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word/glossary/endnotes.xml" ContentType="application/vnd.openxmlformats-officedocument.wordprocessingml.endnotes+xml"/>
  <Override PartName="/word/endnotes.xml" ContentType="application/vnd.openxmlformats-officedocument.wordprocessingml.endnotes+xml"/>
  <Override PartName="/word/theme/theme1.xml" ContentType="application/vnd.openxmlformats-officedocument.theme+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Override PartName="/customXml/itemProps1.xml" ContentType="application/vnd.openxmlformats-officedocument.customXmlProperties+xml"/>
  <Override PartName="/word/glossary/webSettings.xml" ContentType="application/vnd.openxmlformats-officedocument.wordprocessingml.webSettings+xml"/>
  <Override PartName="/word/glossary/footnotes.xml" ContentType="application/vnd.openxmlformats-officedocument.wordprocessingml.footnot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spacing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«УТВЕРЖ​​⁠‌⁠﻿​﻿⁠‌‌⁠​​‌⁠​​﻿​‍‌﻿⁠‌​​‌⁠⁠⁠﻿‍﻿‍‍⁠‍⁠‌⁠⁠‌​ДАЮ»</w:t>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Директор</w:t>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МАУ МП МЦ </w:t>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«Школа </w:t>
      </w:r>
      <w:r>
        <w:rPr>
          <w:rFonts w:ascii="Times New Roman" w:hAnsi="Times New Roman" w:eastAsia="Times New Roman" w:cs="Times New Roman"/>
          <w:b/>
          <w:bCs/>
          <w:lang w:eastAsia="ru-RU"/>
        </w:rPr>
        <w:t xml:space="preserve">Ямолод.Пуровский</w:t>
      </w:r>
      <w:r>
        <w:rPr>
          <w:rFonts w:ascii="Times New Roman" w:hAnsi="Times New Roman" w:eastAsia="Times New Roman" w:cs="Times New Roman"/>
          <w:b/>
          <w:bCs/>
          <w:lang w:eastAsia="ru-RU"/>
        </w:rPr>
        <w:t xml:space="preserve"> район»</w:t>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Н.М. </w:t>
      </w:r>
      <w:r>
        <w:rPr>
          <w:rFonts w:ascii="Times New Roman" w:hAnsi="Times New Roman" w:eastAsia="Times New Roman" w:cs="Times New Roman"/>
          <w:b/>
          <w:bCs/>
          <w:lang w:eastAsia="ru-RU"/>
        </w:rPr>
        <w:t xml:space="preserve">Саломатова</w:t>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sdt>
      <w:sdtPr>
        <w15:appearance w15:val="boundingBox"/>
        <w15:color w:val="ff00ff"/>
        <w:id w:val="-1368987401"/>
        <w:placeholder>
          <w:docPart w:val="DefaultPlaceholder_-1854013437"/>
        </w:placeholder>
        <w:date w:fullDate="2026-08-31T03:21:24Z">
          <w:calendar w:val="gregorian"/>
          <w:dateFormat w:val="dd.MM.yyyy"/>
          <w:lid w:val="ru-RU"/>
        </w:date>
        <w:rPr>
          <w:rFonts w:ascii="Times New Roman" w:hAnsi="Times New Roman" w:cs="Times New Roman"/>
          <w:b/>
          <w:bCs/>
        </w:rPr>
      </w:sdtPr>
      <w:sdtContent>
        <w:p>
          <w:pPr>
            <w:contextualSpacing/>
            <w:ind w:left="5670"/>
            <w:jc w:val="right"/>
            <w:spacing w:after="0" w:line="240" w:lineRule="auto"/>
            <w:widowControl w:val="off"/>
            <w:tabs>
              <w:tab w:val="left" w:pos="247" w:leader="none"/>
              <w:tab w:val="left" w:pos="1130" w:leader="none"/>
            </w:tabs>
            <w:rPr>
              <w:rFonts w:ascii="Times New Roman" w:hAnsi="Times New Roman" w:eastAsia="Times New Roman" w:cs="Times New Roman"/>
              <w:b/>
              <w:bCs/>
              <w:lang w:eastAsia="ru-RU"/>
            </w:rPr>
          </w:pPr>
          <w:r>
            <w:rPr>
              <w:rFonts w:ascii="Times New Roman" w:hAnsi="Times New Roman" w:cs="Times New Roman"/>
              <w:b/>
              <w:bCs/>
            </w:rPr>
            <w:t xml:space="preserve">31.08.2026</w:t>
          </w:r>
          <w:r>
            <w:rPr>
              <w:rFonts w:ascii="Times New Roman" w:hAnsi="Times New Roman" w:eastAsia="Times New Roman" w:cs="Times New Roman"/>
              <w:b/>
              <w:bCs/>
              <w:lang w:eastAsia="ru-RU"/>
            </w:rPr>
          </w:r>
        </w:p>
      </w:sdtContent>
    </w:sdt>
    <w:p>
      <w:pPr>
        <w:ind w:left="7088" w:firstLine="5812"/>
        <w:jc w:val="both"/>
        <w:spacing w:after="0" w:line="240" w:lineRule="auto"/>
        <w:widowControl w:val="off"/>
        <w:rPr>
          <w:rFonts w:ascii="Times New Roman" w:hAnsi="Times New Roman" w:eastAsia="Calibri" w:cs="Times New Roman"/>
        </w:rPr>
      </w:pPr>
      <w:r>
        <w:rPr>
          <w:rFonts w:ascii="Times New Roman" w:hAnsi="Times New Roman" w:eastAsia="Calibri" w:cs="Times New Roman"/>
        </w:rPr>
      </w:r>
      <w:r>
        <w:rPr>
          <w:rFonts w:ascii="Times New Roman" w:hAnsi="Times New Roman" w:eastAsia="Calibri" w:cs="Times New Roman"/>
        </w:rPr>
      </w:r>
    </w:p>
    <w:p>
      <w:pPr>
        <w:ind w:left="456"/>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ДОКУМЕНТАЦИЯ (ИЗВЕЩЕНИЕ)</w:t>
      </w:r>
      <w:r>
        <w:rPr>
          <w:rStyle w:val="1006"/>
          <w:rFonts w:ascii="Times New Roman" w:hAnsi="Times New Roman" w:eastAsia="Times New Roman" w:cs="Times New Roman"/>
          <w:b/>
          <w:bCs/>
          <w:lang w:eastAsia="ru-RU"/>
        </w:rPr>
        <w:footnoteReference w:id="2"/>
      </w:r>
      <w:r>
        <w:rPr>
          <w:rFonts w:ascii="Times New Roman" w:hAnsi="Times New Roman" w:eastAsia="Times New Roman" w:cs="Times New Roman"/>
          <w:b/>
          <w:bCs/>
          <w:lang w:eastAsia="ru-RU"/>
        </w:rPr>
        <w:t xml:space="preserve"> О ПРОВЕДЕНИИ </w:t>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АУКЦИОНА В ЭЛЕКТРОННОЙ ФОРМЕ</w:t>
      </w:r>
      <w:r>
        <w:rPr>
          <w:rFonts w:ascii="Times New Roman" w:hAnsi="Times New Roman" w:eastAsia="Times New Roman" w:cs="Times New Roman"/>
          <w:b/>
          <w:bCs/>
          <w:lang w:eastAsia="ru-RU"/>
        </w:rPr>
      </w:r>
    </w:p>
    <w:p>
      <w:pPr>
        <w:jc w:val="center"/>
        <w:spacing w:after="0" w:line="240" w:lineRule="auto"/>
        <w:rPr>
          <w:rFonts w:ascii="Times New Roman" w:hAnsi="Times New Roman"/>
          <w:b/>
          <w:lang w:eastAsia="ar-SA"/>
        </w:rPr>
      </w:pPr>
      <w:r>
        <w:rPr>
          <w:rFonts w:ascii="Times New Roman" w:hAnsi="Times New Roman" w:eastAsia="Calibri" w:cs="Times New Roman"/>
          <w:b/>
          <w:color w:val="000000"/>
        </w:rPr>
        <w:t xml:space="preserve">на право заключения договора на </w:t>
      </w:r>
      <w:r>
        <w:rPr>
          <w:rFonts w:ascii="Times New Roman" w:hAnsi="Times New Roman"/>
          <w:b/>
          <w:lang w:eastAsia="ar-SA"/>
        </w:rPr>
        <w:t xml:space="preserve">выполнение работ по ремонту Молодежного пространства МАУ ДО СШ "</w:t>
      </w:r>
      <w:r>
        <w:rPr>
          <w:rFonts w:ascii="Times New Roman" w:hAnsi="Times New Roman"/>
          <w:b/>
          <w:lang w:eastAsia="ar-SA"/>
        </w:rPr>
        <w:t xml:space="preserve">Хыльмик</w:t>
      </w:r>
      <w:r>
        <w:rPr>
          <w:rFonts w:ascii="Times New Roman" w:hAnsi="Times New Roman"/>
          <w:b/>
          <w:lang w:eastAsia="ar-SA"/>
        </w:rPr>
        <w:t xml:space="preserve">" на 2026 год</w:t>
      </w:r>
      <w:r>
        <w:rPr>
          <w:rFonts w:ascii="Times New Roman" w:hAnsi="Times New Roman"/>
          <w:b/>
          <w:lang w:eastAsia="ar-SA"/>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clear="all"/>
      </w:r>
      <w:r>
        <w:rPr>
          <w:rFonts w:ascii="Times New Roman" w:hAnsi="Times New Roman" w:eastAsia="Times New Roman" w:cs="Times New Roman"/>
          <w:b/>
          <w:iCs/>
          <w:lang w:eastAsia="ru-RU"/>
        </w:rPr>
      </w:r>
    </w:p>
    <w:p>
      <w:pPr>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ОСНОВНЫЕ ТЕРМИНЫ И ИХ СОКРАЩЕНИЯ, ПРИМЕНЯЕМЫЕ</w:t>
      </w:r>
      <w:r>
        <w:rPr>
          <w:rFonts w:ascii="Times New Roman" w:hAnsi="Times New Roman" w:eastAsia="Times New Roman" w:cs="Times New Roman"/>
          <w:b/>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В ДОКУМЕНТАЦИИ (ИЗВЕЩЕНИИ) О АУКЦИОНЕ В ЭЛЕКТРОННОЙ ФОРМЕ.</w:t>
      </w:r>
      <w:r>
        <w:rPr>
          <w:rFonts w:ascii="Times New Roman" w:hAnsi="Times New Roman" w:eastAsia="Times New Roman" w:cs="Times New Roman"/>
          <w:b/>
          <w:iCs/>
          <w:lang w:eastAsia="ru-RU"/>
        </w:rPr>
      </w:r>
    </w:p>
    <w:p>
      <w:pPr>
        <w:contextualSpacing/>
        <w:jc w:val="both"/>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lang w:eastAsia="ru-RU"/>
        </w:rPr>
        <w:t xml:space="preserve">Федеральный закон от 18 июля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xml:space="preserve">. Все термины и понятия, используемые в настоящей документации об аукционе в электронной форме (далее – аукцион, аукцион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 xml:space="preserve">(далее – документация), трактуются в соответствии с Законом № 223-ФЗ.</w:t>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Calibri" w:cs="Times New Roman"/>
        </w:rPr>
        <w:t xml:space="preserve">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w:t>
      </w:r>
      <w:r>
        <w:rPr>
          <w:rFonts w:ascii="Times New Roman" w:hAnsi="Times New Roman" w:eastAsia="Calibri" w:cs="Times New Roman"/>
        </w:rPr>
        <w:t xml:space="preserve">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w:t>
      </w:r>
      <w:r>
        <w:rPr>
          <w:rFonts w:ascii="Times New Roman" w:hAnsi="Times New Roman" w:eastAsia="Calibri" w:cs="Times New Roman"/>
        </w:rPr>
        <w:t xml:space="preserve">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Pr>
          <w:rFonts w:ascii="Times New Roman" w:hAnsi="Times New Roman" w:eastAsia="Calibri" w:cs="Times New Roman"/>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hAnsi="Times New Roman" w:eastAsia="Times New Roman" w:cs="Times New Roman"/>
          <w:lang w:eastAsia="ru-RU"/>
        </w:rPr>
        <w:t xml:space="preserve">июля </w:t>
      </w:r>
      <w:r>
        <w:rPr>
          <w:rFonts w:ascii="Times New Roman" w:hAnsi="Times New Roman" w:eastAsia="Times New Roman" w:cs="Times New Roman"/>
          <w:iCs/>
          <w:lang w:eastAsia="ru-RU"/>
        </w:rPr>
        <w:t xml:space="preserve">2011 г.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r>
        <w:rPr>
          <w:rFonts w:ascii="Times New Roman" w:hAnsi="Times New Roman" w:eastAsia="Calibri" w:cs="Times New Roman"/>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Все Приложения к документации (извещению) являются ее неотъемлемой частью настоящей документации.</w:t>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СВЕДЕНИЯ ОБ ОРГАНИЗАТОРЕ ЗАКУПКИ (ЗАКАЗЧИКЕ)</w:t>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42"/>
        <w:tblW w:w="0" w:type="auto"/>
        <w:tblLook w:val="04A0" w:firstRow="1" w:lastRow="0" w:firstColumn="1" w:lastColumn="0" w:noHBand="0" w:noVBand="1"/>
      </w:tblPr>
      <w:tblGrid>
        <w:gridCol w:w="4280"/>
        <w:gridCol w:w="5575"/>
      </w:tblGrid>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Заказчика:</w:t>
            </w:r>
            <w:r>
              <w:rPr>
                <w:rFonts w:ascii="Times New Roman" w:hAnsi="Times New Roman" w:eastAsia="Times New Roman"/>
                <w:b/>
                <w:bCs/>
                <w:iCs/>
              </w:rPr>
            </w:r>
          </w:p>
        </w:tc>
        <w:tc>
          <w:tcPr>
            <w:tcW w:w="5575" w:type="dxa"/>
            <w:vMerge w:val="restart"/>
            <w:textDirection w:val="lrTb"/>
            <w:noWrap w:val="false"/>
          </w:tcPr>
          <w:p>
            <w:pPr>
              <w:contextualSpacing/>
              <w:jc w:val="both"/>
              <w:widowControl w:val="off"/>
              <w:rPr>
                <w:rFonts w:ascii="Times New Roman" w:hAnsi="Times New Roman" w:eastAsia="Times New Roman"/>
                <w:bCs/>
              </w:rPr>
            </w:pPr>
            <w:r>
              <w:rPr>
                <w:rFonts w:ascii="Times New Roman" w:hAnsi="Times New Roman" w:eastAsia="Times New Roman"/>
                <w:bCs/>
              </w:rPr>
              <w:t xml:space="preserve">Место нахождения: Российская Федерация, 629851, ЯНАО, г. </w:t>
            </w:r>
            <w:r>
              <w:rPr>
                <w:rFonts w:ascii="Times New Roman" w:hAnsi="Times New Roman" w:eastAsia="Times New Roman"/>
                <w:bCs/>
              </w:rPr>
              <w:t xml:space="preserve">Тарко</w:t>
            </w:r>
            <w:r>
              <w:rPr>
                <w:rFonts w:ascii="Times New Roman" w:hAnsi="Times New Roman" w:eastAsia="Times New Roman"/>
                <w:bCs/>
              </w:rPr>
              <w:t xml:space="preserve">-Сале, ул. Мира, 7 «б».</w:t>
            </w:r>
            <w:r>
              <w:rPr>
                <w:rFonts w:ascii="Times New Roman" w:hAnsi="Times New Roman" w:eastAsia="Times New Roman"/>
                <w:bCs/>
              </w:rPr>
            </w:r>
          </w:p>
          <w:p>
            <w:pPr>
              <w:contextualSpacing/>
              <w:jc w:val="both"/>
              <w:widowControl w:val="off"/>
              <w:rPr>
                <w:rFonts w:ascii="Times New Roman" w:hAnsi="Times New Roman" w:eastAsia="Times New Roman"/>
                <w:bCs/>
              </w:rPr>
            </w:pPr>
            <w:r>
              <w:rPr>
                <w:rFonts w:ascii="Times New Roman" w:hAnsi="Times New Roman" w:eastAsia="Times New Roman"/>
                <w:bCs/>
              </w:rPr>
              <w:t xml:space="preserve">Почтовый адрес: Российская Федерация, 629851, ЯНАО, г. </w:t>
            </w:r>
            <w:r>
              <w:rPr>
                <w:rFonts w:ascii="Times New Roman" w:hAnsi="Times New Roman" w:eastAsia="Times New Roman"/>
                <w:bCs/>
              </w:rPr>
              <w:t xml:space="preserve">Тарко</w:t>
            </w:r>
            <w:r>
              <w:rPr>
                <w:rFonts w:ascii="Times New Roman" w:hAnsi="Times New Roman" w:eastAsia="Times New Roman"/>
                <w:bCs/>
              </w:rPr>
              <w:t xml:space="preserve">-Сале, ул. Мира, 7 «б».</w:t>
            </w:r>
            <w:r>
              <w:rPr>
                <w:rFonts w:ascii="Times New Roman" w:hAnsi="Times New Roman" w:eastAsia="Times New Roman"/>
                <w:bCs/>
              </w:rPr>
            </w:r>
          </w:p>
          <w:p>
            <w:pPr>
              <w:contextualSpacing/>
              <w:jc w:val="both"/>
              <w:widowControl w:val="off"/>
              <w:rPr>
                <w:rFonts w:ascii="Times New Roman" w:hAnsi="Times New Roman" w:eastAsia="Times New Roman"/>
                <w:bCs/>
              </w:rPr>
            </w:pPr>
            <w:r>
              <w:rPr>
                <w:rFonts w:ascii="Times New Roman" w:hAnsi="Times New Roman" w:eastAsia="Times New Roman"/>
                <w:bCs/>
              </w:rPr>
              <w:t xml:space="preserve">Адрес электронной почты: MAU_RRMC@pur.yanao.ru</w:t>
            </w:r>
            <w:r>
              <w:rPr>
                <w:rFonts w:ascii="Times New Roman" w:hAnsi="Times New Roman" w:eastAsia="Times New Roman"/>
                <w:bCs/>
              </w:rPr>
            </w:r>
          </w:p>
          <w:p>
            <w:pPr>
              <w:contextualSpacing/>
              <w:jc w:val="both"/>
              <w:widowControl w:val="off"/>
              <w:rPr>
                <w:rFonts w:ascii="Times New Roman" w:hAnsi="Times New Roman" w:eastAsia="Times New Roman"/>
                <w:bCs/>
              </w:rPr>
            </w:pPr>
            <w:r>
              <w:rPr>
                <w:rFonts w:ascii="Times New Roman" w:hAnsi="Times New Roman" w:eastAsia="Times New Roman"/>
                <w:bCs/>
              </w:rPr>
              <w:t xml:space="preserve">Контактный телефон: 8(34997) 2-61-98</w:t>
            </w:r>
            <w:r>
              <w:rPr>
                <w:rFonts w:ascii="Times New Roman" w:hAnsi="Times New Roman" w:eastAsia="Times New Roman"/>
                <w:bCs/>
              </w:rPr>
            </w:r>
          </w:p>
          <w:p>
            <w:pPr>
              <w:contextualSpacing/>
              <w:jc w:val="both"/>
              <w:widowControl w:val="off"/>
              <w:rPr>
                <w:rFonts w:ascii="Times New Roman" w:hAnsi="Times New Roman" w:eastAsia="Times New Roman"/>
                <w:iCs/>
                <w:highlight w:val="yellow"/>
              </w:rPr>
            </w:pPr>
            <w:r>
              <w:rPr>
                <w:rFonts w:ascii="Times New Roman" w:hAnsi="Times New Roman" w:eastAsia="Times New Roman"/>
                <w:bCs/>
              </w:rPr>
              <w:t xml:space="preserve">Контактное </w:t>
            </w:r>
            <w:r>
              <w:rPr>
                <w:rFonts w:ascii="Times New Roman" w:hAnsi="Times New Roman" w:eastAsia="Times New Roman"/>
                <w:bCs/>
              </w:rPr>
              <w:t xml:space="preserve">лицо:Палий</w:t>
            </w:r>
            <w:r>
              <w:rPr>
                <w:rFonts w:ascii="Times New Roman" w:hAnsi="Times New Roman" w:eastAsia="Times New Roman"/>
                <w:bCs/>
              </w:rPr>
              <w:t xml:space="preserve"> Марина Юрьевна</w:t>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Сокращенное наименование Заказчика:</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bCs/>
                <w:highlight w:val="yellow"/>
              </w:rPr>
            </w:pPr>
            <w:r>
              <w:rPr>
                <w:rFonts w:ascii="Times New Roman" w:hAnsi="Times New Roman" w:eastAsia="Times New Roman"/>
                <w:bCs/>
                <w:highlight w:val="yellow"/>
              </w:rPr>
            </w:r>
            <w:r>
              <w:rPr>
                <w:rFonts w:ascii="Times New Roman" w:hAnsi="Times New Roman" w:eastAsia="Times New Roman"/>
                <w:b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Место нахождения Заказчика:</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Почтовый </w:t>
            </w:r>
            <w:r>
              <w:rPr>
                <w:rFonts w:ascii="Times New Roman" w:hAnsi="Times New Roman" w:eastAsia="Times New Roman"/>
                <w:b/>
                <w:bCs/>
              </w:rPr>
              <w:t xml:space="preserve">адрес</w:t>
            </w:r>
            <w:r>
              <w:rPr>
                <w:rFonts w:ascii="Times New Roman" w:hAnsi="Times New Roman" w:eastAsia="Times New Roman"/>
                <w:b/>
                <w:bCs/>
                <w:iCs/>
              </w:rPr>
              <w:t xml:space="preserve"> Заказчика</w:t>
            </w:r>
            <w:r>
              <w:rPr>
                <w:rFonts w:ascii="Times New Roman" w:hAnsi="Times New Roman" w:eastAsia="Times New Roman"/>
                <w:b/>
                <w:bCs/>
              </w:rPr>
              <w:t xml:space="preserve">:</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почты Заказчика:</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Контактный телефон Заказчика:</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Контактное лицо Заказчика по процедуре:</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p>
        </w:tc>
      </w:tr>
    </w:tbl>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p>
    <w:p>
      <w:pPr>
        <w:ind w:firstLine="567"/>
        <w:jc w:val="center"/>
        <w:spacing w:after="0" w:line="240" w:lineRule="auto"/>
        <w:widowControl w:val="off"/>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 xml:space="preserve">УСЛОВИЯ ПРОВЕДЕНИЯ ЗАКУПКИ</w:t>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42"/>
        <w:tblW w:w="5000" w:type="pct"/>
        <w:tblLook w:val="04A0" w:firstRow="1" w:lastRow="0" w:firstColumn="1" w:lastColumn="0" w:noHBand="0" w:noVBand="1"/>
      </w:tblPr>
      <w:tblGrid>
        <w:gridCol w:w="3985"/>
        <w:gridCol w:w="5870"/>
      </w:tblGrid>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rPr>
              <w:t xml:space="preserve">Способ осуществления закупки</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rPr>
              <w:t xml:space="preserve">Аукцион в электронной форме</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Официальный сайт, на котором размещена документация (извещение) о закупке</w:t>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Срок, место и порядок</w:t>
            </w:r>
            <w:r>
              <w:rPr>
                <w:rFonts w:ascii="Times New Roman" w:hAnsi="Times New Roman" w:eastAsia="Times New Roman"/>
                <w:b/>
                <w:bCs/>
                <w:iCs/>
              </w:rPr>
              <w:t xml:space="preserve">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Документация доступна для ознакомления со дня размещения извещения о закупке на официальном сайте </w:t>
            </w:r>
            <w:hyperlink r:id="rId12" w:tooltip="http://zakupki.gov.ru" w:history="1">
              <w:r>
                <w:rPr>
                  <w:rStyle w:val="943"/>
                  <w:rFonts w:ascii="Times New Roman" w:hAnsi="Times New Roman" w:eastAsia="Times New Roman"/>
                  <w:iCs/>
                </w:rPr>
                <w:t xml:space="preserve">http://zakupki.gov.ru</w:t>
              </w:r>
            </w:hyperlink>
            <w:r>
              <w:rPr>
                <w:rFonts w:ascii="Times New Roman" w:hAnsi="Times New Roman" w:eastAsia="Times New Roman"/>
                <w:iCs/>
              </w:rPr>
              <w:t xml:space="preserve">  и на электронной торговой площадке </w:t>
            </w:r>
            <w:hyperlink r:id="rId13" w:tooltip="https://etp-region.ru" w:history="1">
              <w:r>
                <w:rPr>
                  <w:rStyle w:val="943"/>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Язык документации: русский.</w:t>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4" w:tooltip="http://www.zakupki.gov.ru" w:history="1">
              <w:r>
                <w:rPr>
                  <w:rStyle w:val="943"/>
                  <w:rFonts w:ascii="Times New Roman" w:hAnsi="Times New Roman" w:eastAsia="Times New Roman"/>
                  <w:iCs/>
                </w:rPr>
                <w:t xml:space="preserve">www.zakupki.gov.ru</w:t>
              </w:r>
            </w:hyperlink>
            <w:r>
              <w:rPr>
                <w:rFonts w:ascii="Times New Roman" w:hAnsi="Times New Roman" w:eastAsia="Times New Roman"/>
                <w:iCs/>
              </w:rPr>
              <w:t xml:space="preserve"> ) или с сайта оператора ЭТП (</w:t>
            </w:r>
            <w:hyperlink r:id="rId15" w:tooltip="https://etp-region.ru" w:history="1">
              <w:r>
                <w:rPr>
                  <w:rStyle w:val="943"/>
                  <w:rFonts w:ascii="Times New Roman" w:hAnsi="Times New Roman" w:eastAsia="Times New Roman"/>
                  <w:iCs/>
                </w:rPr>
                <w:t xml:space="preserve">https://etp-region.ru</w:t>
              </w:r>
            </w:hyperlink>
            <w:r>
              <w:rPr>
                <w:rFonts w:ascii="Times New Roman" w:hAnsi="Times New Roman" w:eastAsia="Times New Roman"/>
                <w:iCs/>
              </w:rPr>
              <w:t xml:space="preserve"> ). Плата за предоставление документации о закупке не установлена. Предоставление Документации на бумажном носителе не предусмотрено.</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оператора электронной площадки.</w:t>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площадки в сети Интернет:</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6" w:tooltip="https://etp-region.ru" w:history="1">
              <w:r>
                <w:rPr>
                  <w:rStyle w:val="943"/>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начала приема заявок на участие в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tooltip="https://zakupki.gov.ru/" w:history="1">
              <w:r>
                <w:rPr>
                  <w:rStyle w:val="943"/>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8" w:tooltip="https://torgi.etp-region.ru/" w:history="1">
              <w:r>
                <w:rPr>
                  <w:rStyle w:val="943"/>
                  <w:rFonts w:ascii="Times New Roman" w:hAnsi="Times New Roman" w:eastAsia="Times New Roman"/>
                  <w:iCs/>
                </w:rPr>
                <w:t xml:space="preserve">https://torgi.etp-region.ru/</w:t>
              </w:r>
            </w:hyperlink>
            <w:r/>
            <w:r>
              <w:rPr>
                <w:rFonts w:ascii="Times New Roman" w:hAnsi="Times New Roman"/>
              </w:rPr>
            </w:r>
          </w:p>
          <w:p>
            <w:pPr>
              <w:jc w:val="both"/>
              <w:widowControl w:val="off"/>
              <w:rPr>
                <w:rStyle w:val="1108"/>
              </w:rPr>
            </w:pPr>
            <w:r>
              <w:rPr>
                <w:rFonts w:ascii="Times New Roman" w:hAnsi="Times New Roman"/>
              </w:rPr>
              <w:t xml:space="preserve">31.08.2026г.</w:t>
            </w:r>
            <w:r>
              <w:rPr>
                <w:rStyle w:val="1108"/>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Место рассмотрения заявок на участие в закупке, подведения итогов:</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Style w:val="1108"/>
              </w:rPr>
              <w:t xml:space="preserve">По месту нахождения Заказчика</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окончания срока подачи заявок на участие в закупке:</w:t>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423772107"/>
              <w:placeholder>
                <w:docPart w:val="BFC32AEDEEEC43DABA99D6143B821F92"/>
              </w:placeholder>
              <w:date w:fullDate="2026-09-16T03:22:39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08"/>
                  </w:rPr>
                </w:pPr>
                <w:r>
                  <w:rPr>
                    <w:rFonts w:ascii="Times New Roman" w:hAnsi="Times New Roman"/>
                  </w:rPr>
                  <w:t xml:space="preserve">16.09.2026</w:t>
                </w:r>
                <w:r>
                  <w:rPr>
                    <w:rStyle w:val="1108"/>
                  </w:rPr>
                </w:r>
              </w:p>
            </w:sdtContent>
          </w:sdt>
          <w:p>
            <w:pPr>
              <w:jc w:val="both"/>
              <w:widowControl w:val="off"/>
              <w:rPr>
                <w:rFonts w:ascii="Times New Roman" w:hAnsi="Times New Roman" w:eastAsia="Times New Roman"/>
                <w:iCs/>
              </w:rPr>
            </w:pPr>
            <w:r>
              <w:rPr>
                <w:rFonts w:ascii="Times New Roman" w:hAnsi="Times New Roman" w:eastAsia="Times New Roman"/>
                <w:iCs/>
              </w:rPr>
              <w:t xml:space="preserve">В </w:t>
            </w:r>
            <w:r>
              <w:rPr>
                <w:rFonts w:ascii="Times New Roman" w:hAnsi="Times New Roman" w:eastAsia="Times New Roman"/>
                <w:iCs/>
              </w:rPr>
              <w:t xml:space="preserve">10:00  (</w:t>
            </w:r>
            <w:r>
              <w:rPr>
                <w:rFonts w:ascii="Times New Roman" w:hAnsi="Times New Roman" w:eastAsia="Times New Roman"/>
                <w:iCs/>
              </w:rPr>
              <w:t xml:space="preserve">местное время Заказчика)</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первых частей заявок на участие в закупке:</w:t>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372498348"/>
              <w:placeholder>
                <w:docPart w:val="37BAFFABC3724EF4ACC76CE533E02295"/>
              </w:placeholder>
              <w:date w:fullDate="2026-09-16T03:22:48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08"/>
                  </w:rPr>
                </w:pPr>
                <w:r>
                  <w:rPr>
                    <w:rFonts w:ascii="Times New Roman" w:hAnsi="Times New Roman"/>
                  </w:rPr>
                  <w:t xml:space="preserve">16.09.2026</w:t>
                </w:r>
                <w:r>
                  <w:rPr>
                    <w:rStyle w:val="1108"/>
                  </w:rPr>
                </w:r>
              </w:p>
            </w:sdtContent>
          </w:sdt>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Время и дата проведения аукциона:</w:t>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1354758268"/>
              <w:placeholder>
                <w:docPart w:val="E01A5F9CE53E4E6EA21CB6DF61B3D58F"/>
              </w:placeholder>
              <w:date w:fullDate="2026-09-17T03:23:39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08"/>
                  </w:rPr>
                </w:pPr>
                <w:r>
                  <w:rPr>
                    <w:rFonts w:ascii="Times New Roman" w:hAnsi="Times New Roman"/>
                  </w:rPr>
                  <w:t xml:space="preserve">17.09.2026</w:t>
                </w:r>
                <w:r>
                  <w:rPr>
                    <w:rStyle w:val="1108"/>
                  </w:rPr>
                </w:r>
              </w:p>
            </w:sdtContent>
          </w:sdt>
          <w:p>
            <w:pPr>
              <w:jc w:val="both"/>
              <w:widowControl w:val="off"/>
              <w:rPr>
                <w:rFonts w:ascii="Times New Roman" w:hAnsi="Times New Roman" w:eastAsia="Times New Roman"/>
                <w:iCs/>
              </w:rPr>
            </w:pPr>
            <w:r>
              <w:rPr>
                <w:rFonts w:ascii="Times New Roman" w:hAnsi="Times New Roman" w:eastAsia="Times New Roman"/>
                <w:iCs/>
              </w:rPr>
              <w:t xml:space="preserve">В 10:00 (местное время Заказчика)</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вторых частей заявок и подведения итогов закупки:</w:t>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1850608829"/>
              <w:placeholder>
                <w:docPart w:val="A4BA31426E814AFBB56AD7896D4E4C5D"/>
              </w:placeholder>
              <w:date w:fullDate="2026-09-17T03:23:28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08"/>
                  </w:rPr>
                </w:pPr>
                <w:r>
                  <w:rPr>
                    <w:rFonts w:ascii="Times New Roman" w:hAnsi="Times New Roman"/>
                  </w:rPr>
                  <w:t xml:space="preserve">17.09.2026</w:t>
                </w:r>
                <w:r>
                  <w:rPr>
                    <w:rStyle w:val="1108"/>
                  </w:rPr>
                </w:r>
              </w:p>
            </w:sdtContent>
          </w:sdt>
          <w:p>
            <w:pPr>
              <w:jc w:val="both"/>
              <w:widowControl w:val="off"/>
              <w:rPr>
                <w:rFonts w:ascii="Times New Roman" w:hAnsi="Times New Roman" w:eastAsia="Times New Roman"/>
                <w:iCs/>
              </w:rPr>
            </w:pP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Начало срока предоставления участникам закупки разъяснений положений документации о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9" w:tooltip="https://zakupki.gov.ru/" w:history="1">
              <w:r>
                <w:rPr>
                  <w:rStyle w:val="943"/>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20" w:tooltip="https://torgi.etp-region.ru/" w:history="1">
              <w:r>
                <w:rPr>
                  <w:rStyle w:val="943"/>
                  <w:rFonts w:ascii="Times New Roman" w:hAnsi="Times New Roman" w:eastAsia="Times New Roman"/>
                  <w:iCs/>
                </w:rPr>
                <w:t xml:space="preserve">https://torgi.etp-region.ru/</w:t>
              </w:r>
            </w:hyperlink>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Окончание срока предоставления участникам закупки разъяснений положений документации о закупке:</w:t>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1739432593"/>
              <w:placeholder>
                <w:docPart w:val="3E83FE2655E84B03BDD93A973F3F17D9"/>
              </w:placeholder>
              <w:date w:fullDate="2026-09-16T03:23:57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08"/>
                  </w:rPr>
                </w:pPr>
                <w:r>
                  <w:rPr>
                    <w:rFonts w:ascii="Times New Roman" w:hAnsi="Times New Roman"/>
                  </w:rPr>
                  <w:t xml:space="preserve">16.09.2026</w:t>
                </w:r>
                <w:r>
                  <w:rPr>
                    <w:rStyle w:val="1108"/>
                  </w:rPr>
                </w:r>
              </w:p>
            </w:sdtContent>
          </w:sdt>
          <w:p>
            <w:pPr>
              <w:jc w:val="both"/>
              <w:widowControl w:val="off"/>
              <w:rPr>
                <w:rFonts w:ascii="Times New Roman" w:hAnsi="Times New Roman" w:eastAsia="Times New Roman"/>
                <w:iCs/>
              </w:rPr>
            </w:pPr>
            <w:r>
              <w:rPr>
                <w:rFonts w:ascii="Times New Roman" w:hAnsi="Times New Roman" w:eastAsia="Times New Roman"/>
                <w:iCs/>
              </w:rPr>
              <w:t xml:space="preserve">в </w:t>
            </w:r>
            <w:r>
              <w:rPr>
                <w:rFonts w:ascii="Times New Roman" w:hAnsi="Times New Roman" w:eastAsia="Times New Roman"/>
                <w:iCs/>
              </w:rPr>
              <w:t xml:space="preserve">08</w:t>
            </w:r>
            <w:r>
              <w:rPr>
                <w:rFonts w:ascii="Times New Roman" w:hAnsi="Times New Roman" w:eastAsia="Times New Roman"/>
                <w:iCs/>
              </w:rPr>
              <w:t xml:space="preserve">:</w:t>
            </w:r>
            <w:r>
              <w:rPr>
                <w:rFonts w:ascii="Times New Roman" w:hAnsi="Times New Roman" w:eastAsia="Times New Roman"/>
                <w:iCs/>
              </w:rPr>
              <w:t xml:space="preserve">59</w:t>
            </w:r>
            <w:r>
              <w:rPr>
                <w:rFonts w:ascii="Times New Roman" w:hAnsi="Times New Roman" w:eastAsia="Times New Roman"/>
                <w:iCs/>
              </w:rPr>
              <w:t xml:space="preserve"> (местное время Заказчика)</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заявки на участие в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bCs/>
              </w:rPr>
              <w:t xml:space="preserve">Не установлено </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заявки на участие в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15 документации (извещения) о закупке</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исполнения договора:</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bCs/>
              </w:rPr>
              <w:t xml:space="preserve">Не установлено </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исполнения договора:</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16 документации (извещения) о закупке</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гарантийных обязательств:</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bCs/>
              </w:rPr>
              <w:t xml:space="preserve">Не установлено </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гарантийных обязательств:</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17 документации (извещения) о закупке</w:t>
            </w:r>
            <w:r>
              <w:rPr>
                <w:rFonts w:ascii="Times New Roman" w:hAnsi="Times New Roman" w:eastAsia="Times New Roman"/>
                <w:iCs/>
              </w:rPr>
            </w:r>
          </w:p>
        </w:tc>
      </w:tr>
      <w:tr>
        <w:tblPrEx/>
        <w:trPr/>
        <w:tc>
          <w:tcPr>
            <w:shd w:val="clear" w:color="auto" w:fill="d9e2f3" w:themeFill="accent1" w:themeFillTint="33"/>
            <w:tcW w:w="2022" w:type="pct"/>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Инструкция по заполнению заявки Участником закупки:</w:t>
            </w:r>
            <w:r>
              <w:rPr>
                <w:rFonts w:ascii="Times New Roman" w:hAnsi="Times New Roman" w:eastAsia="Times New Roman"/>
                <w:b/>
                <w:bCs/>
                <w:iCs/>
              </w:rPr>
            </w:r>
          </w:p>
        </w:tc>
        <w:tc>
          <w:tcPr>
            <w:tcW w:w="2978" w:type="pct"/>
            <w:textDirection w:val="lrTb"/>
            <w:noWrap w:val="false"/>
          </w:tcPr>
          <w:p>
            <w:pPr>
              <w:ind w:firstLine="436"/>
              <w:jc w:val="both"/>
              <w:widowControl w:val="off"/>
              <w:rPr>
                <w:rFonts w:ascii="Times New Roman" w:hAnsi="Times New Roman" w:eastAsia="Times New Roman"/>
                <w:iCs/>
              </w:rPr>
            </w:pPr>
            <w:r>
              <w:rPr>
                <w:rFonts w:ascii="Times New Roman" w:hAnsi="Times New Roman" w:eastAsia="Times New Roman"/>
                <w:iCs/>
              </w:rPr>
              <w:t xml:space="preserve">Направляя заявку на участие в закупке, Участник закупки конклюдентно соглашается с исполнением всех условий </w:t>
            </w:r>
            <w:r>
              <w:rPr>
                <w:rFonts w:ascii="Times New Roman" w:hAnsi="Times New Roman" w:eastAsia="Times New Roman"/>
                <w:iCs/>
              </w:rPr>
              <w:t xml:space="preserve">исполнения договора, предусмотренных документацией (извещением) о закупке (в том числе Техническим заданием, Проектом договора).</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w:t>
            </w:r>
            <w:r>
              <w:rPr>
                <w:rFonts w:ascii="Times New Roman" w:hAnsi="Times New Roman" w:eastAsia="Times New Roman"/>
                <w:iCs/>
              </w:rPr>
              <w:t xml:space="preserve">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r>
              <w:rPr>
                <w:rFonts w:ascii="Times New Roman" w:hAnsi="Times New Roman" w:eastAsia="Times New Roman"/>
                <w:iCs/>
              </w:rPr>
              <w:t xml:space="preserve">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Предоставляемые участником закупки в электронной форме сведения не должны сопров</w:t>
            </w:r>
            <w:r>
              <w:rPr>
                <w:rFonts w:ascii="Times New Roman" w:hAnsi="Times New Roman" w:eastAsia="Times New Roman"/>
                <w:iCs/>
              </w:rPr>
              <w:t xml:space="preserve">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w:t>
            </w:r>
            <w:r>
              <w:rPr>
                <w:rFonts w:ascii="Times New Roman" w:hAnsi="Times New Roman" w:eastAsia="Times New Roman"/>
                <w:iCs/>
              </w:rPr>
              <w:t xml:space="preserve">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подаче сведений</w:t>
            </w:r>
            <w:r>
              <w:rPr>
                <w:rFonts w:ascii="Times New Roman" w:hAnsi="Times New Roman" w:eastAsia="Times New Roman"/>
                <w:iCs/>
              </w:rPr>
              <w:t xml:space="preserve">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В описании условий и предложений Участник закупки не должен допускать двусмысленных толкований, разночтений.</w:t>
            </w:r>
            <w:r>
              <w:rPr>
                <w:rFonts w:ascii="Times New Roman" w:hAnsi="Times New Roman" w:eastAsia="Times New Roman"/>
                <w:iCs/>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clear="all"/>
      </w:r>
      <w:r>
        <w:rPr>
          <w:rFonts w:ascii="Times New Roman" w:hAnsi="Times New Roman" w:eastAsia="Times New Roman" w:cs="Times New Roman"/>
          <w:b/>
          <w:bCs/>
          <w:iCs/>
          <w:lang w:eastAsia="ru-RU"/>
        </w:rPr>
        <w:t xml:space="preserve">ПРЕДОСТАВЛЕНИЕ НАЦИОНАЛЬНОГО РЕЖИМА ПРИ ОСУЩЕСТВЛЕНИИ ЗАКУПОК</w:t>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50"/>
        <w:gridCol w:w="4305"/>
      </w:tblGrid>
      <w:tr>
        <w:tblPrEx/>
        <w:trPr/>
        <w:tc>
          <w:tcPr>
            <w:gridSpan w:val="2"/>
            <w:shd w:val="clear" w:color="auto" w:fill="d9e2f3" w:themeFill="accent1" w:themeFillTint="33"/>
            <w:tcW w:w="448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При осуществл</w:t>
            </w:r>
            <w:r>
              <w:rPr>
                <w:rFonts w:ascii="Times New Roman" w:hAnsi="Times New Roman" w:cs="Times New Roman"/>
                <w:b/>
                <w:bCs/>
                <w:sz w:val="20"/>
                <w:szCs w:val="20"/>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Times New Roman" w:hAnsi="Times New Roman" w:cs="Times New Roman"/>
                <w:b/>
                <w:bCs/>
                <w:sz w:val="20"/>
                <w:szCs w:val="20"/>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Times New Roman" w:hAnsi="Times New Roman" w:cs="Times New Roman"/>
                <w:b/>
                <w:bCs/>
                <w:sz w:val="20"/>
                <w:szCs w:val="20"/>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Times New Roman" w:hAnsi="Times New Roman" w:cs="Times New Roman"/>
                <w:b/>
                <w:bCs/>
                <w:sz w:val="20"/>
                <w:szCs w:val="20"/>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Times New Roman" w:hAnsi="Times New Roman" w:cs="Times New Roman"/>
                <w:b/>
                <w:bCs/>
                <w:sz w:val="20"/>
                <w:szCs w:val="20"/>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ЗАПРЕТ</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hAnsi="Times New Roman" w:cs="Times New Roman"/>
                <w:sz w:val="20"/>
                <w:szCs w:val="20"/>
              </w:rPr>
            </w:r>
          </w:p>
        </w:tc>
        <w:tc>
          <w:tcPr>
            <w:tcW w:w="1959" w:type="pct"/>
            <w:vAlign w:val="center"/>
            <w:textDirection w:val="lrTb"/>
            <w:noWrap w:val="false"/>
          </w:tcPr>
          <w:sdt>
            <w:sdtPr>
              <w15:appearance w15:val="boundingBox"/>
              <w15:color w:val="ff00ff"/>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rPr>
                <w:rFonts w:ascii="Times New Roman" w:hAnsi="Times New Roman" w:cs="Times New Roman"/>
                <w:sz w:val="20"/>
                <w:szCs w:val="20"/>
              </w:rPr>
            </w:sdtPr>
            <w:sdtContent>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предоставляется</w:t>
                </w:r>
                <w:r>
                  <w:rPr>
                    <w:rFonts w:ascii="Times New Roman" w:hAnsi="Times New Roman" w:cs="Times New Roman"/>
                    <w:b/>
                    <w:bCs/>
                    <w:sz w:val="20"/>
                    <w:szCs w:val="20"/>
                  </w:rPr>
                </w:r>
              </w:p>
            </w:sdtContent>
          </w:sdt>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ОГРАНИЧЕНИЕ</w:t>
            </w:r>
            <w:r>
              <w:rPr>
                <w:rFonts w:ascii="Times New Roman" w:hAnsi="Times New Roman" w:cs="Times New Roman"/>
                <w:sz w:val="20"/>
                <w:szCs w:val="20"/>
              </w:rPr>
              <w:t xml:space="preserve"> закупок товаров (в том числе поставляемых при </w:t>
            </w:r>
            <w:r>
              <w:rPr>
                <w:rFonts w:ascii="Times New Roman" w:hAnsi="Times New Roman" w:cs="Times New Roman"/>
                <w:sz w:val="20"/>
                <w:szCs w:val="20"/>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Times New Roman" w:hAnsi="Times New Roman" w:cs="Times New Roman"/>
                <w:sz w:val="20"/>
                <w:szCs w:val="20"/>
              </w:rPr>
            </w:r>
          </w:p>
        </w:tc>
        <w:tc>
          <w:tcPr>
            <w:tcW w:w="1959" w:type="pct"/>
            <w:vAlign w:val="center"/>
            <w:textDirection w:val="lrTb"/>
            <w:noWrap w:val="false"/>
          </w:tcPr>
          <w:sdt>
            <w:sdtPr>
              <w15:appearance w15:val="boundingBox"/>
              <w15:color w:val="ff00ff"/>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rPr>
                <w:rFonts w:ascii="Times New Roman" w:hAnsi="Times New Roman" w:cs="Times New Roman"/>
                <w:sz w:val="20"/>
                <w:szCs w:val="20"/>
              </w:rPr>
            </w:sdtPr>
            <w:sdtContent>
              <w:p>
                <w:pPr>
                  <w:ind w:left="112"/>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НЕ предоставляется</w:t>
                </w:r>
                <w:r>
                  <w:rPr>
                    <w:rFonts w:ascii="Times New Roman" w:hAnsi="Times New Roman" w:cs="Times New Roman"/>
                    <w:sz w:val="20"/>
                    <w:szCs w:val="20"/>
                  </w:rPr>
                </w:r>
              </w:p>
            </w:sdtContent>
          </w:sdt>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ПРЕИМУЩЕСТВО</w:t>
            </w:r>
            <w:r>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cs="Times New Roman"/>
                <w:sz w:val="20"/>
                <w:szCs w:val="20"/>
              </w:rPr>
            </w:r>
          </w:p>
        </w:tc>
        <w:tc>
          <w:tcPr>
            <w:tcW w:w="1959" w:type="pct"/>
            <w:vAlign w:val="center"/>
            <w:textDirection w:val="lrTb"/>
            <w:noWrap w:val="false"/>
          </w:tcPr>
          <w:sdt>
            <w:sdtPr>
              <w15:appearance w15:val="boundingBox"/>
              <w15:color w:val="ff00ff"/>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rPr>
                <w:rFonts w:ascii="Times New Roman" w:hAnsi="Times New Roman" w:cs="Times New Roman"/>
                <w:sz w:val="20"/>
                <w:szCs w:val="20"/>
              </w:rPr>
            </w:sdtPr>
            <w:sdtContent>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предоставляется</w:t>
                </w:r>
                <w:r>
                  <w:rPr>
                    <w:rFonts w:ascii="Times New Roman" w:hAnsi="Times New Roman" w:cs="Times New Roman"/>
                    <w:b/>
                    <w:bCs/>
                    <w:sz w:val="20"/>
                    <w:szCs w:val="20"/>
                  </w:rPr>
                </w:r>
              </w:p>
            </w:sdtContent>
          </w:sdt>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b/>
                <w:bCs/>
                <w:sz w:val="20"/>
                <w:szCs w:val="20"/>
              </w:rPr>
            </w:pPr>
            <w:r>
              <w:rPr>
                <w:rFonts w:ascii="Times New Roman" w:hAnsi="Times New Roman" w:cs="Times New Roman"/>
                <w:b/>
                <w:bCs/>
                <w:sz w:val="20"/>
                <w:szCs w:val="20"/>
              </w:rPr>
              <w:t xml:space="preserve">УСЛОВИЯ </w:t>
            </w:r>
            <w:r>
              <w:rPr>
                <w:rFonts w:ascii="Times New Roman" w:hAnsi="Times New Roman" w:cs="Times New Roman"/>
                <w:sz w:val="20"/>
                <w:szCs w:val="20"/>
              </w:rPr>
              <w:t xml:space="preserve">неприменения (невозможности применения) вышеуказанных мер национального режима:</w:t>
            </w:r>
            <w:r>
              <w:rPr>
                <w:rFonts w:ascii="Times New Roman" w:hAnsi="Times New Roman" w:cs="Times New Roman"/>
                <w:b/>
                <w:bCs/>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sz w:val="20"/>
                <w:szCs w:val="20"/>
              </w:rPr>
            </w:pPr>
            <w:r>
              <w:rPr>
                <w:rFonts w:ascii="Times New Roman" w:hAnsi="Times New Roman" w:eastAsia="Times New Roman" w:cs="Times New Roman"/>
                <w:bCs/>
                <w:sz w:val="20"/>
                <w:szCs w:val="20"/>
                <w:lang w:eastAsia="ru-RU"/>
              </w:rPr>
              <w:t xml:space="preserve">-</w:t>
            </w:r>
            <w:r>
              <w:rPr>
                <w:rFonts w:ascii="Times New Roman" w:hAnsi="Times New Roman" w:cs="Times New Roman"/>
                <w:sz w:val="20"/>
                <w:szCs w:val="20"/>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p>
    <w:p>
      <w:pPr>
        <w:jc w:val="cente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b/>
          <w:lang w:eastAsia="ru-RU"/>
        </w:rPr>
        <w:t xml:space="preserve">НАИМЕНОВАНИЕ И СОДЕРЖАНИЕ РАЗДЕЛОВ ДОКУМЕНТАЦИИ (ИЗВЕЩЕНИЯ)</w:t>
      </w:r>
      <w:r>
        <w:t xml:space="preserve"> </w:t>
      </w:r>
      <w:r>
        <w:rPr>
          <w:rFonts w:ascii="Times New Roman" w:hAnsi="Times New Roman" w:eastAsia="Times New Roman" w:cs="Times New Roman"/>
          <w:b/>
          <w:lang w:eastAsia="ru-RU"/>
        </w:rPr>
        <w:t xml:space="preserve">О ЗАКУПКЕ В ЭЛЕКТРОННОЙ ФОРМЕ</w:t>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64"/>
        <w:gridCol w:w="8791"/>
      </w:tblGrid>
      <w:tr>
        <w:tblPrEx/>
        <w:trPr>
          <w:trHeight w:val="9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Предмет договора</w:t>
            </w:r>
            <w:r>
              <w:rPr>
                <w:rFonts w:ascii="Times New Roman" w:hAnsi="Times New Roman" w:eastAsia="Times New Roman" w:cs="Times New Roman"/>
                <w:bCs/>
                <w:sz w:val="20"/>
                <w:szCs w:val="20"/>
                <w:highlight w:val="green"/>
                <w:lang w:eastAsia="ru-RU"/>
              </w:rPr>
            </w:r>
          </w:p>
        </w:tc>
      </w:tr>
      <w:tr>
        <w:tblPrEx/>
        <w:trPr>
          <w:trHeight w:val="91"/>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В</w:t>
            </w:r>
            <w:r>
              <w:rPr>
                <w:rFonts w:ascii="Times New Roman" w:hAnsi="Times New Roman" w:eastAsia="Times New Roman" w:cs="Times New Roman"/>
                <w:b/>
                <w:sz w:val="20"/>
                <w:szCs w:val="20"/>
                <w:lang w:eastAsia="ru-RU"/>
              </w:rPr>
              <w:t xml:space="preserve">ыполнение работ по ремонту Молодежного пространства МАУ ДО СШ "</w:t>
            </w:r>
            <w:r>
              <w:rPr>
                <w:rFonts w:ascii="Times New Roman" w:hAnsi="Times New Roman" w:eastAsia="Times New Roman" w:cs="Times New Roman"/>
                <w:b/>
                <w:sz w:val="20"/>
                <w:szCs w:val="20"/>
                <w:lang w:eastAsia="ru-RU"/>
              </w:rPr>
              <w:t xml:space="preserve">Хыльмик</w:t>
            </w:r>
            <w:r>
              <w:rPr>
                <w:rFonts w:ascii="Times New Roman" w:hAnsi="Times New Roman" w:eastAsia="Times New Roman" w:cs="Times New Roman"/>
                <w:b/>
                <w:sz w:val="20"/>
                <w:szCs w:val="20"/>
                <w:lang w:eastAsia="ru-RU"/>
              </w:rPr>
              <w:t xml:space="preserve">" на 2026</w:t>
            </w:r>
            <w:r>
              <w:rPr>
                <w:rFonts w:ascii="Times New Roman" w:hAnsi="Times New Roman"/>
                <w:b/>
                <w:lang w:eastAsia="ar-SA"/>
              </w:rPr>
              <w:t xml:space="preserve"> год</w:t>
            </w:r>
            <w:r>
              <w:rPr>
                <w:rFonts w:ascii="Times New Roman" w:hAnsi="Times New Roman" w:eastAsia="Times New Roman" w:cs="Times New Roman"/>
                <w:bCs/>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Описание предмета договора</w:t>
            </w:r>
            <w:r>
              <w:rPr>
                <w:rFonts w:ascii="Times New Roman" w:hAnsi="Times New Roman" w:eastAsia="Times New Roman" w:cs="Times New Roman"/>
                <w:b/>
                <w:sz w:val="20"/>
                <w:szCs w:val="20"/>
                <w:lang w:eastAsia="ru-RU"/>
              </w:rPr>
            </w:r>
          </w:p>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Сведения об объекте закупки, функциональные, технические и качественные характеристикам объекта закупки, эксплуатационные хара</w:t>
            </w:r>
            <w:r>
              <w:rPr>
                <w:rFonts w:ascii="Times New Roman" w:hAnsi="Times New Roman" w:eastAsia="Times New Roman" w:cs="Times New Roman"/>
                <w:bCs/>
                <w:sz w:val="20"/>
                <w:szCs w:val="20"/>
                <w:lang w:eastAsia="ru-RU"/>
              </w:rPr>
              <w:t xml:space="preserve">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Требования стандартов, технических регламентов или иных нормативных документов, которым долж</w:t>
            </w:r>
            <w:r>
              <w:rPr>
                <w:rFonts w:ascii="Times New Roman" w:hAnsi="Times New Roman" w:eastAsia="Times New Roman" w:cs="Times New Roman"/>
                <w:bCs/>
                <w:sz w:val="20"/>
                <w:szCs w:val="20"/>
                <w:lang w:eastAsia="ru-RU"/>
              </w:rPr>
              <w:t xml:space="preserve">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w:t>
            </w:r>
            <w:r>
              <w:rPr>
                <w:rFonts w:ascii="Times New Roman" w:hAnsi="Times New Roman" w:eastAsia="Times New Roman" w:cs="Times New Roman"/>
                <w:bCs/>
                <w:sz w:val="20"/>
                <w:szCs w:val="20"/>
                <w:lang w:eastAsia="ru-RU"/>
              </w:rPr>
              <w:t xml:space="preserve">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w:t>
            </w:r>
            <w:r>
              <w:rPr>
                <w:rFonts w:ascii="Times New Roman" w:hAnsi="Times New Roman" w:eastAsia="Times New Roman" w:cs="Times New Roman"/>
                <w:bCs/>
                <w:sz w:val="20"/>
                <w:szCs w:val="20"/>
                <w:lang w:eastAsia="ru-RU"/>
              </w:rPr>
              <w:t xml:space="preserve">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3</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Количество (объем) поставки товара, оказания услуг, выполнения работ</w:t>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w:t>
            </w:r>
            <w:r>
              <w:rPr>
                <w:rFonts w:ascii="Times New Roman" w:hAnsi="Times New Roman" w:eastAsia="Times New Roman" w:cs="Times New Roman"/>
                <w:b/>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4</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Место, условия и сроки (периоды) поставки, оказания услуг, выполнения работ</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 проектом договора (прилагается отдельным файлом)</w:t>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5</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jc w:val="both"/>
              <w:spacing w:after="0" w:line="240" w:lineRule="auto"/>
              <w:rPr>
                <w:rFonts w:ascii="Times New Roman" w:hAnsi="Times New Roman" w:cs="Times New Roman"/>
                <w:b/>
                <w:bCs/>
                <w:sz w:val="20"/>
                <w:szCs w:val="20"/>
              </w:rPr>
            </w:pPr>
            <w:r>
              <w:rPr>
                <w:rFonts w:ascii="Times New Roman" w:hAnsi="Times New Roman" w:eastAsia="Times New Roman" w:cs="Times New Roman"/>
                <w:bCs/>
                <w:sz w:val="20"/>
                <w:szCs w:val="20"/>
                <w:lang w:eastAsia="ru-RU"/>
              </w:rPr>
              <w:t xml:space="preserve">С учетом положений статьи 34 Бюджетного кодекса Российской Федерации, регламентирующей принцип эффективности использования бюджетных средств (необходимость достижения заданных результатов с ис</w:t>
            </w:r>
            <w:r>
              <w:rPr>
                <w:rFonts w:ascii="Times New Roman" w:hAnsi="Times New Roman" w:eastAsia="Times New Roman" w:cs="Times New Roman"/>
                <w:bCs/>
                <w:sz w:val="20"/>
                <w:szCs w:val="20"/>
                <w:lang w:eastAsia="ru-RU"/>
              </w:rPr>
              <w:t xml:space="preserve">пользованием наименьшего объема средств (экономности) и (или) достижения наилучшего результата с использованием определенного для данной закупки объема средств (результативности)) определения цены договора производится исходя из предела выделенных средств </w:t>
            </w:r>
            <w:r>
              <w:rPr>
                <w:rFonts w:ascii="Times New Roman" w:hAnsi="Times New Roman" w:eastAsia="Times New Roman" w:cs="Times New Roman"/>
                <w:b/>
                <w:sz w:val="20"/>
                <w:szCs w:val="20"/>
                <w:highlight w:val="yellow"/>
                <w:lang w:eastAsia="ru-RU"/>
              </w:rPr>
              <w:t xml:space="preserve">3 773 223,00 руб.</w:t>
            </w:r>
            <w:r>
              <w:rPr>
                <w:rFonts w:ascii="Times New Roman" w:hAnsi="Times New Roman" w:cs="Times New Roman"/>
                <w:b/>
                <w:bCs/>
                <w:sz w:val="20"/>
                <w:szCs w:val="20"/>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6</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r>
              <w:rPr>
                <w:rFonts w:ascii="Times New Roman" w:hAnsi="Times New Roman" w:eastAsia="Times New Roman" w:cs="Times New Roman"/>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pStyle w:val="941"/>
              <w:ind w:left="0"/>
              <w:jc w:val="both"/>
              <w:spacing w:after="0"/>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Начальная (максимальная) цена договора сформирована в соответствии с Техническим заданием (прилагается отдельным файлом)</w:t>
            </w:r>
            <w:r>
              <w:rPr>
                <w:rFonts w:ascii="Times New Roman" w:hAnsi="Times New Roman" w:eastAsia="Times New Roman"/>
                <w:bCs/>
                <w:sz w:val="20"/>
                <w:szCs w:val="20"/>
                <w:lang w:eastAsia="ru-RU"/>
              </w:rPr>
              <w:t xml:space="preserve"> и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w:t>
            </w:r>
            <w:r>
              <w:rPr>
                <w:rFonts w:ascii="Times New Roman" w:hAnsi="Times New Roman" w:eastAsia="Times New Roman"/>
                <w:bCs/>
                <w:sz w:val="20"/>
                <w:szCs w:val="20"/>
                <w:lang w:eastAsia="ru-RU"/>
              </w:rPr>
              <w:t xml:space="preserve">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r>
              <w:rPr>
                <w:rFonts w:ascii="Times New Roman" w:hAnsi="Times New Roman" w:eastAsia="Times New Roman"/>
                <w:bCs/>
                <w:sz w:val="20"/>
                <w:szCs w:val="20"/>
                <w:lang w:eastAsia="ru-RU"/>
              </w:rPr>
            </w:r>
          </w:p>
          <w:p>
            <w:pPr>
              <w:contextualSpacing/>
              <w:ind w:firstLine="521"/>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sz w:val="20"/>
                <w:szCs w:val="20"/>
                <w:lang w:eastAsia="ru-RU"/>
              </w:rPr>
              <w:t xml:space="preserve">Метод обоснования начальной (максимальной) цены договора:</w:t>
            </w:r>
            <w:r>
              <w:rPr>
                <w:rFonts w:ascii="Times New Roman" w:hAnsi="Times New Roman" w:eastAsia="Times New Roman" w:cs="Times New Roman"/>
                <w:bCs/>
                <w:sz w:val="20"/>
                <w:szCs w:val="20"/>
                <w:lang w:eastAsia="ru-RU"/>
              </w:rPr>
              <w:t xml:space="preserve"> </w:t>
            </w:r>
            <w:r>
              <w:rPr>
                <w:rFonts w:ascii="Times New Roman" w:hAnsi="Times New Roman" w:eastAsia="Times New Roman" w:cs="Times New Roman"/>
                <w:bCs/>
                <w:sz w:val="20"/>
                <w:szCs w:val="20"/>
                <w:lang w:eastAsia="ru-RU"/>
              </w:rPr>
              <w:t xml:space="preserve">проектно-сметный метод на основании ЛСР</w:t>
            </w:r>
            <w:r>
              <w:rPr>
                <w:rFonts w:ascii="Times New Roman" w:hAnsi="Times New Roman" w:eastAsia="Times New Roman" w:cs="Times New Roman"/>
                <w:b/>
                <w:bCs/>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7</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Форма, сроки и порядок оплаты поставки, оказания услуг, выполнения работ</w:t>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 xml:space="preserve">В соответствии с проектом договора (прилагается отдельным файлом)</w:t>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8</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применяется</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9</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Сведения о валюте, используемой для формирования цены договора и расчетов с </w:t>
            </w:r>
            <w:r>
              <w:rPr>
                <w:rFonts w:ascii="Times New Roman" w:hAnsi="Times New Roman" w:eastAsia="Times New Roman" w:cs="Times New Roman"/>
                <w:b/>
                <w:sz w:val="20"/>
                <w:szCs w:val="20"/>
                <w:lang w:eastAsia="ru-RU"/>
              </w:rPr>
              <w:t xml:space="preserve">поставщиками (подрядчиками, исполнителями)</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10</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и сроки внесения изменений в извещение о закупке и (или) документацию о закупке, отмены закупки</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Times New Roman" w:hAnsi="Times New Roman" w:eastAsia="Times New Roman" w:cs="Times New Roman"/>
                <w:bCs/>
                <w:sz w:val="20"/>
                <w:szCs w:val="20"/>
                <w:lang w:eastAsia="ru-RU"/>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Times New Roman" w:hAnsi="Times New Roman" w:eastAsia="Times New Roman" w:cs="Times New Roman"/>
                <w:bCs/>
                <w:sz w:val="20"/>
                <w:szCs w:val="20"/>
                <w:lang w:eastAsia="ru-RU"/>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Times New Roman" w:hAnsi="Times New Roman" w:eastAsia="Times New Roman" w:cs="Times New Roman"/>
                <w:bCs/>
                <w:sz w:val="20"/>
                <w:szCs w:val="20"/>
                <w:lang w:eastAsia="ru-RU"/>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Решение об отмене конкурентной закупки размещается в единой информационной системе в день принятия этого решения.</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По истечении срока отмены конкурентной закупки в соответствии с ча</w:t>
            </w:r>
            <w:r>
              <w:rPr>
                <w:rFonts w:ascii="Times New Roman" w:hAnsi="Times New Roman" w:eastAsia="Times New Roman" w:cs="Times New Roman"/>
                <w:bCs/>
                <w:sz w:val="20"/>
                <w:szCs w:val="20"/>
                <w:lang w:eastAsia="ru-RU"/>
              </w:rPr>
              <w:t xml:space="preserve">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11</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документации о закупке</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течение трех рабочих дней с даты п</w:t>
            </w:r>
            <w:r>
              <w:rPr>
                <w:rFonts w:ascii="Times New Roman" w:hAnsi="Times New Roman" w:eastAsia="Times New Roman" w:cs="Times New Roman"/>
                <w:bCs/>
                <w:sz w:val="20"/>
                <w:szCs w:val="20"/>
                <w:lang w:eastAsia="ru-RU"/>
              </w:rPr>
              <w:t xml:space="preserve">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и разъяснения положений документации о закупке направляются/размещаются в соответствии с регламентом ЭТП.</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12</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Возможность заказчика заключить договор с несколькими участниками</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предусмотрена</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13</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Срок подписания договора участником закупки, с которым заключается договор</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w:t>
            </w:r>
            <w:r>
              <w:rPr>
                <w:rFonts w:ascii="Times New Roman" w:hAnsi="Times New Roman" w:eastAsia="Times New Roman" w:cs="Times New Roman"/>
                <w:bCs/>
                <w:sz w:val="20"/>
                <w:szCs w:val="20"/>
                <w:lang w:eastAsia="ru-RU"/>
              </w:rPr>
              <w:t xml:space="preserve">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14</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Предоставление закупочной документации</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15</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заявки на участие в закупке</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16</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исполнения договора</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17</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гарантийных обязательств</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18</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sz w:val="20"/>
                <w:szCs w:val="20"/>
                <w:lang w:eastAsia="ru-RU"/>
              </w:rPr>
            </w:r>
          </w:p>
        </w:tc>
      </w:tr>
      <w:tr>
        <w:tblPrEx/>
        <w:trPr>
          <w:trHeight w:val="775"/>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w:t>
            </w:r>
            <w:r>
              <w:rPr>
                <w:rFonts w:ascii="Times New Roman" w:hAnsi="Times New Roman" w:eastAsia="Times New Roman" w:cs="Times New Roman"/>
                <w:sz w:val="20"/>
                <w:szCs w:val="20"/>
                <w:lang w:eastAsia="ru-RU"/>
              </w:rPr>
              <w:t xml:space="preserve">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w:t>
            </w:r>
            <w:r>
              <w:rPr>
                <w:rFonts w:ascii="Times New Roman" w:hAnsi="Times New Roman" w:eastAsia="Times New Roman" w:cs="Times New Roman"/>
                <w:sz w:val="20"/>
                <w:szCs w:val="20"/>
                <w:lang w:eastAsia="ru-RU"/>
              </w:rPr>
              <w:t xml:space="preserve">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w:t>
            </w:r>
            <w:r>
              <w:rPr>
                <w:rFonts w:ascii="Times New Roman" w:hAnsi="Times New Roman" w:eastAsia="Times New Roman" w:cs="Times New Roman"/>
                <w:sz w:val="20"/>
                <w:szCs w:val="20"/>
                <w:lang w:eastAsia="ru-RU"/>
              </w:rPr>
              <w:t xml:space="preserve">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Единые (обязательные) требования к участникам закупки:</w:t>
            </w:r>
            <w:r>
              <w:rPr>
                <w:rFonts w:ascii="Times New Roman" w:hAnsi="Times New Roman" w:eastAsia="Times New Roman" w:cs="Times New Roman"/>
                <w:b/>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Соответствие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w:t>
            </w:r>
            <w:r>
              <w:rPr>
                <w:rFonts w:ascii="Times New Roman" w:hAnsi="Times New Roman" w:eastAsia="Times New Roman" w:cs="Times New Roman"/>
                <w:bCs/>
                <w:sz w:val="20"/>
                <w:szCs w:val="20"/>
                <w:lang w:eastAsia="ru-RU"/>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Не приостановление деятельности участника закупки в порядке, установленным Кодексом Российской Федерации об административных правонарушениях, на дату подачи заявки на участие в закупке.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Times New Roman" w:hAnsi="Times New Roman" w:eastAsia="Times New Roman" w:cs="Times New Roman"/>
                <w:bCs/>
                <w:sz w:val="20"/>
                <w:szCs w:val="20"/>
                <w:lang w:eastAsia="ru-RU"/>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Times New Roman" w:hAnsi="Times New Roman" w:eastAsia="Times New Roman" w:cs="Times New Roman"/>
                <w:bCs/>
                <w:sz w:val="20"/>
                <w:szCs w:val="20"/>
                <w:lang w:eastAsia="ru-RU"/>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Times New Roman" w:hAnsi="Times New Roman" w:eastAsia="Times New Roman" w:cs="Times New Roman"/>
                <w:bCs/>
                <w:sz w:val="20"/>
                <w:szCs w:val="20"/>
                <w:lang w:eastAsia="ru-RU"/>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Times New Roman" w:hAnsi="Times New Roman" w:eastAsia="Times New Roman" w:cs="Times New Roman"/>
                <w:bCs/>
                <w:sz w:val="20"/>
                <w:szCs w:val="20"/>
                <w:lang w:eastAsia="ru-RU"/>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 Обладание участником закупки исключительными правами на результаты интеллектуальной деятель</w:t>
            </w:r>
            <w:r>
              <w:rPr>
                <w:rFonts w:ascii="Times New Roman" w:hAnsi="Times New Roman" w:eastAsia="Times New Roman" w:cs="Times New Roman"/>
                <w:bCs/>
                <w:sz w:val="20"/>
                <w:szCs w:val="20"/>
                <w:lang w:eastAsia="ru-RU"/>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конкурентных закупок состоят в браке с физическими лицами, являющимися </w:t>
            </w:r>
            <w:r>
              <w:rPr>
                <w:rFonts w:ascii="Times New Roman" w:hAnsi="Times New Roman" w:eastAsia="Times New Roman" w:cs="Times New Roman"/>
                <w:bCs/>
                <w:sz w:val="20"/>
                <w:szCs w:val="20"/>
                <w:lang w:eastAsia="ru-RU"/>
              </w:rPr>
              <w:t xml:space="preserve">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w:t>
            </w:r>
            <w:r>
              <w:rPr>
                <w:rFonts w:ascii="Times New Roman" w:hAnsi="Times New Roman" w:eastAsia="Times New Roman" w:cs="Times New Roman"/>
                <w:bCs/>
                <w:sz w:val="20"/>
                <w:szCs w:val="20"/>
                <w:lang w:eastAsia="ru-RU"/>
              </w:rPr>
              <w:t xml:space="preserve">неральным директором) учреждения или унитарного предприятия либо иными органами управления юридических лиц - участников конкурентной закупки, с физическими лицами, в том числе зарегистрированными в качестве индивидуального предпринимателя, - участниками ко</w:t>
            </w:r>
            <w:r>
              <w:rPr>
                <w:rFonts w:ascii="Times New Roman" w:hAnsi="Times New Roman" w:eastAsia="Times New Roman" w:cs="Times New Roman"/>
                <w:bCs/>
                <w:sz w:val="20"/>
                <w:szCs w:val="20"/>
                <w:lang w:eastAsia="ru-RU"/>
              </w:rPr>
              <w:t xml:space="preserve">нкурентной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w:t>
            </w:r>
            <w:r>
              <w:rPr>
                <w:rFonts w:ascii="Times New Roman" w:hAnsi="Times New Roman" w:eastAsia="Times New Roman" w:cs="Times New Roman"/>
                <w:bCs/>
                <w:sz w:val="20"/>
                <w:szCs w:val="20"/>
                <w:lang w:eastAsia="ru-RU"/>
              </w:rPr>
              <w:t xml:space="preserve">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w:t>
            </w:r>
            <w:r>
              <w:rPr>
                <w:rFonts w:ascii="Times New Roman" w:hAnsi="Times New Roman" w:eastAsia="Times New Roman" w:cs="Times New Roman"/>
                <w:bCs/>
                <w:sz w:val="20"/>
                <w:szCs w:val="20"/>
                <w:lang w:eastAsia="ru-RU"/>
              </w:rPr>
              <w:t xml:space="preserve">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7. Отсутствие у участника закупки </w:t>
            </w:r>
            <w:r>
              <w:rPr>
                <w:rFonts w:ascii="Times New Roman" w:hAnsi="Times New Roman" w:eastAsia="Times New Roman" w:cs="Times New Roman"/>
                <w:bCs/>
                <w:sz w:val="20"/>
                <w:szCs w:val="20"/>
                <w:lang w:eastAsia="ru-RU"/>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w:t>
            </w:r>
            <w:r>
              <w:rPr>
                <w:rFonts w:ascii="Times New Roman" w:hAnsi="Times New Roman" w:eastAsia="Times New Roman" w:cs="Times New Roman"/>
                <w:bCs/>
                <w:sz w:val="20"/>
                <w:szCs w:val="20"/>
                <w:lang w:eastAsia="ru-RU"/>
              </w:rPr>
              <w:t xml:space="preserve">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w:t>
            </w:r>
            <w:r>
              <w:rPr>
                <w:rFonts w:ascii="Times New Roman" w:hAnsi="Times New Roman" w:eastAsia="Times New Roman" w:cs="Times New Roman"/>
                <w:bCs/>
                <w:sz w:val="20"/>
                <w:szCs w:val="20"/>
                <w:lang w:eastAsia="ru-RU"/>
              </w:rPr>
              <w:t xml:space="preserve">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8. Не привлечение участника закупки - юридич</w:t>
            </w:r>
            <w:r>
              <w:rPr>
                <w:rFonts w:ascii="Times New Roman" w:hAnsi="Times New Roman" w:eastAsia="Times New Roman" w:cs="Times New Roman"/>
                <w:bCs/>
                <w:sz w:val="20"/>
                <w:szCs w:val="20"/>
                <w:lang w:eastAsia="ru-RU"/>
              </w:rPr>
              <w:t xml:space="preserve">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 xml:space="preserve">9.  отсутствие информации об участнике закупки в реестре недобросовестных поставщиков, предусмотренном статьей 5 Закона N 223-ФЗ, и (или) в реестре недобросовестных поставщиков, предусмотренном Законом N 44-ФЗ.</w:t>
            </w:r>
            <w:r>
              <w:rPr>
                <w:rFonts w:ascii="Times New Roman" w:hAnsi="Times New Roman" w:eastAsia="Times New Roman" w:cs="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19</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Дополнительные 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auto"/>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20</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w:t>
            </w:r>
            <w:r>
              <w:rPr>
                <w:rFonts w:ascii="Times New Roman" w:hAnsi="Times New Roman" w:eastAsia="Times New Roman" w:cs="Times New Roman"/>
                <w:b/>
                <w:sz w:val="20"/>
                <w:szCs w:val="20"/>
                <w:lang w:eastAsia="ru-RU"/>
              </w:rPr>
              <w:t xml:space="preserve">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auto"/>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устанавливаются</w:t>
            </w:r>
            <w:r>
              <w:rPr>
                <w:rFonts w:ascii="Times New Roman" w:hAnsi="Times New Roman" w:eastAsia="Times New Roman" w:cs="Times New Roman"/>
                <w:bCs/>
                <w:sz w:val="20"/>
                <w:szCs w:val="20"/>
                <w:lang w:eastAsia="ru-RU"/>
              </w:rPr>
            </w:r>
          </w:p>
        </w:tc>
      </w:tr>
      <w:tr>
        <w:tblPrEx/>
        <w:trPr/>
        <w:tc>
          <w:tcPr>
            <w:tcW w:w="540" w:type="pct"/>
            <w:vAlign w:val="center"/>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содержанию, форме, оформлению и составу заявки на участие в </w:t>
            </w:r>
            <w:bookmarkStart w:id="0" w:name="OLE_LINK2"/>
            <w:r>
              <w:rPr>
                <w:rFonts w:ascii="Times New Roman" w:hAnsi="Times New Roman" w:eastAsia="Times New Roman" w:cs="Times New Roman"/>
                <w:b/>
                <w:sz w:val="20"/>
                <w:szCs w:val="20"/>
                <w:lang w:eastAsia="ru-RU"/>
              </w:rPr>
              <w:t xml:space="preserve">закупке </w:t>
            </w:r>
            <w:bookmarkEnd w:id="0"/>
            <w:r>
              <w:rPr>
                <w:rFonts w:ascii="Times New Roman" w:hAnsi="Times New Roman" w:eastAsia="Times New Roman" w:cs="Times New Roman"/>
                <w:b/>
                <w:sz w:val="20"/>
                <w:szCs w:val="20"/>
                <w:lang w:eastAsia="ru-RU"/>
              </w:rPr>
              <w:t xml:space="preserve">в электронной форме</w:t>
            </w:r>
            <w:r>
              <w:rPr>
                <w:rStyle w:val="1006"/>
                <w:rFonts w:ascii="Times New Roman" w:hAnsi="Times New Roman" w:eastAsia="Times New Roman" w:cs="Times New Roman"/>
                <w:b/>
                <w:sz w:val="20"/>
                <w:szCs w:val="20"/>
                <w:lang w:eastAsia="ru-RU"/>
              </w:rPr>
              <w:footnoteReference w:id="3"/>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21.1</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содержанию и составу ПЕРВОЙ части заявки на участие в закупке в электронной форме</w:t>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а) в случаях, предусмотренных документацией об аукционе в электронной форме, конкретные показатели в отношении товара, работы, услуги, соответствующие значениям, установленным в документации об аукционе в электронной форме, в том числе: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1-1) при размещении закупки на поставку товара: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а) согласие участника процедуры закупки на поставку товара в случае: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если участник процедуры закупки предлагает для поставки товар</w:t>
            </w:r>
            <w:r>
              <w:rPr>
                <w:rFonts w:ascii="Times New Roman" w:hAnsi="Times New Roman" w:eastAsia="Times New Roman" w:cs="Times New Roman"/>
                <w:bCs/>
                <w:sz w:val="20"/>
                <w:szCs w:val="20"/>
                <w:lang w:eastAsia="ru-RU"/>
              </w:rPr>
              <w:t xml:space="preserve">,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если участник процедуры закупки предлагает для по</w:t>
            </w:r>
            <w:r>
              <w:rPr>
                <w:rFonts w:ascii="Times New Roman" w:hAnsi="Times New Roman" w:eastAsia="Times New Roman" w:cs="Times New Roman"/>
                <w:bCs/>
                <w:sz w:val="20"/>
                <w:szCs w:val="20"/>
                <w:lang w:eastAsia="ru-RU"/>
              </w:rPr>
              <w:t xml:space="preserve">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3-1) при размещении закупки на выполнение работ, оказание услуг для выполнения, оказания которых используется товар:</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согласие, предусмотренное пунктом 2-1 настоящей части, в том числе, означающее согласие </w:t>
            </w:r>
            <w:r>
              <w:rPr>
                <w:rFonts w:ascii="Times New Roman" w:hAnsi="Times New Roman" w:eastAsia="Times New Roman" w:cs="Times New Roman"/>
                <w:bCs/>
                <w:sz w:val="20"/>
                <w:szCs w:val="20"/>
                <w:lang w:eastAsia="ru-RU"/>
              </w:rPr>
              <w:t xml:space="preserve">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w:t>
            </w:r>
            <w:r>
              <w:rPr>
                <w:rFonts w:ascii="Times New Roman" w:hAnsi="Times New Roman" w:eastAsia="Times New Roman" w:cs="Times New Roman"/>
                <w:bCs/>
                <w:sz w:val="20"/>
                <w:szCs w:val="20"/>
                <w:lang w:eastAsia="ru-RU"/>
              </w:rPr>
              <w:t xml:space="preserve">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w:t>
            </w:r>
            <w:r>
              <w:rPr>
                <w:rFonts w:ascii="Times New Roman" w:hAnsi="Times New Roman" w:eastAsia="Times New Roman" w:cs="Times New Roman"/>
                <w:bCs/>
                <w:sz w:val="20"/>
                <w:szCs w:val="20"/>
                <w:lang w:eastAsia="ru-RU"/>
              </w:rPr>
              <w:t xml:space="preserve">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согласие, предусмотренное пунктом 2-1 настоящей части, а также к</w:t>
            </w:r>
            <w:r>
              <w:rPr>
                <w:rFonts w:ascii="Times New Roman" w:hAnsi="Times New Roman" w:eastAsia="Times New Roman" w:cs="Times New Roman"/>
                <w:bCs/>
                <w:sz w:val="20"/>
                <w:szCs w:val="20"/>
                <w:lang w:eastAsia="ru-RU"/>
              </w:rPr>
              <w:t xml:space="preserve">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наименование страны происхождения товара в случае закупки товара. Отсутствие указанной информации в составе заявки на участие в аукционе в электронной форме не является основанием для отклонения такой заявки;</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 xml:space="preserve">Первая часть заявки на участие в аукционе в электронной форме может содержать эски</w:t>
            </w:r>
            <w:r>
              <w:rPr>
                <w:rFonts w:ascii="Times New Roman" w:hAnsi="Times New Roman" w:eastAsia="Times New Roman" w:cs="Times New Roman"/>
                <w:bCs/>
                <w:sz w:val="20"/>
                <w:szCs w:val="20"/>
                <w:lang w:eastAsia="ru-RU"/>
              </w:rPr>
              <w:t xml:space="preserve">з, рисунок, чертеж, фотографию, иное изображение товара, закупка которого осуществляется, а также иные документы и информацию. При этом не допускается указание в первой части заявки на участие в аукционе в электронной форме информации об участнике аукциона</w:t>
            </w:r>
            <w:r>
              <w:rPr>
                <w:rFonts w:ascii="Times New Roman" w:hAnsi="Times New Roman" w:eastAsia="Times New Roman" w:cs="Times New Roman"/>
                <w:bCs/>
                <w:sz w:val="20"/>
                <w:szCs w:val="20"/>
                <w:lang w:eastAsia="ru-RU"/>
              </w:rPr>
              <w:t xml:space="preserve"> в электронной форме. Указание такой информации в первой части заявки на участие в аукционе в электронной форме является основанием для отклонения такой заявки как несоответствующей требованиям, установленным в документации об аукционе в электронной форме.</w:t>
            </w:r>
            <w:r>
              <w:rPr>
                <w:rFonts w:ascii="Times New Roman" w:hAnsi="Times New Roman" w:eastAsia="Times New Roman" w:cs="Times New Roman"/>
                <w:bCs/>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21.2</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Требования к содержанию и составу ВТОРОЙ части заявки на участие в закупке в электронной форме</w:t>
            </w:r>
            <w:r>
              <w:rPr>
                <w:rFonts w:ascii="Times New Roman" w:hAnsi="Times New Roman" w:eastAsia="Times New Roman" w:cs="Times New Roman"/>
                <w:bCs/>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информацию об участнике аукциона в электронной форме, включая:</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а) для юридического лица: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наименование;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фирменное наименование (при наличии);</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место нахождения;</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почтовый адрес;</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номер контактного телефона;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адрес электронной почты;</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код причины постановки на учет в налоговом органе;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основной государственный регистрационный номер;</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дату регистрации юридического лица;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код по Общероссийскому классификатору предприятий и организаций;</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банковские реквизиты;</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б) для физического лица, в том числе индивидуального предпринимателя:</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фамилия, имя, отчество (при наличии);</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паспортные данные;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место жительства;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номер контактного телефона;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адрес электронной почты;</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основной государственный регистрационный номер индивидуального предпринимателя (для индивидуального предпринимателя);</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дату регистрации в качестве индивидуального предпринимателя (для индивидуального предпринимателя);</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банковские реквизиты;</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документы, подтверждающие соответствие участника аукциона в электронной форме требованиям, установленным в документации об аукционе в электронной форме;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в случаях, предусмотренных документацией об аукционе в электронной форме, документы, </w:t>
            </w:r>
            <w:r>
              <w:rPr>
                <w:rFonts w:ascii="Times New Roman" w:hAnsi="Times New Roman" w:eastAsia="Times New Roman" w:cs="Times New Roman"/>
                <w:bCs/>
                <w:sz w:val="20"/>
                <w:szCs w:val="20"/>
                <w:lang w:eastAsia="ru-RU"/>
              </w:rPr>
              <w:t xml:space="preserve">подтверждающие соответствие товара, работы или услуги требованиям, установленным в документации об аукционе в электронной форме в соответствии с законодательством Российской Федерации (при наличии в соответствии с законодатель</w:t>
            </w:r>
            <w:r>
              <w:rPr>
                <w:rFonts w:ascii="Times New Roman" w:hAnsi="Times New Roman" w:eastAsia="Times New Roman" w:cs="Times New Roman"/>
                <w:bCs/>
                <w:sz w:val="20"/>
                <w:szCs w:val="20"/>
                <w:lang w:eastAsia="ru-RU"/>
              </w:rPr>
              <w:t xml:space="preserve">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документы, подтверждающие предоставление обеспечения заявки на участие в аукционе в электронной </w:t>
            </w:r>
            <w:r>
              <w:rPr>
                <w:rFonts w:ascii="Times New Roman" w:hAnsi="Times New Roman" w:eastAsia="Times New Roman" w:cs="Times New Roman"/>
                <w:bCs/>
                <w:sz w:val="20"/>
                <w:szCs w:val="20"/>
                <w:lang w:eastAsia="ru-RU"/>
              </w:rPr>
              <w:t xml:space="preserve">форме, в случае, если</w:t>
            </w:r>
            <w:r>
              <w:rPr>
                <w:rFonts w:ascii="Times New Roman" w:hAnsi="Times New Roman" w:eastAsia="Times New Roman" w:cs="Times New Roman"/>
                <w:bCs/>
                <w:sz w:val="20"/>
                <w:szCs w:val="20"/>
                <w:lang w:eastAsia="ru-RU"/>
              </w:rPr>
              <w:t xml:space="preserve"> заказчиком в документации об аукционе в электронной форме установлено</w:t>
            </w:r>
            <w:r>
              <w:rPr>
                <w:rFonts w:ascii="Times New Roman" w:hAnsi="Times New Roman" w:eastAsia="Times New Roman" w:cs="Times New Roman"/>
                <w:bCs/>
                <w:sz w:val="20"/>
                <w:szCs w:val="20"/>
                <w:lang w:eastAsia="ru-RU"/>
              </w:rPr>
              <w:t xml:space="preserve"> требование обеспечения заявки на участие в аукционе в электронной форме, за исключением случая внесения денежных средств в качестве обеспечения заявки на участие в аукционе в электронной форме. Указанные документы не представляются казенными учреждениями;</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 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12.1.2 – 12.1.8 настоящего Положения;</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6) соглашение между лицами, выступающими на стороне одного участника аукциона в</w:t>
            </w:r>
            <w:r>
              <w:rPr>
                <w:rFonts w:ascii="Times New Roman" w:hAnsi="Times New Roman" w:eastAsia="Times New Roman" w:cs="Times New Roman"/>
                <w:bCs/>
                <w:sz w:val="20"/>
                <w:szCs w:val="20"/>
                <w:lang w:eastAsia="ru-RU"/>
              </w:rPr>
              <w:t xml:space="preserve"> электронной форме, или копию такого соглашения в случае участия в аукционе в электронной форме нескольких лиц, выступающих на стороне одного участника аукциона в электронной форме. В таком соглашении должны быть определены права, обязанности и ответственн</w:t>
            </w:r>
            <w:r>
              <w:rPr>
                <w:rFonts w:ascii="Times New Roman" w:hAnsi="Times New Roman" w:eastAsia="Times New Roman" w:cs="Times New Roman"/>
                <w:bCs/>
                <w:sz w:val="20"/>
                <w:szCs w:val="20"/>
                <w:lang w:eastAsia="ru-RU"/>
              </w:rPr>
              <w:t xml:space="preserve">ость каждого лица, выступающего на стороне одного участника аукциона в электронной форме, по участию в аукционе в электронной форме и исполнению договора. При этом такое распределение должно учитывать соответствие таких лиц требованиям к участникам аукцион</w:t>
            </w:r>
            <w:r>
              <w:rPr>
                <w:rFonts w:ascii="Times New Roman" w:hAnsi="Times New Roman" w:eastAsia="Times New Roman" w:cs="Times New Roman"/>
                <w:bCs/>
                <w:sz w:val="20"/>
                <w:szCs w:val="20"/>
                <w:lang w:eastAsia="ru-RU"/>
              </w:rPr>
              <w:t xml:space="preserve">а в электронной форме, установленным в документации об аукционе в электронной форме, и наличие у таких лиц документов, которые должна содержать заявка на участие в аукционе в электронной форме в соответствии с документацией об аукционе в электронной форме;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7) согласие участника аукциона в электронной форме на обработку его персональных данных (для физического лица).</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случае участия в аукционе в электронной форме нескольких лиц, выступающих на стороне одного участника аукциона в электронной форме, информация и документы,</w:t>
            </w:r>
            <w:r>
              <w:rPr>
                <w:rFonts w:ascii="Times New Roman" w:hAnsi="Times New Roman" w:eastAsia="Times New Roman" w:cs="Times New Roman"/>
                <w:bCs/>
                <w:sz w:val="20"/>
                <w:szCs w:val="20"/>
                <w:lang w:eastAsia="ru-RU"/>
              </w:rPr>
              <w:t xml:space="preserve"> указанные в подпунктах 1, 6 настоящего пункта, должны быть представлены в отношении каждого такого лица, информация и документы, указанные в подпунктах 2 – 4 настоящего пункта, должны быть представлены в отношении или от имени хотя бы одного из таких лиц.</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 xml:space="preserve">Вторая часть заявки на участие в аукционе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r>
              <w:rPr>
                <w:rFonts w:ascii="Times New Roman" w:hAnsi="Times New Roman" w:eastAsia="Times New Roman" w:cs="Times New Roman"/>
                <w:bCs/>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22</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Информация и сведения, подтверждающее страну происхождения товара</w:t>
            </w:r>
            <w:r>
              <w:rPr>
                <w:rFonts w:ascii="Times New Roman" w:hAnsi="Times New Roman" w:eastAsia="Times New Roman" w:cs="Times New Roman"/>
                <w:b/>
                <w:sz w:val="20"/>
                <w:szCs w:val="20"/>
                <w:lang w:eastAsia="ru-RU"/>
              </w:rPr>
            </w:r>
          </w:p>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(отражаются во ВТОРОЙ части заявки на участие в закупке):</w:t>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23</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проведения аукциона</w:t>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auto"/>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Аукцион в электронной форме включает в себя порядок подачи его участниками предложений о цене договора с учетом следующих требований:</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«шаг аукциона» составляет от 0,5 процента до 5 процентов начальной (максимальной) цены договора;</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снижение текущего минимального предложения о цене договора осуществляется на величину в пределах «шага аукциона»;</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r>
              <w:rPr>
                <w:rFonts w:ascii="Times New Roman" w:hAnsi="Times New Roman" w:eastAsia="Times New Roman" w:cs="Times New Roman"/>
                <w:bCs/>
                <w:sz w:val="20"/>
                <w:szCs w:val="20"/>
                <w:lang w:eastAsia="ru-RU"/>
              </w:rPr>
              <w:t xml:space="preserve">договора в случае, если</w:t>
            </w:r>
            <w:r>
              <w:rPr>
                <w:rFonts w:ascii="Times New Roman" w:hAnsi="Times New Roman" w:eastAsia="Times New Roman" w:cs="Times New Roman"/>
                <w:bCs/>
                <w:sz w:val="20"/>
                <w:szCs w:val="20"/>
                <w:lang w:eastAsia="ru-RU"/>
              </w:rPr>
              <w:t xml:space="preserve"> оно подано этим участником аукциона в электронной форме.</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течение часа после размещения в ЕИС протокола сопоставления ценовых предложений</w:t>
            </w:r>
            <w:r>
              <w:rPr>
                <w:rFonts w:ascii="Times New Roman" w:hAnsi="Times New Roman" w:eastAsia="Times New Roman" w:cs="Times New Roman"/>
                <w:bCs/>
                <w:sz w:val="20"/>
                <w:szCs w:val="20"/>
                <w:lang w:eastAsia="ru-RU"/>
              </w:rPr>
              <w:t xml:space="preserve">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24</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Антидемпинговые меры</w:t>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25</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 xml:space="preserve">Порядок, место, срок подачи заявок на участие в закупке</w:t>
            </w:r>
            <w:r>
              <w:rPr>
                <w:rFonts w:ascii="Times New Roman" w:hAnsi="Times New Roman" w:eastAsia="Times New Roman" w:cs="Times New Roman"/>
                <w:sz w:val="20"/>
                <w:szCs w:val="20"/>
                <w:u w:val="single"/>
                <w:lang w:eastAsia="ru-RU"/>
              </w:rPr>
            </w:r>
          </w:p>
        </w:tc>
      </w:tr>
      <w:tr>
        <w:tblPrEx/>
        <w:trPr>
          <w:trHeight w:val="1751"/>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Порядок подачи заявки на участие в закупке в электронной форме: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участник закупки в электронной форме подготавливает заявку в соответствии с требованиями и условиями, указанными в документации о конкурентной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закупки в электронной форме вправе подать только одну заявку;</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заявка подготавливается и подается посредством программно-аппаратных средств ЭП согласно регламенту работы ЭП;</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r>
              <w:rPr>
                <w:rFonts w:ascii="Times New Roman" w:hAnsi="Times New Roman" w:eastAsia="Times New Roman" w:cs="Times New Roman"/>
                <w:b/>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26</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Условия допуска к участию и отстранения от участия в закупке:</w:t>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Комиссия по закупкам отказывает участнику закупки в допуске к участию в процедуре закупки в следующих случаях:</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выявлено несоответствие участника хотя бы одному из требований, перечисленных в настоящем Положении;</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участник закупки и (или) его заявка не соответствуют иным требованиям документации о закупке (извещению о проведении запроса котировок) или Положения;</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участник закупки не представил документы, необходимые для участия в процедуре закупки;</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в представленных документах или в заявке указаны недостоверные сведения об участнике закупки и (или) о товарах, работах, услугах;</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документацией о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и иных случаях, предусмотренных Положением о закупке Заказчика.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w:t>
            </w:r>
            <w:r>
              <w:rPr>
                <w:rFonts w:ascii="Times New Roman" w:hAnsi="Times New Roman" w:eastAsia="Times New Roman" w:cs="Times New Roman"/>
                <w:sz w:val="20"/>
                <w:szCs w:val="20"/>
                <w:lang w:eastAsia="ru-RU"/>
              </w:rPr>
              <w:t xml:space="preserve">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В случае выявления фактов, предусмотренных в пункте 1, 3 </w:t>
            </w:r>
            <w:r>
              <w:rPr>
                <w:rFonts w:ascii="Times New Roman" w:hAnsi="Times New Roman" w:eastAsia="Times New Roman" w:cs="Times New Roman"/>
                <w:sz w:val="20"/>
                <w:szCs w:val="20"/>
                <w:lang w:eastAsia="ru-RU"/>
              </w:rPr>
              <w:t xml:space="preserve">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r>
              <w:rPr>
                <w:rFonts w:ascii="Times New Roman" w:hAnsi="Times New Roman" w:eastAsia="Times New Roman" w:cs="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27</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Признание закупки несостоявшейся</w:t>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Если аукцион признан несостоявшимся в случае, когда по результатам рассмотрения заявок на участие в аукционе только одна заявка признана надлежащей или когда в аукционе участво</w:t>
            </w:r>
            <w:r>
              <w:rPr>
                <w:rFonts w:ascii="Times New Roman" w:hAnsi="Times New Roman" w:eastAsia="Times New Roman" w:cs="Times New Roman"/>
                <w:bCs/>
                <w:sz w:val="20"/>
                <w:szCs w:val="20"/>
                <w:lang w:eastAsia="ru-RU"/>
              </w:rPr>
              <w:t xml:space="preserve">вал один участник, Заказчик в течение одного рабочего дня со дня размещения в ЕИС итогового протокола обязан передать участнику аукциона проект договора, прилагаемый к аукционной документации. При этом договор заключается на условиях, предусмотренных аукци</w:t>
            </w:r>
            <w:r>
              <w:rPr>
                <w:rFonts w:ascii="Times New Roman" w:hAnsi="Times New Roman" w:eastAsia="Times New Roman" w:cs="Times New Roman"/>
                <w:bCs/>
                <w:sz w:val="20"/>
                <w:szCs w:val="20"/>
                <w:lang w:eastAsia="ru-RU"/>
              </w:rPr>
              <w:t xml:space="preserve">онной документацией, по начальной (максимальной) цене договора (цене лота), указанной в извещении о проведении аукциона, или по согласованной с указанным участником аукциона цене договора, не превышающей начальной (максимальной) цены договора (цены лота). </w:t>
            </w:r>
            <w:r>
              <w:rPr>
                <w:rFonts w:ascii="Times New Roman" w:hAnsi="Times New Roman" w:eastAsia="Times New Roman" w:cs="Times New Roman"/>
                <w:bCs/>
                <w:sz w:val="20"/>
                <w:szCs w:val="20"/>
                <w:lang w:eastAsia="ru-RU"/>
              </w:rPr>
              <w:t xml:space="preserve">Такой участник аукциона не вправе отказаться от заключения договора. Денежные средства, внесенные в качестве обеспечения заявки на участие в аукционе, возвращаются такому участнику аукциона в сроки, предусмотренные пунктом 14.2 статьи 14 раздела Положения.</w:t>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случае, если проект договора был передан участнику, а участник не представил Заказчику в установленный аукционно</w:t>
            </w:r>
            <w:r>
              <w:rPr>
                <w:rFonts w:ascii="Times New Roman" w:hAnsi="Times New Roman" w:eastAsia="Times New Roman" w:cs="Times New Roman"/>
                <w:bCs/>
                <w:sz w:val="20"/>
                <w:szCs w:val="20"/>
                <w:lang w:eastAsia="ru-RU"/>
              </w:rPr>
              <w:t xml:space="preserve">й документацией срок, подписанный с его стороны договор, а также обеспечение исполнения договора, в случае, если Заказчиком было установлено требование обеспечения исполнения договора, такой участник аукциона признается уклонившимся от заключения договора.</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 xml:space="preserve">В случае, если аукцион признан несостоявшимся по основаниям, не указанным в абзаце </w:t>
            </w:r>
            <w:r>
              <w:rPr>
                <w:rFonts w:ascii="Times New Roman" w:hAnsi="Times New Roman" w:eastAsia="Times New Roman" w:cs="Times New Roman"/>
                <w:bCs/>
                <w:sz w:val="20"/>
                <w:szCs w:val="20"/>
                <w:lang w:eastAsia="ru-RU"/>
              </w:rPr>
              <w:t xml:space="preserve">первом пункта 34.1 статьи 34 раздела IV Положения, Заказчик вправе объявить о проведении новой процедуры закупки.</w:t>
            </w:r>
            <w:r>
              <w:rPr>
                <w:rFonts w:ascii="Times New Roman" w:hAnsi="Times New Roman" w:eastAsia="Times New Roman" w:cs="Times New Roman"/>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28</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Отдельными файлами прилагаются:</w:t>
            </w:r>
            <w:r>
              <w:rPr>
                <w:rFonts w:ascii="Times New Roman" w:hAnsi="Times New Roman" w:eastAsia="Times New Roman" w:cs="Times New Roman"/>
                <w:b/>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Описание предмета закупки (Техническое задание);</w:t>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Проект договора;</w:t>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Обоснование НМЦД;</w:t>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Рекомендуемая форма заявки участника закупки;</w:t>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29</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Иные требования, определенные Положением о закупке товаров, работ, услуг Заказчика</w:t>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r>
          </w:p>
        </w:tc>
      </w:tr>
    </w:tbl>
    <w:p>
      <w:pPr>
        <w:spacing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p>
    <w:sectPr>
      <w:footerReference w:type="default" r:id="rId10"/>
      <w:footnotePr/>
      <w:endnotePr/>
      <w:type w:val="nextPage"/>
      <w:pgSz w:w="11906" w:h="16838" w:orient="portrait"/>
      <w:pgMar w:top="1134" w:right="907" w:bottom="567" w:left="1134" w:header="720" w:footer="720"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Consolas">
    <w:panose1 w:val="020B0606020202030204"/>
  </w:font>
  <w:font w:name="Bookman Old Style">
    <w:panose1 w:val="02060603050605020204"/>
  </w:font>
  <w:font w:name="GaramondNarrowC">
    <w:panose1 w:val="020B0606020202030204"/>
  </w:font>
  <w:font w:name="Verdana">
    <w:panose1 w:val="020B0604030504040204"/>
  </w:font>
  <w:font w:name="MS Mincho">
    <w:panose1 w:val="02070609020205090404"/>
  </w:font>
  <w:font w:name="Tahoma">
    <w:panose1 w:val="020B0604030504040204"/>
  </w:font>
  <w:font w:name="Courier New">
    <w:panose1 w:val="02070309020205020404"/>
  </w:font>
  <w:font w:name="Calibri">
    <w:panose1 w:val="020F0502020204030204"/>
  </w:font>
  <w:font w:name="Cambria">
    <w:panose1 w:val="02040503050406030204"/>
  </w:font>
  <w:font w:name="Arial Unicode MS">
    <w:panose1 w:val="020B0604020202020204"/>
  </w:font>
  <w:font w:name="Arial">
    <w:panose1 w:val="020B0604020202020204"/>
  </w:font>
  <w:font w:name="Consultant">
    <w:panose1 w:val="020B0606020202030204"/>
  </w:font>
  <w:font w:name="Times New Roman">
    <w:panose1 w:val="02020603050405020304"/>
  </w:font>
  <w:font w:name="Wingdings">
    <w:panose1 w:val="05010000000000000000"/>
  </w:font>
  <w:font w:name="Liberation Sans">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49"/>
      <w:tabs>
        <w:tab w:val="clear" w:pos="4677" w:leader="none"/>
      </w:tabs>
    </w:pPr>
    <w:r>
      <w:tab/>
    </w:r>
    <w:r>
      <w:fldChar w:fldCharType="begin"/>
    </w:r>
    <w:r>
      <w:instrText xml:space="preserve"> PAGE   \* MERGEFORMAT </w:instrText>
    </w:r>
    <w:r>
      <w:fldChar w:fldCharType="separate"/>
    </w:r>
    <w:r>
      <w:t xml:space="preserve">10</w:t>
    </w:r>
    <w:r>
      <w:fldChar w:fldCharType="end"/>
    </w:r>
    <w:r/>
  </w:p>
  <w:p>
    <w:pPr>
      <w:pStyle w:val="949"/>
    </w:pPr>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88"/>
      </w:pPr>
      <w:r>
        <w:rPr>
          <w:rStyle w:val="1006"/>
        </w:rPr>
        <w:footnoteRef/>
      </w:r>
      <w:r>
        <w:t xml:space="preserve"> в соответствии с частями 9, 10 статьи 4 Федерального закона № 223-ФЗ</w:t>
      </w:r>
      <w:r/>
    </w:p>
  </w:footnote>
  <w:footnote w:id="3">
    <w:p>
      <w:pPr>
        <w:pStyle w:val="988"/>
      </w:pPr>
      <w:r>
        <w:rPr>
          <w:rStyle w:val="1006"/>
        </w:rPr>
        <w:footnoteRef/>
      </w:r>
      <w:r>
        <w:t xml:space="preserve"> </w:t>
      </w:r>
      <w:r>
        <w:rPr>
          <w:sz w:val="16"/>
          <w:szCs w:val="16"/>
        </w:rPr>
        <w:t xml:space="preserve">Ответственность за недостоверность информации и (или) документов, направленных в составе </w:t>
      </w:r>
      <w:r>
        <w:rPr>
          <w:sz w:val="16"/>
          <w:szCs w:val="16"/>
        </w:rPr>
        <w:t xml:space="preserve">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bullet"/>
      <w:pStyle w:val="1067"/>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7">
    <w:multiLevelType w:val="hybridMultilevel"/>
    <w:lvl w:ilvl="0">
      <w:start w:val="1"/>
      <w:numFmt w:val="decimal"/>
      <w:isLgl w:val="false"/>
      <w:suff w:val="tab"/>
      <w:lvlText w:val="%1)"/>
      <w:lvlJc w:val="left"/>
      <w:pPr>
        <w:ind w:left="1417" w:hanging="283"/>
      </w:pPr>
      <w:rPr>
        <w:rFonts w:hint="default"/>
      </w:rPr>
    </w:lvl>
    <w:lvl w:ilvl="1">
      <w:start w:val="1"/>
      <w:numFmt w:val="lowerLetter"/>
      <w:isLgl w:val="false"/>
      <w:suff w:val="tab"/>
      <w:lvlText w:val="%2."/>
      <w:lvlJc w:val="left"/>
      <w:pPr>
        <w:ind w:left="3198" w:hanging="360"/>
      </w:pPr>
    </w:lvl>
    <w:lvl w:ilvl="2">
      <w:start w:val="1"/>
      <w:numFmt w:val="lowerRoman"/>
      <w:isLgl w:val="false"/>
      <w:suff w:val="tab"/>
      <w:lvlText w:val="%3."/>
      <w:lvlJc w:val="right"/>
      <w:pPr>
        <w:ind w:left="3918" w:hanging="180"/>
      </w:pPr>
    </w:lvl>
    <w:lvl w:ilvl="3">
      <w:start w:val="1"/>
      <w:numFmt w:val="decimal"/>
      <w:isLgl w:val="false"/>
      <w:suff w:val="tab"/>
      <w:lvlText w:val="%4."/>
      <w:lvlJc w:val="left"/>
      <w:pPr>
        <w:ind w:left="4638" w:hanging="360"/>
      </w:pPr>
    </w:lvl>
    <w:lvl w:ilvl="4">
      <w:start w:val="1"/>
      <w:numFmt w:val="lowerLetter"/>
      <w:isLgl w:val="false"/>
      <w:suff w:val="tab"/>
      <w:lvlText w:val="%5."/>
      <w:lvlJc w:val="left"/>
      <w:pPr>
        <w:ind w:left="5358" w:hanging="360"/>
      </w:pPr>
    </w:lvl>
    <w:lvl w:ilvl="5">
      <w:start w:val="1"/>
      <w:numFmt w:val="lowerRoman"/>
      <w:isLgl w:val="false"/>
      <w:suff w:val="tab"/>
      <w:lvlText w:val="%6."/>
      <w:lvlJc w:val="right"/>
      <w:pPr>
        <w:ind w:left="6078" w:hanging="180"/>
      </w:pPr>
    </w:lvl>
    <w:lvl w:ilvl="6">
      <w:start w:val="1"/>
      <w:numFmt w:val="decimal"/>
      <w:isLgl w:val="false"/>
      <w:suff w:val="tab"/>
      <w:lvlText w:val="%7."/>
      <w:lvlJc w:val="left"/>
      <w:pPr>
        <w:ind w:left="6798" w:hanging="360"/>
      </w:pPr>
    </w:lvl>
    <w:lvl w:ilvl="7">
      <w:start w:val="1"/>
      <w:numFmt w:val="lowerLetter"/>
      <w:isLgl w:val="false"/>
      <w:suff w:val="tab"/>
      <w:lvlText w:val="%8."/>
      <w:lvlJc w:val="left"/>
      <w:pPr>
        <w:ind w:left="7518" w:hanging="360"/>
      </w:pPr>
    </w:lvl>
    <w:lvl w:ilvl="8">
      <w:start w:val="1"/>
      <w:numFmt w:val="lowerRoman"/>
      <w:isLgl w:val="false"/>
      <w:suff w:val="tab"/>
      <w:lvlText w:val="%9."/>
      <w:lvlJc w:val="right"/>
      <w:pPr>
        <w:ind w:left="8238" w:hanging="180"/>
      </w:pPr>
    </w:lvl>
  </w:abstractNum>
  <w:abstractNum w:abstractNumId="8">
    <w:multiLevelType w:val="hybridMultilevel"/>
    <w:lvl w:ilvl="0">
      <w:start w:val="1"/>
      <w:numFmt w:val="decimal"/>
      <w:isLgl w:val="false"/>
      <w:suff w:val="tab"/>
      <w:lvlText w:val="%1."/>
      <w:lvlJc w:val="left"/>
      <w:pPr>
        <w:ind w:left="1300" w:hanging="900"/>
        <w:tabs>
          <w:tab w:val="num" w:pos="1300" w:leader="none"/>
        </w:tabs>
      </w:pPr>
    </w:lvl>
    <w:lvl w:ilvl="1">
      <w:start w:val="1"/>
      <w:numFmt w:val="none"/>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9">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0">
    <w:multiLevelType w:val="hybridMultilevel"/>
    <w:lvl w:ilvl="0">
      <w:start w:val="1"/>
      <w:numFmt w:val="decimal"/>
      <w:isLgl w:val="false"/>
      <w:suff w:val="tab"/>
      <w:lvlText w:val="%1."/>
      <w:lvlJc w:val="left"/>
      <w:pPr>
        <w:ind w:left="3763" w:hanging="360"/>
      </w:pPr>
      <w:rPr>
        <w:b/>
      </w:rPr>
    </w:lvl>
    <w:lvl w:ilvl="1">
      <w:start w:val="1"/>
      <w:numFmt w:val="decimal"/>
      <w:isLgl w:val="false"/>
      <w:suff w:val="tab"/>
      <w:lvlText w:val="%1.%2."/>
      <w:lvlJc w:val="left"/>
      <w:pPr>
        <w:ind w:left="7947" w:hanging="432"/>
      </w:pPr>
      <w:rPr>
        <w:i w:val="0"/>
        <w:sz w:val="24"/>
      </w:rPr>
    </w:lvl>
    <w:lvl w:ilvl="2">
      <w:start w:val="1"/>
      <w:numFmt w:val="decimal"/>
      <w:isLgl w:val="false"/>
      <w:suff w:val="tab"/>
      <w:lvlText w:val="%1.%2.%3."/>
      <w:lvlJc w:val="left"/>
      <w:pPr>
        <w:ind w:left="4758" w:hanging="504"/>
      </w:pPr>
      <w:rPr>
        <w:i w:val="0"/>
        <w:sz w:val="24"/>
      </w:rPr>
    </w:lvl>
    <w:lvl w:ilvl="3">
      <w:start w:val="1"/>
      <w:numFmt w:val="decimal"/>
      <w:isLgl w:val="false"/>
      <w:suff w:val="tab"/>
      <w:lvlText w:val="%1.%2.%3.%4."/>
      <w:lvlJc w:val="left"/>
      <w:pPr>
        <w:ind w:left="5469" w:hanging="648"/>
      </w:pPr>
    </w:lvl>
    <w:lvl w:ilvl="4">
      <w:start w:val="1"/>
      <w:numFmt w:val="decimal"/>
      <w:isLgl w:val="false"/>
      <w:suff w:val="tab"/>
      <w:lvlText w:val="%1.%2.%3.%4.%5."/>
      <w:lvlJc w:val="left"/>
      <w:pPr>
        <w:ind w:left="5635" w:hanging="792"/>
      </w:pPr>
    </w:lvl>
    <w:lvl w:ilvl="5">
      <w:start w:val="1"/>
      <w:numFmt w:val="decimal"/>
      <w:isLgl w:val="false"/>
      <w:suff w:val="tab"/>
      <w:lvlText w:val="%1.%2.%3.%4.%5.%6."/>
      <w:lvlJc w:val="left"/>
      <w:pPr>
        <w:ind w:left="6139" w:hanging="936"/>
      </w:pPr>
    </w:lvl>
    <w:lvl w:ilvl="6">
      <w:start w:val="1"/>
      <w:numFmt w:val="decimal"/>
      <w:isLgl w:val="false"/>
      <w:suff w:val="tab"/>
      <w:lvlText w:val="%1.%2.%3.%4.%5.%6.%7."/>
      <w:lvlJc w:val="left"/>
      <w:pPr>
        <w:ind w:left="6643" w:hanging="1080"/>
      </w:pPr>
    </w:lvl>
    <w:lvl w:ilvl="7">
      <w:start w:val="1"/>
      <w:numFmt w:val="decimal"/>
      <w:isLgl w:val="false"/>
      <w:suff w:val="tab"/>
      <w:lvlText w:val="%1.%2.%3.%4.%5.%6.%7.%8."/>
      <w:lvlJc w:val="left"/>
      <w:pPr>
        <w:ind w:left="7147" w:hanging="1224"/>
      </w:pPr>
    </w:lvl>
    <w:lvl w:ilvl="8">
      <w:start w:val="1"/>
      <w:numFmt w:val="decimal"/>
      <w:isLgl w:val="false"/>
      <w:suff w:val="tab"/>
      <w:lvlText w:val="%1.%2.%3.%4.%5.%6.%7.%8.%9."/>
      <w:lvlJc w:val="left"/>
      <w:pPr>
        <w:ind w:left="7723" w:hanging="1440"/>
      </w:pPr>
    </w:lvl>
  </w:abstractNum>
  <w:abstractNum w:abstractNumId="11">
    <w:multiLevelType w:val="hybridMultilevel"/>
    <w:styleLink w:val="1010"/>
    <w:lvl w:ilvl="0">
      <w:start w:val="1"/>
      <w:numFmt w:val="decimal"/>
      <w:pStyle w:val="1010"/>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1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3">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2156" w:hanging="360"/>
      </w:pPr>
      <w:rPr>
        <w:rFonts w:hint="default" w:ascii="Courier New" w:hAnsi="Courier New" w:cs="Courier New"/>
      </w:rPr>
    </w:lvl>
    <w:lvl w:ilvl="2">
      <w:start w:val="1"/>
      <w:numFmt w:val="bullet"/>
      <w:isLgl w:val="false"/>
      <w:suff w:val="tab"/>
      <w:lvlText w:val=""/>
      <w:lvlJc w:val="left"/>
      <w:pPr>
        <w:ind w:left="2876" w:hanging="360"/>
      </w:pPr>
      <w:rPr>
        <w:rFonts w:hint="default" w:ascii="Wingdings" w:hAnsi="Wingdings"/>
      </w:rPr>
    </w:lvl>
    <w:lvl w:ilvl="3">
      <w:start w:val="1"/>
      <w:numFmt w:val="bullet"/>
      <w:isLgl w:val="false"/>
      <w:suff w:val="tab"/>
      <w:lvlText w:val=""/>
      <w:lvlJc w:val="left"/>
      <w:pPr>
        <w:ind w:left="3596" w:hanging="360"/>
      </w:pPr>
      <w:rPr>
        <w:rFonts w:hint="default" w:ascii="Symbol" w:hAnsi="Symbol"/>
      </w:rPr>
    </w:lvl>
    <w:lvl w:ilvl="4">
      <w:start w:val="1"/>
      <w:numFmt w:val="bullet"/>
      <w:isLgl w:val="false"/>
      <w:suff w:val="tab"/>
      <w:lvlText w:val="o"/>
      <w:lvlJc w:val="left"/>
      <w:pPr>
        <w:ind w:left="4316" w:hanging="360"/>
      </w:pPr>
      <w:rPr>
        <w:rFonts w:hint="default" w:ascii="Courier New" w:hAnsi="Courier New" w:cs="Courier New"/>
      </w:rPr>
    </w:lvl>
    <w:lvl w:ilvl="5">
      <w:start w:val="1"/>
      <w:numFmt w:val="bullet"/>
      <w:isLgl w:val="false"/>
      <w:suff w:val="tab"/>
      <w:lvlText w:val=""/>
      <w:lvlJc w:val="left"/>
      <w:pPr>
        <w:ind w:left="5036" w:hanging="360"/>
      </w:pPr>
      <w:rPr>
        <w:rFonts w:hint="default" w:ascii="Wingdings" w:hAnsi="Wingdings"/>
      </w:rPr>
    </w:lvl>
    <w:lvl w:ilvl="6">
      <w:start w:val="1"/>
      <w:numFmt w:val="bullet"/>
      <w:isLgl w:val="false"/>
      <w:suff w:val="tab"/>
      <w:lvlText w:val=""/>
      <w:lvlJc w:val="left"/>
      <w:pPr>
        <w:ind w:left="5756" w:hanging="360"/>
      </w:pPr>
      <w:rPr>
        <w:rFonts w:hint="default" w:ascii="Symbol" w:hAnsi="Symbol"/>
      </w:rPr>
    </w:lvl>
    <w:lvl w:ilvl="7">
      <w:start w:val="1"/>
      <w:numFmt w:val="bullet"/>
      <w:isLgl w:val="false"/>
      <w:suff w:val="tab"/>
      <w:lvlText w:val="o"/>
      <w:lvlJc w:val="left"/>
      <w:pPr>
        <w:ind w:left="6476" w:hanging="360"/>
      </w:pPr>
      <w:rPr>
        <w:rFonts w:hint="default" w:ascii="Courier New" w:hAnsi="Courier New" w:cs="Courier New"/>
      </w:rPr>
    </w:lvl>
    <w:lvl w:ilvl="8">
      <w:start w:val="1"/>
      <w:numFmt w:val="bullet"/>
      <w:isLgl w:val="false"/>
      <w:suff w:val="tab"/>
      <w:lvlText w:val=""/>
      <w:lvlJc w:val="left"/>
      <w:pPr>
        <w:ind w:left="7196" w:hanging="360"/>
      </w:pPr>
      <w:rPr>
        <w:rFonts w:hint="default" w:ascii="Wingdings" w:hAnsi="Wingdings"/>
      </w:rPr>
    </w:lvl>
  </w:abstractNum>
  <w:abstractNum w:abstractNumId="16">
    <w:multiLevelType w:val="hybridMultilevel"/>
    <w:lvl w:ilvl="0">
      <w:start w:val="6"/>
      <w:numFmt w:val="decimal"/>
      <w:isLgl w:val="false"/>
      <w:suff w:val="tab"/>
      <w:lvlText w:val="%1."/>
      <w:lvlJc w:val="left"/>
      <w:pPr>
        <w:ind w:left="720" w:hanging="360"/>
      </w:pPr>
    </w:lvl>
    <w:lvl w:ilvl="1">
      <w:start w:val="2"/>
      <w:numFmt w:val="decimal"/>
      <w:isLgl w:val="false"/>
      <w:suff w:val="tab"/>
      <w:lvlText w:val="%1.%2."/>
      <w:lvlJc w:val="left"/>
      <w:pPr>
        <w:ind w:left="1080" w:hanging="360"/>
      </w:pPr>
    </w:lvl>
    <w:lvl w:ilvl="2">
      <w:start w:val="1"/>
      <w:numFmt w:val="decimal"/>
      <w:isLgl w:val="false"/>
      <w:suff w:val="tab"/>
      <w:lvlText w:val="%1.%2.%3."/>
      <w:lvlJc w:val="left"/>
      <w:pPr>
        <w:ind w:left="1440" w:hanging="360"/>
      </w:pPr>
    </w:lvl>
    <w:lvl w:ilvl="3">
      <w:start w:val="1"/>
      <w:numFmt w:val="decimal"/>
      <w:isLgl w:val="false"/>
      <w:suff w:val="tab"/>
      <w:lvlText w:val="%1.%2.%3.%4."/>
      <w:lvlJc w:val="left"/>
      <w:pPr>
        <w:ind w:left="1800" w:hanging="360"/>
      </w:pPr>
    </w:lvl>
    <w:lvl w:ilvl="4">
      <w:start w:val="1"/>
      <w:numFmt w:val="decimal"/>
      <w:isLgl w:val="false"/>
      <w:suff w:val="tab"/>
      <w:lvlText w:val="%1.%2.%3.%4.%5."/>
      <w:lvlJc w:val="left"/>
      <w:pPr>
        <w:ind w:left="2160" w:hanging="360"/>
      </w:pPr>
    </w:lvl>
    <w:lvl w:ilvl="5">
      <w:start w:val="1"/>
      <w:numFmt w:val="decimal"/>
      <w:isLgl w:val="false"/>
      <w:suff w:val="tab"/>
      <w:lvlText w:val="%1.%2.%3.%4.%5.%6."/>
      <w:lvlJc w:val="left"/>
      <w:pPr>
        <w:ind w:left="2520" w:hanging="360"/>
      </w:pPr>
    </w:lvl>
    <w:lvl w:ilvl="6">
      <w:start w:val="1"/>
      <w:numFmt w:val="decimal"/>
      <w:isLgl w:val="false"/>
      <w:suff w:val="tab"/>
      <w:lvlText w:val="%1.%2.%3.%4.%5.%6.%7."/>
      <w:lvlJc w:val="left"/>
      <w:pPr>
        <w:ind w:left="2880" w:hanging="360"/>
      </w:pPr>
    </w:lvl>
    <w:lvl w:ilvl="7">
      <w:start w:val="1"/>
      <w:numFmt w:val="decimal"/>
      <w:isLgl w:val="false"/>
      <w:suff w:val="tab"/>
      <w:lvlText w:val="%1.%2.%3.%4.%5.%6.%7.%8."/>
      <w:lvlJc w:val="left"/>
      <w:pPr>
        <w:ind w:left="3240" w:hanging="360"/>
      </w:pPr>
    </w:lvl>
    <w:lvl w:ilvl="8">
      <w:start w:val="1"/>
      <w:numFmt w:val="decimal"/>
      <w:isLgl w:val="false"/>
      <w:suff w:val="tab"/>
      <w:lvlText w:val="%1.%2.%3.%4.%5.%6.%7.%8.%9."/>
      <w:lvlJc w:val="left"/>
      <w:pPr>
        <w:ind w:left="3600" w:hanging="360"/>
      </w:pPr>
    </w:lvl>
  </w:abstractNum>
  <w:abstractNum w:abstractNumId="17">
    <w:multiLevelType w:val="hybridMultilevel"/>
    <w:lvl w:ilvl="0">
      <w:start w:val="1"/>
      <w:numFmt w:val="decimal"/>
      <w:isLgl w:val="false"/>
      <w:suff w:val="tab"/>
      <w:lvlText w:val="%1)"/>
      <w:lvlJc w:val="left"/>
      <w:pPr>
        <w:ind w:left="442" w:hanging="408"/>
      </w:pPr>
      <w:rPr>
        <w:rFonts w:hint="default"/>
      </w:rPr>
    </w:lvl>
    <w:lvl w:ilvl="1">
      <w:start w:val="1"/>
      <w:numFmt w:val="lowerLetter"/>
      <w:isLgl w:val="false"/>
      <w:suff w:val="tab"/>
      <w:lvlText w:val="%2."/>
      <w:lvlJc w:val="left"/>
      <w:pPr>
        <w:ind w:left="1114" w:hanging="360"/>
      </w:pPr>
    </w:lvl>
    <w:lvl w:ilvl="2">
      <w:start w:val="1"/>
      <w:numFmt w:val="lowerRoman"/>
      <w:isLgl w:val="false"/>
      <w:suff w:val="tab"/>
      <w:lvlText w:val="%3."/>
      <w:lvlJc w:val="right"/>
      <w:pPr>
        <w:ind w:left="1834" w:hanging="180"/>
      </w:pPr>
    </w:lvl>
    <w:lvl w:ilvl="3">
      <w:start w:val="1"/>
      <w:numFmt w:val="decimal"/>
      <w:isLgl w:val="false"/>
      <w:suff w:val="tab"/>
      <w:lvlText w:val="%4."/>
      <w:lvlJc w:val="left"/>
      <w:pPr>
        <w:ind w:left="2554" w:hanging="360"/>
      </w:pPr>
    </w:lvl>
    <w:lvl w:ilvl="4">
      <w:start w:val="1"/>
      <w:numFmt w:val="lowerLetter"/>
      <w:isLgl w:val="false"/>
      <w:suff w:val="tab"/>
      <w:lvlText w:val="%5."/>
      <w:lvlJc w:val="left"/>
      <w:pPr>
        <w:ind w:left="3274" w:hanging="360"/>
      </w:pPr>
    </w:lvl>
    <w:lvl w:ilvl="5">
      <w:start w:val="1"/>
      <w:numFmt w:val="lowerRoman"/>
      <w:isLgl w:val="false"/>
      <w:suff w:val="tab"/>
      <w:lvlText w:val="%6."/>
      <w:lvlJc w:val="right"/>
      <w:pPr>
        <w:ind w:left="3994" w:hanging="180"/>
      </w:pPr>
    </w:lvl>
    <w:lvl w:ilvl="6">
      <w:start w:val="1"/>
      <w:numFmt w:val="decimal"/>
      <w:isLgl w:val="false"/>
      <w:suff w:val="tab"/>
      <w:lvlText w:val="%7."/>
      <w:lvlJc w:val="left"/>
      <w:pPr>
        <w:ind w:left="4714" w:hanging="360"/>
      </w:pPr>
    </w:lvl>
    <w:lvl w:ilvl="7">
      <w:start w:val="1"/>
      <w:numFmt w:val="lowerLetter"/>
      <w:isLgl w:val="false"/>
      <w:suff w:val="tab"/>
      <w:lvlText w:val="%8."/>
      <w:lvlJc w:val="left"/>
      <w:pPr>
        <w:ind w:left="5434" w:hanging="360"/>
      </w:pPr>
    </w:lvl>
    <w:lvl w:ilvl="8">
      <w:start w:val="1"/>
      <w:numFmt w:val="lowerRoman"/>
      <w:isLgl w:val="false"/>
      <w:suff w:val="tab"/>
      <w:lvlText w:val="%9."/>
      <w:lvlJc w:val="right"/>
      <w:pPr>
        <w:ind w:left="6154" w:hanging="180"/>
      </w:pPr>
    </w:lvl>
  </w:abstractNum>
  <w:abstractNum w:abstractNumId="18">
    <w:multiLevelType w:val="hybridMultilevel"/>
    <w:lvl w:ilvl="0">
      <w:start w:val="1"/>
      <w:numFmt w:val="decimal"/>
      <w:isLgl w:val="false"/>
      <w:suff w:val="tab"/>
      <w:lvlText w:val="%1."/>
      <w:lvlJc w:val="left"/>
      <w:pPr>
        <w:ind w:left="792" w:hanging="432"/>
        <w:tabs>
          <w:tab w:val="num" w:pos="792" w:leader="none"/>
        </w:tabs>
      </w:pPr>
      <w:rPr>
        <w:b/>
        <w:i w:val="0"/>
        <w:sz w:val="28"/>
        <w:szCs w:val="28"/>
      </w:rPr>
    </w:lvl>
    <w:lvl w:ilvl="1">
      <w:start w:val="1"/>
      <w:numFmt w:val="decimal"/>
      <w:isLgl w:val="false"/>
      <w:suff w:val="tab"/>
      <w:lvlText w:val="%1.%2"/>
      <w:lvlJc w:val="left"/>
      <w:pPr>
        <w:ind w:left="1836" w:hanging="576"/>
        <w:tabs>
          <w:tab w:val="num" w:pos="1836" w:leader="none"/>
        </w:tabs>
      </w:pPr>
    </w:lvl>
    <w:lvl w:ilvl="2">
      <w:start w:val="1"/>
      <w:numFmt w:val="decimal"/>
      <w:pStyle w:val="981"/>
      <w:isLgl w:val="false"/>
      <w:suff w:val="tab"/>
      <w:lvlText w:val="%1.%2.%3"/>
      <w:lvlJc w:val="left"/>
      <w:pPr>
        <w:ind w:left="1080" w:firstLine="0"/>
        <w:tabs>
          <w:tab w:val="num" w:pos="1307" w:leader="none"/>
        </w:tabs>
      </w:pPr>
      <w:rPr>
        <w:b w:val="0"/>
        <w:sz w:val="28"/>
        <w:szCs w:val="28"/>
        <w:lang w:val="ru-RU" w:eastAsia="ru-RU"/>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9">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1440" w:hanging="360"/>
      </w:pPr>
      <w:rPr>
        <w:rFonts w:hint="default"/>
        <w:b/>
      </w:rPr>
    </w:lvl>
    <w:lvl w:ilvl="2">
      <w:start w:val="1"/>
      <w:numFmt w:val="decimal"/>
      <w:isLgl w:val="false"/>
      <w:suff w:val="tab"/>
      <w:lvlText w:val="%1.%2.%3."/>
      <w:lvlJc w:val="left"/>
      <w:pPr>
        <w:ind w:left="2880" w:hanging="720"/>
      </w:pPr>
      <w:rPr>
        <w:rFonts w:hint="default"/>
        <w:b/>
      </w:rPr>
    </w:lvl>
    <w:lvl w:ilvl="3">
      <w:start w:val="1"/>
      <w:numFmt w:val="decimal"/>
      <w:isLgl w:val="false"/>
      <w:suff w:val="tab"/>
      <w:lvlText w:val="%1.%2.%3.%4."/>
      <w:lvlJc w:val="left"/>
      <w:pPr>
        <w:ind w:left="3960" w:hanging="720"/>
      </w:pPr>
      <w:rPr>
        <w:rFonts w:hint="default"/>
        <w:b/>
      </w:rPr>
    </w:lvl>
    <w:lvl w:ilvl="4">
      <w:start w:val="1"/>
      <w:numFmt w:val="decimal"/>
      <w:isLgl w:val="false"/>
      <w:suff w:val="tab"/>
      <w:lvlText w:val="%1.%2.%3.%4.%5."/>
      <w:lvlJc w:val="left"/>
      <w:pPr>
        <w:ind w:left="5400" w:hanging="1080"/>
      </w:pPr>
      <w:rPr>
        <w:rFonts w:hint="default"/>
        <w:b/>
      </w:rPr>
    </w:lvl>
    <w:lvl w:ilvl="5">
      <w:start w:val="1"/>
      <w:numFmt w:val="decimal"/>
      <w:isLgl w:val="false"/>
      <w:suff w:val="tab"/>
      <w:lvlText w:val="%1.%2.%3.%4.%5.%6."/>
      <w:lvlJc w:val="left"/>
      <w:pPr>
        <w:ind w:left="6480" w:hanging="1080"/>
      </w:pPr>
      <w:rPr>
        <w:rFonts w:hint="default"/>
        <w:b/>
      </w:rPr>
    </w:lvl>
    <w:lvl w:ilvl="6">
      <w:start w:val="1"/>
      <w:numFmt w:val="decimal"/>
      <w:isLgl w:val="false"/>
      <w:suff w:val="tab"/>
      <w:lvlText w:val="%1.%2.%3.%4.%5.%6.%7."/>
      <w:lvlJc w:val="left"/>
      <w:pPr>
        <w:ind w:left="7920" w:hanging="1440"/>
      </w:pPr>
      <w:rPr>
        <w:rFonts w:hint="default"/>
        <w:b/>
      </w:rPr>
    </w:lvl>
    <w:lvl w:ilvl="7">
      <w:start w:val="1"/>
      <w:numFmt w:val="decimal"/>
      <w:isLgl w:val="false"/>
      <w:suff w:val="tab"/>
      <w:lvlText w:val="%1.%2.%3.%4.%5.%6.%7.%8."/>
      <w:lvlJc w:val="left"/>
      <w:pPr>
        <w:ind w:left="9000" w:hanging="1440"/>
      </w:pPr>
      <w:rPr>
        <w:rFonts w:hint="default"/>
        <w:b/>
      </w:rPr>
    </w:lvl>
    <w:lvl w:ilvl="8">
      <w:start w:val="1"/>
      <w:numFmt w:val="decimal"/>
      <w:isLgl w:val="false"/>
      <w:suff w:val="tab"/>
      <w:lvlText w:val="%1.%2.%3.%4.%5.%6.%7.%8.%9."/>
      <w:lvlJc w:val="left"/>
      <w:pPr>
        <w:ind w:left="10440" w:hanging="1800"/>
      </w:pPr>
      <w:rPr>
        <w:rFonts w:hint="default"/>
        <w:b/>
      </w:rPr>
    </w:lvl>
  </w:abstractNum>
  <w:abstractNum w:abstractNumId="20">
    <w:multiLevelType w:val="hybridMultilevel"/>
    <w:lvl w:ilvl="0">
      <w:start w:val="1"/>
      <w:numFmt w:val="decimal"/>
      <w:isLgl w:val="false"/>
      <w:suff w:val="tab"/>
      <w:lvlText w:val="%1."/>
      <w:lvlJc w:val="left"/>
      <w:pPr>
        <w:ind w:left="-207" w:hanging="360"/>
      </w:pPr>
      <w:rPr>
        <w:rFonts w:hint="default"/>
      </w:rPr>
    </w:lvl>
    <w:lvl w:ilvl="1">
      <w:start w:val="1"/>
      <w:numFmt w:val="lowerLetter"/>
      <w:isLgl w:val="false"/>
      <w:suff w:val="tab"/>
      <w:lvlText w:val="%2."/>
      <w:lvlJc w:val="left"/>
      <w:pPr>
        <w:ind w:left="513" w:hanging="360"/>
      </w:pPr>
    </w:lvl>
    <w:lvl w:ilvl="2">
      <w:start w:val="1"/>
      <w:numFmt w:val="lowerRoman"/>
      <w:isLgl w:val="false"/>
      <w:suff w:val="tab"/>
      <w:lvlText w:val="%3."/>
      <w:lvlJc w:val="right"/>
      <w:pPr>
        <w:ind w:left="1233" w:hanging="180"/>
      </w:pPr>
    </w:lvl>
    <w:lvl w:ilvl="3">
      <w:start w:val="1"/>
      <w:numFmt w:val="decimal"/>
      <w:isLgl w:val="false"/>
      <w:suff w:val="tab"/>
      <w:lvlText w:val="%4."/>
      <w:lvlJc w:val="left"/>
      <w:pPr>
        <w:ind w:left="1953" w:hanging="360"/>
      </w:pPr>
    </w:lvl>
    <w:lvl w:ilvl="4">
      <w:start w:val="1"/>
      <w:numFmt w:val="lowerLetter"/>
      <w:isLgl w:val="false"/>
      <w:suff w:val="tab"/>
      <w:lvlText w:val="%5."/>
      <w:lvlJc w:val="left"/>
      <w:pPr>
        <w:ind w:left="2673" w:hanging="360"/>
      </w:pPr>
    </w:lvl>
    <w:lvl w:ilvl="5">
      <w:start w:val="1"/>
      <w:numFmt w:val="lowerRoman"/>
      <w:isLgl w:val="false"/>
      <w:suff w:val="tab"/>
      <w:lvlText w:val="%6."/>
      <w:lvlJc w:val="right"/>
      <w:pPr>
        <w:ind w:left="3393" w:hanging="180"/>
      </w:pPr>
    </w:lvl>
    <w:lvl w:ilvl="6">
      <w:start w:val="1"/>
      <w:numFmt w:val="decimal"/>
      <w:isLgl w:val="false"/>
      <w:suff w:val="tab"/>
      <w:lvlText w:val="%7."/>
      <w:lvlJc w:val="left"/>
      <w:pPr>
        <w:ind w:left="4113" w:hanging="360"/>
      </w:pPr>
    </w:lvl>
    <w:lvl w:ilvl="7">
      <w:start w:val="1"/>
      <w:numFmt w:val="lowerLetter"/>
      <w:isLgl w:val="false"/>
      <w:suff w:val="tab"/>
      <w:lvlText w:val="%8."/>
      <w:lvlJc w:val="left"/>
      <w:pPr>
        <w:ind w:left="4833" w:hanging="360"/>
      </w:pPr>
    </w:lvl>
    <w:lvl w:ilvl="8">
      <w:start w:val="1"/>
      <w:numFmt w:val="lowerRoman"/>
      <w:isLgl w:val="false"/>
      <w:suff w:val="tab"/>
      <w:lvlText w:val="%9."/>
      <w:lvlJc w:val="right"/>
      <w:pPr>
        <w:ind w:left="5553" w:hanging="180"/>
      </w:pPr>
    </w:lvl>
  </w:abstractNum>
  <w:abstractNum w:abstractNumId="21">
    <w:multiLevelType w:val="hybridMultilevel"/>
    <w:lvl w:ilvl="0">
      <w:start w:val="13"/>
      <w:numFmt w:val="decimal"/>
      <w:isLgl w:val="false"/>
      <w:suff w:val="tab"/>
      <w:lvlText w:val="%1."/>
      <w:lvlJc w:val="left"/>
      <w:pPr>
        <w:ind w:left="645" w:hanging="645"/>
      </w:pPr>
      <w:rPr>
        <w:rFonts w:hint="default"/>
      </w:rPr>
    </w:lvl>
    <w:lvl w:ilvl="1">
      <w:start w:val="1"/>
      <w:numFmt w:val="decimal"/>
      <w:isLgl w:val="false"/>
      <w:suff w:val="tab"/>
      <w:lvlText w:val="%1.%2."/>
      <w:lvlJc w:val="left"/>
      <w:pPr>
        <w:ind w:left="1000" w:hanging="645"/>
      </w:pPr>
      <w:rPr>
        <w:rFonts w:hint="default"/>
      </w:rPr>
    </w:lvl>
    <w:lvl w:ilvl="2">
      <w:start w:val="3"/>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1785" w:hanging="72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2855" w:hanging="1080"/>
      </w:pPr>
      <w:rPr>
        <w:rFonts w:hint="default"/>
      </w:rPr>
    </w:lvl>
    <w:lvl w:ilvl="6">
      <w:start w:val="1"/>
      <w:numFmt w:val="decimal"/>
      <w:isLgl w:val="false"/>
      <w:suff w:val="tab"/>
      <w:lvlText w:val="%1.%2.%3.%4.%5.%6.%7."/>
      <w:lvlJc w:val="left"/>
      <w:pPr>
        <w:ind w:left="3570" w:hanging="1440"/>
      </w:pPr>
      <w:rPr>
        <w:rFonts w:hint="default"/>
      </w:rPr>
    </w:lvl>
    <w:lvl w:ilvl="7">
      <w:start w:val="1"/>
      <w:numFmt w:val="decimal"/>
      <w:isLgl w:val="false"/>
      <w:suff w:val="tab"/>
      <w:lvlText w:val="%1.%2.%3.%4.%5.%6.%7.%8."/>
      <w:lvlJc w:val="left"/>
      <w:pPr>
        <w:ind w:left="3925" w:hanging="1440"/>
      </w:pPr>
      <w:rPr>
        <w:rFonts w:hint="default"/>
      </w:rPr>
    </w:lvl>
    <w:lvl w:ilvl="8">
      <w:start w:val="1"/>
      <w:numFmt w:val="decimal"/>
      <w:isLgl w:val="false"/>
      <w:suff w:val="tab"/>
      <w:lvlText w:val="%1.%2.%3.%4.%5.%6.%7.%8.%9."/>
      <w:lvlJc w:val="left"/>
      <w:pPr>
        <w:ind w:left="4640" w:hanging="1800"/>
      </w:pPr>
      <w:rPr>
        <w:rFonts w:hint="default"/>
      </w:rPr>
    </w:lvl>
  </w:abstractNum>
  <w:abstractNum w:abstractNumId="22">
    <w:multiLevelType w:val="hybridMultilevel"/>
    <w:lvl w:ilvl="0">
      <w:start w:val="1"/>
      <w:numFmt w:val="decimal"/>
      <w:isLgl w:val="false"/>
      <w:suff w:val="tab"/>
      <w:lvlText w:val="%1."/>
      <w:lvlJc w:val="left"/>
      <w:pPr>
        <w:ind w:left="930" w:hanging="360"/>
        <w:tabs>
          <w:tab w:val="num" w:pos="930" w:leader="none"/>
        </w:tabs>
      </w:pPr>
      <w:rPr>
        <w:rFonts w:hint="default"/>
      </w:rPr>
    </w:lvl>
    <w:lvl w:ilvl="1">
      <w:start w:val="1"/>
      <w:numFmt w:val="lowerLetter"/>
      <w:isLgl w:val="false"/>
      <w:suff w:val="tab"/>
      <w:lvlText w:val="%2."/>
      <w:lvlJc w:val="left"/>
      <w:pPr>
        <w:ind w:left="1647" w:hanging="360"/>
        <w:tabs>
          <w:tab w:val="num" w:pos="1647" w:leader="none"/>
        </w:tabs>
      </w:pPr>
    </w:lvl>
    <w:lvl w:ilvl="2">
      <w:start w:val="1"/>
      <w:numFmt w:val="lowerRoman"/>
      <w:isLgl w:val="false"/>
      <w:suff w:val="tab"/>
      <w:lvlText w:val="%3."/>
      <w:lvlJc w:val="right"/>
      <w:pPr>
        <w:ind w:left="2367" w:hanging="180"/>
        <w:tabs>
          <w:tab w:val="num" w:pos="2367" w:leader="none"/>
        </w:tabs>
      </w:pPr>
    </w:lvl>
    <w:lvl w:ilvl="3">
      <w:start w:val="1"/>
      <w:numFmt w:val="decimal"/>
      <w:isLgl w:val="false"/>
      <w:suff w:val="tab"/>
      <w:lvlText w:val="%4."/>
      <w:lvlJc w:val="left"/>
      <w:pPr>
        <w:ind w:left="3087" w:hanging="360"/>
        <w:tabs>
          <w:tab w:val="num" w:pos="3087" w:leader="none"/>
        </w:tabs>
      </w:pPr>
    </w:lvl>
    <w:lvl w:ilvl="4">
      <w:start w:val="1"/>
      <w:numFmt w:val="lowerLetter"/>
      <w:isLgl w:val="false"/>
      <w:suff w:val="tab"/>
      <w:lvlText w:val="%5."/>
      <w:lvlJc w:val="left"/>
      <w:pPr>
        <w:ind w:left="3807" w:hanging="360"/>
        <w:tabs>
          <w:tab w:val="num" w:pos="3807" w:leader="none"/>
        </w:tabs>
      </w:pPr>
    </w:lvl>
    <w:lvl w:ilvl="5">
      <w:start w:val="1"/>
      <w:numFmt w:val="lowerRoman"/>
      <w:isLgl w:val="false"/>
      <w:suff w:val="tab"/>
      <w:lvlText w:val="%6."/>
      <w:lvlJc w:val="right"/>
      <w:pPr>
        <w:ind w:left="4527" w:hanging="180"/>
        <w:tabs>
          <w:tab w:val="num" w:pos="4527" w:leader="none"/>
        </w:tabs>
      </w:pPr>
    </w:lvl>
    <w:lvl w:ilvl="6">
      <w:start w:val="1"/>
      <w:numFmt w:val="decimal"/>
      <w:isLgl w:val="false"/>
      <w:suff w:val="tab"/>
      <w:lvlText w:val="%7."/>
      <w:lvlJc w:val="left"/>
      <w:pPr>
        <w:ind w:left="5247" w:hanging="360"/>
        <w:tabs>
          <w:tab w:val="num" w:pos="5247" w:leader="none"/>
        </w:tabs>
      </w:pPr>
    </w:lvl>
    <w:lvl w:ilvl="7">
      <w:start w:val="1"/>
      <w:numFmt w:val="lowerLetter"/>
      <w:isLgl w:val="false"/>
      <w:suff w:val="tab"/>
      <w:lvlText w:val="%8."/>
      <w:lvlJc w:val="left"/>
      <w:pPr>
        <w:ind w:left="5967" w:hanging="360"/>
        <w:tabs>
          <w:tab w:val="num" w:pos="5967" w:leader="none"/>
        </w:tabs>
      </w:pPr>
    </w:lvl>
    <w:lvl w:ilvl="8">
      <w:start w:val="1"/>
      <w:numFmt w:val="lowerRoman"/>
      <w:isLgl w:val="false"/>
      <w:suff w:val="tab"/>
      <w:lvlText w:val="%9."/>
      <w:lvlJc w:val="right"/>
      <w:pPr>
        <w:ind w:left="6687" w:hanging="180"/>
        <w:tabs>
          <w:tab w:val="num" w:pos="6687" w:leader="none"/>
        </w:tabs>
      </w:pPr>
    </w:lvl>
  </w:abstractNum>
  <w:abstractNum w:abstractNumId="23">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lvl w:ilvl="0">
      <w:start w:val="14"/>
      <w:numFmt w:val="decimal"/>
      <w:isLgl w:val="false"/>
      <w:suff w:val="tab"/>
      <w:lvlText w:val="%1."/>
      <w:lvlJc w:val="left"/>
      <w:pPr>
        <w:ind w:left="660" w:hanging="660"/>
      </w:pPr>
    </w:lvl>
    <w:lvl w:ilvl="1">
      <w:start w:val="1"/>
      <w:numFmt w:val="decimal"/>
      <w:isLgl w:val="false"/>
      <w:suff w:val="tab"/>
      <w:lvlText w:val="%1.%2."/>
      <w:lvlJc w:val="left"/>
      <w:pPr>
        <w:ind w:left="1014" w:hanging="660"/>
      </w:pPr>
    </w:lvl>
    <w:lvl w:ilvl="2">
      <w:start w:val="3"/>
      <w:numFmt w:val="decimal"/>
      <w:isLgl w:val="false"/>
      <w:suff w:val="tab"/>
      <w:lvlText w:val="%1.%2.%3."/>
      <w:lvlJc w:val="left"/>
      <w:pPr>
        <w:ind w:left="1430" w:hanging="720"/>
      </w:pPr>
    </w:lvl>
    <w:lvl w:ilvl="3">
      <w:start w:val="1"/>
      <w:numFmt w:val="decimal"/>
      <w:isLgl w:val="false"/>
      <w:suff w:val="tab"/>
      <w:lvlText w:val="%1.%2.%3.%4."/>
      <w:lvlJc w:val="left"/>
      <w:pPr>
        <w:ind w:left="1782" w:hanging="720"/>
      </w:pPr>
    </w:lvl>
    <w:lvl w:ilvl="4">
      <w:start w:val="1"/>
      <w:numFmt w:val="decimal"/>
      <w:isLgl w:val="false"/>
      <w:suff w:val="tab"/>
      <w:lvlText w:val="%1.%2.%3.%4.%5."/>
      <w:lvlJc w:val="left"/>
      <w:pPr>
        <w:ind w:left="2496" w:hanging="1080"/>
      </w:pPr>
    </w:lvl>
    <w:lvl w:ilvl="5">
      <w:start w:val="1"/>
      <w:numFmt w:val="decimal"/>
      <w:isLgl w:val="false"/>
      <w:suff w:val="tab"/>
      <w:lvlText w:val="%1.%2.%3.%4.%5.%6."/>
      <w:lvlJc w:val="left"/>
      <w:pPr>
        <w:ind w:left="2850" w:hanging="1080"/>
      </w:pPr>
    </w:lvl>
    <w:lvl w:ilvl="6">
      <w:start w:val="1"/>
      <w:numFmt w:val="decimal"/>
      <w:isLgl w:val="false"/>
      <w:suff w:val="tab"/>
      <w:lvlText w:val="%1.%2.%3.%4.%5.%6.%7."/>
      <w:lvlJc w:val="left"/>
      <w:pPr>
        <w:ind w:left="3564" w:hanging="1440"/>
      </w:pPr>
    </w:lvl>
    <w:lvl w:ilvl="7">
      <w:start w:val="1"/>
      <w:numFmt w:val="decimal"/>
      <w:isLgl w:val="false"/>
      <w:suff w:val="tab"/>
      <w:lvlText w:val="%1.%2.%3.%4.%5.%6.%7.%8."/>
      <w:lvlJc w:val="left"/>
      <w:pPr>
        <w:ind w:left="3918" w:hanging="1440"/>
      </w:pPr>
    </w:lvl>
    <w:lvl w:ilvl="8">
      <w:start w:val="1"/>
      <w:numFmt w:val="decimal"/>
      <w:isLgl w:val="false"/>
      <w:suff w:val="tab"/>
      <w:lvlText w:val="%1.%2.%3.%4.%5.%6.%7.%8.%9."/>
      <w:lvlJc w:val="left"/>
      <w:pPr>
        <w:ind w:left="4632" w:hanging="1800"/>
      </w:pPr>
    </w:lvl>
  </w:abstractNum>
  <w:abstractNum w:abstractNumId="25">
    <w:multiLevelType w:val="hybridMultilevel"/>
    <w:lvl w:ilvl="0">
      <w:start w:val="1"/>
      <w:numFmt w:val="decimal"/>
      <w:isLgl w:val="false"/>
      <w:suff w:val="tab"/>
      <w:lvlText w:val="%1."/>
      <w:lvlJc w:val="left"/>
      <w:pPr>
        <w:ind w:left="397" w:hanging="284"/>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9"/>
      <w:numFmt w:val="decimal"/>
      <w:isLgl w:val="false"/>
      <w:suff w:val="tab"/>
      <w:lvlText w:val="%1."/>
      <w:lvlJc w:val="left"/>
      <w:pPr>
        <w:ind w:left="786" w:hanging="360"/>
      </w:pPr>
      <w:rPr>
        <w:rFonts w:hint="default"/>
      </w:rPr>
    </w:lvl>
    <w:lvl w:ilvl="1">
      <w:start w:val="2"/>
      <w:numFmt w:val="decimal"/>
      <w:isLgl/>
      <w:suff w:val="tab"/>
      <w:lvlText w:val="%1.%2."/>
      <w:lvlJc w:val="left"/>
      <w:pPr>
        <w:ind w:left="1320" w:hanging="360"/>
      </w:pPr>
      <w:rPr>
        <w:rFonts w:hint="default"/>
      </w:rPr>
    </w:lvl>
    <w:lvl w:ilvl="2">
      <w:start w:val="1"/>
      <w:numFmt w:val="decimal"/>
      <w:isLgl/>
      <w:suff w:val="tab"/>
      <w:lvlText w:val="%1.%2.%3."/>
      <w:lvlJc w:val="left"/>
      <w:pPr>
        <w:ind w:left="2214" w:hanging="720"/>
      </w:pPr>
      <w:rPr>
        <w:rFonts w:hint="default"/>
      </w:rPr>
    </w:lvl>
    <w:lvl w:ilvl="3">
      <w:start w:val="1"/>
      <w:numFmt w:val="decimal"/>
      <w:isLgl/>
      <w:suff w:val="tab"/>
      <w:lvlText w:val="%1.%2.%3.%4."/>
      <w:lvlJc w:val="left"/>
      <w:pPr>
        <w:ind w:left="2748" w:hanging="720"/>
      </w:pPr>
      <w:rPr>
        <w:rFonts w:hint="default"/>
      </w:rPr>
    </w:lvl>
    <w:lvl w:ilvl="4">
      <w:start w:val="1"/>
      <w:numFmt w:val="decimal"/>
      <w:isLgl/>
      <w:suff w:val="tab"/>
      <w:lvlText w:val="%1.%2.%3.%4.%5."/>
      <w:lvlJc w:val="left"/>
      <w:pPr>
        <w:ind w:left="3642" w:hanging="1080"/>
      </w:pPr>
      <w:rPr>
        <w:rFonts w:hint="default"/>
      </w:rPr>
    </w:lvl>
    <w:lvl w:ilvl="5">
      <w:start w:val="1"/>
      <w:numFmt w:val="decimal"/>
      <w:isLgl/>
      <w:suff w:val="tab"/>
      <w:lvlText w:val="%1.%2.%3.%4.%5.%6."/>
      <w:lvlJc w:val="left"/>
      <w:pPr>
        <w:ind w:left="4176" w:hanging="1080"/>
      </w:pPr>
      <w:rPr>
        <w:rFonts w:hint="default"/>
      </w:rPr>
    </w:lvl>
    <w:lvl w:ilvl="6">
      <w:start w:val="1"/>
      <w:numFmt w:val="decimal"/>
      <w:isLgl/>
      <w:suff w:val="tab"/>
      <w:lvlText w:val="%1.%2.%3.%4.%5.%6.%7."/>
      <w:lvlJc w:val="left"/>
      <w:pPr>
        <w:ind w:left="5070" w:hanging="1440"/>
      </w:pPr>
      <w:rPr>
        <w:rFonts w:hint="default"/>
      </w:rPr>
    </w:lvl>
    <w:lvl w:ilvl="7">
      <w:start w:val="1"/>
      <w:numFmt w:val="decimal"/>
      <w:isLgl/>
      <w:suff w:val="tab"/>
      <w:lvlText w:val="%1.%2.%3.%4.%5.%6.%7.%8."/>
      <w:lvlJc w:val="left"/>
      <w:pPr>
        <w:ind w:left="5604" w:hanging="1440"/>
      </w:pPr>
      <w:rPr>
        <w:rFonts w:hint="default"/>
      </w:rPr>
    </w:lvl>
    <w:lvl w:ilvl="8">
      <w:start w:val="1"/>
      <w:numFmt w:val="decimal"/>
      <w:isLgl/>
      <w:suff w:val="tab"/>
      <w:lvlText w:val="%1.%2.%3.%4.%5.%6.%7.%8.%9."/>
      <w:lvlJc w:val="left"/>
      <w:pPr>
        <w:ind w:left="6498" w:hanging="1800"/>
      </w:pPr>
      <w:rPr>
        <w:rFonts w:hint="default"/>
      </w:rPr>
    </w:lvl>
  </w:abstractNum>
  <w:abstractNum w:abstractNumId="28">
    <w:multiLevelType w:val="hybridMultilevel"/>
    <w:lvl w:ilvl="0">
      <w:start w:val="6"/>
      <w:numFmt w:val="decimal"/>
      <w:isLgl w:val="false"/>
      <w:suff w:val="tab"/>
      <w:lvlText w:val="%1."/>
      <w:lvlJc w:val="left"/>
      <w:pPr>
        <w:ind w:left="2640" w:hanging="360"/>
      </w:pPr>
      <w:rPr>
        <w:rFonts w:hint="default"/>
      </w:rPr>
    </w:lvl>
    <w:lvl w:ilvl="1">
      <w:start w:val="1"/>
      <w:numFmt w:val="lowerLetter"/>
      <w:isLgl w:val="false"/>
      <w:suff w:val="tab"/>
      <w:lvlText w:val="%2."/>
      <w:lvlJc w:val="left"/>
      <w:pPr>
        <w:ind w:left="3360" w:hanging="360"/>
      </w:pPr>
    </w:lvl>
    <w:lvl w:ilvl="2">
      <w:start w:val="1"/>
      <w:numFmt w:val="lowerRoman"/>
      <w:isLgl w:val="false"/>
      <w:suff w:val="tab"/>
      <w:lvlText w:val="%3."/>
      <w:lvlJc w:val="right"/>
      <w:pPr>
        <w:ind w:left="4080" w:hanging="180"/>
      </w:pPr>
    </w:lvl>
    <w:lvl w:ilvl="3">
      <w:start w:val="1"/>
      <w:numFmt w:val="decimal"/>
      <w:isLgl w:val="false"/>
      <w:suff w:val="tab"/>
      <w:lvlText w:val="%4."/>
      <w:lvlJc w:val="left"/>
      <w:pPr>
        <w:ind w:left="4800" w:hanging="360"/>
      </w:pPr>
    </w:lvl>
    <w:lvl w:ilvl="4">
      <w:start w:val="1"/>
      <w:numFmt w:val="lowerLetter"/>
      <w:isLgl w:val="false"/>
      <w:suff w:val="tab"/>
      <w:lvlText w:val="%5."/>
      <w:lvlJc w:val="left"/>
      <w:pPr>
        <w:ind w:left="5520" w:hanging="360"/>
      </w:pPr>
    </w:lvl>
    <w:lvl w:ilvl="5">
      <w:start w:val="1"/>
      <w:numFmt w:val="lowerRoman"/>
      <w:isLgl w:val="false"/>
      <w:suff w:val="tab"/>
      <w:lvlText w:val="%6."/>
      <w:lvlJc w:val="right"/>
      <w:pPr>
        <w:ind w:left="6240" w:hanging="180"/>
      </w:pPr>
    </w:lvl>
    <w:lvl w:ilvl="6">
      <w:start w:val="1"/>
      <w:numFmt w:val="decimal"/>
      <w:isLgl w:val="false"/>
      <w:suff w:val="tab"/>
      <w:lvlText w:val="%7."/>
      <w:lvlJc w:val="left"/>
      <w:pPr>
        <w:ind w:left="6960" w:hanging="360"/>
      </w:pPr>
    </w:lvl>
    <w:lvl w:ilvl="7">
      <w:start w:val="1"/>
      <w:numFmt w:val="lowerLetter"/>
      <w:isLgl w:val="false"/>
      <w:suff w:val="tab"/>
      <w:lvlText w:val="%8."/>
      <w:lvlJc w:val="left"/>
      <w:pPr>
        <w:ind w:left="7680" w:hanging="360"/>
      </w:pPr>
    </w:lvl>
    <w:lvl w:ilvl="8">
      <w:start w:val="1"/>
      <w:numFmt w:val="lowerRoman"/>
      <w:isLgl w:val="false"/>
      <w:suff w:val="tab"/>
      <w:lvlText w:val="%9."/>
      <w:lvlJc w:val="right"/>
      <w:pPr>
        <w:ind w:left="8400" w:hanging="180"/>
      </w:pPr>
    </w:lvl>
  </w:abstractNum>
  <w:abstractNum w:abstractNumId="29">
    <w:multiLevelType w:val="hybridMultilevel"/>
    <w:lvl w:ilvl="0">
      <w:start w:val="10"/>
      <w:numFmt w:val="decimal"/>
      <w:isLgl w:val="false"/>
      <w:suff w:val="tab"/>
      <w:lvlText w:val="%1."/>
      <w:lvlJc w:val="left"/>
      <w:pPr>
        <w:ind w:left="540" w:hanging="360"/>
        <w:tabs>
          <w:tab w:val="num" w:pos="540" w:leader="none"/>
        </w:tabs>
      </w:pPr>
    </w:lvl>
    <w:lvl w:ilvl="1">
      <w:start w:val="1"/>
      <w:numFmt w:val="none"/>
      <w:pStyle w:val="982"/>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30">
    <w:multiLevelType w:val="hybridMultilevel"/>
    <w:styleLink w:val="1011"/>
    <w:lvl w:ilvl="0">
      <w:start w:val="1"/>
      <w:numFmt w:val="decimal"/>
      <w:pStyle w:val="1011"/>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0"/>
    </w:lvlOverride>
  </w:num>
  <w:num w:numId="3">
    <w:abstractNumId w:val="11"/>
  </w:num>
  <w:num w:numId="4">
    <w:abstractNumId w:val="30"/>
  </w:num>
  <w:num w:numId="5">
    <w:abstractNumId w:val="6"/>
  </w:num>
  <w:num w:numId="6">
    <w:abstractNumId w:val="17"/>
  </w:num>
  <w:num w:numId="7">
    <w:abstractNumId w:val="7"/>
  </w:num>
  <w:num w:numId="8">
    <w:abstractNumId w:val="19"/>
  </w:num>
  <w:num w:numId="9">
    <w:abstractNumId w:val="1"/>
  </w:num>
  <w:num w:numId="10">
    <w:abstractNumId w:val="4"/>
  </w:num>
  <w:num w:numId="11">
    <w:abstractNumId w:val="23"/>
  </w:num>
  <w:num w:numId="12">
    <w:abstractNumId w:val="8"/>
  </w:num>
  <w:num w:numId="13">
    <w:abstractNumId w:val="14"/>
  </w:num>
  <w:num w:numId="14">
    <w:abstractNumId w:val="3"/>
  </w:num>
  <w:num w:numId="15">
    <w:abstractNumId w:val="25"/>
  </w:num>
  <w:num w:numId="16">
    <w:abstractNumId w:val="24"/>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0"/>
  </w:num>
  <w:num w:numId="19">
    <w:abstractNumId w:val="22"/>
  </w:num>
  <w:num w:numId="20">
    <w:abstractNumId w:val="9"/>
  </w:num>
  <w:num w:numId="21">
    <w:abstractNumId w:val="12"/>
  </w:num>
  <w:num w:numId="22">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7"/>
  </w:num>
  <w:num w:numId="25">
    <w:abstractNumId w:val="26"/>
  </w:num>
  <w:num w:numId="26">
    <w:abstractNumId w:val="5"/>
  </w:num>
  <w:num w:numId="27">
    <w:abstractNumId w:val="10"/>
  </w:num>
  <w:num w:numId="28">
    <w:abstractNumId w:val="15"/>
  </w:num>
  <w:num w:numId="29">
    <w:abstractNumId w:val="2"/>
  </w:num>
  <w:num w:numId="30">
    <w:abstractNumId w:val="13"/>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31">
    <w:name w:val="Heading 9 Char"/>
    <w:basedOn w:val="770"/>
    <w:link w:val="769"/>
    <w:uiPriority w:val="9"/>
    <w:rPr>
      <w:rFonts w:ascii="Liberation Sans" w:hAnsi="Liberation Sans" w:eastAsia="Liberation Sans" w:cs="Liberation Sans"/>
      <w:i/>
      <w:iCs/>
      <w:sz w:val="21"/>
      <w:szCs w:val="21"/>
    </w:rPr>
  </w:style>
  <w:style w:type="character" w:styleId="36">
    <w:name w:val="Title Char"/>
    <w:basedOn w:val="770"/>
    <w:link w:val="782"/>
    <w:uiPriority w:val="10"/>
    <w:rPr>
      <w:sz w:val="48"/>
      <w:szCs w:val="48"/>
    </w:rPr>
  </w:style>
  <w:style w:type="character" w:styleId="40">
    <w:name w:val="Quote Char"/>
    <w:link w:val="785"/>
    <w:uiPriority w:val="29"/>
    <w:rPr>
      <w:i/>
    </w:rPr>
  </w:style>
  <w:style w:type="character" w:styleId="42">
    <w:name w:val="Intense Quote Char"/>
    <w:link w:val="787"/>
    <w:uiPriority w:val="30"/>
    <w:rPr>
      <w:i/>
    </w:rPr>
  </w:style>
  <w:style w:type="character" w:styleId="48">
    <w:name w:val="Caption Char"/>
    <w:basedOn w:val="770"/>
    <w:link w:val="791"/>
    <w:uiPriority w:val="35"/>
    <w:rPr>
      <w:b/>
      <w:bCs/>
      <w:color w:val="4f81bd" w:themeColor="accent1"/>
      <w:sz w:val="18"/>
      <w:szCs w:val="18"/>
    </w:rPr>
  </w:style>
  <w:style w:type="character" w:styleId="180">
    <w:name w:val="Endnote Text Char"/>
    <w:link w:val="919"/>
    <w:uiPriority w:val="99"/>
    <w:rPr>
      <w:sz w:val="20"/>
    </w:rPr>
  </w:style>
  <w:style w:type="paragraph" w:styleId="760" w:default="1">
    <w:name w:val="Normal"/>
    <w:qFormat/>
  </w:style>
  <w:style w:type="paragraph" w:styleId="761">
    <w:name w:val="Heading 1"/>
    <w:basedOn w:val="760"/>
    <w:next w:val="760"/>
    <w:link w:val="932"/>
    <w:uiPriority w:val="9"/>
    <w:qFormat/>
    <w:pPr>
      <w:ind w:left="567" w:hanging="567"/>
      <w:jc w:val="both"/>
      <w:spacing w:before="120" w:after="120" w:line="240" w:lineRule="auto"/>
      <w:widowControl w:val="off"/>
      <w:tabs>
        <w:tab w:val="left" w:pos="567" w:leader="none"/>
      </w:tabs>
      <w:outlineLvl w:val="0"/>
    </w:pPr>
    <w:rPr>
      <w:rFonts w:ascii="Times New Roman" w:hAnsi="Times New Roman" w:eastAsia="Times New Roman" w:cs="Times New Roman"/>
      <w:b/>
      <w:sz w:val="24"/>
      <w:szCs w:val="20"/>
      <w:lang w:eastAsia="ru-RU"/>
    </w:rPr>
  </w:style>
  <w:style w:type="paragraph" w:styleId="762">
    <w:name w:val="Heading 2"/>
    <w:basedOn w:val="760"/>
    <w:next w:val="760"/>
    <w:link w:val="933"/>
    <w:uiPriority w:val="9"/>
    <w:qFormat/>
    <w:pPr>
      <w:jc w:val="both"/>
      <w:keepNext/>
      <w:spacing w:after="0" w:line="240" w:lineRule="auto"/>
      <w:outlineLvl w:val="1"/>
    </w:pPr>
    <w:rPr>
      <w:rFonts w:ascii="Times New Roman" w:hAnsi="Times New Roman" w:eastAsia="Times New Roman" w:cs="Times New Roman"/>
      <w:b/>
      <w:sz w:val="28"/>
      <w:szCs w:val="20"/>
      <w:lang w:eastAsia="ru-RU"/>
    </w:rPr>
  </w:style>
  <w:style w:type="paragraph" w:styleId="763">
    <w:name w:val="Heading 3"/>
    <w:basedOn w:val="760"/>
    <w:next w:val="760"/>
    <w:link w:val="934"/>
    <w:qFormat/>
    <w:pPr>
      <w:keepNext/>
      <w:spacing w:before="240" w:after="60" w:line="240" w:lineRule="auto"/>
      <w:outlineLvl w:val="2"/>
    </w:pPr>
    <w:rPr>
      <w:rFonts w:ascii="Arial" w:hAnsi="Arial" w:eastAsia="Times New Roman" w:cs="Times New Roman"/>
      <w:b/>
      <w:bCs/>
      <w:sz w:val="26"/>
      <w:szCs w:val="26"/>
    </w:rPr>
  </w:style>
  <w:style w:type="paragraph" w:styleId="764">
    <w:name w:val="Heading 4"/>
    <w:basedOn w:val="763"/>
    <w:next w:val="760"/>
    <w:link w:val="935"/>
    <w:qFormat/>
    <w:pPr>
      <w:jc w:val="both"/>
      <w:keepNext w:val="0"/>
      <w:spacing w:before="0" w:after="0"/>
      <w:widowControl w:val="off"/>
      <w:outlineLvl w:val="3"/>
    </w:pPr>
    <w:rPr>
      <w:b w:val="0"/>
      <w:bCs w:val="0"/>
      <w:sz w:val="24"/>
      <w:szCs w:val="24"/>
    </w:rPr>
  </w:style>
  <w:style w:type="paragraph" w:styleId="765">
    <w:name w:val="Heading 5"/>
    <w:basedOn w:val="760"/>
    <w:next w:val="760"/>
    <w:link w:val="936"/>
    <w:uiPriority w:val="9"/>
    <w:semiHidden/>
    <w:unhideWhenUsed/>
    <w:qFormat/>
    <w:pPr>
      <w:keepLines/>
      <w:keepNext/>
      <w:spacing w:before="200" w:after="0" w:line="276" w:lineRule="auto"/>
      <w:outlineLvl w:val="4"/>
    </w:pPr>
    <w:rPr>
      <w:rFonts w:ascii="Cambria" w:hAnsi="Cambria" w:eastAsia="Times New Roman" w:cs="Times New Roman"/>
      <w:color w:val="243f60"/>
    </w:rPr>
  </w:style>
  <w:style w:type="paragraph" w:styleId="766">
    <w:name w:val="Heading 6"/>
    <w:basedOn w:val="760"/>
    <w:next w:val="760"/>
    <w:link w:val="937"/>
    <w:qFormat/>
    <w:pPr>
      <w:spacing w:before="240" w:after="60" w:line="240" w:lineRule="auto"/>
      <w:outlineLvl w:val="5"/>
    </w:pPr>
    <w:rPr>
      <w:rFonts w:ascii="Times New Roman" w:hAnsi="Times New Roman" w:eastAsia="Times New Roman" w:cs="Times New Roman"/>
      <w:b/>
      <w:bCs/>
    </w:rPr>
  </w:style>
  <w:style w:type="paragraph" w:styleId="767">
    <w:name w:val="Heading 7"/>
    <w:basedOn w:val="760"/>
    <w:next w:val="760"/>
    <w:link w:val="938"/>
    <w:qFormat/>
    <w:pPr>
      <w:spacing w:before="240" w:after="60" w:line="240" w:lineRule="auto"/>
      <w:outlineLvl w:val="6"/>
    </w:pPr>
    <w:rPr>
      <w:rFonts w:ascii="Times New Roman" w:hAnsi="Times New Roman" w:eastAsia="Times New Roman" w:cs="Times New Roman"/>
      <w:sz w:val="24"/>
      <w:szCs w:val="24"/>
    </w:rPr>
  </w:style>
  <w:style w:type="paragraph" w:styleId="768">
    <w:name w:val="Heading 8"/>
    <w:basedOn w:val="760"/>
    <w:next w:val="760"/>
    <w:link w:val="939"/>
    <w:qFormat/>
    <w:pPr>
      <w:spacing w:before="240" w:after="60" w:line="240" w:lineRule="auto"/>
      <w:outlineLvl w:val="7"/>
    </w:pPr>
    <w:rPr>
      <w:rFonts w:ascii="Times New Roman" w:hAnsi="Times New Roman" w:eastAsia="Times New Roman" w:cs="Times New Roman"/>
      <w:i/>
      <w:iCs/>
      <w:sz w:val="24"/>
      <w:szCs w:val="24"/>
    </w:rPr>
  </w:style>
  <w:style w:type="paragraph" w:styleId="769">
    <w:name w:val="Heading 9"/>
    <w:basedOn w:val="760"/>
    <w:next w:val="760"/>
    <w:link w:val="78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70" w:default="1">
    <w:name w:val="Default Paragraph Font"/>
    <w:uiPriority w:val="1"/>
    <w:semiHidden/>
    <w:unhideWhenUsed/>
  </w:style>
  <w:style w:type="table" w:styleId="771" w:default="1">
    <w:name w:val="Normal Table"/>
    <w:uiPriority w:val="99"/>
    <w:semiHidden/>
    <w:unhideWhenUsed/>
    <w:tblPr>
      <w:tblInd w:w="0" w:type="dxa"/>
      <w:tblCellMar>
        <w:left w:w="108" w:type="dxa"/>
        <w:top w:w="0" w:type="dxa"/>
        <w:right w:w="108" w:type="dxa"/>
        <w:bottom w:w="0" w:type="dxa"/>
      </w:tblCellMar>
    </w:tblPr>
  </w:style>
  <w:style w:type="numbering" w:styleId="772" w:default="1">
    <w:name w:val="No List"/>
    <w:uiPriority w:val="99"/>
    <w:semiHidden/>
    <w:unhideWhenUsed/>
  </w:style>
  <w:style w:type="character" w:styleId="773" w:customStyle="1">
    <w:name w:val="Heading 1 Char"/>
    <w:basedOn w:val="770"/>
    <w:uiPriority w:val="9"/>
    <w:rPr>
      <w:rFonts w:ascii="Liberation Sans" w:hAnsi="Liberation Sans" w:eastAsia="Liberation Sans" w:cs="Liberation Sans"/>
      <w:sz w:val="40"/>
      <w:szCs w:val="40"/>
    </w:rPr>
  </w:style>
  <w:style w:type="character" w:styleId="774" w:customStyle="1">
    <w:name w:val="Heading 2 Char"/>
    <w:basedOn w:val="770"/>
    <w:uiPriority w:val="9"/>
    <w:rPr>
      <w:rFonts w:ascii="Liberation Sans" w:hAnsi="Liberation Sans" w:eastAsia="Liberation Sans" w:cs="Liberation Sans"/>
      <w:sz w:val="34"/>
    </w:rPr>
  </w:style>
  <w:style w:type="character" w:styleId="775" w:customStyle="1">
    <w:name w:val="Heading 3 Char"/>
    <w:basedOn w:val="770"/>
    <w:uiPriority w:val="9"/>
    <w:rPr>
      <w:rFonts w:ascii="Liberation Sans" w:hAnsi="Liberation Sans" w:eastAsia="Liberation Sans" w:cs="Liberation Sans"/>
      <w:sz w:val="30"/>
      <w:szCs w:val="30"/>
    </w:rPr>
  </w:style>
  <w:style w:type="character" w:styleId="776" w:customStyle="1">
    <w:name w:val="Heading 4 Char"/>
    <w:basedOn w:val="770"/>
    <w:uiPriority w:val="9"/>
    <w:rPr>
      <w:rFonts w:ascii="Liberation Sans" w:hAnsi="Liberation Sans" w:eastAsia="Liberation Sans" w:cs="Liberation Sans"/>
      <w:b/>
      <w:bCs/>
      <w:sz w:val="26"/>
      <w:szCs w:val="26"/>
    </w:rPr>
  </w:style>
  <w:style w:type="character" w:styleId="777" w:customStyle="1">
    <w:name w:val="Heading 5 Char"/>
    <w:basedOn w:val="770"/>
    <w:uiPriority w:val="9"/>
    <w:rPr>
      <w:rFonts w:ascii="Liberation Sans" w:hAnsi="Liberation Sans" w:eastAsia="Liberation Sans" w:cs="Liberation Sans"/>
      <w:b/>
      <w:bCs/>
      <w:sz w:val="24"/>
      <w:szCs w:val="24"/>
    </w:rPr>
  </w:style>
  <w:style w:type="character" w:styleId="778" w:customStyle="1">
    <w:name w:val="Heading 6 Char"/>
    <w:basedOn w:val="770"/>
    <w:uiPriority w:val="9"/>
    <w:rPr>
      <w:rFonts w:ascii="Liberation Sans" w:hAnsi="Liberation Sans" w:eastAsia="Liberation Sans" w:cs="Liberation Sans"/>
      <w:b/>
      <w:bCs/>
      <w:sz w:val="22"/>
      <w:szCs w:val="22"/>
    </w:rPr>
  </w:style>
  <w:style w:type="character" w:styleId="779" w:customStyle="1">
    <w:name w:val="Heading 7 Char"/>
    <w:basedOn w:val="770"/>
    <w:uiPriority w:val="9"/>
    <w:rPr>
      <w:rFonts w:ascii="Liberation Sans" w:hAnsi="Liberation Sans" w:eastAsia="Liberation Sans" w:cs="Liberation Sans"/>
      <w:b/>
      <w:bCs/>
      <w:i/>
      <w:iCs/>
      <w:sz w:val="22"/>
      <w:szCs w:val="22"/>
    </w:rPr>
  </w:style>
  <w:style w:type="character" w:styleId="780" w:customStyle="1">
    <w:name w:val="Heading 8 Char"/>
    <w:basedOn w:val="770"/>
    <w:uiPriority w:val="9"/>
    <w:rPr>
      <w:rFonts w:ascii="Liberation Sans" w:hAnsi="Liberation Sans" w:eastAsia="Liberation Sans" w:cs="Liberation Sans"/>
      <w:i/>
      <w:iCs/>
      <w:sz w:val="22"/>
      <w:szCs w:val="22"/>
    </w:rPr>
  </w:style>
  <w:style w:type="character" w:styleId="781" w:customStyle="1">
    <w:name w:val="Заголовок 9 Знак"/>
    <w:basedOn w:val="770"/>
    <w:link w:val="769"/>
    <w:uiPriority w:val="9"/>
    <w:rPr>
      <w:rFonts w:ascii="Liberation Sans" w:hAnsi="Liberation Sans" w:eastAsia="Liberation Sans" w:cs="Liberation Sans"/>
      <w:i/>
      <w:iCs/>
      <w:sz w:val="21"/>
      <w:szCs w:val="21"/>
    </w:rPr>
  </w:style>
  <w:style w:type="paragraph" w:styleId="782">
    <w:name w:val="Title"/>
    <w:basedOn w:val="760"/>
    <w:next w:val="760"/>
    <w:link w:val="783"/>
    <w:uiPriority w:val="10"/>
    <w:qFormat/>
    <w:pPr>
      <w:contextualSpacing/>
      <w:spacing w:before="300" w:after="200"/>
    </w:pPr>
    <w:rPr>
      <w:sz w:val="48"/>
      <w:szCs w:val="48"/>
    </w:rPr>
  </w:style>
  <w:style w:type="character" w:styleId="783" w:customStyle="1">
    <w:name w:val="Заголовок Знак"/>
    <w:basedOn w:val="770"/>
    <w:link w:val="782"/>
    <w:uiPriority w:val="10"/>
    <w:rPr>
      <w:sz w:val="48"/>
      <w:szCs w:val="48"/>
    </w:rPr>
  </w:style>
  <w:style w:type="character" w:styleId="784" w:customStyle="1">
    <w:name w:val="Subtitle Char"/>
    <w:basedOn w:val="770"/>
    <w:uiPriority w:val="11"/>
    <w:rPr>
      <w:sz w:val="24"/>
      <w:szCs w:val="24"/>
    </w:rPr>
  </w:style>
  <w:style w:type="paragraph" w:styleId="785">
    <w:name w:val="Quote"/>
    <w:basedOn w:val="760"/>
    <w:next w:val="760"/>
    <w:link w:val="786"/>
    <w:uiPriority w:val="29"/>
    <w:qFormat/>
    <w:pPr>
      <w:ind w:left="720" w:right="720"/>
    </w:pPr>
    <w:rPr>
      <w:i/>
    </w:rPr>
  </w:style>
  <w:style w:type="character" w:styleId="786" w:customStyle="1">
    <w:name w:val="Цитата 2 Знак"/>
    <w:link w:val="785"/>
    <w:uiPriority w:val="29"/>
    <w:rPr>
      <w:i/>
    </w:rPr>
  </w:style>
  <w:style w:type="paragraph" w:styleId="787">
    <w:name w:val="Intense Quote"/>
    <w:basedOn w:val="760"/>
    <w:next w:val="760"/>
    <w:link w:val="788"/>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8" w:customStyle="1">
    <w:name w:val="Выделенная цитата Знак"/>
    <w:link w:val="787"/>
    <w:uiPriority w:val="30"/>
    <w:rPr>
      <w:i/>
    </w:rPr>
  </w:style>
  <w:style w:type="character" w:styleId="789" w:customStyle="1">
    <w:name w:val="Header Char"/>
    <w:basedOn w:val="770"/>
    <w:uiPriority w:val="99"/>
  </w:style>
  <w:style w:type="character" w:styleId="790" w:customStyle="1">
    <w:name w:val="Footer Char"/>
    <w:basedOn w:val="770"/>
    <w:uiPriority w:val="99"/>
  </w:style>
  <w:style w:type="paragraph" w:styleId="791">
    <w:name w:val="Caption"/>
    <w:basedOn w:val="760"/>
    <w:next w:val="760"/>
    <w:link w:val="792"/>
    <w:uiPriority w:val="35"/>
    <w:semiHidden/>
    <w:unhideWhenUsed/>
    <w:qFormat/>
    <w:pPr>
      <w:spacing w:line="276" w:lineRule="auto"/>
    </w:pPr>
    <w:rPr>
      <w:b/>
      <w:bCs/>
      <w:color w:val="4472c4" w:themeColor="accent1"/>
      <w:sz w:val="18"/>
      <w:szCs w:val="18"/>
    </w:rPr>
  </w:style>
  <w:style w:type="character" w:styleId="792" w:customStyle="1">
    <w:name w:val="Название объекта Знак"/>
    <w:basedOn w:val="770"/>
    <w:link w:val="791"/>
    <w:uiPriority w:val="35"/>
    <w:rPr>
      <w:b/>
      <w:bCs/>
      <w:color w:val="4472c4" w:themeColor="accent1"/>
      <w:sz w:val="18"/>
      <w:szCs w:val="18"/>
    </w:rPr>
  </w:style>
  <w:style w:type="table" w:styleId="793" w:customStyle="1">
    <w:name w:val="Table Grid Light"/>
    <w:basedOn w:val="77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94">
    <w:name w:val="Plain Table 1"/>
    <w:basedOn w:val="77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95">
    <w:name w:val="Plain Table 2"/>
    <w:basedOn w:val="77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96">
    <w:name w:val="Plain Table 3"/>
    <w:basedOn w:val="771"/>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97">
    <w:name w:val="Plain Table 4"/>
    <w:basedOn w:val="771"/>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8">
    <w:name w:val="Plain Table 5"/>
    <w:basedOn w:val="771"/>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99">
    <w:name w:val="Grid Table 1 Light"/>
    <w:basedOn w:val="77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Liberation Sans" w:hAnsi="Liberation Sans"/>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00" w:customStyle="1">
    <w:name w:val="Grid Table 1 Light - Accent 1"/>
    <w:basedOn w:val="771"/>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Liberation Sans" w:hAnsi="Liberation Sans"/>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01" w:customStyle="1">
    <w:name w:val="Grid Table 1 Light - Accent 2"/>
    <w:basedOn w:val="77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02" w:customStyle="1">
    <w:name w:val="Grid Table 1 Light - Accent 3"/>
    <w:basedOn w:val="77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03" w:customStyle="1">
    <w:name w:val="Grid Table 1 Light - Accent 4"/>
    <w:basedOn w:val="77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04" w:customStyle="1">
    <w:name w:val="Grid Table 1 Light - Accent 5"/>
    <w:basedOn w:val="771"/>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Liberation Sans" w:hAnsi="Liberation Sans"/>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05" w:customStyle="1">
    <w:name w:val="Grid Table 1 Light - Accent 6"/>
    <w:basedOn w:val="77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06">
    <w:name w:val="Grid Table 2"/>
    <w:basedOn w:val="77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07" w:customStyle="1">
    <w:name w:val="Grid Table 2 - Accent 1"/>
    <w:basedOn w:val="771"/>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Liberation Sans" w:hAnsi="Liberation Sans"/>
        <w:color w:val="404040"/>
        <w:sz w:val="22"/>
      </w:rPr>
      <w:tcPr>
        <w:shd w:val="clear" w:color="d8e2f3" w:themeColor="accent1" w:themeTint="34" w:fill="d8e2f3" w:themeFill="accent1" w:themeFillTint="34"/>
      </w:tcPr>
    </w:tblStylePr>
    <w:tblStylePr w:type="band1Vert">
      <w:rPr>
        <w:rFonts w:ascii="Liberation Sans" w:hAnsi="Liberation Sans"/>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08" w:customStyle="1">
    <w:name w:val="Grid Table 2 - Accent 2"/>
    <w:basedOn w:val="77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09" w:customStyle="1">
    <w:name w:val="Grid Table 2 - Accent 3"/>
    <w:basedOn w:val="77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10" w:customStyle="1">
    <w:name w:val="Grid Table 2 - Accent 4"/>
    <w:basedOn w:val="77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11" w:customStyle="1">
    <w:name w:val="Grid Table 2 - Accent 5"/>
    <w:basedOn w:val="771"/>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12" w:customStyle="1">
    <w:name w:val="Grid Table 2 - Accent 6"/>
    <w:basedOn w:val="77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13">
    <w:name w:val="Grid Table 3"/>
    <w:basedOn w:val="77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4" w:customStyle="1">
    <w:name w:val="Grid Table 3 - Accent 1"/>
    <w:basedOn w:val="771"/>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Liberation Sans" w:hAnsi="Liberation Sans"/>
        <w:color w:val="404040"/>
        <w:sz w:val="22"/>
      </w:rPr>
      <w:tcPr>
        <w:shd w:val="clear" w:color="d8e2f3" w:themeColor="accent1" w:themeTint="34" w:fill="d8e2f3" w:themeFill="accent1" w:themeFillTint="34"/>
      </w:tcPr>
    </w:tblStylePr>
    <w:tblStylePr w:type="band1Vert">
      <w:rPr>
        <w:rFonts w:ascii="Liberation Sans" w:hAnsi="Liberation Sans"/>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5" w:customStyle="1">
    <w:name w:val="Grid Table 3 - Accent 2"/>
    <w:basedOn w:val="77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6" w:customStyle="1">
    <w:name w:val="Grid Table 3 - Accent 3"/>
    <w:basedOn w:val="77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7" w:customStyle="1">
    <w:name w:val="Grid Table 3 - Accent 4"/>
    <w:basedOn w:val="77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8" w:customStyle="1">
    <w:name w:val="Grid Table 3 - Accent 5"/>
    <w:basedOn w:val="771"/>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9" w:customStyle="1">
    <w:name w:val="Grid Table 3 - Accent 6"/>
    <w:basedOn w:val="77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0">
    <w:name w:val="Grid Table 4"/>
    <w:basedOn w:val="77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21" w:customStyle="1">
    <w:name w:val="Grid Table 4 - Accent 1"/>
    <w:basedOn w:val="771"/>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Liberation Sans" w:hAnsi="Liberation Sans"/>
        <w:color w:val="404040"/>
        <w:sz w:val="22"/>
      </w:rPr>
      <w:tcPr>
        <w:shd w:val="clear" w:color="dae3f3" w:themeColor="accent1" w:themeTint="32" w:fill="dae3f3" w:themeFill="accent1" w:themeFillTint="32"/>
      </w:tcPr>
    </w:tblStylePr>
    <w:tblStylePr w:type="band1Vert">
      <w:rPr>
        <w:rFonts w:ascii="Liberation Sans" w:hAnsi="Liberation Sans"/>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Liberation Sans" w:hAnsi="Liberation Sans"/>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22" w:customStyle="1">
    <w:name w:val="Grid Table 4 - Accent 2"/>
    <w:basedOn w:val="771"/>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23" w:customStyle="1">
    <w:name w:val="Grid Table 4 - Accent 3"/>
    <w:basedOn w:val="771"/>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Liberation Sans" w:hAnsi="Liberation Sans"/>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24" w:customStyle="1">
    <w:name w:val="Grid Table 4 - Accent 4"/>
    <w:basedOn w:val="771"/>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25" w:customStyle="1">
    <w:name w:val="Grid Table 4 - Accent 5"/>
    <w:basedOn w:val="771"/>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Liberation Sans" w:hAnsi="Liberation Sans"/>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26" w:customStyle="1">
    <w:name w:val="Grid Table 4 - Accent 6"/>
    <w:basedOn w:val="771"/>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27">
    <w:name w:val="Grid Table 5 Dark"/>
    <w:basedOn w:val="77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Liberation Sans" w:hAnsi="Liberation Sans"/>
        <w:b/>
        <w:color w:val="ffffff"/>
        <w:sz w:val="22"/>
      </w:rPr>
      <w:tcPr>
        <w:shd w:val="clear" w:color="000000" w:themeColor="text1" w:fill="000000" w:themeFill="text1"/>
      </w:tcPr>
    </w:tblStylePr>
    <w:tblStylePr w:type="firstRow">
      <w:rPr>
        <w:rFonts w:ascii="Liberation Sans" w:hAnsi="Liberation Sans"/>
        <w:b/>
        <w:color w:val="ffffff"/>
        <w:sz w:val="22"/>
      </w:rPr>
      <w:tcPr>
        <w:shd w:val="clear" w:color="000000" w:themeColor="text1" w:fill="000000" w:themeFill="text1"/>
      </w:tcPr>
    </w:tblStylePr>
    <w:tblStylePr w:type="lastCol">
      <w:rPr>
        <w:rFonts w:ascii="Liberation Sans" w:hAnsi="Liberation Sans"/>
        <w:b/>
        <w:color w:val="ffffff"/>
        <w:sz w:val="22"/>
      </w:rPr>
      <w:tcPr>
        <w:shd w:val="clear" w:color="000000" w:themeColor="text1" w:fill="000000" w:themeFill="text1"/>
      </w:tcPr>
    </w:tblStylePr>
    <w:tblStylePr w:type="lastRow">
      <w:rPr>
        <w:rFonts w:ascii="Liberation Sans" w:hAnsi="Liberation Sans"/>
        <w:b/>
        <w:color w:val="ffffff"/>
        <w:sz w:val="22"/>
      </w:rPr>
      <w:tcPr>
        <w:shd w:val="clear" w:color="000000" w:themeColor="text1" w:fill="000000" w:themeFill="text1"/>
        <w:tcBorders>
          <w:top w:val="single" w:color="FFFFFF" w:themeColor="light1" w:sz="4" w:space="0"/>
        </w:tcBorders>
      </w:tcPr>
    </w:tblStylePr>
  </w:style>
  <w:style w:type="table" w:styleId="828" w:customStyle="1">
    <w:name w:val="Grid Table 5 Dark- Accent 1"/>
    <w:basedOn w:val="77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Liberation Sans" w:hAnsi="Liberation Sans"/>
        <w:b/>
        <w:color w:val="ffffff"/>
        <w:sz w:val="22"/>
      </w:rPr>
      <w:tcPr>
        <w:shd w:val="clear" w:color="4472c4" w:themeColor="accent1" w:fill="4472c4" w:themeFill="accent1"/>
      </w:tcPr>
    </w:tblStylePr>
    <w:tblStylePr w:type="firstRow">
      <w:rPr>
        <w:rFonts w:ascii="Liberation Sans" w:hAnsi="Liberation Sans"/>
        <w:b/>
        <w:color w:val="ffffff"/>
        <w:sz w:val="22"/>
      </w:rPr>
      <w:tcPr>
        <w:shd w:val="clear" w:color="4472c4" w:themeColor="accent1" w:fill="4472c4" w:themeFill="accent1"/>
      </w:tcPr>
    </w:tblStylePr>
    <w:tblStylePr w:type="lastCol">
      <w:rPr>
        <w:rFonts w:ascii="Liberation Sans" w:hAnsi="Liberation Sans"/>
        <w:b/>
        <w:color w:val="ffffff"/>
        <w:sz w:val="22"/>
      </w:rPr>
      <w:tcPr>
        <w:shd w:val="clear" w:color="4472c4" w:themeColor="accent1" w:fill="4472c4" w:themeFill="accent1"/>
      </w:tcPr>
    </w:tblStylePr>
    <w:tblStylePr w:type="lastRow">
      <w:rPr>
        <w:rFonts w:ascii="Liberation Sans" w:hAnsi="Liberation Sans"/>
        <w:b/>
        <w:color w:val="ffffff"/>
        <w:sz w:val="22"/>
      </w:rPr>
      <w:tcPr>
        <w:shd w:val="clear" w:color="4472c4" w:themeColor="accent1" w:fill="4472c4" w:themeFill="accent1"/>
        <w:tcBorders>
          <w:top w:val="single" w:color="FFFFFF" w:themeColor="light1" w:sz="4" w:space="0"/>
        </w:tcBorders>
      </w:tcPr>
    </w:tblStylePr>
  </w:style>
  <w:style w:type="table" w:styleId="829" w:customStyle="1">
    <w:name w:val="Grid Table 5 Dark - Accent 2"/>
    <w:basedOn w:val="77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Liberation Sans" w:hAnsi="Liberation Sans"/>
        <w:b/>
        <w:color w:val="ffffff"/>
        <w:sz w:val="22"/>
      </w:rPr>
      <w:tcPr>
        <w:shd w:val="clear" w:color="ed7d31" w:themeColor="accent2" w:fill="ed7d31" w:themeFill="accent2"/>
      </w:tcPr>
    </w:tblStylePr>
    <w:tblStylePr w:type="firstRow">
      <w:rPr>
        <w:rFonts w:ascii="Liberation Sans" w:hAnsi="Liberation Sans"/>
        <w:b/>
        <w:color w:val="ffffff"/>
        <w:sz w:val="22"/>
      </w:rPr>
      <w:tcPr>
        <w:shd w:val="clear" w:color="ed7d31" w:themeColor="accent2" w:fill="ed7d31" w:themeFill="accent2"/>
      </w:tcPr>
    </w:tblStylePr>
    <w:tblStylePr w:type="lastCol">
      <w:rPr>
        <w:rFonts w:ascii="Liberation Sans" w:hAnsi="Liberation Sans"/>
        <w:b/>
        <w:color w:val="ffffff"/>
        <w:sz w:val="22"/>
      </w:rPr>
      <w:tcPr>
        <w:shd w:val="clear" w:color="ed7d31" w:themeColor="accent2" w:fill="ed7d31" w:themeFill="accent2"/>
      </w:tcPr>
    </w:tblStylePr>
    <w:tblStylePr w:type="lastRow">
      <w:rPr>
        <w:rFonts w:ascii="Liberation Sans" w:hAnsi="Liberation Sans"/>
        <w:b/>
        <w:color w:val="ffffff"/>
        <w:sz w:val="22"/>
      </w:rPr>
      <w:tcPr>
        <w:shd w:val="clear" w:color="ed7d31" w:themeColor="accent2" w:fill="ed7d31" w:themeFill="accent2"/>
        <w:tcBorders>
          <w:top w:val="single" w:color="FFFFFF" w:themeColor="light1" w:sz="4" w:space="0"/>
        </w:tcBorders>
      </w:tcPr>
    </w:tblStylePr>
  </w:style>
  <w:style w:type="table" w:styleId="830" w:customStyle="1">
    <w:name w:val="Grid Table 5 Dark - Accent 3"/>
    <w:basedOn w:val="77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Liberation Sans" w:hAnsi="Liberation Sans"/>
        <w:b/>
        <w:color w:val="ffffff"/>
        <w:sz w:val="22"/>
      </w:rPr>
      <w:tcPr>
        <w:shd w:val="clear" w:color="a5a5a5" w:themeColor="accent3" w:fill="a5a5a5" w:themeFill="accent3"/>
      </w:tcPr>
    </w:tblStylePr>
    <w:tblStylePr w:type="firstRow">
      <w:rPr>
        <w:rFonts w:ascii="Liberation Sans" w:hAnsi="Liberation Sans"/>
        <w:b/>
        <w:color w:val="ffffff"/>
        <w:sz w:val="22"/>
      </w:rPr>
      <w:tcPr>
        <w:shd w:val="clear" w:color="a5a5a5" w:themeColor="accent3" w:fill="a5a5a5" w:themeFill="accent3"/>
      </w:tcPr>
    </w:tblStylePr>
    <w:tblStylePr w:type="lastCol">
      <w:rPr>
        <w:rFonts w:ascii="Liberation Sans" w:hAnsi="Liberation Sans"/>
        <w:b/>
        <w:color w:val="ffffff"/>
        <w:sz w:val="22"/>
      </w:rPr>
      <w:tcPr>
        <w:shd w:val="clear" w:color="a5a5a5" w:themeColor="accent3" w:fill="a5a5a5" w:themeFill="accent3"/>
      </w:tcPr>
    </w:tblStylePr>
    <w:tblStylePr w:type="lastRow">
      <w:rPr>
        <w:rFonts w:ascii="Liberation Sans" w:hAnsi="Liberation Sans"/>
        <w:b/>
        <w:color w:val="ffffff"/>
        <w:sz w:val="22"/>
      </w:rPr>
      <w:tcPr>
        <w:shd w:val="clear" w:color="a5a5a5" w:themeColor="accent3" w:fill="a5a5a5" w:themeFill="accent3"/>
        <w:tcBorders>
          <w:top w:val="single" w:color="FFFFFF" w:themeColor="light1" w:sz="4" w:space="0"/>
        </w:tcBorders>
      </w:tcPr>
    </w:tblStylePr>
  </w:style>
  <w:style w:type="table" w:styleId="831" w:customStyle="1">
    <w:name w:val="Grid Table 5 Dark- Accent 4"/>
    <w:basedOn w:val="77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Liberation Sans" w:hAnsi="Liberation Sans"/>
        <w:b/>
        <w:color w:val="ffffff"/>
        <w:sz w:val="22"/>
      </w:rPr>
      <w:tcPr>
        <w:shd w:val="clear" w:color="ffc000" w:themeColor="accent4" w:fill="ffc000" w:themeFill="accent4"/>
      </w:tcPr>
    </w:tblStylePr>
    <w:tblStylePr w:type="firstRow">
      <w:rPr>
        <w:rFonts w:ascii="Liberation Sans" w:hAnsi="Liberation Sans"/>
        <w:b/>
        <w:color w:val="ffffff"/>
        <w:sz w:val="22"/>
      </w:rPr>
      <w:tcPr>
        <w:shd w:val="clear" w:color="ffc000" w:themeColor="accent4" w:fill="ffc000" w:themeFill="accent4"/>
      </w:tcPr>
    </w:tblStylePr>
    <w:tblStylePr w:type="lastCol">
      <w:rPr>
        <w:rFonts w:ascii="Liberation Sans" w:hAnsi="Liberation Sans"/>
        <w:b/>
        <w:color w:val="ffffff"/>
        <w:sz w:val="22"/>
      </w:rPr>
      <w:tcPr>
        <w:shd w:val="clear" w:color="ffc000" w:themeColor="accent4" w:fill="ffc000" w:themeFill="accent4"/>
      </w:tcPr>
    </w:tblStylePr>
    <w:tblStylePr w:type="lastRow">
      <w:rPr>
        <w:rFonts w:ascii="Liberation Sans" w:hAnsi="Liberation Sans"/>
        <w:b/>
        <w:color w:val="ffffff"/>
        <w:sz w:val="22"/>
      </w:rPr>
      <w:tcPr>
        <w:shd w:val="clear" w:color="ffc000" w:themeColor="accent4" w:fill="ffc000" w:themeFill="accent4"/>
        <w:tcBorders>
          <w:top w:val="single" w:color="FFFFFF" w:themeColor="light1" w:sz="4" w:space="0"/>
        </w:tcBorders>
      </w:tcPr>
    </w:tblStylePr>
  </w:style>
  <w:style w:type="table" w:styleId="832" w:customStyle="1">
    <w:name w:val="Grid Table 5 Dark - Accent 5"/>
    <w:basedOn w:val="77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Liberation Sans" w:hAnsi="Liberation Sans"/>
        <w:b/>
        <w:color w:val="ffffff"/>
        <w:sz w:val="22"/>
      </w:rPr>
      <w:tcPr>
        <w:shd w:val="clear" w:color="5b9bd5" w:themeColor="accent5" w:fill="5b9bd5" w:themeFill="accent5"/>
      </w:tcPr>
    </w:tblStylePr>
    <w:tblStylePr w:type="firstRow">
      <w:rPr>
        <w:rFonts w:ascii="Liberation Sans" w:hAnsi="Liberation Sans"/>
        <w:b/>
        <w:color w:val="ffffff"/>
        <w:sz w:val="22"/>
      </w:rPr>
      <w:tcPr>
        <w:shd w:val="clear" w:color="5b9bd5" w:themeColor="accent5" w:fill="5b9bd5" w:themeFill="accent5"/>
      </w:tcPr>
    </w:tblStylePr>
    <w:tblStylePr w:type="lastCol">
      <w:rPr>
        <w:rFonts w:ascii="Liberation Sans" w:hAnsi="Liberation Sans"/>
        <w:b/>
        <w:color w:val="ffffff"/>
        <w:sz w:val="22"/>
      </w:rPr>
      <w:tcPr>
        <w:shd w:val="clear" w:color="5b9bd5" w:themeColor="accent5" w:fill="5b9bd5" w:themeFill="accent5"/>
      </w:tcPr>
    </w:tblStylePr>
    <w:tblStylePr w:type="lastRow">
      <w:rPr>
        <w:rFonts w:ascii="Liberation Sans" w:hAnsi="Liberation Sans"/>
        <w:b/>
        <w:color w:val="ffffff"/>
        <w:sz w:val="22"/>
      </w:rPr>
      <w:tcPr>
        <w:shd w:val="clear" w:color="5b9bd5" w:themeColor="accent5" w:fill="5b9bd5" w:themeFill="accent5"/>
        <w:tcBorders>
          <w:top w:val="single" w:color="FFFFFF" w:themeColor="light1" w:sz="4" w:space="0"/>
        </w:tcBorders>
      </w:tcPr>
    </w:tblStylePr>
  </w:style>
  <w:style w:type="table" w:styleId="833" w:customStyle="1">
    <w:name w:val="Grid Table 5 Dark - Accent 6"/>
    <w:basedOn w:val="77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Liberation Sans" w:hAnsi="Liberation Sans"/>
        <w:b/>
        <w:color w:val="ffffff"/>
        <w:sz w:val="22"/>
      </w:rPr>
      <w:tcPr>
        <w:shd w:val="clear" w:color="70ad47" w:themeColor="accent6" w:fill="70ad47" w:themeFill="accent6"/>
      </w:tcPr>
    </w:tblStylePr>
    <w:tblStylePr w:type="firstRow">
      <w:rPr>
        <w:rFonts w:ascii="Liberation Sans" w:hAnsi="Liberation Sans"/>
        <w:b/>
        <w:color w:val="ffffff"/>
        <w:sz w:val="22"/>
      </w:rPr>
      <w:tcPr>
        <w:shd w:val="clear" w:color="70ad47" w:themeColor="accent6" w:fill="70ad47" w:themeFill="accent6"/>
      </w:tcPr>
    </w:tblStylePr>
    <w:tblStylePr w:type="lastCol">
      <w:rPr>
        <w:rFonts w:ascii="Liberation Sans" w:hAnsi="Liberation Sans"/>
        <w:b/>
        <w:color w:val="ffffff"/>
        <w:sz w:val="22"/>
      </w:rPr>
      <w:tcPr>
        <w:shd w:val="clear" w:color="70ad47" w:themeColor="accent6" w:fill="70ad47" w:themeFill="accent6"/>
      </w:tcPr>
    </w:tblStylePr>
    <w:tblStylePr w:type="lastRow">
      <w:rPr>
        <w:rFonts w:ascii="Liberation Sans" w:hAnsi="Liberation Sans"/>
        <w:b/>
        <w:color w:val="ffffff"/>
        <w:sz w:val="22"/>
      </w:rPr>
      <w:tcPr>
        <w:shd w:val="clear" w:color="70ad47" w:themeColor="accent6" w:fill="70ad47" w:themeFill="accent6"/>
        <w:tcBorders>
          <w:top w:val="single" w:color="FFFFFF" w:themeColor="light1" w:sz="4" w:space="0"/>
        </w:tcBorders>
      </w:tcPr>
    </w:tblStylePr>
  </w:style>
  <w:style w:type="table" w:styleId="834">
    <w:name w:val="Grid Table 6 Colorful"/>
    <w:basedOn w:val="77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35" w:customStyle="1">
    <w:name w:val="Grid Table 6 Colorful - Accent 1"/>
    <w:basedOn w:val="771"/>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Liberation Sans" w:hAnsi="Liberation Sans"/>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36" w:customStyle="1">
    <w:name w:val="Grid Table 6 Colorful - Accent 2"/>
    <w:basedOn w:val="77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37" w:customStyle="1">
    <w:name w:val="Grid Table 6 Colorful - Accent 3"/>
    <w:basedOn w:val="771"/>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38" w:customStyle="1">
    <w:name w:val="Grid Table 6 Colorful - Accent 4"/>
    <w:basedOn w:val="77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39" w:customStyle="1">
    <w:name w:val="Grid Table 6 Colorful - Accent 5"/>
    <w:basedOn w:val="771"/>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40" w:customStyle="1">
    <w:name w:val="Grid Table 6 Colorful - Accent 6"/>
    <w:basedOn w:val="771"/>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41">
    <w:name w:val="Grid Table 7 Colorful"/>
    <w:basedOn w:val="77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42" w:customStyle="1">
    <w:name w:val="Grid Table 7 Colorful - Accent 1"/>
    <w:basedOn w:val="771"/>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Liberation Sans" w:hAnsi="Liberation Sans"/>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tblStylePr w:type="firstCol">
      <w:rPr>
        <w:rFonts w:ascii="Liberation Sans" w:hAnsi="Liberation Sans"/>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Liberation Sans" w:hAnsi="Liberation Sans"/>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Liberation Sans" w:hAnsi="Liberation Sans"/>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Liberation Sans" w:hAnsi="Liberation Sans"/>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843" w:customStyle="1">
    <w:name w:val="Grid Table 7 Colorful - Accent 2"/>
    <w:basedOn w:val="771"/>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44" w:customStyle="1">
    <w:name w:val="Grid Table 7 Colorful - Accent 3"/>
    <w:basedOn w:val="771"/>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rFonts w:ascii="Liberation Sans" w:hAnsi="Liberation Sans"/>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Liberation Sans" w:hAnsi="Liberation Sans"/>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Liberation Sans" w:hAnsi="Liberation Sans"/>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Liberation Sans" w:hAnsi="Liberation Sans"/>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45" w:customStyle="1">
    <w:name w:val="Grid Table 7 Colorful - Accent 4"/>
    <w:basedOn w:val="771"/>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46" w:customStyle="1">
    <w:name w:val="Grid Table 7 Colorful - Accent 5"/>
    <w:basedOn w:val="771"/>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Liberation Sans" w:hAnsi="Liberation Sans"/>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tblStylePr w:type="firstCol">
      <w:rPr>
        <w:rFonts w:ascii="Liberation Sans" w:hAnsi="Liberation Sans"/>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Liberation Sans" w:hAnsi="Liberation Sans"/>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Liberation Sans" w:hAnsi="Liberation Sans"/>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Liberation Sans" w:hAnsi="Liberation Sans"/>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847" w:customStyle="1">
    <w:name w:val="Grid Table 7 Colorful - Accent 6"/>
    <w:basedOn w:val="771"/>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tblStylePr w:type="firstCol">
      <w:rPr>
        <w:rFonts w:ascii="Liberation Sans" w:hAnsi="Liberation Sans"/>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Liberation Sans" w:hAnsi="Liberation Sans"/>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Liberation Sans" w:hAnsi="Liberation Sans"/>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48">
    <w:name w:val="List Table 1 Light"/>
    <w:basedOn w:val="771"/>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9" w:customStyle="1">
    <w:name w:val="List Table 1 Light - Accent 1"/>
    <w:basedOn w:val="771"/>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50" w:customStyle="1">
    <w:name w:val="List Table 1 Light - Accent 2"/>
    <w:basedOn w:val="771"/>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51" w:customStyle="1">
    <w:name w:val="List Table 1 Light - Accent 3"/>
    <w:basedOn w:val="771"/>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52" w:customStyle="1">
    <w:name w:val="List Table 1 Light - Accent 4"/>
    <w:basedOn w:val="771"/>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53" w:customStyle="1">
    <w:name w:val="List Table 1 Light - Accent 5"/>
    <w:basedOn w:val="771"/>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54" w:customStyle="1">
    <w:name w:val="List Table 1 Light - Accent 6"/>
    <w:basedOn w:val="771"/>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55">
    <w:name w:val="List Table 2"/>
    <w:basedOn w:val="77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56" w:customStyle="1">
    <w:name w:val="List Table 2 - Accent 1"/>
    <w:basedOn w:val="771"/>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Liberation Sans" w:hAnsi="Liberation Sans"/>
        <w:color w:val="404040"/>
        <w:sz w:val="22"/>
      </w:rPr>
      <w:tcPr>
        <w:shd w:val="clear" w:color="cfdbf0" w:themeColor="accent1" w:themeTint="40" w:fill="cfdbf0" w:themeFill="accent1" w:themeFillTint="40"/>
      </w:tcPr>
    </w:tblStylePr>
    <w:tblStylePr w:type="band1Vert">
      <w:rPr>
        <w:rFonts w:ascii="Liberation Sans" w:hAnsi="Liberation Sans"/>
        <w:color w:val="404040"/>
        <w:sz w:val="22"/>
      </w:rPr>
      <w:tcPr>
        <w:shd w:val="clear" w:color="cfdbf0" w:themeColor="accent1" w:themeTint="40" w:fill="cfdbf0"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57" w:customStyle="1">
    <w:name w:val="List Table 2 - Accent 2"/>
    <w:basedOn w:val="771"/>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58" w:customStyle="1">
    <w:name w:val="List Table 2 - Accent 3"/>
    <w:basedOn w:val="771"/>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59" w:customStyle="1">
    <w:name w:val="List Table 2 - Accent 4"/>
    <w:basedOn w:val="771"/>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60" w:customStyle="1">
    <w:name w:val="List Table 2 - Accent 5"/>
    <w:basedOn w:val="771"/>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Liberation Sans" w:hAnsi="Liberation Sans"/>
        <w:color w:val="404040"/>
        <w:sz w:val="22"/>
      </w:rPr>
      <w:tcPr>
        <w:shd w:val="clear" w:color="d5e5f4" w:themeColor="accent5" w:themeTint="40" w:fill="d5e5f4" w:themeFill="accent5" w:themeFillTint="40"/>
      </w:tcPr>
    </w:tblStylePr>
    <w:tblStylePr w:type="band1Vert">
      <w:rPr>
        <w:rFonts w:ascii="Liberation Sans" w:hAnsi="Liberation Sans"/>
        <w:color w:val="404040"/>
        <w:sz w:val="22"/>
      </w:rPr>
      <w:tcPr>
        <w:shd w:val="clear" w:color="d5e5f4" w:themeColor="accent5" w:themeTint="40" w:fill="d5e5f4"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61" w:customStyle="1">
    <w:name w:val="List Table 2 - Accent 6"/>
    <w:basedOn w:val="771"/>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62">
    <w:name w:val="List Table 3"/>
    <w:basedOn w:val="77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63" w:customStyle="1">
    <w:name w:val="List Table 3 - Accent 1"/>
    <w:basedOn w:val="771"/>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Liberation Sans" w:hAnsi="Liberation Sans"/>
        <w:color w:val="404040"/>
        <w:sz w:val="22"/>
      </w:rPr>
      <w:tcPr>
        <w:tcBorders>
          <w:top w:val="single" w:color="4472C4" w:themeColor="accent1" w:sz="4" w:space="0"/>
          <w:bottom w:val="single" w:color="4472C4" w:themeColor="accent1" w:sz="4" w:space="0"/>
        </w:tcBorders>
      </w:tcPr>
    </w:tblStylePr>
    <w:tblStylePr w:type="band1Vert">
      <w:rPr>
        <w:rFonts w:ascii="Liberation Sans" w:hAnsi="Liberation Sans"/>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Liberation Sans" w:hAnsi="Liberation Sans"/>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64" w:customStyle="1">
    <w:name w:val="List Table 3 - Accent 2"/>
    <w:basedOn w:val="77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Liberation Sans" w:hAnsi="Liberation Sans"/>
        <w:color w:val="404040"/>
        <w:sz w:val="22"/>
      </w:rPr>
      <w:tcPr>
        <w:tcBorders>
          <w:top w:val="single" w:color="F4B184" w:themeColor="accent2" w:themeTint="97" w:sz="4" w:space="0"/>
          <w:bottom w:val="single" w:color="F4B184" w:themeColor="accent2" w:themeTint="97" w:sz="4" w:space="0"/>
        </w:tcBorders>
      </w:tcPr>
    </w:tblStylePr>
    <w:tblStylePr w:type="band1Vert">
      <w:rPr>
        <w:rFonts w:ascii="Liberation Sans" w:hAnsi="Liberation Sans"/>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65" w:customStyle="1">
    <w:name w:val="List Table 3 - Accent 3"/>
    <w:basedOn w:val="771"/>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Liberation Sans" w:hAnsi="Liberation Sans"/>
        <w:color w:val="404040"/>
        <w:sz w:val="22"/>
      </w:rPr>
      <w:tcPr>
        <w:tcBorders>
          <w:top w:val="single" w:color="C9C9C9" w:themeColor="accent3" w:themeTint="98" w:sz="4" w:space="0"/>
          <w:bottom w:val="single" w:color="C9C9C9" w:themeColor="accent3" w:themeTint="98" w:sz="4" w:space="0"/>
        </w:tcBorders>
      </w:tcPr>
    </w:tblStylePr>
    <w:tblStylePr w:type="band1Vert">
      <w:rPr>
        <w:rFonts w:ascii="Liberation Sans" w:hAnsi="Liberation Sans"/>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66" w:customStyle="1">
    <w:name w:val="List Table 3 - Accent 4"/>
    <w:basedOn w:val="77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Liberation Sans" w:hAnsi="Liberation Sans"/>
        <w:color w:val="404040"/>
        <w:sz w:val="22"/>
      </w:rPr>
      <w:tcPr>
        <w:tcBorders>
          <w:top w:val="single" w:color="FFD865" w:themeColor="accent4" w:themeTint="9A" w:sz="4" w:space="0"/>
          <w:bottom w:val="single" w:color="FFD865" w:themeColor="accent4" w:themeTint="9A" w:sz="4" w:space="0"/>
        </w:tcBorders>
      </w:tcPr>
    </w:tblStylePr>
    <w:tblStylePr w:type="band1Vert">
      <w:rPr>
        <w:rFonts w:ascii="Liberation Sans" w:hAnsi="Liberation Sans"/>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67" w:customStyle="1">
    <w:name w:val="List Table 3 - Accent 5"/>
    <w:basedOn w:val="771"/>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Liberation Sans" w:hAnsi="Liberation Sans"/>
        <w:color w:val="404040"/>
        <w:sz w:val="22"/>
      </w:rPr>
      <w:tcPr>
        <w:tcBorders>
          <w:top w:val="single" w:color="9BC2E5" w:themeColor="accent5" w:themeTint="9A" w:sz="4" w:space="0"/>
          <w:bottom w:val="single" w:color="9BC2E5" w:themeColor="accent5" w:themeTint="9A" w:sz="4" w:space="0"/>
        </w:tcBorders>
      </w:tcPr>
    </w:tblStylePr>
    <w:tblStylePr w:type="band1Vert">
      <w:rPr>
        <w:rFonts w:ascii="Liberation Sans" w:hAnsi="Liberation Sans"/>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68" w:customStyle="1">
    <w:name w:val="List Table 3 - Accent 6"/>
    <w:basedOn w:val="771"/>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Liberation Sans" w:hAnsi="Liberation Sans"/>
        <w:color w:val="404040"/>
        <w:sz w:val="22"/>
      </w:rPr>
      <w:tcPr>
        <w:tcBorders>
          <w:top w:val="single" w:color="A9D08E" w:themeColor="accent6" w:themeTint="98" w:sz="4" w:space="0"/>
          <w:bottom w:val="single" w:color="A9D08E" w:themeColor="accent6" w:themeTint="98" w:sz="4" w:space="0"/>
        </w:tcBorders>
      </w:tcPr>
    </w:tblStylePr>
    <w:tblStylePr w:type="band1Vert">
      <w:rPr>
        <w:rFonts w:ascii="Liberation Sans" w:hAnsi="Liberation Sans"/>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69">
    <w:name w:val="List Table 4"/>
    <w:basedOn w:val="77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0" w:customStyle="1">
    <w:name w:val="List Table 4 - Accent 1"/>
    <w:basedOn w:val="771"/>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Liberation Sans" w:hAnsi="Liberation Sans"/>
        <w:color w:val="404040"/>
        <w:sz w:val="22"/>
      </w:rPr>
      <w:tcPr>
        <w:shd w:val="clear" w:color="cfdbf0" w:themeColor="accent1" w:themeTint="40" w:fill="cfdbf0" w:themeFill="accent1" w:themeFillTint="40"/>
      </w:tcPr>
    </w:tblStylePr>
    <w:tblStylePr w:type="band1Vert">
      <w:rPr>
        <w:rFonts w:ascii="Liberation Sans" w:hAnsi="Liberation Sans"/>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Liberation Sans" w:hAnsi="Liberation Sans"/>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71" w:customStyle="1">
    <w:name w:val="List Table 4 - Accent 2"/>
    <w:basedOn w:val="771"/>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72" w:customStyle="1">
    <w:name w:val="List Table 4 - Accent 3"/>
    <w:basedOn w:val="771"/>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73" w:customStyle="1">
    <w:name w:val="List Table 4 - Accent 4"/>
    <w:basedOn w:val="771"/>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74" w:customStyle="1">
    <w:name w:val="List Table 4 - Accent 5"/>
    <w:basedOn w:val="771"/>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Liberation Sans" w:hAnsi="Liberation Sans"/>
        <w:color w:val="404040"/>
        <w:sz w:val="22"/>
      </w:rPr>
      <w:tcPr>
        <w:shd w:val="clear" w:color="d5e5f4" w:themeColor="accent5" w:themeTint="40" w:fill="d5e5f4" w:themeFill="accent5" w:themeFillTint="40"/>
      </w:tcPr>
    </w:tblStylePr>
    <w:tblStylePr w:type="band1Vert">
      <w:rPr>
        <w:rFonts w:ascii="Liberation Sans" w:hAnsi="Liberation Sans"/>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Liberation Sans" w:hAnsi="Liberation Sans"/>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75" w:customStyle="1">
    <w:name w:val="List Table 4 - Accent 6"/>
    <w:basedOn w:val="771"/>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76">
    <w:name w:val="List Table 5 Dark"/>
    <w:basedOn w:val="77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Liberation Sans" w:hAnsi="Liberation Sans"/>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Liberation Sans" w:hAnsi="Liberation Sans"/>
        <w:b/>
        <w:color w:val="ffffff" w:themeColor="light1"/>
        <w:sz w:val="22"/>
      </w:rPr>
    </w:tblStylePr>
  </w:style>
  <w:style w:type="table" w:styleId="877" w:customStyle="1">
    <w:name w:val="List Table 5 Dark - Accent 1"/>
    <w:basedOn w:val="771"/>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4472C4" w:themeColor="accent1" w:sz="32" w:space="0"/>
          <w:right w:val="single" w:color="FFFFFF" w:themeColor="light1" w:sz="4" w:space="0"/>
        </w:tcBorders>
      </w:tcPr>
    </w:tblStylePr>
    <w:tblStylePr w:type="firstRow">
      <w:rPr>
        <w:rFonts w:ascii="Liberation Sans" w:hAnsi="Liberation Sans"/>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Liberation Sans" w:hAnsi="Liberation Sans"/>
        <w:b/>
        <w:color w:val="ffffff" w:themeColor="light1"/>
        <w:sz w:val="22"/>
      </w:rPr>
    </w:tblStylePr>
  </w:style>
  <w:style w:type="table" w:styleId="878" w:customStyle="1">
    <w:name w:val="List Table 5 Dark - Accent 2"/>
    <w:basedOn w:val="771"/>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Liberation Sans" w:hAnsi="Liberation Sans"/>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Liberation Sans" w:hAnsi="Liberation Sans"/>
        <w:b/>
        <w:color w:val="ffffff" w:themeColor="light1"/>
        <w:sz w:val="22"/>
      </w:rPr>
    </w:tblStylePr>
  </w:style>
  <w:style w:type="table" w:styleId="879" w:customStyle="1">
    <w:name w:val="List Table 5 Dark - Accent 3"/>
    <w:basedOn w:val="771"/>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Liberation Sans" w:hAnsi="Liberation Sans"/>
        <w:b/>
        <w:color w:val="ffffff" w:themeColor="light1"/>
        <w:sz w:val="22"/>
      </w:rPr>
    </w:tblStylePr>
  </w:style>
  <w:style w:type="table" w:styleId="880" w:customStyle="1">
    <w:name w:val="List Table 5 Dark - Accent 4"/>
    <w:basedOn w:val="771"/>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Liberation Sans" w:hAnsi="Liberation Sans"/>
        <w:b/>
        <w:color w:val="ffffff" w:themeColor="light1"/>
        <w:sz w:val="22"/>
      </w:rPr>
    </w:tblStylePr>
  </w:style>
  <w:style w:type="table" w:styleId="881" w:customStyle="1">
    <w:name w:val="List Table 5 Dark - Accent 5"/>
    <w:basedOn w:val="771"/>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Liberation Sans" w:hAnsi="Liberation Sans"/>
        <w:b/>
        <w:color w:val="ffffff" w:themeColor="light1"/>
        <w:sz w:val="22"/>
      </w:rPr>
    </w:tblStylePr>
  </w:style>
  <w:style w:type="table" w:styleId="882" w:customStyle="1">
    <w:name w:val="List Table 5 Dark - Accent 6"/>
    <w:basedOn w:val="771"/>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Liberation Sans" w:hAnsi="Liberation Sans"/>
        <w:b/>
        <w:color w:val="ffffff" w:themeColor="light1"/>
        <w:sz w:val="22"/>
      </w:rPr>
    </w:tblStylePr>
  </w:style>
  <w:style w:type="table" w:styleId="883">
    <w:name w:val="List Table 6 Colorful"/>
    <w:basedOn w:val="77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Liberation Sans" w:hAnsi="Liberation Sans"/>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84" w:customStyle="1">
    <w:name w:val="List Table 6 Colorful - Accent 1"/>
    <w:basedOn w:val="771"/>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Liberation Sans" w:hAnsi="Liberation Sans"/>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85" w:customStyle="1">
    <w:name w:val="List Table 6 Colorful - Accent 2"/>
    <w:basedOn w:val="771"/>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86" w:customStyle="1">
    <w:name w:val="List Table 6 Colorful - Accent 3"/>
    <w:basedOn w:val="771"/>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87" w:customStyle="1">
    <w:name w:val="List Table 6 Colorful - Accent 4"/>
    <w:basedOn w:val="771"/>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88" w:customStyle="1">
    <w:name w:val="List Table 6 Colorful - Accent 5"/>
    <w:basedOn w:val="771"/>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Liberation Sans" w:hAnsi="Liberation Sans"/>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89" w:customStyle="1">
    <w:name w:val="List Table 6 Colorful - Accent 6"/>
    <w:basedOn w:val="771"/>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90">
    <w:name w:val="List Table 7 Colorful"/>
    <w:basedOn w:val="771"/>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Liberation Sans" w:hAnsi="Liberation Sans"/>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91" w:customStyle="1">
    <w:name w:val="List Table 7 Colorful - Accent 1"/>
    <w:basedOn w:val="771"/>
    <w:uiPriority w:val="99"/>
    <w:pPr>
      <w:spacing w:after="0" w:line="240" w:lineRule="auto"/>
    </w:pPr>
    <w:tblPr>
      <w:tblStyleRowBandSize w:val="1"/>
      <w:tblStyleColBandSize w:val="1"/>
      <w:tblBorders>
        <w:right w:val="single" w:color="4472C4" w:themeColor="accent1" w:sz="4" w:space="0"/>
      </w:tblBorders>
    </w:tblPr>
    <w:tblStylePr w:type="band1Horz">
      <w:rPr>
        <w:rFonts w:ascii="Liberation Sans" w:hAnsi="Liberation Sans"/>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tblStylePr w:type="firstCol">
      <w:rPr>
        <w:rFonts w:ascii="Liberation Sans" w:hAnsi="Liberation Sans"/>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Liberation Sans" w:hAnsi="Liberation Sans"/>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Liberation Sans" w:hAnsi="Liberation Sans"/>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Liberation Sans" w:hAnsi="Liberation Sans"/>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892" w:customStyle="1">
    <w:name w:val="List Table 7 Colorful - Accent 2"/>
    <w:basedOn w:val="771"/>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93" w:customStyle="1">
    <w:name w:val="List Table 7 Colorful - Accent 3"/>
    <w:basedOn w:val="771"/>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rFonts w:ascii="Liberation Sans" w:hAnsi="Liberation Sans"/>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Liberation Sans" w:hAnsi="Liberation Sans"/>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Liberation Sans" w:hAnsi="Liberation Sans"/>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Liberation Sans" w:hAnsi="Liberation Sans"/>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94" w:customStyle="1">
    <w:name w:val="List Table 7 Colorful - Accent 4"/>
    <w:basedOn w:val="771"/>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95" w:customStyle="1">
    <w:name w:val="List Table 7 Colorful - Accent 5"/>
    <w:basedOn w:val="771"/>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Liberation Sans" w:hAnsi="Liberation Sans"/>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tblStylePr w:type="firstCol">
      <w:rPr>
        <w:rFonts w:ascii="Liberation Sans" w:hAnsi="Liberation Sans"/>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Liberation Sans" w:hAnsi="Liberation Sans"/>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Liberation Sans" w:hAnsi="Liberation Sans"/>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Liberation Sans" w:hAnsi="Liberation Sans"/>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896" w:customStyle="1">
    <w:name w:val="List Table 7 Colorful - Accent 6"/>
    <w:basedOn w:val="771"/>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rFonts w:ascii="Liberation Sans" w:hAnsi="Liberation Sans"/>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Liberation Sans" w:hAnsi="Liberation Sans"/>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Liberation Sans" w:hAnsi="Liberation Sans"/>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Liberation Sans" w:hAnsi="Liberation Sans"/>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97" w:customStyle="1">
    <w:name w:val="Lined - Accent"/>
    <w:basedOn w:val="771"/>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898" w:customStyle="1">
    <w:name w:val="Lined - Accent 1"/>
    <w:basedOn w:val="771"/>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4d2ec" w:themeColor="accent1" w:themeTint="50" w:fill="c4d2ec" w:themeFill="accent1" w:themeFillTint="50"/>
      </w:tcPr>
    </w:tblStylePr>
    <w:tblStylePr w:type="band2Vert">
      <w:rPr>
        <w:rFonts w:ascii="Liberation Sans" w:hAnsi="Liberation Sans"/>
        <w:color w:val="404040"/>
        <w:sz w:val="22"/>
      </w:rPr>
      <w:tcPr>
        <w:shd w:val="clear" w:color="c4d2ec" w:themeColor="accent1" w:themeTint="50" w:fill="c4d2ec" w:themeFill="accent1" w:themeFillTint="50"/>
      </w:tcPr>
    </w:tblStylePr>
    <w:tblStylePr w:type="firstCol">
      <w:rPr>
        <w:rFonts w:ascii="Liberation Sans" w:hAnsi="Liberation Sans"/>
        <w:color w:val="f2f2f2"/>
        <w:sz w:val="22"/>
      </w:rPr>
      <w:tcPr>
        <w:shd w:val="clear" w:color="537dc8" w:themeColor="accent1" w:themeTint="EA" w:fill="537dc8" w:themeFill="accent1" w:themeFillTint="EA"/>
      </w:tcPr>
    </w:tblStylePr>
    <w:tblStylePr w:type="firstRow">
      <w:rPr>
        <w:rFonts w:ascii="Liberation Sans" w:hAnsi="Liberation Sans"/>
        <w:color w:val="f2f2f2"/>
        <w:sz w:val="22"/>
      </w:rPr>
      <w:tcPr>
        <w:shd w:val="clear" w:color="537dc8" w:themeColor="accent1" w:themeTint="EA" w:fill="537dc8" w:themeFill="accent1" w:themeFillTint="EA"/>
      </w:tcPr>
    </w:tblStylePr>
    <w:tblStylePr w:type="lastCol">
      <w:rPr>
        <w:rFonts w:ascii="Liberation Sans" w:hAnsi="Liberation Sans"/>
        <w:color w:val="f2f2f2"/>
        <w:sz w:val="22"/>
      </w:rPr>
      <w:tcPr>
        <w:shd w:val="clear" w:color="537dc8" w:themeColor="accent1" w:themeTint="EA" w:fill="537dc8" w:themeFill="accent1" w:themeFillTint="EA"/>
      </w:tcPr>
    </w:tblStylePr>
    <w:tblStylePr w:type="lastRow">
      <w:rPr>
        <w:rFonts w:ascii="Liberation Sans" w:hAnsi="Liberation Sans"/>
        <w:color w:val="f2f2f2"/>
        <w:sz w:val="22"/>
      </w:rPr>
      <w:tcPr>
        <w:shd w:val="clear" w:color="537dc8" w:themeColor="accent1" w:themeTint="EA" w:fill="537dc8" w:themeFill="accent1" w:themeFillTint="EA"/>
      </w:tcPr>
    </w:tblStylePr>
  </w:style>
  <w:style w:type="table" w:styleId="899" w:customStyle="1">
    <w:name w:val="Lined - Accent 2"/>
    <w:basedOn w:val="771"/>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900" w:customStyle="1">
    <w:name w:val="Lined - Accent 3"/>
    <w:basedOn w:val="771"/>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901" w:customStyle="1">
    <w:name w:val="Lined - Accent 4"/>
    <w:basedOn w:val="771"/>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902" w:customStyle="1">
    <w:name w:val="Lined - Accent 5"/>
    <w:basedOn w:val="771"/>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deaf6" w:themeColor="accent5" w:themeTint="34" w:fill="ddeaf6" w:themeFill="accent5" w:themeFillTint="34"/>
      </w:tcPr>
    </w:tblStylePr>
    <w:tblStylePr w:type="band2Vert">
      <w:rPr>
        <w:rFonts w:ascii="Liberation Sans" w:hAnsi="Liberation Sans"/>
        <w:color w:val="404040"/>
        <w:sz w:val="22"/>
      </w:rPr>
      <w:tcPr>
        <w:shd w:val="clear" w:color="ddeaf6" w:themeColor="accent5" w:themeTint="34" w:fill="ddeaf6" w:themeFill="accent5" w:themeFillTint="34"/>
      </w:tcPr>
    </w:tblStylePr>
    <w:tblStylePr w:type="firstCol">
      <w:rPr>
        <w:rFonts w:ascii="Liberation Sans" w:hAnsi="Liberation Sans"/>
        <w:color w:val="f2f2f2"/>
        <w:sz w:val="22"/>
      </w:rPr>
      <w:tcPr>
        <w:shd w:val="clear" w:color="5b9bd5" w:themeColor="accent5" w:fill="5b9bd5" w:themeFill="accent5"/>
      </w:tcPr>
    </w:tblStylePr>
    <w:tblStylePr w:type="firstRow">
      <w:rPr>
        <w:rFonts w:ascii="Liberation Sans" w:hAnsi="Liberation Sans"/>
        <w:color w:val="f2f2f2"/>
        <w:sz w:val="22"/>
      </w:rPr>
      <w:tcPr>
        <w:shd w:val="clear" w:color="5b9bd5" w:themeColor="accent5" w:fill="5b9bd5" w:themeFill="accent5"/>
      </w:tcPr>
    </w:tblStylePr>
    <w:tblStylePr w:type="lastCol">
      <w:rPr>
        <w:rFonts w:ascii="Liberation Sans" w:hAnsi="Liberation Sans"/>
        <w:color w:val="f2f2f2"/>
        <w:sz w:val="22"/>
      </w:rPr>
      <w:tcPr>
        <w:shd w:val="clear" w:color="5b9bd5" w:themeColor="accent5" w:fill="5b9bd5" w:themeFill="accent5"/>
      </w:tcPr>
    </w:tblStylePr>
    <w:tblStylePr w:type="lastRow">
      <w:rPr>
        <w:rFonts w:ascii="Liberation Sans" w:hAnsi="Liberation Sans"/>
        <w:color w:val="f2f2f2"/>
        <w:sz w:val="22"/>
      </w:rPr>
      <w:tcPr>
        <w:shd w:val="clear" w:color="5b9bd5" w:themeColor="accent5" w:fill="5b9bd5" w:themeFill="accent5"/>
      </w:tcPr>
    </w:tblStylePr>
  </w:style>
  <w:style w:type="table" w:styleId="903" w:customStyle="1">
    <w:name w:val="Lined - Accent 6"/>
    <w:basedOn w:val="771"/>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904" w:customStyle="1">
    <w:name w:val="Bordered &amp; Lined - Accent"/>
    <w:basedOn w:val="771"/>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905" w:customStyle="1">
    <w:name w:val="Bordered &amp; Lined - Accent 1"/>
    <w:basedOn w:val="771"/>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4d2ec" w:themeColor="accent1" w:themeTint="50" w:fill="c4d2ec" w:themeFill="accent1" w:themeFillTint="50"/>
      </w:tcPr>
    </w:tblStylePr>
    <w:tblStylePr w:type="band2Vert">
      <w:rPr>
        <w:rFonts w:ascii="Liberation Sans" w:hAnsi="Liberation Sans"/>
        <w:color w:val="404040"/>
        <w:sz w:val="22"/>
      </w:rPr>
      <w:tcPr>
        <w:shd w:val="clear" w:color="c4d2ec" w:themeColor="accent1" w:themeTint="50" w:fill="c4d2ec" w:themeFill="accent1" w:themeFillTint="50"/>
      </w:tcPr>
    </w:tblStylePr>
    <w:tblStylePr w:type="firstCol">
      <w:rPr>
        <w:rFonts w:ascii="Liberation Sans" w:hAnsi="Liberation Sans"/>
        <w:color w:val="f2f2f2"/>
        <w:sz w:val="22"/>
      </w:rPr>
      <w:tcPr>
        <w:shd w:val="clear" w:color="537dc8" w:themeColor="accent1" w:themeTint="EA" w:fill="537dc8" w:themeFill="accent1" w:themeFillTint="EA"/>
      </w:tcPr>
    </w:tblStylePr>
    <w:tblStylePr w:type="firstRow">
      <w:rPr>
        <w:rFonts w:ascii="Liberation Sans" w:hAnsi="Liberation Sans"/>
        <w:color w:val="f2f2f2"/>
        <w:sz w:val="22"/>
      </w:rPr>
      <w:tcPr>
        <w:shd w:val="clear" w:color="537dc8" w:themeColor="accent1" w:themeTint="EA" w:fill="537dc8" w:themeFill="accent1" w:themeFillTint="EA"/>
      </w:tcPr>
    </w:tblStylePr>
    <w:tblStylePr w:type="lastCol">
      <w:rPr>
        <w:rFonts w:ascii="Liberation Sans" w:hAnsi="Liberation Sans"/>
        <w:color w:val="f2f2f2"/>
        <w:sz w:val="22"/>
      </w:rPr>
      <w:tcPr>
        <w:shd w:val="clear" w:color="537dc8" w:themeColor="accent1" w:themeTint="EA" w:fill="537dc8" w:themeFill="accent1" w:themeFillTint="EA"/>
      </w:tcPr>
    </w:tblStylePr>
    <w:tblStylePr w:type="lastRow">
      <w:rPr>
        <w:rFonts w:ascii="Liberation Sans" w:hAnsi="Liberation Sans"/>
        <w:color w:val="f2f2f2"/>
        <w:sz w:val="22"/>
      </w:rPr>
      <w:tcPr>
        <w:shd w:val="clear" w:color="537dc8" w:themeColor="accent1" w:themeTint="EA" w:fill="537dc8" w:themeFill="accent1" w:themeFillTint="EA"/>
      </w:tcPr>
    </w:tblStylePr>
  </w:style>
  <w:style w:type="table" w:styleId="906" w:customStyle="1">
    <w:name w:val="Bordered &amp; Lined - Accent 2"/>
    <w:basedOn w:val="771"/>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907" w:customStyle="1">
    <w:name w:val="Bordered &amp; Lined - Accent 3"/>
    <w:basedOn w:val="771"/>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908" w:customStyle="1">
    <w:name w:val="Bordered &amp; Lined - Accent 4"/>
    <w:basedOn w:val="771"/>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909" w:customStyle="1">
    <w:name w:val="Bordered &amp; Lined - Accent 5"/>
    <w:basedOn w:val="771"/>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deaf6" w:themeColor="accent5" w:themeTint="34" w:fill="ddeaf6" w:themeFill="accent5" w:themeFillTint="34"/>
      </w:tcPr>
    </w:tblStylePr>
    <w:tblStylePr w:type="band2Vert">
      <w:rPr>
        <w:rFonts w:ascii="Liberation Sans" w:hAnsi="Liberation Sans"/>
        <w:color w:val="404040"/>
        <w:sz w:val="22"/>
      </w:rPr>
      <w:tcPr>
        <w:shd w:val="clear" w:color="ddeaf6" w:themeColor="accent5" w:themeTint="34" w:fill="ddeaf6" w:themeFill="accent5" w:themeFillTint="34"/>
      </w:tcPr>
    </w:tblStylePr>
    <w:tblStylePr w:type="firstCol">
      <w:rPr>
        <w:rFonts w:ascii="Liberation Sans" w:hAnsi="Liberation Sans"/>
        <w:color w:val="f2f2f2"/>
        <w:sz w:val="22"/>
      </w:rPr>
      <w:tcPr>
        <w:shd w:val="clear" w:color="5b9bd5" w:themeColor="accent5" w:fill="5b9bd5" w:themeFill="accent5"/>
      </w:tcPr>
    </w:tblStylePr>
    <w:tblStylePr w:type="firstRow">
      <w:rPr>
        <w:rFonts w:ascii="Liberation Sans" w:hAnsi="Liberation Sans"/>
        <w:color w:val="f2f2f2"/>
        <w:sz w:val="22"/>
      </w:rPr>
      <w:tcPr>
        <w:shd w:val="clear" w:color="5b9bd5" w:themeColor="accent5" w:fill="5b9bd5" w:themeFill="accent5"/>
      </w:tcPr>
    </w:tblStylePr>
    <w:tblStylePr w:type="lastCol">
      <w:rPr>
        <w:rFonts w:ascii="Liberation Sans" w:hAnsi="Liberation Sans"/>
        <w:color w:val="f2f2f2"/>
        <w:sz w:val="22"/>
      </w:rPr>
      <w:tcPr>
        <w:shd w:val="clear" w:color="5b9bd5" w:themeColor="accent5" w:fill="5b9bd5" w:themeFill="accent5"/>
      </w:tcPr>
    </w:tblStylePr>
    <w:tblStylePr w:type="lastRow">
      <w:rPr>
        <w:rFonts w:ascii="Liberation Sans" w:hAnsi="Liberation Sans"/>
        <w:color w:val="f2f2f2"/>
        <w:sz w:val="22"/>
      </w:rPr>
      <w:tcPr>
        <w:shd w:val="clear" w:color="5b9bd5" w:themeColor="accent5" w:fill="5b9bd5" w:themeFill="accent5"/>
      </w:tcPr>
    </w:tblStylePr>
  </w:style>
  <w:style w:type="table" w:styleId="910" w:customStyle="1">
    <w:name w:val="Bordered &amp; Lined - Accent 6"/>
    <w:basedOn w:val="771"/>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911" w:customStyle="1">
    <w:name w:val="Bordered"/>
    <w:basedOn w:val="77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Liberation Sans" w:hAnsi="Liberation Sans"/>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7F7F7F" w:themeColor="text1" w:themeTint="80" w:sz="12" w:space="0"/>
        </w:tcBorders>
      </w:tcPr>
    </w:tblStylePr>
    <w:tblStylePr w:type="lastCol">
      <w:rPr>
        <w:rFonts w:ascii="Liberation Sans" w:hAnsi="Liberation Sans"/>
        <w:color w:val="404040"/>
        <w:sz w:val="22"/>
      </w:rPr>
      <w:tcPr>
        <w:tcBorders>
          <w:left w:val="single" w:color="7F7F7F" w:themeColor="text1" w:themeTint="80" w:sz="12" w:space="0"/>
        </w:tcBorders>
      </w:tcPr>
    </w:tblStylePr>
    <w:tblStylePr w:type="lastRow">
      <w:rPr>
        <w:rFonts w:ascii="Liberation Sans" w:hAnsi="Liberation Sans"/>
        <w:color w:val="404040"/>
        <w:sz w:val="22"/>
      </w:rPr>
      <w:tcPr>
        <w:tcBorders>
          <w:top w:val="single" w:color="7F7F7F" w:themeColor="text1" w:themeTint="80" w:sz="12" w:space="0"/>
        </w:tcBorders>
      </w:tcPr>
    </w:tblStylePr>
  </w:style>
  <w:style w:type="table" w:styleId="912" w:customStyle="1">
    <w:name w:val="Bordered - Accent 1"/>
    <w:basedOn w:val="771"/>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Liberation Sans" w:hAnsi="Liberation Sans"/>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4472C4" w:themeColor="accent1" w:sz="12" w:space="0"/>
        </w:tcBorders>
      </w:tcPr>
    </w:tblStylePr>
    <w:tblStylePr w:type="lastCol">
      <w:rPr>
        <w:rFonts w:ascii="Liberation Sans" w:hAnsi="Liberation Sans"/>
        <w:color w:val="404040"/>
        <w:sz w:val="22"/>
      </w:rPr>
      <w:tcPr>
        <w:tcBorders>
          <w:left w:val="single" w:color="4472C4" w:themeColor="accent1" w:sz="12" w:space="0"/>
        </w:tcBorders>
      </w:tcPr>
    </w:tblStylePr>
    <w:tblStylePr w:type="lastRow">
      <w:rPr>
        <w:rFonts w:ascii="Liberation Sans" w:hAnsi="Liberation Sans"/>
        <w:color w:val="404040"/>
        <w:sz w:val="22"/>
      </w:rPr>
      <w:tcPr>
        <w:tcBorders>
          <w:top w:val="single" w:color="4472C4" w:themeColor="accent1" w:sz="12" w:space="0"/>
        </w:tcBorders>
      </w:tcPr>
    </w:tblStylePr>
  </w:style>
  <w:style w:type="table" w:styleId="913" w:customStyle="1">
    <w:name w:val="Bordered - Accent 2"/>
    <w:basedOn w:val="77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4B184" w:themeColor="accent2" w:themeTint="97" w:sz="12" w:space="0"/>
        </w:tcBorders>
      </w:tcPr>
    </w:tblStylePr>
    <w:tblStylePr w:type="lastCol">
      <w:rPr>
        <w:rFonts w:ascii="Liberation Sans" w:hAnsi="Liberation Sans"/>
        <w:color w:val="404040"/>
        <w:sz w:val="22"/>
      </w:rPr>
      <w:tcPr>
        <w:tcBorders>
          <w:left w:val="single" w:color="F4B184" w:themeColor="accent2" w:themeTint="97" w:sz="12" w:space="0"/>
        </w:tcBorders>
      </w:tcPr>
    </w:tblStylePr>
    <w:tblStylePr w:type="lastRow">
      <w:rPr>
        <w:rFonts w:ascii="Liberation Sans" w:hAnsi="Liberation Sans"/>
        <w:color w:val="404040"/>
        <w:sz w:val="22"/>
      </w:rPr>
      <w:tcPr>
        <w:tcBorders>
          <w:top w:val="single" w:color="F4B184" w:themeColor="accent2" w:themeTint="97" w:sz="12" w:space="0"/>
        </w:tcBorders>
      </w:tcPr>
    </w:tblStylePr>
  </w:style>
  <w:style w:type="table" w:styleId="914" w:customStyle="1">
    <w:name w:val="Bordered - Accent 3"/>
    <w:basedOn w:val="77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C9C9C9" w:themeColor="accent3" w:themeTint="98" w:sz="12" w:space="0"/>
        </w:tcBorders>
      </w:tcPr>
    </w:tblStylePr>
    <w:tblStylePr w:type="lastCol">
      <w:rPr>
        <w:rFonts w:ascii="Liberation Sans" w:hAnsi="Liberation Sans"/>
        <w:color w:val="404040"/>
        <w:sz w:val="22"/>
      </w:rPr>
      <w:tcPr>
        <w:tcBorders>
          <w:left w:val="single" w:color="C9C9C9" w:themeColor="accent3" w:themeTint="98" w:sz="12" w:space="0"/>
        </w:tcBorders>
      </w:tcPr>
    </w:tblStylePr>
    <w:tblStylePr w:type="lastRow">
      <w:rPr>
        <w:rFonts w:ascii="Liberation Sans" w:hAnsi="Liberation Sans"/>
        <w:color w:val="404040"/>
        <w:sz w:val="22"/>
      </w:rPr>
      <w:tcPr>
        <w:tcBorders>
          <w:top w:val="single" w:color="C9C9C9" w:themeColor="accent3" w:themeTint="98" w:sz="12" w:space="0"/>
        </w:tcBorders>
      </w:tcPr>
    </w:tblStylePr>
  </w:style>
  <w:style w:type="table" w:styleId="915" w:customStyle="1">
    <w:name w:val="Bordered - Accent 4"/>
    <w:basedOn w:val="77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FD865" w:themeColor="accent4" w:themeTint="9A" w:sz="12" w:space="0"/>
        </w:tcBorders>
      </w:tcPr>
    </w:tblStylePr>
    <w:tblStylePr w:type="lastCol">
      <w:rPr>
        <w:rFonts w:ascii="Liberation Sans" w:hAnsi="Liberation Sans"/>
        <w:color w:val="404040"/>
        <w:sz w:val="22"/>
      </w:rPr>
      <w:tcPr>
        <w:tcBorders>
          <w:left w:val="single" w:color="FFD865" w:themeColor="accent4" w:themeTint="9A" w:sz="12" w:space="0"/>
        </w:tcBorders>
      </w:tcPr>
    </w:tblStylePr>
    <w:tblStylePr w:type="lastRow">
      <w:rPr>
        <w:rFonts w:ascii="Liberation Sans" w:hAnsi="Liberation Sans"/>
        <w:color w:val="404040"/>
        <w:sz w:val="22"/>
      </w:rPr>
      <w:tcPr>
        <w:tcBorders>
          <w:top w:val="single" w:color="FFD865" w:themeColor="accent4" w:themeTint="9A" w:sz="12" w:space="0"/>
        </w:tcBorders>
      </w:tcPr>
    </w:tblStylePr>
  </w:style>
  <w:style w:type="table" w:styleId="916" w:customStyle="1">
    <w:name w:val="Bordered - Accent 5"/>
    <w:basedOn w:val="771"/>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Liberation Sans" w:hAnsi="Liberation Sans"/>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9BC2E5" w:themeColor="accent5" w:themeTint="9A" w:sz="12" w:space="0"/>
        </w:tcBorders>
      </w:tcPr>
    </w:tblStylePr>
    <w:tblStylePr w:type="lastCol">
      <w:rPr>
        <w:rFonts w:ascii="Liberation Sans" w:hAnsi="Liberation Sans"/>
        <w:color w:val="404040"/>
        <w:sz w:val="22"/>
      </w:rPr>
      <w:tcPr>
        <w:tcBorders>
          <w:left w:val="single" w:color="9BC2E5" w:themeColor="accent5" w:themeTint="9A" w:sz="12" w:space="0"/>
        </w:tcBorders>
      </w:tcPr>
    </w:tblStylePr>
    <w:tblStylePr w:type="lastRow">
      <w:rPr>
        <w:rFonts w:ascii="Liberation Sans" w:hAnsi="Liberation Sans"/>
        <w:color w:val="404040"/>
        <w:sz w:val="22"/>
      </w:rPr>
      <w:tcPr>
        <w:tcBorders>
          <w:top w:val="single" w:color="9BC2E5" w:themeColor="accent5" w:themeTint="9A" w:sz="12" w:space="0"/>
        </w:tcBorders>
      </w:tcPr>
    </w:tblStylePr>
  </w:style>
  <w:style w:type="table" w:styleId="917" w:customStyle="1">
    <w:name w:val="Bordered - Accent 6"/>
    <w:basedOn w:val="77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A9D08E" w:themeColor="accent6" w:themeTint="98" w:sz="12" w:space="0"/>
        </w:tcBorders>
      </w:tcPr>
    </w:tblStylePr>
    <w:tblStylePr w:type="lastCol">
      <w:rPr>
        <w:rFonts w:ascii="Liberation Sans" w:hAnsi="Liberation Sans"/>
        <w:color w:val="404040"/>
        <w:sz w:val="22"/>
      </w:rPr>
      <w:tcPr>
        <w:tcBorders>
          <w:left w:val="single" w:color="A9D08E" w:themeColor="accent6" w:themeTint="98" w:sz="12" w:space="0"/>
        </w:tcBorders>
      </w:tcPr>
    </w:tblStylePr>
    <w:tblStylePr w:type="lastRow">
      <w:rPr>
        <w:rFonts w:ascii="Liberation Sans" w:hAnsi="Liberation Sans"/>
        <w:color w:val="404040"/>
        <w:sz w:val="22"/>
      </w:rPr>
      <w:tcPr>
        <w:tcBorders>
          <w:top w:val="single" w:color="A9D08E" w:themeColor="accent6" w:themeTint="98" w:sz="12" w:space="0"/>
        </w:tcBorders>
      </w:tcPr>
    </w:tblStylePr>
  </w:style>
  <w:style w:type="character" w:styleId="918" w:customStyle="1">
    <w:name w:val="Footnote Text Char"/>
    <w:uiPriority w:val="99"/>
    <w:rPr>
      <w:sz w:val="18"/>
    </w:rPr>
  </w:style>
  <w:style w:type="paragraph" w:styleId="919">
    <w:name w:val="endnote text"/>
    <w:basedOn w:val="760"/>
    <w:link w:val="920"/>
    <w:uiPriority w:val="99"/>
    <w:semiHidden/>
    <w:unhideWhenUsed/>
    <w:pPr>
      <w:spacing w:after="0" w:line="240" w:lineRule="auto"/>
    </w:pPr>
    <w:rPr>
      <w:sz w:val="20"/>
    </w:rPr>
  </w:style>
  <w:style w:type="character" w:styleId="920" w:customStyle="1">
    <w:name w:val="Текст концевой сноски Знак"/>
    <w:link w:val="919"/>
    <w:uiPriority w:val="99"/>
    <w:rPr>
      <w:sz w:val="20"/>
    </w:rPr>
  </w:style>
  <w:style w:type="paragraph" w:styleId="921">
    <w:name w:val="toc 1"/>
    <w:basedOn w:val="760"/>
    <w:next w:val="760"/>
    <w:uiPriority w:val="39"/>
    <w:unhideWhenUsed/>
    <w:pPr>
      <w:spacing w:after="57"/>
    </w:pPr>
  </w:style>
  <w:style w:type="paragraph" w:styleId="922">
    <w:name w:val="toc 2"/>
    <w:basedOn w:val="760"/>
    <w:next w:val="760"/>
    <w:uiPriority w:val="39"/>
    <w:unhideWhenUsed/>
    <w:pPr>
      <w:ind w:left="283"/>
      <w:spacing w:after="57"/>
    </w:pPr>
  </w:style>
  <w:style w:type="paragraph" w:styleId="923">
    <w:name w:val="toc 3"/>
    <w:basedOn w:val="760"/>
    <w:next w:val="760"/>
    <w:uiPriority w:val="39"/>
    <w:unhideWhenUsed/>
    <w:pPr>
      <w:ind w:left="567"/>
      <w:spacing w:after="57"/>
    </w:pPr>
  </w:style>
  <w:style w:type="paragraph" w:styleId="924">
    <w:name w:val="toc 4"/>
    <w:basedOn w:val="760"/>
    <w:next w:val="760"/>
    <w:uiPriority w:val="39"/>
    <w:unhideWhenUsed/>
    <w:pPr>
      <w:ind w:left="850"/>
      <w:spacing w:after="57"/>
    </w:pPr>
  </w:style>
  <w:style w:type="paragraph" w:styleId="925">
    <w:name w:val="toc 5"/>
    <w:basedOn w:val="760"/>
    <w:next w:val="760"/>
    <w:uiPriority w:val="39"/>
    <w:unhideWhenUsed/>
    <w:pPr>
      <w:ind w:left="1134"/>
      <w:spacing w:after="57"/>
    </w:pPr>
  </w:style>
  <w:style w:type="paragraph" w:styleId="926">
    <w:name w:val="toc 6"/>
    <w:basedOn w:val="760"/>
    <w:next w:val="760"/>
    <w:uiPriority w:val="39"/>
    <w:unhideWhenUsed/>
    <w:pPr>
      <w:ind w:left="1417"/>
      <w:spacing w:after="57"/>
    </w:pPr>
  </w:style>
  <w:style w:type="paragraph" w:styleId="927">
    <w:name w:val="toc 7"/>
    <w:basedOn w:val="760"/>
    <w:next w:val="760"/>
    <w:uiPriority w:val="39"/>
    <w:unhideWhenUsed/>
    <w:pPr>
      <w:ind w:left="1701"/>
      <w:spacing w:after="57"/>
    </w:pPr>
  </w:style>
  <w:style w:type="paragraph" w:styleId="928">
    <w:name w:val="toc 8"/>
    <w:basedOn w:val="760"/>
    <w:next w:val="760"/>
    <w:uiPriority w:val="39"/>
    <w:unhideWhenUsed/>
    <w:pPr>
      <w:ind w:left="1984"/>
      <w:spacing w:after="57"/>
    </w:pPr>
  </w:style>
  <w:style w:type="paragraph" w:styleId="929">
    <w:name w:val="toc 9"/>
    <w:basedOn w:val="760"/>
    <w:next w:val="760"/>
    <w:uiPriority w:val="39"/>
    <w:unhideWhenUsed/>
    <w:pPr>
      <w:ind w:left="2268"/>
      <w:spacing w:after="57"/>
    </w:pPr>
  </w:style>
  <w:style w:type="paragraph" w:styleId="930">
    <w:name w:val="TOC Heading"/>
    <w:uiPriority w:val="39"/>
    <w:unhideWhenUsed/>
  </w:style>
  <w:style w:type="paragraph" w:styleId="931">
    <w:name w:val="table of figures"/>
    <w:basedOn w:val="760"/>
    <w:next w:val="760"/>
    <w:uiPriority w:val="99"/>
    <w:unhideWhenUsed/>
    <w:pPr>
      <w:spacing w:after="0"/>
    </w:pPr>
  </w:style>
  <w:style w:type="character" w:styleId="932" w:customStyle="1">
    <w:name w:val="Заголовок 1 Знак"/>
    <w:basedOn w:val="770"/>
    <w:link w:val="761"/>
    <w:uiPriority w:val="9"/>
    <w:rPr>
      <w:rFonts w:ascii="Times New Roman" w:hAnsi="Times New Roman" w:eastAsia="Times New Roman" w:cs="Times New Roman"/>
      <w:b/>
      <w:sz w:val="24"/>
      <w:szCs w:val="20"/>
      <w:lang w:eastAsia="ru-RU"/>
    </w:rPr>
  </w:style>
  <w:style w:type="character" w:styleId="933" w:customStyle="1">
    <w:name w:val="Заголовок 2 Знак"/>
    <w:basedOn w:val="770"/>
    <w:link w:val="762"/>
    <w:uiPriority w:val="9"/>
    <w:rPr>
      <w:rFonts w:ascii="Times New Roman" w:hAnsi="Times New Roman" w:eastAsia="Times New Roman" w:cs="Times New Roman"/>
      <w:b/>
      <w:sz w:val="28"/>
      <w:szCs w:val="20"/>
      <w:lang w:eastAsia="ru-RU"/>
    </w:rPr>
  </w:style>
  <w:style w:type="character" w:styleId="934" w:customStyle="1">
    <w:name w:val="Заголовок 3 Знак"/>
    <w:basedOn w:val="770"/>
    <w:link w:val="763"/>
    <w:rPr>
      <w:rFonts w:ascii="Arial" w:hAnsi="Arial" w:eastAsia="Times New Roman" w:cs="Times New Roman"/>
      <w:b/>
      <w:bCs/>
      <w:sz w:val="26"/>
      <w:szCs w:val="26"/>
    </w:rPr>
  </w:style>
  <w:style w:type="character" w:styleId="935" w:customStyle="1">
    <w:name w:val="Заголовок 4 Знак"/>
    <w:basedOn w:val="770"/>
    <w:link w:val="764"/>
    <w:rPr>
      <w:rFonts w:ascii="Arial" w:hAnsi="Arial" w:eastAsia="Times New Roman" w:cs="Times New Roman"/>
      <w:sz w:val="24"/>
      <w:szCs w:val="24"/>
    </w:rPr>
  </w:style>
  <w:style w:type="character" w:styleId="936" w:customStyle="1">
    <w:name w:val="Заголовок 5 Знак"/>
    <w:basedOn w:val="770"/>
    <w:link w:val="765"/>
    <w:uiPriority w:val="9"/>
    <w:semiHidden/>
    <w:rPr>
      <w:rFonts w:ascii="Cambria" w:hAnsi="Cambria" w:eastAsia="Times New Roman" w:cs="Times New Roman"/>
      <w:color w:val="243f60"/>
    </w:rPr>
  </w:style>
  <w:style w:type="character" w:styleId="937" w:customStyle="1">
    <w:name w:val="Заголовок 6 Знак"/>
    <w:basedOn w:val="770"/>
    <w:link w:val="766"/>
    <w:rPr>
      <w:rFonts w:ascii="Times New Roman" w:hAnsi="Times New Roman" w:eastAsia="Times New Roman" w:cs="Times New Roman"/>
      <w:b/>
      <w:bCs/>
    </w:rPr>
  </w:style>
  <w:style w:type="character" w:styleId="938" w:customStyle="1">
    <w:name w:val="Заголовок 7 Знак"/>
    <w:basedOn w:val="770"/>
    <w:link w:val="767"/>
    <w:rPr>
      <w:rFonts w:ascii="Times New Roman" w:hAnsi="Times New Roman" w:eastAsia="Times New Roman" w:cs="Times New Roman"/>
      <w:sz w:val="24"/>
      <w:szCs w:val="24"/>
    </w:rPr>
  </w:style>
  <w:style w:type="character" w:styleId="939" w:customStyle="1">
    <w:name w:val="Заголовок 8 Знак"/>
    <w:basedOn w:val="770"/>
    <w:link w:val="768"/>
    <w:rPr>
      <w:rFonts w:ascii="Times New Roman" w:hAnsi="Times New Roman" w:eastAsia="Times New Roman" w:cs="Times New Roman"/>
      <w:i/>
      <w:iCs/>
      <w:sz w:val="24"/>
      <w:szCs w:val="24"/>
    </w:rPr>
  </w:style>
  <w:style w:type="numbering" w:styleId="940" w:customStyle="1">
    <w:name w:val="Нет списка1"/>
    <w:next w:val="772"/>
    <w:uiPriority w:val="99"/>
    <w:semiHidden/>
    <w:unhideWhenUsed/>
  </w:style>
  <w:style w:type="paragraph" w:styleId="941">
    <w:name w:val="List Paragraph"/>
    <w:basedOn w:val="760"/>
    <w:link w:val="1104"/>
    <w:uiPriority w:val="34"/>
    <w:qFormat/>
    <w:pPr>
      <w:contextualSpacing/>
      <w:ind w:left="720"/>
      <w:spacing w:after="200" w:line="276" w:lineRule="auto"/>
    </w:pPr>
    <w:rPr>
      <w:rFonts w:ascii="Calibri" w:hAnsi="Calibri" w:eastAsia="Calibri" w:cs="Times New Roman"/>
    </w:rPr>
  </w:style>
  <w:style w:type="table" w:styleId="942">
    <w:name w:val="Table Grid"/>
    <w:basedOn w:val="77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43">
    <w:name w:val="Hyperlink"/>
    <w:uiPriority w:val="99"/>
    <w:unhideWhenUsed/>
    <w:rPr>
      <w:color w:val="0000ff"/>
      <w:u w:val="single"/>
    </w:rPr>
  </w:style>
  <w:style w:type="paragraph" w:styleId="944" w:customStyle="1">
    <w:name w:val="ConsPlusNonformat"/>
    <w:pPr>
      <w:spacing w:after="0" w:line="240" w:lineRule="auto"/>
      <w:widowControl w:val="off"/>
    </w:pPr>
    <w:rPr>
      <w:rFonts w:ascii="Courier New" w:hAnsi="Courier New" w:eastAsia="Times New Roman" w:cs="Times New Roman"/>
      <w:sz w:val="20"/>
      <w:szCs w:val="20"/>
      <w:lang w:eastAsia="ru-RU"/>
    </w:rPr>
  </w:style>
  <w:style w:type="paragraph" w:styleId="945" w:customStyle="1">
    <w:name w:val="Nonformat"/>
    <w:basedOn w:val="760"/>
    <w:pPr>
      <w:spacing w:after="0" w:line="240" w:lineRule="auto"/>
    </w:pPr>
    <w:rPr>
      <w:rFonts w:ascii="Consultant" w:hAnsi="Consultant" w:eastAsia="Times New Roman" w:cs="Times New Roman"/>
      <w:sz w:val="14"/>
      <w:szCs w:val="14"/>
      <w:lang w:eastAsia="ru-RU"/>
    </w:rPr>
  </w:style>
  <w:style w:type="character" w:styleId="946" w:customStyle="1">
    <w:name w:val="apple-converted-space"/>
    <w:basedOn w:val="770"/>
  </w:style>
  <w:style w:type="paragraph" w:styleId="947">
    <w:name w:val="Header"/>
    <w:basedOn w:val="760"/>
    <w:link w:val="948"/>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48" w:customStyle="1">
    <w:name w:val="Верхний колонтитул Знак"/>
    <w:basedOn w:val="770"/>
    <w:link w:val="947"/>
    <w:uiPriority w:val="99"/>
    <w:rPr>
      <w:rFonts w:ascii="Calibri" w:hAnsi="Calibri" w:eastAsia="Calibri" w:cs="Times New Roman"/>
    </w:rPr>
  </w:style>
  <w:style w:type="paragraph" w:styleId="949">
    <w:name w:val="Footer"/>
    <w:basedOn w:val="760"/>
    <w:link w:val="950"/>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50" w:customStyle="1">
    <w:name w:val="Нижний колонтитул Знак"/>
    <w:basedOn w:val="770"/>
    <w:link w:val="949"/>
    <w:uiPriority w:val="99"/>
    <w:rPr>
      <w:rFonts w:ascii="Calibri" w:hAnsi="Calibri" w:eastAsia="Calibri" w:cs="Times New Roman"/>
    </w:rPr>
  </w:style>
  <w:style w:type="paragraph" w:styleId="951">
    <w:name w:val="No Spacing"/>
    <w:link w:val="952"/>
    <w:uiPriority w:val="1"/>
    <w:qFormat/>
    <w:pPr>
      <w:spacing w:after="0" w:line="240" w:lineRule="auto"/>
    </w:pPr>
    <w:rPr>
      <w:rFonts w:ascii="Calibri" w:hAnsi="Calibri" w:eastAsia="Times New Roman" w:cs="Times New Roman"/>
    </w:rPr>
  </w:style>
  <w:style w:type="character" w:styleId="952" w:customStyle="1">
    <w:name w:val="Без интервала Знак"/>
    <w:link w:val="951"/>
    <w:uiPriority w:val="1"/>
    <w:rPr>
      <w:rFonts w:ascii="Calibri" w:hAnsi="Calibri" w:eastAsia="Times New Roman" w:cs="Times New Roman"/>
    </w:rPr>
  </w:style>
  <w:style w:type="paragraph" w:styleId="953">
    <w:name w:val="Balloon Text"/>
    <w:basedOn w:val="760"/>
    <w:link w:val="954"/>
    <w:uiPriority w:val="99"/>
    <w:unhideWhenUsed/>
    <w:pPr>
      <w:spacing w:after="0" w:line="240" w:lineRule="auto"/>
    </w:pPr>
    <w:rPr>
      <w:rFonts w:ascii="Tahoma" w:hAnsi="Tahoma" w:eastAsia="Calibri" w:cs="Times New Roman"/>
      <w:sz w:val="16"/>
      <w:szCs w:val="16"/>
    </w:rPr>
  </w:style>
  <w:style w:type="character" w:styleId="954" w:customStyle="1">
    <w:name w:val="Текст выноски Знак"/>
    <w:basedOn w:val="770"/>
    <w:link w:val="953"/>
    <w:uiPriority w:val="99"/>
    <w:rPr>
      <w:rFonts w:ascii="Tahoma" w:hAnsi="Tahoma" w:eastAsia="Calibri" w:cs="Times New Roman"/>
      <w:sz w:val="16"/>
      <w:szCs w:val="16"/>
    </w:rPr>
  </w:style>
  <w:style w:type="paragraph" w:styleId="955" w:customStyle="1">
    <w:name w:val="Абзац списка2"/>
    <w:basedOn w:val="760"/>
    <w:pPr>
      <w:ind w:left="708"/>
      <w:spacing w:after="0" w:line="240" w:lineRule="auto"/>
    </w:pPr>
    <w:rPr>
      <w:rFonts w:ascii="Times New Roman" w:hAnsi="Times New Roman" w:eastAsia="Times New Roman" w:cs="Times New Roman"/>
      <w:sz w:val="24"/>
      <w:szCs w:val="24"/>
      <w:lang w:eastAsia="ru-RU"/>
    </w:rPr>
  </w:style>
  <w:style w:type="paragraph" w:styleId="956" w:customStyle="1">
    <w:name w:val="Знак"/>
    <w:basedOn w:val="760"/>
    <w:pPr>
      <w:spacing w:line="240" w:lineRule="exact"/>
    </w:pPr>
    <w:rPr>
      <w:rFonts w:ascii="Verdana" w:hAnsi="Verdana" w:eastAsia="Times New Roman" w:cs="Times New Roman"/>
      <w:sz w:val="20"/>
      <w:szCs w:val="20"/>
      <w:lang w:val="en-US"/>
    </w:rPr>
  </w:style>
  <w:style w:type="paragraph" w:styleId="957">
    <w:name w:val="Body Text 2"/>
    <w:basedOn w:val="760"/>
    <w:link w:val="958"/>
    <w:pPr>
      <w:jc w:val="both"/>
      <w:spacing w:before="60" w:after="0" w:line="240" w:lineRule="auto"/>
    </w:pPr>
    <w:rPr>
      <w:rFonts w:ascii="Times New Roman" w:hAnsi="Times New Roman" w:eastAsia="Times New Roman" w:cs="Times New Roman"/>
      <w:sz w:val="24"/>
      <w:szCs w:val="20"/>
    </w:rPr>
  </w:style>
  <w:style w:type="character" w:styleId="958" w:customStyle="1">
    <w:name w:val="Основной текст 2 Знак"/>
    <w:basedOn w:val="770"/>
    <w:link w:val="957"/>
    <w:rPr>
      <w:rFonts w:ascii="Times New Roman" w:hAnsi="Times New Roman" w:eastAsia="Times New Roman" w:cs="Times New Roman"/>
      <w:sz w:val="24"/>
      <w:szCs w:val="20"/>
    </w:rPr>
  </w:style>
  <w:style w:type="paragraph" w:styleId="959" w:customStyle="1">
    <w:name w:val="ConsNormal"/>
    <w:link w:val="964"/>
    <w:pPr>
      <w:ind w:right="19772" w:firstLine="720"/>
      <w:spacing w:after="0" w:line="240" w:lineRule="auto"/>
    </w:pPr>
    <w:rPr>
      <w:rFonts w:ascii="Arial" w:hAnsi="Arial" w:eastAsia="Times New Roman" w:cs="Arial"/>
      <w:sz w:val="20"/>
      <w:szCs w:val="20"/>
      <w:lang w:eastAsia="ru-RU"/>
    </w:rPr>
  </w:style>
  <w:style w:type="paragraph" w:styleId="960" w:customStyle="1">
    <w:name w:val="ConsNonformat"/>
    <w:pPr>
      <w:ind w:right="19772"/>
      <w:spacing w:after="0" w:line="240" w:lineRule="auto"/>
    </w:pPr>
    <w:rPr>
      <w:rFonts w:ascii="Courier New" w:hAnsi="Courier New" w:eastAsia="Times New Roman" w:cs="Courier New"/>
      <w:sz w:val="20"/>
      <w:szCs w:val="20"/>
      <w:lang w:eastAsia="ru-RU"/>
    </w:rPr>
  </w:style>
  <w:style w:type="paragraph" w:styleId="961">
    <w:name w:val="Body Text Indent"/>
    <w:basedOn w:val="760"/>
    <w:link w:val="962"/>
    <w:pPr>
      <w:ind w:firstLine="485"/>
      <w:jc w:val="both"/>
      <w:spacing w:after="0" w:line="240" w:lineRule="auto"/>
      <w:widowControl w:val="off"/>
    </w:pPr>
    <w:rPr>
      <w:rFonts w:ascii="Times New Roman" w:hAnsi="Times New Roman" w:eastAsia="Times New Roman" w:cs="Times New Roman"/>
      <w:sz w:val="20"/>
      <w:szCs w:val="20"/>
    </w:rPr>
  </w:style>
  <w:style w:type="character" w:styleId="962" w:customStyle="1">
    <w:name w:val="Основной текст с отступом Знак"/>
    <w:basedOn w:val="770"/>
    <w:link w:val="961"/>
    <w:rPr>
      <w:rFonts w:ascii="Times New Roman" w:hAnsi="Times New Roman" w:eastAsia="Times New Roman" w:cs="Times New Roman"/>
      <w:sz w:val="20"/>
      <w:szCs w:val="20"/>
    </w:rPr>
  </w:style>
  <w:style w:type="paragraph" w:styleId="963" w:customStyle="1">
    <w:name w:val="ConsPlusNormal"/>
    <w:link w:val="965"/>
    <w:uiPriority w:val="99"/>
    <w:pPr>
      <w:ind w:firstLine="720"/>
      <w:spacing w:after="0" w:line="240" w:lineRule="auto"/>
    </w:pPr>
    <w:rPr>
      <w:rFonts w:ascii="Arial" w:hAnsi="Arial" w:eastAsia="Times New Roman" w:cs="Arial"/>
      <w:sz w:val="20"/>
      <w:szCs w:val="20"/>
      <w:lang w:eastAsia="ru-RU"/>
    </w:rPr>
  </w:style>
  <w:style w:type="character" w:styleId="964" w:customStyle="1">
    <w:name w:val="ConsNormal Знак"/>
    <w:link w:val="959"/>
    <w:rPr>
      <w:rFonts w:ascii="Arial" w:hAnsi="Arial" w:eastAsia="Times New Roman" w:cs="Arial"/>
      <w:sz w:val="20"/>
      <w:szCs w:val="20"/>
      <w:lang w:eastAsia="ru-RU"/>
    </w:rPr>
  </w:style>
  <w:style w:type="character" w:styleId="965" w:customStyle="1">
    <w:name w:val="ConsPlusNormal Знак"/>
    <w:link w:val="963"/>
    <w:uiPriority w:val="99"/>
    <w:rPr>
      <w:rFonts w:ascii="Arial" w:hAnsi="Arial" w:eastAsia="Times New Roman" w:cs="Arial"/>
      <w:sz w:val="20"/>
      <w:szCs w:val="20"/>
      <w:lang w:eastAsia="ru-RU"/>
    </w:rPr>
  </w:style>
  <w:style w:type="paragraph" w:styleId="966">
    <w:name w:val="Body Text Indent 2"/>
    <w:basedOn w:val="760"/>
    <w:link w:val="967"/>
    <w:unhideWhenUsed/>
    <w:pPr>
      <w:ind w:left="283"/>
      <w:spacing w:after="120" w:line="480" w:lineRule="auto"/>
    </w:pPr>
    <w:rPr>
      <w:rFonts w:ascii="Calibri" w:hAnsi="Calibri" w:eastAsia="Calibri" w:cs="Times New Roman"/>
    </w:rPr>
  </w:style>
  <w:style w:type="character" w:styleId="967" w:customStyle="1">
    <w:name w:val="Основной текст с отступом 2 Знак"/>
    <w:basedOn w:val="770"/>
    <w:link w:val="966"/>
    <w:rPr>
      <w:rFonts w:ascii="Calibri" w:hAnsi="Calibri" w:eastAsia="Calibri" w:cs="Times New Roman"/>
    </w:rPr>
  </w:style>
  <w:style w:type="paragraph" w:styleId="968" w:customStyle="1">
    <w:name w:val="s_1"/>
    <w:basedOn w:val="760"/>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69" w:customStyle="1">
    <w:name w:val="Сетка таблицы1"/>
    <w:basedOn w:val="771"/>
    <w:next w:val="942"/>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70" w:customStyle="1">
    <w:name w:val="Обычный (веб) Знак Знак"/>
    <w:basedOn w:val="760"/>
    <w:next w:val="1106"/>
    <w:link w:val="971"/>
    <w:uiPriority w:val="99"/>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71" w:customStyle="1">
    <w:name w:val="Обычный (веб) Знак"/>
    <w:link w:val="970"/>
    <w:rPr>
      <w:rFonts w:ascii="Times New Roman" w:hAnsi="Times New Roman" w:eastAsia="Times New Roman"/>
      <w:sz w:val="24"/>
      <w:szCs w:val="24"/>
    </w:rPr>
  </w:style>
  <w:style w:type="paragraph" w:styleId="972" w:customStyle="1">
    <w:name w:val="Знак1 Знак Знак Знак Знак Знак Знак"/>
    <w:basedOn w:val="760"/>
    <w:uiPriority w:val="99"/>
    <w:pPr>
      <w:spacing w:line="240" w:lineRule="exact"/>
    </w:pPr>
    <w:rPr>
      <w:rFonts w:ascii="Verdana" w:hAnsi="Verdana" w:eastAsia="Times New Roman" w:cs="Verdana"/>
      <w:sz w:val="20"/>
      <w:szCs w:val="20"/>
      <w:lang w:val="en-US"/>
    </w:rPr>
  </w:style>
  <w:style w:type="character" w:styleId="973" w:customStyle="1">
    <w:name w:val="Неразрешенное упоминание1"/>
    <w:uiPriority w:val="99"/>
    <w:semiHidden/>
    <w:unhideWhenUsed/>
    <w:rPr>
      <w:color w:val="605e5c"/>
      <w:shd w:val="clear" w:color="auto" w:fill="e1dfdd"/>
    </w:rPr>
  </w:style>
  <w:style w:type="numbering" w:styleId="974" w:customStyle="1">
    <w:name w:val="Нет списка11"/>
    <w:next w:val="772"/>
    <w:uiPriority w:val="99"/>
    <w:semiHidden/>
    <w:unhideWhenUsed/>
  </w:style>
  <w:style w:type="numbering" w:styleId="975" w:customStyle="1">
    <w:name w:val="Нет списка111"/>
    <w:next w:val="772"/>
    <w:uiPriority w:val="99"/>
    <w:semiHidden/>
    <w:unhideWhenUsed/>
  </w:style>
  <w:style w:type="paragraph" w:styleId="976">
    <w:name w:val="Body Text 3"/>
    <w:basedOn w:val="760"/>
    <w:link w:val="977"/>
    <w:unhideWhenUsed/>
    <w:pPr>
      <w:spacing w:after="0" w:line="240" w:lineRule="auto"/>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w:hAnsi="Times New Roman" w:eastAsia="Times New Roman" w:cs="Times New Roman"/>
      <w:iCs/>
      <w:color w:val="000000"/>
      <w:sz w:val="24"/>
      <w:szCs w:val="20"/>
      <w:lang w:eastAsia="ru-RU"/>
    </w:rPr>
  </w:style>
  <w:style w:type="character" w:styleId="977" w:customStyle="1">
    <w:name w:val="Основной текст 3 Знак"/>
    <w:basedOn w:val="770"/>
    <w:link w:val="976"/>
    <w:rPr>
      <w:rFonts w:ascii="Times New Roman" w:hAnsi="Times New Roman" w:eastAsia="Times New Roman" w:cs="Times New Roman"/>
      <w:iCs/>
      <w:color w:val="000000"/>
      <w:sz w:val="24"/>
      <w:szCs w:val="20"/>
      <w:lang w:eastAsia="ru-RU"/>
    </w:rPr>
  </w:style>
  <w:style w:type="paragraph" w:styleId="978">
    <w:name w:val="Body Text Indent 3"/>
    <w:basedOn w:val="760"/>
    <w:link w:val="979"/>
    <w:unhideWhenUsed/>
    <w:pPr>
      <w:ind w:left="283"/>
      <w:spacing w:after="120" w:line="240" w:lineRule="auto"/>
    </w:pPr>
    <w:rPr>
      <w:rFonts w:ascii="Times New Roman" w:hAnsi="Times New Roman" w:eastAsia="Times New Roman" w:cs="Times New Roman"/>
      <w:sz w:val="16"/>
      <w:szCs w:val="16"/>
      <w:lang w:eastAsia="ru-RU"/>
    </w:rPr>
  </w:style>
  <w:style w:type="character" w:styleId="979" w:customStyle="1">
    <w:name w:val="Основной текст с отступом 3 Знак"/>
    <w:basedOn w:val="770"/>
    <w:link w:val="978"/>
    <w:rPr>
      <w:rFonts w:ascii="Times New Roman" w:hAnsi="Times New Roman" w:eastAsia="Times New Roman" w:cs="Times New Roman"/>
      <w:sz w:val="16"/>
      <w:szCs w:val="16"/>
      <w:lang w:eastAsia="ru-RU"/>
    </w:rPr>
  </w:style>
  <w:style w:type="character" w:styleId="980" w:customStyle="1">
    <w:name w:val="Стиль3 Знак"/>
    <w:link w:val="981"/>
    <w:rPr>
      <w:sz w:val="24"/>
    </w:rPr>
  </w:style>
  <w:style w:type="paragraph" w:styleId="981" w:customStyle="1">
    <w:name w:val="Стиль3"/>
    <w:basedOn w:val="966"/>
    <w:link w:val="980"/>
    <w:pPr>
      <w:numPr>
        <w:ilvl w:val="2"/>
        <w:numId w:val="1"/>
      </w:numPr>
      <w:ind w:left="742"/>
      <w:jc w:val="both"/>
      <w:spacing w:after="0" w:line="240" w:lineRule="auto"/>
      <w:widowControl w:val="off"/>
      <w:tabs>
        <w:tab w:val="num" w:pos="360" w:leader="none"/>
        <w:tab w:val="clear" w:pos="1307" w:leader="none"/>
      </w:tabs>
    </w:pPr>
    <w:rPr>
      <w:rFonts w:asciiTheme="minorHAnsi" w:hAnsiTheme="minorHAnsi" w:eastAsiaTheme="minorHAnsi" w:cstheme="minorBidi"/>
      <w:sz w:val="24"/>
    </w:rPr>
  </w:style>
  <w:style w:type="paragraph" w:styleId="982" w:customStyle="1">
    <w:name w:val="Уровень 2"/>
    <w:basedOn w:val="760"/>
    <w:pPr>
      <w:numPr>
        <w:ilvl w:val="1"/>
        <w:numId w:val="2"/>
      </w:numPr>
      <w:jc w:val="both"/>
      <w:spacing w:before="120" w:after="0" w:line="240" w:lineRule="auto"/>
      <w:tabs>
        <w:tab w:val="num" w:pos="0" w:leader="none"/>
        <w:tab w:val="clear" w:pos="360" w:leader="none"/>
        <w:tab w:val="left" w:pos="720" w:leader="none"/>
        <w:tab w:val="left" w:pos="1080" w:leader="none"/>
      </w:tabs>
      <w:outlineLvl w:val="2"/>
    </w:pPr>
    <w:rPr>
      <w:rFonts w:ascii="Times New Roman" w:hAnsi="Times New Roman" w:eastAsia="Times New Roman" w:cs="Times New Roman"/>
      <w:b/>
      <w:sz w:val="24"/>
      <w:szCs w:val="24"/>
      <w:lang w:eastAsia="ru-RU"/>
    </w:rPr>
  </w:style>
  <w:style w:type="character" w:styleId="983" w:customStyle="1">
    <w:name w:val="grame"/>
  </w:style>
  <w:style w:type="paragraph" w:styleId="984">
    <w:name w:val="Body Text"/>
    <w:basedOn w:val="760"/>
    <w:link w:val="985"/>
    <w:pPr>
      <w:spacing w:after="120" w:line="240" w:lineRule="auto"/>
    </w:pPr>
    <w:rPr>
      <w:rFonts w:ascii="Times New Roman" w:hAnsi="Times New Roman" w:eastAsia="Times New Roman" w:cs="Times New Roman"/>
      <w:sz w:val="20"/>
      <w:szCs w:val="20"/>
      <w:lang w:eastAsia="ru-RU"/>
    </w:rPr>
  </w:style>
  <w:style w:type="character" w:styleId="985" w:customStyle="1">
    <w:name w:val="Основной текст Знак"/>
    <w:basedOn w:val="770"/>
    <w:link w:val="984"/>
    <w:rPr>
      <w:rFonts w:ascii="Times New Roman" w:hAnsi="Times New Roman" w:eastAsia="Times New Roman" w:cs="Times New Roman"/>
      <w:sz w:val="20"/>
      <w:szCs w:val="20"/>
      <w:lang w:eastAsia="ru-RU"/>
    </w:rPr>
  </w:style>
  <w:style w:type="paragraph" w:styleId="986">
    <w:name w:val="HTML Preformatted"/>
    <w:basedOn w:val="760"/>
    <w:link w:val="987"/>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Times New Roman"/>
      <w:sz w:val="20"/>
      <w:szCs w:val="20"/>
    </w:rPr>
  </w:style>
  <w:style w:type="character" w:styleId="987" w:customStyle="1">
    <w:name w:val="Стандартный HTML Знак"/>
    <w:basedOn w:val="770"/>
    <w:link w:val="986"/>
    <w:rPr>
      <w:rFonts w:ascii="Courier New" w:hAnsi="Courier New" w:eastAsia="Courier New" w:cs="Times New Roman"/>
      <w:sz w:val="20"/>
      <w:szCs w:val="20"/>
    </w:rPr>
  </w:style>
  <w:style w:type="paragraph" w:styleId="988">
    <w:name w:val="footnote text"/>
    <w:basedOn w:val="760"/>
    <w:link w:val="989"/>
    <w:uiPriority w:val="99"/>
    <w:pPr>
      <w:spacing w:after="0" w:line="240" w:lineRule="auto"/>
    </w:pPr>
    <w:rPr>
      <w:rFonts w:ascii="Times New Roman" w:hAnsi="Times New Roman" w:eastAsia="Times New Roman" w:cs="Times New Roman"/>
      <w:sz w:val="20"/>
      <w:szCs w:val="20"/>
      <w:lang w:eastAsia="ru-RU"/>
    </w:rPr>
  </w:style>
  <w:style w:type="character" w:styleId="989" w:customStyle="1">
    <w:name w:val="Текст сноски Знак"/>
    <w:basedOn w:val="770"/>
    <w:link w:val="988"/>
    <w:uiPriority w:val="99"/>
    <w:rPr>
      <w:rFonts w:ascii="Times New Roman" w:hAnsi="Times New Roman" w:eastAsia="Times New Roman" w:cs="Times New Roman"/>
      <w:sz w:val="20"/>
      <w:szCs w:val="20"/>
      <w:lang w:eastAsia="ru-RU"/>
    </w:rPr>
  </w:style>
  <w:style w:type="character" w:styleId="990" w:customStyle="1">
    <w:name w:val="Текст примечания Знак"/>
    <w:link w:val="991"/>
  </w:style>
  <w:style w:type="paragraph" w:styleId="991">
    <w:name w:val="annotation text"/>
    <w:basedOn w:val="760"/>
    <w:link w:val="990"/>
    <w:pPr>
      <w:spacing w:after="0" w:line="240" w:lineRule="auto"/>
    </w:pPr>
  </w:style>
  <w:style w:type="character" w:styleId="992" w:customStyle="1">
    <w:name w:val="Текст примечания Знак1"/>
    <w:basedOn w:val="770"/>
    <w:uiPriority w:val="99"/>
    <w:rPr>
      <w:sz w:val="20"/>
      <w:szCs w:val="20"/>
    </w:rPr>
  </w:style>
  <w:style w:type="character" w:styleId="993" w:customStyle="1">
    <w:name w:val="Тема примечания Знак"/>
    <w:link w:val="994"/>
    <w:rPr>
      <w:b/>
      <w:bCs/>
    </w:rPr>
  </w:style>
  <w:style w:type="paragraph" w:styleId="994">
    <w:name w:val="annotation subject"/>
    <w:basedOn w:val="991"/>
    <w:next w:val="991"/>
    <w:link w:val="993"/>
    <w:rPr>
      <w:b/>
      <w:bCs/>
    </w:rPr>
  </w:style>
  <w:style w:type="character" w:styleId="995" w:customStyle="1">
    <w:name w:val="Тема примечания Знак1"/>
    <w:basedOn w:val="992"/>
    <w:uiPriority w:val="99"/>
    <w:rPr>
      <w:b/>
      <w:bCs/>
      <w:sz w:val="20"/>
      <w:szCs w:val="20"/>
    </w:rPr>
  </w:style>
  <w:style w:type="paragraph" w:styleId="996" w:customStyle="1">
    <w:name w:val="Îñíîâí"/>
    <w:basedOn w:val="760"/>
    <w:pPr>
      <w:jc w:val="both"/>
      <w:spacing w:after="0" w:line="240" w:lineRule="auto"/>
      <w:widowControl w:val="off"/>
    </w:pPr>
    <w:rPr>
      <w:rFonts w:ascii="Arial" w:hAnsi="Arial" w:eastAsia="Times New Roman" w:cs="Arial"/>
      <w:szCs w:val="20"/>
      <w:lang w:eastAsia="ru-RU"/>
    </w:rPr>
  </w:style>
  <w:style w:type="paragraph" w:styleId="997" w:customStyle="1">
    <w:name w:val="Обычный1"/>
    <w:pPr>
      <w:ind w:left="280"/>
      <w:spacing w:after="0" w:line="278" w:lineRule="auto"/>
      <w:widowControl w:val="off"/>
    </w:pPr>
    <w:rPr>
      <w:rFonts w:ascii="Times New Roman" w:hAnsi="Times New Roman" w:eastAsia="Times New Roman" w:cs="Times New Roman"/>
      <w:sz w:val="20"/>
      <w:szCs w:val="20"/>
      <w:lang w:eastAsia="ru-RU"/>
    </w:rPr>
  </w:style>
  <w:style w:type="paragraph" w:styleId="998" w:customStyle="1">
    <w:name w:val="Основной текст 21"/>
    <w:basedOn w:val="760"/>
    <w:pPr>
      <w:ind w:firstLine="851"/>
      <w:jc w:val="both"/>
      <w:spacing w:before="120" w:after="120" w:line="240" w:lineRule="auto"/>
      <w:widowControl w:val="off"/>
    </w:pPr>
    <w:rPr>
      <w:rFonts w:ascii="Times New Roman" w:hAnsi="Times New Roman" w:eastAsia="Times New Roman" w:cs="Times New Roman"/>
      <w:sz w:val="24"/>
      <w:szCs w:val="20"/>
      <w:lang w:eastAsia="ru-RU"/>
    </w:rPr>
  </w:style>
  <w:style w:type="paragraph" w:styleId="999" w:customStyle="1">
    <w:name w:val="j0eбычный"/>
    <w:pPr>
      <w:spacing w:after="0" w:line="240" w:lineRule="auto"/>
      <w:widowControl w:val="off"/>
    </w:pPr>
    <w:rPr>
      <w:rFonts w:ascii="Times New Roman" w:hAnsi="Times New Roman" w:eastAsia="Times New Roman" w:cs="Times New Roman"/>
      <w:sz w:val="20"/>
      <w:szCs w:val="20"/>
      <w:lang w:eastAsia="ru-RU"/>
    </w:rPr>
  </w:style>
  <w:style w:type="paragraph" w:styleId="1000" w:customStyle="1">
    <w:name w:val="Oaeno"/>
    <w:basedOn w:val="760"/>
    <w:pPr>
      <w:spacing w:after="0" w:line="240" w:lineRule="auto"/>
    </w:pPr>
    <w:rPr>
      <w:rFonts w:ascii="Courier New" w:hAnsi="Courier New" w:eastAsia="Arial" w:cs="Times New Roman"/>
      <w:sz w:val="20"/>
      <w:szCs w:val="20"/>
      <w:lang w:eastAsia="ar-SA"/>
    </w:rPr>
  </w:style>
  <w:style w:type="paragraph" w:styleId="1001">
    <w:name w:val="Revision"/>
    <w:uiPriority w:val="99"/>
    <w:semiHidden/>
    <w:pPr>
      <w:spacing w:after="0" w:line="240" w:lineRule="auto"/>
    </w:pPr>
    <w:rPr>
      <w:rFonts w:ascii="Times New Roman" w:hAnsi="Times New Roman" w:eastAsia="Times New Roman" w:cs="Times New Roman"/>
      <w:sz w:val="24"/>
      <w:szCs w:val="24"/>
      <w:lang w:eastAsia="ru-RU"/>
    </w:rPr>
  </w:style>
  <w:style w:type="paragraph" w:styleId="1002" w:customStyle="1">
    <w:name w:val="Содержимое таблицы"/>
    <w:basedOn w:val="984"/>
    <w:pPr>
      <w:spacing w:after="0"/>
      <w:suppressLineNumbers/>
    </w:pPr>
    <w:rPr>
      <w:b/>
      <w:sz w:val="24"/>
    </w:rPr>
  </w:style>
  <w:style w:type="paragraph" w:styleId="1003" w:customStyle="1">
    <w:name w:val="WW-Основной текст 2"/>
    <w:basedOn w:val="760"/>
    <w:pPr>
      <w:ind w:right="-1"/>
      <w:jc w:val="both"/>
      <w:spacing w:after="0" w:line="240" w:lineRule="auto"/>
      <w:widowControl w:val="off"/>
    </w:pPr>
    <w:rPr>
      <w:rFonts w:ascii="Times New Roman" w:hAnsi="Times New Roman" w:eastAsia="Times New Roman" w:cs="Times New Roman"/>
      <w:sz w:val="20"/>
      <w:szCs w:val="20"/>
      <w:lang w:eastAsia="ru-RU"/>
    </w:rPr>
  </w:style>
  <w:style w:type="paragraph" w:styleId="1004" w:customStyle="1">
    <w:name w:val="Основной текст с отступом 21"/>
    <w:basedOn w:val="760"/>
    <w:pPr>
      <w:ind w:firstLine="567"/>
      <w:jc w:val="both"/>
      <w:spacing w:after="0" w:line="240" w:lineRule="auto"/>
      <w:widowControl w:val="off"/>
    </w:pPr>
    <w:rPr>
      <w:rFonts w:ascii="Courier New" w:hAnsi="Courier New" w:eastAsia="Times New Roman" w:cs="Times New Roman"/>
      <w:szCs w:val="20"/>
      <w:lang w:eastAsia="ru-RU"/>
    </w:rPr>
  </w:style>
  <w:style w:type="paragraph" w:styleId="1005" w:customStyle="1">
    <w:name w:val="Основной текст с отступом 31"/>
    <w:basedOn w:val="760"/>
    <w:pPr>
      <w:ind w:firstLine="567"/>
      <w:jc w:val="both"/>
      <w:spacing w:after="0" w:line="240" w:lineRule="auto"/>
    </w:pPr>
    <w:rPr>
      <w:rFonts w:ascii="Times New Roman" w:hAnsi="Times New Roman" w:eastAsia="Times New Roman" w:cs="Times New Roman"/>
      <w:color w:val="000000"/>
      <w:szCs w:val="20"/>
      <w:lang w:eastAsia="ru-RU"/>
    </w:rPr>
  </w:style>
  <w:style w:type="character" w:styleId="1006">
    <w:name w:val="footnote reference"/>
    <w:rPr>
      <w:vertAlign w:val="superscript"/>
    </w:rPr>
  </w:style>
  <w:style w:type="character" w:styleId="1007">
    <w:name w:val="annotation reference"/>
    <w:rPr>
      <w:sz w:val="16"/>
      <w:szCs w:val="16"/>
    </w:rPr>
  </w:style>
  <w:style w:type="character" w:styleId="1008" w:customStyle="1">
    <w:name w:val="WW-WW8Num4z0"/>
    <w:rPr>
      <w:rFonts w:hint="default" w:ascii="Times New Roman" w:hAnsi="Times New Roman" w:eastAsia="Times New Roman" w:cs="Times New Roman"/>
    </w:rPr>
  </w:style>
  <w:style w:type="table" w:styleId="1009" w:customStyle="1">
    <w:name w:val="Сетка таблицы2"/>
    <w:basedOn w:val="771"/>
    <w:next w:val="942"/>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10">
    <w:name w:val="Outline List 2"/>
    <w:basedOn w:val="772"/>
    <w:pPr>
      <w:numPr>
        <w:ilvl w:val="0"/>
        <w:numId w:val="3"/>
      </w:numPr>
    </w:pPr>
  </w:style>
  <w:style w:type="numbering" w:styleId="1011" w:customStyle="1">
    <w:name w:val="Текущий список1"/>
    <w:pPr>
      <w:numPr>
        <w:ilvl w:val="0"/>
        <w:numId w:val="4"/>
      </w:numPr>
    </w:pPr>
  </w:style>
  <w:style w:type="paragraph" w:styleId="1012" w:customStyle="1">
    <w:name w:val="Char Char"/>
    <w:basedOn w:val="760"/>
    <w:semiHidden/>
    <w:pPr>
      <w:jc w:val="both"/>
      <w:spacing w:before="100" w:beforeAutospacing="1" w:after="100" w:afterAutospacing="1" w:line="240" w:lineRule="auto"/>
    </w:pPr>
    <w:rPr>
      <w:rFonts w:ascii="Tahoma" w:hAnsi="Tahoma" w:eastAsia="Times New Roman" w:cs="Times New Roman"/>
      <w:sz w:val="20"/>
      <w:szCs w:val="20"/>
      <w:lang w:val="en-US"/>
    </w:rPr>
  </w:style>
  <w:style w:type="character" w:styleId="1013">
    <w:name w:val="page number"/>
  </w:style>
  <w:style w:type="paragraph" w:styleId="1014" w:customStyle="1">
    <w:name w:val="Тема примечания1"/>
    <w:basedOn w:val="991"/>
    <w:next w:val="991"/>
    <w:semiHidden/>
    <w:rPr>
      <w:rFonts w:ascii="Arial" w:hAnsi="Arial"/>
      <w:b/>
      <w:bCs/>
    </w:rPr>
  </w:style>
  <w:style w:type="paragraph" w:styleId="1015" w:customStyle="1">
    <w:name w:val="Standard"/>
    <w:pPr>
      <w:spacing w:after="0" w:line="240" w:lineRule="auto"/>
    </w:pPr>
    <w:rPr>
      <w:rFonts w:ascii="Times New Roman" w:hAnsi="Times New Roman" w:eastAsia="Times New Roman" w:cs="Times New Roman"/>
      <w:sz w:val="24"/>
      <w:szCs w:val="24"/>
      <w:lang w:eastAsia="ru-RU"/>
    </w:rPr>
  </w:style>
  <w:style w:type="character" w:styleId="1016" w:customStyle="1">
    <w:name w:val="Font Style15"/>
    <w:rPr>
      <w:rFonts w:ascii="Times New Roman" w:hAnsi="Times New Roman" w:cs="Times New Roman"/>
      <w:sz w:val="22"/>
      <w:szCs w:val="22"/>
    </w:rPr>
  </w:style>
  <w:style w:type="paragraph" w:styleId="1017" w:customStyle="1">
    <w:name w:val="Основной текст2"/>
    <w:basedOn w:val="760"/>
    <w:pPr>
      <w:spacing w:after="0" w:line="230" w:lineRule="exact"/>
      <w:shd w:val="clear" w:color="auto" w:fill="ffffff"/>
      <w:widowControl w:val="off"/>
    </w:pPr>
    <w:rPr>
      <w:rFonts w:ascii="Bookman Old Style" w:hAnsi="Bookman Old Style" w:eastAsia="Bookman Old Style" w:cs="Bookman Old Style"/>
      <w:color w:val="000000"/>
      <w:sz w:val="19"/>
      <w:szCs w:val="19"/>
      <w:lang w:eastAsia="ru-RU"/>
    </w:rPr>
  </w:style>
  <w:style w:type="paragraph" w:styleId="1018" w:customStyle="1">
    <w:name w:val="1 Знак"/>
    <w:basedOn w:val="760"/>
    <w:pPr>
      <w:spacing w:before="100" w:beforeAutospacing="1" w:after="100" w:afterAutospacing="1" w:line="240" w:lineRule="auto"/>
    </w:pPr>
    <w:rPr>
      <w:rFonts w:ascii="Tahoma" w:hAnsi="Tahoma" w:eastAsia="Times New Roman" w:cs="Times New Roman"/>
      <w:sz w:val="20"/>
      <w:szCs w:val="20"/>
      <w:lang w:val="en-US"/>
    </w:rPr>
  </w:style>
  <w:style w:type="character" w:styleId="1019" w:customStyle="1">
    <w:name w:val="Основной текст 3 Знак1"/>
    <w:rPr>
      <w:rFonts w:ascii="Times New Roman" w:hAnsi="Times New Roman" w:eastAsia="Times New Roman" w:cs="Times New Roman"/>
      <w:sz w:val="16"/>
      <w:szCs w:val="16"/>
      <w:lang w:eastAsia="ru-RU"/>
    </w:rPr>
  </w:style>
  <w:style w:type="character" w:styleId="1020">
    <w:name w:val="endnote reference"/>
    <w:uiPriority w:val="99"/>
    <w:unhideWhenUsed/>
    <w:rPr>
      <w:vertAlign w:val="superscript"/>
    </w:rPr>
  </w:style>
  <w:style w:type="character" w:styleId="1021" w:customStyle="1">
    <w:name w:val="Основной текст_"/>
    <w:link w:val="1025"/>
    <w:rPr>
      <w:sz w:val="25"/>
      <w:szCs w:val="25"/>
      <w:shd w:val="clear" w:color="auto" w:fill="ffffff"/>
    </w:rPr>
  </w:style>
  <w:style w:type="character" w:styleId="1022" w:customStyle="1">
    <w:name w:val="Основной текст + 11;5 pt"/>
    <w:rPr>
      <w:color w:val="000000"/>
      <w:spacing w:val="0"/>
      <w:position w:val="0"/>
      <w:sz w:val="23"/>
      <w:szCs w:val="23"/>
      <w:shd w:val="clear" w:color="auto" w:fill="ffffff"/>
      <w:lang w:val="ru-RU"/>
    </w:rPr>
  </w:style>
  <w:style w:type="character" w:styleId="1023" w:customStyle="1">
    <w:name w:val="Основной текст (2)_"/>
    <w:link w:val="1026"/>
    <w:rPr>
      <w:b/>
      <w:bCs/>
      <w:sz w:val="25"/>
      <w:szCs w:val="25"/>
      <w:shd w:val="clear" w:color="auto" w:fill="ffffff"/>
    </w:rPr>
  </w:style>
  <w:style w:type="character" w:styleId="1024" w:customStyle="1">
    <w:name w:val="Основной текст + Курсив"/>
    <w:rPr>
      <w:i/>
      <w:iCs/>
      <w:color w:val="000000"/>
      <w:spacing w:val="0"/>
      <w:position w:val="0"/>
      <w:sz w:val="25"/>
      <w:szCs w:val="25"/>
      <w:shd w:val="clear" w:color="auto" w:fill="ffffff"/>
      <w:lang w:val="ru-RU"/>
    </w:rPr>
  </w:style>
  <w:style w:type="paragraph" w:styleId="1025" w:customStyle="1">
    <w:name w:val="Основной текст1"/>
    <w:basedOn w:val="760"/>
    <w:link w:val="1021"/>
    <w:pPr>
      <w:ind w:hanging="1320"/>
      <w:jc w:val="right"/>
      <w:spacing w:after="0" w:line="298" w:lineRule="exact"/>
      <w:shd w:val="clear" w:color="auto" w:fill="ffffff"/>
      <w:widowControl w:val="off"/>
    </w:pPr>
    <w:rPr>
      <w:sz w:val="25"/>
      <w:szCs w:val="25"/>
    </w:rPr>
  </w:style>
  <w:style w:type="paragraph" w:styleId="1026" w:customStyle="1">
    <w:name w:val="Основной текст (2)"/>
    <w:basedOn w:val="760"/>
    <w:link w:val="1023"/>
    <w:pPr>
      <w:jc w:val="both"/>
      <w:spacing w:before="660" w:after="0" w:line="298" w:lineRule="exact"/>
      <w:shd w:val="clear" w:color="auto" w:fill="ffffff"/>
      <w:widowControl w:val="off"/>
    </w:pPr>
    <w:rPr>
      <w:b/>
      <w:bCs/>
      <w:sz w:val="25"/>
      <w:szCs w:val="25"/>
    </w:rPr>
  </w:style>
  <w:style w:type="character" w:styleId="1027">
    <w:name w:val="FollowedHyperlink"/>
    <w:uiPriority w:val="99"/>
    <w:unhideWhenUsed/>
    <w:rPr>
      <w:color w:val="800080"/>
      <w:u w:val="single"/>
    </w:rPr>
  </w:style>
  <w:style w:type="character" w:styleId="1028" w:customStyle="1">
    <w:name w:val="Текст Знак"/>
    <w:link w:val="1029"/>
    <w:rPr>
      <w:rFonts w:ascii="Courier New" w:hAnsi="Courier New" w:cs="Courier New"/>
    </w:rPr>
  </w:style>
  <w:style w:type="paragraph" w:styleId="1029">
    <w:name w:val="Plain Text"/>
    <w:basedOn w:val="760"/>
    <w:link w:val="1028"/>
    <w:pPr>
      <w:jc w:val="both"/>
      <w:spacing w:after="0" w:line="240" w:lineRule="auto"/>
    </w:pPr>
    <w:rPr>
      <w:rFonts w:ascii="Courier New" w:hAnsi="Courier New" w:cs="Courier New"/>
    </w:rPr>
  </w:style>
  <w:style w:type="character" w:styleId="1030" w:customStyle="1">
    <w:name w:val="Текст Знак1"/>
    <w:basedOn w:val="770"/>
    <w:rPr>
      <w:rFonts w:ascii="Consolas" w:hAnsi="Consolas"/>
      <w:sz w:val="21"/>
      <w:szCs w:val="21"/>
    </w:rPr>
  </w:style>
  <w:style w:type="paragraph" w:styleId="1031" w:customStyle="1">
    <w:name w:val="Îáû÷íûé"/>
    <w:pPr>
      <w:spacing w:after="0" w:line="240" w:lineRule="auto"/>
    </w:pPr>
    <w:rPr>
      <w:rFonts w:ascii="Times New Roman" w:hAnsi="Times New Roman" w:eastAsia="Times New Roman" w:cs="Times New Roman"/>
      <w:sz w:val="20"/>
      <w:szCs w:val="20"/>
      <w:lang w:eastAsia="ru-RU"/>
    </w:rPr>
  </w:style>
  <w:style w:type="paragraph" w:styleId="1032" w:customStyle="1">
    <w:name w:val="02statia2"/>
    <w:basedOn w:val="760"/>
    <w:pPr>
      <w:ind w:left="2020" w:hanging="880"/>
      <w:jc w:val="both"/>
      <w:spacing w:before="120" w:after="0" w:line="320" w:lineRule="atLeast"/>
    </w:pPr>
    <w:rPr>
      <w:rFonts w:ascii="GaramondNarrowC" w:hAnsi="GaramondNarrowC" w:eastAsia="MS Mincho" w:cs="GaramondNarrowC"/>
      <w:color w:val="000000"/>
      <w:sz w:val="21"/>
      <w:szCs w:val="21"/>
      <w:lang w:eastAsia="ru-RU"/>
    </w:rPr>
  </w:style>
  <w:style w:type="paragraph" w:styleId="1033" w:customStyle="1">
    <w:name w:val="Без интервала1"/>
    <w:pPr>
      <w:spacing w:after="0" w:line="240" w:lineRule="auto"/>
    </w:pPr>
    <w:rPr>
      <w:rFonts w:ascii="Calibri" w:hAnsi="Calibri" w:eastAsia="Times New Roman" w:cs="Times New Roman"/>
      <w:lang w:eastAsia="ru-RU"/>
    </w:rPr>
  </w:style>
  <w:style w:type="character" w:styleId="1034" w:customStyle="1">
    <w:name w:val="f"/>
  </w:style>
  <w:style w:type="character" w:styleId="1035" w:customStyle="1">
    <w:name w:val="Основной текст (10)_"/>
    <w:link w:val="1036"/>
    <w:rPr>
      <w:sz w:val="23"/>
      <w:szCs w:val="23"/>
      <w:shd w:val="clear" w:color="auto" w:fill="ffffff"/>
    </w:rPr>
  </w:style>
  <w:style w:type="paragraph" w:styleId="1036" w:customStyle="1">
    <w:name w:val="Основной текст (10)"/>
    <w:basedOn w:val="760"/>
    <w:link w:val="1035"/>
    <w:pPr>
      <w:ind w:hanging="380"/>
      <w:jc w:val="right"/>
      <w:spacing w:after="0" w:line="274" w:lineRule="exact"/>
      <w:shd w:val="clear" w:color="auto" w:fill="ffffff"/>
    </w:pPr>
    <w:rPr>
      <w:sz w:val="23"/>
      <w:szCs w:val="23"/>
    </w:rPr>
  </w:style>
  <w:style w:type="character" w:styleId="1037">
    <w:name w:val="Strong"/>
    <w:uiPriority w:val="22"/>
    <w:qFormat/>
    <w:rPr>
      <w:b/>
      <w:bCs/>
    </w:rPr>
  </w:style>
  <w:style w:type="character" w:styleId="1038" w:customStyle="1">
    <w:name w:val="Основной текст + 9;5 pt;Не полужирный"/>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rPr>
  </w:style>
  <w:style w:type="character" w:styleId="1039" w:customStyle="1">
    <w:name w:val="Основной текст + 9"/>
    <w:rPr>
      <w:rFonts w:hint="default" w:ascii="Times New Roman" w:hAnsi="Times New Roman" w:eastAsia="Times New Roman" w:cs="Times New Roman"/>
      <w:b/>
      <w:bCs/>
      <w:i w:val="0"/>
      <w:iCs w:val="0"/>
      <w:smallCaps w:val="0"/>
      <w:strike w:val="0"/>
      <w:color w:val="000000"/>
      <w:spacing w:val="0"/>
      <w:position w:val="0"/>
      <w:sz w:val="19"/>
      <w:szCs w:val="19"/>
      <w:u w:val="none"/>
      <w:lang w:val="ru-RU"/>
    </w:rPr>
  </w:style>
  <w:style w:type="character" w:styleId="1040" w:customStyle="1">
    <w:name w:val="Основной текст Знак1"/>
    <w:uiPriority w:val="99"/>
    <w:semiHidden/>
    <w:rPr>
      <w:rFonts w:ascii="Times New Roman" w:hAnsi="Times New Roman" w:eastAsia="Times New Roman" w:cs="Times New Roman"/>
      <w:sz w:val="24"/>
      <w:szCs w:val="24"/>
      <w:lang w:eastAsia="ru-RU"/>
    </w:rPr>
  </w:style>
  <w:style w:type="numbering" w:styleId="1041" w:customStyle="1">
    <w:name w:val="Нет списка1111"/>
    <w:next w:val="772"/>
    <w:uiPriority w:val="99"/>
    <w:semiHidden/>
    <w:unhideWhenUsed/>
  </w:style>
  <w:style w:type="character" w:styleId="1042" w:customStyle="1">
    <w:name w:val="Просмотренная гиперссылка1"/>
    <w:uiPriority w:val="99"/>
    <w:unhideWhenUsed/>
    <w:rPr>
      <w:color w:val="800080"/>
      <w:u w:val="single"/>
    </w:rPr>
  </w:style>
  <w:style w:type="numbering" w:styleId="1043" w:customStyle="1">
    <w:name w:val="Нет списка2"/>
    <w:next w:val="772"/>
    <w:uiPriority w:val="99"/>
    <w:semiHidden/>
    <w:unhideWhenUsed/>
  </w:style>
  <w:style w:type="table" w:styleId="1044" w:customStyle="1">
    <w:name w:val="Сетка таблицы11"/>
    <w:basedOn w:val="771"/>
    <w:next w:val="94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45" w:customStyle="1">
    <w:name w:val="Font Style12"/>
    <w:uiPriority w:val="99"/>
    <w:rPr>
      <w:rFonts w:ascii="Times New Roman" w:hAnsi="Times New Roman" w:cs="Times New Roman"/>
      <w:sz w:val="26"/>
      <w:szCs w:val="26"/>
    </w:rPr>
  </w:style>
  <w:style w:type="paragraph" w:styleId="1046" w:customStyle="1">
    <w:name w:val="ConsPlusCell"/>
    <w:pPr>
      <w:spacing w:after="0" w:line="240" w:lineRule="auto"/>
      <w:widowControl w:val="off"/>
    </w:pPr>
    <w:rPr>
      <w:rFonts w:ascii="Arial" w:hAnsi="Arial" w:eastAsia="Times New Roman" w:cs="Arial"/>
      <w:sz w:val="20"/>
      <w:szCs w:val="20"/>
      <w:lang w:eastAsia="ru-RU"/>
    </w:rPr>
  </w:style>
  <w:style w:type="character" w:styleId="1047" w:customStyle="1">
    <w:name w:val="apple-style-span"/>
  </w:style>
  <w:style w:type="character" w:styleId="1048" w:customStyle="1">
    <w:name w:val="Текст выноски Знак1"/>
    <w:uiPriority w:val="99"/>
    <w:semiHidden/>
    <w:rPr>
      <w:rFonts w:ascii="Tahoma" w:hAnsi="Tahoma" w:cs="Tahoma"/>
      <w:color w:val="000000"/>
      <w:sz w:val="16"/>
      <w:szCs w:val="16"/>
      <w:lang w:eastAsia="ru-RU"/>
    </w:rPr>
  </w:style>
  <w:style w:type="character" w:styleId="1049" w:customStyle="1">
    <w:name w:val="Основной текст (3)_"/>
    <w:link w:val="1050"/>
    <w:rPr>
      <w:sz w:val="26"/>
      <w:szCs w:val="26"/>
      <w:shd w:val="clear" w:color="auto" w:fill="ffffff"/>
    </w:rPr>
  </w:style>
  <w:style w:type="paragraph" w:styleId="1050" w:customStyle="1">
    <w:name w:val="Основной текст (3)"/>
    <w:basedOn w:val="760"/>
    <w:link w:val="1049"/>
    <w:pPr>
      <w:jc w:val="both"/>
      <w:spacing w:before="900" w:after="0" w:line="317" w:lineRule="exact"/>
      <w:shd w:val="clear" w:color="auto" w:fill="ffffff"/>
    </w:pPr>
    <w:rPr>
      <w:sz w:val="26"/>
      <w:szCs w:val="26"/>
      <w:shd w:val="clear" w:color="auto" w:fill="ffffff"/>
    </w:rPr>
  </w:style>
  <w:style w:type="character" w:styleId="1051" w:customStyle="1">
    <w:name w:val="Основной текст (2) + Не полужирный"/>
    <w:rPr>
      <w:b/>
      <w:bCs/>
      <w:sz w:val="26"/>
      <w:szCs w:val="26"/>
      <w:shd w:val="clear" w:color="auto" w:fill="ffffff"/>
      <w:lang w:bidi="ar-SA"/>
    </w:rPr>
  </w:style>
  <w:style w:type="paragraph" w:styleId="1052" w:customStyle="1">
    <w:name w:val="Основной текст3"/>
    <w:basedOn w:val="760"/>
    <w:pPr>
      <w:ind w:hanging="340"/>
      <w:spacing w:after="0" w:line="0" w:lineRule="atLeast"/>
      <w:shd w:val="clear" w:color="auto" w:fill="ffffff"/>
    </w:pPr>
    <w:rPr>
      <w:rFonts w:ascii="Calibri" w:hAnsi="Calibri" w:eastAsia="Times New Roman" w:cs="Times New Roman"/>
      <w:sz w:val="20"/>
      <w:szCs w:val="20"/>
      <w:shd w:val="clear" w:color="auto" w:fill="ffffff"/>
    </w:rPr>
  </w:style>
  <w:style w:type="paragraph" w:styleId="1053" w:customStyle="1">
    <w:name w:val="Default"/>
    <w:pPr>
      <w:spacing w:after="0" w:line="240" w:lineRule="auto"/>
    </w:pPr>
    <w:rPr>
      <w:rFonts w:ascii="Times New Roman" w:hAnsi="Times New Roman" w:eastAsia="Times New Roman" w:cs="Times New Roman"/>
      <w:color w:val="000000"/>
      <w:sz w:val="24"/>
      <w:szCs w:val="24"/>
      <w:lang w:eastAsia="ru-RU"/>
    </w:rPr>
  </w:style>
  <w:style w:type="character" w:styleId="1054" w:customStyle="1">
    <w:name w:val="Цветовое выделение"/>
    <w:uiPriority w:val="99"/>
    <w:rPr>
      <w:b/>
      <w:color w:val="000080"/>
    </w:rPr>
  </w:style>
  <w:style w:type="paragraph" w:styleId="1055" w:customStyle="1">
    <w:name w:val="_Обычный"/>
    <w:basedOn w:val="760"/>
    <w:uiPriority w:val="99"/>
    <w:pPr>
      <w:ind w:firstLine="720"/>
      <w:jc w:val="both"/>
      <w:spacing w:after="120" w:line="240" w:lineRule="auto"/>
    </w:pPr>
    <w:rPr>
      <w:rFonts w:ascii="Times New Roman" w:hAnsi="Times New Roman" w:eastAsia="Times New Roman" w:cs="Times New Roman"/>
      <w:sz w:val="24"/>
      <w:szCs w:val="24"/>
      <w:lang w:eastAsia="ru-RU"/>
    </w:rPr>
  </w:style>
  <w:style w:type="character" w:styleId="1056" w:customStyle="1">
    <w:name w:val="Основной текст + Arial Unicode MS;9 pt"/>
    <w:rPr>
      <w:rFonts w:ascii="Arial Unicode MS" w:hAnsi="Arial Unicode MS" w:eastAsia="Arial Unicode MS" w:cs="Arial Unicode MS"/>
      <w:b w:val="0"/>
      <w:bCs w:val="0"/>
      <w:i w:val="0"/>
      <w:iCs w:val="0"/>
      <w:smallCaps w:val="0"/>
      <w:strike w:val="0"/>
      <w:color w:val="000000"/>
      <w:spacing w:val="0"/>
      <w:position w:val="0"/>
      <w:sz w:val="18"/>
      <w:szCs w:val="18"/>
      <w:u w:val="none"/>
      <w:lang w:val="ru-RU"/>
    </w:rPr>
  </w:style>
  <w:style w:type="paragraph" w:styleId="1057" w:customStyle="1">
    <w:name w:val="Пункт"/>
    <w:basedOn w:val="760"/>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paragraph" w:styleId="1058" w:customStyle="1">
    <w:name w:val="Абзац списка1"/>
    <w:basedOn w:val="760"/>
    <w:pPr>
      <w:contextualSpacing/>
      <w:ind w:left="720"/>
      <w:spacing w:after="200" w:line="276" w:lineRule="auto"/>
    </w:pPr>
    <w:rPr>
      <w:rFonts w:ascii="Calibri" w:hAnsi="Calibri" w:eastAsia="Times New Roman" w:cs="Times New Roman"/>
    </w:rPr>
  </w:style>
  <w:style w:type="paragraph" w:styleId="1059" w:customStyle="1">
    <w:name w:val="Внимание: Криминал!!"/>
    <w:basedOn w:val="760"/>
    <w:next w:val="760"/>
    <w:pPr>
      <w:jc w:val="both"/>
      <w:spacing w:after="0" w:line="240" w:lineRule="auto"/>
      <w:widowControl w:val="off"/>
    </w:pPr>
    <w:rPr>
      <w:rFonts w:ascii="Arial" w:hAnsi="Arial" w:eastAsia="Times New Roman" w:cs="Arial"/>
      <w:sz w:val="24"/>
      <w:szCs w:val="24"/>
      <w:lang w:eastAsia="ru-RU"/>
    </w:rPr>
  </w:style>
  <w:style w:type="paragraph" w:styleId="1060" w:customStyle="1">
    <w:name w:val="Таблицы (моноширинный)"/>
    <w:basedOn w:val="760"/>
    <w:next w:val="760"/>
    <w:pPr>
      <w:jc w:val="both"/>
      <w:spacing w:after="0" w:line="240" w:lineRule="auto"/>
      <w:widowControl w:val="off"/>
    </w:pPr>
    <w:rPr>
      <w:rFonts w:ascii="Courier New" w:hAnsi="Courier New" w:eastAsia="Times New Roman" w:cs="Courier New"/>
      <w:sz w:val="24"/>
      <w:szCs w:val="24"/>
      <w:lang w:eastAsia="ru-RU"/>
    </w:rPr>
  </w:style>
  <w:style w:type="paragraph" w:styleId="1061" w:customStyle="1">
    <w:name w:val="Основной текст 31"/>
    <w:basedOn w:val="760"/>
    <w:pPr>
      <w:spacing w:after="120" w:line="240" w:lineRule="auto"/>
    </w:pPr>
    <w:rPr>
      <w:rFonts w:ascii="Times New Roman" w:hAnsi="Times New Roman" w:eastAsia="Times New Roman" w:cs="Times New Roman"/>
      <w:sz w:val="16"/>
      <w:szCs w:val="16"/>
      <w:lang w:eastAsia="ar-SA"/>
    </w:rPr>
  </w:style>
  <w:style w:type="paragraph" w:styleId="1062">
    <w:name w:val="List"/>
    <w:basedOn w:val="760"/>
    <w:pPr>
      <w:ind w:left="283" w:hanging="283"/>
      <w:jc w:val="both"/>
      <w:spacing w:after="60" w:line="240" w:lineRule="auto"/>
    </w:pPr>
    <w:rPr>
      <w:rFonts w:ascii="Times New Roman" w:hAnsi="Times New Roman" w:eastAsia="Times New Roman" w:cs="Times New Roman"/>
      <w:sz w:val="24"/>
      <w:szCs w:val="24"/>
      <w:lang w:eastAsia="ru-RU"/>
    </w:rPr>
  </w:style>
  <w:style w:type="character" w:styleId="1063" w:customStyle="1">
    <w:name w:val="Основной текст27"/>
    <w:rPr>
      <w:rFonts w:ascii="Times New Roman" w:hAnsi="Times New Roman" w:cs="Times New Roman"/>
      <w:spacing w:val="0"/>
      <w:sz w:val="23"/>
      <w:szCs w:val="23"/>
      <w:shd w:val="clear" w:color="auto" w:fill="ffffff"/>
    </w:rPr>
  </w:style>
  <w:style w:type="paragraph" w:styleId="1064" w:customStyle="1">
    <w:name w:val="Основной текст30"/>
    <w:basedOn w:val="760"/>
    <w:pPr>
      <w:ind w:hanging="380"/>
      <w:spacing w:after="0" w:line="240" w:lineRule="atLeast"/>
      <w:shd w:val="clear" w:color="auto" w:fill="ffffff"/>
    </w:pPr>
    <w:rPr>
      <w:rFonts w:ascii="Times New Roman" w:hAnsi="Times New Roman" w:eastAsia="Arial Unicode MS" w:cs="Times New Roman"/>
      <w:i/>
      <w:iCs/>
      <w:color w:val="000000"/>
      <w:sz w:val="23"/>
      <w:szCs w:val="23"/>
      <w:lang w:eastAsia="ru-RU"/>
    </w:rPr>
  </w:style>
  <w:style w:type="character" w:styleId="1065">
    <w:name w:val="Emphasis"/>
    <w:qFormat/>
    <w:rPr>
      <w:rFonts w:cs="Times New Roman"/>
      <w:i/>
      <w:iCs/>
    </w:rPr>
  </w:style>
  <w:style w:type="paragraph" w:styleId="1066" w:customStyle="1">
    <w:name w:val="PEA"/>
    <w:pPr>
      <w:ind w:firstLine="720"/>
      <w:spacing w:after="0" w:line="240" w:lineRule="auto"/>
      <w:widowControl w:val="off"/>
    </w:pPr>
    <w:rPr>
      <w:rFonts w:ascii="Arial" w:hAnsi="Arial" w:eastAsia="Times New Roman" w:cs="Arial"/>
      <w:sz w:val="20"/>
      <w:szCs w:val="20"/>
      <w:lang w:eastAsia="ru-RU"/>
    </w:rPr>
  </w:style>
  <w:style w:type="paragraph" w:styleId="1067" w:customStyle="1">
    <w:name w:val="Стиль2"/>
    <w:basedOn w:val="1068"/>
    <w:pPr>
      <w:numPr>
        <w:ilvl w:val="0"/>
        <w:numId w:val="5"/>
      </w:numPr>
      <w:contextualSpacing w:val="0"/>
      <w:ind w:left="643"/>
      <w:jc w:val="both"/>
      <w:keepLines/>
      <w:keepNext/>
      <w:spacing w:after="60"/>
      <w:widowControl w:val="off"/>
      <w:tabs>
        <w:tab w:val="num" w:pos="360" w:leader="none"/>
        <w:tab w:val="num" w:pos="643" w:leader="none"/>
        <w:tab w:val="num" w:pos="1209" w:leader="none"/>
      </w:tabs>
      <w:suppressLineNumbers/>
    </w:pPr>
    <w:rPr>
      <w:b/>
      <w:szCs w:val="20"/>
    </w:rPr>
  </w:style>
  <w:style w:type="paragraph" w:styleId="1068">
    <w:name w:val="List Number 2"/>
    <w:basedOn w:val="760"/>
    <w:pPr>
      <w:contextualSpacing/>
      <w:ind w:left="431" w:hanging="431"/>
      <w:spacing w:after="0" w:line="240" w:lineRule="auto"/>
      <w:tabs>
        <w:tab w:val="num" w:pos="432" w:leader="none"/>
      </w:tabs>
    </w:pPr>
    <w:rPr>
      <w:rFonts w:ascii="Times New Roman" w:hAnsi="Times New Roman" w:eastAsia="Times New Roman" w:cs="Times New Roman"/>
      <w:sz w:val="24"/>
      <w:szCs w:val="24"/>
      <w:lang w:eastAsia="ru-RU"/>
    </w:rPr>
  </w:style>
  <w:style w:type="paragraph" w:styleId="1069" w:customStyle="1">
    <w:name w:val="PEAformat"/>
    <w:pPr>
      <w:spacing w:after="0" w:line="240" w:lineRule="auto"/>
      <w:widowControl w:val="off"/>
    </w:pPr>
    <w:rPr>
      <w:rFonts w:ascii="Courier New" w:hAnsi="Courier New" w:eastAsia="Times New Roman" w:cs="Courier New"/>
      <w:sz w:val="20"/>
      <w:szCs w:val="20"/>
      <w:lang w:eastAsia="ru-RU"/>
    </w:rPr>
  </w:style>
  <w:style w:type="paragraph" w:styleId="1070" w:customStyle="1">
    <w:name w:val="formattext"/>
    <w:pPr>
      <w:spacing w:after="0" w:line="240" w:lineRule="auto"/>
      <w:widowControl w:val="off"/>
    </w:pPr>
    <w:rPr>
      <w:rFonts w:ascii="Times New Roman" w:hAnsi="Times New Roman" w:eastAsia="Times New Roman" w:cs="Times New Roman"/>
      <w:sz w:val="18"/>
      <w:szCs w:val="18"/>
      <w:lang w:eastAsia="ru-RU"/>
    </w:rPr>
  </w:style>
  <w:style w:type="numbering" w:styleId="1071" w:customStyle="1">
    <w:name w:val="Нет списка3"/>
    <w:next w:val="772"/>
    <w:uiPriority w:val="99"/>
    <w:semiHidden/>
    <w:unhideWhenUsed/>
  </w:style>
  <w:style w:type="table" w:styleId="1072" w:customStyle="1">
    <w:name w:val="Сетка таблицы21"/>
    <w:basedOn w:val="771"/>
    <w:next w:val="94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73" w:customStyle="1">
    <w:name w:val="Нет списка4"/>
    <w:next w:val="772"/>
    <w:uiPriority w:val="99"/>
    <w:semiHidden/>
    <w:unhideWhenUsed/>
  </w:style>
  <w:style w:type="paragraph" w:styleId="1074" w:customStyle="1">
    <w:name w:val="Обычный2"/>
    <w:pPr>
      <w:spacing w:after="0" w:line="240" w:lineRule="auto"/>
    </w:pPr>
    <w:rPr>
      <w:rFonts w:ascii="Times New Roman" w:hAnsi="Times New Roman" w:eastAsia="Times New Roman" w:cs="Times New Roman"/>
      <w:color w:val="000000"/>
      <w:sz w:val="24"/>
      <w:szCs w:val="20"/>
      <w:lang w:eastAsia="ru-RU"/>
    </w:rPr>
  </w:style>
  <w:style w:type="character" w:styleId="1075">
    <w:name w:val="line number"/>
    <w:semiHidden/>
  </w:style>
  <w:style w:type="character" w:styleId="1076" w:customStyle="1">
    <w:name w:val="Выделение1"/>
    <w:rPr>
      <w:i/>
      <w:sz w:val="24"/>
    </w:rPr>
  </w:style>
  <w:style w:type="character" w:styleId="1077" w:customStyle="1">
    <w:name w:val="Основной шрифт абзаца2"/>
    <w:rPr>
      <w:sz w:val="24"/>
    </w:rPr>
  </w:style>
  <w:style w:type="character" w:styleId="1078" w:customStyle="1">
    <w:name w:val="Выделение2"/>
    <w:rPr>
      <w:i/>
      <w:sz w:val="24"/>
    </w:rPr>
  </w:style>
  <w:style w:type="table" w:styleId="1079">
    <w:name w:val="Table Simple 1"/>
    <w:basedOn w:val="771"/>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0" w:customStyle="1">
    <w:name w:val="Сетка таблицы3"/>
    <w:basedOn w:val="771"/>
    <w:next w:val="94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1" w:customStyle="1">
    <w:name w:val="Простая таблица 11"/>
    <w:basedOn w:val="771"/>
    <w:next w:val="107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2" w:customStyle="1">
    <w:name w:val="Сетка таблицы12"/>
    <w:basedOn w:val="771"/>
    <w:next w:val="94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83" w:customStyle="1">
    <w:name w:val="1 / 1.1 / 1.1.11"/>
    <w:basedOn w:val="772"/>
    <w:next w:val="1010"/>
  </w:style>
  <w:style w:type="numbering" w:styleId="1084" w:customStyle="1">
    <w:name w:val="Текущий список11"/>
  </w:style>
  <w:style w:type="numbering" w:styleId="1085" w:customStyle="1">
    <w:name w:val="Нет списка12"/>
    <w:next w:val="772"/>
    <w:uiPriority w:val="99"/>
    <w:semiHidden/>
    <w:unhideWhenUsed/>
  </w:style>
  <w:style w:type="numbering" w:styleId="1086" w:customStyle="1">
    <w:name w:val="Нет списка21"/>
    <w:next w:val="772"/>
    <w:uiPriority w:val="99"/>
    <w:semiHidden/>
    <w:unhideWhenUsed/>
  </w:style>
  <w:style w:type="numbering" w:styleId="1087" w:customStyle="1">
    <w:name w:val="Нет списка31"/>
    <w:next w:val="772"/>
    <w:uiPriority w:val="99"/>
    <w:semiHidden/>
    <w:unhideWhenUsed/>
  </w:style>
  <w:style w:type="table" w:styleId="1088" w:customStyle="1">
    <w:name w:val="Сетка таблицы111"/>
    <w:basedOn w:val="771"/>
    <w:next w:val="94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89" w:customStyle="1">
    <w:name w:val="Нет списка5"/>
    <w:next w:val="772"/>
    <w:uiPriority w:val="99"/>
    <w:semiHidden/>
    <w:unhideWhenUsed/>
  </w:style>
  <w:style w:type="table" w:styleId="1090" w:customStyle="1">
    <w:name w:val="Простая таблица 12"/>
    <w:basedOn w:val="771"/>
    <w:next w:val="107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1" w:customStyle="1">
    <w:name w:val="Сетка таблицы4"/>
    <w:basedOn w:val="771"/>
    <w:next w:val="94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2" w:customStyle="1">
    <w:name w:val="Простая таблица 111"/>
    <w:basedOn w:val="771"/>
    <w:next w:val="107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3" w:customStyle="1">
    <w:name w:val="Сетка таблицы13"/>
    <w:basedOn w:val="771"/>
    <w:next w:val="94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4" w:customStyle="1">
    <w:name w:val="1 / 1.1 / 1.1.12"/>
    <w:basedOn w:val="772"/>
    <w:next w:val="1010"/>
  </w:style>
  <w:style w:type="numbering" w:styleId="1095" w:customStyle="1">
    <w:name w:val="Текущий список12"/>
  </w:style>
  <w:style w:type="numbering" w:styleId="1096" w:customStyle="1">
    <w:name w:val="Нет списка13"/>
    <w:next w:val="772"/>
    <w:uiPriority w:val="99"/>
    <w:semiHidden/>
    <w:unhideWhenUsed/>
  </w:style>
  <w:style w:type="numbering" w:styleId="1097" w:customStyle="1">
    <w:name w:val="Нет списка22"/>
    <w:next w:val="772"/>
    <w:uiPriority w:val="99"/>
    <w:semiHidden/>
    <w:unhideWhenUsed/>
  </w:style>
  <w:style w:type="numbering" w:styleId="1098" w:customStyle="1">
    <w:name w:val="Нет списка32"/>
    <w:next w:val="772"/>
    <w:uiPriority w:val="99"/>
    <w:semiHidden/>
    <w:unhideWhenUsed/>
  </w:style>
  <w:style w:type="table" w:styleId="1099" w:customStyle="1">
    <w:name w:val="Сетка таблицы22"/>
    <w:basedOn w:val="771"/>
    <w:next w:val="94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112"/>
    <w:basedOn w:val="771"/>
    <w:next w:val="94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01">
    <w:name w:val="List Bullet 3"/>
    <w:basedOn w:val="760"/>
    <w:pPr>
      <w:ind w:left="926" w:hanging="360"/>
      <w:jc w:val="both"/>
      <w:spacing w:after="60" w:line="240" w:lineRule="auto"/>
      <w:tabs>
        <w:tab w:val="num" w:pos="926" w:leader="none"/>
      </w:tabs>
    </w:pPr>
    <w:rPr>
      <w:rFonts w:ascii="Times New Roman" w:hAnsi="Times New Roman" w:eastAsia="Times New Roman" w:cs="Times New Roman"/>
      <w:sz w:val="24"/>
      <w:szCs w:val="20"/>
      <w:lang w:eastAsia="ru-RU"/>
    </w:rPr>
  </w:style>
  <w:style w:type="paragraph" w:styleId="1102">
    <w:name w:val="Subtitle"/>
    <w:basedOn w:val="760"/>
    <w:next w:val="760"/>
    <w:link w:val="1103"/>
    <w:uiPriority w:val="11"/>
    <w:qFormat/>
    <w:pPr>
      <w:jc w:val="center"/>
      <w:spacing w:after="60" w:line="240" w:lineRule="auto"/>
      <w:widowControl w:val="off"/>
      <w:outlineLvl w:val="1"/>
    </w:pPr>
    <w:rPr>
      <w:rFonts w:ascii="Cambria" w:hAnsi="Cambria" w:eastAsia="Times New Roman" w:cs="Times New Roman"/>
      <w:sz w:val="24"/>
      <w:szCs w:val="24"/>
    </w:rPr>
  </w:style>
  <w:style w:type="character" w:styleId="1103" w:customStyle="1">
    <w:name w:val="Подзаголовок Знак"/>
    <w:basedOn w:val="770"/>
    <w:link w:val="1102"/>
    <w:uiPriority w:val="11"/>
    <w:rPr>
      <w:rFonts w:ascii="Cambria" w:hAnsi="Cambria" w:eastAsia="Times New Roman" w:cs="Times New Roman"/>
      <w:sz w:val="24"/>
      <w:szCs w:val="24"/>
    </w:rPr>
  </w:style>
  <w:style w:type="character" w:styleId="1104" w:customStyle="1">
    <w:name w:val="Абзац списка Знак"/>
    <w:link w:val="941"/>
    <w:uiPriority w:val="34"/>
    <w:qFormat/>
    <w:rPr>
      <w:rFonts w:ascii="Calibri" w:hAnsi="Calibri" w:eastAsia="Calibri" w:cs="Times New Roman"/>
    </w:rPr>
  </w:style>
  <w:style w:type="table" w:styleId="1105" w:customStyle="1">
    <w:name w:val="Сетка таблицы5"/>
    <w:basedOn w:val="771"/>
    <w:next w:val="94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06">
    <w:name w:val="Normal (Web)"/>
    <w:basedOn w:val="760"/>
    <w:uiPriority w:val="99"/>
    <w:semiHidden/>
    <w:unhideWhenUsed/>
    <w:rPr>
      <w:rFonts w:ascii="Times New Roman" w:hAnsi="Times New Roman" w:cs="Times New Roman"/>
      <w:sz w:val="24"/>
      <w:szCs w:val="24"/>
    </w:rPr>
  </w:style>
  <w:style w:type="character" w:styleId="1107">
    <w:name w:val="Placeholder Text"/>
    <w:basedOn w:val="770"/>
    <w:uiPriority w:val="99"/>
    <w:semiHidden/>
    <w:rPr>
      <w:color w:val="808080"/>
    </w:rPr>
  </w:style>
  <w:style w:type="character" w:styleId="1108" w:customStyle="1">
    <w:name w:val="Стиль1"/>
    <w:basedOn w:val="770"/>
    <w:uiPriority w:val="1"/>
    <w:rPr>
      <w:rFonts w:ascii="Times New Roman" w:hAnsi="Times New Roman"/>
    </w:rPr>
  </w:style>
  <w:style w:type="character" w:styleId="1109" w:customStyle="1">
    <w:name w:val="Стиль4"/>
    <w:basedOn w:val="770"/>
    <w:uiPriority w:val="1"/>
    <w:rPr>
      <w:rFonts w:ascii="Times New Roman" w:hAnsi="Times New Roman"/>
    </w:rPr>
  </w:style>
  <w:style w:type="character" w:styleId="1110">
    <w:name w:val="Unresolved Mention"/>
    <w:basedOn w:val="770"/>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zakupki.gov.ru" TargetMode="External"/><Relationship Id="rId13" Type="http://schemas.openxmlformats.org/officeDocument/2006/relationships/hyperlink" Target="https://etp-region.ru" TargetMode="External"/><Relationship Id="rId14" Type="http://schemas.openxmlformats.org/officeDocument/2006/relationships/hyperlink" Target="http://www.zakupki.gov.ru" TargetMode="External"/><Relationship Id="rId15" Type="http://schemas.openxmlformats.org/officeDocument/2006/relationships/hyperlink" Target="https://etp-region.ru" TargetMode="External"/><Relationship Id="rId16" Type="http://schemas.openxmlformats.org/officeDocument/2006/relationships/hyperlink" Target="https://etp-region.ru" TargetMode="External"/><Relationship Id="rId17" Type="http://schemas.openxmlformats.org/officeDocument/2006/relationships/hyperlink" Target="https://zakupki.gov.ru/" TargetMode="External"/><Relationship Id="rId18" Type="http://schemas.openxmlformats.org/officeDocument/2006/relationships/hyperlink" Target="https://torgi.etp-region.ru/" TargetMode="External"/><Relationship Id="rId19" Type="http://schemas.openxmlformats.org/officeDocument/2006/relationships/hyperlink" Target="https://zakupki.gov.ru/" TargetMode="External"/><Relationship Id="rId20" Type="http://schemas.openxmlformats.org/officeDocument/2006/relationships/hyperlink" Target="https://torgi.etp-region.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
            <w:rPr>
              <w:rStyle w:val="1760"/>
            </w:rPr>
            <w:t xml:space="preserve">Место для ввода даты.</w:t>
          </w:r>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pPr>
            <w:pStyle w:val="1781"/>
          </w:pPr>
          <w:r>
            <w:rPr>
              <w:rStyle w:val="1760"/>
            </w:rPr>
            <w:t xml:space="preserve">Место для ввода даты.</w:t>
          </w:r>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pPr>
            <w:pStyle w:val="1782"/>
          </w:pPr>
          <w:r>
            <w:rPr>
              <w:rStyle w:val="1760"/>
            </w:rPr>
            <w:t xml:space="preserve">Место для ввода даты.</w:t>
          </w:r>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pPr>
            <w:pStyle w:val="1783"/>
          </w:pPr>
          <w:r>
            <w:rPr>
              <w:rStyle w:val="1760"/>
            </w:rPr>
            <w:t xml:space="preserve">Место для ввода даты.</w:t>
          </w:r>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pPr>
            <w:pStyle w:val="1784"/>
          </w:pPr>
          <w:r>
            <w:rPr>
              <w:rStyle w:val="1760"/>
            </w:rPr>
            <w:t xml:space="preserve">Место для ввода даты.</w:t>
          </w:r>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pPr>
            <w:pStyle w:val="1785"/>
          </w:pPr>
          <w:r>
            <w:rPr>
              <w:rStyle w:val="1760"/>
            </w:rPr>
            <w:t xml:space="preserve">Место для ввода даты.</w:t>
          </w:r>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pPr>
            <w:pStyle w:val="1768"/>
          </w:pPr>
          <w:r>
            <w:rPr>
              <w:rStyle w:val="1760"/>
            </w:rPr>
            <w:t xml:space="preserve">Выберите элемент.</w:t>
          </w:r>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pPr>
            <w:pStyle w:val="1769"/>
          </w:pPr>
          <w:r>
            <w:rPr>
              <w:rStyle w:val="1760"/>
            </w:rPr>
            <w:t xml:space="preserve">Выберите элемент.</w:t>
          </w:r>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pPr>
            <w:pStyle w:val="1770"/>
          </w:pPr>
          <w:r>
            <w:rPr>
              <w:rStyle w:val="1760"/>
            </w:rPr>
            <w:t xml:space="preserve">Выберите элемент.</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252">
    <w:name w:val="Heading 1 Char"/>
    <w:basedOn w:val="1588"/>
    <w:link w:val="1579"/>
    <w:uiPriority w:val="9"/>
    <w:rPr>
      <w:rFonts w:ascii="Liberation Sans" w:hAnsi="Liberation Sans" w:eastAsia="Liberation Sans" w:cs="Liberation Sans"/>
      <w:sz w:val="40"/>
      <w:szCs w:val="40"/>
    </w:rPr>
  </w:style>
  <w:style w:type="character" w:styleId="254">
    <w:name w:val="Heading 2 Char"/>
    <w:basedOn w:val="1588"/>
    <w:link w:val="1580"/>
    <w:uiPriority w:val="9"/>
    <w:rPr>
      <w:rFonts w:ascii="Liberation Sans" w:hAnsi="Liberation Sans" w:eastAsia="Liberation Sans" w:cs="Liberation Sans"/>
      <w:sz w:val="34"/>
    </w:rPr>
  </w:style>
  <w:style w:type="character" w:styleId="256">
    <w:name w:val="Heading 3 Char"/>
    <w:basedOn w:val="1588"/>
    <w:link w:val="1581"/>
    <w:uiPriority w:val="9"/>
    <w:rPr>
      <w:rFonts w:ascii="Liberation Sans" w:hAnsi="Liberation Sans" w:eastAsia="Liberation Sans" w:cs="Liberation Sans"/>
      <w:sz w:val="30"/>
      <w:szCs w:val="30"/>
    </w:rPr>
  </w:style>
  <w:style w:type="character" w:styleId="258">
    <w:name w:val="Heading 4 Char"/>
    <w:basedOn w:val="1588"/>
    <w:link w:val="1582"/>
    <w:uiPriority w:val="9"/>
    <w:rPr>
      <w:rFonts w:ascii="Liberation Sans" w:hAnsi="Liberation Sans" w:eastAsia="Liberation Sans" w:cs="Liberation Sans"/>
      <w:b/>
      <w:bCs/>
      <w:sz w:val="26"/>
      <w:szCs w:val="26"/>
    </w:rPr>
  </w:style>
  <w:style w:type="character" w:styleId="260">
    <w:name w:val="Heading 5 Char"/>
    <w:basedOn w:val="1588"/>
    <w:link w:val="1583"/>
    <w:uiPriority w:val="9"/>
    <w:rPr>
      <w:rFonts w:ascii="Liberation Sans" w:hAnsi="Liberation Sans" w:eastAsia="Liberation Sans" w:cs="Liberation Sans"/>
      <w:b/>
      <w:bCs/>
      <w:sz w:val="24"/>
      <w:szCs w:val="24"/>
    </w:rPr>
  </w:style>
  <w:style w:type="character" w:styleId="262">
    <w:name w:val="Heading 6 Char"/>
    <w:basedOn w:val="1588"/>
    <w:link w:val="1584"/>
    <w:uiPriority w:val="9"/>
    <w:rPr>
      <w:rFonts w:ascii="Liberation Sans" w:hAnsi="Liberation Sans" w:eastAsia="Liberation Sans" w:cs="Liberation Sans"/>
      <w:b/>
      <w:bCs/>
      <w:sz w:val="22"/>
      <w:szCs w:val="22"/>
    </w:rPr>
  </w:style>
  <w:style w:type="character" w:styleId="264">
    <w:name w:val="Heading 7 Char"/>
    <w:basedOn w:val="1588"/>
    <w:link w:val="1585"/>
    <w:uiPriority w:val="9"/>
    <w:rPr>
      <w:rFonts w:ascii="Liberation Sans" w:hAnsi="Liberation Sans" w:eastAsia="Liberation Sans" w:cs="Liberation Sans"/>
      <w:b/>
      <w:bCs/>
      <w:i/>
      <w:iCs/>
      <w:sz w:val="22"/>
      <w:szCs w:val="22"/>
    </w:rPr>
  </w:style>
  <w:style w:type="character" w:styleId="266">
    <w:name w:val="Heading 8 Char"/>
    <w:basedOn w:val="1588"/>
    <w:link w:val="1586"/>
    <w:uiPriority w:val="9"/>
    <w:rPr>
      <w:rFonts w:ascii="Liberation Sans" w:hAnsi="Liberation Sans" w:eastAsia="Liberation Sans" w:cs="Liberation Sans"/>
      <w:i/>
      <w:iCs/>
      <w:sz w:val="22"/>
      <w:szCs w:val="22"/>
    </w:rPr>
  </w:style>
  <w:style w:type="character" w:styleId="268">
    <w:name w:val="Heading 9 Char"/>
    <w:basedOn w:val="1588"/>
    <w:link w:val="1587"/>
    <w:uiPriority w:val="9"/>
    <w:rPr>
      <w:rFonts w:ascii="Liberation Sans" w:hAnsi="Liberation Sans" w:eastAsia="Liberation Sans" w:cs="Liberation Sans"/>
      <w:i/>
      <w:iCs/>
      <w:sz w:val="21"/>
      <w:szCs w:val="21"/>
    </w:rPr>
  </w:style>
  <w:style w:type="character" w:styleId="273">
    <w:name w:val="Title Char"/>
    <w:basedOn w:val="1588"/>
    <w:link w:val="1602"/>
    <w:uiPriority w:val="10"/>
    <w:rPr>
      <w:sz w:val="48"/>
      <w:szCs w:val="48"/>
    </w:rPr>
  </w:style>
  <w:style w:type="character" w:styleId="275">
    <w:name w:val="Subtitle Char"/>
    <w:basedOn w:val="1588"/>
    <w:link w:val="1604"/>
    <w:uiPriority w:val="11"/>
    <w:rPr>
      <w:sz w:val="24"/>
      <w:szCs w:val="24"/>
    </w:rPr>
  </w:style>
  <w:style w:type="character" w:styleId="277">
    <w:name w:val="Quote Char"/>
    <w:link w:val="1606"/>
    <w:uiPriority w:val="29"/>
    <w:rPr>
      <w:i/>
    </w:rPr>
  </w:style>
  <w:style w:type="character" w:styleId="279">
    <w:name w:val="Intense Quote Char"/>
    <w:link w:val="1608"/>
    <w:uiPriority w:val="30"/>
    <w:rPr>
      <w:i/>
    </w:rPr>
  </w:style>
  <w:style w:type="character" w:styleId="281">
    <w:name w:val="Header Char"/>
    <w:basedOn w:val="1588"/>
    <w:link w:val="1610"/>
    <w:uiPriority w:val="99"/>
  </w:style>
  <w:style w:type="character" w:styleId="283">
    <w:name w:val="Footer Char"/>
    <w:basedOn w:val="1588"/>
    <w:link w:val="1612"/>
    <w:uiPriority w:val="99"/>
  </w:style>
  <w:style w:type="character" w:styleId="285">
    <w:name w:val="Caption Char"/>
    <w:basedOn w:val="1588"/>
    <w:link w:val="1614"/>
    <w:uiPriority w:val="35"/>
    <w:rPr>
      <w:b/>
      <w:bCs/>
      <w:color w:val="4f81bd" w:themeColor="accent1"/>
      <w:sz w:val="18"/>
      <w:szCs w:val="18"/>
    </w:rPr>
  </w:style>
  <w:style w:type="character" w:styleId="414">
    <w:name w:val="Footnote Text Char"/>
    <w:link w:val="1743"/>
    <w:uiPriority w:val="99"/>
    <w:rPr>
      <w:sz w:val="18"/>
    </w:rPr>
  </w:style>
  <w:style w:type="character" w:styleId="417">
    <w:name w:val="Endnote Text Char"/>
    <w:link w:val="1746"/>
    <w:uiPriority w:val="99"/>
    <w:rPr>
      <w:sz w:val="20"/>
    </w:rPr>
  </w:style>
  <w:style w:type="paragraph" w:styleId="1578" w:default="1">
    <w:name w:val="Normal"/>
    <w:qFormat/>
  </w:style>
  <w:style w:type="paragraph" w:styleId="1579">
    <w:name w:val="Heading 1"/>
    <w:basedOn w:val="1578"/>
    <w:next w:val="1578"/>
    <w:link w:val="1591"/>
    <w:uiPriority w:val="9"/>
    <w:qFormat/>
    <w:pPr>
      <w:keepLines/>
      <w:keepNext/>
      <w:spacing w:before="480" w:after="200"/>
      <w:outlineLvl w:val="0"/>
    </w:pPr>
    <w:rPr>
      <w:rFonts w:ascii="Liberation Sans" w:hAnsi="Liberation Sans" w:eastAsia="Liberation Sans" w:cs="Liberation Sans"/>
      <w:sz w:val="40"/>
      <w:szCs w:val="40"/>
    </w:rPr>
  </w:style>
  <w:style w:type="paragraph" w:styleId="1580">
    <w:name w:val="Heading 2"/>
    <w:basedOn w:val="1578"/>
    <w:next w:val="1578"/>
    <w:link w:val="1592"/>
    <w:uiPriority w:val="9"/>
    <w:unhideWhenUsed/>
    <w:qFormat/>
    <w:pPr>
      <w:keepLines/>
      <w:keepNext/>
      <w:spacing w:before="360" w:after="200"/>
      <w:outlineLvl w:val="1"/>
    </w:pPr>
    <w:rPr>
      <w:rFonts w:ascii="Liberation Sans" w:hAnsi="Liberation Sans" w:eastAsia="Liberation Sans" w:cs="Liberation Sans"/>
      <w:sz w:val="34"/>
    </w:rPr>
  </w:style>
  <w:style w:type="paragraph" w:styleId="1581">
    <w:name w:val="Heading 3"/>
    <w:basedOn w:val="1578"/>
    <w:next w:val="1578"/>
    <w:link w:val="1593"/>
    <w:uiPriority w:val="9"/>
    <w:unhideWhenUsed/>
    <w:qFormat/>
    <w:pPr>
      <w:keepLines/>
      <w:keepNext/>
      <w:spacing w:before="320" w:after="200"/>
      <w:outlineLvl w:val="2"/>
    </w:pPr>
    <w:rPr>
      <w:rFonts w:ascii="Liberation Sans" w:hAnsi="Liberation Sans" w:eastAsia="Liberation Sans" w:cs="Liberation Sans"/>
      <w:sz w:val="30"/>
      <w:szCs w:val="30"/>
    </w:rPr>
  </w:style>
  <w:style w:type="paragraph" w:styleId="1582">
    <w:name w:val="Heading 4"/>
    <w:basedOn w:val="1578"/>
    <w:next w:val="1578"/>
    <w:link w:val="1594"/>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paragraph" w:styleId="1583">
    <w:name w:val="Heading 5"/>
    <w:basedOn w:val="1578"/>
    <w:next w:val="1578"/>
    <w:link w:val="1595"/>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paragraph" w:styleId="1584">
    <w:name w:val="Heading 6"/>
    <w:basedOn w:val="1578"/>
    <w:next w:val="1578"/>
    <w:link w:val="1596"/>
    <w:uiPriority w:val="9"/>
    <w:unhideWhenUsed/>
    <w:qFormat/>
    <w:pPr>
      <w:keepLines/>
      <w:keepNext/>
      <w:spacing w:before="320" w:after="200"/>
      <w:outlineLvl w:val="5"/>
    </w:pPr>
    <w:rPr>
      <w:rFonts w:ascii="Liberation Sans" w:hAnsi="Liberation Sans" w:eastAsia="Liberation Sans" w:cs="Liberation Sans"/>
      <w:b/>
      <w:bCs/>
    </w:rPr>
  </w:style>
  <w:style w:type="paragraph" w:styleId="1585">
    <w:name w:val="Heading 7"/>
    <w:basedOn w:val="1578"/>
    <w:next w:val="1578"/>
    <w:link w:val="1597"/>
    <w:uiPriority w:val="9"/>
    <w:unhideWhenUsed/>
    <w:qFormat/>
    <w:pPr>
      <w:keepLines/>
      <w:keepNext/>
      <w:spacing w:before="320" w:after="200"/>
      <w:outlineLvl w:val="6"/>
    </w:pPr>
    <w:rPr>
      <w:rFonts w:ascii="Liberation Sans" w:hAnsi="Liberation Sans" w:eastAsia="Liberation Sans" w:cs="Liberation Sans"/>
      <w:b/>
      <w:bCs/>
      <w:i/>
      <w:iCs/>
    </w:rPr>
  </w:style>
  <w:style w:type="paragraph" w:styleId="1586">
    <w:name w:val="Heading 8"/>
    <w:basedOn w:val="1578"/>
    <w:next w:val="1578"/>
    <w:link w:val="1598"/>
    <w:uiPriority w:val="9"/>
    <w:unhideWhenUsed/>
    <w:qFormat/>
    <w:pPr>
      <w:keepLines/>
      <w:keepNext/>
      <w:spacing w:before="320" w:after="200"/>
      <w:outlineLvl w:val="7"/>
    </w:pPr>
    <w:rPr>
      <w:rFonts w:ascii="Liberation Sans" w:hAnsi="Liberation Sans" w:eastAsia="Liberation Sans" w:cs="Liberation Sans"/>
      <w:i/>
      <w:iCs/>
    </w:rPr>
  </w:style>
  <w:style w:type="paragraph" w:styleId="1587">
    <w:name w:val="Heading 9"/>
    <w:basedOn w:val="1578"/>
    <w:next w:val="1578"/>
    <w:link w:val="1599"/>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1588" w:default="1">
    <w:name w:val="Default Paragraph Font"/>
    <w:uiPriority w:val="1"/>
    <w:semiHidden/>
    <w:unhideWhenUsed/>
  </w:style>
  <w:style w:type="table" w:styleId="1589" w:default="1">
    <w:name w:val="Normal Table"/>
    <w:uiPriority w:val="99"/>
    <w:semiHidden/>
    <w:unhideWhenUsed/>
    <w:tblPr>
      <w:tblInd w:w="0" w:type="dxa"/>
      <w:tblCellMar>
        <w:left w:w="108" w:type="dxa"/>
        <w:top w:w="0" w:type="dxa"/>
        <w:right w:w="108" w:type="dxa"/>
        <w:bottom w:w="0" w:type="dxa"/>
      </w:tblCellMar>
    </w:tblPr>
  </w:style>
  <w:style w:type="numbering" w:styleId="1590" w:default="1">
    <w:name w:val="No List"/>
    <w:uiPriority w:val="99"/>
    <w:semiHidden/>
    <w:unhideWhenUsed/>
  </w:style>
  <w:style w:type="character" w:styleId="1591" w:customStyle="1">
    <w:name w:val="Заголовок 1 Знак"/>
    <w:basedOn w:val="1588"/>
    <w:link w:val="1579"/>
    <w:uiPriority w:val="9"/>
    <w:rPr>
      <w:rFonts w:ascii="Liberation Sans" w:hAnsi="Liberation Sans" w:eastAsia="Liberation Sans" w:cs="Liberation Sans"/>
      <w:sz w:val="40"/>
      <w:szCs w:val="40"/>
    </w:rPr>
  </w:style>
  <w:style w:type="character" w:styleId="1592" w:customStyle="1">
    <w:name w:val="Заголовок 2 Знак"/>
    <w:basedOn w:val="1588"/>
    <w:link w:val="1580"/>
    <w:uiPriority w:val="9"/>
    <w:rPr>
      <w:rFonts w:ascii="Liberation Sans" w:hAnsi="Liberation Sans" w:eastAsia="Liberation Sans" w:cs="Liberation Sans"/>
      <w:sz w:val="34"/>
    </w:rPr>
  </w:style>
  <w:style w:type="character" w:styleId="1593" w:customStyle="1">
    <w:name w:val="Заголовок 3 Знак"/>
    <w:basedOn w:val="1588"/>
    <w:link w:val="1581"/>
    <w:uiPriority w:val="9"/>
    <w:rPr>
      <w:rFonts w:ascii="Liberation Sans" w:hAnsi="Liberation Sans" w:eastAsia="Liberation Sans" w:cs="Liberation Sans"/>
      <w:sz w:val="30"/>
      <w:szCs w:val="30"/>
    </w:rPr>
  </w:style>
  <w:style w:type="character" w:styleId="1594" w:customStyle="1">
    <w:name w:val="Заголовок 4 Знак"/>
    <w:basedOn w:val="1588"/>
    <w:link w:val="1582"/>
    <w:uiPriority w:val="9"/>
    <w:rPr>
      <w:rFonts w:ascii="Liberation Sans" w:hAnsi="Liberation Sans" w:eastAsia="Liberation Sans" w:cs="Liberation Sans"/>
      <w:b/>
      <w:bCs/>
      <w:sz w:val="26"/>
      <w:szCs w:val="26"/>
    </w:rPr>
  </w:style>
  <w:style w:type="character" w:styleId="1595" w:customStyle="1">
    <w:name w:val="Заголовок 5 Знак"/>
    <w:basedOn w:val="1588"/>
    <w:link w:val="1583"/>
    <w:uiPriority w:val="9"/>
    <w:rPr>
      <w:rFonts w:ascii="Liberation Sans" w:hAnsi="Liberation Sans" w:eastAsia="Liberation Sans" w:cs="Liberation Sans"/>
      <w:b/>
      <w:bCs/>
      <w:sz w:val="24"/>
      <w:szCs w:val="24"/>
    </w:rPr>
  </w:style>
  <w:style w:type="character" w:styleId="1596" w:customStyle="1">
    <w:name w:val="Заголовок 6 Знак"/>
    <w:basedOn w:val="1588"/>
    <w:link w:val="1584"/>
    <w:uiPriority w:val="9"/>
    <w:rPr>
      <w:rFonts w:ascii="Liberation Sans" w:hAnsi="Liberation Sans" w:eastAsia="Liberation Sans" w:cs="Liberation Sans"/>
      <w:b/>
      <w:bCs/>
      <w:sz w:val="22"/>
      <w:szCs w:val="22"/>
    </w:rPr>
  </w:style>
  <w:style w:type="character" w:styleId="1597" w:customStyle="1">
    <w:name w:val="Заголовок 7 Знак"/>
    <w:basedOn w:val="1588"/>
    <w:link w:val="1585"/>
    <w:uiPriority w:val="9"/>
    <w:rPr>
      <w:rFonts w:ascii="Liberation Sans" w:hAnsi="Liberation Sans" w:eastAsia="Liberation Sans" w:cs="Liberation Sans"/>
      <w:b/>
      <w:bCs/>
      <w:i/>
      <w:iCs/>
      <w:sz w:val="22"/>
      <w:szCs w:val="22"/>
    </w:rPr>
  </w:style>
  <w:style w:type="character" w:styleId="1598" w:customStyle="1">
    <w:name w:val="Заголовок 8 Знак"/>
    <w:basedOn w:val="1588"/>
    <w:link w:val="1586"/>
    <w:uiPriority w:val="9"/>
    <w:rPr>
      <w:rFonts w:ascii="Liberation Sans" w:hAnsi="Liberation Sans" w:eastAsia="Liberation Sans" w:cs="Liberation Sans"/>
      <w:i/>
      <w:iCs/>
      <w:sz w:val="22"/>
      <w:szCs w:val="22"/>
    </w:rPr>
  </w:style>
  <w:style w:type="character" w:styleId="1599" w:customStyle="1">
    <w:name w:val="Заголовок 9 Знак"/>
    <w:basedOn w:val="1588"/>
    <w:link w:val="1587"/>
    <w:uiPriority w:val="9"/>
    <w:rPr>
      <w:rFonts w:ascii="Liberation Sans" w:hAnsi="Liberation Sans" w:eastAsia="Liberation Sans" w:cs="Liberation Sans"/>
      <w:i/>
      <w:iCs/>
      <w:sz w:val="21"/>
      <w:szCs w:val="21"/>
    </w:rPr>
  </w:style>
  <w:style w:type="paragraph" w:styleId="1600">
    <w:name w:val="List Paragraph"/>
    <w:basedOn w:val="1578"/>
    <w:uiPriority w:val="34"/>
    <w:qFormat/>
    <w:pPr>
      <w:contextualSpacing/>
      <w:ind w:left="720"/>
    </w:pPr>
  </w:style>
  <w:style w:type="paragraph" w:styleId="1601">
    <w:name w:val="No Spacing"/>
    <w:uiPriority w:val="1"/>
    <w:qFormat/>
    <w:pPr>
      <w:spacing w:after="0" w:line="240" w:lineRule="auto"/>
    </w:pPr>
  </w:style>
  <w:style w:type="paragraph" w:styleId="1602">
    <w:name w:val="Title"/>
    <w:basedOn w:val="1578"/>
    <w:next w:val="1578"/>
    <w:link w:val="1603"/>
    <w:uiPriority w:val="10"/>
    <w:qFormat/>
    <w:pPr>
      <w:contextualSpacing/>
      <w:spacing w:before="300" w:after="200"/>
    </w:pPr>
    <w:rPr>
      <w:sz w:val="48"/>
      <w:szCs w:val="48"/>
    </w:rPr>
  </w:style>
  <w:style w:type="character" w:styleId="1603" w:customStyle="1">
    <w:name w:val="Заголовок Знак"/>
    <w:basedOn w:val="1588"/>
    <w:link w:val="1602"/>
    <w:uiPriority w:val="10"/>
    <w:rPr>
      <w:sz w:val="48"/>
      <w:szCs w:val="48"/>
    </w:rPr>
  </w:style>
  <w:style w:type="paragraph" w:styleId="1604">
    <w:name w:val="Subtitle"/>
    <w:basedOn w:val="1578"/>
    <w:next w:val="1578"/>
    <w:link w:val="1605"/>
    <w:uiPriority w:val="11"/>
    <w:qFormat/>
    <w:pPr>
      <w:spacing w:before="200" w:after="200"/>
    </w:pPr>
    <w:rPr>
      <w:sz w:val="24"/>
      <w:szCs w:val="24"/>
    </w:rPr>
  </w:style>
  <w:style w:type="character" w:styleId="1605" w:customStyle="1">
    <w:name w:val="Подзаголовок Знак"/>
    <w:basedOn w:val="1588"/>
    <w:link w:val="1604"/>
    <w:uiPriority w:val="11"/>
    <w:rPr>
      <w:sz w:val="24"/>
      <w:szCs w:val="24"/>
    </w:rPr>
  </w:style>
  <w:style w:type="paragraph" w:styleId="1606">
    <w:name w:val="Quote"/>
    <w:basedOn w:val="1578"/>
    <w:next w:val="1578"/>
    <w:link w:val="1607"/>
    <w:uiPriority w:val="29"/>
    <w:qFormat/>
    <w:pPr>
      <w:ind w:left="720" w:right="720"/>
    </w:pPr>
    <w:rPr>
      <w:i/>
    </w:rPr>
  </w:style>
  <w:style w:type="character" w:styleId="1607" w:customStyle="1">
    <w:name w:val="Цитата 2 Знак"/>
    <w:link w:val="1606"/>
    <w:uiPriority w:val="29"/>
    <w:rPr>
      <w:i/>
    </w:rPr>
  </w:style>
  <w:style w:type="paragraph" w:styleId="1608">
    <w:name w:val="Intense Quote"/>
    <w:basedOn w:val="1578"/>
    <w:next w:val="1578"/>
    <w:link w:val="1609"/>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609" w:customStyle="1">
    <w:name w:val="Выделенная цитата Знак"/>
    <w:link w:val="1608"/>
    <w:uiPriority w:val="30"/>
    <w:rPr>
      <w:i/>
    </w:rPr>
  </w:style>
  <w:style w:type="paragraph" w:styleId="1610">
    <w:name w:val="Header"/>
    <w:basedOn w:val="1578"/>
    <w:link w:val="1611"/>
    <w:uiPriority w:val="99"/>
    <w:unhideWhenUsed/>
    <w:pPr>
      <w:spacing w:after="0" w:line="240" w:lineRule="auto"/>
      <w:tabs>
        <w:tab w:val="center" w:pos="7143" w:leader="none"/>
        <w:tab w:val="right" w:pos="14287" w:leader="none"/>
      </w:tabs>
    </w:pPr>
  </w:style>
  <w:style w:type="character" w:styleId="1611" w:customStyle="1">
    <w:name w:val="Верхний колонтитул Знак"/>
    <w:basedOn w:val="1588"/>
    <w:link w:val="1610"/>
    <w:uiPriority w:val="99"/>
  </w:style>
  <w:style w:type="paragraph" w:styleId="1612">
    <w:name w:val="Footer"/>
    <w:basedOn w:val="1578"/>
    <w:link w:val="1613"/>
    <w:uiPriority w:val="99"/>
    <w:unhideWhenUsed/>
    <w:pPr>
      <w:spacing w:after="0" w:line="240" w:lineRule="auto"/>
      <w:tabs>
        <w:tab w:val="center" w:pos="7143" w:leader="none"/>
        <w:tab w:val="right" w:pos="14287" w:leader="none"/>
      </w:tabs>
    </w:pPr>
  </w:style>
  <w:style w:type="character" w:styleId="1613" w:customStyle="1">
    <w:name w:val="Нижний колонтитул Знак"/>
    <w:basedOn w:val="1588"/>
    <w:link w:val="1612"/>
    <w:uiPriority w:val="99"/>
  </w:style>
  <w:style w:type="paragraph" w:styleId="1614">
    <w:name w:val="Caption"/>
    <w:basedOn w:val="1578"/>
    <w:next w:val="1578"/>
    <w:link w:val="1615"/>
    <w:uiPriority w:val="35"/>
    <w:semiHidden/>
    <w:unhideWhenUsed/>
    <w:qFormat/>
    <w:pPr>
      <w:spacing w:line="276" w:lineRule="auto"/>
    </w:pPr>
    <w:rPr>
      <w:b/>
      <w:bCs/>
      <w:color w:val="4472c4" w:themeColor="accent1"/>
      <w:sz w:val="18"/>
      <w:szCs w:val="18"/>
    </w:rPr>
  </w:style>
  <w:style w:type="character" w:styleId="1615" w:customStyle="1">
    <w:name w:val="Название объекта Знак"/>
    <w:basedOn w:val="1588"/>
    <w:link w:val="1614"/>
    <w:uiPriority w:val="35"/>
    <w:rPr>
      <w:b/>
      <w:bCs/>
      <w:color w:val="4472c4" w:themeColor="accent1"/>
      <w:sz w:val="18"/>
      <w:szCs w:val="18"/>
    </w:rPr>
  </w:style>
  <w:style w:type="table" w:styleId="1616">
    <w:name w:val="Table Grid"/>
    <w:basedOn w:val="1589"/>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17" w:customStyle="1">
    <w:name w:val="Table Grid Light"/>
    <w:basedOn w:val="1589"/>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618">
    <w:name w:val="Plain Table 1"/>
    <w:basedOn w:val="1589"/>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1619">
    <w:name w:val="Plain Table 2"/>
    <w:basedOn w:val="158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1620">
    <w:name w:val="Plain Table 3"/>
    <w:basedOn w:val="1589"/>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621">
    <w:name w:val="Plain Table 4"/>
    <w:basedOn w:val="1589"/>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622">
    <w:name w:val="Plain Table 5"/>
    <w:basedOn w:val="1589"/>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1623">
    <w:name w:val="Grid Table 1 Light"/>
    <w:basedOn w:val="1589"/>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Liberation Sans" w:hAnsi="Liberation Sans"/>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624" w:customStyle="1">
    <w:name w:val="Grid Table 1 Light - Accent 1"/>
    <w:basedOn w:val="1589"/>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Liberation Sans" w:hAnsi="Liberation Sans"/>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1625" w:customStyle="1">
    <w:name w:val="Grid Table 1 Light - Accent 2"/>
    <w:basedOn w:val="1589"/>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1626" w:customStyle="1">
    <w:name w:val="Grid Table 1 Light - Accent 3"/>
    <w:basedOn w:val="1589"/>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1627" w:customStyle="1">
    <w:name w:val="Grid Table 1 Light - Accent 4"/>
    <w:basedOn w:val="1589"/>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1628" w:customStyle="1">
    <w:name w:val="Grid Table 1 Light - Accent 5"/>
    <w:basedOn w:val="1589"/>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Liberation Sans" w:hAnsi="Liberation Sans"/>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1629" w:customStyle="1">
    <w:name w:val="Grid Table 1 Light - Accent 6"/>
    <w:basedOn w:val="1589"/>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1630">
    <w:name w:val="Grid Table 2"/>
    <w:basedOn w:val="1589"/>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1631" w:customStyle="1">
    <w:name w:val="Grid Table 2 - Accent 1"/>
    <w:basedOn w:val="1589"/>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Liberation Sans" w:hAnsi="Liberation Sans"/>
        <w:color w:val="404040"/>
        <w:sz w:val="22"/>
      </w:rPr>
      <w:tcPr>
        <w:shd w:val="clear" w:color="d8e2f3" w:themeColor="accent1" w:themeTint="34" w:fill="d8e2f3" w:themeFill="accent1" w:themeFillTint="34"/>
      </w:tcPr>
    </w:tblStylePr>
    <w:tblStylePr w:type="band1Vert">
      <w:rPr>
        <w:rFonts w:ascii="Liberation Sans" w:hAnsi="Liberation Sans"/>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1632" w:customStyle="1">
    <w:name w:val="Grid Table 2 - Accent 2"/>
    <w:basedOn w:val="1589"/>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1633" w:customStyle="1">
    <w:name w:val="Grid Table 2 - Accent 3"/>
    <w:basedOn w:val="1589"/>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1634" w:customStyle="1">
    <w:name w:val="Grid Table 2 - Accent 4"/>
    <w:basedOn w:val="1589"/>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1635" w:customStyle="1">
    <w:name w:val="Grid Table 2 - Accent 5"/>
    <w:basedOn w:val="1589"/>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1636" w:customStyle="1">
    <w:name w:val="Grid Table 2 - Accent 6"/>
    <w:basedOn w:val="1589"/>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1637">
    <w:name w:val="Grid Table 3"/>
    <w:basedOn w:val="1589"/>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38" w:customStyle="1">
    <w:name w:val="Grid Table 3 - Accent 1"/>
    <w:basedOn w:val="1589"/>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Liberation Sans" w:hAnsi="Liberation Sans"/>
        <w:color w:val="404040"/>
        <w:sz w:val="22"/>
      </w:rPr>
      <w:tcPr>
        <w:shd w:val="clear" w:color="d8e2f3" w:themeColor="accent1" w:themeTint="34" w:fill="d8e2f3" w:themeFill="accent1" w:themeFillTint="34"/>
      </w:tcPr>
    </w:tblStylePr>
    <w:tblStylePr w:type="band1Vert">
      <w:rPr>
        <w:rFonts w:ascii="Liberation Sans" w:hAnsi="Liberation Sans"/>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39" w:customStyle="1">
    <w:name w:val="Grid Table 3 - Accent 2"/>
    <w:basedOn w:val="1589"/>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40" w:customStyle="1">
    <w:name w:val="Grid Table 3 - Accent 3"/>
    <w:basedOn w:val="1589"/>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41" w:customStyle="1">
    <w:name w:val="Grid Table 3 - Accent 4"/>
    <w:basedOn w:val="1589"/>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42" w:customStyle="1">
    <w:name w:val="Grid Table 3 - Accent 5"/>
    <w:basedOn w:val="1589"/>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43" w:customStyle="1">
    <w:name w:val="Grid Table 3 - Accent 6"/>
    <w:basedOn w:val="1589"/>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44">
    <w:name w:val="Grid Table 4"/>
    <w:basedOn w:val="1589"/>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645" w:customStyle="1">
    <w:name w:val="Grid Table 4 - Accent 1"/>
    <w:basedOn w:val="1589"/>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Liberation Sans" w:hAnsi="Liberation Sans"/>
        <w:color w:val="404040"/>
        <w:sz w:val="22"/>
      </w:rPr>
      <w:tcPr>
        <w:shd w:val="clear" w:color="dae3f3" w:themeColor="accent1" w:themeTint="32" w:fill="dae3f3" w:themeFill="accent1" w:themeFillTint="32"/>
      </w:tcPr>
    </w:tblStylePr>
    <w:tblStylePr w:type="band1Vert">
      <w:rPr>
        <w:rFonts w:ascii="Liberation Sans" w:hAnsi="Liberation Sans"/>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Liberation Sans" w:hAnsi="Liberation Sans"/>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1646" w:customStyle="1">
    <w:name w:val="Grid Table 4 - Accent 2"/>
    <w:basedOn w:val="1589"/>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1647" w:customStyle="1">
    <w:name w:val="Grid Table 4 - Accent 3"/>
    <w:basedOn w:val="1589"/>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Liberation Sans" w:hAnsi="Liberation Sans"/>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1648" w:customStyle="1">
    <w:name w:val="Grid Table 4 - Accent 4"/>
    <w:basedOn w:val="1589"/>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1649" w:customStyle="1">
    <w:name w:val="Grid Table 4 - Accent 5"/>
    <w:basedOn w:val="1589"/>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Liberation Sans" w:hAnsi="Liberation Sans"/>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1650" w:customStyle="1">
    <w:name w:val="Grid Table 4 - Accent 6"/>
    <w:basedOn w:val="1589"/>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1651">
    <w:name w:val="Grid Table 5 Dark"/>
    <w:basedOn w:val="158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Liberation Sans" w:hAnsi="Liberation Sans"/>
        <w:b/>
        <w:color w:val="ffffff"/>
        <w:sz w:val="22"/>
      </w:rPr>
      <w:tcPr>
        <w:shd w:val="clear" w:color="000000" w:themeColor="text1" w:fill="000000" w:themeFill="text1"/>
      </w:tcPr>
    </w:tblStylePr>
    <w:tblStylePr w:type="firstRow">
      <w:rPr>
        <w:rFonts w:ascii="Liberation Sans" w:hAnsi="Liberation Sans"/>
        <w:b/>
        <w:color w:val="ffffff"/>
        <w:sz w:val="22"/>
      </w:rPr>
      <w:tcPr>
        <w:shd w:val="clear" w:color="000000" w:themeColor="text1" w:fill="000000" w:themeFill="text1"/>
      </w:tcPr>
    </w:tblStylePr>
    <w:tblStylePr w:type="lastCol">
      <w:rPr>
        <w:rFonts w:ascii="Liberation Sans" w:hAnsi="Liberation Sans"/>
        <w:b/>
        <w:color w:val="ffffff"/>
        <w:sz w:val="22"/>
      </w:rPr>
      <w:tcPr>
        <w:shd w:val="clear" w:color="000000" w:themeColor="text1" w:fill="000000" w:themeFill="text1"/>
      </w:tcPr>
    </w:tblStylePr>
    <w:tblStylePr w:type="lastRow">
      <w:rPr>
        <w:rFonts w:ascii="Liberation Sans" w:hAnsi="Liberation Sans"/>
        <w:b/>
        <w:color w:val="ffffff"/>
        <w:sz w:val="22"/>
      </w:rPr>
      <w:tcPr>
        <w:shd w:val="clear" w:color="000000" w:themeColor="text1" w:fill="000000" w:themeFill="text1"/>
        <w:tcBorders>
          <w:top w:val="single" w:color="FFFFFF" w:themeColor="light1" w:sz="4" w:space="0"/>
        </w:tcBorders>
      </w:tcPr>
    </w:tblStylePr>
  </w:style>
  <w:style w:type="table" w:styleId="1652" w:customStyle="1">
    <w:name w:val="Grid Table 5 Dark- Accent 1"/>
    <w:basedOn w:val="158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Liberation Sans" w:hAnsi="Liberation Sans"/>
        <w:b/>
        <w:color w:val="ffffff"/>
        <w:sz w:val="22"/>
      </w:rPr>
      <w:tcPr>
        <w:shd w:val="clear" w:color="4472c4" w:themeColor="accent1" w:fill="4472c4" w:themeFill="accent1"/>
      </w:tcPr>
    </w:tblStylePr>
    <w:tblStylePr w:type="firstRow">
      <w:rPr>
        <w:rFonts w:ascii="Liberation Sans" w:hAnsi="Liberation Sans"/>
        <w:b/>
        <w:color w:val="ffffff"/>
        <w:sz w:val="22"/>
      </w:rPr>
      <w:tcPr>
        <w:shd w:val="clear" w:color="4472c4" w:themeColor="accent1" w:fill="4472c4" w:themeFill="accent1"/>
      </w:tcPr>
    </w:tblStylePr>
    <w:tblStylePr w:type="lastCol">
      <w:rPr>
        <w:rFonts w:ascii="Liberation Sans" w:hAnsi="Liberation Sans"/>
        <w:b/>
        <w:color w:val="ffffff"/>
        <w:sz w:val="22"/>
      </w:rPr>
      <w:tcPr>
        <w:shd w:val="clear" w:color="4472c4" w:themeColor="accent1" w:fill="4472c4" w:themeFill="accent1"/>
      </w:tcPr>
    </w:tblStylePr>
    <w:tblStylePr w:type="lastRow">
      <w:rPr>
        <w:rFonts w:ascii="Liberation Sans" w:hAnsi="Liberation Sans"/>
        <w:b/>
        <w:color w:val="ffffff"/>
        <w:sz w:val="22"/>
      </w:rPr>
      <w:tcPr>
        <w:shd w:val="clear" w:color="4472c4" w:themeColor="accent1" w:fill="4472c4" w:themeFill="accent1"/>
        <w:tcBorders>
          <w:top w:val="single" w:color="FFFFFF" w:themeColor="light1" w:sz="4" w:space="0"/>
        </w:tcBorders>
      </w:tcPr>
    </w:tblStylePr>
  </w:style>
  <w:style w:type="table" w:styleId="1653" w:customStyle="1">
    <w:name w:val="Grid Table 5 Dark - Accent 2"/>
    <w:basedOn w:val="158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Liberation Sans" w:hAnsi="Liberation Sans"/>
        <w:b/>
        <w:color w:val="ffffff"/>
        <w:sz w:val="22"/>
      </w:rPr>
      <w:tcPr>
        <w:shd w:val="clear" w:color="ed7d31" w:themeColor="accent2" w:fill="ed7d31" w:themeFill="accent2"/>
      </w:tcPr>
    </w:tblStylePr>
    <w:tblStylePr w:type="firstRow">
      <w:rPr>
        <w:rFonts w:ascii="Liberation Sans" w:hAnsi="Liberation Sans"/>
        <w:b/>
        <w:color w:val="ffffff"/>
        <w:sz w:val="22"/>
      </w:rPr>
      <w:tcPr>
        <w:shd w:val="clear" w:color="ed7d31" w:themeColor="accent2" w:fill="ed7d31" w:themeFill="accent2"/>
      </w:tcPr>
    </w:tblStylePr>
    <w:tblStylePr w:type="lastCol">
      <w:rPr>
        <w:rFonts w:ascii="Liberation Sans" w:hAnsi="Liberation Sans"/>
        <w:b/>
        <w:color w:val="ffffff"/>
        <w:sz w:val="22"/>
      </w:rPr>
      <w:tcPr>
        <w:shd w:val="clear" w:color="ed7d31" w:themeColor="accent2" w:fill="ed7d31" w:themeFill="accent2"/>
      </w:tcPr>
    </w:tblStylePr>
    <w:tblStylePr w:type="lastRow">
      <w:rPr>
        <w:rFonts w:ascii="Liberation Sans" w:hAnsi="Liberation Sans"/>
        <w:b/>
        <w:color w:val="ffffff"/>
        <w:sz w:val="22"/>
      </w:rPr>
      <w:tcPr>
        <w:shd w:val="clear" w:color="ed7d31" w:themeColor="accent2" w:fill="ed7d31" w:themeFill="accent2"/>
        <w:tcBorders>
          <w:top w:val="single" w:color="FFFFFF" w:themeColor="light1" w:sz="4" w:space="0"/>
        </w:tcBorders>
      </w:tcPr>
    </w:tblStylePr>
  </w:style>
  <w:style w:type="table" w:styleId="1654" w:customStyle="1">
    <w:name w:val="Grid Table 5 Dark - Accent 3"/>
    <w:basedOn w:val="158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Liberation Sans" w:hAnsi="Liberation Sans"/>
        <w:b/>
        <w:color w:val="ffffff"/>
        <w:sz w:val="22"/>
      </w:rPr>
      <w:tcPr>
        <w:shd w:val="clear" w:color="a5a5a5" w:themeColor="accent3" w:fill="a5a5a5" w:themeFill="accent3"/>
      </w:tcPr>
    </w:tblStylePr>
    <w:tblStylePr w:type="firstRow">
      <w:rPr>
        <w:rFonts w:ascii="Liberation Sans" w:hAnsi="Liberation Sans"/>
        <w:b/>
        <w:color w:val="ffffff"/>
        <w:sz w:val="22"/>
      </w:rPr>
      <w:tcPr>
        <w:shd w:val="clear" w:color="a5a5a5" w:themeColor="accent3" w:fill="a5a5a5" w:themeFill="accent3"/>
      </w:tcPr>
    </w:tblStylePr>
    <w:tblStylePr w:type="lastCol">
      <w:rPr>
        <w:rFonts w:ascii="Liberation Sans" w:hAnsi="Liberation Sans"/>
        <w:b/>
        <w:color w:val="ffffff"/>
        <w:sz w:val="22"/>
      </w:rPr>
      <w:tcPr>
        <w:shd w:val="clear" w:color="a5a5a5" w:themeColor="accent3" w:fill="a5a5a5" w:themeFill="accent3"/>
      </w:tcPr>
    </w:tblStylePr>
    <w:tblStylePr w:type="lastRow">
      <w:rPr>
        <w:rFonts w:ascii="Liberation Sans" w:hAnsi="Liberation Sans"/>
        <w:b/>
        <w:color w:val="ffffff"/>
        <w:sz w:val="22"/>
      </w:rPr>
      <w:tcPr>
        <w:shd w:val="clear" w:color="a5a5a5" w:themeColor="accent3" w:fill="a5a5a5" w:themeFill="accent3"/>
        <w:tcBorders>
          <w:top w:val="single" w:color="FFFFFF" w:themeColor="light1" w:sz="4" w:space="0"/>
        </w:tcBorders>
      </w:tcPr>
    </w:tblStylePr>
  </w:style>
  <w:style w:type="table" w:styleId="1655" w:customStyle="1">
    <w:name w:val="Grid Table 5 Dark- Accent 4"/>
    <w:basedOn w:val="158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Liberation Sans" w:hAnsi="Liberation Sans"/>
        <w:b/>
        <w:color w:val="ffffff"/>
        <w:sz w:val="22"/>
      </w:rPr>
      <w:tcPr>
        <w:shd w:val="clear" w:color="ffc000" w:themeColor="accent4" w:fill="ffc000" w:themeFill="accent4"/>
      </w:tcPr>
    </w:tblStylePr>
    <w:tblStylePr w:type="firstRow">
      <w:rPr>
        <w:rFonts w:ascii="Liberation Sans" w:hAnsi="Liberation Sans"/>
        <w:b/>
        <w:color w:val="ffffff"/>
        <w:sz w:val="22"/>
      </w:rPr>
      <w:tcPr>
        <w:shd w:val="clear" w:color="ffc000" w:themeColor="accent4" w:fill="ffc000" w:themeFill="accent4"/>
      </w:tcPr>
    </w:tblStylePr>
    <w:tblStylePr w:type="lastCol">
      <w:rPr>
        <w:rFonts w:ascii="Liberation Sans" w:hAnsi="Liberation Sans"/>
        <w:b/>
        <w:color w:val="ffffff"/>
        <w:sz w:val="22"/>
      </w:rPr>
      <w:tcPr>
        <w:shd w:val="clear" w:color="ffc000" w:themeColor="accent4" w:fill="ffc000" w:themeFill="accent4"/>
      </w:tcPr>
    </w:tblStylePr>
    <w:tblStylePr w:type="lastRow">
      <w:rPr>
        <w:rFonts w:ascii="Liberation Sans" w:hAnsi="Liberation Sans"/>
        <w:b/>
        <w:color w:val="ffffff"/>
        <w:sz w:val="22"/>
      </w:rPr>
      <w:tcPr>
        <w:shd w:val="clear" w:color="ffc000" w:themeColor="accent4" w:fill="ffc000" w:themeFill="accent4"/>
        <w:tcBorders>
          <w:top w:val="single" w:color="FFFFFF" w:themeColor="light1" w:sz="4" w:space="0"/>
        </w:tcBorders>
      </w:tcPr>
    </w:tblStylePr>
  </w:style>
  <w:style w:type="table" w:styleId="1656" w:customStyle="1">
    <w:name w:val="Grid Table 5 Dark - Accent 5"/>
    <w:basedOn w:val="158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Liberation Sans" w:hAnsi="Liberation Sans"/>
        <w:b/>
        <w:color w:val="ffffff"/>
        <w:sz w:val="22"/>
      </w:rPr>
      <w:tcPr>
        <w:shd w:val="clear" w:color="5b9bd5" w:themeColor="accent5" w:fill="5b9bd5" w:themeFill="accent5"/>
      </w:tcPr>
    </w:tblStylePr>
    <w:tblStylePr w:type="firstRow">
      <w:rPr>
        <w:rFonts w:ascii="Liberation Sans" w:hAnsi="Liberation Sans"/>
        <w:b/>
        <w:color w:val="ffffff"/>
        <w:sz w:val="22"/>
      </w:rPr>
      <w:tcPr>
        <w:shd w:val="clear" w:color="5b9bd5" w:themeColor="accent5" w:fill="5b9bd5" w:themeFill="accent5"/>
      </w:tcPr>
    </w:tblStylePr>
    <w:tblStylePr w:type="lastCol">
      <w:rPr>
        <w:rFonts w:ascii="Liberation Sans" w:hAnsi="Liberation Sans"/>
        <w:b/>
        <w:color w:val="ffffff"/>
        <w:sz w:val="22"/>
      </w:rPr>
      <w:tcPr>
        <w:shd w:val="clear" w:color="5b9bd5" w:themeColor="accent5" w:fill="5b9bd5" w:themeFill="accent5"/>
      </w:tcPr>
    </w:tblStylePr>
    <w:tblStylePr w:type="lastRow">
      <w:rPr>
        <w:rFonts w:ascii="Liberation Sans" w:hAnsi="Liberation Sans"/>
        <w:b/>
        <w:color w:val="ffffff"/>
        <w:sz w:val="22"/>
      </w:rPr>
      <w:tcPr>
        <w:shd w:val="clear" w:color="5b9bd5" w:themeColor="accent5" w:fill="5b9bd5" w:themeFill="accent5"/>
        <w:tcBorders>
          <w:top w:val="single" w:color="FFFFFF" w:themeColor="light1" w:sz="4" w:space="0"/>
        </w:tcBorders>
      </w:tcPr>
    </w:tblStylePr>
  </w:style>
  <w:style w:type="table" w:styleId="1657" w:customStyle="1">
    <w:name w:val="Grid Table 5 Dark - Accent 6"/>
    <w:basedOn w:val="158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Liberation Sans" w:hAnsi="Liberation Sans"/>
        <w:b/>
        <w:color w:val="ffffff"/>
        <w:sz w:val="22"/>
      </w:rPr>
      <w:tcPr>
        <w:shd w:val="clear" w:color="70ad47" w:themeColor="accent6" w:fill="70ad47" w:themeFill="accent6"/>
      </w:tcPr>
    </w:tblStylePr>
    <w:tblStylePr w:type="firstRow">
      <w:rPr>
        <w:rFonts w:ascii="Liberation Sans" w:hAnsi="Liberation Sans"/>
        <w:b/>
        <w:color w:val="ffffff"/>
        <w:sz w:val="22"/>
      </w:rPr>
      <w:tcPr>
        <w:shd w:val="clear" w:color="70ad47" w:themeColor="accent6" w:fill="70ad47" w:themeFill="accent6"/>
      </w:tcPr>
    </w:tblStylePr>
    <w:tblStylePr w:type="lastCol">
      <w:rPr>
        <w:rFonts w:ascii="Liberation Sans" w:hAnsi="Liberation Sans"/>
        <w:b/>
        <w:color w:val="ffffff"/>
        <w:sz w:val="22"/>
      </w:rPr>
      <w:tcPr>
        <w:shd w:val="clear" w:color="70ad47" w:themeColor="accent6" w:fill="70ad47" w:themeFill="accent6"/>
      </w:tcPr>
    </w:tblStylePr>
    <w:tblStylePr w:type="lastRow">
      <w:rPr>
        <w:rFonts w:ascii="Liberation Sans" w:hAnsi="Liberation Sans"/>
        <w:b/>
        <w:color w:val="ffffff"/>
        <w:sz w:val="22"/>
      </w:rPr>
      <w:tcPr>
        <w:shd w:val="clear" w:color="70ad47" w:themeColor="accent6" w:fill="70ad47" w:themeFill="accent6"/>
        <w:tcBorders>
          <w:top w:val="single" w:color="FFFFFF" w:themeColor="light1" w:sz="4" w:space="0"/>
        </w:tcBorders>
      </w:tcPr>
    </w:tblStylePr>
  </w:style>
  <w:style w:type="table" w:styleId="1658">
    <w:name w:val="Grid Table 6 Colorful"/>
    <w:basedOn w:val="1589"/>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659" w:customStyle="1">
    <w:name w:val="Grid Table 6 Colorful - Accent 1"/>
    <w:basedOn w:val="1589"/>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Liberation Sans" w:hAnsi="Liberation Sans"/>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1660" w:customStyle="1">
    <w:name w:val="Grid Table 6 Colorful - Accent 2"/>
    <w:basedOn w:val="1589"/>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1661" w:customStyle="1">
    <w:name w:val="Grid Table 6 Colorful - Accent 3"/>
    <w:basedOn w:val="1589"/>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1662" w:customStyle="1">
    <w:name w:val="Grid Table 6 Colorful - Accent 4"/>
    <w:basedOn w:val="1589"/>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1663" w:customStyle="1">
    <w:name w:val="Grid Table 6 Colorful - Accent 5"/>
    <w:basedOn w:val="1589"/>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664" w:customStyle="1">
    <w:name w:val="Grid Table 6 Colorful - Accent 6"/>
    <w:basedOn w:val="1589"/>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665">
    <w:name w:val="Grid Table 7 Colorful"/>
    <w:basedOn w:val="1589"/>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666" w:customStyle="1">
    <w:name w:val="Grid Table 7 Colorful - Accent 1"/>
    <w:basedOn w:val="1589"/>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Liberation Sans" w:hAnsi="Liberation Sans"/>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tblStylePr w:type="firstCol">
      <w:rPr>
        <w:rFonts w:ascii="Liberation Sans" w:hAnsi="Liberation Sans"/>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Liberation Sans" w:hAnsi="Liberation Sans"/>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Liberation Sans" w:hAnsi="Liberation Sans"/>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Liberation Sans" w:hAnsi="Liberation Sans"/>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1667" w:customStyle="1">
    <w:name w:val="Grid Table 7 Colorful - Accent 2"/>
    <w:basedOn w:val="1589"/>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668" w:customStyle="1">
    <w:name w:val="Grid Table 7 Colorful - Accent 3"/>
    <w:basedOn w:val="1589"/>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rFonts w:ascii="Liberation Sans" w:hAnsi="Liberation Sans"/>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Liberation Sans" w:hAnsi="Liberation Sans"/>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Liberation Sans" w:hAnsi="Liberation Sans"/>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Liberation Sans" w:hAnsi="Liberation Sans"/>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1669" w:customStyle="1">
    <w:name w:val="Grid Table 7 Colorful - Accent 4"/>
    <w:basedOn w:val="1589"/>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670" w:customStyle="1">
    <w:name w:val="Grid Table 7 Colorful - Accent 5"/>
    <w:basedOn w:val="1589"/>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Liberation Sans" w:hAnsi="Liberation Sans"/>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tblStylePr w:type="firstCol">
      <w:rPr>
        <w:rFonts w:ascii="Liberation Sans" w:hAnsi="Liberation Sans"/>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Liberation Sans" w:hAnsi="Liberation Sans"/>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Liberation Sans" w:hAnsi="Liberation Sans"/>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Liberation Sans" w:hAnsi="Liberation Sans"/>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1671" w:customStyle="1">
    <w:name w:val="Grid Table 7 Colorful - Accent 6"/>
    <w:basedOn w:val="1589"/>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tblStylePr w:type="firstCol">
      <w:rPr>
        <w:rFonts w:ascii="Liberation Sans" w:hAnsi="Liberation Sans"/>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Liberation Sans" w:hAnsi="Liberation Sans"/>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Liberation Sans" w:hAnsi="Liberation Sans"/>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1672">
    <w:name w:val="List Table 1 Light"/>
    <w:basedOn w:val="1589"/>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673" w:customStyle="1">
    <w:name w:val="List Table 1 Light - Accent 1"/>
    <w:basedOn w:val="1589"/>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1674" w:customStyle="1">
    <w:name w:val="List Table 1 Light - Accent 2"/>
    <w:basedOn w:val="1589"/>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1675" w:customStyle="1">
    <w:name w:val="List Table 1 Light - Accent 3"/>
    <w:basedOn w:val="1589"/>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1676" w:customStyle="1">
    <w:name w:val="List Table 1 Light - Accent 4"/>
    <w:basedOn w:val="1589"/>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1677" w:customStyle="1">
    <w:name w:val="List Table 1 Light - Accent 5"/>
    <w:basedOn w:val="1589"/>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1678" w:customStyle="1">
    <w:name w:val="List Table 1 Light - Accent 6"/>
    <w:basedOn w:val="1589"/>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1679">
    <w:name w:val="List Table 2"/>
    <w:basedOn w:val="1589"/>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680" w:customStyle="1">
    <w:name w:val="List Table 2 - Accent 1"/>
    <w:basedOn w:val="1589"/>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Liberation Sans" w:hAnsi="Liberation Sans"/>
        <w:color w:val="404040"/>
        <w:sz w:val="22"/>
      </w:rPr>
      <w:tcPr>
        <w:shd w:val="clear" w:color="cfdbf0" w:themeColor="accent1" w:themeTint="40" w:fill="cfdbf0" w:themeFill="accent1" w:themeFillTint="40"/>
      </w:tcPr>
    </w:tblStylePr>
    <w:tblStylePr w:type="band1Vert">
      <w:rPr>
        <w:rFonts w:ascii="Liberation Sans" w:hAnsi="Liberation Sans"/>
        <w:color w:val="404040"/>
        <w:sz w:val="22"/>
      </w:rPr>
      <w:tcPr>
        <w:shd w:val="clear" w:color="cfdbf0" w:themeColor="accent1" w:themeTint="40" w:fill="cfdbf0"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1681" w:customStyle="1">
    <w:name w:val="List Table 2 - Accent 2"/>
    <w:basedOn w:val="1589"/>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1682" w:customStyle="1">
    <w:name w:val="List Table 2 - Accent 3"/>
    <w:basedOn w:val="1589"/>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1683" w:customStyle="1">
    <w:name w:val="List Table 2 - Accent 4"/>
    <w:basedOn w:val="1589"/>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1684" w:customStyle="1">
    <w:name w:val="List Table 2 - Accent 5"/>
    <w:basedOn w:val="1589"/>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Liberation Sans" w:hAnsi="Liberation Sans"/>
        <w:color w:val="404040"/>
        <w:sz w:val="22"/>
      </w:rPr>
      <w:tcPr>
        <w:shd w:val="clear" w:color="d5e5f4" w:themeColor="accent5" w:themeTint="40" w:fill="d5e5f4" w:themeFill="accent5" w:themeFillTint="40"/>
      </w:tcPr>
    </w:tblStylePr>
    <w:tblStylePr w:type="band1Vert">
      <w:rPr>
        <w:rFonts w:ascii="Liberation Sans" w:hAnsi="Liberation Sans"/>
        <w:color w:val="404040"/>
        <w:sz w:val="22"/>
      </w:rPr>
      <w:tcPr>
        <w:shd w:val="clear" w:color="d5e5f4" w:themeColor="accent5" w:themeTint="40" w:fill="d5e5f4"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1685" w:customStyle="1">
    <w:name w:val="List Table 2 - Accent 6"/>
    <w:basedOn w:val="1589"/>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1686">
    <w:name w:val="List Table 3"/>
    <w:basedOn w:val="158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687" w:customStyle="1">
    <w:name w:val="List Table 3 - Accent 1"/>
    <w:basedOn w:val="1589"/>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Liberation Sans" w:hAnsi="Liberation Sans"/>
        <w:color w:val="404040"/>
        <w:sz w:val="22"/>
      </w:rPr>
      <w:tcPr>
        <w:tcBorders>
          <w:top w:val="single" w:color="4472C4" w:themeColor="accent1" w:sz="4" w:space="0"/>
          <w:bottom w:val="single" w:color="4472C4" w:themeColor="accent1" w:sz="4" w:space="0"/>
        </w:tcBorders>
      </w:tcPr>
    </w:tblStylePr>
    <w:tblStylePr w:type="band1Vert">
      <w:rPr>
        <w:rFonts w:ascii="Liberation Sans" w:hAnsi="Liberation Sans"/>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Liberation Sans" w:hAnsi="Liberation Sans"/>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688" w:customStyle="1">
    <w:name w:val="List Table 3 - Accent 2"/>
    <w:basedOn w:val="1589"/>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Liberation Sans" w:hAnsi="Liberation Sans"/>
        <w:color w:val="404040"/>
        <w:sz w:val="22"/>
      </w:rPr>
      <w:tcPr>
        <w:tcBorders>
          <w:top w:val="single" w:color="F4B184" w:themeColor="accent2" w:themeTint="97" w:sz="4" w:space="0"/>
          <w:bottom w:val="single" w:color="F4B184" w:themeColor="accent2" w:themeTint="97" w:sz="4" w:space="0"/>
        </w:tcBorders>
      </w:tcPr>
    </w:tblStylePr>
    <w:tblStylePr w:type="band1Vert">
      <w:rPr>
        <w:rFonts w:ascii="Liberation Sans" w:hAnsi="Liberation Sans"/>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1689" w:customStyle="1">
    <w:name w:val="List Table 3 - Accent 3"/>
    <w:basedOn w:val="1589"/>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Liberation Sans" w:hAnsi="Liberation Sans"/>
        <w:color w:val="404040"/>
        <w:sz w:val="22"/>
      </w:rPr>
      <w:tcPr>
        <w:tcBorders>
          <w:top w:val="single" w:color="C9C9C9" w:themeColor="accent3" w:themeTint="98" w:sz="4" w:space="0"/>
          <w:bottom w:val="single" w:color="C9C9C9" w:themeColor="accent3" w:themeTint="98" w:sz="4" w:space="0"/>
        </w:tcBorders>
      </w:tcPr>
    </w:tblStylePr>
    <w:tblStylePr w:type="band1Vert">
      <w:rPr>
        <w:rFonts w:ascii="Liberation Sans" w:hAnsi="Liberation Sans"/>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1690" w:customStyle="1">
    <w:name w:val="List Table 3 - Accent 4"/>
    <w:basedOn w:val="1589"/>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Liberation Sans" w:hAnsi="Liberation Sans"/>
        <w:color w:val="404040"/>
        <w:sz w:val="22"/>
      </w:rPr>
      <w:tcPr>
        <w:tcBorders>
          <w:top w:val="single" w:color="FFD865" w:themeColor="accent4" w:themeTint="9A" w:sz="4" w:space="0"/>
          <w:bottom w:val="single" w:color="FFD865" w:themeColor="accent4" w:themeTint="9A" w:sz="4" w:space="0"/>
        </w:tcBorders>
      </w:tcPr>
    </w:tblStylePr>
    <w:tblStylePr w:type="band1Vert">
      <w:rPr>
        <w:rFonts w:ascii="Liberation Sans" w:hAnsi="Liberation Sans"/>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1691" w:customStyle="1">
    <w:name w:val="List Table 3 - Accent 5"/>
    <w:basedOn w:val="1589"/>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Liberation Sans" w:hAnsi="Liberation Sans"/>
        <w:color w:val="404040"/>
        <w:sz w:val="22"/>
      </w:rPr>
      <w:tcPr>
        <w:tcBorders>
          <w:top w:val="single" w:color="9BC2E5" w:themeColor="accent5" w:themeTint="9A" w:sz="4" w:space="0"/>
          <w:bottom w:val="single" w:color="9BC2E5" w:themeColor="accent5" w:themeTint="9A" w:sz="4" w:space="0"/>
        </w:tcBorders>
      </w:tcPr>
    </w:tblStylePr>
    <w:tblStylePr w:type="band1Vert">
      <w:rPr>
        <w:rFonts w:ascii="Liberation Sans" w:hAnsi="Liberation Sans"/>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1692" w:customStyle="1">
    <w:name w:val="List Table 3 - Accent 6"/>
    <w:basedOn w:val="1589"/>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Liberation Sans" w:hAnsi="Liberation Sans"/>
        <w:color w:val="404040"/>
        <w:sz w:val="22"/>
      </w:rPr>
      <w:tcPr>
        <w:tcBorders>
          <w:top w:val="single" w:color="A9D08E" w:themeColor="accent6" w:themeTint="98" w:sz="4" w:space="0"/>
          <w:bottom w:val="single" w:color="A9D08E" w:themeColor="accent6" w:themeTint="98" w:sz="4" w:space="0"/>
        </w:tcBorders>
      </w:tcPr>
    </w:tblStylePr>
    <w:tblStylePr w:type="band1Vert">
      <w:rPr>
        <w:rFonts w:ascii="Liberation Sans" w:hAnsi="Liberation Sans"/>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1693">
    <w:name w:val="List Table 4"/>
    <w:basedOn w:val="158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694" w:customStyle="1">
    <w:name w:val="List Table 4 - Accent 1"/>
    <w:basedOn w:val="1589"/>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Liberation Sans" w:hAnsi="Liberation Sans"/>
        <w:color w:val="404040"/>
        <w:sz w:val="22"/>
      </w:rPr>
      <w:tcPr>
        <w:shd w:val="clear" w:color="cfdbf0" w:themeColor="accent1" w:themeTint="40" w:fill="cfdbf0" w:themeFill="accent1" w:themeFillTint="40"/>
      </w:tcPr>
    </w:tblStylePr>
    <w:tblStylePr w:type="band1Vert">
      <w:rPr>
        <w:rFonts w:ascii="Liberation Sans" w:hAnsi="Liberation Sans"/>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Liberation Sans" w:hAnsi="Liberation Sans"/>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695" w:customStyle="1">
    <w:name w:val="List Table 4 - Accent 2"/>
    <w:basedOn w:val="1589"/>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1696" w:customStyle="1">
    <w:name w:val="List Table 4 - Accent 3"/>
    <w:basedOn w:val="1589"/>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1697" w:customStyle="1">
    <w:name w:val="List Table 4 - Accent 4"/>
    <w:basedOn w:val="1589"/>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1698" w:customStyle="1">
    <w:name w:val="List Table 4 - Accent 5"/>
    <w:basedOn w:val="1589"/>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Liberation Sans" w:hAnsi="Liberation Sans"/>
        <w:color w:val="404040"/>
        <w:sz w:val="22"/>
      </w:rPr>
      <w:tcPr>
        <w:shd w:val="clear" w:color="d5e5f4" w:themeColor="accent5" w:themeTint="40" w:fill="d5e5f4" w:themeFill="accent5" w:themeFillTint="40"/>
      </w:tcPr>
    </w:tblStylePr>
    <w:tblStylePr w:type="band1Vert">
      <w:rPr>
        <w:rFonts w:ascii="Liberation Sans" w:hAnsi="Liberation Sans"/>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Liberation Sans" w:hAnsi="Liberation Sans"/>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1699" w:customStyle="1">
    <w:name w:val="List Table 4 - Accent 6"/>
    <w:basedOn w:val="1589"/>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1700">
    <w:name w:val="List Table 5 Dark"/>
    <w:basedOn w:val="1589"/>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Liberation Sans" w:hAnsi="Liberation Sans"/>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Liberation Sans" w:hAnsi="Liberation Sans"/>
        <w:b/>
        <w:color w:val="ffffff" w:themeColor="light1"/>
        <w:sz w:val="22"/>
      </w:rPr>
    </w:tblStylePr>
  </w:style>
  <w:style w:type="table" w:styleId="1701" w:customStyle="1">
    <w:name w:val="List Table 5 Dark - Accent 1"/>
    <w:basedOn w:val="1589"/>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4472C4" w:themeColor="accent1" w:sz="32" w:space="0"/>
          <w:right w:val="single" w:color="FFFFFF" w:themeColor="light1" w:sz="4" w:space="0"/>
        </w:tcBorders>
      </w:tcPr>
    </w:tblStylePr>
    <w:tblStylePr w:type="firstRow">
      <w:rPr>
        <w:rFonts w:ascii="Liberation Sans" w:hAnsi="Liberation Sans"/>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Liberation Sans" w:hAnsi="Liberation Sans"/>
        <w:b/>
        <w:color w:val="ffffff" w:themeColor="light1"/>
        <w:sz w:val="22"/>
      </w:rPr>
    </w:tblStylePr>
  </w:style>
  <w:style w:type="table" w:styleId="1702" w:customStyle="1">
    <w:name w:val="List Table 5 Dark - Accent 2"/>
    <w:basedOn w:val="1589"/>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Liberation Sans" w:hAnsi="Liberation Sans"/>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Liberation Sans" w:hAnsi="Liberation Sans"/>
        <w:b/>
        <w:color w:val="ffffff" w:themeColor="light1"/>
        <w:sz w:val="22"/>
      </w:rPr>
    </w:tblStylePr>
  </w:style>
  <w:style w:type="table" w:styleId="1703" w:customStyle="1">
    <w:name w:val="List Table 5 Dark - Accent 3"/>
    <w:basedOn w:val="1589"/>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Liberation Sans" w:hAnsi="Liberation Sans"/>
        <w:b/>
        <w:color w:val="ffffff" w:themeColor="light1"/>
        <w:sz w:val="22"/>
      </w:rPr>
    </w:tblStylePr>
  </w:style>
  <w:style w:type="table" w:styleId="1704" w:customStyle="1">
    <w:name w:val="List Table 5 Dark - Accent 4"/>
    <w:basedOn w:val="1589"/>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Liberation Sans" w:hAnsi="Liberation Sans"/>
        <w:b/>
        <w:color w:val="ffffff" w:themeColor="light1"/>
        <w:sz w:val="22"/>
      </w:rPr>
    </w:tblStylePr>
  </w:style>
  <w:style w:type="table" w:styleId="1705" w:customStyle="1">
    <w:name w:val="List Table 5 Dark - Accent 5"/>
    <w:basedOn w:val="1589"/>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Liberation Sans" w:hAnsi="Liberation Sans"/>
        <w:b/>
        <w:color w:val="ffffff" w:themeColor="light1"/>
        <w:sz w:val="22"/>
      </w:rPr>
    </w:tblStylePr>
  </w:style>
  <w:style w:type="table" w:styleId="1706" w:customStyle="1">
    <w:name w:val="List Table 5 Dark - Accent 6"/>
    <w:basedOn w:val="1589"/>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Liberation Sans" w:hAnsi="Liberation Sans"/>
        <w:b/>
        <w:color w:val="ffffff" w:themeColor="light1"/>
        <w:sz w:val="22"/>
      </w:rPr>
    </w:tblStylePr>
  </w:style>
  <w:style w:type="table" w:styleId="1707">
    <w:name w:val="List Table 6 Colorful"/>
    <w:basedOn w:val="1589"/>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Liberation Sans" w:hAnsi="Liberation Sans"/>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708" w:customStyle="1">
    <w:name w:val="List Table 6 Colorful - Accent 1"/>
    <w:basedOn w:val="1589"/>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Liberation Sans" w:hAnsi="Liberation Sans"/>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1709" w:customStyle="1">
    <w:name w:val="List Table 6 Colorful - Accent 2"/>
    <w:basedOn w:val="1589"/>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1710" w:customStyle="1">
    <w:name w:val="List Table 6 Colorful - Accent 3"/>
    <w:basedOn w:val="1589"/>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1711" w:customStyle="1">
    <w:name w:val="List Table 6 Colorful - Accent 4"/>
    <w:basedOn w:val="1589"/>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1712" w:customStyle="1">
    <w:name w:val="List Table 6 Colorful - Accent 5"/>
    <w:basedOn w:val="1589"/>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Liberation Sans" w:hAnsi="Liberation Sans"/>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1713" w:customStyle="1">
    <w:name w:val="List Table 6 Colorful - Accent 6"/>
    <w:basedOn w:val="1589"/>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1714">
    <w:name w:val="List Table 7 Colorful"/>
    <w:basedOn w:val="1589"/>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Liberation Sans" w:hAnsi="Liberation Sans"/>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715" w:customStyle="1">
    <w:name w:val="List Table 7 Colorful - Accent 1"/>
    <w:basedOn w:val="1589"/>
    <w:uiPriority w:val="99"/>
    <w:pPr>
      <w:spacing w:after="0" w:line="240" w:lineRule="auto"/>
    </w:pPr>
    <w:tblPr>
      <w:tblStyleRowBandSize w:val="1"/>
      <w:tblStyleColBandSize w:val="1"/>
      <w:tblBorders>
        <w:right w:val="single" w:color="4472C4" w:themeColor="accent1" w:sz="4" w:space="0"/>
      </w:tblBorders>
    </w:tblPr>
    <w:tblStylePr w:type="band1Horz">
      <w:rPr>
        <w:rFonts w:ascii="Liberation Sans" w:hAnsi="Liberation Sans"/>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tblStylePr w:type="firstCol">
      <w:rPr>
        <w:rFonts w:ascii="Liberation Sans" w:hAnsi="Liberation Sans"/>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Liberation Sans" w:hAnsi="Liberation Sans"/>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Liberation Sans" w:hAnsi="Liberation Sans"/>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Liberation Sans" w:hAnsi="Liberation Sans"/>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1716" w:customStyle="1">
    <w:name w:val="List Table 7 Colorful - Accent 2"/>
    <w:basedOn w:val="1589"/>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17" w:customStyle="1">
    <w:name w:val="List Table 7 Colorful - Accent 3"/>
    <w:basedOn w:val="1589"/>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rFonts w:ascii="Liberation Sans" w:hAnsi="Liberation Sans"/>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Liberation Sans" w:hAnsi="Liberation Sans"/>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Liberation Sans" w:hAnsi="Liberation Sans"/>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Liberation Sans" w:hAnsi="Liberation Sans"/>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1718" w:customStyle="1">
    <w:name w:val="List Table 7 Colorful - Accent 4"/>
    <w:basedOn w:val="1589"/>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19" w:customStyle="1">
    <w:name w:val="List Table 7 Colorful - Accent 5"/>
    <w:basedOn w:val="1589"/>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Liberation Sans" w:hAnsi="Liberation Sans"/>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tblStylePr w:type="firstCol">
      <w:rPr>
        <w:rFonts w:ascii="Liberation Sans" w:hAnsi="Liberation Sans"/>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Liberation Sans" w:hAnsi="Liberation Sans"/>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Liberation Sans" w:hAnsi="Liberation Sans"/>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Liberation Sans" w:hAnsi="Liberation Sans"/>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1720" w:customStyle="1">
    <w:name w:val="List Table 7 Colorful - Accent 6"/>
    <w:basedOn w:val="1589"/>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rFonts w:ascii="Liberation Sans" w:hAnsi="Liberation Sans"/>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Liberation Sans" w:hAnsi="Liberation Sans"/>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Liberation Sans" w:hAnsi="Liberation Sans"/>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Liberation Sans" w:hAnsi="Liberation Sans"/>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1721" w:customStyle="1">
    <w:name w:val="Lined - Accent"/>
    <w:basedOn w:val="1589"/>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1722" w:customStyle="1">
    <w:name w:val="Lined - Accent 1"/>
    <w:basedOn w:val="1589"/>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4d2ec" w:themeColor="accent1" w:themeTint="50" w:fill="c4d2ec" w:themeFill="accent1" w:themeFillTint="50"/>
      </w:tcPr>
    </w:tblStylePr>
    <w:tblStylePr w:type="band2Vert">
      <w:rPr>
        <w:rFonts w:ascii="Liberation Sans" w:hAnsi="Liberation Sans"/>
        <w:color w:val="404040"/>
        <w:sz w:val="22"/>
      </w:rPr>
      <w:tcPr>
        <w:shd w:val="clear" w:color="c4d2ec" w:themeColor="accent1" w:themeTint="50" w:fill="c4d2ec" w:themeFill="accent1" w:themeFillTint="50"/>
      </w:tcPr>
    </w:tblStylePr>
    <w:tblStylePr w:type="firstCol">
      <w:rPr>
        <w:rFonts w:ascii="Liberation Sans" w:hAnsi="Liberation Sans"/>
        <w:color w:val="f2f2f2"/>
        <w:sz w:val="22"/>
      </w:rPr>
      <w:tcPr>
        <w:shd w:val="clear" w:color="537dc8" w:themeColor="accent1" w:themeTint="EA" w:fill="537dc8" w:themeFill="accent1" w:themeFillTint="EA"/>
      </w:tcPr>
    </w:tblStylePr>
    <w:tblStylePr w:type="firstRow">
      <w:rPr>
        <w:rFonts w:ascii="Liberation Sans" w:hAnsi="Liberation Sans"/>
        <w:color w:val="f2f2f2"/>
        <w:sz w:val="22"/>
      </w:rPr>
      <w:tcPr>
        <w:shd w:val="clear" w:color="537dc8" w:themeColor="accent1" w:themeTint="EA" w:fill="537dc8" w:themeFill="accent1" w:themeFillTint="EA"/>
      </w:tcPr>
    </w:tblStylePr>
    <w:tblStylePr w:type="lastCol">
      <w:rPr>
        <w:rFonts w:ascii="Liberation Sans" w:hAnsi="Liberation Sans"/>
        <w:color w:val="f2f2f2"/>
        <w:sz w:val="22"/>
      </w:rPr>
      <w:tcPr>
        <w:shd w:val="clear" w:color="537dc8" w:themeColor="accent1" w:themeTint="EA" w:fill="537dc8" w:themeFill="accent1" w:themeFillTint="EA"/>
      </w:tcPr>
    </w:tblStylePr>
    <w:tblStylePr w:type="lastRow">
      <w:rPr>
        <w:rFonts w:ascii="Liberation Sans" w:hAnsi="Liberation Sans"/>
        <w:color w:val="f2f2f2"/>
        <w:sz w:val="22"/>
      </w:rPr>
      <w:tcPr>
        <w:shd w:val="clear" w:color="537dc8" w:themeColor="accent1" w:themeTint="EA" w:fill="537dc8" w:themeFill="accent1" w:themeFillTint="EA"/>
      </w:tcPr>
    </w:tblStylePr>
  </w:style>
  <w:style w:type="table" w:styleId="1723" w:customStyle="1">
    <w:name w:val="Lined - Accent 2"/>
    <w:basedOn w:val="1589"/>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1724" w:customStyle="1">
    <w:name w:val="Lined - Accent 3"/>
    <w:basedOn w:val="1589"/>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1725" w:customStyle="1">
    <w:name w:val="Lined - Accent 4"/>
    <w:basedOn w:val="1589"/>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1726" w:customStyle="1">
    <w:name w:val="Lined - Accent 5"/>
    <w:basedOn w:val="1589"/>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deaf6" w:themeColor="accent5" w:themeTint="34" w:fill="ddeaf6" w:themeFill="accent5" w:themeFillTint="34"/>
      </w:tcPr>
    </w:tblStylePr>
    <w:tblStylePr w:type="band2Vert">
      <w:rPr>
        <w:rFonts w:ascii="Liberation Sans" w:hAnsi="Liberation Sans"/>
        <w:color w:val="404040"/>
        <w:sz w:val="22"/>
      </w:rPr>
      <w:tcPr>
        <w:shd w:val="clear" w:color="ddeaf6" w:themeColor="accent5" w:themeTint="34" w:fill="ddeaf6" w:themeFill="accent5" w:themeFillTint="34"/>
      </w:tcPr>
    </w:tblStylePr>
    <w:tblStylePr w:type="firstCol">
      <w:rPr>
        <w:rFonts w:ascii="Liberation Sans" w:hAnsi="Liberation Sans"/>
        <w:color w:val="f2f2f2"/>
        <w:sz w:val="22"/>
      </w:rPr>
      <w:tcPr>
        <w:shd w:val="clear" w:color="5b9bd5" w:themeColor="accent5" w:fill="5b9bd5" w:themeFill="accent5"/>
      </w:tcPr>
    </w:tblStylePr>
    <w:tblStylePr w:type="firstRow">
      <w:rPr>
        <w:rFonts w:ascii="Liberation Sans" w:hAnsi="Liberation Sans"/>
        <w:color w:val="f2f2f2"/>
        <w:sz w:val="22"/>
      </w:rPr>
      <w:tcPr>
        <w:shd w:val="clear" w:color="5b9bd5" w:themeColor="accent5" w:fill="5b9bd5" w:themeFill="accent5"/>
      </w:tcPr>
    </w:tblStylePr>
    <w:tblStylePr w:type="lastCol">
      <w:rPr>
        <w:rFonts w:ascii="Liberation Sans" w:hAnsi="Liberation Sans"/>
        <w:color w:val="f2f2f2"/>
        <w:sz w:val="22"/>
      </w:rPr>
      <w:tcPr>
        <w:shd w:val="clear" w:color="5b9bd5" w:themeColor="accent5" w:fill="5b9bd5" w:themeFill="accent5"/>
      </w:tcPr>
    </w:tblStylePr>
    <w:tblStylePr w:type="lastRow">
      <w:rPr>
        <w:rFonts w:ascii="Liberation Sans" w:hAnsi="Liberation Sans"/>
        <w:color w:val="f2f2f2"/>
        <w:sz w:val="22"/>
      </w:rPr>
      <w:tcPr>
        <w:shd w:val="clear" w:color="5b9bd5" w:themeColor="accent5" w:fill="5b9bd5" w:themeFill="accent5"/>
      </w:tcPr>
    </w:tblStylePr>
  </w:style>
  <w:style w:type="table" w:styleId="1727" w:customStyle="1">
    <w:name w:val="Lined - Accent 6"/>
    <w:basedOn w:val="1589"/>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1728" w:customStyle="1">
    <w:name w:val="Bordered &amp; Lined - Accent"/>
    <w:basedOn w:val="1589"/>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1729" w:customStyle="1">
    <w:name w:val="Bordered &amp; Lined - Accent 1"/>
    <w:basedOn w:val="1589"/>
    <w:uiPriority w:val="99"/>
    <w:pPr>
      <w:spacing w:after="0" w:line="240" w:lineRule="auto"/>
    </w:pPr>
    <w:rPr>
      <w:color w:val="404040"/>
      <w:sz w:val="20"/>
      <w:szCs w:val="20"/>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4d2ec" w:themeColor="accent1" w:themeTint="50" w:fill="c4d2ec" w:themeFill="accent1" w:themeFillTint="50"/>
      </w:tcPr>
    </w:tblStylePr>
    <w:tblStylePr w:type="band2Vert">
      <w:rPr>
        <w:rFonts w:ascii="Liberation Sans" w:hAnsi="Liberation Sans"/>
        <w:color w:val="404040"/>
        <w:sz w:val="22"/>
      </w:rPr>
      <w:tcPr>
        <w:shd w:val="clear" w:color="c4d2ec" w:themeColor="accent1" w:themeTint="50" w:fill="c4d2ec" w:themeFill="accent1" w:themeFillTint="50"/>
      </w:tcPr>
    </w:tblStylePr>
    <w:tblStylePr w:type="firstCol">
      <w:rPr>
        <w:rFonts w:ascii="Liberation Sans" w:hAnsi="Liberation Sans"/>
        <w:color w:val="f2f2f2"/>
        <w:sz w:val="22"/>
      </w:rPr>
      <w:tcPr>
        <w:shd w:val="clear" w:color="537dc8" w:themeColor="accent1" w:themeTint="EA" w:fill="537dc8" w:themeFill="accent1" w:themeFillTint="EA"/>
      </w:tcPr>
    </w:tblStylePr>
    <w:tblStylePr w:type="firstRow">
      <w:rPr>
        <w:rFonts w:ascii="Liberation Sans" w:hAnsi="Liberation Sans"/>
        <w:color w:val="f2f2f2"/>
        <w:sz w:val="22"/>
      </w:rPr>
      <w:tcPr>
        <w:shd w:val="clear" w:color="537dc8" w:themeColor="accent1" w:themeTint="EA" w:fill="537dc8" w:themeFill="accent1" w:themeFillTint="EA"/>
      </w:tcPr>
    </w:tblStylePr>
    <w:tblStylePr w:type="lastCol">
      <w:rPr>
        <w:rFonts w:ascii="Liberation Sans" w:hAnsi="Liberation Sans"/>
        <w:color w:val="f2f2f2"/>
        <w:sz w:val="22"/>
      </w:rPr>
      <w:tcPr>
        <w:shd w:val="clear" w:color="537dc8" w:themeColor="accent1" w:themeTint="EA" w:fill="537dc8" w:themeFill="accent1" w:themeFillTint="EA"/>
      </w:tcPr>
    </w:tblStylePr>
    <w:tblStylePr w:type="lastRow">
      <w:rPr>
        <w:rFonts w:ascii="Liberation Sans" w:hAnsi="Liberation Sans"/>
        <w:color w:val="f2f2f2"/>
        <w:sz w:val="22"/>
      </w:rPr>
      <w:tcPr>
        <w:shd w:val="clear" w:color="537dc8" w:themeColor="accent1" w:themeTint="EA" w:fill="537dc8" w:themeFill="accent1" w:themeFillTint="EA"/>
      </w:tcPr>
    </w:tblStylePr>
  </w:style>
  <w:style w:type="table" w:styleId="1730" w:customStyle="1">
    <w:name w:val="Bordered &amp; Lined - Accent 2"/>
    <w:basedOn w:val="1589"/>
    <w:uiPriority w:val="99"/>
    <w:pPr>
      <w:spacing w:after="0" w:line="240" w:lineRule="auto"/>
    </w:pPr>
    <w:rPr>
      <w:color w:val="404040"/>
      <w:sz w:val="20"/>
      <w:szCs w:val="2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1731" w:customStyle="1">
    <w:name w:val="Bordered &amp; Lined - Accent 3"/>
    <w:basedOn w:val="1589"/>
    <w:uiPriority w:val="99"/>
    <w:pPr>
      <w:spacing w:after="0" w:line="240" w:lineRule="auto"/>
    </w:pPr>
    <w:rPr>
      <w:color w:val="404040"/>
      <w:sz w:val="20"/>
      <w:szCs w:val="2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1732" w:customStyle="1">
    <w:name w:val="Bordered &amp; Lined - Accent 4"/>
    <w:basedOn w:val="1589"/>
    <w:uiPriority w:val="99"/>
    <w:pPr>
      <w:spacing w:after="0" w:line="240" w:lineRule="auto"/>
    </w:pPr>
    <w:rPr>
      <w:color w:val="404040"/>
      <w:sz w:val="20"/>
      <w:szCs w:val="2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1733" w:customStyle="1">
    <w:name w:val="Bordered &amp; Lined - Accent 5"/>
    <w:basedOn w:val="1589"/>
    <w:uiPriority w:val="99"/>
    <w:pPr>
      <w:spacing w:after="0" w:line="240" w:lineRule="auto"/>
    </w:pPr>
    <w:rPr>
      <w:color w:val="404040"/>
      <w:sz w:val="20"/>
      <w:szCs w:val="20"/>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deaf6" w:themeColor="accent5" w:themeTint="34" w:fill="ddeaf6" w:themeFill="accent5" w:themeFillTint="34"/>
      </w:tcPr>
    </w:tblStylePr>
    <w:tblStylePr w:type="band2Vert">
      <w:rPr>
        <w:rFonts w:ascii="Liberation Sans" w:hAnsi="Liberation Sans"/>
        <w:color w:val="404040"/>
        <w:sz w:val="22"/>
      </w:rPr>
      <w:tcPr>
        <w:shd w:val="clear" w:color="ddeaf6" w:themeColor="accent5" w:themeTint="34" w:fill="ddeaf6" w:themeFill="accent5" w:themeFillTint="34"/>
      </w:tcPr>
    </w:tblStylePr>
    <w:tblStylePr w:type="firstCol">
      <w:rPr>
        <w:rFonts w:ascii="Liberation Sans" w:hAnsi="Liberation Sans"/>
        <w:color w:val="f2f2f2"/>
        <w:sz w:val="22"/>
      </w:rPr>
      <w:tcPr>
        <w:shd w:val="clear" w:color="5b9bd5" w:themeColor="accent5" w:fill="5b9bd5" w:themeFill="accent5"/>
      </w:tcPr>
    </w:tblStylePr>
    <w:tblStylePr w:type="firstRow">
      <w:rPr>
        <w:rFonts w:ascii="Liberation Sans" w:hAnsi="Liberation Sans"/>
        <w:color w:val="f2f2f2"/>
        <w:sz w:val="22"/>
      </w:rPr>
      <w:tcPr>
        <w:shd w:val="clear" w:color="5b9bd5" w:themeColor="accent5" w:fill="5b9bd5" w:themeFill="accent5"/>
      </w:tcPr>
    </w:tblStylePr>
    <w:tblStylePr w:type="lastCol">
      <w:rPr>
        <w:rFonts w:ascii="Liberation Sans" w:hAnsi="Liberation Sans"/>
        <w:color w:val="f2f2f2"/>
        <w:sz w:val="22"/>
      </w:rPr>
      <w:tcPr>
        <w:shd w:val="clear" w:color="5b9bd5" w:themeColor="accent5" w:fill="5b9bd5" w:themeFill="accent5"/>
      </w:tcPr>
    </w:tblStylePr>
    <w:tblStylePr w:type="lastRow">
      <w:rPr>
        <w:rFonts w:ascii="Liberation Sans" w:hAnsi="Liberation Sans"/>
        <w:color w:val="f2f2f2"/>
        <w:sz w:val="22"/>
      </w:rPr>
      <w:tcPr>
        <w:shd w:val="clear" w:color="5b9bd5" w:themeColor="accent5" w:fill="5b9bd5" w:themeFill="accent5"/>
      </w:tcPr>
    </w:tblStylePr>
  </w:style>
  <w:style w:type="table" w:styleId="1734" w:customStyle="1">
    <w:name w:val="Bordered &amp; Lined - Accent 6"/>
    <w:basedOn w:val="1589"/>
    <w:uiPriority w:val="99"/>
    <w:pPr>
      <w:spacing w:after="0" w:line="240" w:lineRule="auto"/>
    </w:pPr>
    <w:rPr>
      <w:color w:val="404040"/>
      <w:sz w:val="20"/>
      <w:szCs w:val="2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1735" w:customStyle="1">
    <w:name w:val="Bordered"/>
    <w:basedOn w:val="1589"/>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Liberation Sans" w:hAnsi="Liberation Sans"/>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7F7F7F" w:themeColor="text1" w:themeTint="80" w:sz="12" w:space="0"/>
        </w:tcBorders>
      </w:tcPr>
    </w:tblStylePr>
    <w:tblStylePr w:type="lastCol">
      <w:rPr>
        <w:rFonts w:ascii="Liberation Sans" w:hAnsi="Liberation Sans"/>
        <w:color w:val="404040"/>
        <w:sz w:val="22"/>
      </w:rPr>
      <w:tcPr>
        <w:tcBorders>
          <w:left w:val="single" w:color="7F7F7F" w:themeColor="text1" w:themeTint="80" w:sz="12" w:space="0"/>
        </w:tcBorders>
      </w:tcPr>
    </w:tblStylePr>
    <w:tblStylePr w:type="lastRow">
      <w:rPr>
        <w:rFonts w:ascii="Liberation Sans" w:hAnsi="Liberation Sans"/>
        <w:color w:val="404040"/>
        <w:sz w:val="22"/>
      </w:rPr>
      <w:tcPr>
        <w:tcBorders>
          <w:top w:val="single" w:color="7F7F7F" w:themeColor="text1" w:themeTint="80" w:sz="12" w:space="0"/>
        </w:tcBorders>
      </w:tcPr>
    </w:tblStylePr>
  </w:style>
  <w:style w:type="table" w:styleId="1736" w:customStyle="1">
    <w:name w:val="Bordered - Accent 1"/>
    <w:basedOn w:val="1589"/>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Liberation Sans" w:hAnsi="Liberation Sans"/>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4472C4" w:themeColor="accent1" w:sz="12" w:space="0"/>
        </w:tcBorders>
      </w:tcPr>
    </w:tblStylePr>
    <w:tblStylePr w:type="lastCol">
      <w:rPr>
        <w:rFonts w:ascii="Liberation Sans" w:hAnsi="Liberation Sans"/>
        <w:color w:val="404040"/>
        <w:sz w:val="22"/>
      </w:rPr>
      <w:tcPr>
        <w:tcBorders>
          <w:left w:val="single" w:color="4472C4" w:themeColor="accent1" w:sz="12" w:space="0"/>
        </w:tcBorders>
      </w:tcPr>
    </w:tblStylePr>
    <w:tblStylePr w:type="lastRow">
      <w:rPr>
        <w:rFonts w:ascii="Liberation Sans" w:hAnsi="Liberation Sans"/>
        <w:color w:val="404040"/>
        <w:sz w:val="22"/>
      </w:rPr>
      <w:tcPr>
        <w:tcBorders>
          <w:top w:val="single" w:color="4472C4" w:themeColor="accent1" w:sz="12" w:space="0"/>
        </w:tcBorders>
      </w:tcPr>
    </w:tblStylePr>
  </w:style>
  <w:style w:type="table" w:styleId="1737" w:customStyle="1">
    <w:name w:val="Bordered - Accent 2"/>
    <w:basedOn w:val="1589"/>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4B184" w:themeColor="accent2" w:themeTint="97" w:sz="12" w:space="0"/>
        </w:tcBorders>
      </w:tcPr>
    </w:tblStylePr>
    <w:tblStylePr w:type="lastCol">
      <w:rPr>
        <w:rFonts w:ascii="Liberation Sans" w:hAnsi="Liberation Sans"/>
        <w:color w:val="404040"/>
        <w:sz w:val="22"/>
      </w:rPr>
      <w:tcPr>
        <w:tcBorders>
          <w:left w:val="single" w:color="F4B184" w:themeColor="accent2" w:themeTint="97" w:sz="12" w:space="0"/>
        </w:tcBorders>
      </w:tcPr>
    </w:tblStylePr>
    <w:tblStylePr w:type="lastRow">
      <w:rPr>
        <w:rFonts w:ascii="Liberation Sans" w:hAnsi="Liberation Sans"/>
        <w:color w:val="404040"/>
        <w:sz w:val="22"/>
      </w:rPr>
      <w:tcPr>
        <w:tcBorders>
          <w:top w:val="single" w:color="F4B184" w:themeColor="accent2" w:themeTint="97" w:sz="12" w:space="0"/>
        </w:tcBorders>
      </w:tcPr>
    </w:tblStylePr>
  </w:style>
  <w:style w:type="table" w:styleId="1738" w:customStyle="1">
    <w:name w:val="Bordered - Accent 3"/>
    <w:basedOn w:val="1589"/>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C9C9C9" w:themeColor="accent3" w:themeTint="98" w:sz="12" w:space="0"/>
        </w:tcBorders>
      </w:tcPr>
    </w:tblStylePr>
    <w:tblStylePr w:type="lastCol">
      <w:rPr>
        <w:rFonts w:ascii="Liberation Sans" w:hAnsi="Liberation Sans"/>
        <w:color w:val="404040"/>
        <w:sz w:val="22"/>
      </w:rPr>
      <w:tcPr>
        <w:tcBorders>
          <w:left w:val="single" w:color="C9C9C9" w:themeColor="accent3" w:themeTint="98" w:sz="12" w:space="0"/>
        </w:tcBorders>
      </w:tcPr>
    </w:tblStylePr>
    <w:tblStylePr w:type="lastRow">
      <w:rPr>
        <w:rFonts w:ascii="Liberation Sans" w:hAnsi="Liberation Sans"/>
        <w:color w:val="404040"/>
        <w:sz w:val="22"/>
      </w:rPr>
      <w:tcPr>
        <w:tcBorders>
          <w:top w:val="single" w:color="C9C9C9" w:themeColor="accent3" w:themeTint="98" w:sz="12" w:space="0"/>
        </w:tcBorders>
      </w:tcPr>
    </w:tblStylePr>
  </w:style>
  <w:style w:type="table" w:styleId="1739" w:customStyle="1">
    <w:name w:val="Bordered - Accent 4"/>
    <w:basedOn w:val="1589"/>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FD865" w:themeColor="accent4" w:themeTint="9A" w:sz="12" w:space="0"/>
        </w:tcBorders>
      </w:tcPr>
    </w:tblStylePr>
    <w:tblStylePr w:type="lastCol">
      <w:rPr>
        <w:rFonts w:ascii="Liberation Sans" w:hAnsi="Liberation Sans"/>
        <w:color w:val="404040"/>
        <w:sz w:val="22"/>
      </w:rPr>
      <w:tcPr>
        <w:tcBorders>
          <w:left w:val="single" w:color="FFD865" w:themeColor="accent4" w:themeTint="9A" w:sz="12" w:space="0"/>
        </w:tcBorders>
      </w:tcPr>
    </w:tblStylePr>
    <w:tblStylePr w:type="lastRow">
      <w:rPr>
        <w:rFonts w:ascii="Liberation Sans" w:hAnsi="Liberation Sans"/>
        <w:color w:val="404040"/>
        <w:sz w:val="22"/>
      </w:rPr>
      <w:tcPr>
        <w:tcBorders>
          <w:top w:val="single" w:color="FFD865" w:themeColor="accent4" w:themeTint="9A" w:sz="12" w:space="0"/>
        </w:tcBorders>
      </w:tcPr>
    </w:tblStylePr>
  </w:style>
  <w:style w:type="table" w:styleId="1740" w:customStyle="1">
    <w:name w:val="Bordered - Accent 5"/>
    <w:basedOn w:val="1589"/>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Liberation Sans" w:hAnsi="Liberation Sans"/>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9BC2E5" w:themeColor="accent5" w:themeTint="9A" w:sz="12" w:space="0"/>
        </w:tcBorders>
      </w:tcPr>
    </w:tblStylePr>
    <w:tblStylePr w:type="lastCol">
      <w:rPr>
        <w:rFonts w:ascii="Liberation Sans" w:hAnsi="Liberation Sans"/>
        <w:color w:val="404040"/>
        <w:sz w:val="22"/>
      </w:rPr>
      <w:tcPr>
        <w:tcBorders>
          <w:left w:val="single" w:color="9BC2E5" w:themeColor="accent5" w:themeTint="9A" w:sz="12" w:space="0"/>
        </w:tcBorders>
      </w:tcPr>
    </w:tblStylePr>
    <w:tblStylePr w:type="lastRow">
      <w:rPr>
        <w:rFonts w:ascii="Liberation Sans" w:hAnsi="Liberation Sans"/>
        <w:color w:val="404040"/>
        <w:sz w:val="22"/>
      </w:rPr>
      <w:tcPr>
        <w:tcBorders>
          <w:top w:val="single" w:color="9BC2E5" w:themeColor="accent5" w:themeTint="9A" w:sz="12" w:space="0"/>
        </w:tcBorders>
      </w:tcPr>
    </w:tblStylePr>
  </w:style>
  <w:style w:type="table" w:styleId="1741" w:customStyle="1">
    <w:name w:val="Bordered - Accent 6"/>
    <w:basedOn w:val="1589"/>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A9D08E" w:themeColor="accent6" w:themeTint="98" w:sz="12" w:space="0"/>
        </w:tcBorders>
      </w:tcPr>
    </w:tblStylePr>
    <w:tblStylePr w:type="lastCol">
      <w:rPr>
        <w:rFonts w:ascii="Liberation Sans" w:hAnsi="Liberation Sans"/>
        <w:color w:val="404040"/>
        <w:sz w:val="22"/>
      </w:rPr>
      <w:tcPr>
        <w:tcBorders>
          <w:left w:val="single" w:color="A9D08E" w:themeColor="accent6" w:themeTint="98" w:sz="12" w:space="0"/>
        </w:tcBorders>
      </w:tcPr>
    </w:tblStylePr>
    <w:tblStylePr w:type="lastRow">
      <w:rPr>
        <w:rFonts w:ascii="Liberation Sans" w:hAnsi="Liberation Sans"/>
        <w:color w:val="404040"/>
        <w:sz w:val="22"/>
      </w:rPr>
      <w:tcPr>
        <w:tcBorders>
          <w:top w:val="single" w:color="A9D08E" w:themeColor="accent6" w:themeTint="98" w:sz="12" w:space="0"/>
        </w:tcBorders>
      </w:tcPr>
    </w:tblStylePr>
  </w:style>
  <w:style w:type="character" w:styleId="1742">
    <w:name w:val="Hyperlink"/>
    <w:uiPriority w:val="99"/>
    <w:unhideWhenUsed/>
    <w:rPr>
      <w:color w:val="0563c1" w:themeColor="hyperlink"/>
      <w:u w:val="single"/>
    </w:rPr>
  </w:style>
  <w:style w:type="paragraph" w:styleId="1743">
    <w:name w:val="footnote text"/>
    <w:basedOn w:val="1578"/>
    <w:link w:val="1744"/>
    <w:uiPriority w:val="99"/>
    <w:semiHidden/>
    <w:unhideWhenUsed/>
    <w:pPr>
      <w:spacing w:after="40" w:line="240" w:lineRule="auto"/>
    </w:pPr>
    <w:rPr>
      <w:sz w:val="18"/>
    </w:rPr>
  </w:style>
  <w:style w:type="character" w:styleId="1744" w:customStyle="1">
    <w:name w:val="Текст сноски Знак"/>
    <w:link w:val="1743"/>
    <w:uiPriority w:val="99"/>
    <w:rPr>
      <w:sz w:val="18"/>
    </w:rPr>
  </w:style>
  <w:style w:type="character" w:styleId="1745">
    <w:name w:val="footnote reference"/>
    <w:basedOn w:val="1588"/>
    <w:uiPriority w:val="99"/>
    <w:unhideWhenUsed/>
    <w:rPr>
      <w:vertAlign w:val="superscript"/>
    </w:rPr>
  </w:style>
  <w:style w:type="paragraph" w:styleId="1746">
    <w:name w:val="endnote text"/>
    <w:basedOn w:val="1578"/>
    <w:link w:val="1747"/>
    <w:uiPriority w:val="99"/>
    <w:semiHidden/>
    <w:unhideWhenUsed/>
    <w:pPr>
      <w:spacing w:after="0" w:line="240" w:lineRule="auto"/>
    </w:pPr>
    <w:rPr>
      <w:sz w:val="20"/>
    </w:rPr>
  </w:style>
  <w:style w:type="character" w:styleId="1747" w:customStyle="1">
    <w:name w:val="Текст концевой сноски Знак"/>
    <w:link w:val="1746"/>
    <w:uiPriority w:val="99"/>
    <w:rPr>
      <w:sz w:val="20"/>
    </w:rPr>
  </w:style>
  <w:style w:type="character" w:styleId="1748">
    <w:name w:val="endnote reference"/>
    <w:basedOn w:val="1588"/>
    <w:uiPriority w:val="99"/>
    <w:semiHidden/>
    <w:unhideWhenUsed/>
    <w:rPr>
      <w:vertAlign w:val="superscript"/>
    </w:rPr>
  </w:style>
  <w:style w:type="paragraph" w:styleId="1749">
    <w:name w:val="toc 1"/>
    <w:basedOn w:val="1578"/>
    <w:next w:val="1578"/>
    <w:uiPriority w:val="39"/>
    <w:unhideWhenUsed/>
    <w:pPr>
      <w:spacing w:after="57"/>
    </w:pPr>
  </w:style>
  <w:style w:type="paragraph" w:styleId="1750">
    <w:name w:val="toc 2"/>
    <w:basedOn w:val="1578"/>
    <w:next w:val="1578"/>
    <w:uiPriority w:val="39"/>
    <w:unhideWhenUsed/>
    <w:pPr>
      <w:ind w:left="283"/>
      <w:spacing w:after="57"/>
    </w:pPr>
  </w:style>
  <w:style w:type="paragraph" w:styleId="1751">
    <w:name w:val="toc 3"/>
    <w:basedOn w:val="1578"/>
    <w:next w:val="1578"/>
    <w:uiPriority w:val="39"/>
    <w:unhideWhenUsed/>
    <w:pPr>
      <w:ind w:left="567"/>
      <w:spacing w:after="57"/>
    </w:pPr>
  </w:style>
  <w:style w:type="paragraph" w:styleId="1752">
    <w:name w:val="toc 4"/>
    <w:basedOn w:val="1578"/>
    <w:next w:val="1578"/>
    <w:uiPriority w:val="39"/>
    <w:unhideWhenUsed/>
    <w:pPr>
      <w:ind w:left="850"/>
      <w:spacing w:after="57"/>
    </w:pPr>
  </w:style>
  <w:style w:type="paragraph" w:styleId="1753">
    <w:name w:val="toc 5"/>
    <w:basedOn w:val="1578"/>
    <w:next w:val="1578"/>
    <w:uiPriority w:val="39"/>
    <w:unhideWhenUsed/>
    <w:pPr>
      <w:ind w:left="1134"/>
      <w:spacing w:after="57"/>
    </w:pPr>
  </w:style>
  <w:style w:type="paragraph" w:styleId="1754">
    <w:name w:val="toc 6"/>
    <w:basedOn w:val="1578"/>
    <w:next w:val="1578"/>
    <w:uiPriority w:val="39"/>
    <w:unhideWhenUsed/>
    <w:pPr>
      <w:ind w:left="1417"/>
      <w:spacing w:after="57"/>
    </w:pPr>
  </w:style>
  <w:style w:type="paragraph" w:styleId="1755">
    <w:name w:val="toc 7"/>
    <w:basedOn w:val="1578"/>
    <w:next w:val="1578"/>
    <w:uiPriority w:val="39"/>
    <w:unhideWhenUsed/>
    <w:pPr>
      <w:ind w:left="1701"/>
      <w:spacing w:after="57"/>
    </w:pPr>
  </w:style>
  <w:style w:type="paragraph" w:styleId="1756">
    <w:name w:val="toc 8"/>
    <w:basedOn w:val="1578"/>
    <w:next w:val="1578"/>
    <w:uiPriority w:val="39"/>
    <w:unhideWhenUsed/>
    <w:pPr>
      <w:ind w:left="1984"/>
      <w:spacing w:after="57"/>
    </w:pPr>
  </w:style>
  <w:style w:type="paragraph" w:styleId="1757">
    <w:name w:val="toc 9"/>
    <w:basedOn w:val="1578"/>
    <w:next w:val="1578"/>
    <w:uiPriority w:val="39"/>
    <w:unhideWhenUsed/>
    <w:pPr>
      <w:ind w:left="2268"/>
      <w:spacing w:after="57"/>
    </w:pPr>
  </w:style>
  <w:style w:type="paragraph" w:styleId="1758">
    <w:name w:val="TOC Heading"/>
    <w:uiPriority w:val="39"/>
    <w:unhideWhenUsed/>
  </w:style>
  <w:style w:type="paragraph" w:styleId="1759">
    <w:name w:val="table of figures"/>
    <w:basedOn w:val="1578"/>
    <w:next w:val="1578"/>
    <w:uiPriority w:val="99"/>
    <w:unhideWhenUsed/>
    <w:pPr>
      <w:spacing w:after="0"/>
    </w:pPr>
  </w:style>
  <w:style w:type="character" w:styleId="1760">
    <w:name w:val="Placeholder Text"/>
    <w:basedOn w:val="1588"/>
    <w:uiPriority w:val="99"/>
    <w:semiHidden/>
    <w:rPr>
      <w:color w:val="808080"/>
    </w:rPr>
  </w:style>
  <w:style w:type="paragraph" w:styleId="1761" w:customStyle="1">
    <w:name w:val="BFE41519B90A436F92E57EF8CD69F5E5"/>
  </w:style>
  <w:style w:type="paragraph" w:styleId="1762" w:customStyle="1">
    <w:name w:val="8F7145281BCF4A97BF8A3F5F88201BBB"/>
  </w:style>
  <w:style w:type="paragraph" w:styleId="1763" w:customStyle="1">
    <w:name w:val="7F9163B71BF5450B8881F711362571A6"/>
  </w:style>
  <w:style w:type="paragraph" w:styleId="1764" w:customStyle="1">
    <w:name w:val="DCEE690CF0114CB29D2FF12F1DDAF37D"/>
  </w:style>
  <w:style w:type="paragraph" w:styleId="1765" w:customStyle="1">
    <w:name w:val="4BFB3A6DF95444099381EB6CF8E10376"/>
  </w:style>
  <w:style w:type="paragraph" w:styleId="1766" w:customStyle="1">
    <w:name w:val="1E7E7148071748729948C1A6D01135EF"/>
  </w:style>
  <w:style w:type="paragraph" w:styleId="1767" w:customStyle="1">
    <w:name w:val="7EEA3469315648DAB308513BFCC561FC"/>
  </w:style>
  <w:style w:type="paragraph" w:styleId="1768" w:customStyle="1">
    <w:name w:val="55F994C86F154951A7CF3D01B1AA34B1"/>
  </w:style>
  <w:style w:type="paragraph" w:styleId="1769" w:customStyle="1">
    <w:name w:val="64207DBFB92A48BBA0B19B675E29555B"/>
  </w:style>
  <w:style w:type="paragraph" w:styleId="1770" w:customStyle="1">
    <w:name w:val="72B70CF227F640CA97AD251FC56AF8A4"/>
  </w:style>
  <w:style w:type="paragraph" w:styleId="1771" w:customStyle="1">
    <w:name w:val="92B94ADFE6424747932D235E1C3EF343"/>
  </w:style>
  <w:style w:type="paragraph" w:styleId="1772" w:customStyle="1">
    <w:name w:val="40B4AE7B32A34655970F111DB498C8E0"/>
  </w:style>
  <w:style w:type="paragraph" w:styleId="1773" w:customStyle="1">
    <w:name w:val="429B18F65F0046D9951C9C22AFEA17C5"/>
  </w:style>
  <w:style w:type="paragraph" w:styleId="1774" w:customStyle="1">
    <w:name w:val="20FB2950CBB64FC7BEA03B5F5E23C3BC"/>
  </w:style>
  <w:style w:type="paragraph" w:styleId="1775" w:customStyle="1">
    <w:name w:val="A72402FC28D54C07A5490278F1570308"/>
  </w:style>
  <w:style w:type="paragraph" w:styleId="1776" w:customStyle="1">
    <w:name w:val="9FC82DAAE23A40B7B890F24A9BDEEA4E"/>
  </w:style>
  <w:style w:type="paragraph" w:styleId="1777" w:customStyle="1">
    <w:name w:val="8DB92DBD34954ABD836A4791D0ED1A48"/>
  </w:style>
  <w:style w:type="paragraph" w:styleId="1778" w:customStyle="1">
    <w:name w:val="124939FF070E482FA555F8DC5FDB6474"/>
  </w:style>
  <w:style w:type="paragraph" w:styleId="1779" w:customStyle="1">
    <w:name w:val="BBEAFC52117B41578DCC5876151959EF"/>
  </w:style>
  <w:style w:type="paragraph" w:styleId="1780" w:customStyle="1">
    <w:name w:val="60447C639F2C44EAA8F6776E516B805F"/>
  </w:style>
  <w:style w:type="paragraph" w:styleId="1781" w:customStyle="1">
    <w:name w:val="BFC32AEDEEEC43DABA99D6143B821F92"/>
  </w:style>
  <w:style w:type="paragraph" w:styleId="1782" w:customStyle="1">
    <w:name w:val="37BAFFABC3724EF4ACC76CE533E02295"/>
  </w:style>
  <w:style w:type="paragraph" w:styleId="1783" w:customStyle="1">
    <w:name w:val="E01A5F9CE53E4E6EA21CB6DF61B3D58F"/>
  </w:style>
  <w:style w:type="paragraph" w:styleId="1784" w:customStyle="1">
    <w:name w:val="A4BA31426E814AFBB56AD7896D4E4C5D"/>
  </w:style>
  <w:style w:type="paragraph" w:styleId="1785" w:customStyle="1">
    <w:name w:val="3E83FE2655E84B03BDD93A973F3F17D9"/>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E4EF6-7577-4D54-88FA-DBA606AB8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DOC-MARKER-ZcCOh6U6ZYl4Ve8MLr-m8Q</dc:description>
  <cp:lastModifiedBy>user</cp:lastModifiedBy>
  <cp:revision>40</cp:revision>
  <dcterms:created xsi:type="dcterms:W3CDTF">2025-09-06T11:06:00Z</dcterms:created>
  <dcterms:modified xsi:type="dcterms:W3CDTF">2026-08-31T03:30:23Z</dcterms:modified>
</cp:coreProperties>
</file>