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E4120" w14:textId="77777777" w:rsidR="00D401EB" w:rsidRPr="00A774C7" w:rsidRDefault="00D401EB" w:rsidP="00DD5DBD">
      <w:pPr>
        <w:jc w:val="right"/>
      </w:pPr>
      <w:r w:rsidRPr="00A774C7">
        <w:t xml:space="preserve">Приложение № </w:t>
      </w:r>
      <w:r>
        <w:t>1</w:t>
      </w:r>
    </w:p>
    <w:p w14:paraId="6B0545C2" w14:textId="10A4DAE3" w:rsidR="00D401EB" w:rsidRDefault="00D401EB" w:rsidP="00DD5DBD">
      <w:pPr>
        <w:jc w:val="right"/>
      </w:pPr>
      <w:r w:rsidRPr="00A774C7">
        <w:t xml:space="preserve">к </w:t>
      </w:r>
      <w:r w:rsidR="007D4C4B">
        <w:t>контракт</w:t>
      </w:r>
      <w:r w:rsidRPr="00A774C7">
        <w:t xml:space="preserve">у №_________ от </w:t>
      </w:r>
      <w:r w:rsidR="000B3042">
        <w:t>«</w:t>
      </w:r>
      <w:r w:rsidRPr="00A774C7">
        <w:t>__</w:t>
      </w:r>
      <w:proofErr w:type="gramStart"/>
      <w:r w:rsidRPr="00A774C7">
        <w:t>_</w:t>
      </w:r>
      <w:r w:rsidR="000B3042">
        <w:t>»</w:t>
      </w:r>
      <w:r w:rsidRPr="00A774C7">
        <w:t>_</w:t>
      </w:r>
      <w:proofErr w:type="gramEnd"/>
      <w:r w:rsidRPr="00A774C7">
        <w:t>_____</w:t>
      </w:r>
      <w:r w:rsidR="00C86A37">
        <w:t>2026</w:t>
      </w:r>
      <w:r w:rsidRPr="00A774C7">
        <w:t xml:space="preserve"> года</w:t>
      </w:r>
    </w:p>
    <w:p w14:paraId="44521B36" w14:textId="77777777" w:rsidR="004A55D7" w:rsidRPr="00DB6956" w:rsidRDefault="004A55D7" w:rsidP="00DD5DBD">
      <w:pPr>
        <w:ind w:firstLine="567"/>
        <w:jc w:val="right"/>
        <w:rPr>
          <w:b/>
          <w:lang w:eastAsia="ru-RU"/>
        </w:rPr>
      </w:pPr>
      <w:r w:rsidRPr="00DB6956">
        <w:rPr>
          <w:b/>
          <w:lang w:eastAsia="ru-RU"/>
        </w:rPr>
        <w:t>УТВЕРЖДАЮ</w:t>
      </w:r>
    </w:p>
    <w:p w14:paraId="1CEACAA6" w14:textId="77777777" w:rsidR="004A55D7" w:rsidRPr="00DB6956" w:rsidRDefault="004A55D7" w:rsidP="00DD5DBD">
      <w:pPr>
        <w:ind w:firstLine="567"/>
        <w:jc w:val="right"/>
        <w:rPr>
          <w:b/>
          <w:lang w:eastAsia="ru-RU"/>
        </w:rPr>
      </w:pPr>
      <w:r w:rsidRPr="00DB6956">
        <w:rPr>
          <w:b/>
          <w:lang w:eastAsia="ru-RU"/>
        </w:rPr>
        <w:t>Директор</w:t>
      </w:r>
    </w:p>
    <w:p w14:paraId="766D0896" w14:textId="4DD8FAE6" w:rsidR="004A55D7" w:rsidRPr="00DB6956" w:rsidRDefault="00DA3ECE" w:rsidP="00DD5DBD">
      <w:pPr>
        <w:ind w:firstLine="567"/>
        <w:jc w:val="right"/>
        <w:rPr>
          <w:b/>
          <w:lang w:eastAsia="ru-RU"/>
        </w:rPr>
      </w:pPr>
      <w:r>
        <w:rPr>
          <w:b/>
          <w:lang w:eastAsia="ru-RU"/>
        </w:rPr>
        <w:t>МБУ</w:t>
      </w:r>
      <w:r w:rsidR="004A55D7" w:rsidRPr="00DB6956">
        <w:rPr>
          <w:b/>
          <w:lang w:eastAsia="ru-RU"/>
        </w:rPr>
        <w:t xml:space="preserve"> </w:t>
      </w:r>
      <w:r w:rsidR="000B3042">
        <w:rPr>
          <w:b/>
          <w:lang w:eastAsia="ru-RU"/>
        </w:rPr>
        <w:t>«</w:t>
      </w:r>
      <w:r w:rsidR="004A55D7" w:rsidRPr="00DB6956">
        <w:rPr>
          <w:b/>
          <w:lang w:eastAsia="ru-RU"/>
        </w:rPr>
        <w:t>Благоустройство</w:t>
      </w:r>
      <w:r w:rsidR="000B3042">
        <w:rPr>
          <w:b/>
          <w:lang w:eastAsia="ru-RU"/>
        </w:rPr>
        <w:t>»</w:t>
      </w:r>
    </w:p>
    <w:p w14:paraId="4FEF4ADE" w14:textId="77777777" w:rsidR="004A55D7" w:rsidRDefault="004A55D7" w:rsidP="00DD5DBD">
      <w:pPr>
        <w:jc w:val="right"/>
        <w:rPr>
          <w:b/>
          <w:lang w:eastAsia="ru-RU"/>
        </w:rPr>
      </w:pPr>
      <w:r w:rsidRPr="00DB6956">
        <w:rPr>
          <w:b/>
          <w:lang w:eastAsia="ru-RU"/>
        </w:rPr>
        <w:t>________________ Д. В. Федоров</w:t>
      </w:r>
    </w:p>
    <w:p w14:paraId="2A18018A" w14:textId="77777777" w:rsidR="00D401EB" w:rsidRDefault="00D401EB" w:rsidP="00D401EB">
      <w:pPr>
        <w:jc w:val="right"/>
        <w:rPr>
          <w:b/>
          <w:lang w:eastAsia="ru-RU"/>
        </w:rPr>
      </w:pPr>
    </w:p>
    <w:p w14:paraId="569185F4" w14:textId="77777777" w:rsidR="00FD42F7" w:rsidRDefault="00FD42F7" w:rsidP="00D401EB">
      <w:pPr>
        <w:jc w:val="right"/>
        <w:rPr>
          <w:b/>
          <w:lang w:eastAsia="ru-RU"/>
        </w:rPr>
      </w:pPr>
    </w:p>
    <w:p w14:paraId="75FFCB45" w14:textId="77777777" w:rsidR="0081558C" w:rsidRPr="0081558C" w:rsidRDefault="0081558C" w:rsidP="0081558C">
      <w:pPr>
        <w:suppressAutoHyphens w:val="0"/>
        <w:jc w:val="right"/>
        <w:rPr>
          <w:rFonts w:eastAsia="Calibri"/>
          <w:lang w:eastAsia="ru-RU"/>
        </w:rPr>
      </w:pPr>
    </w:p>
    <w:p w14:paraId="7A93C8B1" w14:textId="4A06B141" w:rsidR="00DA3ECE" w:rsidRPr="00815571" w:rsidRDefault="00DA3ECE" w:rsidP="00DD5DBD">
      <w:pPr>
        <w:ind w:firstLine="709"/>
        <w:jc w:val="center"/>
        <w:rPr>
          <w:b/>
        </w:rPr>
      </w:pPr>
      <w:r w:rsidRPr="00815571">
        <w:rPr>
          <w:b/>
        </w:rPr>
        <w:t>Описание объекта закупки</w:t>
      </w:r>
    </w:p>
    <w:p w14:paraId="5A3A48F4" w14:textId="77777777" w:rsidR="00510BDE" w:rsidRPr="00721B8C" w:rsidRDefault="00510BDE" w:rsidP="00DD5DBD">
      <w:pPr>
        <w:ind w:firstLine="709"/>
        <w:jc w:val="both"/>
        <w:rPr>
          <w:b/>
        </w:rPr>
      </w:pPr>
    </w:p>
    <w:p w14:paraId="36793272" w14:textId="29DD8D46" w:rsidR="00EF7F1A" w:rsidRPr="00344605" w:rsidRDefault="00EF7F1A" w:rsidP="00DD5DBD">
      <w:pPr>
        <w:ind w:firstLine="709"/>
        <w:jc w:val="both"/>
        <w:rPr>
          <w:bCs/>
          <w:lang w:eastAsia="ru-RU"/>
        </w:rPr>
      </w:pPr>
      <w:r>
        <w:rPr>
          <w:b/>
          <w:lang w:eastAsia="ru-RU"/>
        </w:rPr>
        <w:t xml:space="preserve">1. </w:t>
      </w:r>
      <w:r w:rsidRPr="00344605">
        <w:rPr>
          <w:b/>
          <w:lang w:eastAsia="ru-RU"/>
        </w:rPr>
        <w:t xml:space="preserve">Предмет </w:t>
      </w:r>
      <w:r w:rsidR="007D4C4B">
        <w:rPr>
          <w:b/>
          <w:lang w:eastAsia="ru-RU"/>
        </w:rPr>
        <w:t>контракт</w:t>
      </w:r>
      <w:r w:rsidRPr="00344605">
        <w:rPr>
          <w:b/>
          <w:lang w:eastAsia="ru-RU"/>
        </w:rPr>
        <w:t xml:space="preserve">а: </w:t>
      </w:r>
      <w:r w:rsidRPr="00344605">
        <w:rPr>
          <w:bCs/>
          <w:lang w:eastAsia="ru-RU"/>
        </w:rPr>
        <w:t xml:space="preserve">Выполнение работ по ремонту кровли </w:t>
      </w:r>
      <w:r w:rsidRPr="006D6BE4">
        <w:rPr>
          <w:bCs/>
          <w:lang w:eastAsia="ru-RU"/>
        </w:rPr>
        <w:t>административного здания</w:t>
      </w:r>
      <w:r w:rsidRPr="00344605">
        <w:rPr>
          <w:bCs/>
          <w:lang w:eastAsia="ru-RU"/>
        </w:rPr>
        <w:t xml:space="preserve"> по адресу</w:t>
      </w:r>
      <w:r w:rsidR="00343EF8">
        <w:rPr>
          <w:bCs/>
          <w:lang w:eastAsia="ru-RU"/>
        </w:rPr>
        <w:t>:</w:t>
      </w:r>
      <w:r w:rsidRPr="00344605">
        <w:rPr>
          <w:bCs/>
          <w:lang w:eastAsia="ru-RU"/>
        </w:rPr>
        <w:t xml:space="preserve"> </w:t>
      </w:r>
      <w:r w:rsidR="00D447AB">
        <w:rPr>
          <w:bCs/>
          <w:lang w:eastAsia="ru-RU"/>
        </w:rPr>
        <w:t xml:space="preserve">город Обнинск, </w:t>
      </w:r>
      <w:r w:rsidRPr="00344605">
        <w:rPr>
          <w:bCs/>
          <w:lang w:eastAsia="ru-RU"/>
        </w:rPr>
        <w:t>ул. Лесная 15а, стр</w:t>
      </w:r>
      <w:r w:rsidR="00D447AB">
        <w:rPr>
          <w:bCs/>
          <w:lang w:eastAsia="ru-RU"/>
        </w:rPr>
        <w:t>оение</w:t>
      </w:r>
      <w:r w:rsidRPr="00344605">
        <w:rPr>
          <w:bCs/>
          <w:lang w:eastAsia="ru-RU"/>
        </w:rPr>
        <w:t>1</w:t>
      </w:r>
      <w:r w:rsidR="007B53E3">
        <w:rPr>
          <w:bCs/>
          <w:lang w:eastAsia="ru-RU"/>
        </w:rPr>
        <w:t>Б, пристройка к строению 1</w:t>
      </w:r>
      <w:r w:rsidR="00D447AB">
        <w:rPr>
          <w:bCs/>
          <w:lang w:eastAsia="ru-RU"/>
        </w:rPr>
        <w:t>.</w:t>
      </w:r>
      <w:r w:rsidRPr="00344605">
        <w:rPr>
          <w:bCs/>
          <w:lang w:eastAsia="ru-RU"/>
        </w:rPr>
        <w:t xml:space="preserve"> </w:t>
      </w:r>
    </w:p>
    <w:p w14:paraId="629116C7" w14:textId="77777777" w:rsidR="00EF7F1A" w:rsidRPr="00344605" w:rsidRDefault="00EF7F1A" w:rsidP="00DD5DBD">
      <w:pPr>
        <w:ind w:firstLine="709"/>
        <w:jc w:val="both"/>
        <w:rPr>
          <w:b/>
          <w:lang w:eastAsia="ru-RU"/>
        </w:rPr>
      </w:pPr>
      <w:r w:rsidRPr="00344605">
        <w:rPr>
          <w:b/>
          <w:lang w:eastAsia="ru-RU"/>
        </w:rPr>
        <w:t xml:space="preserve">2. Заказчик: </w:t>
      </w:r>
      <w:r w:rsidRPr="00344605">
        <w:rPr>
          <w:bCs/>
          <w:lang w:eastAsia="ru-RU"/>
        </w:rPr>
        <w:t>МБУ "Благоустройство".</w:t>
      </w:r>
    </w:p>
    <w:p w14:paraId="7323C88D" w14:textId="77777777" w:rsidR="00EF7F1A" w:rsidRPr="00344605" w:rsidRDefault="00EF7F1A" w:rsidP="00DD5DBD">
      <w:pPr>
        <w:ind w:firstLine="709"/>
        <w:jc w:val="both"/>
        <w:rPr>
          <w:bCs/>
          <w:lang w:eastAsia="ru-RU"/>
        </w:rPr>
      </w:pPr>
      <w:r w:rsidRPr="00344605">
        <w:rPr>
          <w:b/>
          <w:lang w:eastAsia="ru-RU"/>
        </w:rPr>
        <w:t xml:space="preserve">3. Подрядчик: </w:t>
      </w:r>
      <w:r w:rsidRPr="00344605">
        <w:rPr>
          <w:bCs/>
          <w:lang w:eastAsia="ru-RU"/>
        </w:rPr>
        <w:t>определяется по результатам проведения конкурентной процедуры.</w:t>
      </w:r>
    </w:p>
    <w:p w14:paraId="3ED1B784" w14:textId="4EC27815" w:rsidR="00EF7F1A" w:rsidRPr="00344605" w:rsidRDefault="00EF7F1A" w:rsidP="00DD5DBD">
      <w:pPr>
        <w:ind w:firstLine="709"/>
        <w:jc w:val="both"/>
        <w:rPr>
          <w:bCs/>
          <w:lang w:eastAsia="ru-RU"/>
        </w:rPr>
      </w:pPr>
      <w:r w:rsidRPr="00344605">
        <w:rPr>
          <w:b/>
          <w:lang w:eastAsia="ru-RU"/>
        </w:rPr>
        <w:t xml:space="preserve">4. Место </w:t>
      </w:r>
      <w:r w:rsidR="007D4C4B">
        <w:rPr>
          <w:b/>
          <w:lang w:eastAsia="ru-RU"/>
        </w:rPr>
        <w:t>выполнения работ</w:t>
      </w:r>
      <w:r w:rsidRPr="00344605">
        <w:rPr>
          <w:b/>
          <w:lang w:eastAsia="ru-RU"/>
        </w:rPr>
        <w:t xml:space="preserve">: </w:t>
      </w:r>
      <w:r w:rsidRPr="00344605">
        <w:rPr>
          <w:bCs/>
          <w:lang w:eastAsia="ru-RU"/>
        </w:rPr>
        <w:t xml:space="preserve">Калужская область, Г.О. Город Обнинск, г. Обнинск, ул. Лесная 15а, </w:t>
      </w:r>
      <w:r w:rsidR="007B53E3" w:rsidRPr="00344605">
        <w:rPr>
          <w:bCs/>
          <w:lang w:eastAsia="ru-RU"/>
        </w:rPr>
        <w:t>стр</w:t>
      </w:r>
      <w:r w:rsidR="007B53E3">
        <w:rPr>
          <w:bCs/>
          <w:lang w:eastAsia="ru-RU"/>
        </w:rPr>
        <w:t>оение</w:t>
      </w:r>
      <w:r w:rsidR="007B53E3" w:rsidRPr="00344605">
        <w:rPr>
          <w:bCs/>
          <w:lang w:eastAsia="ru-RU"/>
        </w:rPr>
        <w:t>1</w:t>
      </w:r>
      <w:r w:rsidR="007B53E3">
        <w:rPr>
          <w:bCs/>
          <w:lang w:eastAsia="ru-RU"/>
        </w:rPr>
        <w:t>Б, пристройка к строению 1</w:t>
      </w:r>
      <w:r w:rsidR="00D447AB">
        <w:rPr>
          <w:bCs/>
          <w:lang w:eastAsia="ru-RU"/>
        </w:rPr>
        <w:t>.</w:t>
      </w:r>
    </w:p>
    <w:p w14:paraId="0E7A2B2F" w14:textId="0E89E275" w:rsidR="00EF7F1A" w:rsidRPr="00344605" w:rsidRDefault="00EF7F1A" w:rsidP="00DD5DBD">
      <w:pPr>
        <w:ind w:firstLine="709"/>
        <w:jc w:val="both"/>
        <w:rPr>
          <w:lang w:eastAsia="ru-RU"/>
        </w:rPr>
      </w:pPr>
      <w:r w:rsidRPr="00344605">
        <w:rPr>
          <w:b/>
          <w:lang w:eastAsia="ru-RU"/>
        </w:rPr>
        <w:t xml:space="preserve">5. Объёмы и виды </w:t>
      </w:r>
      <w:r w:rsidR="007D4C4B">
        <w:rPr>
          <w:b/>
          <w:lang w:eastAsia="ru-RU"/>
        </w:rPr>
        <w:t>выполняемых работ</w:t>
      </w:r>
      <w:r w:rsidRPr="00344605">
        <w:rPr>
          <w:lang w:eastAsia="ru-RU"/>
        </w:rPr>
        <w:t xml:space="preserve"> указаны в ведомости объёмов </w:t>
      </w:r>
      <w:r w:rsidR="007D4C4B">
        <w:rPr>
          <w:lang w:eastAsia="ru-RU"/>
        </w:rPr>
        <w:t>работ</w:t>
      </w:r>
      <w:r w:rsidRPr="00344605">
        <w:rPr>
          <w:lang w:eastAsia="ru-RU"/>
        </w:rPr>
        <w:t xml:space="preserve"> (Приложение №1), которая является неотъемлемой частью </w:t>
      </w:r>
      <w:r>
        <w:rPr>
          <w:lang w:eastAsia="ru-RU"/>
        </w:rPr>
        <w:t>описания объекта закупки</w:t>
      </w:r>
      <w:r w:rsidRPr="00344605">
        <w:rPr>
          <w:lang w:eastAsia="ru-RU"/>
        </w:rPr>
        <w:t>.</w:t>
      </w:r>
    </w:p>
    <w:p w14:paraId="4062719B" w14:textId="77777777" w:rsidR="00773503" w:rsidRDefault="00EF7F1A" w:rsidP="00773503">
      <w:pPr>
        <w:ind w:firstLine="709"/>
        <w:jc w:val="both"/>
        <w:rPr>
          <w:bCs/>
        </w:rPr>
      </w:pPr>
      <w:r w:rsidRPr="00344605">
        <w:rPr>
          <w:b/>
        </w:rPr>
        <w:t xml:space="preserve">6. Срок </w:t>
      </w:r>
      <w:r w:rsidR="007D4C4B">
        <w:rPr>
          <w:b/>
        </w:rPr>
        <w:t>выполнения работ</w:t>
      </w:r>
      <w:r w:rsidRPr="00344605">
        <w:rPr>
          <w:b/>
        </w:rPr>
        <w:t>:</w:t>
      </w:r>
      <w:r w:rsidR="0022228C">
        <w:rPr>
          <w:b/>
        </w:rPr>
        <w:t xml:space="preserve"> </w:t>
      </w:r>
      <w:r w:rsidR="0022228C" w:rsidRPr="0022228C">
        <w:rPr>
          <w:bCs/>
        </w:rPr>
        <w:t>в</w:t>
      </w:r>
      <w:r w:rsidR="0022228C">
        <w:rPr>
          <w:bCs/>
        </w:rPr>
        <w:t xml:space="preserve"> </w:t>
      </w:r>
      <w:r w:rsidR="0022228C" w:rsidRPr="0022228C">
        <w:rPr>
          <w:bCs/>
        </w:rPr>
        <w:t>течение</w:t>
      </w:r>
      <w:r w:rsidR="0022228C">
        <w:rPr>
          <w:b/>
        </w:rPr>
        <w:t xml:space="preserve"> </w:t>
      </w:r>
      <w:r w:rsidR="007B53E3">
        <w:rPr>
          <w:bCs/>
        </w:rPr>
        <w:t>4</w:t>
      </w:r>
      <w:r w:rsidRPr="001A2415">
        <w:rPr>
          <w:bCs/>
        </w:rPr>
        <w:t>0</w:t>
      </w:r>
      <w:r w:rsidR="00622B3F" w:rsidRPr="001A2415">
        <w:rPr>
          <w:bCs/>
        </w:rPr>
        <w:t xml:space="preserve"> (</w:t>
      </w:r>
      <w:r w:rsidR="007B53E3">
        <w:rPr>
          <w:bCs/>
        </w:rPr>
        <w:t>сорока)</w:t>
      </w:r>
      <w:r w:rsidRPr="001A2415">
        <w:rPr>
          <w:bCs/>
        </w:rPr>
        <w:t xml:space="preserve"> рабочих дней</w:t>
      </w:r>
      <w:r w:rsidR="00773503">
        <w:rPr>
          <w:bCs/>
        </w:rPr>
        <w:t>,</w:t>
      </w:r>
      <w:r w:rsidRPr="001A2415">
        <w:rPr>
          <w:bCs/>
        </w:rPr>
        <w:t xml:space="preserve"> </w:t>
      </w:r>
      <w:r w:rsidR="00773503" w:rsidRPr="00773503">
        <w:rPr>
          <w:bCs/>
        </w:rPr>
        <w:t>исчисляемых со следующего дня после даты заключения контракта.</w:t>
      </w:r>
    </w:p>
    <w:p w14:paraId="3BE9D474" w14:textId="3823618F" w:rsidR="000B3042" w:rsidRPr="00815571" w:rsidRDefault="000B3042" w:rsidP="00773503">
      <w:pPr>
        <w:ind w:firstLine="709"/>
        <w:jc w:val="both"/>
        <w:rPr>
          <w:rFonts w:eastAsia="Calibri"/>
          <w:b/>
          <w:lang w:eastAsia="en-US"/>
        </w:rPr>
      </w:pPr>
      <w:r w:rsidRPr="00815571">
        <w:rPr>
          <w:rFonts w:eastAsia="Calibri"/>
          <w:b/>
          <w:lang w:eastAsia="en-US"/>
        </w:rPr>
        <w:t xml:space="preserve">7. </w:t>
      </w:r>
      <w:r w:rsidRPr="00815571">
        <w:rPr>
          <w:rFonts w:eastAsia="Calibri"/>
          <w:b/>
        </w:rPr>
        <w:t>Нормативные документы, применяемые при проведении работ:</w:t>
      </w:r>
    </w:p>
    <w:p w14:paraId="14882A07" w14:textId="78D0912F" w:rsidR="000B3042" w:rsidRDefault="000B3042" w:rsidP="00DD5DBD">
      <w:pPr>
        <w:ind w:firstLine="709"/>
        <w:jc w:val="both"/>
        <w:rPr>
          <w:rFonts w:eastAsia="Calibri"/>
          <w:bCs/>
          <w:lang w:eastAsia="en-US"/>
        </w:rPr>
      </w:pPr>
      <w:r w:rsidRPr="00815571">
        <w:rPr>
          <w:bCs/>
        </w:rPr>
        <w:t xml:space="preserve">Работы должны быть выполнены в соответствии с настоящим </w:t>
      </w:r>
      <w:r w:rsidR="00EF7F1A">
        <w:rPr>
          <w:bCs/>
        </w:rPr>
        <w:t>описанием объекта закупки</w:t>
      </w:r>
      <w:r w:rsidRPr="00815571">
        <w:rPr>
          <w:bCs/>
        </w:rPr>
        <w:t>, ведомостью объемов работ (</w:t>
      </w:r>
      <w:r w:rsidRPr="00815571">
        <w:t>Приложение №1)</w:t>
      </w:r>
      <w:r w:rsidRPr="00815571">
        <w:rPr>
          <w:bCs/>
        </w:rPr>
        <w:t xml:space="preserve">. </w:t>
      </w:r>
      <w:r w:rsidRPr="00815571">
        <w:t>При проведении работ на территории города Обнинск, работники Заказчика и работники Подрядчика в соответствии с федеральным законом Российской Федерации от 27.12.2002 N 184</w:t>
      </w:r>
      <w:r>
        <w:t xml:space="preserve"> </w:t>
      </w:r>
      <w:r w:rsidRPr="00815571">
        <w:t xml:space="preserve">- ФЗ </w:t>
      </w:r>
      <w:r>
        <w:rPr>
          <w:rFonts w:eastAsia="Calibri"/>
          <w:kern w:val="2"/>
          <w:lang w:bidi="hi-IN"/>
        </w:rPr>
        <w:t>«</w:t>
      </w:r>
      <w:r w:rsidRPr="00815571">
        <w:t>О техническом регулировании</w:t>
      </w:r>
      <w:r>
        <w:rPr>
          <w:rFonts w:eastAsia="Calibri"/>
          <w:kern w:val="2"/>
          <w:lang w:bidi="hi-IN"/>
        </w:rPr>
        <w:t>»</w:t>
      </w:r>
      <w:r w:rsidRPr="00815571">
        <w:t xml:space="preserve"> обязаны руководствоваться следующими нормативными документами</w:t>
      </w:r>
      <w:r w:rsidRPr="00815571">
        <w:rPr>
          <w:rFonts w:eastAsia="Calibri"/>
          <w:bCs/>
          <w:lang w:eastAsia="en-US"/>
        </w:rPr>
        <w:t>, в том числе:</w:t>
      </w:r>
    </w:p>
    <w:p w14:paraId="055CADE4" w14:textId="77777777" w:rsidR="000B3042" w:rsidRPr="00815571" w:rsidRDefault="000B3042" w:rsidP="00DD5DBD">
      <w:pPr>
        <w:suppressAutoHyphens w:val="0"/>
        <w:ind w:firstLine="709"/>
        <w:jc w:val="both"/>
        <w:rPr>
          <w:rFonts w:eastAsia="Calibri"/>
          <w:bCs/>
          <w:lang w:eastAsia="en-US"/>
        </w:rPr>
      </w:pPr>
      <w:r w:rsidRPr="00815571">
        <w:rPr>
          <w:rFonts w:eastAsia="Calibri"/>
          <w:bCs/>
          <w:lang w:eastAsia="en-US"/>
        </w:rPr>
        <w:t>- Градостроительный кодекс Российской Федерации;</w:t>
      </w:r>
    </w:p>
    <w:p w14:paraId="4F87B355" w14:textId="5921DE5F" w:rsidR="000B3042" w:rsidRPr="00815571" w:rsidRDefault="000B3042" w:rsidP="00DD5DBD">
      <w:pPr>
        <w:suppressAutoHyphens w:val="0"/>
        <w:ind w:firstLine="709"/>
        <w:jc w:val="both"/>
        <w:rPr>
          <w:rFonts w:eastAsia="Calibri"/>
          <w:bCs/>
          <w:lang w:eastAsia="en-US"/>
        </w:rPr>
      </w:pPr>
      <w:r w:rsidRPr="00815571">
        <w:rPr>
          <w:rFonts w:eastAsia="Calibri"/>
          <w:bCs/>
          <w:lang w:eastAsia="en-US"/>
        </w:rPr>
        <w:t xml:space="preserve">- Федеральный закон от 10.01.2002 N 7-ФЗ </w:t>
      </w:r>
      <w:r>
        <w:rPr>
          <w:rFonts w:eastAsia="Calibri"/>
          <w:kern w:val="2"/>
          <w:lang w:bidi="hi-IN"/>
        </w:rPr>
        <w:t>«</w:t>
      </w:r>
      <w:r w:rsidRPr="00815571">
        <w:rPr>
          <w:rFonts w:eastAsia="Calibri"/>
          <w:bCs/>
          <w:lang w:eastAsia="en-US"/>
        </w:rPr>
        <w:t>Об охране окружающей среды</w:t>
      </w:r>
      <w:r>
        <w:rPr>
          <w:rFonts w:eastAsia="Calibri"/>
          <w:kern w:val="2"/>
          <w:lang w:bidi="hi-IN"/>
        </w:rPr>
        <w:t>»</w:t>
      </w:r>
      <w:r w:rsidRPr="00815571">
        <w:rPr>
          <w:rFonts w:eastAsia="Calibri"/>
          <w:bCs/>
          <w:lang w:eastAsia="en-US"/>
        </w:rPr>
        <w:t>;</w:t>
      </w:r>
    </w:p>
    <w:p w14:paraId="79862560" w14:textId="5BBEF172" w:rsidR="000B3042" w:rsidRDefault="000B3042" w:rsidP="00DD5DBD">
      <w:pPr>
        <w:suppressAutoHyphens w:val="0"/>
        <w:ind w:firstLine="709"/>
        <w:jc w:val="both"/>
        <w:rPr>
          <w:rFonts w:eastAsia="Calibri"/>
          <w:bCs/>
          <w:lang w:eastAsia="en-US"/>
        </w:rPr>
      </w:pPr>
      <w:r w:rsidRPr="00815571">
        <w:rPr>
          <w:rFonts w:eastAsia="Calibri"/>
          <w:bCs/>
          <w:lang w:eastAsia="en-US"/>
        </w:rPr>
        <w:t>-</w:t>
      </w:r>
      <w:r w:rsidRPr="00815571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15571">
        <w:rPr>
          <w:rFonts w:eastAsia="Calibri"/>
          <w:bCs/>
          <w:lang w:eastAsia="en-US"/>
        </w:rPr>
        <w:t xml:space="preserve">Федеральный закон от 23.11.2009 № 261-ФЗ </w:t>
      </w:r>
      <w:r>
        <w:rPr>
          <w:rFonts w:eastAsia="Calibri"/>
          <w:kern w:val="2"/>
          <w:lang w:bidi="hi-IN"/>
        </w:rPr>
        <w:t>«</w:t>
      </w:r>
      <w:r w:rsidRPr="00815571">
        <w:rPr>
          <w:rFonts w:eastAsia="Calibri"/>
          <w:bCs/>
          <w:lang w:eastAsia="en-US"/>
        </w:rPr>
        <w:t>Об энергосбережении и о повышении энергетической эффективности, и о внесении изменений в отдельные законодательные акты Российской Федерации</w:t>
      </w:r>
      <w:r>
        <w:rPr>
          <w:rFonts w:eastAsia="Calibri"/>
          <w:kern w:val="2"/>
          <w:lang w:bidi="hi-IN"/>
        </w:rPr>
        <w:t>»</w:t>
      </w:r>
      <w:r w:rsidRPr="00815571">
        <w:rPr>
          <w:rFonts w:eastAsia="Calibri"/>
          <w:bCs/>
          <w:lang w:eastAsia="en-US"/>
        </w:rPr>
        <w:t>;</w:t>
      </w:r>
    </w:p>
    <w:p w14:paraId="3C126EF0" w14:textId="27C93CD1" w:rsidR="00EF7F1A" w:rsidRDefault="00EF7F1A" w:rsidP="00DD5DBD">
      <w:pPr>
        <w:ind w:firstLine="709"/>
        <w:jc w:val="both"/>
      </w:pPr>
      <w:r>
        <w:t xml:space="preserve">- </w:t>
      </w:r>
      <w:r w:rsidRPr="00EF7F1A">
        <w:t>ГОСТ 32805-2014</w:t>
      </w:r>
      <w:r>
        <w:t xml:space="preserve"> «Межгосударственный стандарт. М</w:t>
      </w:r>
      <w:r w:rsidRPr="00EF7F1A">
        <w:t xml:space="preserve">атериалы гибкие рулонные кровельные </w:t>
      </w:r>
      <w:proofErr w:type="spellStart"/>
      <w:r w:rsidRPr="00EF7F1A">
        <w:t>битумосодержащие</w:t>
      </w:r>
      <w:proofErr w:type="spellEnd"/>
      <w:r>
        <w:t xml:space="preserve">. </w:t>
      </w:r>
      <w:r w:rsidRPr="00EF7F1A">
        <w:t>Общие технические условия</w:t>
      </w:r>
      <w:r>
        <w:t>»;</w:t>
      </w:r>
    </w:p>
    <w:p w14:paraId="3C47E39D" w14:textId="7C2328F9" w:rsidR="00EF7F1A" w:rsidRPr="00EF7F1A" w:rsidRDefault="00EF7F1A" w:rsidP="00DD5DBD">
      <w:pPr>
        <w:suppressAutoHyphens w:val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Pr="00EF7F1A">
        <w:rPr>
          <w:rFonts w:eastAsia="Calibri"/>
          <w:bCs/>
          <w:lang w:eastAsia="en-US"/>
        </w:rPr>
        <w:t>ГОСТ 5802-2024 «</w:t>
      </w:r>
      <w:r>
        <w:t xml:space="preserve">Межгосударственный стандарт. </w:t>
      </w:r>
      <w:r w:rsidRPr="00EF7F1A">
        <w:rPr>
          <w:rFonts w:eastAsia="Calibri"/>
          <w:bCs/>
          <w:lang w:eastAsia="en-US"/>
        </w:rPr>
        <w:t>Растворы строительные. Методы испытаний»;</w:t>
      </w:r>
    </w:p>
    <w:p w14:paraId="238208F8" w14:textId="5F53E740" w:rsidR="00EF7F1A" w:rsidRPr="00EF7F1A" w:rsidRDefault="00EF7F1A" w:rsidP="00DD5DBD">
      <w:pPr>
        <w:suppressAutoHyphens w:val="0"/>
        <w:ind w:firstLine="709"/>
        <w:jc w:val="both"/>
        <w:rPr>
          <w:rFonts w:eastAsia="Calibri"/>
          <w:bCs/>
          <w:lang w:eastAsia="en-US"/>
        </w:rPr>
      </w:pPr>
      <w:r w:rsidRPr="00D447AB">
        <w:rPr>
          <w:rFonts w:eastAsia="Calibri"/>
          <w:bCs/>
          <w:lang w:eastAsia="en-US"/>
        </w:rPr>
        <w:t>- ГОСТ 14918-2020 «</w:t>
      </w:r>
      <w:r w:rsidRPr="00D447AB">
        <w:t xml:space="preserve">Межгосударственный стандарт. </w:t>
      </w:r>
      <w:r w:rsidRPr="00D447AB">
        <w:rPr>
          <w:rFonts w:eastAsia="Calibri"/>
          <w:bCs/>
          <w:lang w:eastAsia="en-US"/>
        </w:rPr>
        <w:t xml:space="preserve">Прокат листовой </w:t>
      </w:r>
      <w:proofErr w:type="spellStart"/>
      <w:r w:rsidRPr="00D447AB">
        <w:rPr>
          <w:rFonts w:eastAsia="Calibri"/>
          <w:bCs/>
          <w:lang w:eastAsia="en-US"/>
        </w:rPr>
        <w:t>горячеоцинкованный</w:t>
      </w:r>
      <w:proofErr w:type="spellEnd"/>
      <w:r w:rsidRPr="00D447AB">
        <w:rPr>
          <w:rFonts w:eastAsia="Calibri"/>
          <w:bCs/>
          <w:lang w:eastAsia="en-US"/>
        </w:rPr>
        <w:t>.</w:t>
      </w:r>
      <w:r w:rsidRPr="00EF7F1A">
        <w:rPr>
          <w:rFonts w:eastAsia="Calibri"/>
          <w:bCs/>
          <w:lang w:eastAsia="en-US"/>
        </w:rPr>
        <w:t xml:space="preserve"> Технические условия»;</w:t>
      </w:r>
    </w:p>
    <w:p w14:paraId="4E9ED7ED" w14:textId="0B1C99F0" w:rsidR="00EF7F1A" w:rsidRPr="00EF7F1A" w:rsidRDefault="00D447AB" w:rsidP="00DD5DBD">
      <w:pPr>
        <w:suppressAutoHyphens w:val="0"/>
        <w:ind w:firstLine="709"/>
        <w:jc w:val="both"/>
        <w:rPr>
          <w:rFonts w:eastAsia="Calibri"/>
          <w:bCs/>
          <w:lang w:eastAsia="en-US"/>
        </w:rPr>
      </w:pPr>
      <w:r w:rsidRPr="00D447AB">
        <w:rPr>
          <w:rFonts w:eastAsia="Calibri"/>
          <w:bCs/>
          <w:lang w:eastAsia="en-US"/>
        </w:rPr>
        <w:t xml:space="preserve">- </w:t>
      </w:r>
      <w:r w:rsidRPr="00D447AB">
        <w:rPr>
          <w:bCs/>
          <w:spacing w:val="2"/>
          <w:kern w:val="36"/>
        </w:rPr>
        <w:t>Г</w:t>
      </w:r>
      <w:r w:rsidRPr="00B64847">
        <w:rPr>
          <w:bCs/>
          <w:spacing w:val="2"/>
          <w:kern w:val="36"/>
        </w:rPr>
        <w:t xml:space="preserve">ОСТ 15588-2014 </w:t>
      </w:r>
      <w:r>
        <w:rPr>
          <w:bCs/>
          <w:spacing w:val="2"/>
          <w:kern w:val="36"/>
        </w:rPr>
        <w:t xml:space="preserve">«Межгосударственный стандарт. </w:t>
      </w:r>
      <w:r w:rsidRPr="00B64847">
        <w:rPr>
          <w:bCs/>
          <w:spacing w:val="2"/>
          <w:kern w:val="36"/>
        </w:rPr>
        <w:t>Плиты пенополистирольные теплоизоляционные. Технические условия</w:t>
      </w:r>
      <w:r>
        <w:rPr>
          <w:bCs/>
          <w:spacing w:val="2"/>
          <w:kern w:val="36"/>
        </w:rPr>
        <w:t>»;</w:t>
      </w:r>
    </w:p>
    <w:p w14:paraId="13ABCDB9" w14:textId="4C7D5839" w:rsidR="00EF7F1A" w:rsidRPr="00EF7F1A" w:rsidRDefault="00EF7F1A" w:rsidP="00DD5DBD">
      <w:pPr>
        <w:suppressAutoHyphens w:val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-</w:t>
      </w:r>
      <w:r w:rsidR="00BC6244">
        <w:rPr>
          <w:rFonts w:eastAsia="Calibri"/>
          <w:bCs/>
          <w:lang w:eastAsia="en-US"/>
        </w:rPr>
        <w:t xml:space="preserve"> </w:t>
      </w:r>
      <w:r w:rsidRPr="00EF7F1A">
        <w:rPr>
          <w:rFonts w:eastAsia="Calibri"/>
          <w:bCs/>
          <w:lang w:eastAsia="en-US"/>
        </w:rPr>
        <w:t xml:space="preserve">ГОСТ 26589-94 </w:t>
      </w:r>
      <w:r>
        <w:t xml:space="preserve">«Межгосударственный стандарт. </w:t>
      </w:r>
      <w:r w:rsidRPr="00EF7F1A">
        <w:rPr>
          <w:rFonts w:eastAsia="Calibri"/>
          <w:bCs/>
          <w:lang w:eastAsia="en-US"/>
        </w:rPr>
        <w:t>Мастики кровельные и гидроизоляционные. Методы испытаний»;</w:t>
      </w:r>
    </w:p>
    <w:p w14:paraId="40FFE921" w14:textId="51A89C34" w:rsidR="00EF7F1A" w:rsidRPr="00EF7F1A" w:rsidRDefault="00BC6244" w:rsidP="00DD5DBD">
      <w:pPr>
        <w:suppressAutoHyphens w:val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EF7F1A" w:rsidRPr="00EF7F1A">
        <w:rPr>
          <w:rFonts w:eastAsia="Calibri"/>
          <w:bCs/>
          <w:lang w:eastAsia="en-US"/>
        </w:rPr>
        <w:t>ГОСТ 30693-2000 «</w:t>
      </w:r>
      <w:r>
        <w:t xml:space="preserve">Межгосударственный стандарт. </w:t>
      </w:r>
      <w:r w:rsidR="00EF7F1A" w:rsidRPr="00EF7F1A">
        <w:rPr>
          <w:rFonts w:eastAsia="Calibri"/>
          <w:bCs/>
          <w:lang w:eastAsia="en-US"/>
        </w:rPr>
        <w:t>Мастики кровельные и гидроизоляционные. Общие технические условия»;</w:t>
      </w:r>
    </w:p>
    <w:p w14:paraId="6FBBD764" w14:textId="7EA1B89D" w:rsidR="00C235CC" w:rsidRPr="00C50A28" w:rsidRDefault="00C235CC" w:rsidP="00DD5DBD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- </w:t>
      </w:r>
      <w:r w:rsidRPr="00C50A28">
        <w:rPr>
          <w:lang w:eastAsia="ru-RU"/>
        </w:rPr>
        <w:t xml:space="preserve">ГОСТ Р 59123-2020 </w:t>
      </w:r>
      <w:r>
        <w:rPr>
          <w:lang w:eastAsia="ru-RU"/>
        </w:rPr>
        <w:t>«</w:t>
      </w:r>
      <w:r w:rsidRPr="00C50A28">
        <w:rPr>
          <w:lang w:eastAsia="ru-RU"/>
        </w:rPr>
        <w:t>Национальный стандарт Российской Федерации. Система стандартов безопасности труда. Средства индивидуальной защиты. Общие требования и классификация</w:t>
      </w:r>
      <w:r>
        <w:rPr>
          <w:lang w:eastAsia="ru-RU"/>
        </w:rPr>
        <w:t>»</w:t>
      </w:r>
      <w:r w:rsidRPr="00C50A28">
        <w:rPr>
          <w:lang w:eastAsia="ru-RU"/>
        </w:rPr>
        <w:t>;</w:t>
      </w:r>
    </w:p>
    <w:p w14:paraId="14430DA5" w14:textId="01E30E21" w:rsidR="00C235CC" w:rsidRDefault="00C235CC" w:rsidP="00DD5DBD">
      <w:pPr>
        <w:autoSpaceDE w:val="0"/>
        <w:autoSpaceDN w:val="0"/>
        <w:adjustRightInd w:val="0"/>
        <w:ind w:firstLine="709"/>
        <w:contextualSpacing/>
        <w:jc w:val="both"/>
      </w:pPr>
      <w:r w:rsidRPr="006E41A9">
        <w:t>- ГОСТ 12.3.009-76</w:t>
      </w:r>
      <w:r>
        <w:t xml:space="preserve"> «</w:t>
      </w:r>
      <w:r w:rsidRPr="006E41A9">
        <w:t>Система стандартов безопасности труда</w:t>
      </w:r>
      <w:r w:rsidRPr="00FA1535">
        <w:t>(</w:t>
      </w:r>
      <w:r>
        <w:rPr>
          <w:lang w:val="en-US"/>
        </w:rPr>
        <w:t>C</w:t>
      </w:r>
      <w:r>
        <w:t xml:space="preserve">СБТ). </w:t>
      </w:r>
      <w:r w:rsidRPr="006E41A9">
        <w:t>Работы погрузочно-разгрузочные. Общие требования безопасности</w:t>
      </w:r>
      <w:r>
        <w:t>»;</w:t>
      </w:r>
    </w:p>
    <w:p w14:paraId="6B6F1F39" w14:textId="77E152C5" w:rsidR="00C235CC" w:rsidRPr="006E41A9" w:rsidRDefault="00C235CC" w:rsidP="00DD5DBD">
      <w:pPr>
        <w:autoSpaceDE w:val="0"/>
        <w:autoSpaceDN w:val="0"/>
        <w:adjustRightInd w:val="0"/>
        <w:ind w:firstLine="709"/>
        <w:contextualSpacing/>
        <w:jc w:val="both"/>
      </w:pPr>
      <w:r w:rsidRPr="006E41A9">
        <w:t>- ГОСТ 12.1.004-91</w:t>
      </w:r>
      <w:r>
        <w:t xml:space="preserve"> «</w:t>
      </w:r>
      <w:r w:rsidRPr="006E41A9">
        <w:t xml:space="preserve">Межгосударственный стандарт. Система стандартов безопасности </w:t>
      </w:r>
      <w:proofErr w:type="gramStart"/>
      <w:r w:rsidRPr="006E41A9">
        <w:t>труда</w:t>
      </w:r>
      <w:r>
        <w:t>(</w:t>
      </w:r>
      <w:proofErr w:type="gramEnd"/>
      <w:r>
        <w:t>ССБТ)</w:t>
      </w:r>
      <w:r w:rsidRPr="006E41A9">
        <w:t>. Пожарная безопасность. Общие требования</w:t>
      </w:r>
      <w:r>
        <w:t>»</w:t>
      </w:r>
      <w:r w:rsidRPr="006E41A9">
        <w:t>;</w:t>
      </w:r>
    </w:p>
    <w:p w14:paraId="210DB4F6" w14:textId="3BBD726E" w:rsidR="00C235CC" w:rsidRPr="006E41A9" w:rsidRDefault="00C235CC" w:rsidP="00DD5DBD">
      <w:pPr>
        <w:autoSpaceDE w:val="0"/>
        <w:autoSpaceDN w:val="0"/>
        <w:adjustRightInd w:val="0"/>
        <w:ind w:firstLine="709"/>
        <w:contextualSpacing/>
        <w:jc w:val="both"/>
      </w:pPr>
      <w:r w:rsidRPr="006E41A9">
        <w:t>- ГОСТ 12.1.010-76</w:t>
      </w:r>
      <w:r>
        <w:t xml:space="preserve"> «</w:t>
      </w:r>
      <w:r w:rsidRPr="006E41A9">
        <w:t xml:space="preserve">Межгосударственный стандарт. Система стандартов безопасности </w:t>
      </w:r>
      <w:proofErr w:type="gramStart"/>
      <w:r w:rsidRPr="006E41A9">
        <w:t>труда</w:t>
      </w:r>
      <w:r>
        <w:t>(</w:t>
      </w:r>
      <w:proofErr w:type="gramEnd"/>
      <w:r>
        <w:t>ССБТ)</w:t>
      </w:r>
      <w:r w:rsidRPr="006E41A9">
        <w:t>. Взрывобезопасность. Общие требования</w:t>
      </w:r>
      <w:r>
        <w:t>»</w:t>
      </w:r>
      <w:r w:rsidRPr="006E41A9">
        <w:t>;</w:t>
      </w:r>
    </w:p>
    <w:p w14:paraId="25E40089" w14:textId="52510223" w:rsidR="00C235CC" w:rsidRDefault="00C235CC" w:rsidP="00DD5DBD">
      <w:pPr>
        <w:autoSpaceDE w:val="0"/>
        <w:autoSpaceDN w:val="0"/>
        <w:adjustRightInd w:val="0"/>
        <w:ind w:firstLine="709"/>
        <w:contextualSpacing/>
        <w:jc w:val="both"/>
      </w:pPr>
      <w:r w:rsidRPr="006E41A9">
        <w:t>- ГОСТ 17.0.0.01-76</w:t>
      </w:r>
      <w:r>
        <w:t xml:space="preserve"> «</w:t>
      </w:r>
      <w:r w:rsidRPr="006E41A9">
        <w:t>Система стандартов в области охраны природы и улучшения использования природных ресурсов. Основные положения</w:t>
      </w:r>
      <w:r>
        <w:t>»</w:t>
      </w:r>
      <w:r w:rsidRPr="006E41A9">
        <w:t>;</w:t>
      </w:r>
    </w:p>
    <w:p w14:paraId="65B520FF" w14:textId="5522481A" w:rsidR="00EF7F1A" w:rsidRPr="00F63E0E" w:rsidRDefault="00EF7F1A" w:rsidP="00DD5DBD">
      <w:pPr>
        <w:ind w:firstLine="709"/>
        <w:jc w:val="both"/>
      </w:pPr>
      <w:r w:rsidRPr="00F63E0E">
        <w:t>- СП 15.13330.2020 «</w:t>
      </w:r>
      <w:r w:rsidR="00BC6244" w:rsidRPr="00BC6244">
        <w:t>Каменные и армокаменные конструкции СНиП II-2281*</w:t>
      </w:r>
      <w:r w:rsidR="00BC6244">
        <w:t>»;</w:t>
      </w:r>
    </w:p>
    <w:p w14:paraId="0518A78A" w14:textId="087F5309" w:rsidR="00EF7F1A" w:rsidRPr="00F63E0E" w:rsidRDefault="00EF7F1A" w:rsidP="00DD5DBD">
      <w:pPr>
        <w:ind w:firstLine="709"/>
        <w:jc w:val="both"/>
      </w:pPr>
      <w:r w:rsidRPr="00F63E0E">
        <w:t>- СП 17.13330.2017 «</w:t>
      </w:r>
      <w:r w:rsidR="00BC6244" w:rsidRPr="00BC6244">
        <w:t>СНиП II-26-76 Кровли</w:t>
      </w:r>
      <w:r w:rsidRPr="00F63E0E">
        <w:t>»</w:t>
      </w:r>
      <w:r w:rsidR="00BC6244">
        <w:t>;</w:t>
      </w:r>
    </w:p>
    <w:p w14:paraId="511D372D" w14:textId="0D77D2C4" w:rsidR="00EF7F1A" w:rsidRPr="00F63E0E" w:rsidRDefault="00EF7F1A" w:rsidP="00DD5DBD">
      <w:pPr>
        <w:ind w:firstLine="709"/>
        <w:jc w:val="both"/>
      </w:pPr>
      <w:r w:rsidRPr="00F63E0E">
        <w:lastRenderedPageBreak/>
        <w:t>- СП 50.13330.2024 «</w:t>
      </w:r>
      <w:r w:rsidR="00BC6244" w:rsidRPr="00BC6244">
        <w:t>СНиП 23-02-2003 Тепловая защита зданий</w:t>
      </w:r>
      <w:r w:rsidRPr="00F63E0E">
        <w:t>»</w:t>
      </w:r>
      <w:r w:rsidR="00BC6244">
        <w:t>;</w:t>
      </w:r>
    </w:p>
    <w:p w14:paraId="4D236083" w14:textId="7EB1C715" w:rsidR="00EF7F1A" w:rsidRDefault="00EF7F1A" w:rsidP="00DD5DBD">
      <w:pPr>
        <w:ind w:firstLine="709"/>
        <w:jc w:val="both"/>
        <w:rPr>
          <w:lang w:eastAsia="ru-RU"/>
        </w:rPr>
      </w:pPr>
      <w:r w:rsidRPr="000C395A">
        <w:rPr>
          <w:lang w:eastAsia="ru-RU"/>
        </w:rPr>
        <w:t>- СП 71.13330.2017</w:t>
      </w:r>
      <w:r w:rsidR="00BC6244">
        <w:rPr>
          <w:lang w:eastAsia="ru-RU"/>
        </w:rPr>
        <w:t xml:space="preserve"> «</w:t>
      </w:r>
      <w:r w:rsidR="00BC6244" w:rsidRPr="00BC6244">
        <w:rPr>
          <w:lang w:eastAsia="ru-RU"/>
        </w:rPr>
        <w:t>СНиП 3.04.01-87 Изоляционные и отделочные покрытия</w:t>
      </w:r>
      <w:r w:rsidR="00BC6244">
        <w:rPr>
          <w:lang w:eastAsia="ru-RU"/>
        </w:rPr>
        <w:t>»</w:t>
      </w:r>
      <w:r>
        <w:rPr>
          <w:lang w:eastAsia="ru-RU"/>
        </w:rPr>
        <w:t>;</w:t>
      </w:r>
      <w:r w:rsidRPr="00C50A28">
        <w:rPr>
          <w:lang w:eastAsia="ru-RU"/>
        </w:rPr>
        <w:t xml:space="preserve"> </w:t>
      </w:r>
    </w:p>
    <w:p w14:paraId="03EC697C" w14:textId="559423DB" w:rsidR="0015687E" w:rsidRPr="006E41A9" w:rsidRDefault="0015687E" w:rsidP="00DD5DBD">
      <w:pPr>
        <w:autoSpaceDE w:val="0"/>
        <w:autoSpaceDN w:val="0"/>
        <w:adjustRightInd w:val="0"/>
        <w:ind w:firstLine="709"/>
        <w:contextualSpacing/>
        <w:jc w:val="both"/>
      </w:pPr>
      <w:r w:rsidRPr="006E41A9">
        <w:t xml:space="preserve">- СП 48.13330.2019 </w:t>
      </w:r>
      <w:r w:rsidR="00BA35D8">
        <w:t>«</w:t>
      </w:r>
      <w:r w:rsidRPr="006E41A9">
        <w:t>Свод правил. Организация строительства. СНиП 12-01-2004</w:t>
      </w:r>
      <w:r w:rsidR="000B3042">
        <w:t>»</w:t>
      </w:r>
      <w:r w:rsidRPr="006E41A9">
        <w:rPr>
          <w:bCs/>
        </w:rPr>
        <w:t>;</w:t>
      </w:r>
    </w:p>
    <w:p w14:paraId="2D4053E4" w14:textId="1EA56AB6" w:rsidR="0015687E" w:rsidRDefault="0015687E" w:rsidP="00DD5DBD">
      <w:pPr>
        <w:autoSpaceDE w:val="0"/>
        <w:autoSpaceDN w:val="0"/>
        <w:adjustRightInd w:val="0"/>
        <w:ind w:firstLine="709"/>
        <w:contextualSpacing/>
        <w:jc w:val="both"/>
      </w:pPr>
      <w:r w:rsidRPr="006E41A9">
        <w:t>-СП 82.13330.2016</w:t>
      </w:r>
      <w:r w:rsidR="00BA35D8">
        <w:t xml:space="preserve"> «</w:t>
      </w:r>
      <w:r w:rsidRPr="006E41A9">
        <w:t>Свод правил. Благоустройство территорий. Актуализированная редакция СНиП III-10-75</w:t>
      </w:r>
      <w:r w:rsidR="000B3042">
        <w:t>»</w:t>
      </w:r>
      <w:r w:rsidRPr="006E41A9">
        <w:t>;</w:t>
      </w:r>
    </w:p>
    <w:p w14:paraId="47467FC4" w14:textId="4AFB864F" w:rsidR="0015687E" w:rsidRPr="006E41A9" w:rsidRDefault="0015687E" w:rsidP="00DD5DBD">
      <w:pPr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 w:rsidRPr="006E41A9">
        <w:rPr>
          <w:bCs/>
        </w:rPr>
        <w:t xml:space="preserve">-СанПиН 2.1.3684-21 </w:t>
      </w:r>
      <w:r w:rsidR="000B3042">
        <w:rPr>
          <w:bCs/>
        </w:rPr>
        <w:t>«</w:t>
      </w:r>
      <w:r w:rsidRPr="006E41A9">
        <w:rPr>
          <w:bCs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</w:t>
      </w:r>
      <w:r w:rsidR="000B3042">
        <w:rPr>
          <w:bCs/>
        </w:rPr>
        <w:t>»</w:t>
      </w:r>
      <w:r w:rsidRPr="006E41A9">
        <w:rPr>
          <w:bCs/>
        </w:rPr>
        <w:t>;</w:t>
      </w:r>
    </w:p>
    <w:p w14:paraId="76A0549F" w14:textId="78DB5FA9" w:rsidR="0015687E" w:rsidRDefault="0015687E" w:rsidP="00DD5DBD">
      <w:pPr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 w:rsidRPr="006E41A9">
        <w:rPr>
          <w:bCs/>
        </w:rPr>
        <w:t>-</w:t>
      </w:r>
      <w:r w:rsidRPr="006E41A9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</w:t>
      </w:r>
      <w:r w:rsidRPr="006E41A9">
        <w:rPr>
          <w:bCs/>
        </w:rPr>
        <w:t xml:space="preserve">СанПиН 1.2.3685-21 </w:t>
      </w:r>
      <w:r w:rsidR="000B3042">
        <w:rPr>
          <w:bCs/>
        </w:rPr>
        <w:t>«</w:t>
      </w:r>
      <w:r w:rsidRPr="006E41A9">
        <w:rPr>
          <w:bCs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 w:rsidR="000B3042">
        <w:rPr>
          <w:bCs/>
        </w:rPr>
        <w:t>»</w:t>
      </w:r>
      <w:r w:rsidRPr="006E41A9">
        <w:rPr>
          <w:bCs/>
        </w:rPr>
        <w:t>;</w:t>
      </w:r>
    </w:p>
    <w:p w14:paraId="219F4F01" w14:textId="4F90CCB1" w:rsidR="0013768F" w:rsidRPr="00815571" w:rsidRDefault="0013768F" w:rsidP="00DD5DBD">
      <w:pPr>
        <w:autoSpaceDE w:val="0"/>
        <w:autoSpaceDN w:val="0"/>
        <w:adjustRightInd w:val="0"/>
        <w:ind w:firstLine="709"/>
        <w:contextualSpacing/>
        <w:jc w:val="both"/>
      </w:pPr>
      <w:r w:rsidRPr="00815571">
        <w:t>-</w:t>
      </w:r>
      <w:r w:rsidRPr="00815571">
        <w:rPr>
          <w:rFonts w:eastAsia="Calibri"/>
        </w:rPr>
        <w:t xml:space="preserve"> ОДМ 218.6.019-2016 </w:t>
      </w:r>
      <w:r>
        <w:t>«</w:t>
      </w:r>
      <w:r w:rsidRPr="00815571">
        <w:rPr>
          <w:rFonts w:eastAsia="Calibri"/>
        </w:rPr>
        <w:t>Отраслевой дорожный методический документ. Рекомендации по организации движения и ограждению мест производства работ</w:t>
      </w:r>
      <w:r>
        <w:t>»</w:t>
      </w:r>
      <w:r w:rsidRPr="00815571">
        <w:rPr>
          <w:rFonts w:eastAsia="Calibri"/>
        </w:rPr>
        <w:t>;</w:t>
      </w:r>
    </w:p>
    <w:p w14:paraId="0A2EA42F" w14:textId="77777777" w:rsidR="00EF7F1A" w:rsidRPr="00F63E0E" w:rsidRDefault="00EF7F1A" w:rsidP="00DD5DBD">
      <w:pPr>
        <w:shd w:val="clear" w:color="auto" w:fill="FFFFFF"/>
        <w:ind w:firstLine="709"/>
        <w:jc w:val="both"/>
        <w:rPr>
          <w:bCs/>
          <w:kern w:val="36"/>
        </w:rPr>
      </w:pPr>
      <w:r w:rsidRPr="00F63E0E">
        <w:rPr>
          <w:bCs/>
          <w:kern w:val="36"/>
        </w:rPr>
        <w:t>- Приказ Министерства труда и социальной защиты РФ от 11 декабря 2020 г. N 883н</w:t>
      </w:r>
      <w:r>
        <w:rPr>
          <w:bCs/>
          <w:kern w:val="36"/>
        </w:rPr>
        <w:t xml:space="preserve"> «</w:t>
      </w:r>
      <w:r w:rsidRPr="00F63E0E">
        <w:rPr>
          <w:bCs/>
          <w:kern w:val="36"/>
        </w:rPr>
        <w:t>Об утверждении</w:t>
      </w:r>
      <w:r>
        <w:rPr>
          <w:bCs/>
          <w:kern w:val="36"/>
        </w:rPr>
        <w:t xml:space="preserve"> </w:t>
      </w:r>
      <w:r w:rsidRPr="00F63E0E">
        <w:rPr>
          <w:bCs/>
          <w:kern w:val="36"/>
        </w:rPr>
        <w:t>Правил по охране труда при строительстве, реконструкции и</w:t>
      </w:r>
      <w:r>
        <w:rPr>
          <w:bCs/>
          <w:kern w:val="36"/>
        </w:rPr>
        <w:t xml:space="preserve"> </w:t>
      </w:r>
      <w:r w:rsidRPr="00F63E0E">
        <w:rPr>
          <w:bCs/>
          <w:kern w:val="36"/>
        </w:rPr>
        <w:t>ремонте</w:t>
      </w:r>
      <w:r>
        <w:rPr>
          <w:bCs/>
          <w:kern w:val="36"/>
        </w:rPr>
        <w:t>»</w:t>
      </w:r>
      <w:r w:rsidRPr="00F63E0E">
        <w:rPr>
          <w:bCs/>
          <w:kern w:val="36"/>
        </w:rPr>
        <w:t>,</w:t>
      </w:r>
    </w:p>
    <w:p w14:paraId="3A5D6402" w14:textId="77777777" w:rsidR="00EF7F1A" w:rsidRPr="00F63E0E" w:rsidRDefault="00EF7F1A" w:rsidP="00DD5DBD">
      <w:pPr>
        <w:ind w:firstLine="709"/>
        <w:jc w:val="both"/>
      </w:pPr>
      <w:r w:rsidRPr="00F63E0E">
        <w:t>- СНиП 12-03-2001 «Безопасность труда в строительстве ч.1 Общие требования»,</w:t>
      </w:r>
    </w:p>
    <w:p w14:paraId="2BD27EC3" w14:textId="3936AB8F" w:rsidR="00EF7F1A" w:rsidRPr="00F63E0E" w:rsidRDefault="00EF7F1A" w:rsidP="00DD5DBD">
      <w:pPr>
        <w:tabs>
          <w:tab w:val="left" w:pos="851"/>
          <w:tab w:val="left" w:pos="993"/>
        </w:tabs>
        <w:ind w:firstLine="709"/>
        <w:jc w:val="both"/>
      </w:pPr>
      <w:r w:rsidRPr="00F63E0E">
        <w:t>-</w:t>
      </w:r>
      <w:r w:rsidR="00BA35D8">
        <w:t xml:space="preserve"> </w:t>
      </w:r>
      <w:r w:rsidRPr="00F63E0E">
        <w:t>СНиП 12-04-2002 «Безопасность труда в строительстве ч. 2 Строительное производство»,</w:t>
      </w:r>
    </w:p>
    <w:p w14:paraId="3FEA198B" w14:textId="1B8E3291" w:rsidR="0015687E" w:rsidRDefault="00BA35D8" w:rsidP="00DD5DBD">
      <w:pPr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>
        <w:rPr>
          <w:bCs/>
        </w:rPr>
        <w:t xml:space="preserve">- </w:t>
      </w:r>
      <w:r w:rsidR="0015687E" w:rsidRPr="006E41A9">
        <w:rPr>
          <w:bCs/>
        </w:rPr>
        <w:t xml:space="preserve">Правилами благоустройства и озеленения территории Муниципального образования </w:t>
      </w:r>
      <w:r w:rsidR="000B3042">
        <w:rPr>
          <w:bCs/>
        </w:rPr>
        <w:t>«</w:t>
      </w:r>
      <w:r w:rsidR="0015687E" w:rsidRPr="006E41A9">
        <w:rPr>
          <w:bCs/>
        </w:rPr>
        <w:t>Город Обнинск</w:t>
      </w:r>
      <w:r w:rsidR="000B3042">
        <w:rPr>
          <w:bCs/>
        </w:rPr>
        <w:t>»</w:t>
      </w:r>
      <w:r w:rsidR="0015687E" w:rsidRPr="006E41A9">
        <w:rPr>
          <w:bCs/>
        </w:rPr>
        <w:t>, утверждёнными Решением Обнинского городского Собрания от 24.10.2017 N 02-33.</w:t>
      </w:r>
    </w:p>
    <w:p w14:paraId="4215D4F7" w14:textId="750C396C" w:rsidR="00FD42F7" w:rsidRPr="00443BE4" w:rsidRDefault="0013768F" w:rsidP="00DD5DBD">
      <w:pPr>
        <w:tabs>
          <w:tab w:val="left" w:pos="709"/>
        </w:tabs>
        <w:ind w:firstLine="709"/>
        <w:jc w:val="both"/>
        <w:rPr>
          <w:rFonts w:eastAsia="Calibri"/>
          <w:color w:val="000000"/>
        </w:rPr>
      </w:pPr>
      <w:r w:rsidRPr="00815571">
        <w:rPr>
          <w:bCs/>
        </w:rPr>
        <w:t>- иных требований и документов, обязательных при выполнении работ.</w:t>
      </w:r>
      <w:r w:rsidRPr="00815571">
        <w:t xml:space="preserve"> </w:t>
      </w:r>
      <w:r w:rsidRPr="00815571">
        <w:rPr>
          <w:bCs/>
        </w:rPr>
        <w:t>(</w:t>
      </w:r>
      <w:r w:rsidRPr="00815571">
        <w:rPr>
          <w:bCs/>
          <w:i/>
        </w:rPr>
        <w:t>В случае выхода актуализированной версии документов применяется актуальная редакция).</w:t>
      </w:r>
      <w:r w:rsidRPr="00815571">
        <w:rPr>
          <w:rFonts w:eastAsia="Calibri"/>
          <w:color w:val="000000"/>
        </w:rPr>
        <w:t xml:space="preserve"> Если в настоящем техническом задании не указаны требования к какому-либо виду работ или к части какого-либо вида работ, то при выполнении таких работ или их части необходимо руководствоваться требованиями актуальной Нормативно-технической документации (СНиП, СП, ТУ и т.д.).</w:t>
      </w:r>
    </w:p>
    <w:p w14:paraId="21F93A12" w14:textId="06D88820" w:rsidR="002C309A" w:rsidRDefault="0013768F" w:rsidP="00DD5DBD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>
        <w:rPr>
          <w:b/>
        </w:rPr>
        <w:t>8</w:t>
      </w:r>
      <w:r w:rsidR="002C309A" w:rsidRPr="00721B8C">
        <w:rPr>
          <w:b/>
        </w:rPr>
        <w:t>. Требования к качеству применяемых материалов</w:t>
      </w:r>
      <w:r w:rsidR="009B5958">
        <w:rPr>
          <w:b/>
        </w:rPr>
        <w:t>:</w:t>
      </w:r>
    </w:p>
    <w:p w14:paraId="0257C475" w14:textId="77C48A9D" w:rsidR="002C309A" w:rsidRPr="00721B8C" w:rsidRDefault="002C309A" w:rsidP="00DD5DBD">
      <w:pPr>
        <w:jc w:val="both"/>
        <w:rPr>
          <w:rFonts w:eastAsia="Calibri"/>
          <w:lang w:eastAsia="en-US"/>
        </w:rPr>
      </w:pPr>
      <w:r w:rsidRPr="00721B8C">
        <w:rPr>
          <w:rFonts w:eastAsia="Calibri"/>
          <w:lang w:eastAsia="en-US"/>
        </w:rPr>
        <w:t>Требования к основным строительным материалам:</w:t>
      </w:r>
      <w:r w:rsidRPr="00721B8C">
        <w:rPr>
          <w:rFonts w:eastAsia="Calibri"/>
          <w:lang w:eastAsia="en-US"/>
        </w:rPr>
        <w:tab/>
      </w:r>
    </w:p>
    <w:p w14:paraId="7E22CB7C" w14:textId="41BA2E72" w:rsidR="001277C6" w:rsidRPr="00EE6155" w:rsidRDefault="002C309A" w:rsidP="00DD5DBD">
      <w:pPr>
        <w:ind w:firstLine="709"/>
        <w:jc w:val="both"/>
        <w:rPr>
          <w:rFonts w:eastAsia="Calibri"/>
        </w:rPr>
      </w:pPr>
      <w:r w:rsidRPr="00721B8C">
        <w:rPr>
          <w:rFonts w:eastAsia="Calibri"/>
          <w:lang w:eastAsia="en-US"/>
        </w:rPr>
        <w:t xml:space="preserve">а) </w:t>
      </w:r>
      <w:r w:rsidR="00133840">
        <w:rPr>
          <w:rFonts w:eastAsia="Calibri"/>
          <w:b/>
          <w:bCs/>
          <w:lang w:eastAsia="en-US"/>
        </w:rPr>
        <w:t>р</w:t>
      </w:r>
      <w:r w:rsidR="001277C6" w:rsidRPr="00111660">
        <w:rPr>
          <w:rFonts w:eastAsia="Calibri"/>
          <w:b/>
          <w:bCs/>
          <w:lang w:eastAsia="en-US"/>
        </w:rPr>
        <w:t>аствор готовый кладочный, цементно-песчаный</w:t>
      </w:r>
      <w:r w:rsidR="00111660">
        <w:rPr>
          <w:rFonts w:eastAsia="Calibri"/>
          <w:lang w:eastAsia="en-US"/>
        </w:rPr>
        <w:t xml:space="preserve"> - </w:t>
      </w:r>
      <w:r w:rsidR="00111660" w:rsidRPr="00183104">
        <w:rPr>
          <w:bCs/>
          <w:spacing w:val="2"/>
          <w:kern w:val="36"/>
        </w:rPr>
        <w:t>ГОСТ 31357-2007</w:t>
      </w:r>
      <w:r w:rsidR="00111660">
        <w:rPr>
          <w:bCs/>
          <w:spacing w:val="2"/>
          <w:kern w:val="36"/>
        </w:rPr>
        <w:t xml:space="preserve"> «Межгосударственный стандарт.</w:t>
      </w:r>
      <w:r w:rsidR="00111660" w:rsidRPr="00183104">
        <w:rPr>
          <w:bCs/>
          <w:spacing w:val="2"/>
          <w:kern w:val="36"/>
        </w:rPr>
        <w:t xml:space="preserve"> Смеси сухие строительные на цементном вяжущем. Общие технические условия</w:t>
      </w:r>
      <w:r w:rsidR="00111660">
        <w:rPr>
          <w:bCs/>
          <w:spacing w:val="2"/>
          <w:kern w:val="36"/>
        </w:rPr>
        <w:t xml:space="preserve">»; </w:t>
      </w:r>
    </w:p>
    <w:p w14:paraId="1DF61D91" w14:textId="6FF2D016" w:rsidR="001277C6" w:rsidRPr="007F1639" w:rsidRDefault="00DB7F9F" w:rsidP="00DD5DBD">
      <w:pPr>
        <w:ind w:firstLine="709"/>
        <w:jc w:val="both"/>
        <w:rPr>
          <w:bCs/>
          <w:spacing w:val="2"/>
          <w:kern w:val="36"/>
        </w:rPr>
      </w:pPr>
      <w:r>
        <w:rPr>
          <w:rFonts w:eastAsia="Calibri"/>
          <w:lang w:eastAsia="en-US"/>
        </w:rPr>
        <w:t>б</w:t>
      </w:r>
      <w:r w:rsidR="007D7C28" w:rsidRPr="00721B8C">
        <w:rPr>
          <w:rFonts w:eastAsia="Calibri"/>
          <w:lang w:eastAsia="en-US"/>
        </w:rPr>
        <w:t xml:space="preserve">) </w:t>
      </w:r>
      <w:r w:rsidR="001277C6" w:rsidRPr="007F1639">
        <w:rPr>
          <w:b/>
          <w:bCs/>
          <w:spacing w:val="2"/>
          <w:kern w:val="36"/>
        </w:rPr>
        <w:t xml:space="preserve">мастика битумная кровельная горячая </w:t>
      </w:r>
      <w:r w:rsidR="001277C6" w:rsidRPr="007F1639">
        <w:rPr>
          <w:bCs/>
          <w:spacing w:val="2"/>
          <w:kern w:val="36"/>
        </w:rPr>
        <w:t xml:space="preserve">- </w:t>
      </w:r>
      <w:r w:rsidR="00D27F21" w:rsidRPr="00D27F21">
        <w:rPr>
          <w:bCs/>
          <w:spacing w:val="2"/>
          <w:kern w:val="36"/>
        </w:rPr>
        <w:t xml:space="preserve">ГОСТ 30693-2000 </w:t>
      </w:r>
      <w:r w:rsidR="00D27F21">
        <w:rPr>
          <w:bCs/>
          <w:spacing w:val="2"/>
          <w:kern w:val="36"/>
        </w:rPr>
        <w:t xml:space="preserve">«Межгосударственный стандарт. </w:t>
      </w:r>
      <w:r w:rsidR="00D27F21" w:rsidRPr="00D27F21">
        <w:rPr>
          <w:bCs/>
          <w:spacing w:val="2"/>
          <w:kern w:val="36"/>
        </w:rPr>
        <w:t>Мастики кровельные и гидроизоляционные. Общие технические условия</w:t>
      </w:r>
      <w:r w:rsidR="00D27F21">
        <w:rPr>
          <w:bCs/>
          <w:spacing w:val="2"/>
          <w:kern w:val="36"/>
        </w:rPr>
        <w:t xml:space="preserve">»; </w:t>
      </w:r>
    </w:p>
    <w:p w14:paraId="276CE19C" w14:textId="50646F9A" w:rsidR="002C309A" w:rsidRDefault="00DB7F9F" w:rsidP="00DD5DBD">
      <w:pPr>
        <w:ind w:firstLine="709"/>
        <w:jc w:val="both"/>
        <w:rPr>
          <w:lang w:eastAsia="ru-RU"/>
        </w:rPr>
      </w:pPr>
      <w:r w:rsidRPr="003323EC">
        <w:rPr>
          <w:rFonts w:eastAsia="Calibri"/>
          <w:lang w:eastAsia="en-US"/>
        </w:rPr>
        <w:t>в</w:t>
      </w:r>
      <w:r w:rsidR="000D4832" w:rsidRPr="003323EC">
        <w:rPr>
          <w:rFonts w:eastAsia="Calibri"/>
          <w:lang w:eastAsia="en-US"/>
        </w:rPr>
        <w:t>)</w:t>
      </w:r>
      <w:r w:rsidR="002C309A" w:rsidRPr="003323EC">
        <w:rPr>
          <w:rFonts w:eastAsia="Calibri"/>
          <w:lang w:eastAsia="en-US"/>
        </w:rPr>
        <w:t xml:space="preserve"> </w:t>
      </w:r>
      <w:r w:rsidR="00133840">
        <w:rPr>
          <w:rFonts w:eastAsia="Calibri"/>
          <w:b/>
          <w:bCs/>
          <w:lang w:eastAsia="en-US"/>
        </w:rPr>
        <w:t>м</w:t>
      </w:r>
      <w:r w:rsidR="001277C6" w:rsidRPr="00111660">
        <w:rPr>
          <w:rFonts w:eastAsia="Calibri"/>
          <w:b/>
          <w:bCs/>
          <w:lang w:eastAsia="en-US"/>
        </w:rPr>
        <w:t>атериал рулонный битумно-полимерный кровельный</w:t>
      </w:r>
      <w:r w:rsidR="001277C6">
        <w:rPr>
          <w:rFonts w:eastAsia="Calibri"/>
          <w:lang w:eastAsia="en-US"/>
        </w:rPr>
        <w:t xml:space="preserve"> </w:t>
      </w:r>
      <w:r w:rsidR="00133840">
        <w:rPr>
          <w:rFonts w:eastAsia="Calibri"/>
          <w:lang w:eastAsia="en-US"/>
        </w:rPr>
        <w:t xml:space="preserve">- </w:t>
      </w:r>
      <w:r w:rsidR="00B64847" w:rsidRPr="00B64847">
        <w:rPr>
          <w:bCs/>
          <w:color w:val="000000"/>
          <w:lang w:eastAsia="ru-RU"/>
        </w:rPr>
        <w:t xml:space="preserve">ГОСТ 32805-2014 (EN 13707:2004) </w:t>
      </w:r>
      <w:r w:rsidR="00B64847">
        <w:rPr>
          <w:bCs/>
          <w:spacing w:val="2"/>
          <w:kern w:val="36"/>
        </w:rPr>
        <w:t xml:space="preserve">«Межгосударственный стандарт. </w:t>
      </w:r>
      <w:r w:rsidR="00B64847" w:rsidRPr="00B64847">
        <w:rPr>
          <w:bCs/>
          <w:color w:val="000000"/>
          <w:lang w:eastAsia="ru-RU"/>
        </w:rPr>
        <w:t xml:space="preserve">Материалы гибкие рулонные кровельные </w:t>
      </w:r>
      <w:proofErr w:type="spellStart"/>
      <w:r w:rsidR="00B64847" w:rsidRPr="00B64847">
        <w:rPr>
          <w:bCs/>
          <w:color w:val="000000"/>
          <w:lang w:eastAsia="ru-RU"/>
        </w:rPr>
        <w:t>битумосодержащие</w:t>
      </w:r>
      <w:proofErr w:type="spellEnd"/>
      <w:r w:rsidR="00B64847" w:rsidRPr="00B64847">
        <w:rPr>
          <w:bCs/>
          <w:color w:val="000000"/>
          <w:lang w:eastAsia="ru-RU"/>
        </w:rPr>
        <w:t>. Общие технические условия</w:t>
      </w:r>
      <w:r w:rsidR="00B64847">
        <w:rPr>
          <w:bCs/>
          <w:color w:val="000000"/>
          <w:lang w:eastAsia="ru-RU"/>
        </w:rPr>
        <w:t>»;</w:t>
      </w:r>
    </w:p>
    <w:p w14:paraId="1717DAD1" w14:textId="5AB0FB39" w:rsidR="006903E6" w:rsidRDefault="00D75A92" w:rsidP="00DD5DBD">
      <w:pPr>
        <w:ind w:firstLine="709"/>
        <w:jc w:val="both"/>
        <w:rPr>
          <w:bCs/>
          <w:spacing w:val="2"/>
          <w:kern w:val="36"/>
        </w:rPr>
      </w:pPr>
      <w:r>
        <w:rPr>
          <w:bCs/>
          <w:spacing w:val="2"/>
          <w:kern w:val="36"/>
        </w:rPr>
        <w:t>г</w:t>
      </w:r>
      <w:r w:rsidR="00DB7F9F" w:rsidRPr="00DB7F9F">
        <w:rPr>
          <w:bCs/>
          <w:spacing w:val="2"/>
          <w:kern w:val="36"/>
        </w:rPr>
        <w:t xml:space="preserve">) </w:t>
      </w:r>
      <w:r w:rsidR="00133840">
        <w:rPr>
          <w:b/>
          <w:spacing w:val="2"/>
          <w:kern w:val="36"/>
        </w:rPr>
        <w:t>п</w:t>
      </w:r>
      <w:r w:rsidR="001277C6" w:rsidRPr="00B64847">
        <w:rPr>
          <w:b/>
          <w:spacing w:val="2"/>
          <w:kern w:val="36"/>
        </w:rPr>
        <w:t>литы теплоизоляционные из экструзионного пенополистирола</w:t>
      </w:r>
      <w:r w:rsidR="00B64847">
        <w:rPr>
          <w:bCs/>
          <w:spacing w:val="2"/>
          <w:kern w:val="36"/>
        </w:rPr>
        <w:t xml:space="preserve"> - </w:t>
      </w:r>
      <w:r w:rsidR="00B64847" w:rsidRPr="00B64847">
        <w:rPr>
          <w:bCs/>
          <w:spacing w:val="2"/>
          <w:kern w:val="36"/>
        </w:rPr>
        <w:t xml:space="preserve">ГОСТ 15588-2014 </w:t>
      </w:r>
      <w:r w:rsidR="00B64847">
        <w:rPr>
          <w:bCs/>
          <w:spacing w:val="2"/>
          <w:kern w:val="36"/>
        </w:rPr>
        <w:t xml:space="preserve">«Межгосударственный стандарт. </w:t>
      </w:r>
      <w:r w:rsidR="00B64847" w:rsidRPr="00B64847">
        <w:rPr>
          <w:bCs/>
          <w:spacing w:val="2"/>
          <w:kern w:val="36"/>
        </w:rPr>
        <w:t>Плиты пенополистирольные теплоизоляционные. Технические условия</w:t>
      </w:r>
      <w:r w:rsidR="00B64847">
        <w:rPr>
          <w:bCs/>
          <w:spacing w:val="2"/>
          <w:kern w:val="36"/>
        </w:rPr>
        <w:t>»;</w:t>
      </w:r>
      <w:r w:rsidR="00B64847" w:rsidRPr="00B64847">
        <w:rPr>
          <w:bCs/>
          <w:spacing w:val="2"/>
          <w:kern w:val="36"/>
        </w:rPr>
        <w:t xml:space="preserve"> </w:t>
      </w:r>
    </w:p>
    <w:p w14:paraId="6CC843DF" w14:textId="43F33DB5" w:rsidR="00133840" w:rsidRDefault="00D75A92" w:rsidP="00DD5DBD">
      <w:pPr>
        <w:ind w:firstLine="709"/>
        <w:jc w:val="both"/>
        <w:rPr>
          <w:bCs/>
          <w:color w:val="000000"/>
          <w:lang w:eastAsia="ru-RU"/>
        </w:rPr>
      </w:pPr>
      <w:r>
        <w:rPr>
          <w:bCs/>
          <w:spacing w:val="2"/>
          <w:kern w:val="36"/>
        </w:rPr>
        <w:t>д</w:t>
      </w:r>
      <w:r w:rsidR="00DB7F9F" w:rsidRPr="00F27BBC">
        <w:rPr>
          <w:bCs/>
          <w:spacing w:val="2"/>
          <w:kern w:val="36"/>
        </w:rPr>
        <w:t xml:space="preserve">) </w:t>
      </w:r>
      <w:r w:rsidR="00133840">
        <w:rPr>
          <w:b/>
          <w:bCs/>
          <w:spacing w:val="2"/>
          <w:kern w:val="36"/>
        </w:rPr>
        <w:t>с</w:t>
      </w:r>
      <w:r w:rsidR="00B64847" w:rsidRPr="001277C6">
        <w:rPr>
          <w:b/>
          <w:bCs/>
          <w:spacing w:val="2"/>
          <w:kern w:val="36"/>
        </w:rPr>
        <w:t>етка стальная сварная из арматурной проволоки</w:t>
      </w:r>
      <w:r w:rsidR="00133840">
        <w:rPr>
          <w:b/>
          <w:bCs/>
          <w:spacing w:val="2"/>
          <w:kern w:val="36"/>
        </w:rPr>
        <w:t xml:space="preserve"> -</w:t>
      </w:r>
      <w:r w:rsidR="00B64847">
        <w:rPr>
          <w:b/>
          <w:bCs/>
          <w:spacing w:val="2"/>
          <w:kern w:val="36"/>
        </w:rPr>
        <w:t xml:space="preserve"> </w:t>
      </w:r>
      <w:r w:rsidR="00133840" w:rsidRPr="00133840">
        <w:rPr>
          <w:bCs/>
          <w:color w:val="000000"/>
          <w:lang w:eastAsia="ru-RU"/>
        </w:rPr>
        <w:t xml:space="preserve">ГОСТ Р 71261-2024 </w:t>
      </w:r>
      <w:r w:rsidR="00133840">
        <w:rPr>
          <w:bCs/>
          <w:color w:val="000000"/>
          <w:lang w:eastAsia="ru-RU"/>
        </w:rPr>
        <w:t xml:space="preserve">«Национальный стандарт Российской федерации. </w:t>
      </w:r>
      <w:r w:rsidR="00133840" w:rsidRPr="00133840">
        <w:rPr>
          <w:bCs/>
          <w:color w:val="000000"/>
          <w:lang w:eastAsia="ru-RU"/>
        </w:rPr>
        <w:t>Сетки сварные для железобетонных конструкций. Технические условия</w:t>
      </w:r>
      <w:r w:rsidR="00133840">
        <w:rPr>
          <w:bCs/>
          <w:color w:val="000000"/>
          <w:lang w:eastAsia="ru-RU"/>
        </w:rPr>
        <w:t>»;</w:t>
      </w:r>
    </w:p>
    <w:p w14:paraId="386CF556" w14:textId="0A7A172E" w:rsidR="00B64847" w:rsidRDefault="00D75A92" w:rsidP="00DD5DBD">
      <w:pPr>
        <w:ind w:firstLine="709"/>
        <w:jc w:val="both"/>
        <w:rPr>
          <w:rFonts w:eastAsia="Calibri"/>
        </w:rPr>
      </w:pPr>
      <w:r>
        <w:rPr>
          <w:spacing w:val="2"/>
          <w:kern w:val="36"/>
        </w:rPr>
        <w:t>е</w:t>
      </w:r>
      <w:r w:rsidR="0047708B" w:rsidRPr="0047708B">
        <w:rPr>
          <w:spacing w:val="2"/>
          <w:kern w:val="36"/>
        </w:rPr>
        <w:t>)</w:t>
      </w:r>
      <w:r w:rsidR="00B64847" w:rsidRPr="00B64847">
        <w:rPr>
          <w:rFonts w:eastAsia="Calibri"/>
          <w:b/>
        </w:rPr>
        <w:t xml:space="preserve"> </w:t>
      </w:r>
      <w:r w:rsidR="00B64847" w:rsidRPr="001277C6">
        <w:rPr>
          <w:rFonts w:eastAsia="Calibri"/>
          <w:b/>
        </w:rPr>
        <w:t>листов</w:t>
      </w:r>
      <w:r w:rsidR="00133840">
        <w:rPr>
          <w:rFonts w:eastAsia="Calibri"/>
          <w:b/>
        </w:rPr>
        <w:t>ая</w:t>
      </w:r>
      <w:r w:rsidR="00B64847" w:rsidRPr="001277C6">
        <w:rPr>
          <w:rFonts w:eastAsia="Calibri"/>
          <w:b/>
        </w:rPr>
        <w:t xml:space="preserve"> оцинкованн</w:t>
      </w:r>
      <w:r w:rsidR="00133840">
        <w:rPr>
          <w:rFonts w:eastAsia="Calibri"/>
          <w:b/>
        </w:rPr>
        <w:t>ая</w:t>
      </w:r>
      <w:r w:rsidR="00B64847" w:rsidRPr="001277C6">
        <w:rPr>
          <w:rFonts w:eastAsia="Calibri"/>
          <w:b/>
        </w:rPr>
        <w:t xml:space="preserve"> стал</w:t>
      </w:r>
      <w:r w:rsidR="00133840">
        <w:rPr>
          <w:rFonts w:eastAsia="Calibri"/>
          <w:b/>
        </w:rPr>
        <w:t>ь -</w:t>
      </w:r>
      <w:r w:rsidR="00B64847">
        <w:rPr>
          <w:rFonts w:eastAsia="Calibri"/>
          <w:b/>
        </w:rPr>
        <w:t xml:space="preserve"> </w:t>
      </w:r>
      <w:r w:rsidR="00B64847" w:rsidRPr="00644D93">
        <w:rPr>
          <w:bCs/>
          <w:spacing w:val="2"/>
          <w:kern w:val="36"/>
        </w:rPr>
        <w:t xml:space="preserve">ГОСТ 14918-2020 «Межгосударственный стандарт. Прокат листовой </w:t>
      </w:r>
      <w:proofErr w:type="spellStart"/>
      <w:r w:rsidR="00B64847" w:rsidRPr="00644D93">
        <w:rPr>
          <w:bCs/>
          <w:spacing w:val="2"/>
          <w:kern w:val="36"/>
        </w:rPr>
        <w:t>горячеоцинкованный</w:t>
      </w:r>
      <w:proofErr w:type="spellEnd"/>
      <w:r w:rsidR="00B64847">
        <w:rPr>
          <w:bCs/>
          <w:spacing w:val="2"/>
          <w:kern w:val="36"/>
        </w:rPr>
        <w:t>.</w:t>
      </w:r>
      <w:r w:rsidR="00B64847" w:rsidRPr="00644D93">
        <w:rPr>
          <w:bCs/>
          <w:spacing w:val="2"/>
          <w:kern w:val="36"/>
        </w:rPr>
        <w:t xml:space="preserve"> Технические условия»</w:t>
      </w:r>
      <w:r w:rsidR="00443BE4">
        <w:rPr>
          <w:bCs/>
          <w:spacing w:val="2"/>
          <w:kern w:val="36"/>
        </w:rPr>
        <w:t>.</w:t>
      </w:r>
    </w:p>
    <w:p w14:paraId="0C08CD1C" w14:textId="77777777" w:rsidR="001273A2" w:rsidRPr="00F63E0E" w:rsidRDefault="0047708B" w:rsidP="00DD5DBD">
      <w:pPr>
        <w:widowControl w:val="0"/>
        <w:ind w:firstLine="709"/>
        <w:contextualSpacing/>
        <w:jc w:val="both"/>
      </w:pPr>
      <w:r>
        <w:rPr>
          <w:b/>
          <w:bCs/>
          <w:spacing w:val="2"/>
          <w:kern w:val="36"/>
        </w:rPr>
        <w:t xml:space="preserve"> </w:t>
      </w:r>
      <w:r w:rsidR="009B5958" w:rsidRPr="00CB4B92">
        <w:rPr>
          <w:rFonts w:eastAsia="Calibri"/>
        </w:rPr>
        <w:t xml:space="preserve">Применяемые Подрядчиком материалы, оборудование и выполняемые работы должны соответствовать требованиям технического задания, </w:t>
      </w:r>
      <w:r w:rsidR="009B5958">
        <w:rPr>
          <w:rFonts w:eastAsia="Calibri"/>
        </w:rPr>
        <w:t xml:space="preserve">ведомости объемов работ (Приложение №1), локальному сметному расчету (Приложение №2), </w:t>
      </w:r>
      <w:r w:rsidR="009B5958" w:rsidRPr="00CB4B92">
        <w:rPr>
          <w:rFonts w:eastAsia="Calibri"/>
        </w:rPr>
        <w:t>должны быть новыми, не бывшими в употреблении, без дефектов, высокого качества, которое обеспечило бы нормальную эксплуатацию объекта.</w:t>
      </w:r>
      <w:r w:rsidR="00443BE4">
        <w:rPr>
          <w:rFonts w:eastAsia="Calibri"/>
        </w:rPr>
        <w:t xml:space="preserve"> </w:t>
      </w:r>
      <w:r w:rsidR="001273A2" w:rsidRPr="001273A2">
        <w:t>Все используемые оборудование и материалы должны иметь документы, удостоверяющие их качество и безопасность в соответствии с требованиями действующего законодательства РФ (сертификаты соответствия (декларации о соответствии), сертификат пожарной безопасности и т.п., если предусмотрено Российским законодательством). Копии этих документов должны быть предоставлены Заказчику при выполнении работ.</w:t>
      </w:r>
    </w:p>
    <w:p w14:paraId="0BC0DCAA" w14:textId="0B64F66B" w:rsidR="009B5958" w:rsidRDefault="009B5958" w:rsidP="00DD5DBD">
      <w:pPr>
        <w:ind w:firstLine="709"/>
        <w:jc w:val="both"/>
        <w:rPr>
          <w:rFonts w:eastAsia="Calibri"/>
        </w:rPr>
      </w:pPr>
      <w:r w:rsidRPr="00CB4B92">
        <w:rPr>
          <w:rFonts w:eastAsia="Calibri"/>
        </w:rPr>
        <w:t>Используемые в процессе выполнения работ материалы, оборудование по техническим характеристикам должны соответствовать материалам, оборудованию, указанным в сметной документации.</w:t>
      </w:r>
      <w:r w:rsidR="00B65E76" w:rsidRPr="00B65E76">
        <w:rPr>
          <w:rFonts w:eastAsia="Calibri"/>
          <w:lang w:eastAsia="en-US"/>
        </w:rPr>
        <w:t xml:space="preserve"> </w:t>
      </w:r>
      <w:r w:rsidR="00B65E76" w:rsidRPr="00721B8C">
        <w:rPr>
          <w:rFonts w:eastAsia="Calibri"/>
          <w:lang w:eastAsia="en-US"/>
        </w:rPr>
        <w:t xml:space="preserve">Замена материалов на аналогичные, либо лучшие, по характеристикам допускается </w:t>
      </w:r>
      <w:r w:rsidR="00B65E76" w:rsidRPr="00721B8C">
        <w:rPr>
          <w:rFonts w:eastAsia="Calibri"/>
          <w:lang w:eastAsia="en-US"/>
        </w:rPr>
        <w:lastRenderedPageBreak/>
        <w:t>только по согласованию с Заказчиком</w:t>
      </w:r>
      <w:r w:rsidR="00B65E76">
        <w:rPr>
          <w:rFonts w:eastAsia="Calibri"/>
          <w:lang w:eastAsia="en-US"/>
        </w:rPr>
        <w:t>.</w:t>
      </w:r>
      <w:r w:rsidRPr="00CB4B92">
        <w:rPr>
          <w:rFonts w:eastAsia="Calibri"/>
        </w:rPr>
        <w:t xml:space="preserve"> Для всех наименований материалов, оборудования, указанных в сметной документации, имеющих указание на товарные знаки, знаки обслуживания, фирменные наименования, марки, применяется дополнение «или эквивалент». Эквивалентность определяется по техническим характеристикам материалов, оборудования.</w:t>
      </w:r>
      <w:r>
        <w:rPr>
          <w:rFonts w:eastAsia="Calibri"/>
        </w:rPr>
        <w:t xml:space="preserve"> </w:t>
      </w:r>
    </w:p>
    <w:p w14:paraId="0343F434" w14:textId="01F4D6D3" w:rsidR="00FD42F7" w:rsidRPr="00443BE4" w:rsidRDefault="001269FB" w:rsidP="00DD5DBD">
      <w:pPr>
        <w:ind w:firstLine="709"/>
        <w:jc w:val="both"/>
        <w:rPr>
          <w:rFonts w:eastAsia="Calibri"/>
        </w:rPr>
      </w:pPr>
      <w:r w:rsidRPr="001269FB">
        <w:rPr>
          <w:rFonts w:eastAsia="Calibri"/>
        </w:rPr>
        <w:t xml:space="preserve">В соответствии с частью 7 статьи 95 ФЗ-44 при исполнении </w:t>
      </w:r>
      <w:r w:rsidR="007D4C4B">
        <w:rPr>
          <w:rFonts w:eastAsia="Calibri"/>
        </w:rPr>
        <w:t>контракт</w:t>
      </w:r>
      <w:r w:rsidRPr="001269FB">
        <w:rPr>
          <w:rFonts w:eastAsia="Calibri"/>
        </w:rPr>
        <w:t xml:space="preserve">а по согласованию Заказчика с Подрядчиком допускается поставка материалов, оборудования (в ходе выполнения работ),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7D4C4B">
        <w:rPr>
          <w:rFonts w:eastAsia="Calibri"/>
        </w:rPr>
        <w:t>контракт</w:t>
      </w:r>
      <w:r w:rsidRPr="001269FB">
        <w:rPr>
          <w:rFonts w:eastAsia="Calibri"/>
        </w:rPr>
        <w:t>е.</w:t>
      </w:r>
      <w:r w:rsidR="00A60B00">
        <w:rPr>
          <w:rFonts w:eastAsia="Calibri"/>
          <w:b/>
          <w:lang w:eastAsia="en-US"/>
        </w:rPr>
        <w:t xml:space="preserve">  </w:t>
      </w:r>
    </w:p>
    <w:p w14:paraId="1455329B" w14:textId="71F5F1A3" w:rsidR="002C309A" w:rsidRDefault="009B5958" w:rsidP="00DD5DBD">
      <w:pPr>
        <w:ind w:firstLine="709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9</w:t>
      </w:r>
      <w:r w:rsidR="002C309A" w:rsidRPr="00721B8C">
        <w:rPr>
          <w:rFonts w:eastAsia="Calibri"/>
          <w:b/>
          <w:lang w:eastAsia="en-US"/>
        </w:rPr>
        <w:t>. Содержание и условия производства работ</w:t>
      </w:r>
      <w:r>
        <w:rPr>
          <w:rFonts w:eastAsia="Calibri"/>
          <w:b/>
          <w:lang w:eastAsia="en-US"/>
        </w:rPr>
        <w:t>:</w:t>
      </w:r>
    </w:p>
    <w:p w14:paraId="79D20D8E" w14:textId="4C7960DE" w:rsidR="002C309A" w:rsidRPr="00721B8C" w:rsidRDefault="00B65E76" w:rsidP="00DD5DBD">
      <w:pPr>
        <w:ind w:firstLine="709"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9</w:t>
      </w:r>
      <w:r w:rsidR="002C309A" w:rsidRPr="00721B8C">
        <w:rPr>
          <w:rFonts w:eastAsia="Calibri"/>
          <w:lang w:eastAsia="en-US"/>
        </w:rPr>
        <w:t>.1. К основным работам на объекте или его части разрешается приступать только при соблюдении следующих условий:</w:t>
      </w:r>
    </w:p>
    <w:p w14:paraId="2C47D4C0" w14:textId="77777777" w:rsidR="009B5958" w:rsidRPr="00C50ADE" w:rsidRDefault="009B5958" w:rsidP="00DD5DBD">
      <w:pPr>
        <w:ind w:firstLine="709"/>
        <w:jc w:val="both"/>
        <w:rPr>
          <w:rFonts w:eastAsia="Calibri"/>
        </w:rPr>
      </w:pPr>
      <w:r w:rsidRPr="00C50ADE">
        <w:rPr>
          <w:rFonts w:eastAsia="Calibri"/>
        </w:rPr>
        <w:t>- соблюдении мероприятий и требований по охране труда и окружающей среды;</w:t>
      </w:r>
    </w:p>
    <w:p w14:paraId="5AB9950D" w14:textId="1F1DE494" w:rsidR="009B5958" w:rsidRPr="001D34ED" w:rsidRDefault="009B5958" w:rsidP="00DD5DBD">
      <w:pPr>
        <w:ind w:firstLine="709"/>
        <w:jc w:val="both"/>
        <w:rPr>
          <w:rFonts w:eastAsia="Calibri"/>
        </w:rPr>
      </w:pPr>
      <w:r w:rsidRPr="001D34ED">
        <w:rPr>
          <w:rFonts w:eastAsia="Calibri"/>
        </w:rPr>
        <w:t xml:space="preserve">- до начала производства работ на объекте предоставить </w:t>
      </w:r>
      <w:r w:rsidR="009076D5">
        <w:rPr>
          <w:rFonts w:eastAsia="Calibri"/>
        </w:rPr>
        <w:t>Заказчику</w:t>
      </w:r>
      <w:r w:rsidRPr="001D34ED">
        <w:rPr>
          <w:rFonts w:eastAsia="Calibri"/>
        </w:rPr>
        <w:t xml:space="preserve"> заполненный Общий журнал работ; </w:t>
      </w:r>
    </w:p>
    <w:p w14:paraId="1C98029E" w14:textId="0DD95435" w:rsidR="009B5958" w:rsidRPr="001D34ED" w:rsidRDefault="009B5958" w:rsidP="00DD5DBD">
      <w:pPr>
        <w:ind w:firstLine="709"/>
        <w:jc w:val="both"/>
        <w:rPr>
          <w:rFonts w:eastAsia="Calibri"/>
        </w:rPr>
      </w:pPr>
      <w:r w:rsidRPr="001D34ED">
        <w:rPr>
          <w:rFonts w:eastAsia="Calibri"/>
        </w:rPr>
        <w:t xml:space="preserve">-  до начала производства работ на объекте предоставить </w:t>
      </w:r>
      <w:r w:rsidR="009076D5">
        <w:rPr>
          <w:rFonts w:eastAsia="Calibri"/>
        </w:rPr>
        <w:t>Заказчику</w:t>
      </w:r>
      <w:r w:rsidR="009076D5" w:rsidRPr="001D34ED">
        <w:rPr>
          <w:rFonts w:eastAsia="Calibri"/>
        </w:rPr>
        <w:t xml:space="preserve"> </w:t>
      </w:r>
      <w:r w:rsidRPr="001D34ED">
        <w:rPr>
          <w:rFonts w:eastAsia="Calibri"/>
        </w:rPr>
        <w:t>приказ о назначении ответственного лица</w:t>
      </w:r>
      <w:r w:rsidR="001A0271">
        <w:rPr>
          <w:rFonts w:eastAsia="Calibri"/>
        </w:rPr>
        <w:t>.</w:t>
      </w:r>
    </w:p>
    <w:p w14:paraId="33C76583" w14:textId="66A4174C" w:rsidR="001273A2" w:rsidRDefault="00B65E76" w:rsidP="00DD5DBD">
      <w:pPr>
        <w:ind w:firstLine="709"/>
        <w:jc w:val="both"/>
      </w:pPr>
      <w:r>
        <w:rPr>
          <w:spacing w:val="7"/>
        </w:rPr>
        <w:t>9</w:t>
      </w:r>
      <w:r w:rsidRPr="00C50ADE">
        <w:rPr>
          <w:spacing w:val="7"/>
        </w:rPr>
        <w:t>.2.</w:t>
      </w:r>
      <w:r w:rsidR="001273A2" w:rsidRPr="001273A2">
        <w:rPr>
          <w:b/>
          <w:szCs w:val="16"/>
        </w:rPr>
        <w:t xml:space="preserve"> </w:t>
      </w:r>
      <w:r w:rsidR="001273A2" w:rsidRPr="001273A2">
        <w:rPr>
          <w:bCs/>
          <w:szCs w:val="16"/>
        </w:rPr>
        <w:t>Требования к безопасности выполнения работ</w:t>
      </w:r>
      <w:r w:rsidR="001273A2">
        <w:rPr>
          <w:b/>
          <w:szCs w:val="16"/>
        </w:rPr>
        <w:t>:</w:t>
      </w:r>
    </w:p>
    <w:p w14:paraId="038E30B4" w14:textId="00C5D3DE" w:rsidR="001273A2" w:rsidRDefault="001273A2" w:rsidP="00DD5DBD">
      <w:pPr>
        <w:ind w:firstLine="709"/>
        <w:jc w:val="both"/>
      </w:pPr>
      <w:r>
        <w:t xml:space="preserve">Ответственность за нарушение требований техники безопасности при выполнении работ и компенсация ущерба пострадавшим, </w:t>
      </w:r>
      <w:r>
        <w:rPr>
          <w:szCs w:val="16"/>
        </w:rPr>
        <w:t xml:space="preserve">в течение всего срока действия </w:t>
      </w:r>
      <w:r w:rsidR="007D4C4B">
        <w:rPr>
          <w:szCs w:val="16"/>
        </w:rPr>
        <w:t>Контракт</w:t>
      </w:r>
      <w:r>
        <w:rPr>
          <w:szCs w:val="16"/>
        </w:rPr>
        <w:t>а</w:t>
      </w:r>
      <w:r>
        <w:t xml:space="preserve"> лежит на Подрядчике. </w:t>
      </w:r>
    </w:p>
    <w:p w14:paraId="00EF2244" w14:textId="77777777" w:rsidR="001273A2" w:rsidRDefault="001273A2" w:rsidP="00DD5DBD">
      <w:pPr>
        <w:ind w:firstLine="709"/>
        <w:jc w:val="both"/>
      </w:pPr>
      <w:r>
        <w:rPr>
          <w:szCs w:val="16"/>
        </w:rPr>
        <w:t>При выполнении работ Подрядчик обязан соблюдать требования пожарной безопасности в соответствии с требованиями законодательства РФ.</w:t>
      </w:r>
    </w:p>
    <w:p w14:paraId="7D51E54E" w14:textId="6A817306" w:rsidR="001273A2" w:rsidRDefault="001273A2" w:rsidP="00DD5DBD">
      <w:pPr>
        <w:ind w:firstLine="709"/>
        <w:jc w:val="both"/>
      </w:pPr>
      <w:r>
        <w:t>Подрядчик гарантирует, что применяемое оборудование, механизмы и материалы соответствуют требованиям</w:t>
      </w:r>
      <w:r w:rsidR="00467D38">
        <w:t xml:space="preserve"> </w:t>
      </w:r>
      <w:r>
        <w:t>безопасности, разрешены к применению на территории Российской Федерации и Подрядчик гарантирует обеспечение их надлежащего хранения и применения</w:t>
      </w:r>
      <w:r w:rsidR="00467D38">
        <w:t>.</w:t>
      </w:r>
    </w:p>
    <w:p w14:paraId="49D6D626" w14:textId="7787D412" w:rsidR="001273A2" w:rsidRDefault="00467D38" w:rsidP="00DD5DBD">
      <w:pPr>
        <w:ind w:firstLine="709"/>
        <w:jc w:val="both"/>
      </w:pPr>
      <w:r>
        <w:t xml:space="preserve">Подрядчиком </w:t>
      </w:r>
      <w:r w:rsidR="001273A2">
        <w:t>постоянно обеспечивается наличие оборудования, механизмов и материалов, необходимых для обеспечения качественного выполнения работ на объекте Заказчика</w:t>
      </w:r>
      <w:r>
        <w:t>.</w:t>
      </w:r>
    </w:p>
    <w:p w14:paraId="51E25089" w14:textId="5D0D88E3" w:rsidR="001273A2" w:rsidRPr="00467D38" w:rsidRDefault="00467D38" w:rsidP="00DD5DBD">
      <w:pPr>
        <w:ind w:firstLine="709"/>
        <w:jc w:val="both"/>
      </w:pPr>
      <w:r w:rsidRPr="00467D38">
        <w:t>П</w:t>
      </w:r>
      <w:r w:rsidR="001273A2" w:rsidRPr="00467D38">
        <w:t>осле окончания всех кровельных работ необходимо выполнить требования экологической чистоты:</w:t>
      </w:r>
    </w:p>
    <w:p w14:paraId="723884B6" w14:textId="1A1F1230" w:rsidR="001273A2" w:rsidRPr="00467D38" w:rsidRDefault="001273A2" w:rsidP="00DD5DBD">
      <w:pPr>
        <w:ind w:firstLine="709"/>
        <w:jc w:val="both"/>
      </w:pPr>
      <w:r w:rsidRPr="00467D38">
        <w:t>- все остатки битума, мастичных комьев, обрезков рулонных материалов должны быть тщательно упакованы, уложены в емкости, контейнеры и спущены с кровли с помощью механизированных средств, затем вывезены в специально отведенные зоны;</w:t>
      </w:r>
    </w:p>
    <w:p w14:paraId="7D483E5D" w14:textId="5DD51AC2" w:rsidR="001273A2" w:rsidRDefault="001273A2" w:rsidP="00DD5DBD">
      <w:pPr>
        <w:ind w:firstLine="709"/>
        <w:jc w:val="both"/>
      </w:pPr>
      <w:r w:rsidRPr="00467D38">
        <w:t xml:space="preserve">- утилизация отработанных материалов, используемых при выполнении работ, а также </w:t>
      </w:r>
      <w:r w:rsidR="00467D38">
        <w:t>строительного мусора с</w:t>
      </w:r>
      <w:r w:rsidRPr="00467D38">
        <w:t xml:space="preserve"> объекта производится Подрядчиком самостоятельно на основании действующих нормативных актов.</w:t>
      </w:r>
    </w:p>
    <w:p w14:paraId="7BC6EC3F" w14:textId="77777777" w:rsidR="00B65E76" w:rsidRPr="007635E8" w:rsidRDefault="00B65E76" w:rsidP="00DD5DBD">
      <w:pPr>
        <w:widowControl w:val="0"/>
        <w:shd w:val="clear" w:color="auto" w:fill="FFFFFF"/>
        <w:tabs>
          <w:tab w:val="left" w:pos="857"/>
        </w:tabs>
        <w:autoSpaceDE w:val="0"/>
        <w:autoSpaceDN w:val="0"/>
        <w:adjustRightInd w:val="0"/>
        <w:ind w:firstLine="709"/>
        <w:jc w:val="both"/>
        <w:rPr>
          <w:spacing w:val="2"/>
        </w:rPr>
      </w:pPr>
      <w:r>
        <w:rPr>
          <w:spacing w:val="2"/>
        </w:rPr>
        <w:t>9</w:t>
      </w:r>
      <w:r w:rsidRPr="00C50ADE">
        <w:rPr>
          <w:spacing w:val="2"/>
        </w:rPr>
        <w:t xml:space="preserve">.3 </w:t>
      </w:r>
      <w:r w:rsidRPr="007635E8">
        <w:rPr>
          <w:spacing w:val="2"/>
        </w:rPr>
        <w:t>Ответственность за соблюдение правил противопожарной безопасности, техники безопасности, охраны труда, окружающей среды и санитарно-гигиенического режима в отношении всех лиц, имеющих доступ в зону производства и прилегающие опасные зоны на объекте, возлагается на Подрядчика.</w:t>
      </w:r>
    </w:p>
    <w:p w14:paraId="19622706" w14:textId="36975696" w:rsidR="00B65E76" w:rsidRPr="007635E8" w:rsidRDefault="00B65E76" w:rsidP="00DD5DBD">
      <w:pPr>
        <w:widowControl w:val="0"/>
        <w:shd w:val="clear" w:color="auto" w:fill="FFFFFF"/>
        <w:tabs>
          <w:tab w:val="left" w:pos="857"/>
        </w:tabs>
        <w:autoSpaceDE w:val="0"/>
        <w:autoSpaceDN w:val="0"/>
        <w:adjustRightInd w:val="0"/>
        <w:ind w:firstLine="709"/>
        <w:jc w:val="both"/>
        <w:rPr>
          <w:spacing w:val="2"/>
        </w:rPr>
      </w:pPr>
      <w:r w:rsidRPr="007635E8">
        <w:rPr>
          <w:spacing w:val="2"/>
        </w:rPr>
        <w:t>Всю ответственность за обеспечение безопасности третьих лиц (ограждение опасной территории, сопровождение и т.п.) несет Подрядчик. Подрядчик несет ответственность за сохранность находящегося в зоне производства работ имущества Заказчика и третьих лиц. Ущерб, нанесенный Подрядчиком Заказчику и третьим лицам, возмещается из средств Подрядчика.</w:t>
      </w:r>
      <w:r w:rsidR="001374A3" w:rsidRPr="001374A3">
        <w:t xml:space="preserve"> </w:t>
      </w:r>
      <w:r w:rsidR="001374A3" w:rsidRPr="001374A3">
        <w:rPr>
          <w:spacing w:val="2"/>
        </w:rPr>
        <w:t>В случае невозмещения ущерба третьим лицам, Подрядчик единолично выступает в качестве ответчика в суде.</w:t>
      </w:r>
    </w:p>
    <w:p w14:paraId="413FA23D" w14:textId="4935DAC1" w:rsidR="00B65E76" w:rsidRPr="00DB77BB" w:rsidRDefault="00B65E76" w:rsidP="00DD5DBD">
      <w:pPr>
        <w:ind w:firstLine="709"/>
        <w:jc w:val="both"/>
        <w:rPr>
          <w:rFonts w:eastAsia="Calibri"/>
        </w:rPr>
      </w:pPr>
      <w:bookmarkStart w:id="0" w:name="_Hlk220514283"/>
      <w:r>
        <w:rPr>
          <w:rFonts w:eastAsia="Calibri"/>
        </w:rPr>
        <w:t>9.</w:t>
      </w:r>
      <w:r w:rsidR="001A0271">
        <w:rPr>
          <w:rFonts w:eastAsia="Calibri"/>
        </w:rPr>
        <w:t>4</w:t>
      </w:r>
      <w:r>
        <w:rPr>
          <w:rFonts w:eastAsia="Calibri"/>
        </w:rPr>
        <w:t xml:space="preserve"> </w:t>
      </w:r>
      <w:r w:rsidRPr="00DB77BB">
        <w:rPr>
          <w:rFonts w:eastAsia="Calibri"/>
        </w:rPr>
        <w:t>В случае нарушения сроков производства работ по не зависящим от Подрядчика причинам Подрядчик обязан письменно уведомить Заказчика и документально подтвердить необходимость (возможность) продолжения производства работ;</w:t>
      </w:r>
    </w:p>
    <w:p w14:paraId="413FC3D8" w14:textId="77777777" w:rsidR="00B65E76" w:rsidRPr="00DB77BB" w:rsidRDefault="00B65E76" w:rsidP="00DD5DB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2"/>
          <w:lang w:eastAsia="ru-RU"/>
        </w:rPr>
      </w:pPr>
      <w:r w:rsidRPr="00DB77BB">
        <w:rPr>
          <w:lang w:eastAsia="ru-RU"/>
        </w:rPr>
        <w:t xml:space="preserve">Представитель Заказчика </w:t>
      </w:r>
      <w:r w:rsidRPr="00DB77BB">
        <w:rPr>
          <w:rFonts w:eastAsia="MS Mincho"/>
          <w:lang w:eastAsia="ru-RU"/>
        </w:rPr>
        <w:t>самостоятельно</w:t>
      </w:r>
      <w:r w:rsidRPr="00DB77BB">
        <w:rPr>
          <w:lang w:eastAsia="ru-RU"/>
        </w:rPr>
        <w:t xml:space="preserve"> либо совместно с Подрядчиком (его представителем) осуществляет ежедневный выездной контроль за выполнением и качеством выполняемых работ. Подрядчик обязан в течение 3-х дней безвозмездно устранить все выявленные в ходе проверки дефекты, допущенные в процессе производства работ. </w:t>
      </w:r>
    </w:p>
    <w:bookmarkEnd w:id="0"/>
    <w:p w14:paraId="4E69A34D" w14:textId="5EB24316" w:rsidR="002C309A" w:rsidRDefault="00A60B00" w:rsidP="00DD5DBD">
      <w:pPr>
        <w:ind w:firstLine="709"/>
        <w:jc w:val="both"/>
        <w:rPr>
          <w:b/>
        </w:rPr>
      </w:pPr>
      <w:r>
        <w:rPr>
          <w:b/>
        </w:rPr>
        <w:t>10</w:t>
      </w:r>
      <w:r w:rsidR="002C309A" w:rsidRPr="00721B8C">
        <w:rPr>
          <w:b/>
        </w:rPr>
        <w:t>. Требования к Подрядчику</w:t>
      </w:r>
    </w:p>
    <w:p w14:paraId="3DAB879B" w14:textId="649CCA0D" w:rsidR="00D24DA6" w:rsidRPr="00FE340B" w:rsidRDefault="00A60B00" w:rsidP="00DD5DBD">
      <w:pPr>
        <w:tabs>
          <w:tab w:val="left" w:pos="1013"/>
        </w:tabs>
        <w:ind w:firstLine="709"/>
        <w:jc w:val="both"/>
        <w:rPr>
          <w:rFonts w:eastAsia="Calibri"/>
        </w:rPr>
      </w:pPr>
      <w:r>
        <w:rPr>
          <w:rFonts w:eastAsia="Calibri"/>
        </w:rPr>
        <w:t>10</w:t>
      </w:r>
      <w:r w:rsidR="00D24DA6" w:rsidRPr="00FE340B">
        <w:rPr>
          <w:rFonts w:eastAsia="Calibri"/>
        </w:rPr>
        <w:t xml:space="preserve">.1. Подрядчик обязан приступить к выполнению работ не позднее следующего дня после заключения </w:t>
      </w:r>
      <w:r w:rsidR="007D4C4B">
        <w:rPr>
          <w:rFonts w:eastAsia="Calibri"/>
        </w:rPr>
        <w:t>Контракт</w:t>
      </w:r>
      <w:r w:rsidR="00D24DA6" w:rsidRPr="00FE340B">
        <w:rPr>
          <w:rFonts w:eastAsia="Calibri"/>
        </w:rPr>
        <w:t>а.</w:t>
      </w:r>
    </w:p>
    <w:p w14:paraId="787E11BB" w14:textId="6CDF6CA3" w:rsidR="00D24DA6" w:rsidRDefault="00A60B00" w:rsidP="00DD5DBD">
      <w:pPr>
        <w:tabs>
          <w:tab w:val="left" w:pos="1013"/>
        </w:tabs>
        <w:ind w:firstLine="709"/>
        <w:jc w:val="both"/>
        <w:rPr>
          <w:rFonts w:eastAsia="Calibri"/>
        </w:rPr>
      </w:pPr>
      <w:r>
        <w:rPr>
          <w:rFonts w:eastAsia="Calibri"/>
        </w:rPr>
        <w:lastRenderedPageBreak/>
        <w:t>10</w:t>
      </w:r>
      <w:r w:rsidR="00D24DA6" w:rsidRPr="00FE340B">
        <w:rPr>
          <w:rFonts w:eastAsia="Calibri"/>
        </w:rPr>
        <w:t>.2 Подрядчик при проведении работ обязан:</w:t>
      </w:r>
    </w:p>
    <w:p w14:paraId="1CA094F3" w14:textId="7C2442F5" w:rsidR="00B9558B" w:rsidRPr="00C50ADE" w:rsidRDefault="00B9558B" w:rsidP="00DD5DBD">
      <w:pPr>
        <w:ind w:firstLine="709"/>
        <w:jc w:val="both"/>
      </w:pPr>
      <w:r w:rsidRPr="00C50ADE">
        <w:t xml:space="preserve">- </w:t>
      </w:r>
      <w:r w:rsidR="009076D5">
        <w:t>С</w:t>
      </w:r>
      <w:r w:rsidRPr="00C50ADE">
        <w:t>овместно с Заказчиком предварительно выехать на объект до начала выполнения работ с целью уточнения границ и порядка производства работ;</w:t>
      </w:r>
    </w:p>
    <w:p w14:paraId="79C547CB" w14:textId="77777777" w:rsidR="00476671" w:rsidRPr="00C50ADE" w:rsidRDefault="00476671" w:rsidP="00DD5DBD">
      <w:pPr>
        <w:ind w:firstLine="709"/>
        <w:jc w:val="both"/>
      </w:pPr>
      <w:r w:rsidRPr="00C50ADE">
        <w:t xml:space="preserve">- </w:t>
      </w:r>
      <w:r>
        <w:t>Е</w:t>
      </w:r>
      <w:r w:rsidRPr="00C50ADE">
        <w:t>жедневно информировать Заказчика о месте и времени проведения работ;</w:t>
      </w:r>
    </w:p>
    <w:p w14:paraId="20603EBE" w14:textId="3762839F" w:rsidR="00476671" w:rsidRPr="00C50ADE" w:rsidRDefault="00476671" w:rsidP="00DD5DBD">
      <w:pPr>
        <w:ind w:firstLine="709"/>
        <w:jc w:val="both"/>
      </w:pPr>
      <w:bookmarkStart w:id="1" w:name="_Hlk220514358"/>
      <w:r w:rsidRPr="00A46962">
        <w:t>- Работы выполнять в сроки согласно утвержденного графика производства работ;</w:t>
      </w:r>
    </w:p>
    <w:bookmarkEnd w:id="1"/>
    <w:p w14:paraId="2753CC93" w14:textId="77777777" w:rsidR="00476671" w:rsidRDefault="00476671" w:rsidP="00DD5DBD">
      <w:pPr>
        <w:ind w:firstLine="709"/>
        <w:jc w:val="both"/>
      </w:pPr>
      <w:r w:rsidRPr="00E3233E">
        <w:t xml:space="preserve">- Обеспечивать ежедневное ведение общего журнала производства работ в соответствии с требованиями Приказа Министерства строительства и </w:t>
      </w:r>
      <w:proofErr w:type="spellStart"/>
      <w:r w:rsidRPr="00E3233E">
        <w:t>жилищно</w:t>
      </w:r>
      <w:proofErr w:type="spellEnd"/>
      <w:r w:rsidRPr="00E3233E">
        <w:t>–коммунального хозяйства Российской Федерации от 02.12.2022 г. № 1026/</w:t>
      </w:r>
      <w:proofErr w:type="spellStart"/>
      <w:r w:rsidRPr="00E3233E">
        <w:t>пр</w:t>
      </w:r>
      <w:proofErr w:type="spellEnd"/>
      <w:r w:rsidRPr="00E3233E">
        <w:t xml:space="preserve"> </w:t>
      </w:r>
      <w:r>
        <w:t>«</w:t>
      </w:r>
      <w:r w:rsidRPr="00E3233E">
        <w:t>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</w:t>
      </w:r>
      <w:r>
        <w:t>»</w:t>
      </w:r>
      <w:r w:rsidRPr="00E3233E">
        <w:t>;</w:t>
      </w:r>
    </w:p>
    <w:p w14:paraId="168C2554" w14:textId="75F65D57" w:rsidR="00476671" w:rsidRDefault="00476671" w:rsidP="00DD5DBD">
      <w:pPr>
        <w:ind w:firstLine="709"/>
        <w:jc w:val="both"/>
      </w:pPr>
      <w:r w:rsidRPr="00C50ADE">
        <w:t xml:space="preserve">- </w:t>
      </w:r>
      <w:r w:rsidR="00E76559" w:rsidRPr="00E76559">
        <w:t>Подрядчик в период действия контракта обязан производить ежедневную фотофиксацию всех проводимых работ и предоставлять в течении рабочего дня представителю Заказчика соответствующие фотоотчеты посредствам мессенджера «МАХ» («фотография рабочего дня»)</w:t>
      </w:r>
      <w:r w:rsidRPr="00C50ADE">
        <w:t>;</w:t>
      </w:r>
    </w:p>
    <w:p w14:paraId="202919C3" w14:textId="0A93130E" w:rsidR="00D447AB" w:rsidRDefault="00D447AB" w:rsidP="00DD5DBD">
      <w:pPr>
        <w:ind w:firstLine="709"/>
        <w:contextualSpacing/>
        <w:jc w:val="both"/>
      </w:pPr>
      <w:r>
        <w:t>- Работы выполняются в условиях работы учреждения (</w:t>
      </w:r>
      <w:proofErr w:type="spellStart"/>
      <w:r>
        <w:t>Пн-Пт</w:t>
      </w:r>
      <w:proofErr w:type="spellEnd"/>
      <w:r>
        <w:t>: 08:00-17:00) по рабочим дням, а также в выходные и праздничные дни (по согласованию с Заказчиком);</w:t>
      </w:r>
    </w:p>
    <w:p w14:paraId="7B1F4D9B" w14:textId="62E36ED2" w:rsidR="00476671" w:rsidRPr="00C50ADE" w:rsidRDefault="00476671" w:rsidP="00DD5DBD">
      <w:pPr>
        <w:ind w:firstLine="709"/>
        <w:jc w:val="both"/>
      </w:pPr>
      <w:r w:rsidRPr="00C50ADE">
        <w:t>- В случае нарушения во время проведения работ сетей электроснабжения, связи, охраны, восстановить их за собственный счёт;</w:t>
      </w:r>
    </w:p>
    <w:p w14:paraId="7AF128F1" w14:textId="19F7886F" w:rsidR="00476671" w:rsidRPr="00C50ADE" w:rsidRDefault="00476671" w:rsidP="00DD5DBD">
      <w:pPr>
        <w:ind w:firstLine="709"/>
        <w:jc w:val="both"/>
      </w:pPr>
      <w:r w:rsidRPr="00C50ADE">
        <w:t xml:space="preserve">- </w:t>
      </w:r>
      <w:r>
        <w:t>П</w:t>
      </w:r>
      <w:r w:rsidRPr="00C50ADE">
        <w:t xml:space="preserve">роверка работ, выполняемых Подрядчиком, и выполнение Подрядчиком условий </w:t>
      </w:r>
      <w:r w:rsidR="007D4C4B">
        <w:t>контракт</w:t>
      </w:r>
      <w:r>
        <w:t>а</w:t>
      </w:r>
      <w:r w:rsidRPr="00C50ADE">
        <w:t xml:space="preserve"> производится Заказчиком на протяжении всего срока действия </w:t>
      </w:r>
      <w:r w:rsidR="007D4C4B">
        <w:t>контракт</w:t>
      </w:r>
      <w:r>
        <w:t>а</w:t>
      </w:r>
      <w:r w:rsidRPr="00C50ADE">
        <w:t>. Контрольные мероприятия проводятся Заказчиком путём изучения документации Подрядчика, обследований и проверок объёмов работ, выполнения технологии и качества работ;</w:t>
      </w:r>
    </w:p>
    <w:p w14:paraId="10BCACA6" w14:textId="77777777" w:rsidR="00476671" w:rsidRPr="00C50ADE" w:rsidRDefault="00476671" w:rsidP="00DD5DBD">
      <w:pPr>
        <w:ind w:firstLine="709"/>
        <w:jc w:val="both"/>
        <w:rPr>
          <w:lang w:eastAsia="ar-SA"/>
        </w:rPr>
      </w:pPr>
      <w:r w:rsidRPr="00C50ADE">
        <w:rPr>
          <w:lang w:eastAsia="ar-SA"/>
        </w:rPr>
        <w:t xml:space="preserve">- </w:t>
      </w:r>
      <w:r>
        <w:rPr>
          <w:lang w:eastAsia="ar-SA"/>
        </w:rPr>
        <w:t>О</w:t>
      </w:r>
      <w:r w:rsidRPr="00C50ADE">
        <w:rPr>
          <w:lang w:eastAsia="ar-SA"/>
        </w:rPr>
        <w:t>существлять ежедневный вывоз строительных отходов (мусора) с объекта после проведения работ;</w:t>
      </w:r>
    </w:p>
    <w:p w14:paraId="313822F7" w14:textId="77777777" w:rsidR="00476671" w:rsidRPr="00C50ADE" w:rsidRDefault="00476671" w:rsidP="00DD5DBD">
      <w:pPr>
        <w:ind w:firstLine="709"/>
        <w:jc w:val="both"/>
        <w:rPr>
          <w:lang w:eastAsia="ar-SA"/>
        </w:rPr>
      </w:pPr>
      <w:r w:rsidRPr="00C50ADE">
        <w:rPr>
          <w:lang w:eastAsia="ar-SA"/>
        </w:rPr>
        <w:t xml:space="preserve">- </w:t>
      </w:r>
      <w:r>
        <w:rPr>
          <w:lang w:eastAsia="ar-SA"/>
        </w:rPr>
        <w:t>Р</w:t>
      </w:r>
      <w:r w:rsidRPr="00C50ADE">
        <w:rPr>
          <w:lang w:eastAsia="ar-SA"/>
        </w:rPr>
        <w:t>азмещать строительные материалы и оборудование для производства работ в стороне от основных путей передвижения людей;</w:t>
      </w:r>
    </w:p>
    <w:p w14:paraId="51A21C38" w14:textId="77777777" w:rsidR="00476671" w:rsidRDefault="00476671" w:rsidP="00DD5DBD">
      <w:pPr>
        <w:ind w:firstLine="709"/>
        <w:jc w:val="both"/>
        <w:rPr>
          <w:lang w:eastAsia="ar-SA"/>
        </w:rPr>
      </w:pPr>
      <w:r w:rsidRPr="00C50ADE">
        <w:rPr>
          <w:lang w:eastAsia="ar-SA"/>
        </w:rPr>
        <w:t xml:space="preserve">-  </w:t>
      </w:r>
      <w:r>
        <w:rPr>
          <w:lang w:eastAsia="ar-SA"/>
        </w:rPr>
        <w:t>П</w:t>
      </w:r>
      <w:r w:rsidRPr="00C50ADE">
        <w:rPr>
          <w:lang w:eastAsia="ar-SA"/>
        </w:rPr>
        <w:t>осле завершения работ привести место работы в надлежащее состояние</w:t>
      </w:r>
      <w:r>
        <w:rPr>
          <w:lang w:eastAsia="ar-SA"/>
        </w:rPr>
        <w:t>.</w:t>
      </w:r>
    </w:p>
    <w:p w14:paraId="3C7FFC75" w14:textId="55741B7A" w:rsidR="00476671" w:rsidRPr="008E5CB5" w:rsidRDefault="00476671" w:rsidP="00DD5DBD">
      <w:pPr>
        <w:ind w:firstLine="709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</w:t>
      </w:r>
      <w:r w:rsidR="005D48EF">
        <w:rPr>
          <w:rFonts w:eastAsia="Calibri"/>
          <w:b/>
          <w:lang w:eastAsia="en-US"/>
        </w:rPr>
        <w:t>1</w:t>
      </w:r>
      <w:r w:rsidRPr="008E5CB5">
        <w:rPr>
          <w:rFonts w:eastAsia="Calibri"/>
          <w:b/>
          <w:lang w:eastAsia="en-US"/>
        </w:rPr>
        <w:t>. Порядок приёмки скрытых работ</w:t>
      </w:r>
      <w:r>
        <w:rPr>
          <w:rFonts w:eastAsia="Calibri"/>
          <w:b/>
          <w:lang w:eastAsia="en-US"/>
        </w:rPr>
        <w:t>:</w:t>
      </w:r>
    </w:p>
    <w:p w14:paraId="67083F9C" w14:textId="6CAB96B1" w:rsidR="005F71DB" w:rsidRPr="005F71DB" w:rsidRDefault="00476671" w:rsidP="00DD5DBD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ind w:firstLine="709"/>
        <w:jc w:val="both"/>
        <w:rPr>
          <w:spacing w:val="5"/>
        </w:rPr>
      </w:pPr>
      <w:bookmarkStart w:id="2" w:name="_Hlk201846169"/>
      <w:bookmarkStart w:id="3" w:name="_Hlk193455354"/>
      <w:r>
        <w:rPr>
          <w:spacing w:val="5"/>
        </w:rPr>
        <w:t>1</w:t>
      </w:r>
      <w:r w:rsidR="005D48EF">
        <w:rPr>
          <w:spacing w:val="5"/>
        </w:rPr>
        <w:t>1</w:t>
      </w:r>
      <w:r w:rsidRPr="005E6E6A">
        <w:rPr>
          <w:spacing w:val="5"/>
        </w:rPr>
        <w:t xml:space="preserve">.1. </w:t>
      </w:r>
      <w:r w:rsidR="005F71DB" w:rsidRPr="005F71DB">
        <w:rPr>
          <w:spacing w:val="5"/>
        </w:rPr>
        <w:t xml:space="preserve">Скрытые работы подлежат приёмке перед производством последующих работ. Подрядчик письменно, в срок согласно </w:t>
      </w:r>
      <w:r w:rsidR="007D4C4B">
        <w:rPr>
          <w:spacing w:val="5"/>
        </w:rPr>
        <w:t>контракт</w:t>
      </w:r>
      <w:r w:rsidR="005F71DB" w:rsidRPr="005F71DB">
        <w:rPr>
          <w:spacing w:val="5"/>
        </w:rPr>
        <w:t>у, уведомляет Заказчика о необходимости проведения приёмки выполненных работ, подлежащих закрытию. Уведомление о назначении даты приёмки скрытых работ должно быть направлено Подрядчиком и получено Заказчиком в рабочие дни и в часы не позднее 2 (двух) дней. При производстве работ в выходные и праздничные дни по скрытым работам Подрядчик обязан сообщить о данных видах работ, не позднее 11.00 часов в пятницу предвыходного дня и в предпраздничные соответственно;</w:t>
      </w:r>
    </w:p>
    <w:p w14:paraId="427D2C0C" w14:textId="77777777" w:rsidR="005F71DB" w:rsidRPr="005F71DB" w:rsidRDefault="005F71DB" w:rsidP="00DD5DBD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ind w:firstLine="709"/>
        <w:jc w:val="both"/>
        <w:rPr>
          <w:spacing w:val="5"/>
        </w:rPr>
      </w:pPr>
      <w:r w:rsidRPr="005F71DB">
        <w:rPr>
          <w:spacing w:val="5"/>
        </w:rPr>
        <w:t>В случаях, если закрытие скрытых работ произведено без оформления Акта освидетельствования скрытых работ, а Заказчик не был информирован или информирован с опозданием, Заказчик имеет право, при принятии решения о целесообразности этого, обязать Подрядчика, а Подрядчик обязан за свой счёт и своими силами открыть, а затем восстановить данную часть скрытых и последующих работ;</w:t>
      </w:r>
    </w:p>
    <w:p w14:paraId="570FA32C" w14:textId="3E05F550" w:rsidR="005F71DB" w:rsidRPr="005F71DB" w:rsidRDefault="005F71DB" w:rsidP="00DD5DBD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ind w:firstLine="709"/>
        <w:jc w:val="both"/>
        <w:rPr>
          <w:spacing w:val="5"/>
        </w:rPr>
      </w:pPr>
      <w:r>
        <w:rPr>
          <w:spacing w:val="5"/>
        </w:rPr>
        <w:t>11</w:t>
      </w:r>
      <w:r w:rsidRPr="005F71DB">
        <w:rPr>
          <w:spacing w:val="5"/>
        </w:rPr>
        <w:t>.2. Освидетельствование скрытых работ после проверки правильности их выполнения в натуре и ознакомления с технической документацией оформляется Актом освидетельствования скрытых работ в соответствии с требованиями СП 48.13330.2019 «Свод правил. Организация строительства. СНиП 12-01-2004»;</w:t>
      </w:r>
    </w:p>
    <w:p w14:paraId="0DF3AE85" w14:textId="3843C61F" w:rsidR="005F71DB" w:rsidRPr="005F71DB" w:rsidRDefault="005F71DB" w:rsidP="00DD5DBD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ind w:firstLine="709"/>
        <w:jc w:val="both"/>
        <w:rPr>
          <w:spacing w:val="5"/>
        </w:rPr>
      </w:pPr>
      <w:r>
        <w:rPr>
          <w:spacing w:val="5"/>
        </w:rPr>
        <w:t>11</w:t>
      </w:r>
      <w:r w:rsidRPr="005F71DB">
        <w:rPr>
          <w:spacing w:val="5"/>
        </w:rPr>
        <w:t>.3. К каждому Акту освидетельствования скрытых работ обязательно должны прилагаться: фотофиксация конструктива, который подлежит освидетельствованию, исполнительная схема, паспорт качества, сертификаты и иные документы, подтверждающие качество применяемых в процессе скрытых работ материалов. Каждому Акту освидетельствования скрытых работ присваивается номер, Акт регистрируется в журнале производства работ;</w:t>
      </w:r>
    </w:p>
    <w:p w14:paraId="587AEE7F" w14:textId="6E321C9E" w:rsidR="005F71DB" w:rsidRPr="005F71DB" w:rsidRDefault="005F71DB" w:rsidP="00DD5DBD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ind w:firstLine="709"/>
        <w:jc w:val="both"/>
        <w:rPr>
          <w:spacing w:val="5"/>
        </w:rPr>
      </w:pPr>
      <w:r>
        <w:rPr>
          <w:spacing w:val="5"/>
        </w:rPr>
        <w:t>11</w:t>
      </w:r>
      <w:r w:rsidRPr="005F71DB">
        <w:rPr>
          <w:spacing w:val="5"/>
        </w:rPr>
        <w:t>.4 Акты освидетельствования скрытых работ составляются в 2 (двух) экземплярах, по одному для каждой из сторон. Если скрытые работы произведены без подтверждения Заказчика, или он не был информирован об этом, или информирован с опозданием, то по требованию Заказчика Подрядчик обязан за свой счёт вскрыть любую часть скрытых работ, а затем восстановить её.</w:t>
      </w:r>
    </w:p>
    <w:p w14:paraId="36277093" w14:textId="3D22054A" w:rsidR="00476671" w:rsidRPr="005E6E6A" w:rsidRDefault="005F71DB" w:rsidP="00DD5DBD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ind w:firstLine="709"/>
        <w:jc w:val="both"/>
        <w:rPr>
          <w:spacing w:val="5"/>
        </w:rPr>
      </w:pPr>
      <w:r>
        <w:rPr>
          <w:spacing w:val="5"/>
        </w:rPr>
        <w:t>11</w:t>
      </w:r>
      <w:r w:rsidRPr="005F71DB">
        <w:rPr>
          <w:spacing w:val="5"/>
        </w:rPr>
        <w:t xml:space="preserve">.5. В случае, если будут обнаружены ненадлежащим образом выполненные работы, подлежащие закрытию, Заказчик вносит соответствующую запись в журнале производства </w:t>
      </w:r>
      <w:r w:rsidRPr="005F71DB">
        <w:rPr>
          <w:spacing w:val="5"/>
        </w:rPr>
        <w:lastRenderedPageBreak/>
        <w:t xml:space="preserve">работ, обязательные для исполнения Подрядчиком. Подрядчик обязан своими силами и за свой счёт, в разумный срок не более 5 (пяти) дней переделать эти работы для обеспечения их надлежащего качества и повторно предъявить их к приёмке. В этом случае Подрядчик несёт ответственность в полном объёме в соответствии с условиями настоящего </w:t>
      </w:r>
      <w:r w:rsidR="007D4C4B">
        <w:rPr>
          <w:spacing w:val="5"/>
        </w:rPr>
        <w:t>Контракт</w:t>
      </w:r>
      <w:r w:rsidRPr="005F71DB">
        <w:rPr>
          <w:spacing w:val="5"/>
        </w:rPr>
        <w:t>а.</w:t>
      </w:r>
      <w:bookmarkEnd w:id="2"/>
    </w:p>
    <w:bookmarkEnd w:id="3"/>
    <w:p w14:paraId="5450A5E8" w14:textId="5F209A94" w:rsidR="00476671" w:rsidRPr="00110898" w:rsidRDefault="00476671" w:rsidP="00DD5DBD">
      <w:pPr>
        <w:ind w:firstLine="709"/>
        <w:jc w:val="both"/>
        <w:rPr>
          <w:b/>
        </w:rPr>
      </w:pPr>
      <w:r w:rsidRPr="00110898">
        <w:rPr>
          <w:b/>
        </w:rPr>
        <w:t>1</w:t>
      </w:r>
      <w:r w:rsidR="005D48EF">
        <w:rPr>
          <w:b/>
        </w:rPr>
        <w:t>2</w:t>
      </w:r>
      <w:r w:rsidRPr="00110898">
        <w:rPr>
          <w:b/>
        </w:rPr>
        <w:t>. Порядок сдачи - приёмки выполненных работ:</w:t>
      </w:r>
    </w:p>
    <w:p w14:paraId="3B540958" w14:textId="3B4586FE" w:rsidR="005F71DB" w:rsidRPr="00582B21" w:rsidRDefault="005F71DB" w:rsidP="00DD5DBD">
      <w:pPr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12</w:t>
      </w:r>
      <w:r w:rsidRPr="00582B21">
        <w:rPr>
          <w:rFonts w:eastAsia="Calibri"/>
          <w:color w:val="000000"/>
        </w:rPr>
        <w:t xml:space="preserve">.1. Подрядчик в соответствии с условиями </w:t>
      </w:r>
      <w:r w:rsidR="007D4C4B">
        <w:rPr>
          <w:rFonts w:eastAsia="Calibri"/>
          <w:color w:val="000000"/>
        </w:rPr>
        <w:t>контракт</w:t>
      </w:r>
      <w:r w:rsidRPr="00582B21">
        <w:rPr>
          <w:rFonts w:eastAsia="Calibri"/>
          <w:color w:val="000000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7D4C4B">
        <w:rPr>
          <w:rFonts w:eastAsia="Calibri"/>
          <w:color w:val="000000"/>
        </w:rPr>
        <w:t>контракт</w:t>
      </w:r>
      <w:r w:rsidRPr="00582B21">
        <w:rPr>
          <w:rFonts w:eastAsia="Calibri"/>
          <w:color w:val="000000"/>
        </w:rPr>
        <w:t xml:space="preserve">а, а также к установленному </w:t>
      </w:r>
      <w:r w:rsidR="007D4C4B">
        <w:rPr>
          <w:rFonts w:eastAsia="Calibri"/>
          <w:color w:val="000000"/>
        </w:rPr>
        <w:t>контракт</w:t>
      </w:r>
      <w:r w:rsidRPr="00582B21">
        <w:rPr>
          <w:rFonts w:eastAsia="Calibri"/>
          <w:color w:val="000000"/>
        </w:rPr>
        <w:t xml:space="preserve">ом сроку обязан предоставить Заказчику результаты выполнения работы, предусмотренной </w:t>
      </w:r>
      <w:r w:rsidR="007D4C4B">
        <w:rPr>
          <w:rFonts w:eastAsia="Calibri"/>
          <w:color w:val="000000"/>
        </w:rPr>
        <w:t>контракт</w:t>
      </w:r>
      <w:r w:rsidRPr="00582B21">
        <w:rPr>
          <w:rFonts w:eastAsia="Calibri"/>
          <w:color w:val="000000"/>
        </w:rPr>
        <w:t>ом, при этом Заказчик обязан обеспечить приёмку выполненной работы в соответствии с настоящим разделом.</w:t>
      </w:r>
    </w:p>
    <w:p w14:paraId="21F73FC0" w14:textId="5B61C581" w:rsidR="005F71DB" w:rsidRPr="00582B21" w:rsidRDefault="005F71DB" w:rsidP="00DD5DBD">
      <w:pPr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12</w:t>
      </w:r>
      <w:r w:rsidRPr="00582B21">
        <w:rPr>
          <w:rFonts w:eastAsia="Calibri"/>
          <w:color w:val="000000"/>
        </w:rPr>
        <w:t xml:space="preserve">.2. </w:t>
      </w:r>
      <w:r w:rsidRPr="005F71DB">
        <w:rPr>
          <w:rFonts w:eastAsia="Calibri"/>
          <w:color w:val="000000"/>
        </w:rPr>
        <w:t xml:space="preserve">По завершению работ, но не позднее </w:t>
      </w:r>
      <w:r w:rsidR="00574295">
        <w:rPr>
          <w:rFonts w:eastAsia="Calibri"/>
          <w:color w:val="000000"/>
        </w:rPr>
        <w:t>5</w:t>
      </w:r>
      <w:r w:rsidRPr="005F71DB">
        <w:rPr>
          <w:rFonts w:eastAsia="Calibri"/>
          <w:color w:val="000000"/>
        </w:rPr>
        <w:t xml:space="preserve"> (</w:t>
      </w:r>
      <w:r w:rsidR="00574295">
        <w:rPr>
          <w:rFonts w:eastAsia="Calibri"/>
          <w:color w:val="000000"/>
        </w:rPr>
        <w:t>пяти</w:t>
      </w:r>
      <w:r w:rsidRPr="005F71DB">
        <w:rPr>
          <w:rFonts w:eastAsia="Calibri"/>
          <w:color w:val="000000"/>
        </w:rPr>
        <w:t>) рабочих дней Подрядчик письменно уведомляет Заказчика об окончании выполненных работ на объекте и одновременно предоставляет на проверку комплект отчётной (исполнительной) документации(Согласно приказа Минстроя России №344/</w:t>
      </w:r>
      <w:proofErr w:type="spellStart"/>
      <w:r w:rsidRPr="005F71DB">
        <w:rPr>
          <w:rFonts w:eastAsia="Calibri"/>
          <w:color w:val="000000"/>
        </w:rPr>
        <w:t>пр</w:t>
      </w:r>
      <w:proofErr w:type="spellEnd"/>
      <w:r w:rsidRPr="005F71DB">
        <w:rPr>
          <w:rFonts w:eastAsia="Calibri"/>
          <w:color w:val="000000"/>
        </w:rPr>
        <w:t xml:space="preserve"> от 16.05.2023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строительства»)</w:t>
      </w:r>
      <w:r w:rsidRPr="00582B21">
        <w:rPr>
          <w:rFonts w:eastAsia="Calibri"/>
          <w:color w:val="000000"/>
        </w:rPr>
        <w:t>:</w:t>
      </w:r>
    </w:p>
    <w:p w14:paraId="255566DE" w14:textId="77777777" w:rsidR="005F71DB" w:rsidRPr="00582B21" w:rsidRDefault="005F71DB" w:rsidP="00DD5DBD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ind w:firstLine="709"/>
        <w:jc w:val="both"/>
        <w:rPr>
          <w:color w:val="000000"/>
          <w:spacing w:val="5"/>
          <w:lang w:eastAsia="ru-RU"/>
        </w:rPr>
      </w:pPr>
      <w:r w:rsidRPr="00582B21">
        <w:rPr>
          <w:color w:val="000000"/>
          <w:spacing w:val="5"/>
          <w:lang w:eastAsia="ru-RU"/>
        </w:rPr>
        <w:t>- Акт о приёмке выполненных работ (унифицированная форма КС-2), справка о стоимости выполненных работ (унифицированная форма КС-3);</w:t>
      </w:r>
    </w:p>
    <w:p w14:paraId="58581C60" w14:textId="77777777" w:rsidR="005F71DB" w:rsidRPr="00582B21" w:rsidRDefault="005F71DB" w:rsidP="00DD5DBD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ind w:firstLine="709"/>
        <w:jc w:val="both"/>
        <w:rPr>
          <w:color w:val="000000"/>
          <w:spacing w:val="5"/>
          <w:lang w:eastAsia="ru-RU"/>
        </w:rPr>
      </w:pPr>
      <w:r w:rsidRPr="00582B21">
        <w:rPr>
          <w:color w:val="000000"/>
          <w:spacing w:val="5"/>
          <w:lang w:eastAsia="ru-RU"/>
        </w:rPr>
        <w:t>- Акты освидетельствования скрытых работ;</w:t>
      </w:r>
    </w:p>
    <w:p w14:paraId="474584E3" w14:textId="77777777" w:rsidR="005F71DB" w:rsidRPr="00582B21" w:rsidRDefault="005F71DB" w:rsidP="00DD5DBD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ind w:firstLine="709"/>
        <w:jc w:val="both"/>
        <w:rPr>
          <w:color w:val="000000"/>
          <w:spacing w:val="5"/>
          <w:lang w:eastAsia="ru-RU"/>
        </w:rPr>
      </w:pPr>
      <w:r w:rsidRPr="00582B21">
        <w:rPr>
          <w:color w:val="000000"/>
          <w:spacing w:val="5"/>
          <w:lang w:eastAsia="ru-RU"/>
        </w:rPr>
        <w:t>- Исполнительные схемы;</w:t>
      </w:r>
    </w:p>
    <w:p w14:paraId="5107D586" w14:textId="77777777" w:rsidR="005F71DB" w:rsidRPr="00582B21" w:rsidRDefault="005F71DB" w:rsidP="00DD5DBD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ind w:firstLine="709"/>
        <w:jc w:val="both"/>
        <w:rPr>
          <w:color w:val="000000"/>
          <w:spacing w:val="5"/>
          <w:lang w:eastAsia="ru-RU"/>
        </w:rPr>
      </w:pPr>
      <w:r w:rsidRPr="00582B21">
        <w:rPr>
          <w:color w:val="000000"/>
          <w:spacing w:val="5"/>
          <w:lang w:eastAsia="ru-RU"/>
        </w:rPr>
        <w:t>- Сертификаты соответствия /паспорта на все применяемые материалы;</w:t>
      </w:r>
    </w:p>
    <w:p w14:paraId="2F420B6A" w14:textId="28840F0F" w:rsidR="005F71DB" w:rsidRDefault="005F71DB" w:rsidP="00DD5DBD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ind w:firstLine="709"/>
        <w:jc w:val="both"/>
        <w:rPr>
          <w:color w:val="000000"/>
          <w:spacing w:val="5"/>
          <w:lang w:eastAsia="ru-RU"/>
        </w:rPr>
      </w:pPr>
      <w:r w:rsidRPr="00582B21">
        <w:rPr>
          <w:color w:val="000000"/>
          <w:spacing w:val="5"/>
          <w:lang w:eastAsia="ru-RU"/>
        </w:rPr>
        <w:t>- Зарегистрированные в установленном порядке журналы производства работ, входного операционного контроля по типовой форме</w:t>
      </w:r>
      <w:r w:rsidR="001E1901">
        <w:rPr>
          <w:color w:val="000000"/>
          <w:spacing w:val="5"/>
          <w:lang w:eastAsia="ru-RU"/>
        </w:rPr>
        <w:t>;</w:t>
      </w:r>
    </w:p>
    <w:p w14:paraId="2AB9BF54" w14:textId="03AB83A3" w:rsidR="001E1901" w:rsidRDefault="001E1901" w:rsidP="00DD5DBD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ind w:firstLine="709"/>
        <w:jc w:val="both"/>
        <w:rPr>
          <w:color w:val="000000"/>
          <w:spacing w:val="5"/>
          <w:lang w:eastAsia="ru-RU"/>
        </w:rPr>
      </w:pPr>
      <w:r>
        <w:rPr>
          <w:color w:val="000000"/>
          <w:spacing w:val="5"/>
          <w:lang w:eastAsia="ru-RU"/>
        </w:rPr>
        <w:t>- Гарантийный паспорт;</w:t>
      </w:r>
    </w:p>
    <w:p w14:paraId="51CE4F3D" w14:textId="65E5C1BB" w:rsidR="001E1901" w:rsidRPr="00582B21" w:rsidRDefault="001E1901" w:rsidP="00DD5DBD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ind w:firstLine="709"/>
        <w:jc w:val="both"/>
        <w:rPr>
          <w:color w:val="000000"/>
          <w:spacing w:val="5"/>
          <w:lang w:eastAsia="ru-RU"/>
        </w:rPr>
      </w:pPr>
      <w:r>
        <w:rPr>
          <w:color w:val="000000"/>
          <w:spacing w:val="5"/>
          <w:lang w:eastAsia="ru-RU"/>
        </w:rPr>
        <w:t>- Обеспечение гарантийных обязательств.</w:t>
      </w:r>
    </w:p>
    <w:p w14:paraId="13BCBFD8" w14:textId="30BEDCEF" w:rsidR="005F71DB" w:rsidRPr="00582B21" w:rsidRDefault="005F71DB" w:rsidP="00DD5DBD">
      <w:pPr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12</w:t>
      </w:r>
      <w:r w:rsidRPr="00582B21">
        <w:rPr>
          <w:rFonts w:eastAsia="Calibri"/>
          <w:color w:val="000000"/>
        </w:rPr>
        <w:t>.3. Приёмка работ осуществляется по факту их выполнения и включает в себя следующие этапы:</w:t>
      </w:r>
    </w:p>
    <w:p w14:paraId="00DBA946" w14:textId="77777777" w:rsidR="005F71DB" w:rsidRPr="00110898" w:rsidRDefault="005F71DB" w:rsidP="00DD5DBD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110898">
        <w:rPr>
          <w:rFonts w:eastAsia="Calibri"/>
          <w:lang w:eastAsia="en-US"/>
        </w:rPr>
        <w:t>проверка объёма и качества выполненных работ;</w:t>
      </w:r>
    </w:p>
    <w:p w14:paraId="05F9987F" w14:textId="5FE223F6" w:rsidR="005F71DB" w:rsidRPr="00110898" w:rsidRDefault="005F71DB" w:rsidP="00DD5DBD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110898">
        <w:rPr>
          <w:rFonts w:eastAsia="Calibri"/>
          <w:lang w:eastAsia="en-US"/>
        </w:rPr>
        <w:t xml:space="preserve">проверка полноты и правильности оформления комплекта документов в соответствии с условиями настоящего </w:t>
      </w:r>
      <w:r w:rsidR="007D4C4B">
        <w:rPr>
          <w:rFonts w:eastAsia="Calibri"/>
          <w:lang w:eastAsia="en-US"/>
        </w:rPr>
        <w:t>Контракт</w:t>
      </w:r>
      <w:r w:rsidRPr="00110898">
        <w:rPr>
          <w:rFonts w:eastAsia="Calibri"/>
          <w:lang w:eastAsia="en-US"/>
        </w:rPr>
        <w:t>а.</w:t>
      </w:r>
    </w:p>
    <w:p w14:paraId="07783882" w14:textId="12E44646" w:rsidR="005F71DB" w:rsidRPr="00582B21" w:rsidRDefault="005F71DB" w:rsidP="00DD5DBD">
      <w:pPr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12</w:t>
      </w:r>
      <w:r w:rsidRPr="00582B21">
        <w:rPr>
          <w:rFonts w:eastAsia="Calibri"/>
          <w:color w:val="000000"/>
        </w:rPr>
        <w:t>.4. Проверка выполненных работ осуществляется Заказчиком своими силами, с привлечением экспертов, экспертных организаций или специализированных лабораторий в соответствии с действующим законодательством.</w:t>
      </w:r>
    </w:p>
    <w:p w14:paraId="2A1C8B80" w14:textId="0ED48825" w:rsidR="005F71DB" w:rsidRPr="00582B21" w:rsidRDefault="005F71DB" w:rsidP="00DD5DBD">
      <w:pPr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12</w:t>
      </w:r>
      <w:r w:rsidRPr="00582B21">
        <w:rPr>
          <w:rFonts w:eastAsia="Calibri"/>
          <w:color w:val="000000"/>
        </w:rPr>
        <w:t xml:space="preserve">.5. Срок приёмки работ, включая оформление результатов приёмки, не должен превышать </w:t>
      </w:r>
      <w:r w:rsidR="00574295">
        <w:rPr>
          <w:rFonts w:eastAsia="Calibri"/>
          <w:color w:val="000000"/>
        </w:rPr>
        <w:t>2</w:t>
      </w:r>
      <w:r w:rsidRPr="00582B21">
        <w:rPr>
          <w:rFonts w:eastAsia="Calibri"/>
          <w:color w:val="000000"/>
        </w:rPr>
        <w:t>0 (десять) рабочих дней.</w:t>
      </w:r>
    </w:p>
    <w:p w14:paraId="242070CA" w14:textId="627FEFFA" w:rsidR="005F71DB" w:rsidRPr="00582B21" w:rsidRDefault="005F71DB" w:rsidP="00DD5DBD">
      <w:pPr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12</w:t>
      </w:r>
      <w:r w:rsidRPr="00582B21">
        <w:rPr>
          <w:rFonts w:eastAsia="Calibri"/>
          <w:color w:val="000000"/>
        </w:rPr>
        <w:t>.6. В случае, если в ходе приёмки выполненных работ (в том числе экспертизы результатов выполненных работ) будет выявлено несоответствие результатов выполненных работ, Заказчик составляет и передаёт (направляет) Подрядчику мотивированный отказ от приемки выполненных работ с указанием перечня недостатков и сроков их устранения. Подрядчик обязан устранить указанные недостатки в установленные сроки без дополнительной оплаты.</w:t>
      </w:r>
    </w:p>
    <w:p w14:paraId="3B688A18" w14:textId="3046B7C7" w:rsidR="005F71DB" w:rsidRPr="00582B21" w:rsidRDefault="005F71DB" w:rsidP="00DD5DBD">
      <w:pPr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12</w:t>
      </w:r>
      <w:r w:rsidRPr="00582B21">
        <w:rPr>
          <w:rFonts w:eastAsia="Calibri"/>
          <w:color w:val="000000"/>
        </w:rPr>
        <w:t>.7. При отсутствии замечаний со стороны Заказчика к Подрядчику по результатам выполненных работ производ</w:t>
      </w:r>
      <w:r>
        <w:rPr>
          <w:rFonts w:eastAsia="Calibri"/>
          <w:color w:val="000000"/>
        </w:rPr>
        <w:t>ится приёмка работ.</w:t>
      </w:r>
      <w:r w:rsidR="006C73E5">
        <w:rPr>
          <w:rFonts w:eastAsia="Calibri"/>
          <w:color w:val="000000"/>
        </w:rPr>
        <w:t xml:space="preserve"> Н</w:t>
      </w:r>
      <w:r w:rsidRPr="00582B21">
        <w:rPr>
          <w:rFonts w:eastAsia="Calibri"/>
          <w:color w:val="000000"/>
        </w:rPr>
        <w:t>епосредственно по завершению приёмки выполненных работ, представленные Подрядчиком А</w:t>
      </w:r>
      <w:r w:rsidRPr="00582B21">
        <w:rPr>
          <w:color w:val="000000"/>
          <w:spacing w:val="5"/>
          <w:lang w:eastAsia="ru-RU"/>
        </w:rPr>
        <w:t xml:space="preserve">кт о приёмке </w:t>
      </w:r>
      <w:proofErr w:type="gramStart"/>
      <w:r w:rsidRPr="00582B21">
        <w:rPr>
          <w:color w:val="000000"/>
          <w:spacing w:val="5"/>
          <w:lang w:eastAsia="ru-RU"/>
        </w:rPr>
        <w:t>выполненных</w:t>
      </w:r>
      <w:r w:rsidR="0046552E">
        <w:rPr>
          <w:color w:val="000000"/>
          <w:spacing w:val="5"/>
          <w:lang w:eastAsia="ru-RU"/>
        </w:rPr>
        <w:t xml:space="preserve"> </w:t>
      </w:r>
      <w:r w:rsidRPr="00582B21">
        <w:rPr>
          <w:color w:val="000000"/>
          <w:spacing w:val="5"/>
          <w:lang w:eastAsia="ru-RU"/>
        </w:rPr>
        <w:t>работ (унифицированная</w:t>
      </w:r>
      <w:r w:rsidR="0046552E">
        <w:rPr>
          <w:color w:val="000000"/>
          <w:spacing w:val="5"/>
          <w:lang w:eastAsia="ru-RU"/>
        </w:rPr>
        <w:t xml:space="preserve"> </w:t>
      </w:r>
      <w:r w:rsidRPr="00582B21">
        <w:rPr>
          <w:color w:val="000000"/>
          <w:spacing w:val="5"/>
          <w:lang w:eastAsia="ru-RU"/>
        </w:rPr>
        <w:t>форма КС-2)</w:t>
      </w:r>
      <w:proofErr w:type="gramEnd"/>
      <w:r w:rsidRPr="00582B21">
        <w:rPr>
          <w:color w:val="000000"/>
          <w:spacing w:val="5"/>
          <w:lang w:eastAsia="ru-RU"/>
        </w:rPr>
        <w:t xml:space="preserve"> и Справка о стоимости выполненных работ (унифицированная форма КС-3) </w:t>
      </w:r>
      <w:r w:rsidRPr="00582B21">
        <w:rPr>
          <w:rFonts w:eastAsia="Calibri"/>
          <w:color w:val="000000"/>
        </w:rPr>
        <w:t xml:space="preserve">подписываются Заказчиком. </w:t>
      </w:r>
    </w:p>
    <w:p w14:paraId="34868B45" w14:textId="3636AD90" w:rsidR="005F71DB" w:rsidRPr="00582B21" w:rsidRDefault="006C73E5" w:rsidP="00DD5DBD">
      <w:pPr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12</w:t>
      </w:r>
      <w:r w:rsidR="005F71DB" w:rsidRPr="00582B21">
        <w:rPr>
          <w:rFonts w:eastAsia="Calibri"/>
          <w:color w:val="000000"/>
        </w:rPr>
        <w:t>.8. Подтверждение полно</w:t>
      </w:r>
      <w:r>
        <w:rPr>
          <w:rFonts w:eastAsia="Calibri"/>
          <w:color w:val="000000"/>
        </w:rPr>
        <w:t>го</w:t>
      </w:r>
      <w:r w:rsidR="005F71DB" w:rsidRPr="00582B21">
        <w:rPr>
          <w:rFonts w:eastAsia="Calibri"/>
          <w:color w:val="000000"/>
        </w:rPr>
        <w:t xml:space="preserve"> выполнени</w:t>
      </w:r>
      <w:r>
        <w:rPr>
          <w:rFonts w:eastAsia="Calibri"/>
          <w:color w:val="000000"/>
        </w:rPr>
        <w:t>я</w:t>
      </w:r>
      <w:r w:rsidR="005F71DB" w:rsidRPr="00582B21">
        <w:rPr>
          <w:rFonts w:eastAsia="Calibri"/>
          <w:color w:val="000000"/>
        </w:rPr>
        <w:t xml:space="preserve"> работ Подрядчиком считается исполненн</w:t>
      </w:r>
      <w:r>
        <w:rPr>
          <w:rFonts w:eastAsia="Calibri"/>
          <w:color w:val="000000"/>
        </w:rPr>
        <w:t>ым</w:t>
      </w:r>
      <w:r w:rsidR="005F71DB" w:rsidRPr="00582B21">
        <w:rPr>
          <w:rFonts w:eastAsia="Calibri"/>
          <w:color w:val="000000"/>
        </w:rPr>
        <w:t xml:space="preserve"> с момента подписания Заказчиком а</w:t>
      </w:r>
      <w:r w:rsidR="005F71DB" w:rsidRPr="00582B21">
        <w:rPr>
          <w:color w:val="000000"/>
          <w:spacing w:val="5"/>
          <w:lang w:eastAsia="ru-RU"/>
        </w:rPr>
        <w:t>кта о приёмке выполненных работ (унифицированная форма КС-2) и справки о стоимости выполненных работ (унифицированная форма КС-3)</w:t>
      </w:r>
      <w:r w:rsidR="005F71DB" w:rsidRPr="00582B21">
        <w:rPr>
          <w:rFonts w:eastAsia="Calibri"/>
          <w:color w:val="000000"/>
        </w:rPr>
        <w:t>.</w:t>
      </w:r>
    </w:p>
    <w:p w14:paraId="7740F502" w14:textId="36E9509B" w:rsidR="00476671" w:rsidRPr="00721B8C" w:rsidRDefault="00476671" w:rsidP="00DD5DBD">
      <w:pPr>
        <w:ind w:firstLine="709"/>
        <w:jc w:val="both"/>
      </w:pPr>
      <w:r>
        <w:rPr>
          <w:b/>
        </w:rPr>
        <w:t>1</w:t>
      </w:r>
      <w:r w:rsidR="005D48EF">
        <w:rPr>
          <w:b/>
        </w:rPr>
        <w:t>3</w:t>
      </w:r>
      <w:r w:rsidRPr="00721B8C">
        <w:rPr>
          <w:b/>
        </w:rPr>
        <w:t>. Гарантийные обязательства</w:t>
      </w:r>
      <w:r>
        <w:rPr>
          <w:b/>
        </w:rPr>
        <w:t>:</w:t>
      </w:r>
    </w:p>
    <w:p w14:paraId="774332B8" w14:textId="2E25DA09" w:rsidR="006C73E5" w:rsidRPr="00F63E0E" w:rsidRDefault="00476671" w:rsidP="00DD5DBD">
      <w:pPr>
        <w:widowControl w:val="0"/>
        <w:ind w:firstLine="709"/>
        <w:contextualSpacing/>
        <w:jc w:val="both"/>
      </w:pPr>
      <w:r>
        <w:rPr>
          <w:lang w:eastAsia="ar-SA"/>
        </w:rPr>
        <w:t>1</w:t>
      </w:r>
      <w:r w:rsidR="005D48EF">
        <w:rPr>
          <w:lang w:eastAsia="ar-SA"/>
        </w:rPr>
        <w:t>3</w:t>
      </w:r>
      <w:r w:rsidR="00892530" w:rsidRPr="00721B8C">
        <w:rPr>
          <w:lang w:eastAsia="ar-SA"/>
        </w:rPr>
        <w:t xml:space="preserve">.1. Гарантийный срок на выполняемые по настоящему </w:t>
      </w:r>
      <w:r w:rsidR="007D4C4B">
        <w:rPr>
          <w:lang w:eastAsia="ar-SA"/>
        </w:rPr>
        <w:t>контракт</w:t>
      </w:r>
      <w:r w:rsidR="00892530" w:rsidRPr="00721B8C">
        <w:rPr>
          <w:lang w:eastAsia="ar-SA"/>
        </w:rPr>
        <w:t xml:space="preserve">у работы, материалы и изделия </w:t>
      </w:r>
      <w:r w:rsidR="00892530" w:rsidRPr="001A2415">
        <w:rPr>
          <w:lang w:eastAsia="ar-SA"/>
        </w:rPr>
        <w:t xml:space="preserve">составляет </w:t>
      </w:r>
      <w:r w:rsidR="006C73E5" w:rsidRPr="001A2415">
        <w:t xml:space="preserve">60 месяцев </w:t>
      </w:r>
      <w:r w:rsidR="006C73E5" w:rsidRPr="00721B8C">
        <w:rPr>
          <w:lang w:eastAsia="ar-SA"/>
        </w:rPr>
        <w:t>со дня подписания сторонами акта о приёмке выполненных работ и</w:t>
      </w:r>
      <w:r w:rsidR="006C73E5" w:rsidRPr="00721B8C">
        <w:t xml:space="preserve"> гарантийного паспорта</w:t>
      </w:r>
      <w:r w:rsidR="006C73E5" w:rsidRPr="00F63E0E">
        <w:t>, в том числе и на используемые материалы - не менее гарантийного срока, установленного изготовителем.</w:t>
      </w:r>
    </w:p>
    <w:p w14:paraId="3EF33BFE" w14:textId="569B82B6" w:rsidR="00892530" w:rsidRPr="002B37BD" w:rsidRDefault="00892530" w:rsidP="00DD5DBD">
      <w:pPr>
        <w:ind w:firstLine="709"/>
        <w:jc w:val="both"/>
        <w:rPr>
          <w:lang w:eastAsia="ar-SA"/>
        </w:rPr>
      </w:pPr>
      <w:r w:rsidRPr="00721B8C">
        <w:t xml:space="preserve">Гарантии качества распространяются на все конструктивные элементы и работы, выполненные Подрядчиком по </w:t>
      </w:r>
      <w:r w:rsidR="007D4C4B">
        <w:t>контракт</w:t>
      </w:r>
      <w:r w:rsidRPr="00721B8C">
        <w:t xml:space="preserve">у. </w:t>
      </w:r>
      <w:bookmarkStart w:id="4" w:name="_Hlk195689686"/>
      <w:r w:rsidR="00C3236A" w:rsidRPr="006D160B">
        <w:rPr>
          <w:rFonts w:eastAsia="Calibri"/>
          <w:lang w:eastAsia="ru-RU"/>
        </w:rPr>
        <w:t>Гарантийный срок на работы</w:t>
      </w:r>
      <w:r w:rsidR="00C3236A">
        <w:rPr>
          <w:rFonts w:eastAsia="Calibri"/>
          <w:lang w:eastAsia="ru-RU"/>
        </w:rPr>
        <w:t xml:space="preserve">, </w:t>
      </w:r>
      <w:proofErr w:type="gramStart"/>
      <w:r w:rsidR="00C3236A">
        <w:rPr>
          <w:rFonts w:eastAsia="Calibri"/>
          <w:lang w:eastAsia="ru-RU"/>
        </w:rPr>
        <w:t>материалы</w:t>
      </w:r>
      <w:proofErr w:type="gramEnd"/>
      <w:r w:rsidR="00C3236A" w:rsidRPr="006D160B">
        <w:rPr>
          <w:rFonts w:eastAsia="Calibri"/>
          <w:lang w:eastAsia="ru-RU"/>
        </w:rPr>
        <w:t xml:space="preserve"> не </w:t>
      </w:r>
      <w:r w:rsidR="00C3236A" w:rsidRPr="006D160B">
        <w:rPr>
          <w:rFonts w:eastAsia="Calibri"/>
          <w:lang w:eastAsia="ru-RU"/>
        </w:rPr>
        <w:lastRenderedPageBreak/>
        <w:t>отраженные в настояще</w:t>
      </w:r>
      <w:r w:rsidR="00C3236A">
        <w:rPr>
          <w:rFonts w:eastAsia="Calibri"/>
          <w:lang w:eastAsia="ru-RU"/>
        </w:rPr>
        <w:t>м</w:t>
      </w:r>
      <w:r w:rsidR="00C3236A" w:rsidRPr="006D160B">
        <w:rPr>
          <w:rFonts w:eastAsia="Calibri"/>
          <w:lang w:eastAsia="ru-RU"/>
        </w:rPr>
        <w:t xml:space="preserve"> техническо</w:t>
      </w:r>
      <w:r w:rsidR="00C3236A">
        <w:rPr>
          <w:rFonts w:eastAsia="Calibri"/>
          <w:lang w:eastAsia="ru-RU"/>
        </w:rPr>
        <w:t>м</w:t>
      </w:r>
      <w:r w:rsidR="00C3236A" w:rsidRPr="006D160B">
        <w:rPr>
          <w:rFonts w:eastAsia="Calibri"/>
          <w:lang w:eastAsia="ru-RU"/>
        </w:rPr>
        <w:t xml:space="preserve"> задани</w:t>
      </w:r>
      <w:r w:rsidR="00C3236A">
        <w:rPr>
          <w:rFonts w:eastAsia="Calibri"/>
          <w:lang w:eastAsia="ru-RU"/>
        </w:rPr>
        <w:t>и</w:t>
      </w:r>
      <w:r w:rsidR="00C3236A" w:rsidRPr="006D160B">
        <w:rPr>
          <w:rFonts w:eastAsia="Calibri"/>
          <w:lang w:eastAsia="ru-RU"/>
        </w:rPr>
        <w:t xml:space="preserve">, но выполняемые по </w:t>
      </w:r>
      <w:r w:rsidR="007D4C4B">
        <w:rPr>
          <w:rFonts w:eastAsia="Calibri"/>
          <w:lang w:eastAsia="ru-RU"/>
        </w:rPr>
        <w:t>контракт</w:t>
      </w:r>
      <w:r w:rsidR="00C3236A">
        <w:rPr>
          <w:rFonts w:eastAsia="Calibri"/>
          <w:lang w:eastAsia="ru-RU"/>
        </w:rPr>
        <w:t>у</w:t>
      </w:r>
      <w:r w:rsidR="00C3236A" w:rsidRPr="006D160B">
        <w:rPr>
          <w:rFonts w:eastAsia="Calibri"/>
          <w:lang w:eastAsia="ru-RU"/>
        </w:rPr>
        <w:t>, принимаются в соответствии с действующими нормативно правовыми актами РФ.</w:t>
      </w:r>
      <w:bookmarkEnd w:id="4"/>
    </w:p>
    <w:p w14:paraId="379F654A" w14:textId="70048425" w:rsidR="006C73E5" w:rsidRPr="00A46962" w:rsidRDefault="006C73E5" w:rsidP="00DD5DBD">
      <w:pPr>
        <w:ind w:firstLine="709"/>
        <w:jc w:val="both"/>
        <w:rPr>
          <w:rFonts w:eastAsia="Calibri"/>
          <w:lang w:eastAsia="ru-RU"/>
        </w:rPr>
      </w:pPr>
      <w:bookmarkStart w:id="5" w:name="Par62"/>
      <w:bookmarkEnd w:id="5"/>
      <w:r w:rsidRPr="00A46962">
        <w:rPr>
          <w:rFonts w:eastAsia="Calibri"/>
          <w:lang w:eastAsia="ru-RU"/>
        </w:rPr>
        <w:t>Подрядчик выдаёт гарантийный паспорт, где указаны гарантийные сроки по конструктивам, которые начинают истекать с даты подписания акта о приёмке выполненных работ (унифицированная форма КС-2) и справки о стоимости выполненных работ (унифицированная форма КС-3).</w:t>
      </w:r>
    </w:p>
    <w:p w14:paraId="78FD9C40" w14:textId="77C809B3" w:rsidR="006C73E5" w:rsidRPr="00A46962" w:rsidRDefault="006C73E5" w:rsidP="00DD5DBD">
      <w:pPr>
        <w:ind w:firstLine="709"/>
        <w:jc w:val="both"/>
        <w:rPr>
          <w:rFonts w:eastAsia="Calibri"/>
          <w:lang w:eastAsia="ru-RU"/>
        </w:rPr>
      </w:pPr>
      <w:r w:rsidRPr="00A46962">
        <w:rPr>
          <w:rFonts w:eastAsia="Calibri"/>
          <w:lang w:eastAsia="ru-RU"/>
        </w:rPr>
        <w:t>13.2. Заказчик вправе требовать устранения за счёт Подрядчика обнаруженных недостатков (дефектов) при условии эксплуатации объекта в соответствии с действующими Правилами и нормами технической эксплуатации.</w:t>
      </w:r>
    </w:p>
    <w:p w14:paraId="34603152" w14:textId="7FF9E4CD" w:rsidR="006C73E5" w:rsidRPr="00A46962" w:rsidRDefault="006D6BE4" w:rsidP="00DD5DBD">
      <w:pPr>
        <w:ind w:firstLine="709"/>
        <w:jc w:val="both"/>
        <w:rPr>
          <w:color w:val="000000" w:themeColor="text1"/>
          <w:lang w:eastAsia="ar-SA"/>
        </w:rPr>
      </w:pPr>
      <w:r w:rsidRPr="00A46962">
        <w:rPr>
          <w:lang w:eastAsia="ar-SA"/>
        </w:rPr>
        <w:t>13</w:t>
      </w:r>
      <w:r w:rsidR="006C73E5" w:rsidRPr="00A46962">
        <w:rPr>
          <w:lang w:eastAsia="ar-SA"/>
        </w:rPr>
        <w:t>.3</w:t>
      </w:r>
      <w:r w:rsidR="006C73E5" w:rsidRPr="00A46962">
        <w:rPr>
          <w:color w:val="000000" w:themeColor="text1"/>
          <w:lang w:eastAsia="ar-SA"/>
        </w:rPr>
        <w:t xml:space="preserve">. </w:t>
      </w:r>
      <w:bookmarkStart w:id="6" w:name="_Hlk195689768"/>
      <w:r w:rsidR="006C73E5" w:rsidRPr="00A46962">
        <w:rPr>
          <w:color w:val="000000" w:themeColor="text1"/>
          <w:lang w:eastAsia="ar-SA"/>
        </w:rPr>
        <w:t>Течение гарантийных сроков прерывается на период устранения недостатков (дефектов) работ, за которые Подрядчик несет ответственность, и продлевается на этот период. Началом исчисления сроков устранения недостатков (дефектов) работ является дата акта выявленных недостатков (дефектов) работ.</w:t>
      </w:r>
      <w:bookmarkEnd w:id="6"/>
    </w:p>
    <w:p w14:paraId="6950EA2F" w14:textId="2593C831" w:rsidR="006C73E5" w:rsidRPr="00A46962" w:rsidRDefault="006D6BE4" w:rsidP="00DD5DBD">
      <w:pPr>
        <w:ind w:firstLine="709"/>
        <w:jc w:val="both"/>
        <w:rPr>
          <w:color w:val="000000" w:themeColor="text1"/>
          <w:lang w:eastAsia="ar-SA"/>
        </w:rPr>
      </w:pPr>
      <w:r w:rsidRPr="00A46962">
        <w:rPr>
          <w:lang w:eastAsia="ar-SA"/>
        </w:rPr>
        <w:t>13</w:t>
      </w:r>
      <w:r w:rsidR="006C73E5" w:rsidRPr="00A46962">
        <w:rPr>
          <w:lang w:eastAsia="ar-SA"/>
        </w:rPr>
        <w:t xml:space="preserve">.4. В случае если в период гарантийной эксплуатации объекта ремонта обнаружатся недостатки (дефекты), то Подрядчик обязан их устранить в порядке и сроки, установленные ниже. Устранение недостатков (дефектов) работ, выявленных в течение гарантийных сроков, </w:t>
      </w:r>
      <w:bookmarkStart w:id="7" w:name="_Hlk195539117"/>
      <w:r w:rsidR="006C73E5" w:rsidRPr="00A46962">
        <w:rPr>
          <w:color w:val="000000" w:themeColor="text1"/>
          <w:lang w:eastAsia="ar-SA"/>
        </w:rPr>
        <w:t>осуществляется за счет Подрядчика собственными и/или привлеченными силами.</w:t>
      </w:r>
    </w:p>
    <w:bookmarkEnd w:id="7"/>
    <w:p w14:paraId="6034ED48" w14:textId="16B29289" w:rsidR="006C73E5" w:rsidRPr="00A46962" w:rsidRDefault="006D6BE4" w:rsidP="00DD5DBD">
      <w:pPr>
        <w:ind w:firstLine="709"/>
        <w:jc w:val="both"/>
        <w:rPr>
          <w:lang w:eastAsia="ar-SA"/>
        </w:rPr>
      </w:pPr>
      <w:r w:rsidRPr="00A46962">
        <w:rPr>
          <w:lang w:eastAsia="ar-SA"/>
        </w:rPr>
        <w:t>13</w:t>
      </w:r>
      <w:r w:rsidR="006C73E5" w:rsidRPr="00A46962">
        <w:rPr>
          <w:lang w:eastAsia="ar-SA"/>
        </w:rPr>
        <w:t xml:space="preserve">.5. Если в течение гарантийных сроков будут выявлены недостатки (дефекты) работ, Заказчик уведомляет об этом Подрядчика в порядке, предусмотренном </w:t>
      </w:r>
      <w:r w:rsidR="007D4C4B">
        <w:rPr>
          <w:lang w:eastAsia="ar-SA"/>
        </w:rPr>
        <w:t>Контракт</w:t>
      </w:r>
      <w:r w:rsidR="006C73E5" w:rsidRPr="00A46962">
        <w:rPr>
          <w:lang w:eastAsia="ar-SA"/>
        </w:rPr>
        <w:t>ом для направления уведомлений.</w:t>
      </w:r>
    </w:p>
    <w:p w14:paraId="697FC5AF" w14:textId="77777777" w:rsidR="006C73E5" w:rsidRPr="00A46962" w:rsidRDefault="006C73E5" w:rsidP="00DD5DBD">
      <w:pPr>
        <w:ind w:firstLine="709"/>
        <w:jc w:val="both"/>
        <w:rPr>
          <w:lang w:eastAsia="ar-SA"/>
        </w:rPr>
      </w:pPr>
      <w:r w:rsidRPr="00A46962">
        <w:rPr>
          <w:lang w:eastAsia="ar-SA"/>
        </w:rPr>
        <w:t>Не позднее 3 (трех) календарных дней со дня получения Подрядчиком уведомления о выявленных недостатках (дефектах) работ стороны составляют акт с указанием выявленных недостатков (дефектов) работ, причин их возникновения, порядка и сроков их устранения (далее - акт). В случае уклонения Подрядчика от составления акта в установленный срок Заказчик вправе составить акт без участия Подрядчика.</w:t>
      </w:r>
    </w:p>
    <w:p w14:paraId="65CFC54E" w14:textId="77777777" w:rsidR="006C73E5" w:rsidRPr="00A46962" w:rsidRDefault="006C73E5" w:rsidP="00DD5DBD">
      <w:pPr>
        <w:ind w:firstLine="709"/>
        <w:jc w:val="both"/>
        <w:rPr>
          <w:lang w:eastAsia="ar-SA"/>
        </w:rPr>
      </w:pPr>
      <w:r w:rsidRPr="00A46962">
        <w:rPr>
          <w:lang w:eastAsia="ar-SA"/>
        </w:rPr>
        <w:t>Если иной срок не будет определен сторонами в акте, Подрядчик обязуется устранить выявленные недостатки (дефекты) работ не позднее одного месяца со дня получения от Заказчика уведомления о выявленных недостатках (дефектах) работ.</w:t>
      </w:r>
    </w:p>
    <w:p w14:paraId="6ED12F67" w14:textId="6D956CCC" w:rsidR="006C73E5" w:rsidRPr="00A46962" w:rsidRDefault="006C73E5" w:rsidP="00DD5DBD">
      <w:pPr>
        <w:ind w:firstLine="709"/>
        <w:jc w:val="both"/>
        <w:rPr>
          <w:lang w:eastAsia="ar-SA"/>
        </w:rPr>
      </w:pPr>
      <w:r w:rsidRPr="00A46962">
        <w:rPr>
          <w:lang w:eastAsia="ar-SA"/>
        </w:rPr>
        <w:t>В случае отказа Подрядчика от устранения выявленных недостатков (дефектов) работ или в случае не устранения недостатков (дефектов) работ в установленный актом срок Заказчик вправе для устранения недостатков (дефектов) работ привлечь третьих лиц и потребовать от Подрядчика возмещения расходов на устранение недостатков (дефектов) работ.</w:t>
      </w:r>
    </w:p>
    <w:p w14:paraId="6DE49047" w14:textId="77777777" w:rsidR="00D24DA6" w:rsidRDefault="00D24DA6" w:rsidP="00DD5DBD">
      <w:pPr>
        <w:ind w:firstLine="709"/>
        <w:jc w:val="both"/>
        <w:rPr>
          <w:rFonts w:eastAsia="Calibri"/>
          <w:lang w:eastAsia="en-US"/>
        </w:rPr>
      </w:pPr>
    </w:p>
    <w:p w14:paraId="6895B3DA" w14:textId="5632CFAC" w:rsidR="009E34D0" w:rsidRPr="00721B8C" w:rsidRDefault="009E34D0" w:rsidP="00DD5DBD">
      <w:pPr>
        <w:ind w:firstLine="709"/>
        <w:jc w:val="both"/>
        <w:rPr>
          <w:lang w:eastAsia="ar-SA"/>
        </w:rPr>
      </w:pPr>
      <w:r w:rsidRPr="00721B8C">
        <w:rPr>
          <w:lang w:eastAsia="ar-SA"/>
        </w:rPr>
        <w:t xml:space="preserve">К </w:t>
      </w:r>
      <w:r w:rsidR="006D6BE4">
        <w:rPr>
          <w:lang w:eastAsia="ar-SA"/>
        </w:rPr>
        <w:t>описанию объекта закупки</w:t>
      </w:r>
      <w:r w:rsidRPr="00721B8C">
        <w:rPr>
          <w:lang w:eastAsia="ar-SA"/>
        </w:rPr>
        <w:t xml:space="preserve"> прилагаются:</w:t>
      </w:r>
    </w:p>
    <w:p w14:paraId="52219DDE" w14:textId="77777777" w:rsidR="009E34D0" w:rsidRPr="00721B8C" w:rsidRDefault="009E34D0" w:rsidP="00DD5DBD">
      <w:pPr>
        <w:ind w:firstLine="709"/>
        <w:jc w:val="both"/>
        <w:rPr>
          <w:i/>
          <w:lang w:eastAsia="ar-SA"/>
        </w:rPr>
      </w:pPr>
      <w:r w:rsidRPr="00721B8C">
        <w:rPr>
          <w:i/>
          <w:lang w:eastAsia="ar-SA"/>
        </w:rPr>
        <w:t>-Приложение № 1 - ведомость объёмов работ № 1;</w:t>
      </w:r>
    </w:p>
    <w:p w14:paraId="6EB22829" w14:textId="77777777" w:rsidR="009E34D0" w:rsidRDefault="0010480B" w:rsidP="00DD5DBD">
      <w:pPr>
        <w:ind w:firstLine="709"/>
        <w:jc w:val="both"/>
        <w:rPr>
          <w:i/>
          <w:lang w:eastAsia="ar-SA"/>
        </w:rPr>
      </w:pPr>
      <w:r>
        <w:rPr>
          <w:i/>
          <w:lang w:eastAsia="ar-SA"/>
        </w:rPr>
        <w:t>- Приложение № 2</w:t>
      </w:r>
      <w:r w:rsidR="009E34D0" w:rsidRPr="00721B8C">
        <w:rPr>
          <w:i/>
          <w:lang w:eastAsia="ar-SA"/>
        </w:rPr>
        <w:t xml:space="preserve"> - локальный сметный расчет (Смета) № 1, содержится в отдельно прикреплённом файле;</w:t>
      </w:r>
    </w:p>
    <w:p w14:paraId="0E99901D" w14:textId="013348FB" w:rsidR="0055558F" w:rsidRDefault="0055558F" w:rsidP="00DD5DBD">
      <w:pPr>
        <w:ind w:firstLine="709"/>
        <w:jc w:val="both"/>
        <w:rPr>
          <w:i/>
          <w:lang w:eastAsia="ar-SA"/>
        </w:rPr>
      </w:pPr>
      <w:r w:rsidRPr="0039689D">
        <w:rPr>
          <w:i/>
          <w:lang w:eastAsia="ar-SA"/>
        </w:rPr>
        <w:t xml:space="preserve">- </w:t>
      </w:r>
      <w:bookmarkStart w:id="8" w:name="_Hlk193358551"/>
      <w:r w:rsidRPr="0039689D">
        <w:rPr>
          <w:i/>
          <w:lang w:eastAsia="ar-SA"/>
        </w:rPr>
        <w:t>Приложение №</w:t>
      </w:r>
      <w:r w:rsidR="00597673" w:rsidRPr="0039689D">
        <w:rPr>
          <w:i/>
          <w:lang w:eastAsia="ar-SA"/>
        </w:rPr>
        <w:t xml:space="preserve"> </w:t>
      </w:r>
      <w:r w:rsidR="0077388D" w:rsidRPr="0039689D">
        <w:rPr>
          <w:i/>
          <w:lang w:eastAsia="ar-SA"/>
        </w:rPr>
        <w:t>3</w:t>
      </w:r>
      <w:r w:rsidRPr="0039689D">
        <w:rPr>
          <w:i/>
          <w:lang w:eastAsia="ar-SA"/>
        </w:rPr>
        <w:t xml:space="preserve"> </w:t>
      </w:r>
      <w:bookmarkEnd w:id="8"/>
      <w:r w:rsidRPr="0039689D">
        <w:rPr>
          <w:i/>
          <w:lang w:eastAsia="ar-SA"/>
        </w:rPr>
        <w:t xml:space="preserve">– </w:t>
      </w:r>
      <w:r w:rsidR="00597673" w:rsidRPr="0039689D">
        <w:rPr>
          <w:i/>
          <w:lang w:eastAsia="ar-SA"/>
        </w:rPr>
        <w:t>г</w:t>
      </w:r>
      <w:r w:rsidRPr="0039689D">
        <w:rPr>
          <w:i/>
          <w:lang w:eastAsia="ar-SA"/>
        </w:rPr>
        <w:t>рафик производства работ, содержится в отдельно прикреплённом файле</w:t>
      </w:r>
      <w:r w:rsidR="00BF5A7F" w:rsidRPr="0039689D">
        <w:rPr>
          <w:i/>
          <w:lang w:eastAsia="ar-SA"/>
        </w:rPr>
        <w:t>;</w:t>
      </w:r>
    </w:p>
    <w:p w14:paraId="343A5ABD" w14:textId="66BA50E7" w:rsidR="00BF5A7F" w:rsidRPr="00971B41" w:rsidRDefault="00BF5A7F" w:rsidP="00DD5DBD">
      <w:pPr>
        <w:ind w:firstLine="709"/>
        <w:jc w:val="both"/>
        <w:rPr>
          <w:i/>
          <w:lang w:eastAsia="ar-SA"/>
        </w:rPr>
      </w:pPr>
      <w:r>
        <w:rPr>
          <w:i/>
          <w:lang w:eastAsia="ar-SA"/>
        </w:rPr>
        <w:t xml:space="preserve">- </w:t>
      </w:r>
      <w:r w:rsidRPr="00971B41">
        <w:rPr>
          <w:i/>
          <w:lang w:eastAsia="ar-SA"/>
        </w:rPr>
        <w:t xml:space="preserve">Приложение № </w:t>
      </w:r>
      <w:r w:rsidR="0077388D">
        <w:rPr>
          <w:i/>
          <w:lang w:eastAsia="ar-SA"/>
        </w:rPr>
        <w:t>4</w:t>
      </w:r>
      <w:r w:rsidRPr="00971B41">
        <w:rPr>
          <w:i/>
          <w:lang w:eastAsia="ar-SA"/>
        </w:rPr>
        <w:t xml:space="preserve"> –план-</w:t>
      </w:r>
      <w:r w:rsidR="006D6BE4">
        <w:rPr>
          <w:i/>
          <w:lang w:eastAsia="ar-SA"/>
        </w:rPr>
        <w:t>кровли</w:t>
      </w:r>
      <w:r>
        <w:rPr>
          <w:i/>
          <w:lang w:eastAsia="ar-SA"/>
        </w:rPr>
        <w:t xml:space="preserve">, </w:t>
      </w:r>
      <w:r w:rsidRPr="00971B41">
        <w:rPr>
          <w:i/>
          <w:lang w:eastAsia="ar-SA"/>
        </w:rPr>
        <w:t>содержится в отдельно прикреплённом файле</w:t>
      </w:r>
      <w:r>
        <w:rPr>
          <w:i/>
          <w:lang w:eastAsia="ar-SA"/>
        </w:rPr>
        <w:t>.</w:t>
      </w:r>
    </w:p>
    <w:p w14:paraId="5024FA16" w14:textId="132E7342" w:rsidR="00BF5A7F" w:rsidRDefault="00BF5A7F" w:rsidP="00DD5DBD">
      <w:pPr>
        <w:ind w:firstLine="709"/>
        <w:jc w:val="both"/>
        <w:rPr>
          <w:i/>
          <w:lang w:eastAsia="ar-SA"/>
        </w:rPr>
      </w:pPr>
      <w:r w:rsidRPr="00971B41">
        <w:rPr>
          <w:i/>
          <w:lang w:eastAsia="ar-SA"/>
        </w:rPr>
        <w:t xml:space="preserve"> </w:t>
      </w:r>
    </w:p>
    <w:p w14:paraId="359B0C36" w14:textId="77777777" w:rsidR="0010480B" w:rsidRPr="0010480B" w:rsidRDefault="0010480B" w:rsidP="00BF5A7F">
      <w:pPr>
        <w:spacing w:line="200" w:lineRule="atLeast"/>
        <w:ind w:left="567"/>
        <w:jc w:val="both"/>
        <w:rPr>
          <w:sz w:val="23"/>
          <w:szCs w:val="23"/>
          <w:lang w:eastAsia="ar-SA"/>
        </w:rPr>
      </w:pPr>
      <w:r w:rsidRPr="0010480B">
        <w:rPr>
          <w:sz w:val="23"/>
          <w:szCs w:val="23"/>
          <w:lang w:eastAsia="ar-SA"/>
        </w:rPr>
        <w:t>СОСТАВИЛ:</w:t>
      </w:r>
    </w:p>
    <w:p w14:paraId="183054E0" w14:textId="77777777" w:rsidR="0010480B" w:rsidRPr="0010480B" w:rsidRDefault="0010480B" w:rsidP="0010480B">
      <w:pPr>
        <w:ind w:firstLine="709"/>
        <w:rPr>
          <w:sz w:val="23"/>
          <w:szCs w:val="23"/>
          <w:lang w:eastAsia="ar-SA"/>
        </w:rPr>
      </w:pPr>
      <w:r w:rsidRPr="0010480B">
        <w:rPr>
          <w:sz w:val="23"/>
          <w:szCs w:val="23"/>
          <w:lang w:eastAsia="ar-SA"/>
        </w:rPr>
        <w:t>Начальник ПТО</w:t>
      </w:r>
    </w:p>
    <w:p w14:paraId="1134E660" w14:textId="5BC6BC74" w:rsidR="00823DFC" w:rsidRPr="00721B8C" w:rsidRDefault="00DA3ECE" w:rsidP="0010480B">
      <w:pPr>
        <w:ind w:firstLine="709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МБУ</w:t>
      </w:r>
      <w:r w:rsidR="0010480B" w:rsidRPr="0010480B">
        <w:rPr>
          <w:sz w:val="23"/>
          <w:szCs w:val="23"/>
          <w:lang w:eastAsia="ar-SA"/>
        </w:rPr>
        <w:t xml:space="preserve"> </w:t>
      </w:r>
      <w:r w:rsidR="000B3042">
        <w:rPr>
          <w:sz w:val="23"/>
          <w:szCs w:val="23"/>
          <w:lang w:eastAsia="ar-SA"/>
        </w:rPr>
        <w:t>«</w:t>
      </w:r>
      <w:proofErr w:type="gramStart"/>
      <w:r w:rsidR="0010480B" w:rsidRPr="0010480B">
        <w:rPr>
          <w:sz w:val="23"/>
          <w:szCs w:val="23"/>
          <w:lang w:eastAsia="ar-SA"/>
        </w:rPr>
        <w:t>Благоустройство</w:t>
      </w:r>
      <w:r w:rsidR="000B3042">
        <w:rPr>
          <w:sz w:val="23"/>
          <w:szCs w:val="23"/>
          <w:lang w:eastAsia="ar-SA"/>
        </w:rPr>
        <w:t>»</w:t>
      </w:r>
      <w:r w:rsidR="0010480B" w:rsidRPr="0010480B">
        <w:rPr>
          <w:sz w:val="23"/>
          <w:szCs w:val="23"/>
          <w:lang w:eastAsia="ar-SA"/>
        </w:rPr>
        <w:t xml:space="preserve">   </w:t>
      </w:r>
      <w:proofErr w:type="gramEnd"/>
      <w:r w:rsidR="0010480B" w:rsidRPr="0010480B">
        <w:rPr>
          <w:sz w:val="23"/>
          <w:szCs w:val="23"/>
          <w:lang w:eastAsia="ar-SA"/>
        </w:rPr>
        <w:t xml:space="preserve">        </w:t>
      </w:r>
      <w:r w:rsidR="00635FDF">
        <w:rPr>
          <w:sz w:val="23"/>
          <w:szCs w:val="23"/>
          <w:lang w:eastAsia="ar-SA"/>
        </w:rPr>
        <w:t xml:space="preserve">                                  </w:t>
      </w:r>
      <w:r w:rsidR="0010480B" w:rsidRPr="0010480B">
        <w:rPr>
          <w:sz w:val="23"/>
          <w:szCs w:val="23"/>
          <w:lang w:eastAsia="ar-SA"/>
        </w:rPr>
        <w:t xml:space="preserve"> ______________________ </w:t>
      </w:r>
      <w:r w:rsidR="0077388D">
        <w:rPr>
          <w:sz w:val="23"/>
          <w:szCs w:val="23"/>
          <w:lang w:eastAsia="ar-SA"/>
        </w:rPr>
        <w:t>Е.В. Вдовина</w:t>
      </w:r>
    </w:p>
    <w:p w14:paraId="3576B1EA" w14:textId="77777777" w:rsidR="000D4832" w:rsidRDefault="000D4832" w:rsidP="001113C9">
      <w:pPr>
        <w:suppressAutoHyphens w:val="0"/>
        <w:ind w:firstLine="567"/>
        <w:jc w:val="right"/>
        <w:rPr>
          <w:lang w:eastAsia="ru-RU"/>
        </w:rPr>
      </w:pPr>
    </w:p>
    <w:p w14:paraId="4040E7C0" w14:textId="77777777" w:rsidR="0010480B" w:rsidRDefault="0010480B" w:rsidP="0010480B">
      <w:pPr>
        <w:tabs>
          <w:tab w:val="left" w:pos="853"/>
        </w:tabs>
        <w:suppressAutoHyphens w:val="0"/>
        <w:ind w:firstLine="567"/>
        <w:rPr>
          <w:lang w:eastAsia="ru-RU"/>
        </w:rPr>
      </w:pPr>
      <w:r>
        <w:rPr>
          <w:lang w:eastAsia="ru-RU"/>
        </w:rPr>
        <w:t>ПРОВЕРИЛ:</w:t>
      </w:r>
    </w:p>
    <w:p w14:paraId="5A48F7F6" w14:textId="7D6D0E33" w:rsidR="000E276D" w:rsidRDefault="0077388D" w:rsidP="00635FDF">
      <w:pPr>
        <w:tabs>
          <w:tab w:val="left" w:pos="853"/>
        </w:tabs>
        <w:suppressAutoHyphens w:val="0"/>
        <w:ind w:firstLine="567"/>
        <w:rPr>
          <w:lang w:eastAsia="ru-RU"/>
        </w:rPr>
      </w:pPr>
      <w:r>
        <w:rPr>
          <w:lang w:eastAsia="ru-RU"/>
        </w:rPr>
        <w:t>Заместитель директора</w:t>
      </w:r>
      <w:r w:rsidR="00635FDF" w:rsidRPr="00B62084">
        <w:rPr>
          <w:lang w:eastAsia="ru-RU"/>
        </w:rPr>
        <w:t xml:space="preserve"> </w:t>
      </w:r>
      <w:r w:rsidR="00DA3ECE">
        <w:rPr>
          <w:lang w:eastAsia="ru-RU"/>
        </w:rPr>
        <w:t>МБУ</w:t>
      </w:r>
      <w:r w:rsidR="00635FDF" w:rsidRPr="00B62084">
        <w:rPr>
          <w:lang w:eastAsia="ru-RU"/>
        </w:rPr>
        <w:t xml:space="preserve"> </w:t>
      </w:r>
      <w:r w:rsidR="000B3042">
        <w:rPr>
          <w:lang w:eastAsia="ru-RU"/>
        </w:rPr>
        <w:t>«</w:t>
      </w:r>
      <w:proofErr w:type="gramStart"/>
      <w:r w:rsidR="00635FDF" w:rsidRPr="00B62084">
        <w:rPr>
          <w:lang w:eastAsia="ru-RU"/>
        </w:rPr>
        <w:t>Благоустройство</w:t>
      </w:r>
      <w:r w:rsidR="000B3042">
        <w:rPr>
          <w:lang w:eastAsia="ru-RU"/>
        </w:rPr>
        <w:t>»</w:t>
      </w:r>
      <w:r w:rsidR="00635FDF" w:rsidRPr="00B62084">
        <w:rPr>
          <w:lang w:eastAsia="ru-RU"/>
        </w:rPr>
        <w:t xml:space="preserve">   </w:t>
      </w:r>
      <w:proofErr w:type="gramEnd"/>
      <w:r w:rsidR="00635FDF" w:rsidRPr="00B62084">
        <w:rPr>
          <w:lang w:eastAsia="ru-RU"/>
        </w:rPr>
        <w:t xml:space="preserve">   </w:t>
      </w:r>
      <w:r w:rsidR="0010480B">
        <w:rPr>
          <w:lang w:eastAsia="ru-RU"/>
        </w:rPr>
        <w:t>____________________ О.А. Васильев</w:t>
      </w:r>
    </w:p>
    <w:p w14:paraId="3C5D8264" w14:textId="77777777" w:rsidR="000E276D" w:rsidRDefault="000E276D" w:rsidP="001113C9">
      <w:pPr>
        <w:suppressAutoHyphens w:val="0"/>
        <w:ind w:firstLine="567"/>
        <w:jc w:val="right"/>
        <w:rPr>
          <w:lang w:eastAsia="ru-RU"/>
        </w:rPr>
      </w:pPr>
    </w:p>
    <w:p w14:paraId="199F5584" w14:textId="129CC367" w:rsidR="000C7BC5" w:rsidRPr="00B90886" w:rsidRDefault="000C7BC5" w:rsidP="000C7BC5">
      <w:pPr>
        <w:widowControl w:val="0"/>
        <w:ind w:firstLine="709"/>
        <w:jc w:val="both"/>
        <w:rPr>
          <w:rFonts w:eastAsia="Calibri"/>
          <w:bCs/>
          <w:i/>
          <w:iCs/>
          <w:sz w:val="22"/>
          <w:szCs w:val="22"/>
          <w:lang w:eastAsia="en-US"/>
        </w:rPr>
      </w:pPr>
      <w:r w:rsidRPr="00B90886">
        <w:rPr>
          <w:rFonts w:eastAsia="Calibri"/>
          <w:bCs/>
          <w:i/>
          <w:iCs/>
          <w:sz w:val="22"/>
          <w:szCs w:val="22"/>
          <w:u w:val="single"/>
          <w:lang w:eastAsia="en-US"/>
        </w:rPr>
        <w:t>Примечание</w:t>
      </w:r>
      <w:r w:rsidRPr="00B90886">
        <w:rPr>
          <w:rFonts w:eastAsia="Calibri"/>
          <w:bCs/>
          <w:i/>
          <w:iCs/>
          <w:sz w:val="22"/>
          <w:szCs w:val="22"/>
          <w:lang w:eastAsia="en-US"/>
        </w:rPr>
        <w:t>: В случае внесения изменений (в т.ч. утраты силы) в нормативные документы, неучтенные в вышеуказанном перечне, руководствоваться</w:t>
      </w:r>
      <w:r w:rsidRPr="00B90886">
        <w:rPr>
          <w:rFonts w:eastAsia="Calibri"/>
          <w:bCs/>
          <w:iCs/>
          <w:sz w:val="22"/>
          <w:szCs w:val="22"/>
          <w:lang w:eastAsia="en-US"/>
        </w:rPr>
        <w:t xml:space="preserve"> </w:t>
      </w:r>
      <w:r w:rsidRPr="00B90886">
        <w:rPr>
          <w:rFonts w:eastAsia="Calibri"/>
          <w:bCs/>
          <w:i/>
          <w:iCs/>
          <w:sz w:val="22"/>
          <w:szCs w:val="22"/>
          <w:lang w:eastAsia="en-US"/>
        </w:rPr>
        <w:t>действующими редакциями документов по мере вступления их в законную силу.</w:t>
      </w:r>
    </w:p>
    <w:p w14:paraId="6C3BD927" w14:textId="780865A4" w:rsidR="00DE7A8F" w:rsidRDefault="000C7BC5" w:rsidP="00545657">
      <w:pPr>
        <w:tabs>
          <w:tab w:val="left" w:pos="980"/>
        </w:tabs>
        <w:suppressAutoHyphens w:val="0"/>
        <w:ind w:firstLine="567"/>
        <w:rPr>
          <w:lang w:eastAsia="ru-RU"/>
        </w:rPr>
      </w:pPr>
      <w:r>
        <w:rPr>
          <w:rFonts w:eastAsia="Calibri"/>
          <w:i/>
          <w:sz w:val="22"/>
          <w:szCs w:val="22"/>
          <w:lang w:eastAsia="en-US"/>
        </w:rPr>
        <w:tab/>
      </w:r>
      <w:r w:rsidRPr="00B90886">
        <w:rPr>
          <w:rFonts w:eastAsia="Calibri"/>
          <w:i/>
          <w:sz w:val="22"/>
          <w:szCs w:val="22"/>
          <w:lang w:eastAsia="en-US"/>
        </w:rPr>
        <w:t xml:space="preserve">Указания в </w:t>
      </w:r>
      <w:r>
        <w:rPr>
          <w:rFonts w:eastAsia="Calibri"/>
          <w:i/>
          <w:sz w:val="22"/>
          <w:szCs w:val="22"/>
          <w:lang w:eastAsia="en-US"/>
        </w:rPr>
        <w:t>Ведомости объемов работ</w:t>
      </w:r>
      <w:r w:rsidRPr="00B90886">
        <w:rPr>
          <w:rFonts w:eastAsia="Calibri"/>
          <w:i/>
          <w:sz w:val="22"/>
          <w:szCs w:val="22"/>
          <w:lang w:eastAsia="en-US"/>
        </w:rPr>
        <w:t xml:space="preserve"> на знаки обслуживания, фирменные наименования, патенты, полезные модели, промышленные образцы, наименование страны происхождения товара носят информационный характер. При указании на товарный знак читать </w:t>
      </w:r>
      <w:r>
        <w:rPr>
          <w:rFonts w:eastAsia="Calibri"/>
          <w:i/>
          <w:sz w:val="22"/>
          <w:szCs w:val="22"/>
          <w:lang w:eastAsia="en-US"/>
        </w:rPr>
        <w:t>«</w:t>
      </w:r>
      <w:r w:rsidRPr="00B90886">
        <w:rPr>
          <w:rFonts w:eastAsia="Calibri"/>
          <w:i/>
          <w:sz w:val="22"/>
          <w:szCs w:val="22"/>
          <w:lang w:eastAsia="en-US"/>
        </w:rPr>
        <w:t>или эквивалент</w:t>
      </w:r>
      <w:r>
        <w:rPr>
          <w:rFonts w:eastAsia="Calibri"/>
          <w:i/>
          <w:sz w:val="22"/>
          <w:szCs w:val="22"/>
          <w:lang w:eastAsia="en-US"/>
        </w:rPr>
        <w:t>»</w:t>
      </w:r>
      <w:r w:rsidRPr="00B90886">
        <w:rPr>
          <w:rFonts w:eastAsia="Calibri"/>
          <w:i/>
          <w:sz w:val="22"/>
          <w:szCs w:val="22"/>
          <w:lang w:eastAsia="en-US"/>
        </w:rPr>
        <w:t xml:space="preserve">. Эквивалентность определяется согласно техническим характеристикам указанного изделия, материала, оборудования.  Эквивалентом признаются материалы, изделия, конструкции и оборудование с идентичными или с </w:t>
      </w:r>
      <w:r w:rsidRPr="00B90886">
        <w:rPr>
          <w:rFonts w:eastAsia="Calibri"/>
          <w:i/>
          <w:sz w:val="22"/>
          <w:szCs w:val="22"/>
          <w:lang w:eastAsia="en-US"/>
        </w:rPr>
        <w:lastRenderedPageBreak/>
        <w:t>улучшенными характеристиками по сравнению с приведенными в локальн</w:t>
      </w:r>
      <w:r>
        <w:rPr>
          <w:rFonts w:eastAsia="Calibri"/>
          <w:i/>
          <w:sz w:val="22"/>
          <w:szCs w:val="22"/>
          <w:lang w:eastAsia="en-US"/>
        </w:rPr>
        <w:t>ом</w:t>
      </w:r>
      <w:r w:rsidRPr="00B90886">
        <w:rPr>
          <w:rFonts w:eastAsia="Calibri"/>
          <w:i/>
          <w:sz w:val="22"/>
          <w:szCs w:val="22"/>
          <w:lang w:eastAsia="en-US"/>
        </w:rPr>
        <w:t xml:space="preserve"> сметн</w:t>
      </w:r>
      <w:r>
        <w:rPr>
          <w:rFonts w:eastAsia="Calibri"/>
          <w:i/>
          <w:sz w:val="22"/>
          <w:szCs w:val="22"/>
          <w:lang w:eastAsia="en-US"/>
        </w:rPr>
        <w:t>ом</w:t>
      </w:r>
      <w:r w:rsidRPr="00B90886">
        <w:rPr>
          <w:rFonts w:eastAsia="Calibri"/>
          <w:i/>
          <w:sz w:val="22"/>
          <w:szCs w:val="22"/>
          <w:lang w:eastAsia="en-US"/>
        </w:rPr>
        <w:t xml:space="preserve"> расчет</w:t>
      </w:r>
      <w:r>
        <w:rPr>
          <w:rFonts w:eastAsia="Calibri"/>
          <w:i/>
          <w:sz w:val="22"/>
          <w:szCs w:val="22"/>
          <w:lang w:eastAsia="en-US"/>
        </w:rPr>
        <w:t>е</w:t>
      </w:r>
      <w:r w:rsidRPr="00B90886">
        <w:rPr>
          <w:rFonts w:eastAsia="Calibri"/>
          <w:i/>
          <w:sz w:val="22"/>
          <w:szCs w:val="22"/>
          <w:lang w:eastAsia="en-US"/>
        </w:rPr>
        <w:t xml:space="preserve"> и в ведомост</w:t>
      </w:r>
      <w:r>
        <w:rPr>
          <w:rFonts w:eastAsia="Calibri"/>
          <w:i/>
          <w:sz w:val="22"/>
          <w:szCs w:val="22"/>
          <w:lang w:eastAsia="en-US"/>
        </w:rPr>
        <w:t>и</w:t>
      </w:r>
      <w:r w:rsidRPr="00B90886">
        <w:rPr>
          <w:rFonts w:eastAsia="Calibri"/>
          <w:i/>
          <w:sz w:val="22"/>
          <w:szCs w:val="22"/>
          <w:lang w:eastAsia="en-US"/>
        </w:rPr>
        <w:t xml:space="preserve"> объемов работ.</w:t>
      </w:r>
      <w:r w:rsidR="00635FDF">
        <w:rPr>
          <w:lang w:eastAsia="ru-RU"/>
        </w:rPr>
        <w:br w:type="page"/>
      </w:r>
    </w:p>
    <w:p w14:paraId="4F06AA73" w14:textId="77777777" w:rsidR="00DE7A8F" w:rsidRDefault="00DE7A8F" w:rsidP="001113C9">
      <w:pPr>
        <w:suppressAutoHyphens w:val="0"/>
        <w:ind w:firstLine="567"/>
        <w:jc w:val="right"/>
        <w:rPr>
          <w:lang w:eastAsia="ru-RU"/>
        </w:rPr>
      </w:pPr>
    </w:p>
    <w:p w14:paraId="4DC5CC3A" w14:textId="48ED1B76" w:rsidR="00635FDF" w:rsidRPr="00DC6292" w:rsidRDefault="00635FDF" w:rsidP="00635FDF">
      <w:pPr>
        <w:ind w:firstLine="567"/>
        <w:jc w:val="right"/>
        <w:rPr>
          <w:lang w:eastAsia="ru-RU"/>
        </w:rPr>
      </w:pPr>
      <w:r w:rsidRPr="00DC6292">
        <w:rPr>
          <w:lang w:eastAsia="ru-RU"/>
        </w:rPr>
        <w:t xml:space="preserve">Приложение № 1 к </w:t>
      </w:r>
      <w:r w:rsidR="00A46962">
        <w:rPr>
          <w:lang w:eastAsia="ru-RU"/>
        </w:rPr>
        <w:t>описанию объекта закупки</w:t>
      </w:r>
      <w:r w:rsidRPr="00DC6292">
        <w:rPr>
          <w:lang w:eastAsia="ru-RU"/>
        </w:rPr>
        <w:t xml:space="preserve"> </w:t>
      </w:r>
    </w:p>
    <w:p w14:paraId="3838ADBB" w14:textId="7BA14B47" w:rsidR="00635FDF" w:rsidRDefault="00635FDF" w:rsidP="00635FDF">
      <w:pPr>
        <w:ind w:firstLine="567"/>
        <w:jc w:val="right"/>
        <w:rPr>
          <w:lang w:eastAsia="ru-RU"/>
        </w:rPr>
      </w:pPr>
      <w:r w:rsidRPr="00DC6292">
        <w:rPr>
          <w:lang w:eastAsia="ru-RU"/>
        </w:rPr>
        <w:t xml:space="preserve">к </w:t>
      </w:r>
      <w:r w:rsidR="007D4C4B">
        <w:rPr>
          <w:lang w:eastAsia="ru-RU"/>
        </w:rPr>
        <w:t>контракт</w:t>
      </w:r>
      <w:r w:rsidRPr="00DC6292">
        <w:rPr>
          <w:lang w:eastAsia="ru-RU"/>
        </w:rPr>
        <w:t xml:space="preserve">у №_________ от </w:t>
      </w:r>
      <w:r w:rsidR="000B3042">
        <w:rPr>
          <w:lang w:eastAsia="ru-RU"/>
        </w:rPr>
        <w:t>«</w:t>
      </w:r>
      <w:r w:rsidRPr="00DC6292">
        <w:rPr>
          <w:lang w:eastAsia="ru-RU"/>
        </w:rPr>
        <w:t>__</w:t>
      </w:r>
      <w:proofErr w:type="gramStart"/>
      <w:r w:rsidRPr="00DC6292">
        <w:rPr>
          <w:lang w:eastAsia="ru-RU"/>
        </w:rPr>
        <w:t>_</w:t>
      </w:r>
      <w:r w:rsidR="000B3042">
        <w:rPr>
          <w:lang w:eastAsia="ru-RU"/>
        </w:rPr>
        <w:t>»</w:t>
      </w:r>
      <w:r w:rsidRPr="00DC6292">
        <w:rPr>
          <w:lang w:eastAsia="ru-RU"/>
        </w:rPr>
        <w:t>_</w:t>
      </w:r>
      <w:proofErr w:type="gramEnd"/>
      <w:r w:rsidRPr="00DC6292">
        <w:rPr>
          <w:lang w:eastAsia="ru-RU"/>
        </w:rPr>
        <w:t>_____</w:t>
      </w:r>
      <w:r w:rsidR="00C86A37">
        <w:rPr>
          <w:lang w:eastAsia="ru-RU"/>
        </w:rPr>
        <w:t>2026</w:t>
      </w:r>
      <w:r w:rsidRPr="00DC6292">
        <w:rPr>
          <w:lang w:eastAsia="ru-RU"/>
        </w:rPr>
        <w:t xml:space="preserve"> года</w:t>
      </w:r>
    </w:p>
    <w:p w14:paraId="716D9E8C" w14:textId="77777777" w:rsidR="001113C9" w:rsidRDefault="001113C9" w:rsidP="00790478">
      <w:pPr>
        <w:suppressAutoHyphens w:val="0"/>
        <w:rPr>
          <w:lang w:eastAsia="ar-SA"/>
        </w:rPr>
      </w:pPr>
    </w:p>
    <w:p w14:paraId="51F38999" w14:textId="77777777" w:rsidR="00DD5DBD" w:rsidRPr="00721B8C" w:rsidRDefault="00DD5DBD" w:rsidP="00790478">
      <w:pPr>
        <w:suppressAutoHyphens w:val="0"/>
        <w:rPr>
          <w:lang w:eastAsia="ar-SA"/>
        </w:rPr>
      </w:pPr>
    </w:p>
    <w:p w14:paraId="156842DE" w14:textId="77777777" w:rsidR="00821470" w:rsidRDefault="00821470" w:rsidP="00821470">
      <w:pPr>
        <w:ind w:firstLine="567"/>
        <w:jc w:val="center"/>
        <w:rPr>
          <w:b/>
          <w:bCs/>
          <w:lang w:eastAsia="ru-RU"/>
        </w:rPr>
      </w:pPr>
      <w:r w:rsidRPr="00721B8C">
        <w:rPr>
          <w:b/>
          <w:bCs/>
          <w:lang w:eastAsia="ru-RU"/>
        </w:rPr>
        <w:t>ВЕДОМОСТЬ ОБЪЕМОВ РАБОТ №1</w:t>
      </w:r>
    </w:p>
    <w:p w14:paraId="5FBA4A64" w14:textId="77777777" w:rsidR="00DD5DBD" w:rsidRPr="00721B8C" w:rsidRDefault="00DD5DBD" w:rsidP="00821470">
      <w:pPr>
        <w:ind w:firstLine="567"/>
        <w:jc w:val="center"/>
        <w:rPr>
          <w:b/>
          <w:bCs/>
          <w:lang w:eastAsia="ru-RU"/>
        </w:rPr>
      </w:pPr>
    </w:p>
    <w:p w14:paraId="346C01F9" w14:textId="77777777" w:rsidR="000B77FC" w:rsidRPr="00344605" w:rsidRDefault="00D56692" w:rsidP="000B77FC">
      <w:pPr>
        <w:ind w:firstLine="709"/>
        <w:jc w:val="both"/>
        <w:rPr>
          <w:bCs/>
          <w:lang w:eastAsia="ru-RU"/>
        </w:rPr>
      </w:pPr>
      <w:r w:rsidRPr="00BC1EB7">
        <w:rPr>
          <w:lang w:eastAsia="ru-RU"/>
        </w:rPr>
        <w:t xml:space="preserve">Наименование объекта: </w:t>
      </w:r>
      <w:r w:rsidR="000B77FC" w:rsidRPr="00344605">
        <w:rPr>
          <w:bCs/>
          <w:lang w:eastAsia="ru-RU"/>
        </w:rPr>
        <w:t xml:space="preserve">Выполнение работ по ремонту кровли </w:t>
      </w:r>
      <w:r w:rsidR="000B77FC" w:rsidRPr="006D6BE4">
        <w:rPr>
          <w:bCs/>
          <w:lang w:eastAsia="ru-RU"/>
        </w:rPr>
        <w:t>административного здания</w:t>
      </w:r>
      <w:r w:rsidR="000B77FC" w:rsidRPr="00344605">
        <w:rPr>
          <w:bCs/>
          <w:lang w:eastAsia="ru-RU"/>
        </w:rPr>
        <w:t xml:space="preserve"> по адресу</w:t>
      </w:r>
      <w:r w:rsidR="000B77FC">
        <w:rPr>
          <w:bCs/>
          <w:lang w:eastAsia="ru-RU"/>
        </w:rPr>
        <w:t>:</w:t>
      </w:r>
      <w:r w:rsidR="000B77FC" w:rsidRPr="00344605">
        <w:rPr>
          <w:bCs/>
          <w:lang w:eastAsia="ru-RU"/>
        </w:rPr>
        <w:t xml:space="preserve"> </w:t>
      </w:r>
      <w:r w:rsidR="000B77FC">
        <w:rPr>
          <w:bCs/>
          <w:lang w:eastAsia="ru-RU"/>
        </w:rPr>
        <w:t xml:space="preserve">город Обнинск, </w:t>
      </w:r>
      <w:r w:rsidR="000B77FC" w:rsidRPr="00344605">
        <w:rPr>
          <w:bCs/>
          <w:lang w:eastAsia="ru-RU"/>
        </w:rPr>
        <w:t>ул. Лесная 15а, стр</w:t>
      </w:r>
      <w:r w:rsidR="000B77FC">
        <w:rPr>
          <w:bCs/>
          <w:lang w:eastAsia="ru-RU"/>
        </w:rPr>
        <w:t>оение</w:t>
      </w:r>
      <w:r w:rsidR="000B77FC" w:rsidRPr="00344605">
        <w:rPr>
          <w:bCs/>
          <w:lang w:eastAsia="ru-RU"/>
        </w:rPr>
        <w:t>1</w:t>
      </w:r>
      <w:r w:rsidR="000B77FC">
        <w:rPr>
          <w:bCs/>
          <w:lang w:eastAsia="ru-RU"/>
        </w:rPr>
        <w:t>Б, пристройка к строению 1.</w:t>
      </w:r>
      <w:r w:rsidR="000B77FC" w:rsidRPr="00344605">
        <w:rPr>
          <w:bCs/>
          <w:lang w:eastAsia="ru-RU"/>
        </w:rPr>
        <w:t xml:space="preserve"> </w:t>
      </w:r>
    </w:p>
    <w:p w14:paraId="2596D3A7" w14:textId="2E9473F7" w:rsidR="00DD5DBD" w:rsidRDefault="00DD5DBD" w:rsidP="00A46962">
      <w:pPr>
        <w:spacing w:line="276" w:lineRule="auto"/>
        <w:ind w:firstLine="567"/>
        <w:jc w:val="both"/>
      </w:pP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680"/>
        <w:gridCol w:w="5420"/>
        <w:gridCol w:w="920"/>
        <w:gridCol w:w="1160"/>
        <w:gridCol w:w="1880"/>
      </w:tblGrid>
      <w:tr w:rsidR="00A5421A" w:rsidRPr="00A5421A" w14:paraId="675C8BC6" w14:textId="77777777" w:rsidTr="00A5421A">
        <w:trPr>
          <w:trHeight w:val="39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68F1C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F0EC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8014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539CA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Кол.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A889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A5421A" w:rsidRPr="00A5421A" w14:paraId="7B570BB5" w14:textId="77777777" w:rsidTr="00A5421A">
        <w:trPr>
          <w:trHeight w:val="2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B1C72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F225E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67200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03B99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B2F01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5421A" w:rsidRPr="00A5421A" w14:paraId="3AAAA7C9" w14:textId="77777777" w:rsidTr="00A5421A">
        <w:trPr>
          <w:trHeight w:val="288"/>
        </w:trPr>
        <w:tc>
          <w:tcPr>
            <w:tcW w:w="100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569107E" w14:textId="77777777" w:rsidR="00A5421A" w:rsidRPr="00A5421A" w:rsidRDefault="00A5421A" w:rsidP="00A5421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Раздел 1. Демонтажные работы:</w:t>
            </w:r>
          </w:p>
        </w:tc>
      </w:tr>
      <w:tr w:rsidR="00A5421A" w:rsidRPr="00A5421A" w14:paraId="015D9B09" w14:textId="77777777" w:rsidTr="00A5421A">
        <w:trPr>
          <w:trHeight w:val="288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FF3A715" w14:textId="77777777" w:rsidR="00A5421A" w:rsidRPr="00A5421A" w:rsidRDefault="00A5421A" w:rsidP="00A5421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Разборка парапетного фартука из оцинкованной стали:</w:t>
            </w:r>
          </w:p>
        </w:tc>
      </w:tr>
      <w:tr w:rsidR="00A5421A" w:rsidRPr="00A5421A" w14:paraId="0D541D94" w14:textId="77777777" w:rsidTr="00A5421A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69E7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8C79E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Разборка парапетного фартука из оцинкованной стали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ED1CB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B3009B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33,5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2C6D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1A" w:rsidRPr="00A5421A" w14:paraId="58A9D20A" w14:textId="77777777" w:rsidTr="00A5421A">
        <w:trPr>
          <w:trHeight w:val="288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EFF7148" w14:textId="77777777" w:rsidR="00A5421A" w:rsidRPr="00A5421A" w:rsidRDefault="00A5421A" w:rsidP="00A5421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Демонтаж отливов из оцинкованной стали:</w:t>
            </w:r>
          </w:p>
        </w:tc>
      </w:tr>
      <w:tr w:rsidR="00A5421A" w:rsidRPr="00A5421A" w14:paraId="636E8543" w14:textId="77777777" w:rsidTr="00A5421A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B9F48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A31DF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Разборка парапетного фартука из оцинкованной стали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81201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87699C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56D1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1A" w:rsidRPr="00A5421A" w14:paraId="3FC919A3" w14:textId="77777777" w:rsidTr="00A5421A">
        <w:trPr>
          <w:trHeight w:val="288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1FB466A" w14:textId="77777777" w:rsidR="00A5421A" w:rsidRPr="00A5421A" w:rsidRDefault="00A5421A" w:rsidP="00A5421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Разборка покрытий из мягкой кровли:</w:t>
            </w:r>
          </w:p>
        </w:tc>
      </w:tr>
      <w:tr w:rsidR="00A5421A" w:rsidRPr="00A5421A" w14:paraId="0E0A187F" w14:textId="77777777" w:rsidTr="00A5421A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66D9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B4423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Разборка покрытий кровель: из рулонных материалов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1BA1E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1E1513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128,65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3D43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1A" w:rsidRPr="00A5421A" w14:paraId="0E54113A" w14:textId="77777777" w:rsidTr="00A5421A">
        <w:trPr>
          <w:trHeight w:val="288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45A7C01" w14:textId="77777777" w:rsidR="00A5421A" w:rsidRPr="00A5421A" w:rsidRDefault="00A5421A" w:rsidP="00A5421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Демонтаж стяжки из ЦПС толщ.50мм:</w:t>
            </w:r>
          </w:p>
        </w:tc>
      </w:tr>
      <w:tr w:rsidR="00A5421A" w:rsidRPr="00A5421A" w14:paraId="5964C3AC" w14:textId="77777777" w:rsidTr="00A5421A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8FE6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E3C61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Разборка отбойным молотком стяжек толщиной 50 мм: цементных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F1634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738EDF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118,625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F3E0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1A" w:rsidRPr="00A5421A" w14:paraId="45967595" w14:textId="77777777" w:rsidTr="00A5421A">
        <w:trPr>
          <w:trHeight w:val="288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9B37B86" w14:textId="77777777" w:rsidR="00A5421A" w:rsidRPr="00A5421A" w:rsidRDefault="00A5421A" w:rsidP="00A5421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Демонтаж </w:t>
            </w:r>
            <w:proofErr w:type="spellStart"/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разуклонки</w:t>
            </w:r>
            <w:proofErr w:type="spellEnd"/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толщ. 150 мм:</w:t>
            </w:r>
          </w:p>
        </w:tc>
      </w:tr>
      <w:tr w:rsidR="00A5421A" w:rsidRPr="00A5421A" w14:paraId="676967E8" w14:textId="77777777" w:rsidTr="00A5421A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9ADEB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1F394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Разборка отбойным молотком стяжек толщиной 150 мм: легкобетонных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A3B20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EB039B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118,625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27FF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1A" w:rsidRPr="00A5421A" w14:paraId="6B7E9AD3" w14:textId="77777777" w:rsidTr="00A5421A">
        <w:trPr>
          <w:trHeight w:val="288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1C41C4D" w14:textId="77777777" w:rsidR="00A5421A" w:rsidRPr="00A5421A" w:rsidRDefault="00A5421A" w:rsidP="00A5421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Погрузка и вывозка строительного мусора:</w:t>
            </w:r>
          </w:p>
        </w:tc>
      </w:tr>
      <w:tr w:rsidR="00A5421A" w:rsidRPr="00A5421A" w14:paraId="2DEF91E9" w14:textId="77777777" w:rsidTr="00A5421A">
        <w:trPr>
          <w:trHeight w:val="40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7D38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ED530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Погрузка в автотранспортное средство: мусор строительный с погрузкой экскаваторами емкостью ковша до 0,5 м3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57869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1т груза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295C83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43,26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FDE8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1A" w:rsidRPr="00A5421A" w14:paraId="68C78083" w14:textId="77777777" w:rsidTr="00A5421A">
        <w:trPr>
          <w:trHeight w:val="81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6F4F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41778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30 км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53468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1т груза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183D25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43,26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733B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1A" w:rsidRPr="00A5421A" w14:paraId="5AB929CE" w14:textId="77777777" w:rsidTr="00A5421A">
        <w:trPr>
          <w:trHeight w:val="288"/>
        </w:trPr>
        <w:tc>
          <w:tcPr>
            <w:tcW w:w="100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89A18E0" w14:textId="77777777" w:rsidR="00A5421A" w:rsidRPr="00A5421A" w:rsidRDefault="00A5421A" w:rsidP="00A5421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Раздел 2. Монтаж мягкой кровли:</w:t>
            </w:r>
          </w:p>
        </w:tc>
      </w:tr>
      <w:tr w:rsidR="00A5421A" w:rsidRPr="00A5421A" w14:paraId="016E3471" w14:textId="77777777" w:rsidTr="00A5421A">
        <w:trPr>
          <w:trHeight w:val="288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C85BB46" w14:textId="77777777" w:rsidR="00A5421A" w:rsidRPr="00A5421A" w:rsidRDefault="00A5421A" w:rsidP="00A5421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Заделка швов в плитах перекрытия</w:t>
            </w:r>
          </w:p>
        </w:tc>
      </w:tr>
      <w:tr w:rsidR="00A5421A" w:rsidRPr="00A5421A" w14:paraId="7872DFA6" w14:textId="77777777" w:rsidTr="00A5421A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7584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F3813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Заделка поврежденных швов между плитами перекрытия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6FE4E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F6C229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9834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1A" w:rsidRPr="00A5421A" w14:paraId="58390C82" w14:textId="77777777" w:rsidTr="00A5421A">
        <w:trPr>
          <w:trHeight w:val="288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9FADE8F" w14:textId="77777777" w:rsidR="00A5421A" w:rsidRPr="00A5421A" w:rsidRDefault="00A5421A" w:rsidP="00A5421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Устройство пароизоляции обмазочной:</w:t>
            </w:r>
          </w:p>
        </w:tc>
      </w:tr>
      <w:tr w:rsidR="00A5421A" w:rsidRPr="00A5421A" w14:paraId="2BC4204D" w14:textId="77777777" w:rsidTr="00A5421A">
        <w:trPr>
          <w:trHeight w:val="40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BB09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0F9A6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 xml:space="preserve">Устройство пароизоляции: обмазочной в один слой </w:t>
            </w:r>
            <w:proofErr w:type="gramStart"/>
            <w:r w:rsidRPr="00A5421A">
              <w:rPr>
                <w:color w:val="000000"/>
                <w:sz w:val="20"/>
                <w:szCs w:val="20"/>
                <w:lang w:eastAsia="ru-RU"/>
              </w:rPr>
              <w:t>( Мастика</w:t>
            </w:r>
            <w:proofErr w:type="gramEnd"/>
            <w:r w:rsidRPr="00A5421A">
              <w:rPr>
                <w:color w:val="000000"/>
                <w:sz w:val="20"/>
                <w:szCs w:val="20"/>
                <w:lang w:eastAsia="ru-RU"/>
              </w:rPr>
              <w:t xml:space="preserve"> битумная гидроизоляционная для антикоррозийной защиты)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623AE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53A3E7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128,65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98A7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1A" w:rsidRPr="00A5421A" w14:paraId="187CC993" w14:textId="77777777" w:rsidTr="00A5421A">
        <w:trPr>
          <w:trHeight w:val="288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E17F773" w14:textId="77777777" w:rsidR="00A5421A" w:rsidRPr="00A5421A" w:rsidRDefault="00A5421A" w:rsidP="00A5421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Устройство теплоизоляционного слоя толщ. 50 мм на </w:t>
            </w:r>
            <w:proofErr w:type="gramStart"/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парапетах  (</w:t>
            </w:r>
            <w:proofErr w:type="gramEnd"/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вертикальных и горизонтальных) из пенополистирола:</w:t>
            </w:r>
          </w:p>
        </w:tc>
      </w:tr>
      <w:tr w:rsidR="00A5421A" w:rsidRPr="00A5421A" w14:paraId="6E8AECCE" w14:textId="77777777" w:rsidTr="00A5421A">
        <w:trPr>
          <w:trHeight w:val="40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DB3B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01D34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Утепление покрытий плитами: из экструзионного пенополистирола толщ. 50 мм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D4B9F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DB1D28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11,93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4DE5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1A" w:rsidRPr="00A5421A" w14:paraId="6BEEE5CF" w14:textId="77777777" w:rsidTr="00A5421A">
        <w:trPr>
          <w:trHeight w:val="288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2AB97E4" w14:textId="77777777" w:rsidR="00A5421A" w:rsidRPr="00A5421A" w:rsidRDefault="00A5421A" w:rsidP="00A5421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Нанесение на парапеты (вертикальные и горизонтальные) защитного слоя из клея (цементно-кладочная смесь):</w:t>
            </w:r>
          </w:p>
        </w:tc>
      </w:tr>
      <w:tr w:rsidR="00A5421A" w:rsidRPr="00A5421A" w14:paraId="0CEE1044" w14:textId="77777777" w:rsidTr="00A5421A">
        <w:trPr>
          <w:trHeight w:val="61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2A30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6542B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 xml:space="preserve">Оштукатуривание парапетов защитным слоем клея (цементно-кладочная смесь) с армированием </w:t>
            </w:r>
            <w:proofErr w:type="spellStart"/>
            <w:r w:rsidRPr="00A5421A">
              <w:rPr>
                <w:color w:val="000000"/>
                <w:sz w:val="20"/>
                <w:szCs w:val="20"/>
                <w:lang w:eastAsia="ru-RU"/>
              </w:rPr>
              <w:t>стеклосеткой</w:t>
            </w:r>
            <w:proofErr w:type="spellEnd"/>
            <w:r w:rsidRPr="00A5421A">
              <w:rPr>
                <w:color w:val="000000"/>
                <w:sz w:val="20"/>
                <w:szCs w:val="20"/>
                <w:lang w:eastAsia="ru-RU"/>
              </w:rPr>
              <w:t xml:space="preserve"> размером ячейки 5 х 5 мм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7E290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BBB2B6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11,93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C875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1A" w:rsidRPr="00A5421A" w14:paraId="31C05155" w14:textId="77777777" w:rsidTr="00A5421A">
        <w:trPr>
          <w:trHeight w:val="288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F2B96D" w14:textId="77777777" w:rsidR="00A5421A" w:rsidRPr="00A5421A" w:rsidRDefault="00A5421A" w:rsidP="00A5421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Устройство теплоизоляционного слоя из XPS пенополистирола толщ. 100 мм:</w:t>
            </w:r>
          </w:p>
        </w:tc>
      </w:tr>
      <w:tr w:rsidR="00A5421A" w:rsidRPr="00A5421A" w14:paraId="2DBC6FCC" w14:textId="77777777" w:rsidTr="00A5421A">
        <w:trPr>
          <w:trHeight w:val="40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EF57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69EB1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Утепление покрытий плитами: из экструзионного пенополистирола толщ. 100 мм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2CE15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98D70A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118,6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E8B8D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1A" w:rsidRPr="00A5421A" w14:paraId="432F886A" w14:textId="77777777" w:rsidTr="00A5421A">
        <w:trPr>
          <w:trHeight w:val="288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119BB34" w14:textId="77777777" w:rsidR="00A5421A" w:rsidRPr="00A5421A" w:rsidRDefault="00A5421A" w:rsidP="00A5421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Устройство </w:t>
            </w:r>
            <w:proofErr w:type="spellStart"/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разуклонки</w:t>
            </w:r>
            <w:proofErr w:type="spellEnd"/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кровли из XPS пенополистирола:</w:t>
            </w:r>
          </w:p>
        </w:tc>
      </w:tr>
      <w:tr w:rsidR="00A5421A" w:rsidRPr="00A5421A" w14:paraId="0E6A0E30" w14:textId="77777777" w:rsidTr="00A5421A">
        <w:trPr>
          <w:trHeight w:val="40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3223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D2436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 xml:space="preserve">Утепление покрытий плитами: из экструзионного пенополистирола толщ. 50 мм / </w:t>
            </w:r>
            <w:proofErr w:type="spellStart"/>
            <w:r w:rsidRPr="00A5421A">
              <w:rPr>
                <w:color w:val="000000"/>
                <w:sz w:val="20"/>
                <w:szCs w:val="20"/>
                <w:lang w:eastAsia="ru-RU"/>
              </w:rPr>
              <w:t>разуклонка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2E7A2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9D1EA7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55,5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9641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1A" w:rsidRPr="00A5421A" w14:paraId="75D3E98E" w14:textId="77777777" w:rsidTr="00A5421A">
        <w:trPr>
          <w:trHeight w:val="408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AF015C" w14:textId="77777777" w:rsidR="00A5421A" w:rsidRPr="00A5421A" w:rsidRDefault="00A5421A" w:rsidP="00A5421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Устройство выравнивающих стяжек из цементно-песчаного раствора М300 толщ. 50 мм с армированием сварной сеткой 100 х 100 мм:</w:t>
            </w:r>
          </w:p>
        </w:tc>
      </w:tr>
      <w:tr w:rsidR="00A5421A" w:rsidRPr="00A5421A" w14:paraId="4D9DE75B" w14:textId="77777777" w:rsidTr="00A5421A">
        <w:trPr>
          <w:trHeight w:val="40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E332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FE3AF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Устройство выравнивающих стяжек: цементно-песчаных толщиной 50 мм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E8758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4AFB7C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118,6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8696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1A" w:rsidRPr="00A5421A" w14:paraId="7F211AF0" w14:textId="77777777" w:rsidTr="00A5421A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771C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339F9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Армирование стяжек сетками сварными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3E645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358C41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118,6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7361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1A" w:rsidRPr="00A5421A" w14:paraId="684BCCA9" w14:textId="77777777" w:rsidTr="00A5421A">
        <w:trPr>
          <w:trHeight w:val="288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136D10" w14:textId="77777777" w:rsidR="00A5421A" w:rsidRPr="00A5421A" w:rsidRDefault="00A5421A" w:rsidP="00A5421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Монтаж отливов из оцинкованной стали длиной 27м:</w:t>
            </w:r>
          </w:p>
        </w:tc>
      </w:tr>
      <w:tr w:rsidR="00A5421A" w:rsidRPr="00A5421A" w14:paraId="3110A7B7" w14:textId="77777777" w:rsidTr="00A5421A">
        <w:trPr>
          <w:trHeight w:val="40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6508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BC47D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Устройство отливов из оцинкованной стали толщ. 0,5-0,8 мм шириной 500 мм, длиной до 27м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DCE6B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44C500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9,23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5AA9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1A" w:rsidRPr="00A5421A" w14:paraId="58D69E00" w14:textId="77777777" w:rsidTr="00A5421A">
        <w:trPr>
          <w:trHeight w:val="288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6FED24C" w14:textId="77777777" w:rsidR="00A5421A" w:rsidRPr="00A5421A" w:rsidRDefault="00A5421A" w:rsidP="00A5421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Устройство галтелей из ЦПР марки М 200 вдоль парапетов:</w:t>
            </w:r>
          </w:p>
        </w:tc>
      </w:tr>
      <w:tr w:rsidR="00A5421A" w:rsidRPr="00A5421A" w14:paraId="4F3F0ADC" w14:textId="77777777" w:rsidTr="00A5421A">
        <w:trPr>
          <w:trHeight w:val="40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5186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C4E41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Устройство галтелей из ЦПР марки М200 вдоль парапетов (размером 100 х100 мм)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305E2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F562BA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592F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1A" w:rsidRPr="00A5421A" w14:paraId="7F150443" w14:textId="77777777" w:rsidTr="00A5421A">
        <w:trPr>
          <w:trHeight w:val="288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09068E6" w14:textId="77777777" w:rsidR="00A5421A" w:rsidRPr="00A5421A" w:rsidRDefault="00A5421A" w:rsidP="00A5421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Огрунтовка</w:t>
            </w:r>
            <w:proofErr w:type="spellEnd"/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оснований кровли и парапетов битумным праймером:</w:t>
            </w:r>
          </w:p>
        </w:tc>
      </w:tr>
      <w:tr w:rsidR="00A5421A" w:rsidRPr="00A5421A" w14:paraId="5221E78D" w14:textId="77777777" w:rsidTr="00A5421A">
        <w:trPr>
          <w:trHeight w:val="40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16DD5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F6902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421A">
              <w:rPr>
                <w:color w:val="000000"/>
                <w:sz w:val="20"/>
                <w:szCs w:val="20"/>
                <w:lang w:eastAsia="ru-RU"/>
              </w:rPr>
              <w:t>Огрунтовка</w:t>
            </w:r>
            <w:proofErr w:type="spellEnd"/>
            <w:r w:rsidRPr="00A5421A">
              <w:rPr>
                <w:color w:val="000000"/>
                <w:sz w:val="20"/>
                <w:szCs w:val="20"/>
                <w:lang w:eastAsia="ru-RU"/>
              </w:rPr>
              <w:t xml:space="preserve"> бетонного основания (стяжки) кровли и парапетов битумным праймером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C4964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B86F19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128,65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EFE5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1A" w:rsidRPr="00A5421A" w14:paraId="6084D1F4" w14:textId="77777777" w:rsidTr="00A5421A">
        <w:trPr>
          <w:trHeight w:val="288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9BCF15F" w14:textId="77777777" w:rsidR="00A5421A" w:rsidRPr="00A5421A" w:rsidRDefault="00A5421A" w:rsidP="00A5421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Устройство кровель плоских из наплавляемых материалов в два слоя:</w:t>
            </w:r>
          </w:p>
        </w:tc>
      </w:tr>
      <w:tr w:rsidR="00A5421A" w:rsidRPr="00A5421A" w14:paraId="48133F17" w14:textId="77777777" w:rsidTr="00A5421A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7500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06867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Устройство кровель плоских из наплавляемых материалов: в два слоя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2045F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AE78E4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118,6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AE7F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1A" w:rsidRPr="00A5421A" w14:paraId="26C39332" w14:textId="77777777" w:rsidTr="00A5421A">
        <w:trPr>
          <w:trHeight w:val="40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2010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2BCF6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Устройство примыканий кровель из наплавляемых материалов парапетам высотой: до 600 мм без фартуков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7F738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13EE9F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03FC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1A" w:rsidRPr="00A5421A" w14:paraId="72AE080A" w14:textId="77777777" w:rsidTr="00A5421A">
        <w:trPr>
          <w:trHeight w:val="288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7F2A4EE" w14:textId="77777777" w:rsidR="00A5421A" w:rsidRPr="00A5421A" w:rsidRDefault="00A5421A" w:rsidP="00A5421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b/>
                <w:bCs/>
                <w:color w:val="000000"/>
                <w:sz w:val="20"/>
                <w:szCs w:val="20"/>
                <w:lang w:eastAsia="ru-RU"/>
              </w:rPr>
              <w:t>Устройство парапетных фартуков из оцинкованной стали:</w:t>
            </w:r>
          </w:p>
        </w:tc>
      </w:tr>
      <w:tr w:rsidR="00A5421A" w:rsidRPr="00A5421A" w14:paraId="009FCD7E" w14:textId="77777777" w:rsidTr="00A5421A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4FB6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9B823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Устройство парапетных фартуков из листовой оцинкованной стали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9C0F9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4CFB62" w14:textId="77777777" w:rsidR="00A5421A" w:rsidRPr="00A5421A" w:rsidRDefault="00A5421A" w:rsidP="00A5421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19,94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99DF" w14:textId="77777777" w:rsidR="00A5421A" w:rsidRPr="00A5421A" w:rsidRDefault="00A5421A" w:rsidP="00A5421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5421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2DCEE758" w14:textId="77777777" w:rsidR="00762488" w:rsidRPr="00BC1EB7" w:rsidRDefault="00762488" w:rsidP="00821470">
      <w:pPr>
        <w:suppressAutoHyphens w:val="0"/>
        <w:ind w:firstLine="567"/>
        <w:jc w:val="both"/>
        <w:rPr>
          <w:bCs/>
          <w:lang w:eastAsia="ru-RU"/>
        </w:rPr>
      </w:pPr>
    </w:p>
    <w:p w14:paraId="758DDD5A" w14:textId="77777777" w:rsidR="00C52B2C" w:rsidRPr="00721B8C" w:rsidRDefault="00C52B2C" w:rsidP="00935314">
      <w:pPr>
        <w:rPr>
          <w:lang w:eastAsia="ru-RU"/>
        </w:rPr>
      </w:pPr>
    </w:p>
    <w:p w14:paraId="5E71C359" w14:textId="77777777" w:rsidR="00935314" w:rsidRPr="00935314" w:rsidRDefault="00935314" w:rsidP="00935314">
      <w:pPr>
        <w:rPr>
          <w:lang w:eastAsia="ru-RU"/>
        </w:rPr>
      </w:pPr>
      <w:r w:rsidRPr="00935314">
        <w:rPr>
          <w:lang w:eastAsia="ru-RU"/>
        </w:rPr>
        <w:t>СОСТАВИЛ:</w:t>
      </w:r>
    </w:p>
    <w:p w14:paraId="4D601EB3" w14:textId="77777777" w:rsidR="00935314" w:rsidRPr="00935314" w:rsidRDefault="00935314" w:rsidP="00935314">
      <w:pPr>
        <w:rPr>
          <w:lang w:eastAsia="ru-RU"/>
        </w:rPr>
      </w:pPr>
      <w:r w:rsidRPr="00935314">
        <w:rPr>
          <w:lang w:eastAsia="ru-RU"/>
        </w:rPr>
        <w:t>Начальник ПТО</w:t>
      </w:r>
    </w:p>
    <w:p w14:paraId="7B868C0B" w14:textId="7BFF4084" w:rsidR="00935314" w:rsidRPr="00935314" w:rsidRDefault="00DA3ECE" w:rsidP="00935314">
      <w:pPr>
        <w:rPr>
          <w:lang w:eastAsia="ru-RU"/>
        </w:rPr>
      </w:pPr>
      <w:r>
        <w:rPr>
          <w:lang w:eastAsia="ru-RU"/>
        </w:rPr>
        <w:t>МБУ</w:t>
      </w:r>
      <w:r w:rsidR="00935314" w:rsidRPr="00935314">
        <w:rPr>
          <w:lang w:eastAsia="ru-RU"/>
        </w:rPr>
        <w:t xml:space="preserve"> </w:t>
      </w:r>
      <w:r w:rsidR="000B3042">
        <w:rPr>
          <w:lang w:eastAsia="ru-RU"/>
        </w:rPr>
        <w:t>«</w:t>
      </w:r>
      <w:proofErr w:type="gramStart"/>
      <w:r w:rsidR="00935314" w:rsidRPr="00935314">
        <w:rPr>
          <w:lang w:eastAsia="ru-RU"/>
        </w:rPr>
        <w:t>Благоустройство</w:t>
      </w:r>
      <w:r w:rsidR="000B3042">
        <w:rPr>
          <w:lang w:eastAsia="ru-RU"/>
        </w:rPr>
        <w:t>»</w:t>
      </w:r>
      <w:r w:rsidR="00935314" w:rsidRPr="00935314">
        <w:rPr>
          <w:lang w:eastAsia="ru-RU"/>
        </w:rPr>
        <w:t xml:space="preserve">   </w:t>
      </w:r>
      <w:proofErr w:type="gramEnd"/>
      <w:r w:rsidR="00935314" w:rsidRPr="00935314">
        <w:rPr>
          <w:lang w:eastAsia="ru-RU"/>
        </w:rPr>
        <w:t xml:space="preserve">         </w:t>
      </w:r>
      <w:r w:rsidR="0077388D">
        <w:rPr>
          <w:lang w:eastAsia="ru-RU"/>
        </w:rPr>
        <w:t xml:space="preserve">         </w:t>
      </w:r>
      <w:r w:rsidR="00935314" w:rsidRPr="00935314">
        <w:rPr>
          <w:lang w:eastAsia="ru-RU"/>
        </w:rPr>
        <w:t xml:space="preserve">_____________________________ </w:t>
      </w:r>
      <w:r w:rsidR="0077388D">
        <w:rPr>
          <w:lang w:eastAsia="ru-RU"/>
        </w:rPr>
        <w:t xml:space="preserve">Е.В. Вдовина </w:t>
      </w:r>
    </w:p>
    <w:p w14:paraId="73B78C16" w14:textId="77777777" w:rsidR="00935314" w:rsidRPr="00935314" w:rsidRDefault="00935314" w:rsidP="00935314">
      <w:pPr>
        <w:rPr>
          <w:lang w:eastAsia="ru-RU"/>
        </w:rPr>
      </w:pPr>
    </w:p>
    <w:p w14:paraId="63861F34" w14:textId="77777777" w:rsidR="00935314" w:rsidRPr="00935314" w:rsidRDefault="00935314" w:rsidP="00935314">
      <w:pPr>
        <w:rPr>
          <w:lang w:eastAsia="ru-RU"/>
        </w:rPr>
      </w:pPr>
    </w:p>
    <w:p w14:paraId="2B67E76E" w14:textId="77777777" w:rsidR="00935314" w:rsidRDefault="00935314" w:rsidP="00935314">
      <w:pPr>
        <w:rPr>
          <w:lang w:eastAsia="ru-RU"/>
        </w:rPr>
      </w:pPr>
    </w:p>
    <w:p w14:paraId="4C26431F" w14:textId="77777777" w:rsidR="00935314" w:rsidRDefault="00935314" w:rsidP="00935314">
      <w:pPr>
        <w:rPr>
          <w:lang w:eastAsia="ru-RU"/>
        </w:rPr>
      </w:pPr>
      <w:r>
        <w:rPr>
          <w:lang w:eastAsia="ru-RU"/>
        </w:rPr>
        <w:t>ПРОВЕРИЛ:</w:t>
      </w:r>
    </w:p>
    <w:p w14:paraId="122E9972" w14:textId="40263194" w:rsidR="00935314" w:rsidRDefault="0077388D" w:rsidP="00635FDF">
      <w:pPr>
        <w:rPr>
          <w:lang w:eastAsia="ru-RU"/>
        </w:rPr>
      </w:pPr>
      <w:r>
        <w:rPr>
          <w:lang w:eastAsia="ru-RU"/>
        </w:rPr>
        <w:t>Заместитель директора</w:t>
      </w:r>
      <w:r w:rsidR="00635FDF">
        <w:rPr>
          <w:lang w:eastAsia="ru-RU"/>
        </w:rPr>
        <w:t xml:space="preserve"> </w:t>
      </w:r>
      <w:r w:rsidR="00DA3ECE">
        <w:rPr>
          <w:lang w:eastAsia="ru-RU"/>
        </w:rPr>
        <w:t>МБУ</w:t>
      </w:r>
      <w:r w:rsidR="00635FDF">
        <w:rPr>
          <w:lang w:eastAsia="ru-RU"/>
        </w:rPr>
        <w:t xml:space="preserve"> </w:t>
      </w:r>
      <w:r w:rsidR="000B3042">
        <w:rPr>
          <w:lang w:eastAsia="ru-RU"/>
        </w:rPr>
        <w:t>«</w:t>
      </w:r>
      <w:proofErr w:type="gramStart"/>
      <w:r w:rsidR="00635FDF">
        <w:rPr>
          <w:lang w:eastAsia="ru-RU"/>
        </w:rPr>
        <w:t>Благоустройство</w:t>
      </w:r>
      <w:r w:rsidR="000B3042">
        <w:rPr>
          <w:lang w:eastAsia="ru-RU"/>
        </w:rPr>
        <w:t>»</w:t>
      </w:r>
      <w:r w:rsidR="00635FDF">
        <w:rPr>
          <w:lang w:eastAsia="ru-RU"/>
        </w:rPr>
        <w:t xml:space="preserve">  </w:t>
      </w:r>
      <w:r w:rsidR="00935314">
        <w:rPr>
          <w:lang w:eastAsia="ru-RU"/>
        </w:rPr>
        <w:t>_</w:t>
      </w:r>
      <w:proofErr w:type="gramEnd"/>
      <w:r w:rsidR="00935314">
        <w:rPr>
          <w:lang w:eastAsia="ru-RU"/>
        </w:rPr>
        <w:t>____</w:t>
      </w:r>
      <w:r w:rsidR="00635FDF">
        <w:rPr>
          <w:lang w:eastAsia="ru-RU"/>
        </w:rPr>
        <w:t>_</w:t>
      </w:r>
      <w:r w:rsidR="00935314">
        <w:rPr>
          <w:lang w:eastAsia="ru-RU"/>
        </w:rPr>
        <w:t xml:space="preserve">______________ О.А. Васильев </w:t>
      </w:r>
    </w:p>
    <w:p w14:paraId="20C15DE4" w14:textId="53F556E5" w:rsidR="00597673" w:rsidRDefault="00597673" w:rsidP="0077388D">
      <w:pPr>
        <w:suppressAutoHyphens w:val="0"/>
        <w:rPr>
          <w:lang w:eastAsia="ru-RU"/>
        </w:rPr>
      </w:pPr>
    </w:p>
    <w:sectPr w:rsidR="00597673" w:rsidSect="00B62F38">
      <w:footerReference w:type="default" r:id="rId7"/>
      <w:pgSz w:w="11906" w:h="16838"/>
      <w:pgMar w:top="426" w:right="567" w:bottom="284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98722" w14:textId="77777777" w:rsidR="001E6A05" w:rsidRDefault="001E6A05" w:rsidP="00A86B0F">
      <w:r>
        <w:separator/>
      </w:r>
    </w:p>
  </w:endnote>
  <w:endnote w:type="continuationSeparator" w:id="0">
    <w:p w14:paraId="336573D7" w14:textId="77777777" w:rsidR="001E6A05" w:rsidRDefault="001E6A05" w:rsidP="00A8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1762273"/>
      <w:docPartObj>
        <w:docPartGallery w:val="Page Numbers (Bottom of Page)"/>
        <w:docPartUnique/>
      </w:docPartObj>
    </w:sdtPr>
    <w:sdtEndPr/>
    <w:sdtContent>
      <w:p w14:paraId="36EFA13F" w14:textId="77777777" w:rsidR="001E6A05" w:rsidRDefault="001E6A05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219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09AD81" w14:textId="77777777" w:rsidR="001E6A05" w:rsidRDefault="001E6A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88093" w14:textId="77777777" w:rsidR="001E6A05" w:rsidRDefault="001E6A05" w:rsidP="00A86B0F">
      <w:r>
        <w:separator/>
      </w:r>
    </w:p>
  </w:footnote>
  <w:footnote w:type="continuationSeparator" w:id="0">
    <w:p w14:paraId="0AA1A92A" w14:textId="77777777" w:rsidR="001E6A05" w:rsidRDefault="001E6A05" w:rsidP="00A86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17C910A"/>
    <w:lvl w:ilvl="0">
      <w:numFmt w:val="bullet"/>
      <w:lvlText w:val="*"/>
      <w:lvlJc w:val="left"/>
      <w:pPr>
        <w:ind w:left="1200" w:firstLine="0"/>
      </w:pPr>
    </w:lvl>
  </w:abstractNum>
  <w:abstractNum w:abstractNumId="1" w15:restartNumberingAfterBreak="0">
    <w:nsid w:val="08E72B8B"/>
    <w:multiLevelType w:val="hybridMultilevel"/>
    <w:tmpl w:val="3C1C8C2C"/>
    <w:lvl w:ilvl="0" w:tplc="47085C36">
      <w:start w:val="1"/>
      <w:numFmt w:val="bullet"/>
      <w:lvlText w:val="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" w15:restartNumberingAfterBreak="0">
    <w:nsid w:val="0ED41607"/>
    <w:multiLevelType w:val="hybridMultilevel"/>
    <w:tmpl w:val="49D29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C60B4"/>
    <w:multiLevelType w:val="hybridMultilevel"/>
    <w:tmpl w:val="5EEAB29E"/>
    <w:lvl w:ilvl="0" w:tplc="47085C3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49370435">
    <w:abstractNumId w:val="0"/>
    <w:lvlOverride w:ilvl="0">
      <w:lvl w:ilvl="0">
        <w:numFmt w:val="bullet"/>
        <w:lvlText w:val="-"/>
        <w:legacy w:legacy="1" w:legacySpace="0" w:legacyIndent="1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 w16cid:durableId="855072685">
    <w:abstractNumId w:val="1"/>
  </w:num>
  <w:num w:numId="3" w16cid:durableId="137772675">
    <w:abstractNumId w:val="3"/>
  </w:num>
  <w:num w:numId="4" w16cid:durableId="1243762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4D52"/>
    <w:rsid w:val="000064B2"/>
    <w:rsid w:val="00016EEB"/>
    <w:rsid w:val="00022C9D"/>
    <w:rsid w:val="00022F14"/>
    <w:rsid w:val="00035DB3"/>
    <w:rsid w:val="0003745A"/>
    <w:rsid w:val="00040822"/>
    <w:rsid w:val="00040BA5"/>
    <w:rsid w:val="00042231"/>
    <w:rsid w:val="00044788"/>
    <w:rsid w:val="00055BB3"/>
    <w:rsid w:val="000625EF"/>
    <w:rsid w:val="00076F4F"/>
    <w:rsid w:val="00083E58"/>
    <w:rsid w:val="000A6A9D"/>
    <w:rsid w:val="000B3042"/>
    <w:rsid w:val="000B77FC"/>
    <w:rsid w:val="000C4444"/>
    <w:rsid w:val="000C7BC5"/>
    <w:rsid w:val="000D23AA"/>
    <w:rsid w:val="000D425E"/>
    <w:rsid w:val="000D4832"/>
    <w:rsid w:val="000E276D"/>
    <w:rsid w:val="000E3873"/>
    <w:rsid w:val="0010480B"/>
    <w:rsid w:val="001113C9"/>
    <w:rsid w:val="00111660"/>
    <w:rsid w:val="001177FB"/>
    <w:rsid w:val="0012050A"/>
    <w:rsid w:val="001269FB"/>
    <w:rsid w:val="001273A2"/>
    <w:rsid w:val="001277C6"/>
    <w:rsid w:val="00132F85"/>
    <w:rsid w:val="00133840"/>
    <w:rsid w:val="001374A3"/>
    <w:rsid w:val="0013768F"/>
    <w:rsid w:val="00146D6F"/>
    <w:rsid w:val="0015687E"/>
    <w:rsid w:val="001651BA"/>
    <w:rsid w:val="00165625"/>
    <w:rsid w:val="00171B49"/>
    <w:rsid w:val="00196361"/>
    <w:rsid w:val="001A0271"/>
    <w:rsid w:val="001A2415"/>
    <w:rsid w:val="001A7E3C"/>
    <w:rsid w:val="001B0926"/>
    <w:rsid w:val="001B409C"/>
    <w:rsid w:val="001D4DD0"/>
    <w:rsid w:val="001E1901"/>
    <w:rsid w:val="001E6A05"/>
    <w:rsid w:val="00201A76"/>
    <w:rsid w:val="0020456E"/>
    <w:rsid w:val="00220DCF"/>
    <w:rsid w:val="0022228C"/>
    <w:rsid w:val="00227C7E"/>
    <w:rsid w:val="002306A1"/>
    <w:rsid w:val="00231E3D"/>
    <w:rsid w:val="00241AFC"/>
    <w:rsid w:val="00257DA9"/>
    <w:rsid w:val="00260C6A"/>
    <w:rsid w:val="00266284"/>
    <w:rsid w:val="002717E9"/>
    <w:rsid w:val="00290254"/>
    <w:rsid w:val="0029399B"/>
    <w:rsid w:val="002943E3"/>
    <w:rsid w:val="002A0C7E"/>
    <w:rsid w:val="002B37BD"/>
    <w:rsid w:val="002B3F84"/>
    <w:rsid w:val="002B5FDD"/>
    <w:rsid w:val="002C309A"/>
    <w:rsid w:val="002D4B04"/>
    <w:rsid w:val="002F1CD6"/>
    <w:rsid w:val="002F5FC9"/>
    <w:rsid w:val="003323EC"/>
    <w:rsid w:val="00343EF8"/>
    <w:rsid w:val="003455BD"/>
    <w:rsid w:val="003515BC"/>
    <w:rsid w:val="00360A51"/>
    <w:rsid w:val="00380588"/>
    <w:rsid w:val="00390D3A"/>
    <w:rsid w:val="0039471B"/>
    <w:rsid w:val="0039689D"/>
    <w:rsid w:val="003B026E"/>
    <w:rsid w:val="003B3088"/>
    <w:rsid w:val="003B66FC"/>
    <w:rsid w:val="003C4551"/>
    <w:rsid w:val="003E5A93"/>
    <w:rsid w:val="003F21C9"/>
    <w:rsid w:val="003F365E"/>
    <w:rsid w:val="0042557E"/>
    <w:rsid w:val="00443BE4"/>
    <w:rsid w:val="0044503C"/>
    <w:rsid w:val="004537DF"/>
    <w:rsid w:val="004557C6"/>
    <w:rsid w:val="0046552E"/>
    <w:rsid w:val="00467D38"/>
    <w:rsid w:val="00476671"/>
    <w:rsid w:val="0047708B"/>
    <w:rsid w:val="004A55D7"/>
    <w:rsid w:val="004D18EB"/>
    <w:rsid w:val="004E2711"/>
    <w:rsid w:val="005008E7"/>
    <w:rsid w:val="00500CB2"/>
    <w:rsid w:val="00510BDE"/>
    <w:rsid w:val="005416FD"/>
    <w:rsid w:val="00545657"/>
    <w:rsid w:val="00547255"/>
    <w:rsid w:val="0055558F"/>
    <w:rsid w:val="00556907"/>
    <w:rsid w:val="005711BB"/>
    <w:rsid w:val="00574295"/>
    <w:rsid w:val="005750EC"/>
    <w:rsid w:val="005854C1"/>
    <w:rsid w:val="00591BA4"/>
    <w:rsid w:val="00597673"/>
    <w:rsid w:val="005A6B0F"/>
    <w:rsid w:val="005B01CF"/>
    <w:rsid w:val="005B416F"/>
    <w:rsid w:val="005C0610"/>
    <w:rsid w:val="005C2B9C"/>
    <w:rsid w:val="005D08B6"/>
    <w:rsid w:val="005D24A4"/>
    <w:rsid w:val="005D48EF"/>
    <w:rsid w:val="005F43D2"/>
    <w:rsid w:val="005F71DB"/>
    <w:rsid w:val="00602DB6"/>
    <w:rsid w:val="00613DBE"/>
    <w:rsid w:val="00617DB0"/>
    <w:rsid w:val="00620B52"/>
    <w:rsid w:val="006219CC"/>
    <w:rsid w:val="00622B3F"/>
    <w:rsid w:val="00625A58"/>
    <w:rsid w:val="00635FDF"/>
    <w:rsid w:val="00636191"/>
    <w:rsid w:val="006423F7"/>
    <w:rsid w:val="0064436D"/>
    <w:rsid w:val="00665971"/>
    <w:rsid w:val="006903E6"/>
    <w:rsid w:val="006912FF"/>
    <w:rsid w:val="00691FAD"/>
    <w:rsid w:val="006A0691"/>
    <w:rsid w:val="006B2ED6"/>
    <w:rsid w:val="006B4E2F"/>
    <w:rsid w:val="006C73E5"/>
    <w:rsid w:val="006D1E86"/>
    <w:rsid w:val="006D6BE4"/>
    <w:rsid w:val="006E3A5E"/>
    <w:rsid w:val="006E5151"/>
    <w:rsid w:val="006E7FBB"/>
    <w:rsid w:val="006F023C"/>
    <w:rsid w:val="006F7211"/>
    <w:rsid w:val="0070029B"/>
    <w:rsid w:val="00701986"/>
    <w:rsid w:val="00706FAC"/>
    <w:rsid w:val="00714603"/>
    <w:rsid w:val="00721B8C"/>
    <w:rsid w:val="00723B29"/>
    <w:rsid w:val="00724D52"/>
    <w:rsid w:val="0072500E"/>
    <w:rsid w:val="00727778"/>
    <w:rsid w:val="007323EA"/>
    <w:rsid w:val="00746707"/>
    <w:rsid w:val="007508E3"/>
    <w:rsid w:val="00751D0D"/>
    <w:rsid w:val="00762488"/>
    <w:rsid w:val="00762D99"/>
    <w:rsid w:val="00773503"/>
    <w:rsid w:val="0077388D"/>
    <w:rsid w:val="00790478"/>
    <w:rsid w:val="007A281E"/>
    <w:rsid w:val="007B2A2D"/>
    <w:rsid w:val="007B53E3"/>
    <w:rsid w:val="007C1F4A"/>
    <w:rsid w:val="007C2305"/>
    <w:rsid w:val="007D4C4B"/>
    <w:rsid w:val="007D7C28"/>
    <w:rsid w:val="007E0C7D"/>
    <w:rsid w:val="007E1AFF"/>
    <w:rsid w:val="007F5B36"/>
    <w:rsid w:val="00814218"/>
    <w:rsid w:val="0081558C"/>
    <w:rsid w:val="00821470"/>
    <w:rsid w:val="00822E87"/>
    <w:rsid w:val="00823DFC"/>
    <w:rsid w:val="008276A8"/>
    <w:rsid w:val="00827B60"/>
    <w:rsid w:val="00835136"/>
    <w:rsid w:val="0083520C"/>
    <w:rsid w:val="00841705"/>
    <w:rsid w:val="00876583"/>
    <w:rsid w:val="00892530"/>
    <w:rsid w:val="00896B2F"/>
    <w:rsid w:val="008A794A"/>
    <w:rsid w:val="008B6820"/>
    <w:rsid w:val="008C236E"/>
    <w:rsid w:val="008E4714"/>
    <w:rsid w:val="009076D5"/>
    <w:rsid w:val="00917033"/>
    <w:rsid w:val="00920669"/>
    <w:rsid w:val="00926ACA"/>
    <w:rsid w:val="00926B79"/>
    <w:rsid w:val="00935314"/>
    <w:rsid w:val="00936FA1"/>
    <w:rsid w:val="00963BF4"/>
    <w:rsid w:val="00966A3A"/>
    <w:rsid w:val="00966B29"/>
    <w:rsid w:val="00997664"/>
    <w:rsid w:val="009A7525"/>
    <w:rsid w:val="009B5958"/>
    <w:rsid w:val="009B767C"/>
    <w:rsid w:val="009D3F61"/>
    <w:rsid w:val="009E2CE6"/>
    <w:rsid w:val="009E34D0"/>
    <w:rsid w:val="009E34E6"/>
    <w:rsid w:val="009E5C54"/>
    <w:rsid w:val="009E643C"/>
    <w:rsid w:val="009F637D"/>
    <w:rsid w:val="00A026B9"/>
    <w:rsid w:val="00A120A4"/>
    <w:rsid w:val="00A2117F"/>
    <w:rsid w:val="00A33E4A"/>
    <w:rsid w:val="00A348E3"/>
    <w:rsid w:val="00A355A2"/>
    <w:rsid w:val="00A408A2"/>
    <w:rsid w:val="00A46962"/>
    <w:rsid w:val="00A5421A"/>
    <w:rsid w:val="00A54C16"/>
    <w:rsid w:val="00A55A55"/>
    <w:rsid w:val="00A60B00"/>
    <w:rsid w:val="00A61FF4"/>
    <w:rsid w:val="00A63572"/>
    <w:rsid w:val="00A712F3"/>
    <w:rsid w:val="00A73BF3"/>
    <w:rsid w:val="00A82C8D"/>
    <w:rsid w:val="00A86B0F"/>
    <w:rsid w:val="00A91B51"/>
    <w:rsid w:val="00AA04CD"/>
    <w:rsid w:val="00AB3965"/>
    <w:rsid w:val="00AC1FE6"/>
    <w:rsid w:val="00B028BB"/>
    <w:rsid w:val="00B03D90"/>
    <w:rsid w:val="00B25E90"/>
    <w:rsid w:val="00B30E18"/>
    <w:rsid w:val="00B3333D"/>
    <w:rsid w:val="00B36DC0"/>
    <w:rsid w:val="00B62F38"/>
    <w:rsid w:val="00B64847"/>
    <w:rsid w:val="00B65E76"/>
    <w:rsid w:val="00B75B29"/>
    <w:rsid w:val="00B87584"/>
    <w:rsid w:val="00B9558B"/>
    <w:rsid w:val="00BA046B"/>
    <w:rsid w:val="00BA35D8"/>
    <w:rsid w:val="00BA39EB"/>
    <w:rsid w:val="00BA7CE4"/>
    <w:rsid w:val="00BB0345"/>
    <w:rsid w:val="00BC1EB7"/>
    <w:rsid w:val="00BC2BF8"/>
    <w:rsid w:val="00BC6244"/>
    <w:rsid w:val="00BC63F9"/>
    <w:rsid w:val="00BF5A7F"/>
    <w:rsid w:val="00BF66E9"/>
    <w:rsid w:val="00C06436"/>
    <w:rsid w:val="00C11FAC"/>
    <w:rsid w:val="00C17EDD"/>
    <w:rsid w:val="00C235CC"/>
    <w:rsid w:val="00C3236A"/>
    <w:rsid w:val="00C52B2C"/>
    <w:rsid w:val="00C54DA1"/>
    <w:rsid w:val="00C55000"/>
    <w:rsid w:val="00C60F5C"/>
    <w:rsid w:val="00C63813"/>
    <w:rsid w:val="00C65C8A"/>
    <w:rsid w:val="00C733E3"/>
    <w:rsid w:val="00C8103A"/>
    <w:rsid w:val="00C820F2"/>
    <w:rsid w:val="00C8374A"/>
    <w:rsid w:val="00C86A37"/>
    <w:rsid w:val="00C91278"/>
    <w:rsid w:val="00C918E1"/>
    <w:rsid w:val="00C97D3F"/>
    <w:rsid w:val="00C97E75"/>
    <w:rsid w:val="00CE1A42"/>
    <w:rsid w:val="00CE4F23"/>
    <w:rsid w:val="00CF2C83"/>
    <w:rsid w:val="00CF73F4"/>
    <w:rsid w:val="00D0236B"/>
    <w:rsid w:val="00D22896"/>
    <w:rsid w:val="00D24DA6"/>
    <w:rsid w:val="00D25CF8"/>
    <w:rsid w:val="00D26BF4"/>
    <w:rsid w:val="00D27F21"/>
    <w:rsid w:val="00D401EB"/>
    <w:rsid w:val="00D447AB"/>
    <w:rsid w:val="00D51830"/>
    <w:rsid w:val="00D56692"/>
    <w:rsid w:val="00D662F1"/>
    <w:rsid w:val="00D72A55"/>
    <w:rsid w:val="00D74178"/>
    <w:rsid w:val="00D75A92"/>
    <w:rsid w:val="00D8607C"/>
    <w:rsid w:val="00D9737B"/>
    <w:rsid w:val="00D973D3"/>
    <w:rsid w:val="00DA2F00"/>
    <w:rsid w:val="00DA3ECE"/>
    <w:rsid w:val="00DB43FC"/>
    <w:rsid w:val="00DB7F9F"/>
    <w:rsid w:val="00DD15EB"/>
    <w:rsid w:val="00DD5DBD"/>
    <w:rsid w:val="00DE3AFC"/>
    <w:rsid w:val="00DE5566"/>
    <w:rsid w:val="00DE5ED4"/>
    <w:rsid w:val="00DE6A15"/>
    <w:rsid w:val="00DE7A8F"/>
    <w:rsid w:val="00DF7B07"/>
    <w:rsid w:val="00E0265E"/>
    <w:rsid w:val="00E05CC7"/>
    <w:rsid w:val="00E37E97"/>
    <w:rsid w:val="00E41E60"/>
    <w:rsid w:val="00E650B3"/>
    <w:rsid w:val="00E675F1"/>
    <w:rsid w:val="00E76559"/>
    <w:rsid w:val="00E81FE1"/>
    <w:rsid w:val="00E85A72"/>
    <w:rsid w:val="00EA1354"/>
    <w:rsid w:val="00EA740C"/>
    <w:rsid w:val="00EB2CAE"/>
    <w:rsid w:val="00EC23D4"/>
    <w:rsid w:val="00EC7BCF"/>
    <w:rsid w:val="00ED0CF3"/>
    <w:rsid w:val="00EF095D"/>
    <w:rsid w:val="00EF41F8"/>
    <w:rsid w:val="00EF5074"/>
    <w:rsid w:val="00EF59B7"/>
    <w:rsid w:val="00EF7F1A"/>
    <w:rsid w:val="00F04020"/>
    <w:rsid w:val="00F1438D"/>
    <w:rsid w:val="00F17773"/>
    <w:rsid w:val="00F27BBC"/>
    <w:rsid w:val="00F32ADB"/>
    <w:rsid w:val="00F55D1C"/>
    <w:rsid w:val="00F5775E"/>
    <w:rsid w:val="00F8458A"/>
    <w:rsid w:val="00F84A8D"/>
    <w:rsid w:val="00FA1535"/>
    <w:rsid w:val="00FB2DEC"/>
    <w:rsid w:val="00FC1596"/>
    <w:rsid w:val="00FC276D"/>
    <w:rsid w:val="00FD42F7"/>
    <w:rsid w:val="00FE25F2"/>
    <w:rsid w:val="00FE667F"/>
    <w:rsid w:val="00FF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0E05C067"/>
  <w15:docId w15:val="{DAA07DB2-B2CD-4C49-8C80-850DA085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D52"/>
    <w:pPr>
      <w:suppressAutoHyphens/>
      <w:ind w:left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B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86B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A86B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86B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2717E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17E9"/>
    <w:rPr>
      <w:rFonts w:ascii="Segoe UI" w:eastAsia="Times New Roman" w:hAnsi="Segoe UI" w:cs="Segoe UI"/>
      <w:sz w:val="18"/>
      <w:szCs w:val="18"/>
      <w:lang w:eastAsia="zh-CN"/>
    </w:rPr>
  </w:style>
  <w:style w:type="paragraph" w:styleId="a9">
    <w:name w:val="List Paragraph"/>
    <w:basedOn w:val="a"/>
    <w:uiPriority w:val="34"/>
    <w:qFormat/>
    <w:rsid w:val="00A408A2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3F21C9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Hyperlink"/>
    <w:basedOn w:val="a0"/>
    <w:uiPriority w:val="99"/>
    <w:unhideWhenUsed/>
    <w:rsid w:val="00EF095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EF095D"/>
    <w:rPr>
      <w:color w:val="800080"/>
      <w:u w:val="single"/>
    </w:rPr>
  </w:style>
  <w:style w:type="paragraph" w:customStyle="1" w:styleId="msonormal0">
    <w:name w:val="msonormal"/>
    <w:basedOn w:val="a"/>
    <w:rsid w:val="00EF095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3">
    <w:name w:val="xl63"/>
    <w:basedOn w:val="a"/>
    <w:rsid w:val="00EF095D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lang w:eastAsia="ru-RU"/>
    </w:rPr>
  </w:style>
  <w:style w:type="paragraph" w:customStyle="1" w:styleId="xl64">
    <w:name w:val="xl64"/>
    <w:basedOn w:val="a"/>
    <w:rsid w:val="00EF095D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5">
    <w:name w:val="xl65"/>
    <w:basedOn w:val="a"/>
    <w:rsid w:val="00EF095D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EF095D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EF095D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68">
    <w:name w:val="xl68"/>
    <w:basedOn w:val="a"/>
    <w:rsid w:val="00EF095D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69">
    <w:name w:val="xl69"/>
    <w:basedOn w:val="a"/>
    <w:rsid w:val="00EF0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0">
    <w:name w:val="xl70"/>
    <w:basedOn w:val="a"/>
    <w:rsid w:val="00EF09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1">
    <w:name w:val="xl71"/>
    <w:basedOn w:val="a"/>
    <w:rsid w:val="00EF0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2">
    <w:name w:val="xl72"/>
    <w:basedOn w:val="a"/>
    <w:rsid w:val="00EF0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3">
    <w:name w:val="xl73"/>
    <w:basedOn w:val="a"/>
    <w:rsid w:val="00EF09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4">
    <w:name w:val="xl74"/>
    <w:basedOn w:val="a"/>
    <w:rsid w:val="00EF09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5">
    <w:name w:val="xl75"/>
    <w:basedOn w:val="a"/>
    <w:rsid w:val="00EF0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76">
    <w:name w:val="xl76"/>
    <w:basedOn w:val="a"/>
    <w:rsid w:val="00EF0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lang w:eastAsia="ru-RU"/>
    </w:rPr>
  </w:style>
  <w:style w:type="paragraph" w:customStyle="1" w:styleId="xl77">
    <w:name w:val="xl77"/>
    <w:basedOn w:val="a"/>
    <w:rsid w:val="00EF0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78">
    <w:name w:val="xl78"/>
    <w:basedOn w:val="a"/>
    <w:rsid w:val="00EF0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79">
    <w:name w:val="xl79"/>
    <w:basedOn w:val="a"/>
    <w:rsid w:val="00EF0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lang w:eastAsia="ru-RU"/>
    </w:rPr>
  </w:style>
  <w:style w:type="paragraph" w:customStyle="1" w:styleId="xl80">
    <w:name w:val="xl80"/>
    <w:basedOn w:val="a"/>
    <w:rsid w:val="00EF0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81">
    <w:name w:val="xl81"/>
    <w:basedOn w:val="a"/>
    <w:rsid w:val="00EF0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i/>
      <w:iCs/>
      <w:lang w:eastAsia="ru-RU"/>
    </w:rPr>
  </w:style>
  <w:style w:type="paragraph" w:customStyle="1" w:styleId="xl82">
    <w:name w:val="xl82"/>
    <w:basedOn w:val="a"/>
    <w:rsid w:val="00EF0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i/>
      <w:iCs/>
      <w:lang w:eastAsia="ru-RU"/>
    </w:rPr>
  </w:style>
  <w:style w:type="paragraph" w:customStyle="1" w:styleId="xl83">
    <w:name w:val="xl83"/>
    <w:basedOn w:val="a"/>
    <w:rsid w:val="00EF0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lang w:eastAsia="ru-RU"/>
    </w:rPr>
  </w:style>
  <w:style w:type="paragraph" w:customStyle="1" w:styleId="xl84">
    <w:name w:val="xl84"/>
    <w:basedOn w:val="a"/>
    <w:rsid w:val="00EF0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i/>
      <w:iCs/>
      <w:lang w:eastAsia="ru-RU"/>
    </w:rPr>
  </w:style>
  <w:style w:type="paragraph" w:customStyle="1" w:styleId="xl85">
    <w:name w:val="xl85"/>
    <w:basedOn w:val="a"/>
    <w:rsid w:val="00EF0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86">
    <w:name w:val="xl86"/>
    <w:basedOn w:val="a"/>
    <w:rsid w:val="00EF0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7">
    <w:name w:val="xl87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lang w:eastAsia="ru-RU"/>
    </w:rPr>
  </w:style>
  <w:style w:type="paragraph" w:customStyle="1" w:styleId="xl88">
    <w:name w:val="xl88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89">
    <w:name w:val="xl89"/>
    <w:basedOn w:val="a"/>
    <w:rsid w:val="00721B8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90">
    <w:name w:val="xl90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92">
    <w:name w:val="xl92"/>
    <w:basedOn w:val="a"/>
    <w:rsid w:val="00721B8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93">
    <w:name w:val="xl93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lang w:eastAsia="ru-RU"/>
    </w:rPr>
  </w:style>
  <w:style w:type="paragraph" w:customStyle="1" w:styleId="xl94">
    <w:name w:val="xl94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lang w:eastAsia="ru-RU"/>
    </w:rPr>
  </w:style>
  <w:style w:type="paragraph" w:customStyle="1" w:styleId="xl95">
    <w:name w:val="xl95"/>
    <w:basedOn w:val="a"/>
    <w:rsid w:val="00721B8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96">
    <w:name w:val="xl96"/>
    <w:basedOn w:val="a"/>
    <w:rsid w:val="00721B8C"/>
    <w:pPr>
      <w:suppressAutoHyphens w:val="0"/>
      <w:spacing w:before="100" w:beforeAutospacing="1" w:after="100" w:afterAutospacing="1"/>
    </w:pPr>
    <w:rPr>
      <w:rFonts w:ascii="Arial" w:hAnsi="Arial" w:cs="Arial"/>
      <w:color w:val="FF0000"/>
      <w:lang w:eastAsia="ru-RU"/>
    </w:rPr>
  </w:style>
  <w:style w:type="paragraph" w:customStyle="1" w:styleId="xl97">
    <w:name w:val="xl97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lang w:eastAsia="ru-RU"/>
    </w:rPr>
  </w:style>
  <w:style w:type="paragraph" w:customStyle="1" w:styleId="xl98">
    <w:name w:val="xl98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lang w:eastAsia="ru-RU"/>
    </w:rPr>
  </w:style>
  <w:style w:type="paragraph" w:customStyle="1" w:styleId="xl99">
    <w:name w:val="xl99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lang w:eastAsia="ru-RU"/>
    </w:rPr>
  </w:style>
  <w:style w:type="paragraph" w:customStyle="1" w:styleId="xl100">
    <w:name w:val="xl100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FF0000"/>
      <w:lang w:eastAsia="ru-RU"/>
    </w:rPr>
  </w:style>
  <w:style w:type="paragraph" w:customStyle="1" w:styleId="xl101">
    <w:name w:val="xl101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lang w:eastAsia="ru-RU"/>
    </w:rPr>
  </w:style>
  <w:style w:type="paragraph" w:customStyle="1" w:styleId="xl102">
    <w:name w:val="xl102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color w:val="FF0000"/>
      <w:lang w:eastAsia="ru-RU"/>
    </w:rPr>
  </w:style>
  <w:style w:type="paragraph" w:customStyle="1" w:styleId="xl103">
    <w:name w:val="xl103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FF0000"/>
      <w:lang w:eastAsia="ru-RU"/>
    </w:rPr>
  </w:style>
  <w:style w:type="paragraph" w:customStyle="1" w:styleId="xl104">
    <w:name w:val="xl104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  <w:lang w:eastAsia="ru-RU"/>
    </w:rPr>
  </w:style>
  <w:style w:type="paragraph" w:customStyle="1" w:styleId="xl105">
    <w:name w:val="xl105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i/>
      <w:iCs/>
      <w:lang w:eastAsia="ru-RU"/>
    </w:rPr>
  </w:style>
  <w:style w:type="paragraph" w:customStyle="1" w:styleId="xl106">
    <w:name w:val="xl106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lang w:eastAsia="ru-RU"/>
    </w:rPr>
  </w:style>
  <w:style w:type="paragraph" w:customStyle="1" w:styleId="xl107">
    <w:name w:val="xl107"/>
    <w:basedOn w:val="a"/>
    <w:rsid w:val="00721B8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FF0000"/>
      <w:lang w:eastAsia="ru-RU"/>
    </w:rPr>
  </w:style>
  <w:style w:type="paragraph" w:customStyle="1" w:styleId="xl108">
    <w:name w:val="xl108"/>
    <w:basedOn w:val="a"/>
    <w:rsid w:val="00721B8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FF0000"/>
      <w:lang w:eastAsia="ru-RU"/>
    </w:rPr>
  </w:style>
  <w:style w:type="paragraph" w:customStyle="1" w:styleId="xl109">
    <w:name w:val="xl109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110">
    <w:name w:val="xl110"/>
    <w:basedOn w:val="a"/>
    <w:rsid w:val="00721B8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11">
    <w:name w:val="xl111"/>
    <w:basedOn w:val="a"/>
    <w:rsid w:val="00721B8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12">
    <w:name w:val="xl112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  <w:lang w:eastAsia="ru-RU"/>
    </w:rPr>
  </w:style>
  <w:style w:type="paragraph" w:customStyle="1" w:styleId="xl113">
    <w:name w:val="xl113"/>
    <w:basedOn w:val="a"/>
    <w:rsid w:val="00721B8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i/>
      <w:iCs/>
      <w:lang w:eastAsia="ru-RU"/>
    </w:rPr>
  </w:style>
  <w:style w:type="paragraph" w:customStyle="1" w:styleId="xl114">
    <w:name w:val="xl114"/>
    <w:basedOn w:val="a"/>
    <w:rsid w:val="00721B8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i/>
      <w:iCs/>
      <w:lang w:eastAsia="ru-RU"/>
    </w:rPr>
  </w:style>
  <w:style w:type="paragraph" w:customStyle="1" w:styleId="xl115">
    <w:name w:val="xl115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3"/>
      <w:szCs w:val="23"/>
      <w:lang w:eastAsia="ru-RU"/>
    </w:rPr>
  </w:style>
  <w:style w:type="paragraph" w:customStyle="1" w:styleId="xl116">
    <w:name w:val="xl116"/>
    <w:basedOn w:val="a"/>
    <w:rsid w:val="00721B8C"/>
    <w:pPr>
      <w:pBdr>
        <w:top w:val="single" w:sz="4" w:space="0" w:color="auto"/>
        <w:bottom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sz w:val="23"/>
      <w:szCs w:val="23"/>
      <w:lang w:eastAsia="ru-RU"/>
    </w:rPr>
  </w:style>
  <w:style w:type="paragraph" w:customStyle="1" w:styleId="xl117">
    <w:name w:val="xl117"/>
    <w:basedOn w:val="a"/>
    <w:rsid w:val="00721B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sz w:val="23"/>
      <w:szCs w:val="23"/>
      <w:lang w:eastAsia="ru-RU"/>
    </w:rPr>
  </w:style>
  <w:style w:type="paragraph" w:customStyle="1" w:styleId="xl118">
    <w:name w:val="xl118"/>
    <w:basedOn w:val="a"/>
    <w:rsid w:val="00721B8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119">
    <w:name w:val="xl119"/>
    <w:basedOn w:val="a"/>
    <w:rsid w:val="00721B8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120">
    <w:name w:val="xl120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9"/>
      <w:szCs w:val="19"/>
      <w:lang w:eastAsia="ru-RU"/>
    </w:rPr>
  </w:style>
  <w:style w:type="paragraph" w:customStyle="1" w:styleId="xl121">
    <w:name w:val="xl121"/>
    <w:basedOn w:val="a"/>
    <w:rsid w:val="00721B8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9"/>
      <w:szCs w:val="19"/>
      <w:lang w:eastAsia="ru-RU"/>
    </w:rPr>
  </w:style>
  <w:style w:type="paragraph" w:customStyle="1" w:styleId="xl122">
    <w:name w:val="xl122"/>
    <w:basedOn w:val="a"/>
    <w:rsid w:val="00721B8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9"/>
      <w:szCs w:val="19"/>
      <w:lang w:eastAsia="ru-RU"/>
    </w:rPr>
  </w:style>
  <w:style w:type="paragraph" w:customStyle="1" w:styleId="xl123">
    <w:name w:val="xl123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24">
    <w:name w:val="xl124"/>
    <w:basedOn w:val="a"/>
    <w:rsid w:val="00721B8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eastAsia="ru-RU"/>
    </w:rPr>
  </w:style>
  <w:style w:type="paragraph" w:customStyle="1" w:styleId="xl125">
    <w:name w:val="xl125"/>
    <w:basedOn w:val="a"/>
    <w:rsid w:val="00721B8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eastAsia="ru-RU"/>
    </w:rPr>
  </w:style>
  <w:style w:type="paragraph" w:customStyle="1" w:styleId="xl126">
    <w:name w:val="xl126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  <w:sz w:val="19"/>
      <w:szCs w:val="19"/>
      <w:lang w:eastAsia="ru-RU"/>
    </w:rPr>
  </w:style>
  <w:style w:type="paragraph" w:customStyle="1" w:styleId="xl127">
    <w:name w:val="xl127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i/>
      <w:iCs/>
      <w:sz w:val="19"/>
      <w:szCs w:val="19"/>
      <w:lang w:eastAsia="ru-RU"/>
    </w:rPr>
  </w:style>
  <w:style w:type="paragraph" w:customStyle="1" w:styleId="xl128">
    <w:name w:val="xl128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29">
    <w:name w:val="xl129"/>
    <w:basedOn w:val="a"/>
    <w:rsid w:val="00721B8C"/>
    <w:pPr>
      <w:pBdr>
        <w:top w:val="single" w:sz="4" w:space="0" w:color="auto"/>
        <w:bottom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130">
    <w:name w:val="xl130"/>
    <w:basedOn w:val="a"/>
    <w:rsid w:val="00721B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sz w:val="22"/>
      <w:szCs w:val="22"/>
      <w:lang w:eastAsia="ru-RU"/>
    </w:rPr>
  </w:style>
  <w:style w:type="paragraph" w:customStyle="1" w:styleId="xl131">
    <w:name w:val="xl131"/>
    <w:basedOn w:val="a"/>
    <w:rsid w:val="00721B8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  <w:lang w:eastAsia="ru-RU"/>
    </w:rPr>
  </w:style>
  <w:style w:type="paragraph" w:customStyle="1" w:styleId="xl132">
    <w:name w:val="xl132"/>
    <w:basedOn w:val="a"/>
    <w:rsid w:val="00721B8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  <w:lang w:eastAsia="ru-RU"/>
    </w:rPr>
  </w:style>
  <w:style w:type="paragraph" w:customStyle="1" w:styleId="xl133">
    <w:name w:val="xl133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  <w:lang w:eastAsia="ru-RU"/>
    </w:rPr>
  </w:style>
  <w:style w:type="paragraph" w:customStyle="1" w:styleId="xl134">
    <w:name w:val="xl134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lang w:eastAsia="ru-RU"/>
    </w:rPr>
  </w:style>
  <w:style w:type="paragraph" w:customStyle="1" w:styleId="xl135">
    <w:name w:val="xl135"/>
    <w:basedOn w:val="a"/>
    <w:rsid w:val="00721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  <w:lang w:eastAsia="ru-RU"/>
    </w:rPr>
  </w:style>
  <w:style w:type="paragraph" w:customStyle="1" w:styleId="xl136">
    <w:name w:val="xl136"/>
    <w:basedOn w:val="a"/>
    <w:rsid w:val="00721B8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37">
    <w:name w:val="xl137"/>
    <w:basedOn w:val="a"/>
    <w:rsid w:val="00721B8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38">
    <w:name w:val="xl138"/>
    <w:basedOn w:val="a"/>
    <w:rsid w:val="00721B8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1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0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4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5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5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2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7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6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7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6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3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4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60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99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9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9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6361</TotalTime>
  <Pages>9</Pages>
  <Words>3941</Words>
  <Characters>22466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87</cp:revision>
  <cp:lastPrinted>2026-04-01T15:10:00Z</cp:lastPrinted>
  <dcterms:created xsi:type="dcterms:W3CDTF">2022-09-01T13:26:00Z</dcterms:created>
  <dcterms:modified xsi:type="dcterms:W3CDTF">2026-07-10T15:03:00Z</dcterms:modified>
</cp:coreProperties>
</file>