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820" w:rsidRPr="00605820" w:rsidRDefault="00967419" w:rsidP="00967419">
      <w:pPr>
        <w:keepNext/>
        <w:keepLines/>
        <w:widowControl w:val="0"/>
        <w:autoSpaceDE w:val="0"/>
        <w:autoSpaceDN w:val="0"/>
        <w:adjustRightInd w:val="0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№ 2</w:t>
      </w:r>
    </w:p>
    <w:p w:rsidR="00605820" w:rsidRPr="00605820" w:rsidRDefault="00605820" w:rsidP="00605820">
      <w:pPr>
        <w:keepNext/>
        <w:keepLines/>
        <w:widowControl w:val="0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58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:rsidR="00605820" w:rsidRPr="00605820" w:rsidRDefault="00605820" w:rsidP="0060582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E4820" w:rsidRPr="00967419" w:rsidRDefault="00605820" w:rsidP="002E4820">
      <w:pPr>
        <w:pStyle w:val="a7"/>
        <w:numPr>
          <w:ilvl w:val="0"/>
          <w:numId w:val="2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</w:rPr>
      </w:pPr>
      <w:r w:rsidRPr="00967419">
        <w:rPr>
          <w:rFonts w:ascii="Times New Roman" w:eastAsia="Calibri" w:hAnsi="Times New Roman" w:cs="Times New Roman"/>
          <w:b/>
        </w:rPr>
        <w:t xml:space="preserve">Предмет договора: </w:t>
      </w:r>
      <w:r w:rsidR="00333D82" w:rsidRPr="00967419">
        <w:rPr>
          <w:rFonts w:ascii="Times New Roman" w:eastAsia="Calibri" w:hAnsi="Times New Roman" w:cs="Times New Roman"/>
        </w:rPr>
        <w:t>Компаунд-наполнитель «Черника» с кусочками (термостабильный)</w:t>
      </w:r>
    </w:p>
    <w:p w:rsidR="00605820" w:rsidRPr="00967419" w:rsidRDefault="002E4820" w:rsidP="002E4820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67419">
        <w:rPr>
          <w:rFonts w:ascii="Times New Roman" w:hAnsi="Times New Roman" w:cs="Times New Roman"/>
          <w:b/>
        </w:rPr>
        <w:t>Производство (страна происхождения товара:</w:t>
      </w:r>
      <w:r w:rsidRPr="00967419">
        <w:rPr>
          <w:rFonts w:ascii="Times New Roman" w:eastAsia="Calibri" w:hAnsi="Times New Roman" w:cs="Times New Roman"/>
        </w:rPr>
        <w:t xml:space="preserve"> </w:t>
      </w:r>
      <w:r w:rsidR="00333D82" w:rsidRPr="00967419">
        <w:rPr>
          <w:rFonts w:ascii="Times New Roman" w:eastAsia="Calibri" w:hAnsi="Times New Roman" w:cs="Times New Roman"/>
        </w:rPr>
        <w:t>ООО «БПК», с. Богашево, Томская область, Россия</w:t>
      </w:r>
    </w:p>
    <w:p w:rsidR="00605820" w:rsidRPr="00967419" w:rsidRDefault="00605820" w:rsidP="00605820">
      <w:pPr>
        <w:tabs>
          <w:tab w:val="left" w:pos="1866"/>
        </w:tabs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967419">
        <w:rPr>
          <w:rFonts w:ascii="Times New Roman" w:eastAsia="Calibri" w:hAnsi="Times New Roman" w:cs="Times New Roman"/>
          <w:b/>
        </w:rPr>
        <w:t>2. Объемы, сроки и условия поставки товара</w:t>
      </w:r>
    </w:p>
    <w:p w:rsidR="00605820" w:rsidRPr="00967419" w:rsidRDefault="00605820" w:rsidP="00605820">
      <w:pPr>
        <w:tabs>
          <w:tab w:val="left" w:pos="186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67419">
        <w:rPr>
          <w:rFonts w:ascii="Times New Roman" w:eastAsia="Calibri" w:hAnsi="Times New Roman" w:cs="Times New Roman"/>
          <w:b/>
        </w:rPr>
        <w:t>2.1. Количество (объем) товара: согласно заявок Заказчика.</w:t>
      </w:r>
      <w:r w:rsidRPr="00967419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605820" w:rsidRPr="00967419" w:rsidRDefault="00605820" w:rsidP="00605820">
      <w:pPr>
        <w:tabs>
          <w:tab w:val="left" w:pos="186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67419">
        <w:rPr>
          <w:rFonts w:ascii="Times New Roman" w:eastAsia="Times New Roman" w:hAnsi="Times New Roman" w:cs="Times New Roman"/>
          <w:b/>
          <w:lang w:eastAsia="ru-RU"/>
        </w:rPr>
        <w:t>Расчетное количество товара: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039"/>
        <w:gridCol w:w="2421"/>
        <w:gridCol w:w="2777"/>
      </w:tblGrid>
      <w:tr w:rsidR="00990BD3" w:rsidRPr="00967419" w:rsidTr="00967419">
        <w:trPr>
          <w:trHeight w:val="189"/>
        </w:trPr>
        <w:tc>
          <w:tcPr>
            <w:tcW w:w="3114" w:type="dxa"/>
            <w:shd w:val="clear" w:color="auto" w:fill="auto"/>
          </w:tcPr>
          <w:p w:rsidR="00990BD3" w:rsidRPr="00967419" w:rsidRDefault="00990BD3" w:rsidP="00605820">
            <w:pPr>
              <w:tabs>
                <w:tab w:val="left" w:pos="186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96741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Наименование товара</w:t>
            </w:r>
          </w:p>
        </w:tc>
        <w:tc>
          <w:tcPr>
            <w:tcW w:w="1039" w:type="dxa"/>
            <w:shd w:val="clear" w:color="auto" w:fill="auto"/>
          </w:tcPr>
          <w:p w:rsidR="00990BD3" w:rsidRPr="00967419" w:rsidRDefault="00990BD3" w:rsidP="00605820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96741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Ед. изм.</w:t>
            </w:r>
          </w:p>
        </w:tc>
        <w:tc>
          <w:tcPr>
            <w:tcW w:w="2421" w:type="dxa"/>
            <w:shd w:val="clear" w:color="auto" w:fill="auto"/>
          </w:tcPr>
          <w:p w:rsidR="00990BD3" w:rsidRPr="00967419" w:rsidRDefault="00990BD3" w:rsidP="00605820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96741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Расчетное кол-во</w:t>
            </w:r>
            <w:r w:rsidRPr="00967419">
              <w:rPr>
                <w:rFonts w:ascii="Times New Roman" w:eastAsia="Times New Roman" w:hAnsi="Times New Roman" w:cs="Times New Roman"/>
                <w:b/>
                <w:i/>
                <w:vertAlign w:val="superscript"/>
                <w:lang w:eastAsia="ru-RU"/>
              </w:rPr>
              <w:footnoteReference w:id="1"/>
            </w:r>
          </w:p>
        </w:tc>
        <w:tc>
          <w:tcPr>
            <w:tcW w:w="2777" w:type="dxa"/>
          </w:tcPr>
          <w:p w:rsidR="00990BD3" w:rsidRPr="00967419" w:rsidRDefault="00990BD3" w:rsidP="00605820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96741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Период поставки</w:t>
            </w:r>
          </w:p>
        </w:tc>
      </w:tr>
      <w:tr w:rsidR="00990BD3" w:rsidRPr="00967419" w:rsidTr="00967419">
        <w:trPr>
          <w:trHeight w:val="189"/>
        </w:trPr>
        <w:tc>
          <w:tcPr>
            <w:tcW w:w="3114" w:type="dxa"/>
            <w:shd w:val="clear" w:color="auto" w:fill="auto"/>
          </w:tcPr>
          <w:p w:rsidR="00990BD3" w:rsidRPr="00967419" w:rsidRDefault="00990BD3" w:rsidP="00605820">
            <w:pPr>
              <w:tabs>
                <w:tab w:val="left" w:pos="186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67419">
              <w:rPr>
                <w:rFonts w:ascii="Times New Roman" w:eastAsia="Calibri" w:hAnsi="Times New Roman" w:cs="Times New Roman"/>
                <w:b/>
              </w:rPr>
              <w:t>Компаунд-наполнитель «Черника» с кусочками (термостабильный)</w:t>
            </w:r>
          </w:p>
        </w:tc>
        <w:tc>
          <w:tcPr>
            <w:tcW w:w="1039" w:type="dxa"/>
            <w:shd w:val="clear" w:color="auto" w:fill="auto"/>
          </w:tcPr>
          <w:p w:rsidR="00990BD3" w:rsidRPr="00967419" w:rsidRDefault="00990BD3" w:rsidP="00605820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7419">
              <w:rPr>
                <w:rFonts w:ascii="Times New Roman" w:eastAsia="Times New Roman" w:hAnsi="Times New Roman" w:cs="Times New Roman"/>
                <w:lang w:eastAsia="ru-RU"/>
              </w:rPr>
              <w:t>кг.</w:t>
            </w:r>
          </w:p>
        </w:tc>
        <w:tc>
          <w:tcPr>
            <w:tcW w:w="2421" w:type="dxa"/>
            <w:shd w:val="clear" w:color="auto" w:fill="auto"/>
          </w:tcPr>
          <w:p w:rsidR="00990BD3" w:rsidRPr="00967419" w:rsidRDefault="00990BD3" w:rsidP="00605820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7419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  <w:r w:rsidR="0096741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67419">
              <w:rPr>
                <w:rFonts w:ascii="Times New Roman" w:eastAsia="Times New Roman" w:hAnsi="Times New Roman" w:cs="Times New Roman"/>
                <w:lang w:eastAsia="ru-RU"/>
              </w:rPr>
              <w:t>000</w:t>
            </w:r>
          </w:p>
          <w:p w:rsidR="00990BD3" w:rsidRPr="00967419" w:rsidRDefault="00990BD3" w:rsidP="00605820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77" w:type="dxa"/>
          </w:tcPr>
          <w:p w:rsidR="00990BD3" w:rsidRPr="00967419" w:rsidRDefault="00967419" w:rsidP="00967419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 даты заключения договора до </w:t>
            </w:r>
            <w:r w:rsidR="00990BD3" w:rsidRPr="00967419">
              <w:rPr>
                <w:rFonts w:ascii="Times New Roman" w:eastAsia="Times New Roman" w:hAnsi="Times New Roman" w:cs="Times New Roman"/>
                <w:lang w:eastAsia="ru-RU"/>
              </w:rPr>
              <w:t xml:space="preserve">31.01.2027 г. </w:t>
            </w:r>
          </w:p>
        </w:tc>
      </w:tr>
    </w:tbl>
    <w:p w:rsidR="00967419" w:rsidRDefault="00967419" w:rsidP="00605820">
      <w:pPr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</w:rPr>
      </w:pPr>
    </w:p>
    <w:p w:rsidR="00605820" w:rsidRPr="00967419" w:rsidRDefault="00605820" w:rsidP="00605820">
      <w:pPr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</w:rPr>
      </w:pPr>
      <w:r w:rsidRPr="00967419">
        <w:rPr>
          <w:rFonts w:ascii="Times New Roman" w:eastAsia="Calibri" w:hAnsi="Times New Roman" w:cs="Times New Roman"/>
          <w:b/>
        </w:rPr>
        <w:t>2.2. Срок поставки товара</w:t>
      </w:r>
      <w:r w:rsidRPr="00967419">
        <w:rPr>
          <w:rFonts w:ascii="Times New Roman" w:eastAsia="Calibri" w:hAnsi="Times New Roman" w:cs="Times New Roman"/>
        </w:rPr>
        <w:t xml:space="preserve"> – поставка осуществляется с момента заключения договора по заявкам Заказчика в соответствии с графиком поставки (</w:t>
      </w:r>
      <w:r w:rsidRPr="00967419">
        <w:rPr>
          <w:rFonts w:ascii="Times New Roman" w:eastAsia="Calibri" w:hAnsi="Times New Roman" w:cs="Times New Roman"/>
          <w:lang w:eastAsia="ar-SA"/>
        </w:rPr>
        <w:t>Заявки на поставку товара подаются Заказчиком Поставщику – не менее 1 раза в неделю на каждое место поставки).</w:t>
      </w:r>
    </w:p>
    <w:p w:rsidR="00605820" w:rsidRPr="00967419" w:rsidRDefault="00605820" w:rsidP="00605820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67419">
        <w:rPr>
          <w:rFonts w:ascii="Times New Roman" w:eastAsia="Times New Roman" w:hAnsi="Times New Roman" w:cs="Times New Roman"/>
          <w:b/>
          <w:lang w:eastAsia="ru-RU"/>
        </w:rPr>
        <w:t>2.3. Условия поставки:</w:t>
      </w:r>
    </w:p>
    <w:p w:rsidR="00605820" w:rsidRPr="00967419" w:rsidRDefault="00605820" w:rsidP="00605820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lang w:eastAsia="ar-SA"/>
        </w:rPr>
      </w:pPr>
      <w:r w:rsidRPr="00967419">
        <w:rPr>
          <w:rFonts w:ascii="Times New Roman" w:eastAsia="Calibri" w:hAnsi="Times New Roman" w:cs="Times New Roman"/>
          <w:lang w:eastAsia="ar-SA"/>
        </w:rPr>
        <w:t>По заявкам заказчика.</w:t>
      </w:r>
    </w:p>
    <w:p w:rsidR="00605820" w:rsidRPr="00967419" w:rsidRDefault="00605820" w:rsidP="00605820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67419">
        <w:rPr>
          <w:rFonts w:ascii="Times New Roman" w:eastAsia="Calibri" w:hAnsi="Times New Roman" w:cs="Times New Roman"/>
          <w:b/>
        </w:rPr>
        <w:t>3. Место поставки:</w:t>
      </w:r>
    </w:p>
    <w:p w:rsidR="00605820" w:rsidRPr="003A6351" w:rsidRDefault="00605820" w:rsidP="003A6351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</w:rPr>
      </w:pPr>
      <w:bookmarkStart w:id="0" w:name="_GoBack"/>
      <w:r w:rsidRPr="003A6351">
        <w:rPr>
          <w:rFonts w:ascii="Times New Roman" w:eastAsia="Calibri" w:hAnsi="Times New Roman" w:cs="Times New Roman"/>
        </w:rPr>
        <w:t xml:space="preserve">Свердловская область, г. Екатеринбург, Территория </w:t>
      </w:r>
      <w:proofErr w:type="spellStart"/>
      <w:r w:rsidRPr="003A6351">
        <w:rPr>
          <w:rFonts w:ascii="Times New Roman" w:eastAsia="Calibri" w:hAnsi="Times New Roman" w:cs="Times New Roman"/>
        </w:rPr>
        <w:t>Логопарка</w:t>
      </w:r>
      <w:proofErr w:type="spellEnd"/>
      <w:r w:rsidRPr="003A6351">
        <w:rPr>
          <w:rFonts w:ascii="Times New Roman" w:eastAsia="Calibri" w:hAnsi="Times New Roman" w:cs="Times New Roman"/>
        </w:rPr>
        <w:t xml:space="preserve">, </w:t>
      </w:r>
      <w:proofErr w:type="spellStart"/>
      <w:r w:rsidRPr="003A6351">
        <w:rPr>
          <w:rFonts w:ascii="Times New Roman" w:eastAsia="Calibri" w:hAnsi="Times New Roman" w:cs="Times New Roman"/>
        </w:rPr>
        <w:t>Кольцовский</w:t>
      </w:r>
      <w:proofErr w:type="spellEnd"/>
      <w:r w:rsidRPr="003A6351">
        <w:rPr>
          <w:rFonts w:ascii="Times New Roman" w:eastAsia="Calibri" w:hAnsi="Times New Roman" w:cs="Times New Roman"/>
        </w:rPr>
        <w:t xml:space="preserve">, стр. 12 (время приемки - с </w:t>
      </w:r>
      <w:r w:rsidR="00E800BD" w:rsidRPr="003A6351">
        <w:rPr>
          <w:rFonts w:ascii="Times New Roman" w:eastAsia="Calibri" w:hAnsi="Times New Roman" w:cs="Times New Roman"/>
        </w:rPr>
        <w:t>10</w:t>
      </w:r>
      <w:r w:rsidRPr="003A6351">
        <w:rPr>
          <w:rFonts w:ascii="Times New Roman" w:eastAsia="Calibri" w:hAnsi="Times New Roman" w:cs="Times New Roman"/>
        </w:rPr>
        <w:t>:</w:t>
      </w:r>
      <w:r w:rsidR="00E800BD" w:rsidRPr="003A6351">
        <w:rPr>
          <w:rFonts w:ascii="Times New Roman" w:eastAsia="Calibri" w:hAnsi="Times New Roman" w:cs="Times New Roman"/>
        </w:rPr>
        <w:t>0</w:t>
      </w:r>
      <w:r w:rsidRPr="003A6351">
        <w:rPr>
          <w:rFonts w:ascii="Times New Roman" w:eastAsia="Calibri" w:hAnsi="Times New Roman" w:cs="Times New Roman"/>
        </w:rPr>
        <w:t>0 по 15:00)</w:t>
      </w:r>
    </w:p>
    <w:bookmarkEnd w:id="0"/>
    <w:p w:rsidR="00605820" w:rsidRPr="00967419" w:rsidRDefault="00605820" w:rsidP="00605820">
      <w:pPr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967419">
        <w:rPr>
          <w:rFonts w:ascii="Times New Roman" w:eastAsia="Calibri" w:hAnsi="Times New Roman" w:cs="Times New Roman"/>
          <w:b/>
        </w:rPr>
        <w:t>4. Требования к функциональным (потребительским) свойствам, качественным характеристикам, характеристикам безопасности приобретаемого товара:</w:t>
      </w:r>
    </w:p>
    <w:p w:rsidR="00605820" w:rsidRPr="00967419" w:rsidRDefault="00605820" w:rsidP="0060582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1"/>
          <w:lang w:eastAsia="zh-CN"/>
        </w:rPr>
      </w:pPr>
    </w:p>
    <w:p w:rsidR="00605820" w:rsidRPr="00967419" w:rsidRDefault="00605820" w:rsidP="00605820">
      <w:pPr>
        <w:suppressAutoHyphens/>
        <w:spacing w:after="0" w:line="240" w:lineRule="auto"/>
        <w:ind w:left="284" w:right="283" w:firstLine="425"/>
        <w:jc w:val="center"/>
        <w:rPr>
          <w:rFonts w:ascii="Times New Roman" w:eastAsia="Times New Roman" w:hAnsi="Times New Roman" w:cs="Times New Roman"/>
          <w:b/>
          <w:kern w:val="1"/>
          <w:lang w:eastAsia="uk-UA"/>
        </w:rPr>
      </w:pPr>
      <w:r w:rsidRPr="00967419">
        <w:rPr>
          <w:rFonts w:ascii="Times New Roman" w:eastAsia="Times New Roman" w:hAnsi="Times New Roman" w:cs="Times New Roman"/>
          <w:b/>
          <w:kern w:val="1"/>
          <w:lang w:eastAsia="uk-UA"/>
        </w:rPr>
        <w:t xml:space="preserve">4.1 Требования к </w:t>
      </w:r>
      <w:r w:rsidR="00333D82" w:rsidRPr="00967419">
        <w:rPr>
          <w:rFonts w:ascii="Times New Roman" w:eastAsia="Calibri" w:hAnsi="Times New Roman" w:cs="Times New Roman"/>
          <w:b/>
        </w:rPr>
        <w:t>компаунду-наполнителю «Черника» с кусочками (термостабильный)</w:t>
      </w:r>
    </w:p>
    <w:tbl>
      <w:tblPr>
        <w:tblStyle w:val="a3"/>
        <w:tblW w:w="9924" w:type="dxa"/>
        <w:tblInd w:w="-431" w:type="dxa"/>
        <w:tblLook w:val="04A0" w:firstRow="1" w:lastRow="0" w:firstColumn="1" w:lastColumn="0" w:noHBand="0" w:noVBand="1"/>
      </w:tblPr>
      <w:tblGrid>
        <w:gridCol w:w="3394"/>
        <w:gridCol w:w="6530"/>
      </w:tblGrid>
      <w:tr w:rsidR="00DF5E71" w:rsidRPr="00967419" w:rsidTr="00802C1F">
        <w:trPr>
          <w:trHeight w:val="315"/>
        </w:trPr>
        <w:tc>
          <w:tcPr>
            <w:tcW w:w="9924" w:type="dxa"/>
            <w:gridSpan w:val="2"/>
            <w:noWrap/>
            <w:hideMark/>
          </w:tcPr>
          <w:p w:rsidR="00DF5E71" w:rsidRPr="00967419" w:rsidRDefault="00333D82" w:rsidP="00DF5E71">
            <w:pPr>
              <w:rPr>
                <w:rFonts w:ascii="Times New Roman" w:hAnsi="Times New Roman" w:cs="Times New Roman"/>
                <w:b/>
                <w:bCs/>
              </w:rPr>
            </w:pPr>
            <w:r w:rsidRPr="00967419">
              <w:rPr>
                <w:rFonts w:ascii="Times New Roman" w:eastAsia="Calibri" w:hAnsi="Times New Roman" w:cs="Times New Roman"/>
                <w:b/>
              </w:rPr>
              <w:t>Компаунд-наполнитель «Черника» с кусочками (термостабильный)</w:t>
            </w:r>
          </w:p>
        </w:tc>
      </w:tr>
      <w:tr w:rsidR="00DF5E71" w:rsidRPr="00967419" w:rsidTr="00802C1F">
        <w:trPr>
          <w:trHeight w:val="300"/>
        </w:trPr>
        <w:tc>
          <w:tcPr>
            <w:tcW w:w="3394" w:type="dxa"/>
            <w:vMerge w:val="restart"/>
            <w:hideMark/>
          </w:tcPr>
          <w:p w:rsidR="00DF5E71" w:rsidRPr="00967419" w:rsidRDefault="00DF5E71" w:rsidP="00DF5E71">
            <w:pPr>
              <w:rPr>
                <w:rFonts w:ascii="Times New Roman" w:hAnsi="Times New Roman" w:cs="Times New Roman"/>
                <w:b/>
                <w:bCs/>
              </w:rPr>
            </w:pPr>
            <w:r w:rsidRPr="00967419">
              <w:rPr>
                <w:rFonts w:ascii="Times New Roman" w:hAnsi="Times New Roman" w:cs="Times New Roman"/>
                <w:b/>
                <w:bCs/>
              </w:rPr>
              <w:t>Функциональное назначение товара:</w:t>
            </w:r>
          </w:p>
        </w:tc>
        <w:tc>
          <w:tcPr>
            <w:tcW w:w="6530" w:type="dxa"/>
            <w:vMerge w:val="restart"/>
            <w:hideMark/>
          </w:tcPr>
          <w:p w:rsidR="00DF5E71" w:rsidRPr="00967419" w:rsidRDefault="00333D82" w:rsidP="002E4820">
            <w:pPr>
              <w:jc w:val="both"/>
              <w:rPr>
                <w:rFonts w:ascii="Times New Roman" w:hAnsi="Times New Roman" w:cs="Times New Roman"/>
              </w:rPr>
            </w:pPr>
            <w:r w:rsidRPr="00967419">
              <w:rPr>
                <w:rFonts w:ascii="Times New Roman" w:eastAsia="Calibri" w:hAnsi="Times New Roman" w:cs="Times New Roman"/>
              </w:rPr>
              <w:t xml:space="preserve">Компаунд-наполнитель «Черника» с кусочками (термостабильный) </w:t>
            </w:r>
            <w:r w:rsidR="008C6EC3" w:rsidRPr="00967419">
              <w:rPr>
                <w:rFonts w:ascii="Times New Roman" w:hAnsi="Times New Roman" w:cs="Times New Roman"/>
              </w:rPr>
              <w:t>–</w:t>
            </w:r>
            <w:r w:rsidR="00662B15" w:rsidRPr="00967419">
              <w:rPr>
                <w:rFonts w:ascii="Times New Roman" w:hAnsi="Times New Roman" w:cs="Times New Roman"/>
              </w:rPr>
              <w:t xml:space="preserve"> </w:t>
            </w:r>
            <w:r w:rsidR="008C6EC3" w:rsidRPr="00967419">
              <w:rPr>
                <w:rFonts w:ascii="Times New Roman" w:hAnsi="Times New Roman" w:cs="Times New Roman"/>
              </w:rPr>
              <w:t xml:space="preserve">для хлебобулочных и кондитерских изделий для внутренней прослойки и наружного украшения, а также для изделий, подвергающихся последующей тепловой обработке – выпечке или заморозке. </w:t>
            </w:r>
          </w:p>
        </w:tc>
      </w:tr>
      <w:tr w:rsidR="00DF5E71" w:rsidRPr="00967419" w:rsidTr="00802C1F">
        <w:trPr>
          <w:trHeight w:val="458"/>
        </w:trPr>
        <w:tc>
          <w:tcPr>
            <w:tcW w:w="3394" w:type="dxa"/>
            <w:vMerge/>
            <w:hideMark/>
          </w:tcPr>
          <w:p w:rsidR="00DF5E71" w:rsidRPr="00967419" w:rsidRDefault="00DF5E7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30" w:type="dxa"/>
            <w:vMerge/>
            <w:hideMark/>
          </w:tcPr>
          <w:p w:rsidR="00DF5E71" w:rsidRPr="00967419" w:rsidRDefault="00DF5E71">
            <w:pPr>
              <w:rPr>
                <w:rFonts w:ascii="Times New Roman" w:hAnsi="Times New Roman" w:cs="Times New Roman"/>
              </w:rPr>
            </w:pPr>
          </w:p>
        </w:tc>
      </w:tr>
      <w:tr w:rsidR="00DF5E71" w:rsidRPr="00967419" w:rsidTr="002E4820">
        <w:trPr>
          <w:trHeight w:val="300"/>
        </w:trPr>
        <w:tc>
          <w:tcPr>
            <w:tcW w:w="9924" w:type="dxa"/>
            <w:gridSpan w:val="2"/>
            <w:hideMark/>
          </w:tcPr>
          <w:p w:rsidR="00DF5E71" w:rsidRPr="00967419" w:rsidRDefault="00DF5E71" w:rsidP="002E4820">
            <w:pPr>
              <w:rPr>
                <w:rFonts w:ascii="Times New Roman" w:hAnsi="Times New Roman" w:cs="Times New Roman"/>
                <w:b/>
                <w:bCs/>
              </w:rPr>
            </w:pPr>
            <w:r w:rsidRPr="00967419">
              <w:rPr>
                <w:rFonts w:ascii="Times New Roman" w:hAnsi="Times New Roman" w:cs="Times New Roman"/>
                <w:b/>
                <w:bCs/>
              </w:rPr>
              <w:t>Качественные характеристики</w:t>
            </w:r>
          </w:p>
        </w:tc>
      </w:tr>
      <w:tr w:rsidR="00BC7A93" w:rsidRPr="00967419" w:rsidTr="002E4820">
        <w:trPr>
          <w:trHeight w:val="266"/>
        </w:trPr>
        <w:tc>
          <w:tcPr>
            <w:tcW w:w="3394" w:type="dxa"/>
            <w:hideMark/>
          </w:tcPr>
          <w:p w:rsidR="00BC7A93" w:rsidRPr="00967419" w:rsidRDefault="00BC7A93" w:rsidP="00DF5E71">
            <w:pPr>
              <w:rPr>
                <w:rFonts w:ascii="Times New Roman" w:hAnsi="Times New Roman" w:cs="Times New Roman"/>
                <w:b/>
                <w:bCs/>
              </w:rPr>
            </w:pPr>
            <w:r w:rsidRPr="00967419">
              <w:rPr>
                <w:rFonts w:ascii="Times New Roman" w:hAnsi="Times New Roman" w:cs="Times New Roman"/>
                <w:b/>
                <w:bCs/>
              </w:rPr>
              <w:t>Наименование показателя</w:t>
            </w:r>
          </w:p>
        </w:tc>
        <w:tc>
          <w:tcPr>
            <w:tcW w:w="6530" w:type="dxa"/>
            <w:hideMark/>
          </w:tcPr>
          <w:p w:rsidR="00BC7A93" w:rsidRPr="00967419" w:rsidRDefault="00BC7A93" w:rsidP="00DF5E71">
            <w:pPr>
              <w:rPr>
                <w:rFonts w:ascii="Times New Roman" w:hAnsi="Times New Roman" w:cs="Times New Roman"/>
                <w:b/>
                <w:bCs/>
              </w:rPr>
            </w:pPr>
            <w:r w:rsidRPr="00967419">
              <w:rPr>
                <w:rFonts w:ascii="Times New Roman" w:hAnsi="Times New Roman" w:cs="Times New Roman"/>
                <w:b/>
                <w:bCs/>
              </w:rPr>
              <w:t>Характеристика и нормы</w:t>
            </w:r>
          </w:p>
        </w:tc>
      </w:tr>
      <w:tr w:rsidR="00817F34" w:rsidRPr="00967419" w:rsidTr="00817F34">
        <w:trPr>
          <w:trHeight w:val="553"/>
        </w:trPr>
        <w:tc>
          <w:tcPr>
            <w:tcW w:w="3394" w:type="dxa"/>
            <w:hideMark/>
          </w:tcPr>
          <w:p w:rsidR="00817F34" w:rsidRPr="00967419" w:rsidRDefault="00817F34" w:rsidP="00817F34">
            <w:pPr>
              <w:rPr>
                <w:rFonts w:ascii="Times New Roman" w:hAnsi="Times New Roman" w:cs="Times New Roman"/>
              </w:rPr>
            </w:pPr>
            <w:r w:rsidRPr="00967419">
              <w:rPr>
                <w:rFonts w:ascii="Times New Roman" w:hAnsi="Times New Roman" w:cs="Times New Roman"/>
              </w:rPr>
              <w:t>Состав</w:t>
            </w:r>
            <w:r w:rsidR="00BC7A93" w:rsidRPr="00967419">
              <w:rPr>
                <w:rFonts w:ascii="Times New Roman" w:hAnsi="Times New Roman" w:cs="Times New Roman"/>
              </w:rPr>
              <w:t xml:space="preserve"> (компоненты указаны в порядке убывания)</w:t>
            </w:r>
          </w:p>
        </w:tc>
        <w:tc>
          <w:tcPr>
            <w:tcW w:w="6530" w:type="dxa"/>
            <w:hideMark/>
          </w:tcPr>
          <w:p w:rsidR="00817F34" w:rsidRPr="00967419" w:rsidRDefault="00333D82" w:rsidP="002E4820">
            <w:pPr>
              <w:jc w:val="both"/>
              <w:rPr>
                <w:rFonts w:ascii="Times New Roman" w:hAnsi="Times New Roman" w:cs="Times New Roman"/>
              </w:rPr>
            </w:pPr>
            <w:r w:rsidRPr="00967419">
              <w:rPr>
                <w:rFonts w:ascii="Times New Roman" w:hAnsi="Times New Roman" w:cs="Times New Roman"/>
              </w:rPr>
              <w:t>Кусочки черники, сахар, вода, загуститель пектин, регулятор кислотности лимонная кислота, консервант сорбат калия, ароматизатор Черника.</w:t>
            </w:r>
          </w:p>
        </w:tc>
      </w:tr>
      <w:tr w:rsidR="00817F34" w:rsidRPr="00967419" w:rsidTr="004C5AC4">
        <w:trPr>
          <w:trHeight w:val="513"/>
        </w:trPr>
        <w:tc>
          <w:tcPr>
            <w:tcW w:w="3394" w:type="dxa"/>
            <w:noWrap/>
            <w:hideMark/>
          </w:tcPr>
          <w:p w:rsidR="00817F34" w:rsidRPr="00967419" w:rsidRDefault="00817F34">
            <w:pPr>
              <w:rPr>
                <w:rFonts w:ascii="Times New Roman" w:hAnsi="Times New Roman" w:cs="Times New Roman"/>
              </w:rPr>
            </w:pPr>
            <w:r w:rsidRPr="00967419">
              <w:rPr>
                <w:rFonts w:ascii="Times New Roman" w:hAnsi="Times New Roman" w:cs="Times New Roman"/>
              </w:rPr>
              <w:t>Упаковка</w:t>
            </w:r>
          </w:p>
          <w:p w:rsidR="00817F34" w:rsidRPr="00967419" w:rsidRDefault="00817F34">
            <w:pPr>
              <w:rPr>
                <w:rFonts w:ascii="Times New Roman" w:hAnsi="Times New Roman" w:cs="Times New Roman"/>
              </w:rPr>
            </w:pPr>
            <w:r w:rsidRPr="0096741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530" w:type="dxa"/>
            <w:hideMark/>
          </w:tcPr>
          <w:p w:rsidR="00662B15" w:rsidRPr="00967419" w:rsidRDefault="00662B15" w:rsidP="002E4820">
            <w:pPr>
              <w:jc w:val="both"/>
              <w:rPr>
                <w:rFonts w:ascii="Times New Roman" w:hAnsi="Times New Roman" w:cs="Times New Roman"/>
              </w:rPr>
            </w:pPr>
            <w:r w:rsidRPr="00967419">
              <w:rPr>
                <w:rFonts w:ascii="Times New Roman" w:hAnsi="Times New Roman" w:cs="Times New Roman"/>
              </w:rPr>
              <w:t>Ведра пластиковые</w:t>
            </w:r>
            <w:r w:rsidR="00333D82" w:rsidRPr="00967419">
              <w:rPr>
                <w:rFonts w:ascii="Times New Roman" w:hAnsi="Times New Roman" w:cs="Times New Roman"/>
              </w:rPr>
              <w:t xml:space="preserve"> с полиэтиленовым вкладышем, масса нетто - 13</w:t>
            </w:r>
            <w:r w:rsidRPr="00967419">
              <w:rPr>
                <w:rFonts w:ascii="Times New Roman" w:hAnsi="Times New Roman" w:cs="Times New Roman"/>
              </w:rPr>
              <w:t xml:space="preserve"> кг.</w:t>
            </w:r>
          </w:p>
          <w:p w:rsidR="00817F34" w:rsidRPr="00967419" w:rsidRDefault="00693F5E" w:rsidP="002E4820">
            <w:pPr>
              <w:jc w:val="both"/>
              <w:rPr>
                <w:rFonts w:ascii="Times New Roman" w:hAnsi="Times New Roman" w:cs="Times New Roman"/>
              </w:rPr>
            </w:pPr>
            <w:r w:rsidRPr="00967419">
              <w:rPr>
                <w:rFonts w:ascii="Times New Roman" w:hAnsi="Times New Roman" w:cs="Times New Roman"/>
              </w:rPr>
              <w:t>Безопасность упаковки должна быть обеспечена в соответствии с требованиями ТР ТС 005/2011 "О безопасности упаковки"</w:t>
            </w:r>
          </w:p>
          <w:p w:rsidR="002C2EA9" w:rsidRPr="00967419" w:rsidRDefault="002C2EA9" w:rsidP="002E4820">
            <w:pPr>
              <w:jc w:val="both"/>
              <w:rPr>
                <w:rFonts w:ascii="Times New Roman" w:hAnsi="Times New Roman" w:cs="Times New Roman"/>
              </w:rPr>
            </w:pPr>
            <w:r w:rsidRPr="00967419">
              <w:rPr>
                <w:rFonts w:ascii="Times New Roman" w:hAnsi="Times New Roman" w:cs="Times New Roman"/>
              </w:rPr>
              <w:t>Транспортировка должна осуществляться на поддоне</w:t>
            </w:r>
            <w:r w:rsidR="002E4820" w:rsidRPr="00967419">
              <w:rPr>
                <w:rFonts w:ascii="Times New Roman" w:hAnsi="Times New Roman" w:cs="Times New Roman"/>
              </w:rPr>
              <w:t xml:space="preserve"> (пластиковый или деревянный) 1200*800</w:t>
            </w:r>
            <w:r w:rsidRPr="00967419">
              <w:rPr>
                <w:rFonts w:ascii="Times New Roman" w:hAnsi="Times New Roman" w:cs="Times New Roman"/>
              </w:rPr>
              <w:t>, ведра должны быть запаллетированны стрейч пленкой. Высота поддона с сырьем - не более 1,5 м.</w:t>
            </w:r>
          </w:p>
        </w:tc>
      </w:tr>
      <w:tr w:rsidR="00817F34" w:rsidRPr="00967419" w:rsidTr="00333D82">
        <w:trPr>
          <w:trHeight w:val="274"/>
        </w:trPr>
        <w:tc>
          <w:tcPr>
            <w:tcW w:w="3394" w:type="dxa"/>
            <w:vMerge w:val="restart"/>
            <w:hideMark/>
          </w:tcPr>
          <w:p w:rsidR="00817F34" w:rsidRPr="00967419" w:rsidRDefault="00A9017B" w:rsidP="00DF5E71">
            <w:pPr>
              <w:rPr>
                <w:rFonts w:ascii="Times New Roman" w:hAnsi="Times New Roman" w:cs="Times New Roman"/>
              </w:rPr>
            </w:pPr>
            <w:r w:rsidRPr="00967419">
              <w:rPr>
                <w:rFonts w:ascii="Times New Roman" w:hAnsi="Times New Roman" w:cs="Times New Roman"/>
              </w:rPr>
              <w:t>Органолептические характеристики</w:t>
            </w:r>
          </w:p>
        </w:tc>
        <w:tc>
          <w:tcPr>
            <w:tcW w:w="6530" w:type="dxa"/>
            <w:hideMark/>
          </w:tcPr>
          <w:p w:rsidR="00817F34" w:rsidRPr="00967419" w:rsidRDefault="00817F34" w:rsidP="00333D82">
            <w:pPr>
              <w:jc w:val="both"/>
              <w:rPr>
                <w:rFonts w:ascii="Times New Roman" w:hAnsi="Times New Roman" w:cs="Times New Roman"/>
              </w:rPr>
            </w:pPr>
            <w:r w:rsidRPr="00967419">
              <w:rPr>
                <w:rFonts w:ascii="Times New Roman" w:hAnsi="Times New Roman" w:cs="Times New Roman"/>
              </w:rPr>
              <w:t xml:space="preserve">Внешний вид: </w:t>
            </w:r>
            <w:r w:rsidR="002C2EA9" w:rsidRPr="00967419">
              <w:rPr>
                <w:rFonts w:ascii="Times New Roman" w:hAnsi="Times New Roman" w:cs="Times New Roman"/>
              </w:rPr>
              <w:t xml:space="preserve">густая, </w:t>
            </w:r>
            <w:r w:rsidR="00333D82" w:rsidRPr="00967419">
              <w:rPr>
                <w:rFonts w:ascii="Times New Roman" w:hAnsi="Times New Roman" w:cs="Times New Roman"/>
              </w:rPr>
              <w:t>неоднородная</w:t>
            </w:r>
            <w:r w:rsidR="002C2EA9" w:rsidRPr="00967419">
              <w:rPr>
                <w:rFonts w:ascii="Times New Roman" w:hAnsi="Times New Roman" w:cs="Times New Roman"/>
              </w:rPr>
              <w:t xml:space="preserve"> масса с </w:t>
            </w:r>
            <w:r w:rsidR="00333D82" w:rsidRPr="00967419">
              <w:rPr>
                <w:rFonts w:ascii="Times New Roman" w:hAnsi="Times New Roman" w:cs="Times New Roman"/>
              </w:rPr>
              <w:t>кусочками</w:t>
            </w:r>
            <w:r w:rsidR="008C6EC3" w:rsidRPr="00967419">
              <w:rPr>
                <w:rFonts w:ascii="Times New Roman" w:hAnsi="Times New Roman" w:cs="Times New Roman"/>
              </w:rPr>
              <w:t xml:space="preserve"> </w:t>
            </w:r>
            <w:r w:rsidR="00333D82" w:rsidRPr="00967419">
              <w:rPr>
                <w:rFonts w:ascii="Times New Roman" w:hAnsi="Times New Roman" w:cs="Times New Roman"/>
              </w:rPr>
              <w:t>ягод.</w:t>
            </w:r>
          </w:p>
        </w:tc>
      </w:tr>
      <w:tr w:rsidR="00817F34" w:rsidRPr="00967419" w:rsidTr="002E4820">
        <w:trPr>
          <w:trHeight w:val="270"/>
        </w:trPr>
        <w:tc>
          <w:tcPr>
            <w:tcW w:w="3394" w:type="dxa"/>
            <w:vMerge/>
            <w:hideMark/>
          </w:tcPr>
          <w:p w:rsidR="00817F34" w:rsidRPr="00967419" w:rsidRDefault="00817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  <w:hideMark/>
          </w:tcPr>
          <w:p w:rsidR="00817F34" w:rsidRPr="00967419" w:rsidRDefault="00817F34" w:rsidP="00333D82">
            <w:pPr>
              <w:jc w:val="both"/>
              <w:rPr>
                <w:rFonts w:ascii="Times New Roman" w:hAnsi="Times New Roman" w:cs="Times New Roman"/>
              </w:rPr>
            </w:pPr>
            <w:r w:rsidRPr="00967419">
              <w:rPr>
                <w:rFonts w:ascii="Times New Roman" w:hAnsi="Times New Roman" w:cs="Times New Roman"/>
              </w:rPr>
              <w:t>Цве</w:t>
            </w:r>
            <w:r w:rsidR="00A9017B" w:rsidRPr="00967419">
              <w:rPr>
                <w:rFonts w:ascii="Times New Roman" w:hAnsi="Times New Roman" w:cs="Times New Roman"/>
              </w:rPr>
              <w:t>т:</w:t>
            </w:r>
            <w:r w:rsidR="00BC7A93" w:rsidRPr="00967419">
              <w:rPr>
                <w:rFonts w:ascii="Times New Roman" w:hAnsi="Times New Roman" w:cs="Times New Roman"/>
              </w:rPr>
              <w:t xml:space="preserve"> </w:t>
            </w:r>
            <w:r w:rsidR="00333D82" w:rsidRPr="00967419">
              <w:rPr>
                <w:rFonts w:ascii="Times New Roman" w:hAnsi="Times New Roman" w:cs="Times New Roman"/>
              </w:rPr>
              <w:t>соответствующий цвету использованного сырья</w:t>
            </w:r>
          </w:p>
        </w:tc>
      </w:tr>
      <w:tr w:rsidR="00817F34" w:rsidRPr="00967419" w:rsidTr="002E4820">
        <w:trPr>
          <w:trHeight w:val="274"/>
        </w:trPr>
        <w:tc>
          <w:tcPr>
            <w:tcW w:w="3394" w:type="dxa"/>
            <w:vMerge/>
            <w:hideMark/>
          </w:tcPr>
          <w:p w:rsidR="00817F34" w:rsidRPr="00967419" w:rsidRDefault="00817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  <w:hideMark/>
          </w:tcPr>
          <w:p w:rsidR="00817F34" w:rsidRPr="00967419" w:rsidRDefault="00817F34" w:rsidP="00333D82">
            <w:pPr>
              <w:jc w:val="both"/>
              <w:rPr>
                <w:rFonts w:ascii="Times New Roman" w:hAnsi="Times New Roman" w:cs="Times New Roman"/>
              </w:rPr>
            </w:pPr>
            <w:r w:rsidRPr="00967419">
              <w:rPr>
                <w:rFonts w:ascii="Times New Roman" w:hAnsi="Times New Roman" w:cs="Times New Roman"/>
              </w:rPr>
              <w:t xml:space="preserve">Вкус и запах: </w:t>
            </w:r>
            <w:r w:rsidR="00333D82" w:rsidRPr="00967419">
              <w:rPr>
                <w:rFonts w:ascii="Times New Roman" w:hAnsi="Times New Roman" w:cs="Times New Roman"/>
              </w:rPr>
              <w:t>соответствующий вкусу и запаху использованного сырья</w:t>
            </w:r>
          </w:p>
        </w:tc>
      </w:tr>
      <w:tr w:rsidR="000C002E" w:rsidRPr="00967419" w:rsidTr="002E4820">
        <w:trPr>
          <w:trHeight w:val="277"/>
        </w:trPr>
        <w:tc>
          <w:tcPr>
            <w:tcW w:w="3394" w:type="dxa"/>
            <w:vMerge w:val="restart"/>
          </w:tcPr>
          <w:p w:rsidR="000C002E" w:rsidRPr="00967419" w:rsidRDefault="000C002E" w:rsidP="000C002E">
            <w:pPr>
              <w:rPr>
                <w:rFonts w:ascii="Times New Roman" w:hAnsi="Times New Roman" w:cs="Times New Roman"/>
              </w:rPr>
            </w:pPr>
            <w:r w:rsidRPr="00967419">
              <w:rPr>
                <w:rFonts w:ascii="Times New Roman" w:hAnsi="Times New Roman" w:cs="Times New Roman"/>
              </w:rPr>
              <w:lastRenderedPageBreak/>
              <w:t>Физико-химические характеристики</w:t>
            </w:r>
          </w:p>
        </w:tc>
        <w:tc>
          <w:tcPr>
            <w:tcW w:w="6530" w:type="dxa"/>
          </w:tcPr>
          <w:p w:rsidR="000C002E" w:rsidRPr="00967419" w:rsidRDefault="000C002E" w:rsidP="00E75AAB">
            <w:pPr>
              <w:jc w:val="both"/>
              <w:rPr>
                <w:rFonts w:ascii="Times New Roman" w:hAnsi="Times New Roman" w:cs="Times New Roman"/>
              </w:rPr>
            </w:pPr>
            <w:r w:rsidRPr="00967419">
              <w:rPr>
                <w:rFonts w:ascii="Times New Roman" w:hAnsi="Times New Roman" w:cs="Times New Roman"/>
              </w:rPr>
              <w:t xml:space="preserve">Массовая доля </w:t>
            </w:r>
            <w:r w:rsidR="00333D82" w:rsidRPr="00967419">
              <w:rPr>
                <w:rFonts w:ascii="Times New Roman" w:hAnsi="Times New Roman" w:cs="Times New Roman"/>
              </w:rPr>
              <w:t>сухих веществ</w:t>
            </w:r>
            <w:r w:rsidR="00A51566" w:rsidRPr="00967419">
              <w:rPr>
                <w:rFonts w:ascii="Times New Roman" w:hAnsi="Times New Roman" w:cs="Times New Roman"/>
              </w:rPr>
              <w:t xml:space="preserve">: </w:t>
            </w:r>
            <w:r w:rsidR="00333D82" w:rsidRPr="00967419">
              <w:rPr>
                <w:rFonts w:ascii="Times New Roman" w:hAnsi="Times New Roman" w:cs="Times New Roman"/>
              </w:rPr>
              <w:t>60-62</w:t>
            </w:r>
            <w:r w:rsidR="008C6EC3" w:rsidRPr="00967419">
              <w:rPr>
                <w:rFonts w:ascii="Times New Roman" w:hAnsi="Times New Roman" w:cs="Times New Roman"/>
              </w:rPr>
              <w:t>%</w:t>
            </w:r>
          </w:p>
        </w:tc>
      </w:tr>
      <w:tr w:rsidR="000C002E" w:rsidRPr="00967419" w:rsidTr="00333D82">
        <w:trPr>
          <w:trHeight w:val="264"/>
        </w:trPr>
        <w:tc>
          <w:tcPr>
            <w:tcW w:w="3394" w:type="dxa"/>
            <w:vMerge/>
          </w:tcPr>
          <w:p w:rsidR="000C002E" w:rsidRPr="00967419" w:rsidRDefault="000C002E" w:rsidP="000C00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</w:tcPr>
          <w:p w:rsidR="000C002E" w:rsidRPr="00967419" w:rsidRDefault="00333D82" w:rsidP="00E75AA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67419">
              <w:rPr>
                <w:rFonts w:ascii="Times New Roman" w:hAnsi="Times New Roman" w:cs="Times New Roman"/>
                <w:lang w:val="en-US"/>
              </w:rPr>
              <w:t>Ph</w:t>
            </w:r>
            <w:proofErr w:type="spellEnd"/>
            <w:r w:rsidRPr="00967419">
              <w:rPr>
                <w:rFonts w:ascii="Times New Roman" w:hAnsi="Times New Roman" w:cs="Times New Roman"/>
              </w:rPr>
              <w:t xml:space="preserve"> наполнителя 3,3-3,6</w:t>
            </w:r>
          </w:p>
        </w:tc>
      </w:tr>
      <w:tr w:rsidR="000C002E" w:rsidRPr="00967419" w:rsidTr="00DD7A96">
        <w:trPr>
          <w:trHeight w:val="543"/>
        </w:trPr>
        <w:tc>
          <w:tcPr>
            <w:tcW w:w="3394" w:type="dxa"/>
            <w:vMerge/>
          </w:tcPr>
          <w:p w:rsidR="000C002E" w:rsidRPr="00967419" w:rsidRDefault="000C002E" w:rsidP="000C00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</w:tcPr>
          <w:p w:rsidR="000C002E" w:rsidRPr="00967419" w:rsidRDefault="000C002E" w:rsidP="00E75AAB">
            <w:pPr>
              <w:jc w:val="both"/>
              <w:rPr>
                <w:rFonts w:ascii="Times New Roman" w:hAnsi="Times New Roman" w:cs="Times New Roman"/>
              </w:rPr>
            </w:pPr>
            <w:r w:rsidRPr="00967419">
              <w:rPr>
                <w:rFonts w:ascii="Times New Roman" w:hAnsi="Times New Roman" w:cs="Times New Roman"/>
              </w:rPr>
              <w:t>Примеси растительного происхождения и посторонние примеси - не допускаются</w:t>
            </w:r>
          </w:p>
        </w:tc>
      </w:tr>
      <w:tr w:rsidR="009851C1" w:rsidRPr="00967419" w:rsidTr="002E4820">
        <w:trPr>
          <w:trHeight w:val="565"/>
        </w:trPr>
        <w:tc>
          <w:tcPr>
            <w:tcW w:w="3394" w:type="dxa"/>
          </w:tcPr>
          <w:p w:rsidR="009851C1" w:rsidRPr="00967419" w:rsidRDefault="009851C1" w:rsidP="000C002E">
            <w:pPr>
              <w:rPr>
                <w:rFonts w:ascii="Times New Roman" w:hAnsi="Times New Roman" w:cs="Times New Roman"/>
              </w:rPr>
            </w:pPr>
            <w:r w:rsidRPr="00967419">
              <w:rPr>
                <w:rFonts w:ascii="Times New Roman" w:hAnsi="Times New Roman" w:cs="Times New Roman"/>
              </w:rPr>
              <w:t>Микробиологические характеристики</w:t>
            </w:r>
          </w:p>
        </w:tc>
        <w:tc>
          <w:tcPr>
            <w:tcW w:w="6530" w:type="dxa"/>
          </w:tcPr>
          <w:p w:rsidR="009851C1" w:rsidRPr="00967419" w:rsidRDefault="009851C1" w:rsidP="00E75AAB">
            <w:pPr>
              <w:jc w:val="both"/>
              <w:rPr>
                <w:rFonts w:ascii="Times New Roman" w:hAnsi="Times New Roman" w:cs="Times New Roman"/>
              </w:rPr>
            </w:pPr>
            <w:r w:rsidRPr="00967419">
              <w:rPr>
                <w:rFonts w:ascii="Times New Roman" w:hAnsi="Times New Roman" w:cs="Times New Roman"/>
              </w:rPr>
              <w:t>В соответствии с требованиями ТР ТС 021/2011 (Приложение 1; Приложение 2, пункт 1.5).</w:t>
            </w:r>
          </w:p>
        </w:tc>
      </w:tr>
      <w:tr w:rsidR="009851C1" w:rsidRPr="00967419" w:rsidTr="002E4820">
        <w:trPr>
          <w:trHeight w:val="559"/>
        </w:trPr>
        <w:tc>
          <w:tcPr>
            <w:tcW w:w="3394" w:type="dxa"/>
          </w:tcPr>
          <w:p w:rsidR="009851C1" w:rsidRPr="00967419" w:rsidRDefault="009851C1" w:rsidP="000C002E">
            <w:pPr>
              <w:rPr>
                <w:rFonts w:ascii="Times New Roman" w:hAnsi="Times New Roman" w:cs="Times New Roman"/>
              </w:rPr>
            </w:pPr>
            <w:r w:rsidRPr="00967419">
              <w:rPr>
                <w:rFonts w:ascii="Times New Roman" w:hAnsi="Times New Roman" w:cs="Times New Roman"/>
              </w:rPr>
              <w:t>Показатели безопасности</w:t>
            </w:r>
          </w:p>
        </w:tc>
        <w:tc>
          <w:tcPr>
            <w:tcW w:w="6530" w:type="dxa"/>
          </w:tcPr>
          <w:p w:rsidR="009851C1" w:rsidRPr="00967419" w:rsidRDefault="009851C1" w:rsidP="00E75AAB">
            <w:pPr>
              <w:jc w:val="both"/>
              <w:rPr>
                <w:rFonts w:ascii="Times New Roman" w:hAnsi="Times New Roman" w:cs="Times New Roman"/>
              </w:rPr>
            </w:pPr>
            <w:r w:rsidRPr="00967419">
              <w:rPr>
                <w:rFonts w:ascii="Times New Roman" w:hAnsi="Times New Roman" w:cs="Times New Roman"/>
              </w:rPr>
              <w:t>В соответствии с требованиями ТР ТС 021/2011 (Приложение 3, пункт 6).</w:t>
            </w:r>
          </w:p>
        </w:tc>
      </w:tr>
      <w:tr w:rsidR="00817F34" w:rsidRPr="00967419" w:rsidTr="002E4820">
        <w:trPr>
          <w:trHeight w:val="284"/>
        </w:trPr>
        <w:tc>
          <w:tcPr>
            <w:tcW w:w="3394" w:type="dxa"/>
            <w:vMerge w:val="restart"/>
            <w:hideMark/>
          </w:tcPr>
          <w:p w:rsidR="00817F34" w:rsidRPr="00967419" w:rsidRDefault="00817F34" w:rsidP="00DF5E71">
            <w:pPr>
              <w:rPr>
                <w:rFonts w:ascii="Times New Roman" w:hAnsi="Times New Roman" w:cs="Times New Roman"/>
              </w:rPr>
            </w:pPr>
            <w:r w:rsidRPr="00967419">
              <w:rPr>
                <w:rFonts w:ascii="Times New Roman" w:hAnsi="Times New Roman" w:cs="Times New Roman"/>
              </w:rPr>
              <w:t>Пищевая и энергетическая ценность на 100 г продукта (калорийность)</w:t>
            </w:r>
          </w:p>
        </w:tc>
        <w:tc>
          <w:tcPr>
            <w:tcW w:w="6530" w:type="dxa"/>
            <w:hideMark/>
          </w:tcPr>
          <w:p w:rsidR="00817F34" w:rsidRPr="00967419" w:rsidRDefault="000C002E" w:rsidP="00E75AAB">
            <w:pPr>
              <w:jc w:val="both"/>
              <w:rPr>
                <w:rFonts w:ascii="Times New Roman" w:hAnsi="Times New Roman" w:cs="Times New Roman"/>
              </w:rPr>
            </w:pPr>
            <w:r w:rsidRPr="00967419">
              <w:rPr>
                <w:rFonts w:ascii="Times New Roman" w:hAnsi="Times New Roman" w:cs="Times New Roman"/>
              </w:rPr>
              <w:t xml:space="preserve">углеводы - </w:t>
            </w:r>
            <w:r w:rsidR="00333D82" w:rsidRPr="00967419">
              <w:rPr>
                <w:rFonts w:ascii="Times New Roman" w:hAnsi="Times New Roman" w:cs="Times New Roman"/>
              </w:rPr>
              <w:t>6</w:t>
            </w:r>
            <w:r w:rsidRPr="00967419">
              <w:rPr>
                <w:rFonts w:ascii="Times New Roman" w:hAnsi="Times New Roman" w:cs="Times New Roman"/>
              </w:rPr>
              <w:t>0</w:t>
            </w:r>
            <w:r w:rsidR="00BC7A93" w:rsidRPr="00967419">
              <w:rPr>
                <w:rFonts w:ascii="Times New Roman" w:hAnsi="Times New Roman" w:cs="Times New Roman"/>
              </w:rPr>
              <w:t xml:space="preserve"> г</w:t>
            </w:r>
            <w:r w:rsidRPr="00967419">
              <w:rPr>
                <w:rFonts w:ascii="Times New Roman" w:hAnsi="Times New Roman" w:cs="Times New Roman"/>
              </w:rPr>
              <w:t xml:space="preserve">; </w:t>
            </w:r>
            <w:r w:rsidR="002E4820" w:rsidRPr="00967419">
              <w:rPr>
                <w:rFonts w:ascii="Times New Roman" w:hAnsi="Times New Roman" w:cs="Times New Roman"/>
              </w:rPr>
              <w:t xml:space="preserve">энергетическая ценность </w:t>
            </w:r>
            <w:r w:rsidR="00333D82" w:rsidRPr="00967419">
              <w:rPr>
                <w:rFonts w:ascii="Times New Roman" w:hAnsi="Times New Roman" w:cs="Times New Roman"/>
              </w:rPr>
              <w:t xml:space="preserve">1008 </w:t>
            </w:r>
            <w:r w:rsidRPr="00967419">
              <w:rPr>
                <w:rFonts w:ascii="Times New Roman" w:hAnsi="Times New Roman" w:cs="Times New Roman"/>
              </w:rPr>
              <w:t>кДж/</w:t>
            </w:r>
            <w:r w:rsidR="002E4820" w:rsidRPr="00967419">
              <w:rPr>
                <w:rFonts w:ascii="Times New Roman" w:hAnsi="Times New Roman" w:cs="Times New Roman"/>
              </w:rPr>
              <w:t xml:space="preserve">калорийность </w:t>
            </w:r>
            <w:r w:rsidR="00333D82" w:rsidRPr="00967419">
              <w:rPr>
                <w:rFonts w:ascii="Times New Roman" w:hAnsi="Times New Roman" w:cs="Times New Roman"/>
              </w:rPr>
              <w:t>240</w:t>
            </w:r>
            <w:r w:rsidR="00817F34" w:rsidRPr="00967419">
              <w:rPr>
                <w:rFonts w:ascii="Times New Roman" w:hAnsi="Times New Roman" w:cs="Times New Roman"/>
              </w:rPr>
              <w:t xml:space="preserve"> ккал</w:t>
            </w:r>
          </w:p>
        </w:tc>
      </w:tr>
      <w:tr w:rsidR="00817F34" w:rsidRPr="00967419" w:rsidTr="00A164FB">
        <w:trPr>
          <w:trHeight w:val="1128"/>
        </w:trPr>
        <w:tc>
          <w:tcPr>
            <w:tcW w:w="3394" w:type="dxa"/>
            <w:vMerge/>
            <w:hideMark/>
          </w:tcPr>
          <w:p w:rsidR="00817F34" w:rsidRPr="00967419" w:rsidRDefault="00817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  <w:hideMark/>
          </w:tcPr>
          <w:p w:rsidR="00817F34" w:rsidRPr="00967419" w:rsidRDefault="00817F34" w:rsidP="00E75AA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67419">
              <w:rPr>
                <w:rFonts w:ascii="Times New Roman" w:hAnsi="Times New Roman" w:cs="Times New Roman"/>
                <w:b/>
                <w:bCs/>
              </w:rPr>
              <w:t>Значения должны точно совпадать с указанными значениями в ТЗ, чтобы готовое изделие сохранило показатели пищевой ценности, заявленные в нормативно-технической документации на изделие.</w:t>
            </w:r>
          </w:p>
        </w:tc>
      </w:tr>
      <w:tr w:rsidR="00817F34" w:rsidRPr="00967419" w:rsidTr="000E56D5">
        <w:trPr>
          <w:trHeight w:val="349"/>
        </w:trPr>
        <w:tc>
          <w:tcPr>
            <w:tcW w:w="3394" w:type="dxa"/>
            <w:noWrap/>
            <w:hideMark/>
          </w:tcPr>
          <w:p w:rsidR="00817F34" w:rsidRPr="00967419" w:rsidRDefault="00817F34" w:rsidP="00DF5E71">
            <w:pPr>
              <w:rPr>
                <w:rFonts w:ascii="Times New Roman" w:hAnsi="Times New Roman" w:cs="Times New Roman"/>
              </w:rPr>
            </w:pPr>
            <w:r w:rsidRPr="00967419">
              <w:rPr>
                <w:rFonts w:ascii="Times New Roman" w:hAnsi="Times New Roman" w:cs="Times New Roman"/>
              </w:rPr>
              <w:t>Срок годности</w:t>
            </w:r>
          </w:p>
        </w:tc>
        <w:tc>
          <w:tcPr>
            <w:tcW w:w="6530" w:type="dxa"/>
            <w:hideMark/>
          </w:tcPr>
          <w:p w:rsidR="00817F34" w:rsidRPr="00967419" w:rsidRDefault="00333D82" w:rsidP="00E75AAB">
            <w:pPr>
              <w:jc w:val="both"/>
              <w:rPr>
                <w:rFonts w:ascii="Times New Roman" w:hAnsi="Times New Roman" w:cs="Times New Roman"/>
              </w:rPr>
            </w:pPr>
            <w:r w:rsidRPr="00967419">
              <w:rPr>
                <w:rFonts w:ascii="Times New Roman" w:hAnsi="Times New Roman" w:cs="Times New Roman"/>
              </w:rPr>
              <w:t>6</w:t>
            </w:r>
            <w:r w:rsidR="000C002E" w:rsidRPr="00967419">
              <w:rPr>
                <w:rFonts w:ascii="Times New Roman" w:hAnsi="Times New Roman" w:cs="Times New Roman"/>
              </w:rPr>
              <w:t xml:space="preserve"> месяцев</w:t>
            </w:r>
            <w:r w:rsidR="00693F5E" w:rsidRPr="00967419">
              <w:rPr>
                <w:rFonts w:ascii="Times New Roman" w:hAnsi="Times New Roman" w:cs="Times New Roman"/>
              </w:rPr>
              <w:t>, на момент поставки на предпри</w:t>
            </w:r>
            <w:r w:rsidRPr="00967419">
              <w:rPr>
                <w:rFonts w:ascii="Times New Roman" w:hAnsi="Times New Roman" w:cs="Times New Roman"/>
              </w:rPr>
              <w:t xml:space="preserve">ятие остаточный срок годности </w:t>
            </w:r>
            <w:r w:rsidR="00693F5E" w:rsidRPr="00967419">
              <w:rPr>
                <w:rFonts w:ascii="Times New Roman" w:hAnsi="Times New Roman" w:cs="Times New Roman"/>
              </w:rPr>
              <w:t xml:space="preserve">не менее </w:t>
            </w:r>
            <w:r w:rsidR="0001693F" w:rsidRPr="00967419">
              <w:rPr>
                <w:rFonts w:ascii="Times New Roman" w:hAnsi="Times New Roman" w:cs="Times New Roman"/>
              </w:rPr>
              <w:t>2/3 срока годности.</w:t>
            </w:r>
            <w:r w:rsidR="004C5AC4" w:rsidRPr="0096741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26C2E" w:rsidRPr="00967419" w:rsidTr="000637A1">
        <w:trPr>
          <w:trHeight w:val="341"/>
        </w:trPr>
        <w:tc>
          <w:tcPr>
            <w:tcW w:w="3394" w:type="dxa"/>
            <w:noWrap/>
          </w:tcPr>
          <w:p w:rsidR="00426C2E" w:rsidRPr="00967419" w:rsidRDefault="00426C2E" w:rsidP="00DF5E71">
            <w:pPr>
              <w:rPr>
                <w:rFonts w:ascii="Times New Roman" w:hAnsi="Times New Roman" w:cs="Times New Roman"/>
              </w:rPr>
            </w:pPr>
            <w:r w:rsidRPr="00967419">
              <w:rPr>
                <w:rFonts w:ascii="Times New Roman" w:hAnsi="Times New Roman" w:cs="Times New Roman"/>
              </w:rPr>
              <w:t xml:space="preserve">Условия </w:t>
            </w:r>
            <w:r w:rsidR="00275AEB" w:rsidRPr="00967419">
              <w:rPr>
                <w:rFonts w:ascii="Times New Roman" w:hAnsi="Times New Roman" w:cs="Times New Roman"/>
              </w:rPr>
              <w:t>хранения на предприятии</w:t>
            </w:r>
          </w:p>
        </w:tc>
        <w:tc>
          <w:tcPr>
            <w:tcW w:w="6530" w:type="dxa"/>
          </w:tcPr>
          <w:p w:rsidR="00426C2E" w:rsidRPr="00967419" w:rsidRDefault="000C002E" w:rsidP="00E75AAB">
            <w:pPr>
              <w:tabs>
                <w:tab w:val="left" w:pos="1842"/>
              </w:tabs>
              <w:jc w:val="both"/>
              <w:rPr>
                <w:rFonts w:ascii="Times New Roman" w:hAnsi="Times New Roman" w:cs="Times New Roman"/>
              </w:rPr>
            </w:pPr>
            <w:r w:rsidRPr="00967419">
              <w:rPr>
                <w:rFonts w:ascii="Times New Roman" w:hAnsi="Times New Roman" w:cs="Times New Roman"/>
              </w:rPr>
              <w:t>При температуре от 0°С до +2</w:t>
            </w:r>
            <w:r w:rsidR="00333D82" w:rsidRPr="00967419">
              <w:rPr>
                <w:rFonts w:ascii="Times New Roman" w:hAnsi="Times New Roman" w:cs="Times New Roman"/>
              </w:rPr>
              <w:t>5°С, относительная влажность воздуха не более 75%</w:t>
            </w:r>
          </w:p>
        </w:tc>
      </w:tr>
      <w:tr w:rsidR="00693F5E" w:rsidRPr="00967419" w:rsidTr="000637A1">
        <w:trPr>
          <w:trHeight w:val="341"/>
        </w:trPr>
        <w:tc>
          <w:tcPr>
            <w:tcW w:w="3394" w:type="dxa"/>
            <w:vMerge w:val="restart"/>
            <w:noWrap/>
            <w:hideMark/>
          </w:tcPr>
          <w:p w:rsidR="00693F5E" w:rsidRPr="00967419" w:rsidRDefault="00693F5E" w:rsidP="00DF5E71">
            <w:pPr>
              <w:rPr>
                <w:rFonts w:ascii="Times New Roman" w:hAnsi="Times New Roman" w:cs="Times New Roman"/>
              </w:rPr>
            </w:pPr>
            <w:r w:rsidRPr="00967419">
              <w:rPr>
                <w:rFonts w:ascii="Times New Roman" w:hAnsi="Times New Roman" w:cs="Times New Roman"/>
              </w:rPr>
              <w:t>Условия транспортировки</w:t>
            </w:r>
          </w:p>
        </w:tc>
        <w:tc>
          <w:tcPr>
            <w:tcW w:w="6530" w:type="dxa"/>
            <w:hideMark/>
          </w:tcPr>
          <w:p w:rsidR="00693F5E" w:rsidRPr="00967419" w:rsidRDefault="00693F5E" w:rsidP="00E75AAB">
            <w:pPr>
              <w:jc w:val="both"/>
              <w:rPr>
                <w:rFonts w:ascii="Times New Roman" w:hAnsi="Times New Roman" w:cs="Times New Roman"/>
              </w:rPr>
            </w:pPr>
            <w:r w:rsidRPr="00967419">
              <w:rPr>
                <w:rFonts w:ascii="Times New Roman" w:hAnsi="Times New Roman" w:cs="Times New Roman"/>
              </w:rPr>
              <w:t xml:space="preserve">температура транспортировки должна обеспечивать физико-химическую и микробиологическую сохранность продукта </w:t>
            </w:r>
          </w:p>
        </w:tc>
      </w:tr>
      <w:tr w:rsidR="00693F5E" w:rsidRPr="00967419" w:rsidTr="000637A1">
        <w:trPr>
          <w:trHeight w:val="341"/>
        </w:trPr>
        <w:tc>
          <w:tcPr>
            <w:tcW w:w="3394" w:type="dxa"/>
            <w:vMerge/>
            <w:noWrap/>
          </w:tcPr>
          <w:p w:rsidR="00693F5E" w:rsidRPr="00967419" w:rsidRDefault="00693F5E" w:rsidP="00DF5E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</w:tcPr>
          <w:p w:rsidR="00693F5E" w:rsidRPr="00967419" w:rsidRDefault="00693F5E" w:rsidP="00E75AAB">
            <w:pPr>
              <w:jc w:val="both"/>
              <w:rPr>
                <w:rFonts w:ascii="Times New Roman" w:hAnsi="Times New Roman" w:cs="Times New Roman"/>
              </w:rPr>
            </w:pPr>
            <w:r w:rsidRPr="00967419">
              <w:rPr>
                <w:rFonts w:ascii="Times New Roman" w:hAnsi="Times New Roman" w:cs="Times New Roman"/>
              </w:rPr>
              <w:t>Транспорт, используемый для перевозки продукта должен быть чистым, сухим.</w:t>
            </w:r>
          </w:p>
        </w:tc>
      </w:tr>
      <w:tr w:rsidR="00817F34" w:rsidRPr="00967419" w:rsidTr="009E5BC9">
        <w:trPr>
          <w:trHeight w:val="300"/>
        </w:trPr>
        <w:tc>
          <w:tcPr>
            <w:tcW w:w="3394" w:type="dxa"/>
            <w:vMerge w:val="restart"/>
            <w:noWrap/>
            <w:hideMark/>
          </w:tcPr>
          <w:p w:rsidR="00817F34" w:rsidRPr="00967419" w:rsidRDefault="00817F34">
            <w:pPr>
              <w:rPr>
                <w:rFonts w:ascii="Times New Roman" w:hAnsi="Times New Roman" w:cs="Times New Roman"/>
                <w:b/>
                <w:bCs/>
              </w:rPr>
            </w:pPr>
            <w:r w:rsidRPr="00967419">
              <w:rPr>
                <w:rFonts w:ascii="Times New Roman" w:hAnsi="Times New Roman" w:cs="Times New Roman"/>
                <w:b/>
                <w:bCs/>
              </w:rPr>
              <w:t>Особые требования</w:t>
            </w:r>
          </w:p>
          <w:p w:rsidR="00817F34" w:rsidRPr="00967419" w:rsidRDefault="00817F34" w:rsidP="00DF5E71">
            <w:pPr>
              <w:rPr>
                <w:rFonts w:ascii="Times New Roman" w:hAnsi="Times New Roman" w:cs="Times New Roman"/>
              </w:rPr>
            </w:pPr>
            <w:r w:rsidRPr="0096741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530" w:type="dxa"/>
            <w:noWrap/>
            <w:hideMark/>
          </w:tcPr>
          <w:p w:rsidR="00817F34" w:rsidRPr="00967419" w:rsidRDefault="00817F34" w:rsidP="00E75AAB">
            <w:pPr>
              <w:jc w:val="both"/>
              <w:rPr>
                <w:rFonts w:ascii="Times New Roman" w:hAnsi="Times New Roman" w:cs="Times New Roman"/>
              </w:rPr>
            </w:pPr>
            <w:r w:rsidRPr="00967419">
              <w:rPr>
                <w:rFonts w:ascii="Times New Roman" w:hAnsi="Times New Roman" w:cs="Times New Roman"/>
              </w:rPr>
              <w:t xml:space="preserve">Не допускаются до производства: </w:t>
            </w:r>
          </w:p>
        </w:tc>
      </w:tr>
      <w:tr w:rsidR="00817F34" w:rsidRPr="00967419" w:rsidTr="009E5BC9">
        <w:trPr>
          <w:trHeight w:val="300"/>
        </w:trPr>
        <w:tc>
          <w:tcPr>
            <w:tcW w:w="3394" w:type="dxa"/>
            <w:vMerge/>
            <w:hideMark/>
          </w:tcPr>
          <w:p w:rsidR="00817F34" w:rsidRPr="00967419" w:rsidRDefault="00817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  <w:noWrap/>
            <w:hideMark/>
          </w:tcPr>
          <w:p w:rsidR="00817F34" w:rsidRPr="00967419" w:rsidRDefault="00817F34" w:rsidP="00E75AAB">
            <w:pPr>
              <w:jc w:val="both"/>
              <w:rPr>
                <w:rFonts w:ascii="Times New Roman" w:hAnsi="Times New Roman" w:cs="Times New Roman"/>
              </w:rPr>
            </w:pPr>
            <w:r w:rsidRPr="00967419">
              <w:rPr>
                <w:rFonts w:ascii="Times New Roman" w:hAnsi="Times New Roman" w:cs="Times New Roman"/>
              </w:rPr>
              <w:t>с загрязнением упаковки;</w:t>
            </w:r>
          </w:p>
        </w:tc>
      </w:tr>
      <w:tr w:rsidR="00817F34" w:rsidRPr="00967419" w:rsidTr="009E5BC9">
        <w:trPr>
          <w:trHeight w:val="300"/>
        </w:trPr>
        <w:tc>
          <w:tcPr>
            <w:tcW w:w="3394" w:type="dxa"/>
            <w:vMerge/>
            <w:hideMark/>
          </w:tcPr>
          <w:p w:rsidR="00817F34" w:rsidRPr="00967419" w:rsidRDefault="00817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  <w:noWrap/>
            <w:hideMark/>
          </w:tcPr>
          <w:p w:rsidR="00817F34" w:rsidRPr="00967419" w:rsidRDefault="00817F34" w:rsidP="00E75AAB">
            <w:pPr>
              <w:jc w:val="both"/>
              <w:rPr>
                <w:rFonts w:ascii="Times New Roman" w:hAnsi="Times New Roman" w:cs="Times New Roman"/>
              </w:rPr>
            </w:pPr>
            <w:r w:rsidRPr="00967419">
              <w:rPr>
                <w:rFonts w:ascii="Times New Roman" w:hAnsi="Times New Roman" w:cs="Times New Roman"/>
              </w:rPr>
              <w:t>с нарушением целостности упаковки;</w:t>
            </w:r>
          </w:p>
        </w:tc>
      </w:tr>
      <w:tr w:rsidR="00817F34" w:rsidRPr="00967419" w:rsidTr="009E5BC9">
        <w:trPr>
          <w:trHeight w:val="600"/>
        </w:trPr>
        <w:tc>
          <w:tcPr>
            <w:tcW w:w="3394" w:type="dxa"/>
            <w:vMerge/>
            <w:hideMark/>
          </w:tcPr>
          <w:p w:rsidR="00817F34" w:rsidRPr="00967419" w:rsidRDefault="00817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  <w:hideMark/>
          </w:tcPr>
          <w:p w:rsidR="00817F34" w:rsidRPr="00967419" w:rsidRDefault="00817F34" w:rsidP="00E75AAB">
            <w:pPr>
              <w:jc w:val="both"/>
              <w:rPr>
                <w:rFonts w:ascii="Times New Roman" w:hAnsi="Times New Roman" w:cs="Times New Roman"/>
              </w:rPr>
            </w:pPr>
            <w:r w:rsidRPr="00967419">
              <w:rPr>
                <w:rFonts w:ascii="Times New Roman" w:hAnsi="Times New Roman" w:cs="Times New Roman"/>
              </w:rPr>
              <w:t>с наличием посторонних включений, не являющихся составной частью продукта.</w:t>
            </w:r>
          </w:p>
        </w:tc>
      </w:tr>
      <w:tr w:rsidR="006656AA" w:rsidRPr="00967419" w:rsidTr="009E5BC9">
        <w:trPr>
          <w:trHeight w:val="600"/>
        </w:trPr>
        <w:tc>
          <w:tcPr>
            <w:tcW w:w="3394" w:type="dxa"/>
            <w:vMerge/>
          </w:tcPr>
          <w:p w:rsidR="006656AA" w:rsidRPr="00967419" w:rsidRDefault="006656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</w:tcPr>
          <w:p w:rsidR="006656AA" w:rsidRPr="00967419" w:rsidRDefault="006656AA" w:rsidP="00E75AA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67419">
              <w:rPr>
                <w:rFonts w:ascii="Times New Roman" w:hAnsi="Times New Roman" w:cs="Times New Roman"/>
                <w:b/>
              </w:rPr>
              <w:t>Начинка должна подходить для применения в слойках, сдобах, кондитерских изделиях и открытых пирогах. При термическом воздействии не утрачивать своих физико-химических свойств и органолептических свойств</w:t>
            </w:r>
            <w:r w:rsidR="00A6443F" w:rsidRPr="00967419">
              <w:rPr>
                <w:rFonts w:ascii="Times New Roman" w:hAnsi="Times New Roman" w:cs="Times New Roman"/>
                <w:b/>
              </w:rPr>
              <w:t xml:space="preserve"> (не вскипать, не вытекать в процессе выпечки).</w:t>
            </w:r>
          </w:p>
        </w:tc>
      </w:tr>
      <w:tr w:rsidR="00817F34" w:rsidRPr="00967419" w:rsidTr="009E5BC9">
        <w:trPr>
          <w:trHeight w:val="315"/>
        </w:trPr>
        <w:tc>
          <w:tcPr>
            <w:tcW w:w="3394" w:type="dxa"/>
            <w:vMerge/>
            <w:hideMark/>
          </w:tcPr>
          <w:p w:rsidR="00817F34" w:rsidRPr="00967419" w:rsidRDefault="00817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  <w:hideMark/>
          </w:tcPr>
          <w:p w:rsidR="00817F34" w:rsidRPr="00967419" w:rsidRDefault="00817F34" w:rsidP="00E75AAB">
            <w:pPr>
              <w:jc w:val="both"/>
              <w:rPr>
                <w:rFonts w:ascii="Times New Roman" w:hAnsi="Times New Roman" w:cs="Times New Roman"/>
              </w:rPr>
            </w:pPr>
            <w:r w:rsidRPr="00967419">
              <w:rPr>
                <w:rFonts w:ascii="Times New Roman" w:hAnsi="Times New Roman" w:cs="Times New Roman"/>
              </w:rPr>
              <w:t>Продукция должна соответст</w:t>
            </w:r>
            <w:r w:rsidR="00DB3B07" w:rsidRPr="00967419">
              <w:rPr>
                <w:rFonts w:ascii="Times New Roman" w:hAnsi="Times New Roman" w:cs="Times New Roman"/>
              </w:rPr>
              <w:t>вовать требованиям ТР ТС 021/2011, глава 2, статья 7</w:t>
            </w:r>
          </w:p>
        </w:tc>
      </w:tr>
      <w:tr w:rsidR="00817F34" w:rsidRPr="00967419" w:rsidTr="009E5BC9">
        <w:trPr>
          <w:trHeight w:val="405"/>
        </w:trPr>
        <w:tc>
          <w:tcPr>
            <w:tcW w:w="3394" w:type="dxa"/>
            <w:vMerge/>
            <w:hideMark/>
          </w:tcPr>
          <w:p w:rsidR="00817F34" w:rsidRPr="00967419" w:rsidRDefault="00817F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  <w:hideMark/>
          </w:tcPr>
          <w:p w:rsidR="00817F34" w:rsidRPr="00967419" w:rsidRDefault="00DB3B07" w:rsidP="00E75AAB">
            <w:pPr>
              <w:jc w:val="both"/>
              <w:rPr>
                <w:rFonts w:ascii="Times New Roman" w:hAnsi="Times New Roman" w:cs="Times New Roman"/>
              </w:rPr>
            </w:pPr>
            <w:r w:rsidRPr="00967419">
              <w:rPr>
                <w:rFonts w:ascii="Times New Roman" w:hAnsi="Times New Roman" w:cs="Times New Roman"/>
              </w:rPr>
              <w:t xml:space="preserve">Маркировка должна соответствовать </w:t>
            </w:r>
            <w:r w:rsidR="00817F34" w:rsidRPr="00967419">
              <w:rPr>
                <w:rFonts w:ascii="Times New Roman" w:hAnsi="Times New Roman" w:cs="Times New Roman"/>
              </w:rPr>
              <w:t>ТР ТС 022/2011 "Пищевая п</w:t>
            </w:r>
            <w:r w:rsidRPr="00967419">
              <w:rPr>
                <w:rFonts w:ascii="Times New Roman" w:hAnsi="Times New Roman" w:cs="Times New Roman"/>
              </w:rPr>
              <w:t>родукция в части ее маркировки"</w:t>
            </w:r>
          </w:p>
        </w:tc>
      </w:tr>
      <w:tr w:rsidR="00333D82" w:rsidRPr="00967419" w:rsidTr="00E75AAB">
        <w:trPr>
          <w:trHeight w:val="795"/>
        </w:trPr>
        <w:tc>
          <w:tcPr>
            <w:tcW w:w="3394" w:type="dxa"/>
            <w:vMerge w:val="restart"/>
            <w:hideMark/>
          </w:tcPr>
          <w:p w:rsidR="00333D82" w:rsidRPr="00967419" w:rsidRDefault="00333D82" w:rsidP="00E800BD">
            <w:pPr>
              <w:rPr>
                <w:rFonts w:ascii="Times New Roman" w:hAnsi="Times New Roman" w:cs="Times New Roman"/>
                <w:b/>
                <w:bCs/>
              </w:rPr>
            </w:pPr>
            <w:r w:rsidRPr="00967419">
              <w:rPr>
                <w:rFonts w:ascii="Times New Roman" w:hAnsi="Times New Roman" w:cs="Times New Roman"/>
                <w:b/>
                <w:bCs/>
              </w:rPr>
              <w:t>Требования к сопроводительным документам</w:t>
            </w:r>
          </w:p>
          <w:p w:rsidR="00333D82" w:rsidRPr="00967419" w:rsidRDefault="00333D82" w:rsidP="00E800BD">
            <w:pPr>
              <w:rPr>
                <w:rFonts w:ascii="Times New Roman" w:hAnsi="Times New Roman" w:cs="Times New Roman"/>
              </w:rPr>
            </w:pPr>
            <w:r w:rsidRPr="0096741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530" w:type="dxa"/>
            <w:hideMark/>
          </w:tcPr>
          <w:p w:rsidR="00333D82" w:rsidRPr="00967419" w:rsidRDefault="00333D82" w:rsidP="00E75AAB">
            <w:pPr>
              <w:jc w:val="both"/>
              <w:rPr>
                <w:rFonts w:ascii="Times New Roman" w:hAnsi="Times New Roman" w:cs="Times New Roman"/>
              </w:rPr>
            </w:pPr>
            <w:r w:rsidRPr="00967419">
              <w:rPr>
                <w:rFonts w:ascii="Times New Roman" w:hAnsi="Times New Roman" w:cs="Times New Roman"/>
              </w:rPr>
              <w:t xml:space="preserve">1. Декларация о соответствии (копия, заверенная изготовителем) – при первой поставке и замене декларации по истечении срока действия. </w:t>
            </w:r>
          </w:p>
        </w:tc>
      </w:tr>
      <w:tr w:rsidR="00333D82" w:rsidRPr="00967419" w:rsidTr="002E4820">
        <w:trPr>
          <w:trHeight w:val="1691"/>
        </w:trPr>
        <w:tc>
          <w:tcPr>
            <w:tcW w:w="3394" w:type="dxa"/>
            <w:vMerge/>
            <w:hideMark/>
          </w:tcPr>
          <w:p w:rsidR="00333D82" w:rsidRPr="00967419" w:rsidRDefault="00333D82" w:rsidP="00E80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  <w:hideMark/>
          </w:tcPr>
          <w:p w:rsidR="00333D82" w:rsidRPr="00967419" w:rsidRDefault="00333D82" w:rsidP="00E75AAB">
            <w:pPr>
              <w:jc w:val="both"/>
              <w:rPr>
                <w:rFonts w:ascii="Times New Roman" w:hAnsi="Times New Roman" w:cs="Times New Roman"/>
              </w:rPr>
            </w:pPr>
            <w:r w:rsidRPr="00967419">
              <w:rPr>
                <w:rFonts w:ascii="Times New Roman" w:hAnsi="Times New Roman" w:cs="Times New Roman"/>
              </w:rPr>
              <w:t>2. Спецификация на продукт оформленная в соответствии с требованиями к содержанию маркировки по ТР ТС 022/2011, а также при наличии пищевых добавок, ароматизаторов и биологически активных веществ в составе, указывать их в соответствии с ТР ТС 029/2012, при наличии нормируемых пищевых добавок в составе - указывать их количество.</w:t>
            </w:r>
          </w:p>
        </w:tc>
      </w:tr>
      <w:tr w:rsidR="00333D82" w:rsidRPr="00967419" w:rsidTr="00FB1AAA">
        <w:trPr>
          <w:trHeight w:val="327"/>
        </w:trPr>
        <w:tc>
          <w:tcPr>
            <w:tcW w:w="3394" w:type="dxa"/>
            <w:vMerge/>
          </w:tcPr>
          <w:p w:rsidR="00333D82" w:rsidRPr="00967419" w:rsidRDefault="00333D82" w:rsidP="00E80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  <w:tcBorders>
              <w:bottom w:val="single" w:sz="4" w:space="0" w:color="auto"/>
            </w:tcBorders>
          </w:tcPr>
          <w:p w:rsidR="00333D82" w:rsidRPr="00967419" w:rsidRDefault="00333D82" w:rsidP="00E75AAB">
            <w:pPr>
              <w:jc w:val="both"/>
              <w:rPr>
                <w:rFonts w:ascii="Times New Roman" w:hAnsi="Times New Roman" w:cs="Times New Roman"/>
              </w:rPr>
            </w:pPr>
            <w:r w:rsidRPr="00967419">
              <w:rPr>
                <w:rFonts w:ascii="Times New Roman" w:hAnsi="Times New Roman" w:cs="Times New Roman"/>
              </w:rPr>
              <w:t>3. Копия действующего сертификата ISO 22000.</w:t>
            </w:r>
          </w:p>
        </w:tc>
      </w:tr>
      <w:tr w:rsidR="00333D82" w:rsidRPr="00967419" w:rsidTr="00FB1AAA">
        <w:trPr>
          <w:trHeight w:val="327"/>
        </w:trPr>
        <w:tc>
          <w:tcPr>
            <w:tcW w:w="3394" w:type="dxa"/>
            <w:vMerge/>
          </w:tcPr>
          <w:p w:rsidR="00333D82" w:rsidRPr="00967419" w:rsidRDefault="00333D82" w:rsidP="00E80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  <w:tcBorders>
              <w:bottom w:val="single" w:sz="4" w:space="0" w:color="auto"/>
            </w:tcBorders>
          </w:tcPr>
          <w:p w:rsidR="00333D82" w:rsidRPr="00967419" w:rsidRDefault="00333D82" w:rsidP="00E75AAB">
            <w:pPr>
              <w:jc w:val="both"/>
              <w:rPr>
                <w:rFonts w:ascii="Times New Roman" w:hAnsi="Times New Roman" w:cs="Times New Roman"/>
              </w:rPr>
            </w:pPr>
            <w:r w:rsidRPr="00967419">
              <w:rPr>
                <w:rFonts w:ascii="Times New Roman" w:hAnsi="Times New Roman" w:cs="Times New Roman"/>
              </w:rPr>
              <w:t>4. Протокол лабораторных испытаний.</w:t>
            </w:r>
          </w:p>
        </w:tc>
      </w:tr>
      <w:tr w:rsidR="00333D82" w:rsidRPr="00967419" w:rsidTr="00333D82">
        <w:trPr>
          <w:trHeight w:val="327"/>
        </w:trPr>
        <w:tc>
          <w:tcPr>
            <w:tcW w:w="3394" w:type="dxa"/>
            <w:vMerge/>
          </w:tcPr>
          <w:p w:rsidR="00333D82" w:rsidRPr="00967419" w:rsidRDefault="00333D82" w:rsidP="00E80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</w:tcPr>
          <w:p w:rsidR="00333D82" w:rsidRPr="00967419" w:rsidRDefault="00333D82" w:rsidP="00E75AAB">
            <w:pPr>
              <w:jc w:val="both"/>
              <w:rPr>
                <w:rFonts w:ascii="Times New Roman" w:hAnsi="Times New Roman" w:cs="Times New Roman"/>
              </w:rPr>
            </w:pPr>
            <w:r w:rsidRPr="00967419">
              <w:rPr>
                <w:rFonts w:ascii="Times New Roman" w:hAnsi="Times New Roman" w:cs="Times New Roman"/>
              </w:rPr>
              <w:t>5. Акт санобработки транспорта.</w:t>
            </w:r>
          </w:p>
        </w:tc>
      </w:tr>
      <w:tr w:rsidR="00333D82" w:rsidRPr="00967419" w:rsidTr="00761782">
        <w:trPr>
          <w:trHeight w:val="327"/>
        </w:trPr>
        <w:tc>
          <w:tcPr>
            <w:tcW w:w="3394" w:type="dxa"/>
            <w:vMerge/>
            <w:tcBorders>
              <w:bottom w:val="single" w:sz="4" w:space="0" w:color="auto"/>
            </w:tcBorders>
          </w:tcPr>
          <w:p w:rsidR="00333D82" w:rsidRPr="00967419" w:rsidRDefault="00333D82" w:rsidP="00E80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0" w:type="dxa"/>
            <w:tcBorders>
              <w:bottom w:val="single" w:sz="4" w:space="0" w:color="auto"/>
            </w:tcBorders>
          </w:tcPr>
          <w:p w:rsidR="00333D82" w:rsidRPr="00967419" w:rsidRDefault="00333D82" w:rsidP="00E75AAB">
            <w:pPr>
              <w:jc w:val="both"/>
              <w:rPr>
                <w:rFonts w:ascii="Times New Roman" w:hAnsi="Times New Roman" w:cs="Times New Roman"/>
              </w:rPr>
            </w:pPr>
            <w:r w:rsidRPr="00967419">
              <w:rPr>
                <w:rFonts w:ascii="Times New Roman" w:hAnsi="Times New Roman" w:cs="Times New Roman"/>
              </w:rPr>
              <w:t>6. Выписка из НД</w:t>
            </w:r>
          </w:p>
        </w:tc>
      </w:tr>
    </w:tbl>
    <w:p w:rsidR="00B977FC" w:rsidRDefault="003A6351" w:rsidP="0027303D">
      <w:pPr>
        <w:spacing w:after="0" w:line="276" w:lineRule="auto"/>
        <w:jc w:val="both"/>
      </w:pPr>
    </w:p>
    <w:sectPr w:rsidR="00B97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820" w:rsidRDefault="00605820" w:rsidP="00605820">
      <w:pPr>
        <w:spacing w:after="0" w:line="240" w:lineRule="auto"/>
      </w:pPr>
      <w:r>
        <w:separator/>
      </w:r>
    </w:p>
  </w:endnote>
  <w:endnote w:type="continuationSeparator" w:id="0">
    <w:p w:rsidR="00605820" w:rsidRDefault="00605820" w:rsidP="00605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820" w:rsidRDefault="00605820" w:rsidP="00605820">
      <w:pPr>
        <w:spacing w:after="0" w:line="240" w:lineRule="auto"/>
      </w:pPr>
      <w:r>
        <w:separator/>
      </w:r>
    </w:p>
  </w:footnote>
  <w:footnote w:type="continuationSeparator" w:id="0">
    <w:p w:rsidR="00605820" w:rsidRDefault="00605820" w:rsidP="00605820">
      <w:pPr>
        <w:spacing w:after="0" w:line="240" w:lineRule="auto"/>
      </w:pPr>
      <w:r>
        <w:continuationSeparator/>
      </w:r>
    </w:p>
  </w:footnote>
  <w:footnote w:id="1">
    <w:p w:rsidR="00990BD3" w:rsidRPr="005500DA" w:rsidRDefault="00990BD3" w:rsidP="00605820">
      <w:pPr>
        <w:pStyle w:val="a4"/>
        <w:jc w:val="both"/>
      </w:pPr>
      <w:r>
        <w:rPr>
          <w:rStyle w:val="a6"/>
        </w:rPr>
        <w:t>1</w:t>
      </w:r>
      <w:r w:rsidRPr="005500DA">
        <w:rPr>
          <w:rFonts w:ascii="Times New Roman" w:hAnsi="Times New Roman" w:cs="Times New Roman"/>
          <w:sz w:val="24"/>
          <w:szCs w:val="24"/>
        </w:rPr>
        <w:t xml:space="preserve"> </w:t>
      </w:r>
      <w:r w:rsidRPr="005500DA">
        <w:rPr>
          <w:rFonts w:ascii="Times New Roman" w:hAnsi="Times New Roman" w:cs="Times New Roman"/>
          <w:color w:val="0847F8"/>
          <w:sz w:val="22"/>
          <w:szCs w:val="22"/>
        </w:rPr>
        <w:t xml:space="preserve">Заказчик имеет право </w:t>
      </w:r>
      <w:r>
        <w:rPr>
          <w:rFonts w:ascii="Times New Roman" w:hAnsi="Times New Roman" w:cs="Times New Roman"/>
          <w:color w:val="0847F8"/>
          <w:sz w:val="22"/>
          <w:szCs w:val="22"/>
        </w:rPr>
        <w:t>на неполную выборку товара, без</w:t>
      </w:r>
      <w:r w:rsidRPr="005500DA">
        <w:rPr>
          <w:rFonts w:ascii="Times New Roman" w:hAnsi="Times New Roman" w:cs="Times New Roman"/>
          <w:color w:val="0847F8"/>
          <w:sz w:val="22"/>
          <w:szCs w:val="22"/>
        </w:rPr>
        <w:t xml:space="preserve"> изменения при этом условий договора</w:t>
      </w:r>
      <w:r>
        <w:rPr>
          <w:rFonts w:ascii="Times New Roman" w:hAnsi="Times New Roman" w:cs="Times New Roman"/>
          <w:color w:val="0847F8"/>
          <w:sz w:val="22"/>
          <w:szCs w:val="22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252F4C"/>
    <w:multiLevelType w:val="hybridMultilevel"/>
    <w:tmpl w:val="2A94FB58"/>
    <w:lvl w:ilvl="0" w:tplc="5D781E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25D80"/>
    <w:multiLevelType w:val="hybridMultilevel"/>
    <w:tmpl w:val="457C1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5B2"/>
    <w:rsid w:val="0001693F"/>
    <w:rsid w:val="000B790F"/>
    <w:rsid w:val="000C002E"/>
    <w:rsid w:val="0027303D"/>
    <w:rsid w:val="00275AEB"/>
    <w:rsid w:val="002C2EA9"/>
    <w:rsid w:val="002E4820"/>
    <w:rsid w:val="00302248"/>
    <w:rsid w:val="00333D82"/>
    <w:rsid w:val="00340C0F"/>
    <w:rsid w:val="003A6351"/>
    <w:rsid w:val="0042031F"/>
    <w:rsid w:val="00426C2E"/>
    <w:rsid w:val="00460970"/>
    <w:rsid w:val="004C5AC4"/>
    <w:rsid w:val="00605820"/>
    <w:rsid w:val="00662B15"/>
    <w:rsid w:val="006656AA"/>
    <w:rsid w:val="00693F5E"/>
    <w:rsid w:val="00750C80"/>
    <w:rsid w:val="00761782"/>
    <w:rsid w:val="00802C1F"/>
    <w:rsid w:val="00817F34"/>
    <w:rsid w:val="008C6EC3"/>
    <w:rsid w:val="00967419"/>
    <w:rsid w:val="009851C1"/>
    <w:rsid w:val="00990BD3"/>
    <w:rsid w:val="00A205B2"/>
    <w:rsid w:val="00A51566"/>
    <w:rsid w:val="00A6443F"/>
    <w:rsid w:val="00A9017B"/>
    <w:rsid w:val="00BC7A93"/>
    <w:rsid w:val="00BD7242"/>
    <w:rsid w:val="00D719BF"/>
    <w:rsid w:val="00DB3B07"/>
    <w:rsid w:val="00DF5E71"/>
    <w:rsid w:val="00E75AAB"/>
    <w:rsid w:val="00E8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AB1442-1C56-4FDA-B7CD-0740C903E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5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6058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605820"/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footnote reference"/>
    <w:uiPriority w:val="99"/>
    <w:semiHidden/>
    <w:unhideWhenUsed/>
    <w:rsid w:val="00605820"/>
    <w:rPr>
      <w:vertAlign w:val="superscript"/>
    </w:rPr>
  </w:style>
  <w:style w:type="paragraph" w:styleId="a7">
    <w:name w:val="List Paragraph"/>
    <w:basedOn w:val="a"/>
    <w:uiPriority w:val="34"/>
    <w:qFormat/>
    <w:rsid w:val="002E48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78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2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Уракова</dc:creator>
  <cp:keywords/>
  <dc:description/>
  <cp:lastModifiedBy>Амельченкова Юлия Александровна</cp:lastModifiedBy>
  <cp:revision>19</cp:revision>
  <dcterms:created xsi:type="dcterms:W3CDTF">2024-09-05T08:03:00Z</dcterms:created>
  <dcterms:modified xsi:type="dcterms:W3CDTF">2026-09-01T04:11:00Z</dcterms:modified>
</cp:coreProperties>
</file>