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91B44" w14:textId="04A5FB71" w:rsidR="00A748EA" w:rsidRP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A748EA">
        <w:rPr>
          <w:rFonts w:ascii="Times New Roman" w:eastAsia="Times New Roman" w:hAnsi="Times New Roman" w:cs="Times New Roman"/>
          <w:bCs/>
          <w:lang w:eastAsia="ru-RU"/>
        </w:rPr>
        <w:t>УТВЕРЖДАЮ</w:t>
      </w:r>
    </w:p>
    <w:p w14:paraId="2D07EE86" w14:textId="6FA5033F" w:rsidR="00A748EA" w:rsidRP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A748EA">
        <w:rPr>
          <w:rFonts w:ascii="Times New Roman" w:eastAsia="Times New Roman" w:hAnsi="Times New Roman" w:cs="Times New Roman"/>
          <w:bCs/>
          <w:lang w:eastAsia="ru-RU"/>
        </w:rPr>
        <w:t>КОНКУРСНЫЙ УПРАВЛЯЮЩИЙ</w:t>
      </w:r>
    </w:p>
    <w:p w14:paraId="24565709" w14:textId="34C5D61E" w:rsidR="00A748EA" w:rsidRP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A748EA">
        <w:rPr>
          <w:rFonts w:ascii="Times New Roman" w:eastAsia="Times New Roman" w:hAnsi="Times New Roman" w:cs="Times New Roman"/>
          <w:bCs/>
          <w:lang w:eastAsia="ru-RU"/>
        </w:rPr>
        <w:t>ООО⁠⁠⁠⁠⁠⁠⁠⁠⁠ "АКВАГРАД"</w:t>
      </w:r>
    </w:p>
    <w:p w14:paraId="1F55AB45" w14:textId="73AC3665" w:rsidR="00A748EA" w:rsidRP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A748EA">
        <w:rPr>
          <w:rFonts w:ascii="Times New Roman" w:eastAsia="Times New Roman" w:hAnsi="Times New Roman" w:cs="Times New Roman"/>
          <w:bCs/>
          <w:lang w:eastAsia="ru-RU"/>
        </w:rPr>
        <w:t>КУБАСОВА АННА АЛЕКСАНДРОВНА</w:t>
      </w:r>
    </w:p>
    <w:p w14:paraId="349835FB" w14:textId="77777777" w:rsidR="00A748EA" w:rsidRP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p>
    <w:p w14:paraId="4E5BB5B3" w14:textId="77777777" w:rsid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r w:rsidRPr="00A748EA">
        <w:rPr>
          <w:rFonts w:ascii="Times New Roman" w:eastAsia="Times New Roman" w:hAnsi="Times New Roman" w:cs="Times New Roman"/>
          <w:bCs/>
          <w:lang w:eastAsia="ru-RU"/>
        </w:rPr>
        <w:t xml:space="preserve">                                                                                                                                _________________________</w:t>
      </w:r>
    </w:p>
    <w:p w14:paraId="30AFB295" w14:textId="77777777" w:rsidR="00A748EA" w:rsidRP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p>
    <w:p w14:paraId="1ED0264B" w14:textId="2F5673DD" w:rsidR="00EE7A23"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r w:rsidRPr="00A748EA">
        <w:rPr>
          <w:rFonts w:ascii="Times New Roman" w:eastAsia="Times New Roman" w:hAnsi="Times New Roman" w:cs="Times New Roman"/>
          <w:bCs/>
          <w:lang w:eastAsia="ru-RU"/>
        </w:rPr>
        <w:t xml:space="preserve">                                                                                                                               «____»______________2026 г.</w:t>
      </w:r>
    </w:p>
    <w:p w14:paraId="1499A4D7" w14:textId="77777777" w:rsid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p>
    <w:p w14:paraId="65558460" w14:textId="77777777" w:rsid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p>
    <w:p w14:paraId="1CC44087" w14:textId="77777777" w:rsid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p>
    <w:p w14:paraId="2FEC32DE" w14:textId="77777777" w:rsid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p>
    <w:p w14:paraId="13682E7E" w14:textId="77777777" w:rsid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p>
    <w:p w14:paraId="1ECC41F6" w14:textId="77777777" w:rsidR="00A748EA" w:rsidRDefault="00A748EA" w:rsidP="00A748EA">
      <w:pPr>
        <w:widowControl w:val="0"/>
        <w:tabs>
          <w:tab w:val="left" w:pos="247"/>
          <w:tab w:val="left" w:pos="1130"/>
        </w:tabs>
        <w:spacing w:after="0" w:line="240" w:lineRule="auto"/>
        <w:contextualSpacing/>
        <w:rPr>
          <w:rFonts w:ascii="Times New Roman" w:eastAsia="Times New Roman" w:hAnsi="Times New Roman" w:cs="Times New Roman"/>
          <w:bCs/>
          <w:lang w:eastAsia="ru-RU"/>
        </w:rPr>
      </w:pPr>
    </w:p>
    <w:p w14:paraId="1D0B37F6" w14:textId="77777777" w:rsidR="00A748EA" w:rsidRPr="00A748EA" w:rsidRDefault="00A748EA" w:rsidP="00A748EA">
      <w:pPr>
        <w:widowControl w:val="0"/>
        <w:tabs>
          <w:tab w:val="left" w:pos="247"/>
          <w:tab w:val="left" w:pos="1130"/>
        </w:tabs>
        <w:spacing w:after="0" w:line="240" w:lineRule="auto"/>
        <w:contextualSpacing/>
        <w:rPr>
          <w:rFonts w:ascii="Times New Roman" w:eastAsia="Calibri" w:hAnsi="Times New Roman" w:cs="Times New Roman"/>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2CB7948D"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852725">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61E677D7" w:rsidR="00B23783"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Pr="00F83AAF">
        <w:rPr>
          <w:rFonts w:ascii="Times New Roman" w:eastAsia="Calibri" w:hAnsi="Times New Roman" w:cs="Times New Roman"/>
          <w:b/>
          <w:color w:val="000000"/>
        </w:rPr>
        <w:t>поставку товара (</w:t>
      </w:r>
      <w:r w:rsidR="00F83AAF" w:rsidRPr="00F83AAF">
        <w:rPr>
          <w:rFonts w:ascii="Times New Roman" w:eastAsia="Calibri" w:hAnsi="Times New Roman" w:cs="Times New Roman"/>
          <w:b/>
          <w:color w:val="000000"/>
        </w:rPr>
        <w:t>клапаны поворотные)</w:t>
      </w:r>
    </w:p>
    <w:p w14:paraId="318291D4" w14:textId="77777777" w:rsidR="005F13FA" w:rsidRDefault="005F13FA" w:rsidP="00B23783">
      <w:pPr>
        <w:widowControl w:val="0"/>
        <w:spacing w:after="0" w:line="240" w:lineRule="auto"/>
        <w:jc w:val="center"/>
        <w:rPr>
          <w:rFonts w:ascii="Times New Roman" w:eastAsia="Calibri" w:hAnsi="Times New Roman" w:cs="Times New Roman"/>
          <w:b/>
          <w:color w:val="000000"/>
        </w:rPr>
      </w:pPr>
    </w:p>
    <w:p w14:paraId="79214CE7" w14:textId="54F10E84" w:rsidR="005F13FA" w:rsidRDefault="005F13FA" w:rsidP="00B23783">
      <w:pPr>
        <w:widowControl w:val="0"/>
        <w:spacing w:after="0" w:line="240" w:lineRule="auto"/>
        <w:jc w:val="center"/>
        <w:rPr>
          <w:rFonts w:ascii="Times New Roman" w:eastAsia="Calibri" w:hAnsi="Times New Roman" w:cs="Times New Roman"/>
          <w:b/>
          <w:color w:val="000000"/>
        </w:rPr>
      </w:pPr>
      <w:r w:rsidRPr="00A748EA">
        <w:rPr>
          <w:rFonts w:ascii="Times New Roman" w:eastAsia="Calibri" w:hAnsi="Times New Roman" w:cs="Times New Roman"/>
          <w:color w:val="000000"/>
        </w:rPr>
        <w:t xml:space="preserve">Начальная (максимальная) цена договора составляет: </w:t>
      </w:r>
      <w:r>
        <w:rPr>
          <w:rFonts w:ascii="Times New Roman" w:eastAsia="Calibri" w:hAnsi="Times New Roman" w:cs="Times New Roman"/>
          <w:b/>
          <w:color w:val="000000"/>
        </w:rPr>
        <w:t>979216,59 рублей</w:t>
      </w:r>
    </w:p>
    <w:p w14:paraId="3EC6CCFF" w14:textId="18D5B224" w:rsidR="005F13FA" w:rsidRPr="00731559" w:rsidRDefault="005F13FA" w:rsidP="00B23783">
      <w:pPr>
        <w:widowControl w:val="0"/>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color w:val="000000"/>
        </w:rPr>
        <w:t>(девятьсот семьдесят девять тысяч двести шестнадцать рублей 59 копеек)</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80B5D1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361"/>
        <w:gridCol w:w="572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1CE83BCF" w:rsidR="00252418" w:rsidRPr="00F83AAF" w:rsidRDefault="00F83AAF" w:rsidP="00F83AAF">
            <w:pPr>
              <w:widowControl w:val="0"/>
              <w:contextualSpacing/>
              <w:rPr>
                <w:rFonts w:ascii="Times New Roman" w:eastAsia="Times New Roman" w:hAnsi="Times New Roman"/>
                <w:iCs/>
              </w:rPr>
            </w:pPr>
            <w:r w:rsidRPr="00F83AAF">
              <w:rPr>
                <w:rFonts w:ascii="Times New Roman" w:eastAsia="Times New Roman" w:hAnsi="Times New Roman"/>
                <w:iCs/>
              </w:rPr>
              <w:t>ОБЩЕСТВО С ОГРАНИЧЕННОЙ ОТВЕТСТВЕННОСТЬЮ "АКВАГРАД"</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194C3859" w:rsidR="000900AC" w:rsidRPr="00F83AAF" w:rsidRDefault="00F83AAF" w:rsidP="00CD6114">
            <w:pPr>
              <w:widowControl w:val="0"/>
              <w:contextualSpacing/>
              <w:jc w:val="both"/>
              <w:rPr>
                <w:rFonts w:ascii="Times New Roman" w:eastAsia="Times New Roman" w:hAnsi="Times New Roman"/>
                <w:bCs/>
                <w:highlight w:val="yellow"/>
              </w:rPr>
            </w:pPr>
            <w:r w:rsidRPr="00F83AAF">
              <w:rPr>
                <w:rFonts w:ascii="Times New Roman" w:eastAsia="Times New Roman" w:hAnsi="Times New Roman"/>
                <w:iCs/>
              </w:rPr>
              <w:t>ООО "АКВАГРАД"</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15F78717" w:rsidR="00252418" w:rsidRPr="00F83AAF" w:rsidRDefault="00F83AAF" w:rsidP="00CD6114">
            <w:pPr>
              <w:widowControl w:val="0"/>
              <w:contextualSpacing/>
              <w:jc w:val="both"/>
              <w:rPr>
                <w:rFonts w:ascii="Times New Roman" w:eastAsia="Times New Roman" w:hAnsi="Times New Roman"/>
                <w:iCs/>
                <w:highlight w:val="yellow"/>
              </w:rPr>
            </w:pPr>
            <w:r w:rsidRPr="00F83AAF">
              <w:rPr>
                <w:rFonts w:ascii="Times New Roman" w:eastAsia="Times New Roman" w:hAnsi="Times New Roman"/>
                <w:iCs/>
              </w:rPr>
              <w:t>169840, РЕСПУБЛИКА КОМИ, Г ИНТА, УЛ ПОЛЯРНАЯ, Д. 5</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50A70108" w:rsidR="00252418" w:rsidRPr="00F83AAF" w:rsidRDefault="00F83AAF" w:rsidP="00CD6114">
            <w:pPr>
              <w:widowControl w:val="0"/>
              <w:contextualSpacing/>
              <w:jc w:val="both"/>
              <w:rPr>
                <w:rFonts w:ascii="Times New Roman" w:eastAsia="Times New Roman" w:hAnsi="Times New Roman"/>
                <w:iCs/>
                <w:highlight w:val="yellow"/>
              </w:rPr>
            </w:pPr>
            <w:r w:rsidRPr="00F83AAF">
              <w:rPr>
                <w:rFonts w:ascii="Times New Roman" w:eastAsia="Times New Roman" w:hAnsi="Times New Roman"/>
                <w:iCs/>
              </w:rPr>
              <w:t>169840, РЕСПУБЛИКА КОМИ, Г ИНТА, УЛ ПОЛЯРНАЯ, Д. 5</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5F90D074" w:rsidR="00252418" w:rsidRPr="00F83AAF" w:rsidRDefault="00F83AAF" w:rsidP="00CD6114">
            <w:pPr>
              <w:widowControl w:val="0"/>
              <w:contextualSpacing/>
              <w:jc w:val="both"/>
              <w:rPr>
                <w:rFonts w:ascii="Times New Roman" w:eastAsia="Times New Roman" w:hAnsi="Times New Roman"/>
                <w:iCs/>
                <w:highlight w:val="yellow"/>
              </w:rPr>
            </w:pPr>
            <w:r w:rsidRPr="00F83AAF">
              <w:rPr>
                <w:rFonts w:ascii="Times New Roman" w:hAnsi="Times New Roman"/>
                <w:color w:val="151515"/>
                <w:shd w:val="clear" w:color="auto" w:fill="FFFFFF"/>
              </w:rPr>
              <w:t>aquainta-mts@list.ru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207B4722" w:rsidR="00252418" w:rsidRPr="00F83AAF" w:rsidRDefault="00CB2826" w:rsidP="00CD6114">
            <w:pPr>
              <w:widowControl w:val="0"/>
              <w:contextualSpacing/>
              <w:jc w:val="both"/>
              <w:rPr>
                <w:rFonts w:ascii="Times New Roman" w:eastAsia="Times New Roman" w:hAnsi="Times New Roman"/>
                <w:iCs/>
                <w:highlight w:val="yellow"/>
              </w:rPr>
            </w:pPr>
            <w:r>
              <w:rPr>
                <w:rFonts w:ascii="Times New Roman" w:hAnsi="Times New Roman"/>
                <w:color w:val="151515"/>
                <w:shd w:val="clear" w:color="auto" w:fill="FFFFFF"/>
              </w:rPr>
              <w:t>+79125536331</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0699105A" w:rsidR="00252418" w:rsidRPr="00F83AAF" w:rsidRDefault="00F83AAF" w:rsidP="00CD6114">
            <w:pPr>
              <w:widowControl w:val="0"/>
              <w:contextualSpacing/>
              <w:jc w:val="both"/>
              <w:rPr>
                <w:rFonts w:ascii="Times New Roman" w:eastAsia="Times New Roman" w:hAnsi="Times New Roman"/>
                <w:iCs/>
                <w:highlight w:val="yellow"/>
              </w:rPr>
            </w:pPr>
            <w:r w:rsidRPr="00F83AAF">
              <w:rPr>
                <w:rFonts w:ascii="Times New Roman" w:hAnsi="Times New Roman"/>
                <w:color w:val="151515"/>
                <w:shd w:val="clear" w:color="auto" w:fill="FFFFFF"/>
              </w:rPr>
              <w:t>Юрий Васильевич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C0E68A6" w:rsidR="00935F24" w:rsidRPr="00E52183" w:rsidRDefault="0090083D"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852725">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CF0A121"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03F92B7E" w:rsidR="00D50C4D" w:rsidRPr="00BF5CF1" w:rsidRDefault="008E7E5F" w:rsidP="00D407F7">
            <w:pPr>
              <w:widowControl w:val="0"/>
              <w:jc w:val="both"/>
              <w:rPr>
                <w:rStyle w:val="1f4"/>
              </w:rPr>
            </w:pPr>
            <w:r>
              <w:rPr>
                <w:rFonts w:ascii="Times New Roman" w:hAnsi="Times New Roman"/>
              </w:rPr>
              <w:t>0</w:t>
            </w:r>
            <w:r w:rsidR="00B46391" w:rsidRPr="003C55CC">
              <w:rPr>
                <w:rFonts w:ascii="Times New Roman" w:hAnsi="Times New Roman"/>
              </w:rPr>
              <w:t>1</w:t>
            </w:r>
            <w:r w:rsidR="00D50C4D" w:rsidRPr="003C55CC">
              <w:rPr>
                <w:rFonts w:ascii="Times New Roman" w:hAnsi="Times New Roman"/>
              </w:rPr>
              <w:t>.0</w:t>
            </w:r>
            <w:r>
              <w:rPr>
                <w:rFonts w:ascii="Times New Roman" w:hAnsi="Times New Roman"/>
              </w:rPr>
              <w:t>9</w:t>
            </w:r>
            <w:r w:rsidR="00D50C4D" w:rsidRPr="003C55CC">
              <w:rPr>
                <w:rFonts w:ascii="Times New Roman" w:hAnsi="Times New Roman"/>
              </w:rPr>
              <w:t>.2026</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4T00:00:00Z">
                <w:dateFormat w:val="dd.MM.yyyy"/>
                <w:lid w:val="ru-RU"/>
                <w:storeMappedDataAs w:val="dateTime"/>
                <w:calendar w:val="gregorian"/>
              </w:date>
            </w:sdtPr>
            <w:sdtEndPr>
              <w:rPr>
                <w:rStyle w:val="a0"/>
                <w:rFonts w:ascii="Calibri" w:eastAsia="Times New Roman" w:hAnsi="Calibri"/>
              </w:rPr>
            </w:sdtEndPr>
            <w:sdtContent>
              <w:p w14:paraId="02EA6130" w14:textId="3FF618B0" w:rsidR="00D407F7" w:rsidRPr="00BF5CF1" w:rsidRDefault="008E7E5F" w:rsidP="00D407F7">
                <w:pPr>
                  <w:widowControl w:val="0"/>
                  <w:tabs>
                    <w:tab w:val="left" w:pos="247"/>
                    <w:tab w:val="left" w:pos="1130"/>
                  </w:tabs>
                  <w:ind w:left="33"/>
                  <w:contextualSpacing/>
                  <w:jc w:val="both"/>
                  <w:rPr>
                    <w:rStyle w:val="1f4"/>
                  </w:rPr>
                </w:pPr>
                <w:r>
                  <w:rPr>
                    <w:rStyle w:val="1f4"/>
                  </w:rPr>
                  <w:t>04.09.2026</w:t>
                </w:r>
              </w:p>
            </w:sdtContent>
          </w:sdt>
          <w:p w14:paraId="749F231C" w14:textId="2A4E477F" w:rsidR="00D407F7" w:rsidRPr="00BF5CF1" w:rsidRDefault="00D407F7" w:rsidP="00F83AAF">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83AAF">
              <w:rPr>
                <w:rFonts w:ascii="Times New Roman" w:eastAsia="Times New Roman" w:hAnsi="Times New Roman"/>
                <w:iCs/>
              </w:rPr>
              <w:t>10</w:t>
            </w:r>
            <w:r w:rsidRPr="00BF5CF1">
              <w:rPr>
                <w:rFonts w:ascii="Times New Roman" w:eastAsia="Times New Roman" w:hAnsi="Times New Roman"/>
                <w:iCs/>
              </w:rPr>
              <w:t>:</w:t>
            </w:r>
            <w:r w:rsidR="00F83AAF">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4T00:00:00Z">
                <w:dateFormat w:val="dd.MM.yyyy"/>
                <w:lid w:val="ru-RU"/>
                <w:storeMappedDataAs w:val="dateTime"/>
                <w:calendar w:val="gregorian"/>
              </w:date>
            </w:sdtPr>
            <w:sdtEndPr>
              <w:rPr>
                <w:rStyle w:val="a0"/>
                <w:rFonts w:ascii="Calibri" w:eastAsia="Times New Roman" w:hAnsi="Calibri"/>
              </w:rPr>
            </w:sdtEndPr>
            <w:sdtContent>
              <w:p w14:paraId="15E900F8" w14:textId="47C92A68" w:rsidR="00D407F7" w:rsidRPr="00BF5CF1" w:rsidRDefault="008E7E5F" w:rsidP="00D407F7">
                <w:pPr>
                  <w:widowControl w:val="0"/>
                  <w:tabs>
                    <w:tab w:val="left" w:pos="247"/>
                    <w:tab w:val="left" w:pos="1130"/>
                  </w:tabs>
                  <w:ind w:left="33"/>
                  <w:contextualSpacing/>
                  <w:jc w:val="both"/>
                  <w:rPr>
                    <w:rStyle w:val="1f4"/>
                  </w:rPr>
                </w:pPr>
                <w:r>
                  <w:rPr>
                    <w:rStyle w:val="1f4"/>
                  </w:rPr>
                  <w:t>04.09.2026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04T00:00:00Z">
                <w:dateFormat w:val="dd.MM.yyyy"/>
                <w:lid w:val="ru-RU"/>
                <w:storeMappedDataAs w:val="dateTime"/>
                <w:calendar w:val="gregorian"/>
              </w:date>
            </w:sdtPr>
            <w:sdtEndPr>
              <w:rPr>
                <w:rStyle w:val="a0"/>
                <w:rFonts w:ascii="Calibri" w:eastAsia="Times New Roman" w:hAnsi="Calibri"/>
              </w:rPr>
            </w:sdtEndPr>
            <w:sdtContent>
              <w:p w14:paraId="6B3A6AE6" w14:textId="7F8E0C9B" w:rsidR="00D407F7" w:rsidRPr="00BF5CF1" w:rsidRDefault="008E7E5F" w:rsidP="00D407F7">
                <w:pPr>
                  <w:widowControl w:val="0"/>
                  <w:tabs>
                    <w:tab w:val="left" w:pos="247"/>
                    <w:tab w:val="left" w:pos="1130"/>
                  </w:tabs>
                  <w:ind w:left="33"/>
                  <w:contextualSpacing/>
                  <w:jc w:val="both"/>
                  <w:rPr>
                    <w:rStyle w:val="1f4"/>
                  </w:rPr>
                </w:pPr>
                <w:r>
                  <w:rPr>
                    <w:rStyle w:val="1f4"/>
                  </w:rPr>
                  <w:t>04.09.2026</w:t>
                </w:r>
              </w:p>
            </w:sdtContent>
          </w:sdt>
          <w:p w14:paraId="3B23D831" w14:textId="59F0C4D0" w:rsidR="00D407F7" w:rsidRPr="00BF5CF1" w:rsidRDefault="00D407F7" w:rsidP="00F83AAF">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83AAF">
              <w:rPr>
                <w:rFonts w:ascii="Times New Roman" w:eastAsia="Times New Roman" w:hAnsi="Times New Roman"/>
                <w:iCs/>
              </w:rPr>
              <w:t>09</w:t>
            </w:r>
            <w:r w:rsidRPr="00BF5CF1">
              <w:rPr>
                <w:rFonts w:ascii="Times New Roman" w:eastAsia="Times New Roman" w:hAnsi="Times New Roman"/>
                <w:iCs/>
              </w:rPr>
              <w:t>:</w:t>
            </w:r>
            <w:r w:rsidR="00F83AAF">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27D455B" w:rsidR="00D407F7" w:rsidRPr="00F83AAF" w:rsidRDefault="00F83AAF" w:rsidP="00D407F7">
            <w:pPr>
              <w:widowControl w:val="0"/>
              <w:jc w:val="both"/>
              <w:rPr>
                <w:rFonts w:ascii="Times New Roman" w:eastAsia="Times New Roman" w:hAnsi="Times New Roman"/>
                <w:iCs/>
              </w:rPr>
            </w:pPr>
            <w:r w:rsidRPr="00F83AAF">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26FDF112" w:rsidR="00D407F7" w:rsidRPr="00F83AAF" w:rsidRDefault="00D407F7" w:rsidP="00F83AAF">
            <w:pPr>
              <w:widowControl w:val="0"/>
              <w:jc w:val="both"/>
              <w:rPr>
                <w:rFonts w:ascii="Times New Roman" w:eastAsia="Times New Roman" w:hAnsi="Times New Roman"/>
                <w:iCs/>
              </w:rPr>
            </w:pPr>
            <w:r w:rsidRPr="00F83AAF">
              <w:rPr>
                <w:rFonts w:ascii="Times New Roman" w:eastAsia="Times New Roman" w:hAnsi="Times New Roman"/>
                <w:iCs/>
              </w:rPr>
              <w:t>В соответствии с пунктом 1</w:t>
            </w:r>
            <w:r w:rsidR="00F83AAF" w:rsidRPr="00F83AAF">
              <w:rPr>
                <w:rFonts w:ascii="Times New Roman" w:eastAsia="Times New Roman" w:hAnsi="Times New Roman"/>
                <w:iCs/>
              </w:rPr>
              <w:t>5</w:t>
            </w:r>
            <w:r w:rsidRPr="00F83AAF">
              <w:rPr>
                <w:rFonts w:ascii="Times New Roman" w:eastAsia="Times New Roman" w:hAnsi="Times New Roman"/>
                <w:iCs/>
              </w:rPr>
              <w:t xml:space="preserve"> </w:t>
            </w:r>
            <w:proofErr w:type="spellStart"/>
            <w:r w:rsidR="0003000D" w:rsidRPr="00F83AAF">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5132A11" w:rsidR="00D407F7" w:rsidRPr="00F83AAF" w:rsidRDefault="002A4EAF" w:rsidP="00D407F7">
            <w:pPr>
              <w:widowControl w:val="0"/>
              <w:jc w:val="both"/>
              <w:rPr>
                <w:rFonts w:ascii="Times New Roman" w:eastAsia="Times New Roman" w:hAnsi="Times New Roman"/>
                <w:iCs/>
              </w:rPr>
            </w:pPr>
            <w:r>
              <w:rPr>
                <w:rFonts w:ascii="Times New Roman" w:eastAsia="Times New Roman" w:hAnsi="Times New Roman"/>
                <w:bCs/>
              </w:rPr>
              <w:t>Установлено в размере аванса</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F926AF9" w:rsidR="00D407F7" w:rsidRPr="00F83AAF" w:rsidRDefault="00D407F7" w:rsidP="00F83AAF">
            <w:pPr>
              <w:widowControl w:val="0"/>
              <w:jc w:val="both"/>
              <w:rPr>
                <w:rFonts w:ascii="Times New Roman" w:eastAsia="Times New Roman" w:hAnsi="Times New Roman"/>
                <w:iCs/>
              </w:rPr>
            </w:pPr>
            <w:r w:rsidRPr="00F83AAF">
              <w:rPr>
                <w:rFonts w:ascii="Times New Roman" w:eastAsia="Times New Roman" w:hAnsi="Times New Roman"/>
                <w:iCs/>
              </w:rPr>
              <w:t>В соответствии с пунктом 1</w:t>
            </w:r>
            <w:r w:rsidR="00F83AAF" w:rsidRPr="00F83AAF">
              <w:rPr>
                <w:rFonts w:ascii="Times New Roman" w:eastAsia="Times New Roman" w:hAnsi="Times New Roman"/>
                <w:iCs/>
              </w:rPr>
              <w:t>6</w:t>
            </w:r>
            <w:r w:rsidRPr="00F83AAF">
              <w:rPr>
                <w:rFonts w:ascii="Times New Roman" w:eastAsia="Times New Roman" w:hAnsi="Times New Roman"/>
                <w:iCs/>
              </w:rPr>
              <w:t xml:space="preserve"> </w:t>
            </w:r>
            <w:proofErr w:type="spellStart"/>
            <w:r w:rsidR="0003000D" w:rsidRPr="00F83AAF">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618BA94" w:rsidR="00D407F7" w:rsidRPr="00F83AAF" w:rsidRDefault="00F83AAF" w:rsidP="00D407F7">
            <w:pPr>
              <w:widowControl w:val="0"/>
              <w:jc w:val="both"/>
              <w:rPr>
                <w:rFonts w:ascii="Times New Roman" w:eastAsia="Times New Roman" w:hAnsi="Times New Roman"/>
                <w:iCs/>
              </w:rPr>
            </w:pPr>
            <w:r w:rsidRPr="00F83AAF">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740E122" w:rsidR="00D407F7" w:rsidRPr="00BF5CF1" w:rsidRDefault="00D407F7" w:rsidP="00F83AAF">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F83AAF">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CC894C8" w:rsidR="00364BED" w:rsidRPr="00BF5CF1" w:rsidRDefault="00F83AAF"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59A1BB3" w:rsidR="00EA396D" w:rsidRPr="00BF5CF1" w:rsidRDefault="00F83AAF" w:rsidP="00B362DC">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w:t>
            </w:r>
            <w:r w:rsidR="00B362DC">
              <w:rPr>
                <w:rFonts w:ascii="Times New Roman" w:eastAsia="Times New Roman" w:hAnsi="Times New Roman" w:cs="Times New Roman"/>
                <w:bCs/>
                <w:sz w:val="20"/>
                <w:szCs w:val="20"/>
                <w:lang w:eastAsia="ru-RU"/>
              </w:rPr>
              <w:t>т</w:t>
            </w:r>
            <w:r>
              <w:rPr>
                <w:rFonts w:ascii="Times New Roman" w:eastAsia="Times New Roman" w:hAnsi="Times New Roman" w:cs="Times New Roman"/>
                <w:bCs/>
                <w:sz w:val="20"/>
                <w:szCs w:val="20"/>
                <w:lang w:eastAsia="ru-RU"/>
              </w:rPr>
              <w:t>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A59FB4F" w:rsidR="0024495D" w:rsidRPr="00F83AAF" w:rsidRDefault="00F83AAF"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F83AAF">
              <w:rPr>
                <w:rFonts w:ascii="Times New Roman" w:eastAsia="Times New Roman" w:hAnsi="Times New Roman" w:cs="Times New Roman"/>
                <w:bCs/>
                <w:sz w:val="20"/>
                <w:szCs w:val="20"/>
                <w:lang w:eastAsia="ru-RU"/>
              </w:rPr>
              <w:t>Поставка товаров (клапаны поворотные)</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27CB3DB" w:rsidR="0024495D" w:rsidRPr="004D717D" w:rsidRDefault="0024495D" w:rsidP="00F83AAF">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039E4" w:rsidRPr="00A039E4">
              <w:rPr>
                <w:rFonts w:ascii="Times New Roman" w:hAnsi="Times New Roman" w:cs="Times New Roman"/>
                <w:b/>
                <w:bCs/>
                <w:sz w:val="20"/>
                <w:szCs w:val="20"/>
              </w:rPr>
              <w:t>979</w:t>
            </w:r>
            <w:r w:rsidR="00A039E4">
              <w:rPr>
                <w:rFonts w:ascii="Times New Roman" w:hAnsi="Times New Roman" w:cs="Times New Roman"/>
                <w:b/>
                <w:bCs/>
                <w:sz w:val="20"/>
                <w:szCs w:val="20"/>
              </w:rPr>
              <w:t xml:space="preserve"> </w:t>
            </w:r>
            <w:r w:rsidR="00A039E4" w:rsidRPr="00A039E4">
              <w:rPr>
                <w:rFonts w:ascii="Times New Roman" w:hAnsi="Times New Roman" w:cs="Times New Roman"/>
                <w:b/>
                <w:bCs/>
                <w:sz w:val="20"/>
                <w:szCs w:val="20"/>
              </w:rPr>
              <w:t>216.59 руб. (девятьсот семьдесят девять тысяч двести шестнадцать) рублей 59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3B577419" w:rsidR="0024495D" w:rsidRDefault="0024495D" w:rsidP="00BF5CF1">
            <w:pPr>
              <w:pStyle w:val="2f"/>
              <w:ind w:firstLine="521"/>
              <w:jc w:val="both"/>
              <w:rPr>
                <w:rFonts w:eastAsia="Calibri"/>
                <w:bCs/>
                <w:sz w:val="20"/>
                <w:szCs w:val="22"/>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1D3C03">
              <w:rPr>
                <w:rStyle w:val="2f0"/>
                <w:rFonts w:eastAsia="Calibri"/>
                <w:bCs/>
                <w:sz w:val="20"/>
              </w:rPr>
              <w:t>.</w:t>
            </w:r>
            <w:r w:rsidRPr="004D717D">
              <w:rPr>
                <w:rStyle w:val="2f0"/>
                <w:rFonts w:eastAsia="Calibri"/>
                <w:bCs/>
                <w:sz w:val="20"/>
              </w:rPr>
              <w:t xml:space="preserve"> </w:t>
            </w:r>
            <w:r w:rsidR="001D3C03" w:rsidRPr="001D3C03">
              <w:rPr>
                <w:rFonts w:eastAsia="Calibri"/>
                <w:bCs/>
                <w:sz w:val="20"/>
                <w:szCs w:val="22"/>
              </w:rPr>
              <w:t>Цена Договора является твердой и определяется на весь срок исполнения Договора и может быть изменена исключительно в случаях, установленных законодательством Российской Федерации. Изменение цены Договора в этом случае оформляется Сторонами дополнительным соглашением к Договору.</w:t>
            </w:r>
          </w:p>
          <w:p w14:paraId="250DA46C" w14:textId="6F392729" w:rsidR="00C630D7" w:rsidRPr="004D717D" w:rsidRDefault="00C630D7" w:rsidP="00BF5CF1">
            <w:pPr>
              <w:pStyle w:val="2f"/>
              <w:ind w:firstLine="521"/>
              <w:jc w:val="both"/>
              <w:rPr>
                <w:rStyle w:val="2f0"/>
                <w:sz w:val="20"/>
              </w:rPr>
            </w:pPr>
            <w:r w:rsidRPr="00C630D7">
              <w:rPr>
                <w:sz w:val="20"/>
                <w:szCs w:val="22"/>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Pr="00C630D7">
              <w:rPr>
                <w:b/>
                <w:bCs/>
                <w:sz w:val="20"/>
                <w:szCs w:val="22"/>
              </w:rPr>
              <w:t xml:space="preserve">доставку, </w:t>
            </w:r>
            <w:r w:rsidRPr="00C630D7">
              <w:rPr>
                <w:sz w:val="20"/>
                <w:szCs w:val="22"/>
              </w:rPr>
              <w:t>а также все применимые налоги, сборы и другие обязательные платежи, предусмотренные законодательством Российской Федерации</w:t>
            </w:r>
            <w:r w:rsidRPr="00323576">
              <w:rPr>
                <w:sz w:val="22"/>
                <w:szCs w:val="22"/>
              </w:rPr>
              <w:t>.</w:t>
            </w:r>
          </w:p>
          <w:p w14:paraId="56C4430A" w14:textId="77777777" w:rsidR="0024495D" w:rsidRPr="001D3C03" w:rsidRDefault="0024495D" w:rsidP="00BF5CF1">
            <w:pPr>
              <w:pStyle w:val="2f"/>
              <w:ind w:firstLine="521"/>
              <w:jc w:val="both"/>
              <w:rPr>
                <w:sz w:val="20"/>
              </w:rPr>
            </w:pPr>
          </w:p>
          <w:p w14:paraId="447CCBEE" w14:textId="484A5359"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D3C0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sidRPr="001D3C03">
              <w:rPr>
                <w:b/>
                <w:sz w:val="20"/>
                <w:szCs w:val="20"/>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1D3C03" w:rsidRPr="001D3C03">
                  <w:rPr>
                    <w:rFonts w:ascii="Times New Roman" w:hAnsi="Times New Roman" w:cs="Times New Roman"/>
                    <w:b/>
                    <w:sz w:val="20"/>
                    <w:szCs w:val="20"/>
                  </w:rPr>
                  <w:t>метод сопоставимых рыночных цен (анализ рынка)</w:t>
                </w:r>
              </w:sdtContent>
            </w:sdt>
            <w:r w:rsidRPr="001D3C03">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A9DA9F6" w:rsidR="0024495D" w:rsidRPr="004D717D" w:rsidRDefault="001D3C03" w:rsidP="001D3C0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требуется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1D3C0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CB59E8" w14:textId="77777777" w:rsidR="0024495D" w:rsidRDefault="00B362DC" w:rsidP="001D3C03">
            <w:pPr>
              <w:widowControl w:val="0"/>
              <w:autoSpaceDE w:val="0"/>
              <w:autoSpaceDN w:val="0"/>
              <w:adjustRightInd w:val="0"/>
              <w:spacing w:after="0" w:line="240" w:lineRule="auto"/>
              <w:ind w:left="34" w:firstLine="431"/>
              <w:contextualSpacing/>
              <w:jc w:val="center"/>
              <w:rPr>
                <w:rFonts w:ascii="Times New Roman" w:hAnsi="Times New Roman" w:cs="Times New Roman"/>
                <w:b/>
                <w:bCs/>
                <w:sz w:val="20"/>
                <w:szCs w:val="20"/>
              </w:rPr>
            </w:pPr>
            <w:r>
              <w:rPr>
                <w:rFonts w:ascii="Times New Roman" w:hAnsi="Times New Roman" w:cs="Times New Roman"/>
                <w:b/>
                <w:bCs/>
                <w:sz w:val="20"/>
                <w:szCs w:val="20"/>
              </w:rPr>
              <w:t>Установлено в размере аванса</w:t>
            </w:r>
          </w:p>
          <w:p w14:paraId="01E075CC" w14:textId="77777777" w:rsidR="00D50C4D"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Обеспечение исполнения договора может быть предоставлено:</w:t>
            </w:r>
          </w:p>
          <w:p w14:paraId="1B13B6ED" w14:textId="77777777" w:rsidR="00D50C4D" w:rsidRPr="007E6050"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 xml:space="preserve">1. в виде </w:t>
            </w:r>
            <w:r>
              <w:rPr>
                <w:rFonts w:ascii="Times New Roman" w:eastAsia="Times New Roman" w:hAnsi="Times New Roman" w:cs="Times New Roman"/>
                <w:bCs/>
                <w:sz w:val="20"/>
                <w:szCs w:val="20"/>
                <w:lang w:eastAsia="ru-RU"/>
              </w:rPr>
              <w:t>банковской</w:t>
            </w:r>
            <w:r w:rsidRPr="007E6050">
              <w:rPr>
                <w:rFonts w:ascii="Times New Roman" w:eastAsia="Times New Roman" w:hAnsi="Times New Roman" w:cs="Times New Roman"/>
                <w:bCs/>
                <w:sz w:val="20"/>
                <w:szCs w:val="20"/>
                <w:lang w:eastAsia="ru-RU"/>
              </w:rPr>
              <w:t xml:space="preserve"> гарантии, выданной гарантом и соответствующей требованиям, установленным в документации и/или извещении о закупке;</w:t>
            </w:r>
          </w:p>
          <w:p w14:paraId="5E5D7532" w14:textId="77777777" w:rsidR="00D50C4D" w:rsidRPr="007E6050"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2. путем перечисления денежных средств заказчику в соответствии с требованиями документации и/или извещения о закупке.</w:t>
            </w:r>
          </w:p>
          <w:p w14:paraId="4265DA80" w14:textId="77777777" w:rsidR="00D50C4D"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2. Выбор способа предоставления обеспечения исполнения договора осуществляется участником закупки самостоятельно; при этом документ, подтверждающий предоставление обеспечения исполнения договора, должен быть предъявлен заказчику.</w:t>
            </w:r>
          </w:p>
          <w:p w14:paraId="587C4A73" w14:textId="77777777" w:rsidR="00D50C4D" w:rsidRPr="007E6050"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Банковская гарантия, предоставляемая в качестве обеспечения исполнения</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договора,</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должна быть безотзывной, и должна содержать:</w:t>
            </w:r>
          </w:p>
          <w:p w14:paraId="3340F179" w14:textId="77777777" w:rsidR="00D50C4D" w:rsidRPr="007E6050"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1) сумму банковской гарантии, подлежащую уплате гарантом Заказчику в случае</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ненадлежащего исполнения обязательств принципалом;</w:t>
            </w:r>
          </w:p>
          <w:p w14:paraId="5D7C84AC" w14:textId="77777777" w:rsidR="00D50C4D" w:rsidRPr="007E6050"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2) перечень обязательств принципала, надлежащее исполнение которых обеспечивается</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банковской гарантией;</w:t>
            </w:r>
          </w:p>
          <w:p w14:paraId="0CFAB2E6" w14:textId="77777777" w:rsidR="00D50C4D" w:rsidRPr="007E6050"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3) указание на обязанность гаранта уплатить Заказчику неустойку в размере одной десятой</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процента суммы, подлежащей уплате, за каждый день просрочки;</w:t>
            </w:r>
          </w:p>
          <w:p w14:paraId="08ADD110" w14:textId="77777777" w:rsidR="00D50C4D" w:rsidRPr="007E6050"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4) условие, согласно которому обязательства гаранта по банковской гарантии считаются</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исполненными с момента поступления денежных средств на счет Заказчика;</w:t>
            </w:r>
          </w:p>
          <w:p w14:paraId="0F3A0C70" w14:textId="77777777" w:rsidR="00D50C4D" w:rsidRPr="007E6050"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5) условие о сроке действия банковской гарантии (срок действия банковской гарантии,</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предоставленной в качестве обеспечения договора, должен превышать срок действия договора не</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менее чем на один месяц, в случае, если договором предусматривается поставка товара с</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последующей отсрочкой (рассрочкой) платежа Заказчика, срок действия банковской гарантии</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должен превышать срок поставки товара не менее чем на один месяц);</w:t>
            </w:r>
          </w:p>
          <w:p w14:paraId="40FBCBF3" w14:textId="77777777" w:rsidR="00D50C4D" w:rsidRPr="007E6050"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6) отлагательное условие о том, что договор предоставления банковской гарантии</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заключается по обязательствам участника закупки, которые возникнут из договора при его</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заключении;</w:t>
            </w:r>
          </w:p>
          <w:p w14:paraId="16CC0A03" w14:textId="77777777" w:rsidR="00D50C4D"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7) условие о праве Заказчика по передаче права требования по банковской гарантии при</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перемене Заказчика в случаях, предусмотренных законодательством Российской Федерации, с</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предварительным извещением об этом гаранта.</w:t>
            </w:r>
          </w:p>
          <w:p w14:paraId="2CA8DBAC" w14:textId="77777777" w:rsidR="00D50C4D" w:rsidRPr="00314D09"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14D09">
              <w:rPr>
                <w:rFonts w:ascii="Times New Roman" w:eastAsia="Times New Roman" w:hAnsi="Times New Roman" w:cs="Times New Roman"/>
                <w:bCs/>
                <w:sz w:val="20"/>
                <w:szCs w:val="20"/>
                <w:lang w:eastAsia="ru-RU"/>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500335E" w14:textId="77777777" w:rsidR="00D50C4D" w:rsidRPr="00314D09"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14D09">
              <w:rPr>
                <w:rFonts w:ascii="Times New Roman" w:eastAsia="Times New Roman" w:hAnsi="Times New Roman" w:cs="Times New Roman"/>
                <w:bCs/>
                <w:sz w:val="20"/>
                <w:szCs w:val="20"/>
                <w:lang w:eastAsia="ru-RU"/>
              </w:rPr>
              <w:t xml:space="preserve">Денежные средства, перечисленные поставщиком (подрядчиком, исполнителем) в качестве обеспечения исполнения договора, возвращаются в течение десяти рабочих дней после подписания итогового </w:t>
            </w:r>
            <w:r>
              <w:rPr>
                <w:rFonts w:ascii="Times New Roman" w:eastAsia="Times New Roman" w:hAnsi="Times New Roman" w:cs="Times New Roman"/>
                <w:bCs/>
                <w:sz w:val="20"/>
                <w:szCs w:val="20"/>
                <w:lang w:eastAsia="ru-RU"/>
              </w:rPr>
              <w:t>документа о</w:t>
            </w:r>
            <w:r w:rsidRPr="00314D09">
              <w:rPr>
                <w:rFonts w:ascii="Times New Roman" w:eastAsia="Times New Roman" w:hAnsi="Times New Roman" w:cs="Times New Roman"/>
                <w:bCs/>
                <w:sz w:val="20"/>
                <w:szCs w:val="20"/>
                <w:lang w:eastAsia="ru-RU"/>
              </w:rPr>
              <w:t xml:space="preserve"> приемк</w:t>
            </w:r>
            <w:r>
              <w:rPr>
                <w:rFonts w:ascii="Times New Roman" w:eastAsia="Times New Roman" w:hAnsi="Times New Roman" w:cs="Times New Roman"/>
                <w:bCs/>
                <w:sz w:val="20"/>
                <w:szCs w:val="20"/>
                <w:lang w:eastAsia="ru-RU"/>
              </w:rPr>
              <w:t>е</w:t>
            </w:r>
            <w:r w:rsidRPr="00314D09">
              <w:rPr>
                <w:rFonts w:ascii="Times New Roman" w:eastAsia="Times New Roman" w:hAnsi="Times New Roman" w:cs="Times New Roman"/>
                <w:bCs/>
                <w:sz w:val="20"/>
                <w:szCs w:val="20"/>
                <w:lang w:eastAsia="ru-RU"/>
              </w:rPr>
              <w:t>.</w:t>
            </w:r>
          </w:p>
          <w:p w14:paraId="76B15222" w14:textId="77777777" w:rsidR="00D50C4D"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p w14:paraId="0BA8EB2D" w14:textId="77777777" w:rsidR="00D50C4D" w:rsidRDefault="00D50C4D" w:rsidP="00D50C4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Банковские реквизиты для внесения денежных средств в качестве обеспечения исполнения договора:</w:t>
            </w:r>
          </w:p>
          <w:p w14:paraId="567FC363" w14:textId="10390D99" w:rsidR="00D50C4D" w:rsidRPr="004D717D" w:rsidRDefault="00D50C4D" w:rsidP="001D3C0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1D3C0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CC5F28A" w:rsidR="0024495D" w:rsidRPr="004D717D" w:rsidRDefault="001D3C03" w:rsidP="001D3C0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требуется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w:t>
            </w:r>
            <w:r w:rsidRPr="00EA241D">
              <w:rPr>
                <w:rFonts w:ascii="Times New Roman" w:eastAsia="Times New Roman" w:hAnsi="Times New Roman" w:cs="Times New Roman"/>
                <w:bCs/>
                <w:sz w:val="20"/>
                <w:szCs w:val="20"/>
                <w:lang w:eastAsia="ru-RU"/>
              </w:rPr>
              <w:lastRenderedPageBreak/>
              <w:t>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528777A8" w:rsidR="00EA241D" w:rsidRPr="00EA241D" w:rsidRDefault="001D3C03"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10) </w:t>
            </w:r>
            <w:r w:rsidR="00EA241D"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2D096EE3" w:rsidR="00EA241D" w:rsidRPr="00EA241D" w:rsidRDefault="001D3C03"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EA241D"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3DBBB5E1" w:rsidR="0024495D" w:rsidRPr="004D717D" w:rsidRDefault="001D3C03"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12) </w:t>
            </w:r>
            <w:r w:rsidR="00EA241D"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ED36D95" w:rsidR="001D3C03" w:rsidRPr="001D3C03" w:rsidRDefault="001D3C03" w:rsidP="001D3C0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w:t>
            </w:r>
            <w:proofErr w:type="gramStart"/>
            <w:r w:rsidR="008E7E5F">
              <w:rPr>
                <w:rFonts w:ascii="Times New Roman" w:eastAsia="Times New Roman" w:hAnsi="Times New Roman" w:cs="Times New Roman"/>
                <w:bCs/>
                <w:sz w:val="20"/>
                <w:szCs w:val="20"/>
                <w:lang w:eastAsia="ru-RU"/>
              </w:rPr>
              <w:t>установлены</w:t>
            </w:r>
            <w:proofErr w:type="gramEnd"/>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B362DC">
              <w:rPr>
                <w:rFonts w:ascii="Times New Roman" w:eastAsia="Times New Roman" w:hAnsi="Times New Roman" w:cs="Times New Roman"/>
                <w:bCs/>
                <w:sz w:val="20"/>
                <w:szCs w:val="20"/>
                <w:lang w:eastAsia="ru-RU"/>
              </w:rPr>
              <w:t>инфокарте</w:t>
            </w:r>
            <w:r w:rsidRPr="00B362DC">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B362DC">
              <w:rPr>
                <w:rFonts w:ascii="Times New Roman" w:eastAsia="Times New Roman" w:hAnsi="Times New Roman" w:cs="Times New Roman"/>
                <w:bCs/>
                <w:sz w:val="20"/>
                <w:szCs w:val="20"/>
                <w:lang w:eastAsia="ru-RU"/>
              </w:rPr>
              <w:t xml:space="preserve">инфокарте </w:t>
            </w:r>
            <w:r w:rsidRPr="00B362DC">
              <w:rPr>
                <w:rFonts w:ascii="Times New Roman" w:eastAsia="Times New Roman" w:hAnsi="Times New Roman" w:cs="Times New Roman"/>
                <w:bCs/>
                <w:sz w:val="20"/>
                <w:szCs w:val="20"/>
                <w:lang w:eastAsia="ru-RU"/>
              </w:rPr>
              <w:t>о закупке;</w:t>
            </w:r>
          </w:p>
          <w:p w14:paraId="228B543B" w14:textId="4841EB82"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B362DC">
              <w:rPr>
                <w:rFonts w:ascii="Times New Roman" w:eastAsia="Times New Roman" w:hAnsi="Times New Roman" w:cs="Times New Roman"/>
                <w:bCs/>
                <w:sz w:val="20"/>
                <w:szCs w:val="20"/>
                <w:lang w:eastAsia="ru-RU"/>
              </w:rPr>
              <w:t xml:space="preserve">инфокарте </w:t>
            </w:r>
            <w:r w:rsidRPr="00B362DC">
              <w:rPr>
                <w:rFonts w:ascii="Times New Roman" w:eastAsia="Times New Roman" w:hAnsi="Times New Roman" w:cs="Times New Roman"/>
                <w:bCs/>
                <w:sz w:val="20"/>
                <w:szCs w:val="20"/>
                <w:lang w:eastAsia="ru-RU"/>
              </w:rPr>
              <w:t xml:space="preserve">о закупке, при условии содержания в </w:t>
            </w:r>
            <w:r w:rsidR="0003000D" w:rsidRPr="00B362DC">
              <w:rPr>
                <w:rFonts w:ascii="Times New Roman" w:eastAsia="Times New Roman" w:hAnsi="Times New Roman" w:cs="Times New Roman"/>
                <w:bCs/>
                <w:sz w:val="20"/>
                <w:szCs w:val="20"/>
                <w:lang w:eastAsia="ru-RU"/>
              </w:rPr>
              <w:t xml:space="preserve">инфокарте </w:t>
            </w:r>
            <w:r w:rsidRPr="00B362DC">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B362DC">
              <w:rPr>
                <w:rFonts w:ascii="Times New Roman" w:eastAsia="Times New Roman" w:hAnsi="Times New Roman" w:cs="Times New Roman"/>
                <w:bCs/>
                <w:sz w:val="20"/>
                <w:szCs w:val="20"/>
                <w:lang w:eastAsia="ru-RU"/>
              </w:rPr>
              <w:t xml:space="preserve">в инфокарте </w:t>
            </w:r>
            <w:r w:rsidRPr="00B362DC">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B362DC">
              <w:rPr>
                <w:rFonts w:ascii="Times New Roman" w:eastAsia="Times New Roman" w:hAnsi="Times New Roman" w:cs="Times New Roman"/>
                <w:bCs/>
                <w:sz w:val="20"/>
                <w:szCs w:val="20"/>
                <w:lang w:eastAsia="ru-RU"/>
              </w:rPr>
              <w:t xml:space="preserve">инфокарте </w:t>
            </w:r>
            <w:r w:rsidRPr="00B362DC">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B362DC">
              <w:rPr>
                <w:rFonts w:ascii="Times New Roman" w:eastAsia="Times New Roman" w:hAnsi="Times New Roman" w:cs="Times New Roman"/>
                <w:bCs/>
                <w:sz w:val="20"/>
                <w:szCs w:val="20"/>
                <w:lang w:eastAsia="ru-RU"/>
              </w:rPr>
              <w:t xml:space="preserve">инфокарте </w:t>
            </w:r>
            <w:r w:rsidRPr="00B362DC">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B362DC">
              <w:rPr>
                <w:rFonts w:ascii="Times New Roman" w:eastAsia="Times New Roman" w:hAnsi="Times New Roman" w:cs="Times New Roman"/>
                <w:bCs/>
                <w:sz w:val="20"/>
                <w:szCs w:val="20"/>
                <w:lang w:eastAsia="ru-RU"/>
              </w:rPr>
              <w:t xml:space="preserve">инфокарте </w:t>
            </w:r>
            <w:r w:rsidRPr="00B362DC">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B362DC">
              <w:rPr>
                <w:rFonts w:ascii="Times New Roman" w:eastAsia="Times New Roman" w:hAnsi="Times New Roman" w:cs="Times New Roman"/>
                <w:bCs/>
                <w:sz w:val="20"/>
                <w:szCs w:val="20"/>
                <w:lang w:eastAsia="ru-RU"/>
              </w:rPr>
              <w:t xml:space="preserve">в инфокарте </w:t>
            </w:r>
            <w:r w:rsidRPr="00B362DC">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B362DC">
              <w:rPr>
                <w:rFonts w:ascii="Times New Roman" w:eastAsia="Times New Roman" w:hAnsi="Times New Roman" w:cs="Times New Roman"/>
                <w:bCs/>
                <w:sz w:val="20"/>
                <w:szCs w:val="20"/>
                <w:lang w:eastAsia="ru-RU"/>
              </w:rPr>
              <w:t xml:space="preserve">инфокарте </w:t>
            </w:r>
            <w:r w:rsidRPr="00B362DC">
              <w:rPr>
                <w:rFonts w:ascii="Times New Roman" w:eastAsia="Times New Roman" w:hAnsi="Times New Roman" w:cs="Times New Roman"/>
                <w:bCs/>
                <w:sz w:val="20"/>
                <w:szCs w:val="20"/>
                <w:lang w:eastAsia="ru-RU"/>
              </w:rPr>
              <w:t xml:space="preserve">о закупке, при условии содержания в </w:t>
            </w:r>
            <w:r w:rsidR="0003000D" w:rsidRPr="00B362DC">
              <w:rPr>
                <w:rFonts w:ascii="Times New Roman" w:eastAsia="Times New Roman" w:hAnsi="Times New Roman" w:cs="Times New Roman"/>
                <w:bCs/>
                <w:sz w:val="20"/>
                <w:szCs w:val="20"/>
                <w:lang w:eastAsia="ru-RU"/>
              </w:rPr>
              <w:t xml:space="preserve">инфокарте </w:t>
            </w:r>
            <w:r w:rsidRPr="00B362DC">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B362DC">
              <w:rPr>
                <w:rFonts w:ascii="Times New Roman" w:eastAsia="Times New Roman" w:hAnsi="Times New Roman" w:cs="Times New Roman"/>
                <w:bCs/>
                <w:sz w:val="20"/>
                <w:szCs w:val="20"/>
                <w:lang w:eastAsia="ru-RU"/>
              </w:rPr>
              <w:t>инфокартой</w:t>
            </w:r>
            <w:bookmarkEnd w:id="8"/>
            <w:bookmarkEnd w:id="9"/>
            <w:r w:rsidR="0003000D" w:rsidRPr="00B362DC">
              <w:rPr>
                <w:rFonts w:ascii="Times New Roman" w:eastAsia="Times New Roman" w:hAnsi="Times New Roman" w:cs="Times New Roman"/>
                <w:bCs/>
                <w:sz w:val="20"/>
                <w:szCs w:val="20"/>
                <w:lang w:eastAsia="ru-RU"/>
              </w:rPr>
              <w:t xml:space="preserve"> </w:t>
            </w:r>
            <w:r w:rsidRPr="00B362DC">
              <w:rPr>
                <w:rFonts w:ascii="Times New Roman" w:eastAsia="Times New Roman" w:hAnsi="Times New Roman" w:cs="Times New Roman"/>
                <w:bCs/>
                <w:sz w:val="20"/>
                <w:szCs w:val="20"/>
                <w:lang w:eastAsia="ru-RU"/>
              </w:rPr>
              <w:t xml:space="preserve">о закупке, и товарный знак (при его </w:t>
            </w:r>
            <w:r w:rsidRPr="00B362DC">
              <w:rPr>
                <w:rFonts w:ascii="Times New Roman" w:eastAsia="Times New Roman" w:hAnsi="Times New Roman" w:cs="Times New Roman"/>
                <w:bCs/>
                <w:sz w:val="20"/>
                <w:szCs w:val="20"/>
                <w:lang w:eastAsia="ru-RU"/>
              </w:rPr>
              <w:lastRenderedPageBreak/>
              <w:t xml:space="preserve">наличии) предлагаемого для использования товара при условии отсутствия в </w:t>
            </w:r>
            <w:r w:rsidR="0003000D" w:rsidRPr="00B362DC">
              <w:rPr>
                <w:rFonts w:ascii="Times New Roman" w:eastAsia="Times New Roman" w:hAnsi="Times New Roman" w:cs="Times New Roman"/>
                <w:bCs/>
                <w:sz w:val="20"/>
                <w:szCs w:val="20"/>
                <w:lang w:eastAsia="ru-RU"/>
              </w:rPr>
              <w:t xml:space="preserve">инфокарте </w:t>
            </w:r>
            <w:r w:rsidRPr="00B362DC">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w:t>
            </w:r>
            <w:r w:rsidRPr="00B362DC">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w:t>
            </w:r>
            <w:r w:rsidRPr="00B362DC">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w:t>
            </w:r>
            <w:r w:rsidRPr="00B362DC">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w:t>
            </w:r>
            <w:r w:rsidRPr="00B362DC">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w:t>
            </w:r>
            <w:r w:rsidRPr="00B362DC">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1)</w:t>
            </w:r>
            <w:r w:rsidRPr="00B362DC">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2)</w:t>
            </w:r>
            <w:r w:rsidRPr="00B362DC">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3)</w:t>
            </w:r>
            <w:r w:rsidRPr="00B362DC">
              <w:rPr>
                <w:rFonts w:ascii="Times New Roman" w:eastAsia="Times New Roman" w:hAnsi="Times New Roman" w:cs="Times New Roman"/>
                <w:bCs/>
                <w:sz w:val="20"/>
                <w:szCs w:val="20"/>
                <w:lang w:eastAsia="ru-RU"/>
              </w:rPr>
              <w:tab/>
            </w:r>
            <w:proofErr w:type="spellStart"/>
            <w:r w:rsidRPr="00B362DC">
              <w:rPr>
                <w:rFonts w:ascii="Times New Roman" w:eastAsia="Times New Roman" w:hAnsi="Times New Roman" w:cs="Times New Roman"/>
                <w:bCs/>
                <w:sz w:val="20"/>
                <w:szCs w:val="20"/>
                <w:lang w:eastAsia="ru-RU"/>
              </w:rPr>
              <w:t>неприостановление</w:t>
            </w:r>
            <w:proofErr w:type="spellEnd"/>
            <w:r w:rsidRPr="00B362DC">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4)</w:t>
            </w:r>
            <w:r w:rsidRPr="00B362DC">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5)</w:t>
            </w:r>
            <w:r w:rsidRPr="00B362DC">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6)</w:t>
            </w:r>
            <w:r w:rsidRPr="00B362DC">
              <w:rPr>
                <w:rFonts w:ascii="Times New Roman" w:eastAsia="Times New Roman" w:hAnsi="Times New Roman" w:cs="Times New Roman"/>
                <w:bCs/>
                <w:sz w:val="20"/>
                <w:szCs w:val="20"/>
                <w:lang w:eastAsia="ru-RU"/>
              </w:rPr>
              <w:tab/>
            </w:r>
            <w:proofErr w:type="spellStart"/>
            <w:r w:rsidRPr="00B362DC">
              <w:rPr>
                <w:rFonts w:ascii="Times New Roman" w:eastAsia="Times New Roman" w:hAnsi="Times New Roman" w:cs="Times New Roman"/>
                <w:bCs/>
                <w:sz w:val="20"/>
                <w:szCs w:val="20"/>
                <w:lang w:eastAsia="ru-RU"/>
              </w:rPr>
              <w:t>непривлечение</w:t>
            </w:r>
            <w:proofErr w:type="spellEnd"/>
            <w:r w:rsidRPr="00B362DC">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7)</w:t>
            </w:r>
            <w:r w:rsidRPr="00B362D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8)</w:t>
            </w:r>
            <w:r w:rsidRPr="00B362D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9)</w:t>
            </w:r>
            <w:r w:rsidRPr="00B362DC">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3925258D" w:rsidR="00EA241D" w:rsidRPr="00B362DC" w:rsidRDefault="00B362DC"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10) </w:t>
            </w:r>
            <w:r w:rsidR="00EA241D" w:rsidRPr="00B362DC">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6FCCB5DD"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11)</w:t>
            </w:r>
            <w:r w:rsidR="00B362DC">
              <w:rPr>
                <w:rFonts w:ascii="Times New Roman" w:eastAsia="Times New Roman" w:hAnsi="Times New Roman" w:cs="Times New Roman"/>
                <w:bCs/>
                <w:sz w:val="20"/>
                <w:szCs w:val="20"/>
                <w:lang w:eastAsia="ru-RU"/>
              </w:rPr>
              <w:t xml:space="preserve"> </w:t>
            </w:r>
            <w:r w:rsidRPr="00B362DC">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w:t>
            </w:r>
            <w:r w:rsidRPr="00B362DC">
              <w:rPr>
                <w:rFonts w:ascii="Times New Roman" w:eastAsia="Times New Roman" w:hAnsi="Times New Roman" w:cs="Times New Roman"/>
                <w:bCs/>
                <w:sz w:val="20"/>
                <w:szCs w:val="20"/>
                <w:lang w:eastAsia="ru-RU"/>
              </w:rPr>
              <w:tab/>
              <w:t xml:space="preserve">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w:t>
            </w:r>
            <w:r w:rsidRPr="00B362DC">
              <w:rPr>
                <w:rFonts w:ascii="Times New Roman" w:eastAsia="Times New Roman" w:hAnsi="Times New Roman" w:cs="Times New Roman"/>
                <w:bCs/>
                <w:sz w:val="20"/>
                <w:szCs w:val="20"/>
                <w:lang w:eastAsia="ru-RU"/>
              </w:rPr>
              <w:lastRenderedPageBreak/>
              <w:t>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B362DC"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B362DC">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B362D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B362DC">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B362D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B362DC">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E95E748" w14:textId="64E46B9C" w:rsidR="001D3C03" w:rsidRPr="00B362DC" w:rsidRDefault="001D3C03" w:rsidP="001D3C03">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B362DC">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04C3AF3" w14:textId="5EE22EE8" w:rsidR="001D3C03" w:rsidRPr="00B362DC" w:rsidRDefault="001D3C03" w:rsidP="001D3C03">
            <w:pPr>
              <w:widowControl w:val="0"/>
              <w:spacing w:after="0" w:line="240" w:lineRule="auto"/>
              <w:ind w:firstLine="317"/>
              <w:jc w:val="both"/>
              <w:rPr>
                <w:rFonts w:ascii="Times New Roman" w:eastAsia="Times New Roman" w:hAnsi="Times New Roman" w:cs="Times New Roman"/>
                <w:b/>
                <w:bCs/>
                <w:sz w:val="20"/>
                <w:szCs w:val="20"/>
                <w:lang w:eastAsia="ru-RU"/>
              </w:rPr>
            </w:pPr>
            <w:r w:rsidRPr="00B362DC">
              <w:rPr>
                <w:rFonts w:ascii="Times New Roman" w:eastAsia="Times New Roman" w:hAnsi="Times New Roman" w:cs="Times New Roman"/>
                <w:b/>
                <w:bCs/>
                <w:sz w:val="20"/>
                <w:szCs w:val="20"/>
                <w:lang w:eastAsia="ru-RU"/>
              </w:rPr>
              <w:t>Для «Ограничения»:</w:t>
            </w:r>
          </w:p>
          <w:p w14:paraId="63368007" w14:textId="2D03BCB9" w:rsidR="001D3C03" w:rsidRPr="00B362DC" w:rsidRDefault="001D3C03" w:rsidP="001D3C03">
            <w:pPr>
              <w:widowControl w:val="0"/>
              <w:spacing w:after="0" w:line="240" w:lineRule="auto"/>
              <w:jc w:val="both"/>
              <w:rPr>
                <w:rFonts w:ascii="Times New Roman" w:eastAsia="SimSun" w:hAnsi="Times New Roman" w:cs="Times New Roman"/>
                <w:sz w:val="20"/>
                <w:szCs w:val="20"/>
              </w:rPr>
            </w:pPr>
            <w:r w:rsidRPr="00B362DC">
              <w:rPr>
                <w:rFonts w:ascii="Times New Roman" w:eastAsia="SimSu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B362DC">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B362DC">
              <w:rPr>
                <w:rFonts w:ascii="Times New Roman" w:eastAsia="SimSun" w:hAnsi="Times New Roman" w:cs="Times New Roman"/>
                <w:sz w:val="20"/>
                <w:szCs w:val="20"/>
              </w:rPr>
              <w:br/>
              <w:t>ИЛИ</w:t>
            </w:r>
            <w:r w:rsidRPr="00B362DC">
              <w:rPr>
                <w:rFonts w:ascii="Times New Roman" w:eastAsia="SimSun" w:hAnsi="Times New Roman" w:cs="Times New Roman"/>
                <w:sz w:val="20"/>
                <w:szCs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B362DC">
              <w:rPr>
                <w:rFonts w:ascii="Times New Roman" w:eastAsia="SimSun" w:hAnsi="Times New Roman" w:cs="Times New Roman"/>
                <w:sz w:val="20"/>
                <w:szCs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B362DC">
              <w:rPr>
                <w:rFonts w:ascii="Times New Roman" w:eastAsia="SimSun" w:hAnsi="Times New Roman" w:cs="Times New Roman"/>
                <w:sz w:val="20"/>
                <w:szCs w:val="20"/>
              </w:rPr>
              <w:br/>
              <w:t xml:space="preserve">ИЛИ </w:t>
            </w:r>
          </w:p>
          <w:p w14:paraId="3CDA7931" w14:textId="77777777" w:rsidR="001D3C03" w:rsidRPr="00B362DC" w:rsidRDefault="001D3C03" w:rsidP="001D3C03">
            <w:pPr>
              <w:adjustRightInd w:val="0"/>
              <w:spacing w:after="200" w:line="240" w:lineRule="auto"/>
              <w:jc w:val="both"/>
              <w:rPr>
                <w:rFonts w:ascii="Times New Roman" w:eastAsia="SimSun" w:hAnsi="Times New Roman" w:cs="Times New Roman"/>
                <w:sz w:val="20"/>
                <w:szCs w:val="20"/>
              </w:rPr>
            </w:pPr>
            <w:r w:rsidRPr="00B362DC">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21070D2B" w14:textId="51D4DFAE" w:rsidR="0024495D" w:rsidRPr="00B362D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F35ED01" w:rsidR="0024495D" w:rsidRPr="004D717D" w:rsidRDefault="001D3C03" w:rsidP="001D3C0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1D3C03">
              <w:rPr>
                <w:rFonts w:ascii="Times New Roman" w:eastAsia="Times New Roman" w:hAnsi="Times New Roman" w:cs="Times New Roman"/>
                <w:bCs/>
                <w:sz w:val="20"/>
                <w:szCs w:val="20"/>
                <w:lang w:eastAsia="ru-RU"/>
              </w:rPr>
              <w:t>Не установлены</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xml:space="preserve">- в представленных документах или в заявке указаны недостоверные сведения об участнике </w:t>
            </w:r>
            <w:r w:rsidRPr="00EA241D">
              <w:rPr>
                <w:rFonts w:ascii="Times New Roman" w:eastAsia="Times New Roman" w:hAnsi="Times New Roman" w:cs="Times New Roman"/>
                <w:sz w:val="20"/>
                <w:szCs w:val="20"/>
                <w:lang w:eastAsia="ru-RU"/>
              </w:rPr>
              <w:lastRenderedPageBreak/>
              <w:t>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8C9FE48" w:rsidR="0024495D" w:rsidRPr="00C630D7" w:rsidRDefault="0024495D" w:rsidP="001D3C0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bookmarkStart w:id="11" w:name="_GoBack"/>
            <w:bookmarkEnd w:id="11"/>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5FAED80" w:rsidR="0024495D" w:rsidRPr="004D717D" w:rsidRDefault="001D3C03" w:rsidP="001D3C03">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7D56E" w14:textId="77777777" w:rsidR="0090083D" w:rsidRDefault="0090083D">
      <w:pPr>
        <w:spacing w:after="0" w:line="240" w:lineRule="auto"/>
      </w:pPr>
      <w:r>
        <w:separator/>
      </w:r>
    </w:p>
  </w:endnote>
  <w:endnote w:type="continuationSeparator" w:id="0">
    <w:p w14:paraId="2B615E77" w14:textId="77777777" w:rsidR="0090083D" w:rsidRDefault="00900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8B881CF" w:rsidR="00F73068" w:rsidRDefault="00F73068" w:rsidP="0054310E">
    <w:pPr>
      <w:pStyle w:val="a9"/>
      <w:tabs>
        <w:tab w:val="clear" w:pos="4677"/>
      </w:tabs>
    </w:pPr>
    <w:r>
      <w:tab/>
    </w:r>
    <w:r>
      <w:fldChar w:fldCharType="begin"/>
    </w:r>
    <w:r>
      <w:instrText xml:space="preserve"> PAGE   \* MERGEFORMAT </w:instrText>
    </w:r>
    <w:r>
      <w:fldChar w:fldCharType="separate"/>
    </w:r>
    <w:r w:rsidR="008E7E5F">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76D5F" w14:textId="77777777" w:rsidR="0090083D" w:rsidRDefault="0090083D">
      <w:pPr>
        <w:spacing w:after="0" w:line="240" w:lineRule="auto"/>
      </w:pPr>
      <w:r>
        <w:separator/>
      </w:r>
    </w:p>
  </w:footnote>
  <w:footnote w:type="continuationSeparator" w:id="0">
    <w:p w14:paraId="655B3642" w14:textId="77777777" w:rsidR="0090083D" w:rsidRDefault="0090083D">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70675"/>
    <w:rsid w:val="00075766"/>
    <w:rsid w:val="00076944"/>
    <w:rsid w:val="000900AC"/>
    <w:rsid w:val="001077B4"/>
    <w:rsid w:val="0011529D"/>
    <w:rsid w:val="00125726"/>
    <w:rsid w:val="0015530A"/>
    <w:rsid w:val="0015588A"/>
    <w:rsid w:val="0016067A"/>
    <w:rsid w:val="00164454"/>
    <w:rsid w:val="00190446"/>
    <w:rsid w:val="001935A9"/>
    <w:rsid w:val="001D3C03"/>
    <w:rsid w:val="001F7182"/>
    <w:rsid w:val="0024495D"/>
    <w:rsid w:val="00252418"/>
    <w:rsid w:val="0025284C"/>
    <w:rsid w:val="00256C00"/>
    <w:rsid w:val="002A4EAF"/>
    <w:rsid w:val="002C0075"/>
    <w:rsid w:val="00327AD7"/>
    <w:rsid w:val="00331187"/>
    <w:rsid w:val="0033483E"/>
    <w:rsid w:val="00346E4D"/>
    <w:rsid w:val="00352E13"/>
    <w:rsid w:val="00364BED"/>
    <w:rsid w:val="003725DA"/>
    <w:rsid w:val="00383738"/>
    <w:rsid w:val="00390F7D"/>
    <w:rsid w:val="003B0C56"/>
    <w:rsid w:val="003C4574"/>
    <w:rsid w:val="003C55CC"/>
    <w:rsid w:val="003E056F"/>
    <w:rsid w:val="003E3E9E"/>
    <w:rsid w:val="00401090"/>
    <w:rsid w:val="00436D85"/>
    <w:rsid w:val="00470396"/>
    <w:rsid w:val="00477588"/>
    <w:rsid w:val="00483B31"/>
    <w:rsid w:val="004C38BE"/>
    <w:rsid w:val="004D717D"/>
    <w:rsid w:val="004F40AA"/>
    <w:rsid w:val="005125C6"/>
    <w:rsid w:val="0054310E"/>
    <w:rsid w:val="005467B3"/>
    <w:rsid w:val="005660A5"/>
    <w:rsid w:val="005726A8"/>
    <w:rsid w:val="005A0C02"/>
    <w:rsid w:val="005E1214"/>
    <w:rsid w:val="005F13FA"/>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E6159"/>
    <w:rsid w:val="00833D56"/>
    <w:rsid w:val="00836FFF"/>
    <w:rsid w:val="008467F8"/>
    <w:rsid w:val="00850314"/>
    <w:rsid w:val="00852725"/>
    <w:rsid w:val="00866D4A"/>
    <w:rsid w:val="00866FC1"/>
    <w:rsid w:val="00883093"/>
    <w:rsid w:val="00894AA9"/>
    <w:rsid w:val="008C549A"/>
    <w:rsid w:val="008D2D62"/>
    <w:rsid w:val="008E092F"/>
    <w:rsid w:val="008E42F2"/>
    <w:rsid w:val="008E7E5F"/>
    <w:rsid w:val="008F7B92"/>
    <w:rsid w:val="0090083D"/>
    <w:rsid w:val="00905540"/>
    <w:rsid w:val="00914A56"/>
    <w:rsid w:val="00935F24"/>
    <w:rsid w:val="00945B24"/>
    <w:rsid w:val="0098502E"/>
    <w:rsid w:val="00A039E4"/>
    <w:rsid w:val="00A16B45"/>
    <w:rsid w:val="00A53448"/>
    <w:rsid w:val="00A748EA"/>
    <w:rsid w:val="00B23783"/>
    <w:rsid w:val="00B362DC"/>
    <w:rsid w:val="00B46391"/>
    <w:rsid w:val="00B935D1"/>
    <w:rsid w:val="00B96737"/>
    <w:rsid w:val="00BB0229"/>
    <w:rsid w:val="00BB66FD"/>
    <w:rsid w:val="00BC5E90"/>
    <w:rsid w:val="00BC6C35"/>
    <w:rsid w:val="00BE07E0"/>
    <w:rsid w:val="00BE3719"/>
    <w:rsid w:val="00BF5CF1"/>
    <w:rsid w:val="00C1140E"/>
    <w:rsid w:val="00C24106"/>
    <w:rsid w:val="00C4222B"/>
    <w:rsid w:val="00C461E7"/>
    <w:rsid w:val="00C630D7"/>
    <w:rsid w:val="00C74129"/>
    <w:rsid w:val="00CB0FCC"/>
    <w:rsid w:val="00CB2826"/>
    <w:rsid w:val="00CB7DED"/>
    <w:rsid w:val="00CD6114"/>
    <w:rsid w:val="00D274C9"/>
    <w:rsid w:val="00D3328C"/>
    <w:rsid w:val="00D407F7"/>
    <w:rsid w:val="00D467F0"/>
    <w:rsid w:val="00D4767B"/>
    <w:rsid w:val="00D50C4D"/>
    <w:rsid w:val="00D55FB8"/>
    <w:rsid w:val="00D720E3"/>
    <w:rsid w:val="00D72AA2"/>
    <w:rsid w:val="00D850BC"/>
    <w:rsid w:val="00D858EB"/>
    <w:rsid w:val="00DD537F"/>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83AAF"/>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Normal Table" w:semiHidden="0" w:unhideWhenUsed="0"/>
    <w:lsdException w:name="annotation subject" w:uiPriority="0"/>
    <w:lsdException w:name="Outline List 2" w:uiPriority="0"/>
    <w:lsdException w:name="Table Simple 1"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Normal Table" w:semiHidden="0" w:unhideWhenUsed="0"/>
    <w:lsdException w:name="annotation subject" w:uiPriority="0"/>
    <w:lsdException w:name="Outline List 2" w:uiPriority="0"/>
    <w:lsdException w:name="Table Simple 1"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9644216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84D01"/>
    <w:rsid w:val="000A119F"/>
    <w:rsid w:val="000B6D10"/>
    <w:rsid w:val="00135F01"/>
    <w:rsid w:val="0015062D"/>
    <w:rsid w:val="00235A99"/>
    <w:rsid w:val="00274A39"/>
    <w:rsid w:val="002937FA"/>
    <w:rsid w:val="004513CA"/>
    <w:rsid w:val="004E705E"/>
    <w:rsid w:val="00520195"/>
    <w:rsid w:val="00535AB8"/>
    <w:rsid w:val="00600736"/>
    <w:rsid w:val="007E059C"/>
    <w:rsid w:val="007E792B"/>
    <w:rsid w:val="00851BFF"/>
    <w:rsid w:val="00A2775A"/>
    <w:rsid w:val="00BF119F"/>
    <w:rsid w:val="00C06FB2"/>
    <w:rsid w:val="00C37B34"/>
    <w:rsid w:val="00DE77C0"/>
    <w:rsid w:val="00DF6E1F"/>
    <w:rsid w:val="00E35AF6"/>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22FDA-9D44-41E3-936B-98220F4CC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5618</Words>
  <Characters>32026</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18</cp:lastModifiedBy>
  <cp:revision>24</cp:revision>
  <dcterms:created xsi:type="dcterms:W3CDTF">2025-09-20T08:21:00Z</dcterms:created>
  <dcterms:modified xsi:type="dcterms:W3CDTF">2026-09-01T11:14:00Z</dcterms:modified>
</cp:coreProperties>
</file>