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DE98E" w14:textId="52049D61" w:rsidR="00B32E4A" w:rsidRDefault="00B32E4A" w:rsidP="00B32E4A">
      <w:pPr>
        <w:spacing w:after="0" w:line="240" w:lineRule="auto"/>
        <w:jc w:val="right"/>
        <w:rPr>
          <w:rFonts w:ascii="Times New Roman" w:hAnsi="Times New Roman" w:cs="Times New Roman"/>
          <w:b/>
          <w:bCs/>
        </w:rPr>
      </w:pPr>
      <w:r>
        <w:rPr>
          <w:rFonts w:ascii="Times New Roman" w:hAnsi="Times New Roman" w:cs="Times New Roman"/>
          <w:b/>
          <w:bCs/>
        </w:rPr>
        <w:t xml:space="preserve">Приложение № </w:t>
      </w:r>
      <w:r w:rsidR="00C111E1">
        <w:rPr>
          <w:rFonts w:ascii="Times New Roman" w:hAnsi="Times New Roman" w:cs="Times New Roman"/>
          <w:b/>
          <w:bCs/>
        </w:rPr>
        <w:t>2</w:t>
      </w:r>
    </w:p>
    <w:p w14:paraId="2595EF85" w14:textId="4B4D8B1D" w:rsidR="00B32E4A" w:rsidRDefault="00B32E4A" w:rsidP="00B32E4A">
      <w:pPr>
        <w:spacing w:after="0" w:line="240" w:lineRule="auto"/>
        <w:jc w:val="right"/>
        <w:rPr>
          <w:rFonts w:ascii="Times New Roman" w:hAnsi="Times New Roman" w:cs="Times New Roman"/>
          <w:b/>
          <w:bCs/>
        </w:rPr>
      </w:pPr>
      <w:r>
        <w:rPr>
          <w:rFonts w:ascii="Times New Roman" w:hAnsi="Times New Roman" w:cs="Times New Roman"/>
          <w:b/>
          <w:bCs/>
        </w:rPr>
        <w:t xml:space="preserve">к договору № </w:t>
      </w:r>
      <w:r w:rsidR="004B7318">
        <w:rPr>
          <w:rFonts w:ascii="Times New Roman" w:hAnsi="Times New Roman" w:cs="Times New Roman"/>
          <w:b/>
          <w:bCs/>
        </w:rPr>
        <w:t>2026/</w:t>
      </w:r>
      <w:r w:rsidR="0068067D">
        <w:rPr>
          <w:rFonts w:ascii="Times New Roman" w:hAnsi="Times New Roman" w:cs="Times New Roman"/>
          <w:b/>
          <w:bCs/>
        </w:rPr>
        <w:t>…</w:t>
      </w:r>
      <w:r w:rsidR="004B7318">
        <w:rPr>
          <w:rFonts w:ascii="Times New Roman" w:hAnsi="Times New Roman" w:cs="Times New Roman"/>
          <w:b/>
          <w:bCs/>
        </w:rPr>
        <w:t>-З</w:t>
      </w:r>
      <w:r>
        <w:rPr>
          <w:rFonts w:ascii="Times New Roman" w:hAnsi="Times New Roman" w:cs="Times New Roman"/>
          <w:b/>
          <w:bCs/>
        </w:rPr>
        <w:t xml:space="preserve"> от</w:t>
      </w:r>
      <w:r w:rsidR="004B7318">
        <w:rPr>
          <w:rFonts w:ascii="Times New Roman" w:hAnsi="Times New Roman" w:cs="Times New Roman"/>
          <w:b/>
          <w:bCs/>
        </w:rPr>
        <w:t xml:space="preserve"> «___»</w:t>
      </w:r>
      <w:r w:rsidR="0068067D">
        <w:rPr>
          <w:rFonts w:ascii="Times New Roman" w:hAnsi="Times New Roman" w:cs="Times New Roman"/>
          <w:b/>
          <w:bCs/>
        </w:rPr>
        <w:t xml:space="preserve"> </w:t>
      </w:r>
      <w:r w:rsidR="004E6540">
        <w:rPr>
          <w:rFonts w:ascii="Times New Roman" w:hAnsi="Times New Roman" w:cs="Times New Roman"/>
          <w:b/>
          <w:bCs/>
        </w:rPr>
        <w:t>____________</w:t>
      </w:r>
      <w:r>
        <w:rPr>
          <w:rFonts w:ascii="Times New Roman" w:hAnsi="Times New Roman" w:cs="Times New Roman"/>
          <w:b/>
          <w:bCs/>
        </w:rPr>
        <w:t xml:space="preserve"> 2026 г.</w:t>
      </w:r>
    </w:p>
    <w:p w14:paraId="6F500F26" w14:textId="77777777" w:rsidR="004231DF" w:rsidRDefault="004231DF" w:rsidP="00E119B9">
      <w:pPr>
        <w:spacing w:after="0" w:line="240" w:lineRule="auto"/>
        <w:rPr>
          <w:rFonts w:ascii="Times New Roman" w:hAnsi="Times New Roman" w:cs="Times New Roman"/>
          <w:b/>
          <w:bCs/>
        </w:rPr>
      </w:pPr>
      <w:bookmarkStart w:id="0" w:name="_GoBack"/>
      <w:bookmarkEnd w:id="0"/>
    </w:p>
    <w:p w14:paraId="52F87638" w14:textId="77777777" w:rsidR="008B10B6" w:rsidRDefault="008B10B6" w:rsidP="00B02B23">
      <w:pPr>
        <w:spacing w:after="0" w:line="240" w:lineRule="auto"/>
        <w:jc w:val="center"/>
        <w:rPr>
          <w:rFonts w:ascii="Times New Roman" w:hAnsi="Times New Roman" w:cs="Times New Roman"/>
          <w:b/>
          <w:bCs/>
        </w:rPr>
      </w:pPr>
    </w:p>
    <w:p w14:paraId="0F7DA2CB" w14:textId="77777777" w:rsidR="00B02B23" w:rsidRDefault="00B02B23" w:rsidP="00B02B23">
      <w:pPr>
        <w:spacing w:after="0" w:line="240" w:lineRule="auto"/>
        <w:jc w:val="center"/>
        <w:rPr>
          <w:rFonts w:ascii="Times New Roman" w:hAnsi="Times New Roman" w:cs="Times New Roman"/>
          <w:b/>
          <w:bCs/>
        </w:rPr>
      </w:pPr>
      <w:r w:rsidRPr="00BE46EC">
        <w:rPr>
          <w:rFonts w:ascii="Times New Roman" w:hAnsi="Times New Roman" w:cs="Times New Roman"/>
          <w:b/>
          <w:bCs/>
        </w:rPr>
        <w:t>Техническое задание</w:t>
      </w:r>
    </w:p>
    <w:p w14:paraId="3E17B3AB" w14:textId="5AE9385D" w:rsidR="002A3195" w:rsidRDefault="004D63E6" w:rsidP="004D63E6">
      <w:pPr>
        <w:spacing w:after="0" w:line="240" w:lineRule="auto"/>
        <w:jc w:val="center"/>
        <w:rPr>
          <w:rFonts w:ascii="Times New Roman" w:hAnsi="Times New Roman" w:cs="Times New Roman"/>
          <w:b/>
        </w:rPr>
      </w:pPr>
      <w:r>
        <w:rPr>
          <w:rFonts w:ascii="Times New Roman" w:hAnsi="Times New Roman" w:cs="Times New Roman"/>
          <w:b/>
          <w:bCs/>
        </w:rPr>
        <w:t xml:space="preserve">на </w:t>
      </w:r>
      <w:r w:rsidR="0068067D">
        <w:rPr>
          <w:rFonts w:ascii="Times New Roman" w:hAnsi="Times New Roman" w:cs="Times New Roman"/>
          <w:b/>
          <w:bCs/>
        </w:rPr>
        <w:t>строитель</w:t>
      </w:r>
      <w:r w:rsidR="001D1B6A">
        <w:rPr>
          <w:rFonts w:ascii="Times New Roman" w:hAnsi="Times New Roman" w:cs="Times New Roman"/>
          <w:b/>
          <w:bCs/>
        </w:rPr>
        <w:t>н</w:t>
      </w:r>
      <w:r w:rsidR="0068067D">
        <w:rPr>
          <w:rFonts w:ascii="Times New Roman" w:hAnsi="Times New Roman" w:cs="Times New Roman"/>
          <w:b/>
          <w:bCs/>
        </w:rPr>
        <w:t>о</w:t>
      </w:r>
      <w:r w:rsidR="001D1B6A">
        <w:rPr>
          <w:rFonts w:ascii="Times New Roman" w:hAnsi="Times New Roman" w:cs="Times New Roman"/>
          <w:b/>
          <w:bCs/>
        </w:rPr>
        <w:t>-монтажные работы по установке</w:t>
      </w:r>
      <w:r w:rsidR="0068067D">
        <w:rPr>
          <w:rFonts w:ascii="Times New Roman" w:hAnsi="Times New Roman" w:cs="Times New Roman"/>
          <w:b/>
          <w:bCs/>
        </w:rPr>
        <w:t xml:space="preserve"> шумозащитного экрана</w:t>
      </w:r>
      <w:r w:rsidR="0082301F">
        <w:rPr>
          <w:rFonts w:ascii="Times New Roman" w:hAnsi="Times New Roman" w:cs="Times New Roman"/>
          <w:b/>
        </w:rPr>
        <w:t xml:space="preserve"> на объекте Заказчика</w:t>
      </w:r>
      <w:r>
        <w:rPr>
          <w:rFonts w:ascii="Times New Roman" w:hAnsi="Times New Roman" w:cs="Times New Roman"/>
          <w:b/>
        </w:rPr>
        <w:t>, расположенно</w:t>
      </w:r>
      <w:r w:rsidR="0082301F">
        <w:rPr>
          <w:rFonts w:ascii="Times New Roman" w:hAnsi="Times New Roman" w:cs="Times New Roman"/>
          <w:b/>
        </w:rPr>
        <w:t>м</w:t>
      </w:r>
      <w:r>
        <w:rPr>
          <w:rFonts w:ascii="Times New Roman" w:hAnsi="Times New Roman" w:cs="Times New Roman"/>
          <w:b/>
        </w:rPr>
        <w:t xml:space="preserve"> </w:t>
      </w:r>
      <w:r w:rsidR="00EB0647" w:rsidRPr="00EB0647">
        <w:rPr>
          <w:rFonts w:ascii="Times New Roman" w:hAnsi="Times New Roman" w:cs="Times New Roman"/>
          <w:b/>
        </w:rPr>
        <w:t>по адресу: Российская Федерация, Свердловская область, г. Екатеринбург, ул. Свердлова, д. 8</w:t>
      </w:r>
    </w:p>
    <w:p w14:paraId="226412D1" w14:textId="77777777" w:rsidR="00A47AE5" w:rsidRDefault="00A47AE5" w:rsidP="002A3195">
      <w:pPr>
        <w:widowControl w:val="0"/>
        <w:autoSpaceDE w:val="0"/>
        <w:autoSpaceDN w:val="0"/>
        <w:adjustRightInd w:val="0"/>
        <w:spacing w:after="0" w:line="240" w:lineRule="auto"/>
        <w:jc w:val="center"/>
        <w:rPr>
          <w:rFonts w:ascii="Times New Roman" w:hAnsi="Times New Roman" w:cs="Times New Roman"/>
          <w:b/>
          <w:color w:val="000000"/>
        </w:rPr>
      </w:pPr>
    </w:p>
    <w:p w14:paraId="6D621C63" w14:textId="77777777" w:rsidR="004231DF" w:rsidRPr="00BE46EC" w:rsidRDefault="004231DF" w:rsidP="002A3195">
      <w:pPr>
        <w:widowControl w:val="0"/>
        <w:autoSpaceDE w:val="0"/>
        <w:autoSpaceDN w:val="0"/>
        <w:adjustRightInd w:val="0"/>
        <w:spacing w:after="0" w:line="240" w:lineRule="auto"/>
        <w:jc w:val="center"/>
        <w:rPr>
          <w:rFonts w:ascii="Times New Roman" w:hAnsi="Times New Roman" w:cs="Times New Roman"/>
          <w:b/>
          <w:color w:val="000000"/>
        </w:rPr>
      </w:pPr>
    </w:p>
    <w:p w14:paraId="3C8ED3FD" w14:textId="731E9EE3" w:rsidR="002A3195" w:rsidRPr="00BE46EC" w:rsidRDefault="00B02B23" w:rsidP="00C4055B">
      <w:pPr>
        <w:spacing w:after="0" w:line="240" w:lineRule="auto"/>
        <w:jc w:val="both"/>
        <w:rPr>
          <w:rFonts w:ascii="Times New Roman" w:hAnsi="Times New Roman" w:cs="Times New Roman"/>
        </w:rPr>
      </w:pPr>
      <w:r w:rsidRPr="00BE46EC">
        <w:rPr>
          <w:rFonts w:ascii="Times New Roman" w:hAnsi="Times New Roman" w:cs="Times New Roman"/>
          <w:b/>
        </w:rPr>
        <w:t xml:space="preserve">1. Место выполнения работ: </w:t>
      </w:r>
      <w:r w:rsidR="00EB0647" w:rsidRPr="00EB0647">
        <w:rPr>
          <w:rFonts w:ascii="Times New Roman" w:hAnsi="Times New Roman" w:cs="Times New Roman"/>
        </w:rPr>
        <w:t>Российская Федерация, Свердловская область, г. Екатеринбург, ул. Свердлова, д. 8</w:t>
      </w:r>
      <w:r w:rsidR="00DA4774">
        <w:rPr>
          <w:rFonts w:ascii="Times New Roman" w:hAnsi="Times New Roman" w:cs="Times New Roman"/>
        </w:rPr>
        <w:t>.</w:t>
      </w:r>
    </w:p>
    <w:p w14:paraId="6E382532" w14:textId="26525DDD" w:rsidR="00EB0647" w:rsidRDefault="00B02B23" w:rsidP="00C4055B">
      <w:pPr>
        <w:spacing w:after="0" w:line="240" w:lineRule="auto"/>
        <w:jc w:val="both"/>
        <w:rPr>
          <w:rFonts w:ascii="Times New Roman" w:hAnsi="Times New Roman" w:cs="Times New Roman"/>
        </w:rPr>
      </w:pPr>
      <w:r w:rsidRPr="00BE46EC">
        <w:rPr>
          <w:rFonts w:ascii="Times New Roman" w:hAnsi="Times New Roman" w:cs="Times New Roman"/>
          <w:b/>
        </w:rPr>
        <w:t xml:space="preserve">2. </w:t>
      </w:r>
      <w:r w:rsidR="00EB0647">
        <w:rPr>
          <w:rFonts w:ascii="Times New Roman" w:hAnsi="Times New Roman" w:cs="Times New Roman"/>
          <w:b/>
        </w:rPr>
        <w:t xml:space="preserve">Заказчик: </w:t>
      </w:r>
      <w:r w:rsidR="00EB0647" w:rsidRPr="00EB0647">
        <w:rPr>
          <w:rFonts w:ascii="Times New Roman" w:hAnsi="Times New Roman" w:cs="Times New Roman"/>
        </w:rPr>
        <w:t>Акционерное общество «СМАК»</w:t>
      </w:r>
      <w:r w:rsidR="004D63E6">
        <w:rPr>
          <w:rFonts w:ascii="Times New Roman" w:hAnsi="Times New Roman" w:cs="Times New Roman"/>
        </w:rPr>
        <w:t>.</w:t>
      </w:r>
    </w:p>
    <w:p w14:paraId="61F9F203" w14:textId="2BE31D14" w:rsidR="004D63E6" w:rsidRDefault="005708F3" w:rsidP="00C4055B">
      <w:pPr>
        <w:spacing w:after="0" w:line="240" w:lineRule="auto"/>
        <w:jc w:val="both"/>
        <w:rPr>
          <w:rFonts w:ascii="Times New Roman" w:hAnsi="Times New Roman" w:cs="Times New Roman"/>
          <w:b/>
        </w:rPr>
      </w:pPr>
      <w:r>
        <w:rPr>
          <w:rFonts w:ascii="Times New Roman" w:hAnsi="Times New Roman" w:cs="Times New Roman"/>
          <w:b/>
        </w:rPr>
        <w:t xml:space="preserve">3. </w:t>
      </w:r>
      <w:r w:rsidR="004D63E6" w:rsidRPr="00A654EB">
        <w:rPr>
          <w:rFonts w:ascii="Times New Roman" w:hAnsi="Times New Roman" w:cs="Times New Roman"/>
          <w:b/>
        </w:rPr>
        <w:t>Объект</w:t>
      </w:r>
      <w:r w:rsidR="004D63E6">
        <w:rPr>
          <w:rFonts w:ascii="Times New Roman" w:hAnsi="Times New Roman" w:cs="Times New Roman"/>
        </w:rPr>
        <w:t xml:space="preserve">: </w:t>
      </w:r>
      <w:r>
        <w:rPr>
          <w:rFonts w:ascii="Times New Roman" w:eastAsia="SimSun" w:hAnsi="Times New Roman" w:cs="Times New Roman"/>
          <w:lang w:eastAsia="hi-IN" w:bidi="hi-IN"/>
        </w:rPr>
        <w:t>кадастровый номер 66:41:0206006:130</w:t>
      </w:r>
      <w:r w:rsidR="00DA4774">
        <w:rPr>
          <w:rFonts w:ascii="Times New Roman" w:eastAsia="SimSun" w:hAnsi="Times New Roman" w:cs="Times New Roman"/>
          <w:lang w:eastAsia="hi-IN" w:bidi="hi-IN"/>
        </w:rPr>
        <w:t>,</w:t>
      </w:r>
      <w:r w:rsidR="004D63E6">
        <w:rPr>
          <w:rFonts w:ascii="Times New Roman" w:hAnsi="Times New Roman" w:cs="Times New Roman"/>
        </w:rPr>
        <w:t xml:space="preserve"> </w:t>
      </w:r>
      <w:r w:rsidR="00DA4774">
        <w:rPr>
          <w:rFonts w:ascii="Times New Roman" w:hAnsi="Times New Roman" w:cs="Times New Roman"/>
        </w:rPr>
        <w:t>здание литер</w:t>
      </w:r>
      <w:r w:rsidR="00DA4774" w:rsidRPr="004D63E6">
        <w:rPr>
          <w:rFonts w:ascii="Times New Roman" w:eastAsia="SimSun" w:hAnsi="Times New Roman" w:cs="Times New Roman"/>
          <w:lang w:eastAsia="hi-IN" w:bidi="hi-IN"/>
        </w:rPr>
        <w:t xml:space="preserve"> </w:t>
      </w:r>
      <w:r w:rsidR="00DA4774" w:rsidRPr="00F635F2">
        <w:rPr>
          <w:rFonts w:ascii="Times New Roman" w:eastAsia="SimSun" w:hAnsi="Times New Roman" w:cs="Times New Roman"/>
          <w:lang w:eastAsia="hi-IN" w:bidi="hi-IN"/>
        </w:rPr>
        <w:t>Б</w:t>
      </w:r>
      <w:r w:rsidR="00DA4774">
        <w:rPr>
          <w:rFonts w:ascii="Times New Roman" w:eastAsia="SimSun" w:hAnsi="Times New Roman" w:cs="Times New Roman"/>
          <w:lang w:eastAsia="hi-IN" w:bidi="hi-IN"/>
        </w:rPr>
        <w:t>, расположенное по адресу:</w:t>
      </w:r>
      <w:r w:rsidR="00DA4774" w:rsidRPr="00DA4774">
        <w:rPr>
          <w:rFonts w:ascii="Times New Roman" w:hAnsi="Times New Roman" w:cs="Times New Roman"/>
        </w:rPr>
        <w:t xml:space="preserve"> </w:t>
      </w:r>
      <w:r w:rsidR="00DA4774" w:rsidRPr="00EB0647">
        <w:rPr>
          <w:rFonts w:ascii="Times New Roman" w:hAnsi="Times New Roman" w:cs="Times New Roman"/>
        </w:rPr>
        <w:t>Российская Федерация, Свердловская область, г. Екатеринбург, ул. Свердлова, д. 8</w:t>
      </w:r>
      <w:r w:rsidR="00DA4774">
        <w:rPr>
          <w:rFonts w:ascii="Times New Roman" w:hAnsi="Times New Roman" w:cs="Times New Roman"/>
        </w:rPr>
        <w:t>.</w:t>
      </w:r>
      <w:r w:rsidR="00DA4774">
        <w:rPr>
          <w:rFonts w:ascii="Times New Roman" w:eastAsia="SimSun" w:hAnsi="Times New Roman" w:cs="Times New Roman"/>
          <w:lang w:eastAsia="hi-IN" w:bidi="hi-IN"/>
        </w:rPr>
        <w:t xml:space="preserve"> </w:t>
      </w:r>
    </w:p>
    <w:p w14:paraId="6DB1ABB8" w14:textId="69F07ADC" w:rsidR="00B02B23" w:rsidRPr="00A52ACC" w:rsidRDefault="005708F3" w:rsidP="00B02B23">
      <w:pPr>
        <w:spacing w:after="0" w:line="240" w:lineRule="auto"/>
        <w:jc w:val="both"/>
        <w:rPr>
          <w:rFonts w:ascii="Times New Roman" w:hAnsi="Times New Roman" w:cs="Times New Roman"/>
          <w:b/>
        </w:rPr>
      </w:pPr>
      <w:r>
        <w:rPr>
          <w:rFonts w:ascii="Times New Roman" w:eastAsia="SimSun" w:hAnsi="Times New Roman" w:cs="Times New Roman"/>
          <w:b/>
          <w:lang w:eastAsia="hi-IN" w:bidi="hi-IN"/>
        </w:rPr>
        <w:t>4</w:t>
      </w:r>
      <w:r w:rsidRPr="00BE46EC">
        <w:rPr>
          <w:rFonts w:ascii="Times New Roman" w:eastAsia="SimSun" w:hAnsi="Times New Roman" w:cs="Times New Roman"/>
          <w:b/>
          <w:lang w:eastAsia="hi-IN" w:bidi="hi-IN"/>
        </w:rPr>
        <w:t>.</w:t>
      </w:r>
      <w:r>
        <w:rPr>
          <w:rFonts w:ascii="Times New Roman" w:eastAsia="SimSun" w:hAnsi="Times New Roman" w:cs="Times New Roman"/>
          <w:b/>
          <w:lang w:eastAsia="hi-IN" w:bidi="hi-IN"/>
        </w:rPr>
        <w:t xml:space="preserve"> </w:t>
      </w:r>
      <w:r w:rsidR="00B02B23" w:rsidRPr="00BE46EC">
        <w:rPr>
          <w:rFonts w:ascii="Times New Roman" w:hAnsi="Times New Roman" w:cs="Times New Roman"/>
          <w:b/>
        </w:rPr>
        <w:t xml:space="preserve">Срок выполнения работ: </w:t>
      </w:r>
      <w:r w:rsidR="00A52ACC" w:rsidRPr="00A52ACC">
        <w:rPr>
          <w:rFonts w:ascii="Times New Roman" w:hAnsi="Times New Roman" w:cs="Times New Roman"/>
        </w:rPr>
        <w:t>не более</w:t>
      </w:r>
      <w:r w:rsidR="00A52ACC">
        <w:rPr>
          <w:rFonts w:ascii="Times New Roman" w:hAnsi="Times New Roman" w:cs="Times New Roman"/>
          <w:b/>
        </w:rPr>
        <w:t xml:space="preserve"> </w:t>
      </w:r>
      <w:r w:rsidR="00A52ACC">
        <w:rPr>
          <w:rFonts w:ascii="Times New Roman" w:hAnsi="Times New Roman" w:cs="Times New Roman"/>
        </w:rPr>
        <w:t>45</w:t>
      </w:r>
      <w:r w:rsidR="00B711DD" w:rsidRPr="009D7417">
        <w:rPr>
          <w:rFonts w:ascii="Times New Roman" w:hAnsi="Times New Roman" w:cs="Times New Roman"/>
        </w:rPr>
        <w:t xml:space="preserve"> (</w:t>
      </w:r>
      <w:r w:rsidR="00A52ACC">
        <w:rPr>
          <w:rFonts w:ascii="Times New Roman" w:hAnsi="Times New Roman" w:cs="Times New Roman"/>
        </w:rPr>
        <w:t>сорок</w:t>
      </w:r>
      <w:r w:rsidR="00FF664A">
        <w:rPr>
          <w:rFonts w:ascii="Times New Roman" w:hAnsi="Times New Roman" w:cs="Times New Roman"/>
        </w:rPr>
        <w:t>а</w:t>
      </w:r>
      <w:r w:rsidR="00A52ACC">
        <w:rPr>
          <w:rFonts w:ascii="Times New Roman" w:hAnsi="Times New Roman" w:cs="Times New Roman"/>
        </w:rPr>
        <w:t xml:space="preserve"> пяти</w:t>
      </w:r>
      <w:r w:rsidR="00B711DD" w:rsidRPr="009D7417">
        <w:rPr>
          <w:rFonts w:ascii="Times New Roman" w:hAnsi="Times New Roman" w:cs="Times New Roman"/>
        </w:rPr>
        <w:t>) рабочих дней</w:t>
      </w:r>
      <w:r w:rsidR="00B711DD" w:rsidRPr="00B711DD">
        <w:rPr>
          <w:rFonts w:ascii="Times New Roman" w:hAnsi="Times New Roman" w:cs="Times New Roman"/>
        </w:rPr>
        <w:t xml:space="preserve"> с </w:t>
      </w:r>
      <w:r w:rsidR="00DA4774">
        <w:rPr>
          <w:rFonts w:ascii="Times New Roman" w:hAnsi="Times New Roman" w:cs="Times New Roman"/>
        </w:rPr>
        <w:t>даты</w:t>
      </w:r>
      <w:r w:rsidR="00B711DD" w:rsidRPr="00B711DD">
        <w:rPr>
          <w:rFonts w:ascii="Times New Roman" w:hAnsi="Times New Roman" w:cs="Times New Roman"/>
        </w:rPr>
        <w:t xml:space="preserve"> подписания договора</w:t>
      </w:r>
      <w:r w:rsidR="00DA4774">
        <w:rPr>
          <w:rFonts w:ascii="Times New Roman" w:hAnsi="Times New Roman" w:cs="Times New Roman"/>
        </w:rPr>
        <w:t xml:space="preserve"> обеими сторонами</w:t>
      </w:r>
      <w:r w:rsidR="00B711DD">
        <w:rPr>
          <w:rFonts w:ascii="Times New Roman" w:hAnsi="Times New Roman" w:cs="Times New Roman"/>
        </w:rPr>
        <w:t>.</w:t>
      </w:r>
      <w:r w:rsidR="00A52ACC">
        <w:rPr>
          <w:rFonts w:ascii="Times New Roman" w:hAnsi="Times New Roman" w:cs="Times New Roman"/>
          <w:b/>
        </w:rPr>
        <w:t xml:space="preserve"> </w:t>
      </w:r>
      <w:r w:rsidR="00B02B23" w:rsidRPr="00BE46EC">
        <w:rPr>
          <w:rFonts w:ascii="Times New Roman" w:hAnsi="Times New Roman" w:cs="Times New Roman"/>
        </w:rPr>
        <w:t>Время проведения работ на объекте согласуется с руковод</w:t>
      </w:r>
      <w:r w:rsidR="00DA4774">
        <w:rPr>
          <w:rFonts w:ascii="Times New Roman" w:hAnsi="Times New Roman" w:cs="Times New Roman"/>
        </w:rPr>
        <w:t>ством</w:t>
      </w:r>
      <w:r w:rsidR="00B02B23" w:rsidRPr="00BE46EC">
        <w:rPr>
          <w:rFonts w:ascii="Times New Roman" w:hAnsi="Times New Roman" w:cs="Times New Roman"/>
        </w:rPr>
        <w:t xml:space="preserve"> </w:t>
      </w:r>
      <w:r w:rsidR="00DA4774">
        <w:rPr>
          <w:rFonts w:ascii="Times New Roman" w:hAnsi="Times New Roman" w:cs="Times New Roman"/>
        </w:rPr>
        <w:t>Заказчика</w:t>
      </w:r>
      <w:r w:rsidR="00B02B23" w:rsidRPr="00BE46EC">
        <w:rPr>
          <w:rFonts w:ascii="Times New Roman" w:hAnsi="Times New Roman" w:cs="Times New Roman"/>
        </w:rPr>
        <w:t xml:space="preserve">. </w:t>
      </w:r>
    </w:p>
    <w:p w14:paraId="5415B3B2" w14:textId="76E264F0" w:rsidR="00B02B23" w:rsidRDefault="005708F3" w:rsidP="00B02B23">
      <w:pPr>
        <w:spacing w:after="0" w:line="240" w:lineRule="auto"/>
        <w:jc w:val="both"/>
        <w:textAlignment w:val="baseline"/>
        <w:rPr>
          <w:rFonts w:ascii="Times New Roman" w:eastAsia="SimSun" w:hAnsi="Times New Roman" w:cs="Times New Roman"/>
          <w:b/>
          <w:lang w:eastAsia="hi-IN" w:bidi="hi-IN"/>
        </w:rPr>
      </w:pPr>
      <w:r>
        <w:rPr>
          <w:rFonts w:ascii="Times New Roman" w:eastAsia="SimSun" w:hAnsi="Times New Roman" w:cs="Times New Roman"/>
          <w:b/>
          <w:lang w:eastAsia="hi-IN" w:bidi="hi-IN"/>
        </w:rPr>
        <w:t xml:space="preserve">5. </w:t>
      </w:r>
      <w:r w:rsidR="00DA4774">
        <w:rPr>
          <w:rFonts w:ascii="Times New Roman" w:eastAsia="SimSun" w:hAnsi="Times New Roman" w:cs="Times New Roman"/>
          <w:b/>
          <w:lang w:eastAsia="hi-IN" w:bidi="hi-IN"/>
        </w:rPr>
        <w:t xml:space="preserve">Условия выполнения </w:t>
      </w:r>
      <w:r w:rsidR="00B02B23" w:rsidRPr="00BE46EC">
        <w:rPr>
          <w:rFonts w:ascii="Times New Roman" w:eastAsia="SimSun" w:hAnsi="Times New Roman" w:cs="Times New Roman"/>
          <w:b/>
          <w:lang w:eastAsia="hi-IN" w:bidi="hi-IN"/>
        </w:rPr>
        <w:t>работ</w:t>
      </w:r>
      <w:r w:rsidR="004D63E6">
        <w:rPr>
          <w:rFonts w:ascii="Times New Roman" w:eastAsia="SimSun" w:hAnsi="Times New Roman" w:cs="Times New Roman"/>
          <w:b/>
          <w:lang w:eastAsia="hi-IN" w:bidi="hi-IN"/>
        </w:rPr>
        <w:t>:</w:t>
      </w:r>
    </w:p>
    <w:p w14:paraId="71E40B13" w14:textId="735539BB" w:rsidR="00D52797" w:rsidRDefault="00D52797" w:rsidP="00B02B23">
      <w:pPr>
        <w:spacing w:after="0" w:line="240" w:lineRule="auto"/>
        <w:jc w:val="both"/>
        <w:textAlignment w:val="baseline"/>
        <w:rPr>
          <w:rFonts w:ascii="Times New Roman" w:eastAsia="Calibri" w:hAnsi="Times New Roman" w:cs="Times New Roman"/>
          <w:szCs w:val="24"/>
          <w:lang w:eastAsia="en-US"/>
        </w:rPr>
      </w:pPr>
      <w:r>
        <w:rPr>
          <w:rFonts w:ascii="Times New Roman" w:eastAsia="SimSun" w:hAnsi="Times New Roman" w:cs="Times New Roman"/>
          <w:b/>
          <w:lang w:eastAsia="hi-IN" w:bidi="hi-IN"/>
        </w:rPr>
        <w:tab/>
      </w:r>
      <w:r w:rsidRPr="00D52797">
        <w:rPr>
          <w:rFonts w:ascii="Times New Roman" w:eastAsia="Calibri" w:hAnsi="Times New Roman" w:cs="Times New Roman"/>
          <w:szCs w:val="24"/>
          <w:lang w:eastAsia="en-US"/>
        </w:rPr>
        <w:t xml:space="preserve">В рамках данного технического задания предполагается </w:t>
      </w:r>
      <w:r w:rsidRPr="005C438E">
        <w:rPr>
          <w:rFonts w:ascii="Times New Roman" w:eastAsia="Calibri" w:hAnsi="Times New Roman" w:cs="Times New Roman"/>
          <w:b/>
          <w:szCs w:val="24"/>
          <w:lang w:eastAsia="en-US"/>
        </w:rPr>
        <w:t xml:space="preserve">выполнение работ по </w:t>
      </w:r>
      <w:r w:rsidR="0068067D" w:rsidRPr="005C438E">
        <w:rPr>
          <w:rFonts w:ascii="Times New Roman" w:eastAsia="Calibri" w:hAnsi="Times New Roman" w:cs="Times New Roman"/>
          <w:b/>
          <w:szCs w:val="24"/>
          <w:lang w:eastAsia="en-US"/>
        </w:rPr>
        <w:t>строительству шумозащитного экрана</w:t>
      </w:r>
      <w:r w:rsidRPr="005C438E">
        <w:rPr>
          <w:rFonts w:ascii="Times New Roman" w:eastAsia="Calibri" w:hAnsi="Times New Roman" w:cs="Times New Roman"/>
          <w:b/>
          <w:szCs w:val="24"/>
          <w:lang w:eastAsia="en-US"/>
        </w:rPr>
        <w:t xml:space="preserve"> на объекте Заказчика</w:t>
      </w:r>
      <w:r w:rsidRPr="00D52797">
        <w:rPr>
          <w:rFonts w:ascii="Times New Roman" w:eastAsia="Calibri" w:hAnsi="Times New Roman" w:cs="Times New Roman"/>
          <w:szCs w:val="24"/>
          <w:lang w:eastAsia="en-US"/>
        </w:rPr>
        <w:t>, расположенном по адресу: Российская Федерация, Свердловская область, г. Екатеринбург, ул. Свердлова, д. 8.</w:t>
      </w:r>
    </w:p>
    <w:p w14:paraId="5F9B8542" w14:textId="63B403E6" w:rsidR="00B02B23" w:rsidRDefault="009D7417"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Calibri" w:hAnsi="Times New Roman" w:cs="Times New Roman"/>
          <w:szCs w:val="24"/>
          <w:lang w:eastAsia="en-US"/>
        </w:rPr>
        <w:tab/>
      </w:r>
      <w:r w:rsidR="00DA4774">
        <w:rPr>
          <w:rFonts w:ascii="Times New Roman" w:eastAsia="SimSun" w:hAnsi="Times New Roman" w:cs="Times New Roman"/>
          <w:lang w:eastAsia="hi-IN" w:bidi="hi-IN"/>
        </w:rPr>
        <w:t>Объем выполняемых</w:t>
      </w:r>
      <w:r w:rsidR="00DA4774" w:rsidRPr="00BE46EC">
        <w:rPr>
          <w:rFonts w:ascii="Times New Roman" w:eastAsia="SimSun" w:hAnsi="Times New Roman" w:cs="Times New Roman"/>
          <w:lang w:eastAsia="hi-IN" w:bidi="hi-IN"/>
        </w:rPr>
        <w:t xml:space="preserve"> </w:t>
      </w:r>
      <w:r w:rsidR="00B02B23" w:rsidRPr="00BE46EC">
        <w:rPr>
          <w:rFonts w:ascii="Times New Roman" w:eastAsia="SimSun" w:hAnsi="Times New Roman" w:cs="Times New Roman"/>
          <w:lang w:eastAsia="hi-IN" w:bidi="hi-IN"/>
        </w:rPr>
        <w:t>работ, используемые материалы, оборудовани</w:t>
      </w:r>
      <w:r w:rsidR="00DA4774">
        <w:rPr>
          <w:rFonts w:ascii="Times New Roman" w:eastAsia="SimSun" w:hAnsi="Times New Roman" w:cs="Times New Roman"/>
          <w:lang w:eastAsia="hi-IN" w:bidi="hi-IN"/>
        </w:rPr>
        <w:t>е</w:t>
      </w:r>
      <w:r w:rsidR="00B02B23" w:rsidRPr="00BE46EC">
        <w:rPr>
          <w:rFonts w:ascii="Times New Roman" w:eastAsia="SimSun" w:hAnsi="Times New Roman" w:cs="Times New Roman"/>
          <w:lang w:eastAsia="hi-IN" w:bidi="hi-IN"/>
        </w:rPr>
        <w:t xml:space="preserve">, изделия, иные предметы должны соответствовать документации: </w:t>
      </w:r>
      <w:r w:rsidR="004E6540">
        <w:rPr>
          <w:rFonts w:ascii="Times New Roman" w:eastAsia="SimSun" w:hAnsi="Times New Roman" w:cs="Times New Roman"/>
          <w:lang w:eastAsia="hi-IN" w:bidi="hi-IN"/>
        </w:rPr>
        <w:t>проекту шифр 06-0/2026-АР.КР, разработанному ООО «Завод «СТАЛЬКОН», л</w:t>
      </w:r>
      <w:r w:rsidR="00B02B23" w:rsidRPr="00D52797">
        <w:rPr>
          <w:rFonts w:ascii="Times New Roman" w:eastAsia="SimSun" w:hAnsi="Times New Roman" w:cs="Times New Roman"/>
          <w:lang w:eastAsia="hi-IN" w:bidi="hi-IN"/>
        </w:rPr>
        <w:t>окальн</w:t>
      </w:r>
      <w:r w:rsidR="004E6540">
        <w:rPr>
          <w:rFonts w:ascii="Times New Roman" w:eastAsia="SimSun" w:hAnsi="Times New Roman" w:cs="Times New Roman"/>
          <w:lang w:eastAsia="hi-IN" w:bidi="hi-IN"/>
        </w:rPr>
        <w:t>ому</w:t>
      </w:r>
      <w:r w:rsidR="00B02B23" w:rsidRPr="00D52797">
        <w:rPr>
          <w:rFonts w:ascii="Times New Roman" w:eastAsia="SimSun" w:hAnsi="Times New Roman" w:cs="Times New Roman"/>
          <w:lang w:eastAsia="hi-IN" w:bidi="hi-IN"/>
        </w:rPr>
        <w:t xml:space="preserve"> сметн</w:t>
      </w:r>
      <w:r w:rsidR="004E6540">
        <w:rPr>
          <w:rFonts w:ascii="Times New Roman" w:eastAsia="SimSun" w:hAnsi="Times New Roman" w:cs="Times New Roman"/>
          <w:lang w:eastAsia="hi-IN" w:bidi="hi-IN"/>
        </w:rPr>
        <w:t>ому</w:t>
      </w:r>
      <w:r w:rsidR="00B02B23" w:rsidRPr="00D52797">
        <w:rPr>
          <w:rFonts w:ascii="Times New Roman" w:eastAsia="SimSun" w:hAnsi="Times New Roman" w:cs="Times New Roman"/>
          <w:lang w:eastAsia="hi-IN" w:bidi="hi-IN"/>
        </w:rPr>
        <w:t xml:space="preserve"> расчет</w:t>
      </w:r>
      <w:r w:rsidR="004E6540">
        <w:rPr>
          <w:rFonts w:ascii="Times New Roman" w:eastAsia="SimSun" w:hAnsi="Times New Roman" w:cs="Times New Roman"/>
          <w:lang w:eastAsia="hi-IN" w:bidi="hi-IN"/>
        </w:rPr>
        <w:t>у</w:t>
      </w:r>
      <w:r w:rsidR="00B02B23" w:rsidRPr="00D52797">
        <w:rPr>
          <w:rFonts w:ascii="Times New Roman" w:eastAsia="SimSun" w:hAnsi="Times New Roman" w:cs="Times New Roman"/>
          <w:lang w:eastAsia="hi-IN" w:bidi="hi-IN"/>
        </w:rPr>
        <w:t xml:space="preserve"> </w:t>
      </w:r>
      <w:r w:rsidR="00B32E4A">
        <w:rPr>
          <w:rFonts w:ascii="Times New Roman" w:eastAsia="SimSun" w:hAnsi="Times New Roman" w:cs="Times New Roman"/>
          <w:lang w:eastAsia="hi-IN" w:bidi="hi-IN"/>
        </w:rPr>
        <w:t xml:space="preserve">№ 02-01 </w:t>
      </w:r>
      <w:r w:rsidR="00FB2F32" w:rsidRPr="00D52797">
        <w:rPr>
          <w:rFonts w:ascii="Times New Roman" w:eastAsia="SimSun" w:hAnsi="Times New Roman" w:cs="Times New Roman"/>
          <w:lang w:eastAsia="hi-IN" w:bidi="hi-IN"/>
        </w:rPr>
        <w:t>«</w:t>
      </w:r>
      <w:r w:rsidR="0068067D">
        <w:rPr>
          <w:rFonts w:ascii="Times New Roman" w:eastAsia="SimSun" w:hAnsi="Times New Roman" w:cs="Times New Roman"/>
          <w:lang w:eastAsia="hi-IN" w:bidi="hi-IN"/>
        </w:rPr>
        <w:t>Строительство шумозащитного экрана</w:t>
      </w:r>
      <w:r w:rsidR="0082301F" w:rsidRPr="00D52797">
        <w:rPr>
          <w:rFonts w:ascii="Times New Roman" w:eastAsia="SimSun" w:hAnsi="Times New Roman" w:cs="Times New Roman"/>
          <w:lang w:eastAsia="hi-IN" w:bidi="hi-IN"/>
        </w:rPr>
        <w:t xml:space="preserve">» </w:t>
      </w:r>
      <w:r w:rsidR="0068067D">
        <w:rPr>
          <w:rFonts w:ascii="Times New Roman" w:eastAsia="SimSun" w:hAnsi="Times New Roman" w:cs="Times New Roman"/>
          <w:lang w:eastAsia="hi-IN" w:bidi="hi-IN"/>
        </w:rPr>
        <w:t>и данному Техническому заданию.</w:t>
      </w:r>
    </w:p>
    <w:p w14:paraId="6C542DC2" w14:textId="3C2A6620" w:rsidR="00B02B23" w:rsidRDefault="00EB0647"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r>
      <w:r w:rsidR="00B02B23" w:rsidRPr="00BE46EC">
        <w:rPr>
          <w:rFonts w:ascii="Times New Roman" w:eastAsia="SimSun" w:hAnsi="Times New Roman" w:cs="Times New Roman"/>
          <w:lang w:eastAsia="hi-IN" w:bidi="hi-IN"/>
        </w:rPr>
        <w:t>В случае, если в документации (в каком-либо документе, входящем в состав документации, прикрепленном отдельным файлом к документации) имеется указание на товарный знак, следует читать «товарный знак или эквивалент».</w:t>
      </w:r>
    </w:p>
    <w:p w14:paraId="014016A8" w14:textId="181772BC" w:rsidR="0068067D" w:rsidRDefault="00EB0647"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r>
      <w:r w:rsidRPr="00EB0647">
        <w:rPr>
          <w:rFonts w:ascii="Times New Roman" w:eastAsia="SimSun" w:hAnsi="Times New Roman" w:cs="Times New Roman"/>
          <w:lang w:eastAsia="hi-IN" w:bidi="hi-IN"/>
        </w:rPr>
        <w:t xml:space="preserve">Работы осуществляются в условиях действующего </w:t>
      </w:r>
      <w:r w:rsidR="00F6559D">
        <w:rPr>
          <w:rFonts w:ascii="Times New Roman" w:eastAsia="SimSun" w:hAnsi="Times New Roman" w:cs="Times New Roman"/>
          <w:lang w:eastAsia="hi-IN" w:bidi="hi-IN"/>
        </w:rPr>
        <w:t>производства</w:t>
      </w:r>
      <w:r w:rsidRPr="00EB0647">
        <w:rPr>
          <w:rFonts w:ascii="Times New Roman" w:eastAsia="SimSun" w:hAnsi="Times New Roman" w:cs="Times New Roman"/>
          <w:lang w:eastAsia="hi-IN" w:bidi="hi-IN"/>
        </w:rPr>
        <w:t xml:space="preserve"> без отселения и прекращения производственного процесса. Выполнение работ не должно препятствовать или создавать неудобства в работе сотрудников и посетителей или представлять угрозу жизни и здоровью людей, а также не должно представлять угрозу возникновения пожара или других чрезвычайных ситуаций. Выполнение работ, в ходе которых возможно существенное превышение уровня шума и вибрации, согласовывается с Заказчиком в каждом</w:t>
      </w:r>
      <w:r w:rsidR="004E6540">
        <w:rPr>
          <w:rFonts w:ascii="Times New Roman" w:eastAsia="SimSun" w:hAnsi="Times New Roman" w:cs="Times New Roman"/>
          <w:lang w:eastAsia="hi-IN" w:bidi="hi-IN"/>
        </w:rPr>
        <w:t xml:space="preserve"> конкретном случае</w:t>
      </w:r>
      <w:r w:rsidR="0068067D">
        <w:rPr>
          <w:rFonts w:ascii="Times New Roman" w:eastAsia="SimSun" w:hAnsi="Times New Roman" w:cs="Times New Roman"/>
          <w:lang w:eastAsia="hi-IN" w:bidi="hi-IN"/>
        </w:rPr>
        <w:t>.</w:t>
      </w:r>
      <w:r w:rsidRPr="00EB0647">
        <w:rPr>
          <w:rFonts w:ascii="Times New Roman" w:eastAsia="SimSun" w:hAnsi="Times New Roman" w:cs="Times New Roman"/>
          <w:lang w:eastAsia="hi-IN" w:bidi="hi-IN"/>
        </w:rPr>
        <w:t xml:space="preserve"> </w:t>
      </w:r>
    </w:p>
    <w:p w14:paraId="0F756A32" w14:textId="178DA390" w:rsidR="004231DF" w:rsidRDefault="004231DF"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t>Подрядчик обязан обеспечить защиту территории предприятия</w:t>
      </w:r>
      <w:r w:rsidR="00B146F7">
        <w:rPr>
          <w:rFonts w:ascii="Times New Roman" w:eastAsia="SimSun" w:hAnsi="Times New Roman" w:cs="Times New Roman"/>
          <w:lang w:eastAsia="hi-IN" w:bidi="hi-IN"/>
        </w:rPr>
        <w:t xml:space="preserve"> с целью</w:t>
      </w:r>
      <w:r>
        <w:rPr>
          <w:rFonts w:ascii="Times New Roman" w:eastAsia="SimSun" w:hAnsi="Times New Roman" w:cs="Times New Roman"/>
          <w:lang w:eastAsia="hi-IN" w:bidi="hi-IN"/>
        </w:rPr>
        <w:t xml:space="preserve"> огранич</w:t>
      </w:r>
      <w:r w:rsidR="00B146F7">
        <w:rPr>
          <w:rFonts w:ascii="Times New Roman" w:eastAsia="SimSun" w:hAnsi="Times New Roman" w:cs="Times New Roman"/>
          <w:lang w:eastAsia="hi-IN" w:bidi="hi-IN"/>
        </w:rPr>
        <w:t>ения</w:t>
      </w:r>
      <w:r>
        <w:rPr>
          <w:rFonts w:ascii="Times New Roman" w:eastAsia="SimSun" w:hAnsi="Times New Roman" w:cs="Times New Roman"/>
          <w:lang w:eastAsia="hi-IN" w:bidi="hi-IN"/>
        </w:rPr>
        <w:t xml:space="preserve"> доступ</w:t>
      </w:r>
      <w:r w:rsidR="00B146F7">
        <w:rPr>
          <w:rFonts w:ascii="Times New Roman" w:eastAsia="SimSun" w:hAnsi="Times New Roman" w:cs="Times New Roman"/>
          <w:lang w:eastAsia="hi-IN" w:bidi="hi-IN"/>
        </w:rPr>
        <w:t>а</w:t>
      </w:r>
      <w:r>
        <w:rPr>
          <w:rFonts w:ascii="Times New Roman" w:eastAsia="SimSun" w:hAnsi="Times New Roman" w:cs="Times New Roman"/>
          <w:lang w:eastAsia="hi-IN" w:bidi="hi-IN"/>
        </w:rPr>
        <w:t xml:space="preserve"> третьих лиц на территорию предприятия на время проведения строительных работ.</w:t>
      </w:r>
    </w:p>
    <w:p w14:paraId="04DF5EAB" w14:textId="6B8B53CB" w:rsidR="0068067D" w:rsidRPr="00F6559D" w:rsidRDefault="0068067D" w:rsidP="0068067D">
      <w:pPr>
        <w:spacing w:after="0" w:line="240" w:lineRule="auto"/>
        <w:jc w:val="both"/>
        <w:textAlignment w:val="baseline"/>
        <w:rPr>
          <w:rFonts w:ascii="Times New Roman" w:eastAsia="SimSun" w:hAnsi="Times New Roman" w:cs="Times New Roman"/>
          <w:b/>
          <w:lang w:eastAsia="hi-IN" w:bidi="hi-IN"/>
        </w:rPr>
      </w:pPr>
      <w:r w:rsidRPr="00F6559D">
        <w:rPr>
          <w:rFonts w:ascii="Times New Roman" w:eastAsia="SimSun" w:hAnsi="Times New Roman" w:cs="Times New Roman"/>
          <w:b/>
          <w:lang w:eastAsia="hi-IN" w:bidi="hi-IN"/>
        </w:rPr>
        <w:t>6. Наименование / вид (состав) работ:</w:t>
      </w:r>
    </w:p>
    <w:p w14:paraId="6B4E7370" w14:textId="410DB49C" w:rsidR="0068067D" w:rsidRPr="0068067D" w:rsidRDefault="00F6559D"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6.</w:t>
      </w:r>
      <w:r w:rsidR="0068067D" w:rsidRPr="0068067D">
        <w:rPr>
          <w:rFonts w:ascii="Times New Roman" w:eastAsia="SimSun" w:hAnsi="Times New Roman" w:cs="Times New Roman"/>
          <w:lang w:eastAsia="hi-IN" w:bidi="hi-IN"/>
        </w:rPr>
        <w:t>1</w:t>
      </w:r>
      <w:r>
        <w:rPr>
          <w:rFonts w:ascii="Times New Roman" w:eastAsia="SimSun" w:hAnsi="Times New Roman" w:cs="Times New Roman"/>
          <w:lang w:eastAsia="hi-IN" w:bidi="hi-IN"/>
        </w:rPr>
        <w:t>.</w:t>
      </w:r>
      <w:r w:rsidR="0068067D" w:rsidRPr="0068067D">
        <w:rPr>
          <w:rFonts w:ascii="Times New Roman" w:eastAsia="SimSun" w:hAnsi="Times New Roman" w:cs="Times New Roman"/>
          <w:lang w:eastAsia="hi-IN" w:bidi="hi-IN"/>
        </w:rPr>
        <w:t xml:space="preserve"> </w:t>
      </w:r>
      <w:r>
        <w:rPr>
          <w:rFonts w:ascii="Times New Roman" w:eastAsia="SimSun" w:hAnsi="Times New Roman" w:cs="Times New Roman"/>
          <w:lang w:eastAsia="hi-IN" w:bidi="hi-IN"/>
        </w:rPr>
        <w:t>К</w:t>
      </w:r>
      <w:r w:rsidR="0068067D" w:rsidRPr="0068067D">
        <w:rPr>
          <w:rFonts w:ascii="Times New Roman" w:eastAsia="SimSun" w:hAnsi="Times New Roman" w:cs="Times New Roman"/>
          <w:lang w:eastAsia="hi-IN" w:bidi="hi-IN"/>
        </w:rPr>
        <w:t>орректировка (доработка) проектно-сметной документации, разработанной ООО «Завод «СТАЛЬКОН» в объеме, необходимом для производства работ;</w:t>
      </w:r>
    </w:p>
    <w:p w14:paraId="3BAF6F72" w14:textId="10088221" w:rsidR="0068067D" w:rsidRDefault="00F6559D"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6.</w:t>
      </w:r>
      <w:r w:rsidR="0068067D" w:rsidRPr="0068067D">
        <w:rPr>
          <w:rFonts w:ascii="Times New Roman" w:eastAsia="SimSun" w:hAnsi="Times New Roman" w:cs="Times New Roman"/>
          <w:lang w:eastAsia="hi-IN" w:bidi="hi-IN"/>
        </w:rPr>
        <w:t>2</w:t>
      </w:r>
      <w:r>
        <w:rPr>
          <w:rFonts w:ascii="Times New Roman" w:eastAsia="SimSun" w:hAnsi="Times New Roman" w:cs="Times New Roman"/>
          <w:lang w:eastAsia="hi-IN" w:bidi="hi-IN"/>
        </w:rPr>
        <w:t>. Р</w:t>
      </w:r>
      <w:r w:rsidR="0068067D" w:rsidRPr="0068067D">
        <w:rPr>
          <w:rFonts w:ascii="Times New Roman" w:eastAsia="SimSun" w:hAnsi="Times New Roman" w:cs="Times New Roman"/>
          <w:lang w:eastAsia="hi-IN" w:bidi="hi-IN"/>
        </w:rPr>
        <w:t>азработка и согласование с Заказчиком проекта производства работ;</w:t>
      </w:r>
    </w:p>
    <w:p w14:paraId="2F3B3791" w14:textId="699D1CF4" w:rsidR="0042246E" w:rsidRDefault="0042246E"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6.3. Получение разрешения на производство работ:</w:t>
      </w:r>
    </w:p>
    <w:p w14:paraId="2D21914B" w14:textId="2EE0B469" w:rsidR="0042246E" w:rsidRDefault="0042246E"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t>- в управляющей организации ЖК «Екатерининский парк»</w:t>
      </w:r>
    </w:p>
    <w:p w14:paraId="6119D67B" w14:textId="49BD1DC2" w:rsidR="001D1B6A" w:rsidRDefault="001D1B6A"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t xml:space="preserve">- в АО </w:t>
      </w:r>
      <w:proofErr w:type="spellStart"/>
      <w:r>
        <w:rPr>
          <w:rFonts w:ascii="Times New Roman" w:eastAsia="SimSun" w:hAnsi="Times New Roman" w:cs="Times New Roman"/>
          <w:lang w:eastAsia="hi-IN" w:bidi="hi-IN"/>
        </w:rPr>
        <w:t>Екатеринбурггаз</w:t>
      </w:r>
      <w:proofErr w:type="spellEnd"/>
    </w:p>
    <w:p w14:paraId="11934B65" w14:textId="1774533A" w:rsidR="00F45680" w:rsidRPr="0068067D" w:rsidRDefault="00F45680"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ab/>
        <w:t>- прочие необходимы разрешения и согласования</w:t>
      </w:r>
    </w:p>
    <w:p w14:paraId="545347A6" w14:textId="0A6755BB" w:rsidR="0068067D" w:rsidRDefault="00F6559D" w:rsidP="0068067D">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6.</w:t>
      </w:r>
      <w:r w:rsidR="0042246E">
        <w:rPr>
          <w:rFonts w:ascii="Times New Roman" w:eastAsia="SimSun" w:hAnsi="Times New Roman" w:cs="Times New Roman"/>
          <w:lang w:eastAsia="hi-IN" w:bidi="hi-IN"/>
        </w:rPr>
        <w:t>4</w:t>
      </w:r>
      <w:r>
        <w:rPr>
          <w:rFonts w:ascii="Times New Roman" w:eastAsia="SimSun" w:hAnsi="Times New Roman" w:cs="Times New Roman"/>
          <w:lang w:eastAsia="hi-IN" w:bidi="hi-IN"/>
        </w:rPr>
        <w:t>.</w:t>
      </w:r>
      <w:r w:rsidR="0068067D" w:rsidRPr="0068067D">
        <w:rPr>
          <w:rFonts w:ascii="Times New Roman" w:eastAsia="SimSun" w:hAnsi="Times New Roman" w:cs="Times New Roman"/>
          <w:lang w:eastAsia="hi-IN" w:bidi="hi-IN"/>
        </w:rPr>
        <w:t xml:space="preserve"> </w:t>
      </w:r>
      <w:r w:rsidR="001D1B6A">
        <w:rPr>
          <w:rFonts w:ascii="Times New Roman" w:eastAsia="SimSun" w:hAnsi="Times New Roman" w:cs="Times New Roman"/>
          <w:lang w:eastAsia="hi-IN" w:bidi="hi-IN"/>
        </w:rPr>
        <w:t>Установка (монтаж)</w:t>
      </w:r>
      <w:r w:rsidR="0068067D">
        <w:rPr>
          <w:rFonts w:ascii="Times New Roman" w:eastAsia="SimSun" w:hAnsi="Times New Roman" w:cs="Times New Roman"/>
          <w:lang w:eastAsia="hi-IN" w:bidi="hi-IN"/>
        </w:rPr>
        <w:t xml:space="preserve"> шумозащитного экрана;</w:t>
      </w:r>
    </w:p>
    <w:p w14:paraId="1A66A6D2" w14:textId="77777777" w:rsidR="004E6540" w:rsidRDefault="004E6540" w:rsidP="0068067D">
      <w:pPr>
        <w:spacing w:after="0" w:line="240" w:lineRule="auto"/>
        <w:jc w:val="both"/>
        <w:textAlignment w:val="baseline"/>
        <w:rPr>
          <w:rFonts w:eastAsia="SimSun"/>
          <w:lang w:eastAsia="hi-IN" w:bidi="hi-IN"/>
        </w:rPr>
      </w:pPr>
      <w:r>
        <w:rPr>
          <w:rFonts w:ascii="Times New Roman" w:eastAsia="SimSun" w:hAnsi="Times New Roman" w:cs="Times New Roman"/>
          <w:lang w:eastAsia="hi-IN" w:bidi="hi-IN"/>
        </w:rPr>
        <w:t>6.5. Исполнительная документация</w:t>
      </w:r>
      <w:r>
        <w:rPr>
          <w:rFonts w:eastAsia="SimSun"/>
          <w:lang w:eastAsia="hi-IN" w:bidi="hi-IN"/>
        </w:rPr>
        <w:t xml:space="preserve"> </w:t>
      </w:r>
    </w:p>
    <w:p w14:paraId="272C2C31" w14:textId="1AC2E19F" w:rsidR="00B02220" w:rsidRPr="00C111E1" w:rsidRDefault="00B02220" w:rsidP="0068067D">
      <w:pPr>
        <w:spacing w:after="0" w:line="240" w:lineRule="auto"/>
        <w:jc w:val="both"/>
        <w:textAlignment w:val="baseline"/>
        <w:rPr>
          <w:rFonts w:ascii="Times New Roman" w:eastAsia="SimSun" w:hAnsi="Times New Roman" w:cs="Times New Roman"/>
          <w:lang w:eastAsia="hi-IN" w:bidi="hi-IN"/>
        </w:rPr>
      </w:pPr>
      <w:r>
        <w:rPr>
          <w:rFonts w:eastAsia="SimSun"/>
          <w:lang w:eastAsia="hi-IN" w:bidi="hi-IN"/>
        </w:rPr>
        <w:t>6.6.</w:t>
      </w:r>
    </w:p>
    <w:tbl>
      <w:tblPr>
        <w:tblW w:w="9160" w:type="dxa"/>
        <w:tblLook w:val="04A0" w:firstRow="1" w:lastRow="0" w:firstColumn="1" w:lastColumn="0" w:noHBand="0" w:noVBand="1"/>
      </w:tblPr>
      <w:tblGrid>
        <w:gridCol w:w="520"/>
        <w:gridCol w:w="4820"/>
        <w:gridCol w:w="960"/>
        <w:gridCol w:w="960"/>
        <w:gridCol w:w="1900"/>
      </w:tblGrid>
      <w:tr w:rsidR="00B02220" w:rsidRPr="00C111E1" w14:paraId="1F28C994" w14:textId="77777777" w:rsidTr="00B02220">
        <w:trPr>
          <w:trHeight w:val="300"/>
        </w:trPr>
        <w:tc>
          <w:tcPr>
            <w:tcW w:w="9160" w:type="dxa"/>
            <w:gridSpan w:val="5"/>
            <w:tcBorders>
              <w:top w:val="nil"/>
              <w:left w:val="nil"/>
              <w:bottom w:val="nil"/>
              <w:right w:val="nil"/>
            </w:tcBorders>
            <w:shd w:val="clear" w:color="auto" w:fill="auto"/>
            <w:noWrap/>
            <w:vAlign w:val="center"/>
            <w:hideMark/>
          </w:tcPr>
          <w:p w14:paraId="64A81489"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Ведомость объемов работ</w:t>
            </w:r>
          </w:p>
        </w:tc>
      </w:tr>
      <w:tr w:rsidR="00B02220" w:rsidRPr="00C111E1" w14:paraId="2E6D4BE1" w14:textId="77777777" w:rsidTr="00B02220">
        <w:trPr>
          <w:trHeight w:val="300"/>
        </w:trPr>
        <w:tc>
          <w:tcPr>
            <w:tcW w:w="9160" w:type="dxa"/>
            <w:gridSpan w:val="5"/>
            <w:tcBorders>
              <w:top w:val="nil"/>
              <w:left w:val="nil"/>
              <w:bottom w:val="single" w:sz="4" w:space="0" w:color="auto"/>
              <w:right w:val="nil"/>
            </w:tcBorders>
            <w:shd w:val="clear" w:color="auto" w:fill="auto"/>
            <w:noWrap/>
            <w:vAlign w:val="center"/>
            <w:hideMark/>
          </w:tcPr>
          <w:p w14:paraId="7AC9E544"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Строительно-монтажные работы по устройству шумозащитного экрана</w:t>
            </w:r>
          </w:p>
        </w:tc>
      </w:tr>
      <w:tr w:rsidR="00B02220" w:rsidRPr="00C111E1" w14:paraId="0168D989" w14:textId="77777777" w:rsidTr="00B02220">
        <w:trPr>
          <w:trHeight w:val="300"/>
        </w:trPr>
        <w:tc>
          <w:tcPr>
            <w:tcW w:w="5340" w:type="dxa"/>
            <w:gridSpan w:val="2"/>
            <w:tcBorders>
              <w:top w:val="nil"/>
              <w:left w:val="nil"/>
              <w:bottom w:val="single" w:sz="4" w:space="0" w:color="auto"/>
              <w:right w:val="nil"/>
            </w:tcBorders>
            <w:shd w:val="clear" w:color="auto" w:fill="auto"/>
            <w:noWrap/>
            <w:vAlign w:val="center"/>
            <w:hideMark/>
          </w:tcPr>
          <w:p w14:paraId="3204B90D"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проект шифр 06-0/2026-АР.КР</w:t>
            </w:r>
          </w:p>
        </w:tc>
        <w:tc>
          <w:tcPr>
            <w:tcW w:w="960" w:type="dxa"/>
            <w:tcBorders>
              <w:top w:val="nil"/>
              <w:left w:val="nil"/>
              <w:bottom w:val="single" w:sz="4" w:space="0" w:color="auto"/>
              <w:right w:val="nil"/>
            </w:tcBorders>
            <w:shd w:val="clear" w:color="auto" w:fill="auto"/>
            <w:noWrap/>
            <w:vAlign w:val="center"/>
            <w:hideMark/>
          </w:tcPr>
          <w:p w14:paraId="7A3BF80B"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c>
          <w:tcPr>
            <w:tcW w:w="960" w:type="dxa"/>
            <w:tcBorders>
              <w:top w:val="nil"/>
              <w:left w:val="nil"/>
              <w:bottom w:val="single" w:sz="4" w:space="0" w:color="auto"/>
              <w:right w:val="nil"/>
            </w:tcBorders>
            <w:shd w:val="clear" w:color="auto" w:fill="auto"/>
            <w:noWrap/>
            <w:vAlign w:val="center"/>
            <w:hideMark/>
          </w:tcPr>
          <w:p w14:paraId="69A7B368"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c>
          <w:tcPr>
            <w:tcW w:w="1900" w:type="dxa"/>
            <w:tcBorders>
              <w:top w:val="nil"/>
              <w:left w:val="nil"/>
              <w:bottom w:val="single" w:sz="4" w:space="0" w:color="auto"/>
              <w:right w:val="nil"/>
            </w:tcBorders>
            <w:shd w:val="clear" w:color="auto" w:fill="auto"/>
            <w:noWrap/>
            <w:vAlign w:val="center"/>
            <w:hideMark/>
          </w:tcPr>
          <w:p w14:paraId="619A8EE5"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3DF3209B" w14:textId="77777777" w:rsidTr="00B0222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E6E174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п/п</w:t>
            </w:r>
          </w:p>
        </w:tc>
        <w:tc>
          <w:tcPr>
            <w:tcW w:w="4820" w:type="dxa"/>
            <w:tcBorders>
              <w:top w:val="nil"/>
              <w:left w:val="nil"/>
              <w:bottom w:val="single" w:sz="4" w:space="0" w:color="auto"/>
              <w:right w:val="single" w:sz="4" w:space="0" w:color="auto"/>
            </w:tcBorders>
            <w:shd w:val="clear" w:color="auto" w:fill="auto"/>
            <w:vAlign w:val="center"/>
            <w:hideMark/>
          </w:tcPr>
          <w:p w14:paraId="50804667"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Наименование работ</w:t>
            </w:r>
          </w:p>
        </w:tc>
        <w:tc>
          <w:tcPr>
            <w:tcW w:w="960" w:type="dxa"/>
            <w:tcBorders>
              <w:top w:val="nil"/>
              <w:left w:val="nil"/>
              <w:bottom w:val="single" w:sz="4" w:space="0" w:color="auto"/>
              <w:right w:val="single" w:sz="4" w:space="0" w:color="auto"/>
            </w:tcBorders>
            <w:shd w:val="clear" w:color="auto" w:fill="auto"/>
            <w:vAlign w:val="center"/>
            <w:hideMark/>
          </w:tcPr>
          <w:p w14:paraId="6419BE90" w14:textId="77777777" w:rsidR="00B02220" w:rsidRPr="00C111E1" w:rsidRDefault="00B02220" w:rsidP="00B02220">
            <w:pPr>
              <w:spacing w:after="0" w:line="240" w:lineRule="auto"/>
              <w:jc w:val="center"/>
              <w:rPr>
                <w:rFonts w:ascii="Times New Roman" w:eastAsia="Times New Roman" w:hAnsi="Times New Roman" w:cs="Times New Roman"/>
                <w:color w:val="000000"/>
              </w:rPr>
            </w:pPr>
            <w:proofErr w:type="spellStart"/>
            <w:r w:rsidRPr="00C111E1">
              <w:rPr>
                <w:rFonts w:ascii="Times New Roman" w:eastAsia="Times New Roman" w:hAnsi="Times New Roman" w:cs="Times New Roman"/>
                <w:color w:val="000000"/>
              </w:rPr>
              <w:t>Ед.изм</w:t>
            </w:r>
            <w:proofErr w:type="spellEnd"/>
            <w:r w:rsidRPr="00C111E1">
              <w:rPr>
                <w:rFonts w:ascii="Times New Roman" w:eastAsia="Times New Roman" w:hAnsi="Times New Roman" w:cs="Times New Roman"/>
                <w:color w:val="000000"/>
              </w:rPr>
              <w:t>.</w:t>
            </w:r>
          </w:p>
        </w:tc>
        <w:tc>
          <w:tcPr>
            <w:tcW w:w="960" w:type="dxa"/>
            <w:tcBorders>
              <w:top w:val="nil"/>
              <w:left w:val="nil"/>
              <w:bottom w:val="single" w:sz="4" w:space="0" w:color="auto"/>
              <w:right w:val="single" w:sz="4" w:space="0" w:color="auto"/>
            </w:tcBorders>
            <w:shd w:val="clear" w:color="auto" w:fill="auto"/>
            <w:vAlign w:val="center"/>
            <w:hideMark/>
          </w:tcPr>
          <w:p w14:paraId="4AB07414"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Кол-во</w:t>
            </w:r>
          </w:p>
        </w:tc>
        <w:tc>
          <w:tcPr>
            <w:tcW w:w="1900" w:type="dxa"/>
            <w:tcBorders>
              <w:top w:val="nil"/>
              <w:left w:val="nil"/>
              <w:bottom w:val="single" w:sz="4" w:space="0" w:color="auto"/>
              <w:right w:val="single" w:sz="4" w:space="0" w:color="auto"/>
            </w:tcBorders>
            <w:shd w:val="clear" w:color="auto" w:fill="auto"/>
            <w:vAlign w:val="center"/>
            <w:hideMark/>
          </w:tcPr>
          <w:p w14:paraId="6E61EDF7"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Примечание</w:t>
            </w:r>
          </w:p>
        </w:tc>
      </w:tr>
      <w:tr w:rsidR="00B02220" w:rsidRPr="00C111E1" w14:paraId="4B36D327" w14:textId="77777777" w:rsidTr="00B02220">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36A829"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1</w:t>
            </w:r>
          </w:p>
        </w:tc>
        <w:tc>
          <w:tcPr>
            <w:tcW w:w="4820" w:type="dxa"/>
            <w:tcBorders>
              <w:top w:val="nil"/>
              <w:left w:val="nil"/>
              <w:bottom w:val="single" w:sz="4" w:space="0" w:color="auto"/>
              <w:right w:val="single" w:sz="4" w:space="0" w:color="auto"/>
            </w:tcBorders>
            <w:shd w:val="clear" w:color="auto" w:fill="auto"/>
            <w:vAlign w:val="center"/>
            <w:hideMark/>
          </w:tcPr>
          <w:p w14:paraId="52DDFC2B"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 xml:space="preserve">Демонтаж существующего ограждения из </w:t>
            </w:r>
            <w:proofErr w:type="spellStart"/>
            <w:r w:rsidRPr="00C111E1">
              <w:rPr>
                <w:rFonts w:ascii="Times New Roman" w:eastAsia="Times New Roman" w:hAnsi="Times New Roman" w:cs="Times New Roman"/>
                <w:color w:val="000000"/>
              </w:rPr>
              <w:t>профлиста</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291FDE35" w14:textId="77777777" w:rsidR="00B02220" w:rsidRPr="00C111E1" w:rsidRDefault="00B02220" w:rsidP="00B02220">
            <w:pPr>
              <w:spacing w:after="0" w:line="240" w:lineRule="auto"/>
              <w:jc w:val="center"/>
              <w:rPr>
                <w:rFonts w:ascii="Times New Roman" w:eastAsia="Times New Roman" w:hAnsi="Times New Roman" w:cs="Times New Roman"/>
                <w:color w:val="000000"/>
              </w:rPr>
            </w:pPr>
            <w:proofErr w:type="spellStart"/>
            <w:r w:rsidRPr="00C111E1">
              <w:rPr>
                <w:rFonts w:ascii="Times New Roman" w:eastAsia="Times New Roman" w:hAnsi="Times New Roman" w:cs="Times New Roman"/>
                <w:color w:val="000000"/>
              </w:rPr>
              <w:t>пог.м</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469C4FE6"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50</w:t>
            </w:r>
          </w:p>
        </w:tc>
        <w:tc>
          <w:tcPr>
            <w:tcW w:w="1900" w:type="dxa"/>
            <w:tcBorders>
              <w:top w:val="nil"/>
              <w:left w:val="nil"/>
              <w:bottom w:val="single" w:sz="4" w:space="0" w:color="auto"/>
              <w:right w:val="single" w:sz="4" w:space="0" w:color="auto"/>
            </w:tcBorders>
            <w:shd w:val="clear" w:color="auto" w:fill="auto"/>
            <w:noWrap/>
            <w:vAlign w:val="center"/>
            <w:hideMark/>
          </w:tcPr>
          <w:p w14:paraId="75B210AE"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773D01E4"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4F6765"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2</w:t>
            </w:r>
          </w:p>
        </w:tc>
        <w:tc>
          <w:tcPr>
            <w:tcW w:w="4820" w:type="dxa"/>
            <w:tcBorders>
              <w:top w:val="nil"/>
              <w:left w:val="nil"/>
              <w:bottom w:val="single" w:sz="4" w:space="0" w:color="auto"/>
              <w:right w:val="single" w:sz="4" w:space="0" w:color="auto"/>
            </w:tcBorders>
            <w:shd w:val="clear" w:color="auto" w:fill="auto"/>
            <w:vAlign w:val="center"/>
            <w:hideMark/>
          </w:tcPr>
          <w:p w14:paraId="2E3E5A92"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Разборка бетонных конструкций</w:t>
            </w:r>
          </w:p>
        </w:tc>
        <w:tc>
          <w:tcPr>
            <w:tcW w:w="960" w:type="dxa"/>
            <w:tcBorders>
              <w:top w:val="nil"/>
              <w:left w:val="nil"/>
              <w:bottom w:val="single" w:sz="4" w:space="0" w:color="auto"/>
              <w:right w:val="single" w:sz="4" w:space="0" w:color="auto"/>
            </w:tcBorders>
            <w:shd w:val="clear" w:color="auto" w:fill="auto"/>
            <w:noWrap/>
            <w:vAlign w:val="center"/>
            <w:hideMark/>
          </w:tcPr>
          <w:p w14:paraId="29255474"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м3</w:t>
            </w:r>
          </w:p>
        </w:tc>
        <w:tc>
          <w:tcPr>
            <w:tcW w:w="960" w:type="dxa"/>
            <w:tcBorders>
              <w:top w:val="nil"/>
              <w:left w:val="nil"/>
              <w:bottom w:val="single" w:sz="4" w:space="0" w:color="auto"/>
              <w:right w:val="single" w:sz="4" w:space="0" w:color="auto"/>
            </w:tcBorders>
            <w:shd w:val="clear" w:color="auto" w:fill="auto"/>
            <w:noWrap/>
            <w:vAlign w:val="center"/>
            <w:hideMark/>
          </w:tcPr>
          <w:p w14:paraId="1825AF93"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4</w:t>
            </w:r>
          </w:p>
        </w:tc>
        <w:tc>
          <w:tcPr>
            <w:tcW w:w="1900" w:type="dxa"/>
            <w:tcBorders>
              <w:top w:val="nil"/>
              <w:left w:val="nil"/>
              <w:bottom w:val="single" w:sz="4" w:space="0" w:color="auto"/>
              <w:right w:val="single" w:sz="4" w:space="0" w:color="auto"/>
            </w:tcBorders>
            <w:shd w:val="clear" w:color="auto" w:fill="auto"/>
            <w:noWrap/>
            <w:vAlign w:val="center"/>
            <w:hideMark/>
          </w:tcPr>
          <w:p w14:paraId="78CD4E2D"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5E4860F0"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7E773E"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3</w:t>
            </w:r>
          </w:p>
        </w:tc>
        <w:tc>
          <w:tcPr>
            <w:tcW w:w="4820" w:type="dxa"/>
            <w:tcBorders>
              <w:top w:val="nil"/>
              <w:left w:val="nil"/>
              <w:bottom w:val="single" w:sz="4" w:space="0" w:color="auto"/>
              <w:right w:val="single" w:sz="4" w:space="0" w:color="auto"/>
            </w:tcBorders>
            <w:shd w:val="clear" w:color="auto" w:fill="auto"/>
            <w:vAlign w:val="center"/>
            <w:hideMark/>
          </w:tcPr>
          <w:p w14:paraId="60B1899F"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Устройство временных опор для газопровода</w:t>
            </w:r>
          </w:p>
        </w:tc>
        <w:tc>
          <w:tcPr>
            <w:tcW w:w="960" w:type="dxa"/>
            <w:tcBorders>
              <w:top w:val="nil"/>
              <w:left w:val="nil"/>
              <w:bottom w:val="single" w:sz="4" w:space="0" w:color="auto"/>
              <w:right w:val="single" w:sz="4" w:space="0" w:color="auto"/>
            </w:tcBorders>
            <w:shd w:val="clear" w:color="auto" w:fill="auto"/>
            <w:noWrap/>
            <w:vAlign w:val="center"/>
            <w:hideMark/>
          </w:tcPr>
          <w:p w14:paraId="15F97B98"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тн</w:t>
            </w:r>
          </w:p>
        </w:tc>
        <w:tc>
          <w:tcPr>
            <w:tcW w:w="960" w:type="dxa"/>
            <w:tcBorders>
              <w:top w:val="nil"/>
              <w:left w:val="nil"/>
              <w:bottom w:val="single" w:sz="4" w:space="0" w:color="auto"/>
              <w:right w:val="single" w:sz="4" w:space="0" w:color="auto"/>
            </w:tcBorders>
            <w:shd w:val="clear" w:color="auto" w:fill="auto"/>
            <w:noWrap/>
            <w:vAlign w:val="center"/>
            <w:hideMark/>
          </w:tcPr>
          <w:p w14:paraId="1F07401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0,5</w:t>
            </w:r>
          </w:p>
        </w:tc>
        <w:tc>
          <w:tcPr>
            <w:tcW w:w="1900" w:type="dxa"/>
            <w:tcBorders>
              <w:top w:val="nil"/>
              <w:left w:val="nil"/>
              <w:bottom w:val="single" w:sz="4" w:space="0" w:color="auto"/>
              <w:right w:val="single" w:sz="4" w:space="0" w:color="auto"/>
            </w:tcBorders>
            <w:shd w:val="clear" w:color="auto" w:fill="auto"/>
            <w:noWrap/>
            <w:vAlign w:val="center"/>
            <w:hideMark/>
          </w:tcPr>
          <w:p w14:paraId="7432DCA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7E1C92EB" w14:textId="77777777" w:rsidTr="00B02220">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BBC8B5"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lastRenderedPageBreak/>
              <w:t>4</w:t>
            </w:r>
          </w:p>
        </w:tc>
        <w:tc>
          <w:tcPr>
            <w:tcW w:w="4820" w:type="dxa"/>
            <w:tcBorders>
              <w:top w:val="nil"/>
              <w:left w:val="nil"/>
              <w:bottom w:val="single" w:sz="4" w:space="0" w:color="auto"/>
              <w:right w:val="single" w:sz="4" w:space="0" w:color="auto"/>
            </w:tcBorders>
            <w:shd w:val="clear" w:color="auto" w:fill="auto"/>
            <w:vAlign w:val="center"/>
            <w:hideMark/>
          </w:tcPr>
          <w:p w14:paraId="540F8259"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Устройство буронабивных свай под защитой обсадной трубы</w:t>
            </w:r>
          </w:p>
        </w:tc>
        <w:tc>
          <w:tcPr>
            <w:tcW w:w="960" w:type="dxa"/>
            <w:tcBorders>
              <w:top w:val="nil"/>
              <w:left w:val="nil"/>
              <w:bottom w:val="single" w:sz="4" w:space="0" w:color="auto"/>
              <w:right w:val="single" w:sz="4" w:space="0" w:color="auto"/>
            </w:tcBorders>
            <w:shd w:val="clear" w:color="auto" w:fill="auto"/>
            <w:noWrap/>
            <w:vAlign w:val="center"/>
            <w:hideMark/>
          </w:tcPr>
          <w:p w14:paraId="72086BD1"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14:paraId="481D28D0"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17</w:t>
            </w:r>
          </w:p>
        </w:tc>
        <w:tc>
          <w:tcPr>
            <w:tcW w:w="1900" w:type="dxa"/>
            <w:tcBorders>
              <w:top w:val="nil"/>
              <w:left w:val="nil"/>
              <w:bottom w:val="single" w:sz="4" w:space="0" w:color="auto"/>
              <w:right w:val="single" w:sz="4" w:space="0" w:color="auto"/>
            </w:tcBorders>
            <w:shd w:val="clear" w:color="auto" w:fill="auto"/>
            <w:noWrap/>
            <w:vAlign w:val="center"/>
            <w:hideMark/>
          </w:tcPr>
          <w:p w14:paraId="21B37F04"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73AF95DB"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3D32BD"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5</w:t>
            </w:r>
          </w:p>
        </w:tc>
        <w:tc>
          <w:tcPr>
            <w:tcW w:w="4820" w:type="dxa"/>
            <w:tcBorders>
              <w:top w:val="nil"/>
              <w:left w:val="nil"/>
              <w:bottom w:val="single" w:sz="4" w:space="0" w:color="auto"/>
              <w:right w:val="single" w:sz="4" w:space="0" w:color="auto"/>
            </w:tcBorders>
            <w:shd w:val="clear" w:color="auto" w:fill="auto"/>
            <w:vAlign w:val="center"/>
            <w:hideMark/>
          </w:tcPr>
          <w:p w14:paraId="2BD04FC2"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Устройство ростверка</w:t>
            </w:r>
          </w:p>
        </w:tc>
        <w:tc>
          <w:tcPr>
            <w:tcW w:w="960" w:type="dxa"/>
            <w:tcBorders>
              <w:top w:val="nil"/>
              <w:left w:val="nil"/>
              <w:bottom w:val="single" w:sz="4" w:space="0" w:color="auto"/>
              <w:right w:val="single" w:sz="4" w:space="0" w:color="auto"/>
            </w:tcBorders>
            <w:shd w:val="clear" w:color="auto" w:fill="auto"/>
            <w:noWrap/>
            <w:vAlign w:val="center"/>
            <w:hideMark/>
          </w:tcPr>
          <w:p w14:paraId="719089CF"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14:paraId="5103BD37"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17</w:t>
            </w:r>
          </w:p>
        </w:tc>
        <w:tc>
          <w:tcPr>
            <w:tcW w:w="1900" w:type="dxa"/>
            <w:tcBorders>
              <w:top w:val="nil"/>
              <w:left w:val="nil"/>
              <w:bottom w:val="single" w:sz="4" w:space="0" w:color="auto"/>
              <w:right w:val="single" w:sz="4" w:space="0" w:color="auto"/>
            </w:tcBorders>
            <w:shd w:val="clear" w:color="auto" w:fill="auto"/>
            <w:noWrap/>
            <w:vAlign w:val="center"/>
            <w:hideMark/>
          </w:tcPr>
          <w:p w14:paraId="177EB9EE"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7CD57F39" w14:textId="77777777" w:rsidTr="00B02220">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14EDD1"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6</w:t>
            </w:r>
          </w:p>
        </w:tc>
        <w:tc>
          <w:tcPr>
            <w:tcW w:w="4820" w:type="dxa"/>
            <w:tcBorders>
              <w:top w:val="nil"/>
              <w:left w:val="nil"/>
              <w:bottom w:val="single" w:sz="4" w:space="0" w:color="auto"/>
              <w:right w:val="single" w:sz="4" w:space="0" w:color="auto"/>
            </w:tcBorders>
            <w:shd w:val="clear" w:color="auto" w:fill="auto"/>
            <w:vAlign w:val="center"/>
            <w:hideMark/>
          </w:tcPr>
          <w:p w14:paraId="67F43D1F"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Установка шумозащитного экрана согласно проекту</w:t>
            </w:r>
          </w:p>
        </w:tc>
        <w:tc>
          <w:tcPr>
            <w:tcW w:w="960" w:type="dxa"/>
            <w:tcBorders>
              <w:top w:val="nil"/>
              <w:left w:val="nil"/>
              <w:bottom w:val="single" w:sz="4" w:space="0" w:color="auto"/>
              <w:right w:val="single" w:sz="4" w:space="0" w:color="auto"/>
            </w:tcBorders>
            <w:shd w:val="clear" w:color="auto" w:fill="auto"/>
            <w:noWrap/>
            <w:vAlign w:val="center"/>
            <w:hideMark/>
          </w:tcPr>
          <w:p w14:paraId="1FD9B212" w14:textId="77777777" w:rsidR="00B02220" w:rsidRPr="00C111E1" w:rsidRDefault="00B02220" w:rsidP="00B02220">
            <w:pPr>
              <w:spacing w:after="0" w:line="240" w:lineRule="auto"/>
              <w:jc w:val="center"/>
              <w:rPr>
                <w:rFonts w:ascii="Times New Roman" w:eastAsia="Times New Roman" w:hAnsi="Times New Roman" w:cs="Times New Roman"/>
                <w:color w:val="000000"/>
              </w:rPr>
            </w:pPr>
            <w:proofErr w:type="spellStart"/>
            <w:r w:rsidRPr="00C111E1">
              <w:rPr>
                <w:rFonts w:ascii="Times New Roman" w:eastAsia="Times New Roman" w:hAnsi="Times New Roman" w:cs="Times New Roman"/>
                <w:color w:val="000000"/>
              </w:rPr>
              <w:t>пог.м</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7D910DE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49</w:t>
            </w:r>
          </w:p>
        </w:tc>
        <w:tc>
          <w:tcPr>
            <w:tcW w:w="1900" w:type="dxa"/>
            <w:tcBorders>
              <w:top w:val="nil"/>
              <w:left w:val="nil"/>
              <w:bottom w:val="single" w:sz="4" w:space="0" w:color="auto"/>
              <w:right w:val="single" w:sz="4" w:space="0" w:color="auto"/>
            </w:tcBorders>
            <w:shd w:val="clear" w:color="auto" w:fill="auto"/>
            <w:noWrap/>
            <w:vAlign w:val="center"/>
            <w:hideMark/>
          </w:tcPr>
          <w:p w14:paraId="40CFBEBF"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326F43A6"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7EA5BE"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7</w:t>
            </w:r>
          </w:p>
        </w:tc>
        <w:tc>
          <w:tcPr>
            <w:tcW w:w="4820" w:type="dxa"/>
            <w:tcBorders>
              <w:top w:val="nil"/>
              <w:left w:val="nil"/>
              <w:bottom w:val="single" w:sz="4" w:space="0" w:color="auto"/>
              <w:right w:val="single" w:sz="4" w:space="0" w:color="auto"/>
            </w:tcBorders>
            <w:shd w:val="clear" w:color="auto" w:fill="auto"/>
            <w:vAlign w:val="center"/>
            <w:hideMark/>
          </w:tcPr>
          <w:p w14:paraId="06A94391"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Устройство подпорной стенки</w:t>
            </w:r>
          </w:p>
        </w:tc>
        <w:tc>
          <w:tcPr>
            <w:tcW w:w="960" w:type="dxa"/>
            <w:tcBorders>
              <w:top w:val="nil"/>
              <w:left w:val="nil"/>
              <w:bottom w:val="single" w:sz="4" w:space="0" w:color="auto"/>
              <w:right w:val="single" w:sz="4" w:space="0" w:color="auto"/>
            </w:tcBorders>
            <w:shd w:val="clear" w:color="auto" w:fill="auto"/>
            <w:noWrap/>
            <w:vAlign w:val="center"/>
            <w:hideMark/>
          </w:tcPr>
          <w:p w14:paraId="2691C77A" w14:textId="77777777" w:rsidR="00B02220" w:rsidRPr="00C111E1" w:rsidRDefault="00B02220" w:rsidP="00B02220">
            <w:pPr>
              <w:spacing w:after="0" w:line="240" w:lineRule="auto"/>
              <w:jc w:val="center"/>
              <w:rPr>
                <w:rFonts w:ascii="Times New Roman" w:eastAsia="Times New Roman" w:hAnsi="Times New Roman" w:cs="Times New Roman"/>
                <w:color w:val="000000"/>
              </w:rPr>
            </w:pPr>
            <w:proofErr w:type="spellStart"/>
            <w:r w:rsidRPr="00C111E1">
              <w:rPr>
                <w:rFonts w:ascii="Times New Roman" w:eastAsia="Times New Roman" w:hAnsi="Times New Roman" w:cs="Times New Roman"/>
                <w:color w:val="000000"/>
              </w:rPr>
              <w:t>пог.м</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419E56D5"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49</w:t>
            </w:r>
          </w:p>
        </w:tc>
        <w:tc>
          <w:tcPr>
            <w:tcW w:w="1900" w:type="dxa"/>
            <w:tcBorders>
              <w:top w:val="nil"/>
              <w:left w:val="nil"/>
              <w:bottom w:val="single" w:sz="4" w:space="0" w:color="auto"/>
              <w:right w:val="single" w:sz="4" w:space="0" w:color="auto"/>
            </w:tcBorders>
            <w:shd w:val="clear" w:color="auto" w:fill="auto"/>
            <w:noWrap/>
            <w:vAlign w:val="center"/>
            <w:hideMark/>
          </w:tcPr>
          <w:p w14:paraId="7275F61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3BE466D8"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83090C"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8</w:t>
            </w:r>
          </w:p>
        </w:tc>
        <w:tc>
          <w:tcPr>
            <w:tcW w:w="4820" w:type="dxa"/>
            <w:tcBorders>
              <w:top w:val="nil"/>
              <w:left w:val="nil"/>
              <w:bottom w:val="single" w:sz="4" w:space="0" w:color="auto"/>
              <w:right w:val="single" w:sz="4" w:space="0" w:color="auto"/>
            </w:tcBorders>
            <w:shd w:val="clear" w:color="auto" w:fill="auto"/>
            <w:vAlign w:val="center"/>
            <w:hideMark/>
          </w:tcPr>
          <w:p w14:paraId="4AFF1815" w14:textId="77777777"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Восстановление благоустройства:</w:t>
            </w:r>
          </w:p>
        </w:tc>
        <w:tc>
          <w:tcPr>
            <w:tcW w:w="960" w:type="dxa"/>
            <w:tcBorders>
              <w:top w:val="nil"/>
              <w:left w:val="nil"/>
              <w:bottom w:val="single" w:sz="4" w:space="0" w:color="auto"/>
              <w:right w:val="single" w:sz="4" w:space="0" w:color="auto"/>
            </w:tcBorders>
            <w:shd w:val="clear" w:color="auto" w:fill="auto"/>
            <w:noWrap/>
            <w:vAlign w:val="center"/>
            <w:hideMark/>
          </w:tcPr>
          <w:p w14:paraId="374BA7E2"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6C74632A"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c>
          <w:tcPr>
            <w:tcW w:w="1900" w:type="dxa"/>
            <w:tcBorders>
              <w:top w:val="nil"/>
              <w:left w:val="nil"/>
              <w:bottom w:val="single" w:sz="4" w:space="0" w:color="auto"/>
              <w:right w:val="single" w:sz="4" w:space="0" w:color="auto"/>
            </w:tcBorders>
            <w:shd w:val="clear" w:color="auto" w:fill="auto"/>
            <w:noWrap/>
            <w:vAlign w:val="center"/>
            <w:hideMark/>
          </w:tcPr>
          <w:p w14:paraId="480D28D6"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r w:rsidR="00B02220" w:rsidRPr="00C111E1" w14:paraId="0C399B53"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4A42C9"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 </w:t>
            </w:r>
          </w:p>
        </w:tc>
        <w:tc>
          <w:tcPr>
            <w:tcW w:w="4820" w:type="dxa"/>
            <w:tcBorders>
              <w:top w:val="nil"/>
              <w:left w:val="nil"/>
              <w:bottom w:val="single" w:sz="4" w:space="0" w:color="auto"/>
              <w:right w:val="single" w:sz="4" w:space="0" w:color="auto"/>
            </w:tcBorders>
            <w:shd w:val="clear" w:color="auto" w:fill="auto"/>
            <w:vAlign w:val="center"/>
            <w:hideMark/>
          </w:tcPr>
          <w:p w14:paraId="6FF0FC72" w14:textId="77777777" w:rsidR="00B02220" w:rsidRPr="00C111E1" w:rsidRDefault="00B02220" w:rsidP="00B02220">
            <w:pPr>
              <w:spacing w:after="0" w:line="240" w:lineRule="auto"/>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газон</w:t>
            </w:r>
          </w:p>
        </w:tc>
        <w:tc>
          <w:tcPr>
            <w:tcW w:w="960" w:type="dxa"/>
            <w:tcBorders>
              <w:top w:val="nil"/>
              <w:left w:val="nil"/>
              <w:bottom w:val="single" w:sz="4" w:space="0" w:color="auto"/>
              <w:right w:val="single" w:sz="4" w:space="0" w:color="auto"/>
            </w:tcBorders>
            <w:shd w:val="clear" w:color="auto" w:fill="auto"/>
            <w:noWrap/>
            <w:vAlign w:val="center"/>
            <w:hideMark/>
          </w:tcPr>
          <w:p w14:paraId="0B11A30B"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м2</w:t>
            </w:r>
          </w:p>
        </w:tc>
        <w:tc>
          <w:tcPr>
            <w:tcW w:w="960" w:type="dxa"/>
            <w:tcBorders>
              <w:top w:val="nil"/>
              <w:left w:val="nil"/>
              <w:bottom w:val="single" w:sz="4" w:space="0" w:color="auto"/>
              <w:right w:val="single" w:sz="4" w:space="0" w:color="auto"/>
            </w:tcBorders>
            <w:shd w:val="clear" w:color="auto" w:fill="auto"/>
            <w:noWrap/>
            <w:vAlign w:val="center"/>
            <w:hideMark/>
          </w:tcPr>
          <w:p w14:paraId="3EA899C3"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50</w:t>
            </w:r>
          </w:p>
        </w:tc>
        <w:tc>
          <w:tcPr>
            <w:tcW w:w="1900" w:type="dxa"/>
            <w:tcBorders>
              <w:top w:val="nil"/>
              <w:left w:val="nil"/>
              <w:bottom w:val="single" w:sz="4" w:space="0" w:color="auto"/>
              <w:right w:val="single" w:sz="4" w:space="0" w:color="auto"/>
            </w:tcBorders>
            <w:shd w:val="clear" w:color="auto" w:fill="auto"/>
            <w:noWrap/>
            <w:vAlign w:val="center"/>
            <w:hideMark/>
          </w:tcPr>
          <w:p w14:paraId="651FB397"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 </w:t>
            </w:r>
          </w:p>
        </w:tc>
      </w:tr>
      <w:tr w:rsidR="00B02220" w:rsidRPr="00C111E1" w14:paraId="1A90DB3D" w14:textId="77777777" w:rsidTr="00B02220">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086F1C"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 </w:t>
            </w:r>
          </w:p>
        </w:tc>
        <w:tc>
          <w:tcPr>
            <w:tcW w:w="4820" w:type="dxa"/>
            <w:tcBorders>
              <w:top w:val="nil"/>
              <w:left w:val="nil"/>
              <w:bottom w:val="single" w:sz="4" w:space="0" w:color="auto"/>
              <w:right w:val="single" w:sz="4" w:space="0" w:color="auto"/>
            </w:tcBorders>
            <w:shd w:val="clear" w:color="auto" w:fill="auto"/>
            <w:vAlign w:val="center"/>
            <w:hideMark/>
          </w:tcPr>
          <w:p w14:paraId="739B423C" w14:textId="77777777" w:rsidR="00B02220" w:rsidRPr="00C111E1" w:rsidRDefault="00B02220" w:rsidP="00B02220">
            <w:pPr>
              <w:spacing w:after="0" w:line="240" w:lineRule="auto"/>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бордюр</w:t>
            </w:r>
          </w:p>
        </w:tc>
        <w:tc>
          <w:tcPr>
            <w:tcW w:w="960" w:type="dxa"/>
            <w:tcBorders>
              <w:top w:val="nil"/>
              <w:left w:val="nil"/>
              <w:bottom w:val="single" w:sz="4" w:space="0" w:color="auto"/>
              <w:right w:val="single" w:sz="4" w:space="0" w:color="auto"/>
            </w:tcBorders>
            <w:shd w:val="clear" w:color="auto" w:fill="auto"/>
            <w:noWrap/>
            <w:vAlign w:val="center"/>
            <w:hideMark/>
          </w:tcPr>
          <w:p w14:paraId="2648F96D"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proofErr w:type="spellStart"/>
            <w:r w:rsidRPr="00C111E1">
              <w:rPr>
                <w:rFonts w:ascii="Times New Roman" w:eastAsia="Times New Roman" w:hAnsi="Times New Roman" w:cs="Times New Roman"/>
                <w:i/>
                <w:iCs/>
                <w:color w:val="000000"/>
              </w:rPr>
              <w:t>пог.м</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5895875D"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50</w:t>
            </w:r>
          </w:p>
        </w:tc>
        <w:tc>
          <w:tcPr>
            <w:tcW w:w="1900" w:type="dxa"/>
            <w:tcBorders>
              <w:top w:val="nil"/>
              <w:left w:val="nil"/>
              <w:bottom w:val="single" w:sz="4" w:space="0" w:color="auto"/>
              <w:right w:val="single" w:sz="4" w:space="0" w:color="auto"/>
            </w:tcBorders>
            <w:shd w:val="clear" w:color="auto" w:fill="auto"/>
            <w:noWrap/>
            <w:vAlign w:val="center"/>
            <w:hideMark/>
          </w:tcPr>
          <w:p w14:paraId="7B76E089" w14:textId="77777777" w:rsidR="00B02220" w:rsidRPr="00C111E1" w:rsidRDefault="00B02220" w:rsidP="00B02220">
            <w:pPr>
              <w:spacing w:after="0" w:line="240" w:lineRule="auto"/>
              <w:jc w:val="center"/>
              <w:rPr>
                <w:rFonts w:ascii="Times New Roman" w:eastAsia="Times New Roman" w:hAnsi="Times New Roman" w:cs="Times New Roman"/>
                <w:i/>
                <w:iCs/>
                <w:color w:val="000000"/>
              </w:rPr>
            </w:pPr>
            <w:r w:rsidRPr="00C111E1">
              <w:rPr>
                <w:rFonts w:ascii="Times New Roman" w:eastAsia="Times New Roman" w:hAnsi="Times New Roman" w:cs="Times New Roman"/>
                <w:i/>
                <w:iCs/>
                <w:color w:val="000000"/>
              </w:rPr>
              <w:t> </w:t>
            </w:r>
          </w:p>
        </w:tc>
      </w:tr>
      <w:tr w:rsidR="00B02220" w:rsidRPr="00C111E1" w14:paraId="7D6FA835" w14:textId="77777777" w:rsidTr="00B02220">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376330"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9</w:t>
            </w:r>
          </w:p>
        </w:tc>
        <w:tc>
          <w:tcPr>
            <w:tcW w:w="4820" w:type="dxa"/>
            <w:tcBorders>
              <w:top w:val="nil"/>
              <w:left w:val="nil"/>
              <w:bottom w:val="single" w:sz="4" w:space="0" w:color="auto"/>
              <w:right w:val="single" w:sz="4" w:space="0" w:color="auto"/>
            </w:tcBorders>
            <w:shd w:val="clear" w:color="auto" w:fill="auto"/>
            <w:vAlign w:val="center"/>
            <w:hideMark/>
          </w:tcPr>
          <w:p w14:paraId="61E512D5" w14:textId="064B52CC" w:rsidR="00B02220" w:rsidRPr="00C111E1" w:rsidRDefault="00B02220" w:rsidP="00B02220">
            <w:pPr>
              <w:spacing w:after="0" w:line="240" w:lineRule="auto"/>
              <w:rPr>
                <w:rFonts w:ascii="Times New Roman" w:eastAsia="Times New Roman" w:hAnsi="Times New Roman" w:cs="Times New Roman"/>
                <w:color w:val="000000"/>
              </w:rPr>
            </w:pPr>
            <w:r w:rsidRPr="00C111E1">
              <w:rPr>
                <w:rFonts w:ascii="Times New Roman" w:eastAsia="Times New Roman" w:hAnsi="Times New Roman" w:cs="Times New Roman"/>
                <w:color w:val="000000"/>
              </w:rPr>
              <w:t xml:space="preserve">Восстановление / устройство участков ограждения из </w:t>
            </w:r>
            <w:proofErr w:type="spellStart"/>
            <w:r w:rsidRPr="00C111E1">
              <w:rPr>
                <w:rFonts w:ascii="Times New Roman" w:eastAsia="Times New Roman" w:hAnsi="Times New Roman" w:cs="Times New Roman"/>
                <w:color w:val="000000"/>
              </w:rPr>
              <w:t>профлиста</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2C1072E3"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м2</w:t>
            </w:r>
          </w:p>
        </w:tc>
        <w:tc>
          <w:tcPr>
            <w:tcW w:w="960" w:type="dxa"/>
            <w:tcBorders>
              <w:top w:val="nil"/>
              <w:left w:val="nil"/>
              <w:bottom w:val="single" w:sz="4" w:space="0" w:color="auto"/>
              <w:right w:val="single" w:sz="4" w:space="0" w:color="auto"/>
            </w:tcBorders>
            <w:shd w:val="clear" w:color="auto" w:fill="auto"/>
            <w:noWrap/>
            <w:vAlign w:val="center"/>
            <w:hideMark/>
          </w:tcPr>
          <w:p w14:paraId="0E142B76"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16</w:t>
            </w:r>
          </w:p>
        </w:tc>
        <w:tc>
          <w:tcPr>
            <w:tcW w:w="1900" w:type="dxa"/>
            <w:tcBorders>
              <w:top w:val="nil"/>
              <w:left w:val="nil"/>
              <w:bottom w:val="single" w:sz="4" w:space="0" w:color="auto"/>
              <w:right w:val="single" w:sz="4" w:space="0" w:color="auto"/>
            </w:tcBorders>
            <w:shd w:val="clear" w:color="auto" w:fill="auto"/>
            <w:noWrap/>
            <w:vAlign w:val="center"/>
            <w:hideMark/>
          </w:tcPr>
          <w:p w14:paraId="36D3FBCD" w14:textId="77777777" w:rsidR="00B02220" w:rsidRPr="00C111E1" w:rsidRDefault="00B02220" w:rsidP="00B02220">
            <w:pPr>
              <w:spacing w:after="0" w:line="240" w:lineRule="auto"/>
              <w:jc w:val="center"/>
              <w:rPr>
                <w:rFonts w:ascii="Times New Roman" w:eastAsia="Times New Roman" w:hAnsi="Times New Roman" w:cs="Times New Roman"/>
                <w:color w:val="000000"/>
              </w:rPr>
            </w:pPr>
            <w:r w:rsidRPr="00C111E1">
              <w:rPr>
                <w:rFonts w:ascii="Times New Roman" w:eastAsia="Times New Roman" w:hAnsi="Times New Roman" w:cs="Times New Roman"/>
                <w:color w:val="000000"/>
              </w:rPr>
              <w:t> </w:t>
            </w:r>
          </w:p>
        </w:tc>
      </w:tr>
    </w:tbl>
    <w:p w14:paraId="39509FCE" w14:textId="2824CF29" w:rsidR="00F45680" w:rsidRPr="00C111E1" w:rsidRDefault="00F45680" w:rsidP="0068067D">
      <w:pPr>
        <w:spacing w:after="0" w:line="240" w:lineRule="auto"/>
        <w:jc w:val="both"/>
        <w:textAlignment w:val="baseline"/>
        <w:rPr>
          <w:rFonts w:ascii="Times New Roman" w:eastAsia="SimSun" w:hAnsi="Times New Roman" w:cs="Times New Roman"/>
          <w:lang w:eastAsia="hi-IN" w:bidi="hi-IN"/>
        </w:rPr>
      </w:pPr>
    </w:p>
    <w:p w14:paraId="2755AB9B" w14:textId="5A81A339" w:rsidR="00B02B23" w:rsidRPr="00C111E1" w:rsidRDefault="00F6559D" w:rsidP="00B02B23">
      <w:pPr>
        <w:spacing w:after="0" w:line="240" w:lineRule="auto"/>
        <w:jc w:val="both"/>
        <w:textAlignment w:val="baseline"/>
        <w:rPr>
          <w:rFonts w:ascii="Times New Roman" w:eastAsia="SimSun" w:hAnsi="Times New Roman" w:cs="Times New Roman"/>
          <w:lang w:eastAsia="hi-IN" w:bidi="hi-IN"/>
        </w:rPr>
      </w:pPr>
      <w:r w:rsidRPr="00C111E1">
        <w:rPr>
          <w:rFonts w:ascii="Times New Roman" w:eastAsia="SimSun" w:hAnsi="Times New Roman" w:cs="Times New Roman"/>
          <w:b/>
          <w:lang w:eastAsia="hi-IN" w:bidi="hi-IN"/>
        </w:rPr>
        <w:t>7</w:t>
      </w:r>
      <w:r w:rsidR="00B02B23" w:rsidRPr="00C111E1">
        <w:rPr>
          <w:rFonts w:ascii="Times New Roman" w:eastAsia="SimSun" w:hAnsi="Times New Roman" w:cs="Times New Roman"/>
          <w:b/>
          <w:lang w:eastAsia="hi-IN" w:bidi="hi-IN"/>
        </w:rPr>
        <w:t>. Общие требования к выполнению работ:</w:t>
      </w:r>
    </w:p>
    <w:p w14:paraId="1CA511A8" w14:textId="057106E6"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 xml:space="preserve">.1. В установленные сроки Подрядчик должен приступить к выполнению работ согласно условиям Договора, настоящего Технического задания. </w:t>
      </w:r>
    </w:p>
    <w:p w14:paraId="03A3244A" w14:textId="2E4827DD"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 xml:space="preserve">.2. Проводимые работы не должны нарушать конструктивные части здания и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sidR="00B02B23" w:rsidRPr="00BE46EC">
        <w:rPr>
          <w:rFonts w:ascii="Times New Roman" w:eastAsia="SimSun" w:hAnsi="Times New Roman" w:cs="Times New Roman"/>
          <w:bCs/>
          <w:lang w:eastAsia="hi-IN" w:bidi="hi-IN"/>
        </w:rPr>
        <w:t xml:space="preserve">Подрядчик несет ответственность за сохранность строительных конструкций и инженерных систем Заказчика. В случае повреждения Подрядчиком при производстве Работ строительных конструкций и инженерных систем Заказчика, последний восстанавливает их работоспособность (производит их восстановительный ремонт) за свой счет. </w:t>
      </w:r>
      <w:r w:rsidR="00B02B23" w:rsidRPr="00BE46EC">
        <w:rPr>
          <w:rFonts w:ascii="Times New Roman" w:eastAsia="SimSun" w:hAnsi="Times New Roman" w:cs="Times New Roman"/>
          <w:lang w:eastAsia="hi-IN" w:bidi="hi-IN"/>
        </w:rPr>
        <w:t>Выполняет мероприятия по рациональному использованию территории, охране окружающей среды, зелёных насаждений и почв.</w:t>
      </w:r>
    </w:p>
    <w:p w14:paraId="24B3DE96" w14:textId="7DD62488"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.3. Запрещается загромождать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236EE0B5" w14:textId="2CB40F98"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FAF4CC7" w14:textId="799E7D86"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.5.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3216402" w14:textId="21B8FAB7"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.6.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30661FE" w14:textId="019F8DFA" w:rsidR="00B02B23" w:rsidRPr="00BE46EC" w:rsidRDefault="00F6559D" w:rsidP="00B02B23">
      <w:pPr>
        <w:spacing w:after="0" w:line="240" w:lineRule="auto"/>
        <w:jc w:val="both"/>
        <w:textAlignment w:val="baseline"/>
        <w:rPr>
          <w:rFonts w:ascii="Times New Roman" w:eastAsia="SimSun" w:hAnsi="Times New Roman" w:cs="Times New Roman"/>
          <w:lang w:eastAsia="hi-IN" w:bidi="hi-I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.7.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6EA08C4" w14:textId="32FA8BA3" w:rsidR="00B02B23" w:rsidRPr="00BE46EC" w:rsidRDefault="00F6559D" w:rsidP="00B02B23">
      <w:pPr>
        <w:spacing w:after="0" w:line="240" w:lineRule="auto"/>
        <w:jc w:val="both"/>
        <w:textAlignment w:val="baseline"/>
        <w:rPr>
          <w:rFonts w:ascii="Times New Roman" w:hAnsi="Times New Roman" w:cs="Times New Roman"/>
        </w:rPr>
      </w:pPr>
      <w:r>
        <w:rPr>
          <w:rFonts w:ascii="Times New Roman" w:eastAsia="SimSun" w:hAnsi="Times New Roman" w:cs="Times New Roman"/>
          <w:lang w:eastAsia="hi-IN" w:bidi="hi-IN"/>
        </w:rPr>
        <w:t>7</w:t>
      </w:r>
      <w:r w:rsidR="00B02B23" w:rsidRPr="00BE46EC">
        <w:rPr>
          <w:rFonts w:ascii="Times New Roman" w:eastAsia="SimSun" w:hAnsi="Times New Roman" w:cs="Times New Roman"/>
          <w:lang w:eastAsia="hi-IN" w:bidi="hi-IN"/>
        </w:rPr>
        <w:t xml:space="preserve">.8. </w:t>
      </w:r>
      <w:r w:rsidR="00B02B23" w:rsidRPr="00BE46EC">
        <w:rPr>
          <w:rFonts w:ascii="Times New Roman" w:hAnsi="Times New Roman" w:cs="Times New Roman"/>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B5F2996" w14:textId="3309E950" w:rsidR="00B02B23" w:rsidRPr="00BE46EC" w:rsidRDefault="00F6559D" w:rsidP="00B0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r>
        <w:rPr>
          <w:rFonts w:ascii="Times New Roman" w:hAnsi="Times New Roman" w:cs="Times New Roman"/>
          <w:b/>
        </w:rPr>
        <w:t>8</w:t>
      </w:r>
      <w:r w:rsidR="00B02B23" w:rsidRPr="00BE46EC">
        <w:rPr>
          <w:rFonts w:ascii="Times New Roman" w:hAnsi="Times New Roman" w:cs="Times New Roman"/>
          <w:b/>
        </w:rPr>
        <w:t>. Требования к качеству материалов (товаров):</w:t>
      </w:r>
    </w:p>
    <w:p w14:paraId="2CCB25ED" w14:textId="5C44EFEB" w:rsidR="00B02B23" w:rsidRPr="00BE46EC" w:rsidRDefault="00F6559D" w:rsidP="00B0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rPr>
        <w:t>8</w:t>
      </w:r>
      <w:r w:rsidR="00B02B23" w:rsidRPr="00BE46EC">
        <w:rPr>
          <w:rFonts w:ascii="Times New Roman" w:hAnsi="Times New Roman" w:cs="Times New Roman"/>
        </w:rPr>
        <w:t>.1. Материалы (товары) и оборудование,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87AC50D" w14:textId="47D723F1" w:rsidR="00B02B23" w:rsidRPr="00BE46EC" w:rsidRDefault="00F6559D" w:rsidP="00B0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rPr>
        <w:t>8</w:t>
      </w:r>
      <w:r w:rsidR="00B02B23" w:rsidRPr="00BE46EC">
        <w:rPr>
          <w:rFonts w:ascii="Times New Roman" w:hAnsi="Times New Roman" w:cs="Times New Roman"/>
        </w:rPr>
        <w:t xml:space="preserve">.2. Предлагаемые материалы (товары)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w:t>
      </w:r>
      <w:r w:rsidR="00B02B23" w:rsidRPr="00BE46EC">
        <w:rPr>
          <w:rFonts w:ascii="Times New Roman" w:hAnsi="Times New Roman" w:cs="Times New Roman"/>
        </w:rPr>
        <w:lastRenderedPageBreak/>
        <w:t>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Используемый материал в процессе выполнения ремонтных работ необходимо согласовать с Заказчиком.</w:t>
      </w:r>
    </w:p>
    <w:p w14:paraId="68E62FEE" w14:textId="19EF4866" w:rsidR="00B02B23" w:rsidRPr="00BE46EC" w:rsidRDefault="00F6559D" w:rsidP="00B02B23">
      <w:pPr>
        <w:spacing w:after="0" w:line="240" w:lineRule="auto"/>
        <w:jc w:val="both"/>
        <w:textAlignment w:val="baseline"/>
        <w:rPr>
          <w:rFonts w:ascii="Times New Roman" w:eastAsia="SimSun" w:hAnsi="Times New Roman" w:cs="Times New Roman"/>
          <w:b/>
          <w:bCs/>
          <w:lang w:eastAsia="hi-IN" w:bidi="hi-IN"/>
        </w:rPr>
      </w:pPr>
      <w:r>
        <w:rPr>
          <w:rFonts w:ascii="Times New Roman" w:eastAsia="SimSun" w:hAnsi="Times New Roman" w:cs="Times New Roman"/>
          <w:b/>
          <w:lang w:eastAsia="hi-IN" w:bidi="hi-IN"/>
        </w:rPr>
        <w:t>9</w:t>
      </w:r>
      <w:r w:rsidR="00B02B23" w:rsidRPr="00BE46EC">
        <w:rPr>
          <w:rFonts w:ascii="Times New Roman" w:eastAsia="SimSun" w:hAnsi="Times New Roman" w:cs="Times New Roman"/>
          <w:b/>
          <w:lang w:eastAsia="hi-IN" w:bidi="hi-IN"/>
        </w:rPr>
        <w:t>.</w:t>
      </w:r>
      <w:r w:rsidR="00B02B23" w:rsidRPr="00BE46EC">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61C99DBE" w14:textId="5C6A1CA8" w:rsidR="00B02B23" w:rsidRPr="00BE46EC" w:rsidRDefault="00F6559D" w:rsidP="00B02B23">
      <w:pPr>
        <w:spacing w:after="0" w:line="240" w:lineRule="auto"/>
        <w:jc w:val="both"/>
        <w:rPr>
          <w:rFonts w:ascii="Times New Roman" w:eastAsia="Times New Roman" w:hAnsi="Times New Roman"/>
          <w:color w:val="00000A"/>
        </w:rPr>
      </w:pPr>
      <w:r>
        <w:rPr>
          <w:rFonts w:ascii="Times New Roman" w:eastAsia="SimSun" w:hAnsi="Times New Roman" w:cs="Times New Roman"/>
          <w:bCs/>
          <w:lang w:eastAsia="hi-IN" w:bidi="hi-IN"/>
        </w:rPr>
        <w:t>9</w:t>
      </w:r>
      <w:r w:rsidR="00B02B23" w:rsidRPr="00BE46EC">
        <w:rPr>
          <w:rFonts w:ascii="Times New Roman" w:eastAsia="SimSun" w:hAnsi="Times New Roman" w:cs="Times New Roman"/>
          <w:bCs/>
          <w:lang w:eastAsia="hi-IN" w:bidi="hi-IN"/>
        </w:rPr>
        <w:t xml:space="preserve">.1. </w:t>
      </w:r>
      <w:r w:rsidR="00B02B23" w:rsidRPr="00BE46EC">
        <w:rPr>
          <w:rFonts w:ascii="Times New Roman" w:eastAsia="Times New Roman" w:hAnsi="Times New Roman"/>
          <w:color w:val="00000A"/>
        </w:rPr>
        <w:t>Работы должны быть выполнены в соответствии требованиями действующей нормативной документации: ГОСТ, ТУ, СНиП, СП, СанПиН, ВСН, НПБ, ППБ и иными действующими нормативными документами по предмету объекта закупки.</w:t>
      </w:r>
    </w:p>
    <w:p w14:paraId="0EB56B87" w14:textId="4341CAC3" w:rsidR="00B02B23" w:rsidRPr="00BE46EC" w:rsidRDefault="00F6559D" w:rsidP="00B02B23">
      <w:pPr>
        <w:tabs>
          <w:tab w:val="center" w:pos="567"/>
        </w:tabs>
        <w:spacing w:after="0" w:line="240" w:lineRule="auto"/>
        <w:jc w:val="both"/>
        <w:rPr>
          <w:rFonts w:ascii="Times New Roman" w:eastAsia="Times New Roman" w:hAnsi="Times New Roman" w:cs="Times New Roman"/>
          <w:b/>
        </w:rPr>
      </w:pPr>
      <w:r>
        <w:rPr>
          <w:rFonts w:ascii="Times New Roman" w:hAnsi="Times New Roman" w:cs="Times New Roman"/>
          <w:b/>
        </w:rPr>
        <w:t>10</w:t>
      </w:r>
      <w:r w:rsidR="00B02B23" w:rsidRPr="00BE46EC">
        <w:rPr>
          <w:rFonts w:ascii="Times New Roman" w:hAnsi="Times New Roman" w:cs="Times New Roman"/>
          <w:b/>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60EAC3ED" w14:textId="3108E183" w:rsidR="00B02B23" w:rsidRPr="00BE46EC" w:rsidRDefault="00F6559D" w:rsidP="00B02B23">
      <w:pPr>
        <w:tabs>
          <w:tab w:val="center" w:pos="567"/>
        </w:tabs>
        <w:spacing w:after="0" w:line="240" w:lineRule="auto"/>
        <w:jc w:val="both"/>
        <w:rPr>
          <w:rFonts w:ascii="Times New Roman" w:hAnsi="Times New Roman" w:cs="Times New Roman"/>
        </w:rPr>
      </w:pPr>
      <w:r>
        <w:rPr>
          <w:rFonts w:ascii="Times New Roman" w:hAnsi="Times New Roman" w:cs="Times New Roman"/>
        </w:rPr>
        <w:t>10</w:t>
      </w:r>
      <w:r w:rsidR="00B02B23" w:rsidRPr="00BE46EC">
        <w:rPr>
          <w:rFonts w:ascii="Times New Roman" w:hAnsi="Times New Roman" w:cs="Times New Roman"/>
        </w:rPr>
        <w:t>.1. Результатом работы явля</w:t>
      </w:r>
      <w:r w:rsidR="00F635F2">
        <w:rPr>
          <w:rFonts w:ascii="Times New Roman" w:hAnsi="Times New Roman" w:cs="Times New Roman"/>
        </w:rPr>
        <w:t>ю</w:t>
      </w:r>
      <w:r w:rsidR="00B02B23" w:rsidRPr="00BE46EC">
        <w:rPr>
          <w:rFonts w:ascii="Times New Roman" w:hAnsi="Times New Roman" w:cs="Times New Roman"/>
        </w:rPr>
        <w:t xml:space="preserve">тся </w:t>
      </w:r>
      <w:r w:rsidR="00F635F2">
        <w:rPr>
          <w:rFonts w:ascii="Times New Roman" w:hAnsi="Times New Roman" w:cs="Times New Roman"/>
        </w:rPr>
        <w:t>выполненные работы, предусмотренные настоящим техническим заданием</w:t>
      </w:r>
      <w:r w:rsidR="00B02B23" w:rsidRPr="00BE46EC">
        <w:rPr>
          <w:rFonts w:ascii="Times New Roman" w:hAnsi="Times New Roman" w:cs="Times New Roman"/>
        </w:rPr>
        <w:t xml:space="preserve">, </w:t>
      </w:r>
      <w:r w:rsidR="003F1F1C" w:rsidRPr="00BE46EC">
        <w:rPr>
          <w:rFonts w:ascii="Times New Roman" w:hAnsi="Times New Roman" w:cs="Times New Roman"/>
        </w:rPr>
        <w:t>отвечающ</w:t>
      </w:r>
      <w:r w:rsidR="003F1F1C">
        <w:rPr>
          <w:rFonts w:ascii="Times New Roman" w:hAnsi="Times New Roman" w:cs="Times New Roman"/>
        </w:rPr>
        <w:t>и</w:t>
      </w:r>
      <w:r w:rsidR="003F1F1C" w:rsidRPr="00BE46EC">
        <w:rPr>
          <w:rFonts w:ascii="Times New Roman" w:hAnsi="Times New Roman" w:cs="Times New Roman"/>
        </w:rPr>
        <w:t>е требованиям технической, санитарной и пожарной безопасности</w:t>
      </w:r>
      <w:r w:rsidR="00B02B23" w:rsidRPr="00BE46EC">
        <w:rPr>
          <w:rFonts w:ascii="Times New Roman" w:hAnsi="Times New Roman" w:cs="Times New Roman"/>
        </w:rPr>
        <w:t>.</w:t>
      </w:r>
    </w:p>
    <w:p w14:paraId="296B498B" w14:textId="5430AB8A" w:rsidR="00B02B23" w:rsidRPr="00BE46EC" w:rsidRDefault="00F6559D" w:rsidP="00B02B23">
      <w:pPr>
        <w:tabs>
          <w:tab w:val="center" w:pos="567"/>
        </w:tabs>
        <w:spacing w:after="0" w:line="240" w:lineRule="auto"/>
        <w:jc w:val="both"/>
        <w:rPr>
          <w:rFonts w:ascii="Times New Roman" w:hAnsi="Times New Roman" w:cs="Times New Roman"/>
        </w:rPr>
      </w:pPr>
      <w:r>
        <w:rPr>
          <w:rFonts w:ascii="Times New Roman" w:hAnsi="Times New Roman" w:cs="Times New Roman"/>
        </w:rPr>
        <w:t>10</w:t>
      </w:r>
      <w:r w:rsidR="00B02B23" w:rsidRPr="00BE46EC">
        <w:rPr>
          <w:rFonts w:ascii="Times New Roman" w:hAnsi="Times New Roman" w:cs="Times New Roman"/>
        </w:rPr>
        <w:t>.2.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13F1294C" w14:textId="461CCCD8" w:rsidR="00B02B23" w:rsidRPr="00BE46EC" w:rsidRDefault="00F6559D" w:rsidP="00B02B23">
      <w:pPr>
        <w:autoSpaceDN w:val="0"/>
        <w:spacing w:after="0" w:line="240" w:lineRule="auto"/>
        <w:jc w:val="both"/>
        <w:rPr>
          <w:rFonts w:ascii="Times New Roman" w:hAnsi="Times New Roman" w:cs="Times New Roman"/>
        </w:rPr>
      </w:pPr>
      <w:r>
        <w:rPr>
          <w:rFonts w:ascii="Times New Roman" w:hAnsi="Times New Roman" w:cs="Times New Roman"/>
        </w:rPr>
        <w:t>10</w:t>
      </w:r>
      <w:r w:rsidR="00B02B23" w:rsidRPr="00BE46EC">
        <w:rPr>
          <w:rFonts w:ascii="Times New Roman" w:hAnsi="Times New Roman" w:cs="Times New Roman"/>
        </w:rPr>
        <w:t>.3.  По завершению работ Подрядчик должен предоставить Заказчику:</w:t>
      </w:r>
    </w:p>
    <w:p w14:paraId="25CA0D3F" w14:textId="1F913902" w:rsidR="00B02B23" w:rsidRPr="00BE46EC" w:rsidRDefault="00B02B23" w:rsidP="00B02B23">
      <w:pPr>
        <w:pStyle w:val="a3"/>
        <w:widowControl w:val="0"/>
        <w:jc w:val="both"/>
        <w:rPr>
          <w:rFonts w:ascii="Times New Roman" w:hAnsi="Times New Roman"/>
        </w:rPr>
      </w:pPr>
      <w:r w:rsidRPr="00BE46EC">
        <w:rPr>
          <w:rFonts w:ascii="Times New Roman" w:hAnsi="Times New Roman"/>
        </w:rPr>
        <w:t xml:space="preserve">- </w:t>
      </w:r>
      <w:r w:rsidR="00F6559D">
        <w:rPr>
          <w:rFonts w:ascii="Times New Roman" w:hAnsi="Times New Roman"/>
        </w:rPr>
        <w:t xml:space="preserve">исполнительную документацию, в том числе </w:t>
      </w:r>
      <w:r w:rsidRPr="00BE46EC">
        <w:rPr>
          <w:rFonts w:ascii="Times New Roman" w:hAnsi="Times New Roman"/>
        </w:rPr>
        <w:t>акты освидетельствования скрытых работ - на бумажном носителе в количестве 2-х экземпляров</w:t>
      </w:r>
      <w:r w:rsidR="00F6559D">
        <w:rPr>
          <w:rFonts w:ascii="Times New Roman" w:hAnsi="Times New Roman"/>
        </w:rPr>
        <w:t xml:space="preserve"> и 1 экземпляр в формате </w:t>
      </w:r>
      <w:proofErr w:type="gramStart"/>
      <w:r w:rsidR="00F6559D">
        <w:rPr>
          <w:rFonts w:ascii="Times New Roman" w:hAnsi="Times New Roman"/>
          <w:lang w:val="en-US"/>
        </w:rPr>
        <w:t>pdf</w:t>
      </w:r>
      <w:r w:rsidR="00F6559D">
        <w:rPr>
          <w:rFonts w:ascii="Times New Roman" w:hAnsi="Times New Roman"/>
        </w:rPr>
        <w:t>.</w:t>
      </w:r>
      <w:r w:rsidRPr="00BE46EC">
        <w:rPr>
          <w:rFonts w:ascii="Times New Roman" w:hAnsi="Times New Roman"/>
        </w:rPr>
        <w:t>;</w:t>
      </w:r>
      <w:proofErr w:type="gramEnd"/>
    </w:p>
    <w:p w14:paraId="536AEC0C" w14:textId="77777777" w:rsidR="00B02B23" w:rsidRPr="00BE46EC" w:rsidRDefault="00B02B23" w:rsidP="00B02B23">
      <w:pPr>
        <w:pStyle w:val="a3"/>
        <w:widowControl w:val="0"/>
        <w:jc w:val="both"/>
        <w:rPr>
          <w:rFonts w:ascii="Times New Roman" w:hAnsi="Times New Roman"/>
        </w:rPr>
      </w:pPr>
      <w:r w:rsidRPr="00BE46EC">
        <w:rPr>
          <w:rFonts w:ascii="Times New Roman" w:hAnsi="Times New Roman"/>
        </w:rPr>
        <w:t>- акт выполненных работ (КС-2) - на бумажном носителе в количестве 2-х экземпляров.</w:t>
      </w:r>
    </w:p>
    <w:p w14:paraId="47EE711C" w14:textId="6BD4CE70" w:rsidR="00B02B23" w:rsidRDefault="00B02B23" w:rsidP="00B02B23">
      <w:pPr>
        <w:pStyle w:val="a3"/>
        <w:widowControl w:val="0"/>
        <w:jc w:val="both"/>
        <w:rPr>
          <w:rFonts w:ascii="Times New Roman" w:hAnsi="Times New Roman"/>
        </w:rPr>
      </w:pPr>
      <w:r w:rsidRPr="00BE46EC">
        <w:rPr>
          <w:rFonts w:ascii="Times New Roman" w:hAnsi="Times New Roman"/>
        </w:rPr>
        <w:t>- справку о стоимости выполненных работ и затрат (КС-3) -</w:t>
      </w:r>
      <w:r w:rsidR="00EB0647">
        <w:rPr>
          <w:rFonts w:ascii="Times New Roman" w:hAnsi="Times New Roman"/>
        </w:rPr>
        <w:t xml:space="preserve"> </w:t>
      </w:r>
      <w:r w:rsidRPr="00BE46EC">
        <w:rPr>
          <w:rFonts w:ascii="Times New Roman" w:hAnsi="Times New Roman"/>
        </w:rPr>
        <w:t>на бумажном носителе в количестве 2-х экземпляров.</w:t>
      </w:r>
    </w:p>
    <w:p w14:paraId="27DF9720" w14:textId="78DB09DF" w:rsidR="00C43B4D" w:rsidRPr="00BE46EC" w:rsidRDefault="00F6559D" w:rsidP="00B02B23">
      <w:pPr>
        <w:pStyle w:val="a3"/>
        <w:widowControl w:val="0"/>
        <w:jc w:val="both"/>
        <w:rPr>
          <w:rFonts w:ascii="Times New Roman" w:hAnsi="Times New Roman"/>
        </w:rPr>
      </w:pPr>
      <w:r>
        <w:rPr>
          <w:rFonts w:ascii="Times New Roman" w:hAnsi="Times New Roman"/>
        </w:rPr>
        <w:t>10</w:t>
      </w:r>
      <w:r w:rsidR="00C43B4D">
        <w:rPr>
          <w:rFonts w:ascii="Times New Roman" w:hAnsi="Times New Roman"/>
        </w:rPr>
        <w:t xml:space="preserve">.4. </w:t>
      </w:r>
      <w:r w:rsidR="00C43B4D" w:rsidRPr="00C43B4D">
        <w:rPr>
          <w:rFonts w:ascii="Times New Roman" w:hAnsi="Times New Roman"/>
        </w:rPr>
        <w:t xml:space="preserve">Заказчик обязуется в течение </w:t>
      </w:r>
      <w:r>
        <w:rPr>
          <w:rFonts w:ascii="Times New Roman" w:hAnsi="Times New Roman"/>
        </w:rPr>
        <w:t>1</w:t>
      </w:r>
      <w:r w:rsidR="00C43B4D" w:rsidRPr="00C43B4D">
        <w:rPr>
          <w:rFonts w:ascii="Times New Roman" w:hAnsi="Times New Roman"/>
        </w:rPr>
        <w:t>0 (</w:t>
      </w:r>
      <w:r w:rsidR="00480563">
        <w:rPr>
          <w:rFonts w:ascii="Times New Roman" w:hAnsi="Times New Roman"/>
        </w:rPr>
        <w:t>деся</w:t>
      </w:r>
      <w:r w:rsidR="00C43B4D" w:rsidRPr="00C43B4D">
        <w:rPr>
          <w:rFonts w:ascii="Times New Roman" w:hAnsi="Times New Roman"/>
        </w:rPr>
        <w:t>ти) рабочих дней с даты завершения Подрядчиком работ подписать акт о выполнении работ либо направить Подрядчику письменный мотивированный отказ от подписания такого акта.</w:t>
      </w:r>
    </w:p>
    <w:p w14:paraId="21761677" w14:textId="16F9F0AE" w:rsidR="00B02B23" w:rsidRPr="00BE46EC" w:rsidRDefault="005708F3" w:rsidP="00B02B23">
      <w:pPr>
        <w:spacing w:after="0" w:line="240" w:lineRule="auto"/>
        <w:jc w:val="both"/>
        <w:rPr>
          <w:rFonts w:ascii="Times New Roman" w:eastAsia="SimSun" w:hAnsi="Times New Roman" w:cs="Times New Roman"/>
          <w:b/>
          <w:lang w:eastAsia="hi-IN" w:bidi="hi-IN"/>
        </w:rPr>
      </w:pPr>
      <w:r>
        <w:rPr>
          <w:rFonts w:ascii="Times New Roman" w:eastAsia="SimSun" w:hAnsi="Times New Roman" w:cs="Times New Roman"/>
          <w:b/>
          <w:lang w:eastAsia="hi-IN" w:bidi="hi-IN"/>
        </w:rPr>
        <w:t>1</w:t>
      </w:r>
      <w:r w:rsidR="00F6559D">
        <w:rPr>
          <w:rFonts w:ascii="Times New Roman" w:eastAsia="SimSun" w:hAnsi="Times New Roman" w:cs="Times New Roman"/>
          <w:b/>
          <w:lang w:eastAsia="hi-IN" w:bidi="hi-IN"/>
        </w:rPr>
        <w:t>1</w:t>
      </w:r>
      <w:r w:rsidR="00B02B23" w:rsidRPr="00BE46EC">
        <w:rPr>
          <w:rFonts w:ascii="Times New Roman" w:eastAsia="SimSun" w:hAnsi="Times New Roman" w:cs="Times New Roman"/>
          <w:b/>
          <w:lang w:eastAsia="hi-IN" w:bidi="hi-IN"/>
        </w:rPr>
        <w:t>. Требования по объёму гарантий качества работ</w:t>
      </w:r>
      <w:r w:rsidR="00DA4774">
        <w:rPr>
          <w:rFonts w:ascii="Times New Roman" w:eastAsia="SimSun" w:hAnsi="Times New Roman" w:cs="Times New Roman"/>
          <w:b/>
          <w:lang w:eastAsia="hi-IN" w:bidi="hi-IN"/>
        </w:rPr>
        <w:t>.</w:t>
      </w:r>
    </w:p>
    <w:p w14:paraId="4A489E29" w14:textId="5B05C47C" w:rsidR="00B02B23" w:rsidRPr="00BE46EC" w:rsidRDefault="005708F3" w:rsidP="00B02B23">
      <w:pPr>
        <w:spacing w:after="0" w:line="240" w:lineRule="auto"/>
        <w:jc w:val="both"/>
        <w:rPr>
          <w:rFonts w:ascii="Times New Roman" w:eastAsia="SimSun" w:hAnsi="Times New Roman" w:cs="Times New Roman"/>
          <w:b/>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EE856F2" w14:textId="19787E7A" w:rsidR="00B02B23" w:rsidRPr="00BE46EC" w:rsidRDefault="005708F3"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125C69C5" w14:textId="098E0FE6" w:rsidR="00B02B23" w:rsidRPr="00BE46EC" w:rsidRDefault="005708F3"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.3. При обнаружении в течение гарантийного срока недостатков (дефектов),</w:t>
      </w:r>
      <w:r w:rsidR="00EB0647">
        <w:rPr>
          <w:rFonts w:ascii="Times New Roman" w:eastAsia="SimSun" w:hAnsi="Times New Roman" w:cs="Times New Roman"/>
          <w:lang w:eastAsia="hi-IN" w:bidi="hi-IN"/>
        </w:rPr>
        <w:t xml:space="preserve"> </w:t>
      </w:r>
      <w:r w:rsidR="00B02B23" w:rsidRPr="00BE46EC">
        <w:rPr>
          <w:rFonts w:ascii="Times New Roman" w:eastAsia="SimSun" w:hAnsi="Times New Roman" w:cs="Times New Roman"/>
          <w:lang w:eastAsia="hi-IN" w:bidi="hi-IN"/>
        </w:rPr>
        <w:t>Заказчик должен заявить о них Подрядчику в разумный срок после их обнаружения.</w:t>
      </w:r>
    </w:p>
    <w:p w14:paraId="7E525499" w14:textId="1062D13C" w:rsidR="00B02B23" w:rsidRPr="00BE46EC" w:rsidRDefault="005708F3"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.4. В течение 3 (трех)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37846DF7" w14:textId="6ABFF97F" w:rsidR="00B02B23" w:rsidRPr="00BE46EC" w:rsidRDefault="005708F3"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 xml:space="preserve">.5.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w:t>
      </w:r>
      <w:r w:rsidR="00943741">
        <w:rPr>
          <w:rFonts w:ascii="Times New Roman" w:eastAsia="SimSun" w:hAnsi="Times New Roman" w:cs="Times New Roman"/>
          <w:lang w:eastAsia="hi-IN" w:bidi="hi-IN"/>
        </w:rPr>
        <w:t xml:space="preserve">рабочих </w:t>
      </w:r>
      <w:r w:rsidR="00B02B23" w:rsidRPr="00BE46EC">
        <w:rPr>
          <w:rFonts w:ascii="Times New Roman" w:eastAsia="SimSun" w:hAnsi="Times New Roman" w:cs="Times New Roman"/>
          <w:lang w:eastAsia="hi-IN" w:bidi="hi-IN"/>
        </w:rPr>
        <w:t>дней с момента получения извещения Заказчика о выявленных дефектах направить своего представителя.</w:t>
      </w:r>
    </w:p>
    <w:p w14:paraId="6E7B6449" w14:textId="076B5C14" w:rsidR="00B02B23" w:rsidRPr="00BE46EC" w:rsidRDefault="005708F3"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0EC33045" w14:textId="7D1600FD" w:rsidR="00B02B23" w:rsidRPr="00BE46EC" w:rsidRDefault="00DA4774"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711F8255" w14:textId="7CD4CBD6" w:rsidR="00B02B23" w:rsidRPr="00BE46EC" w:rsidRDefault="00DA4774" w:rsidP="00B02B23">
      <w:pPr>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1</w:t>
      </w:r>
      <w:r w:rsidR="00F6559D">
        <w:rPr>
          <w:rFonts w:ascii="Times New Roman" w:eastAsia="SimSun" w:hAnsi="Times New Roman" w:cs="Times New Roman"/>
          <w:bCs/>
          <w:lang w:eastAsia="hi-IN" w:bidi="hi-IN"/>
        </w:rPr>
        <w:t>1</w:t>
      </w:r>
      <w:r w:rsidR="00B02B23" w:rsidRPr="00BE46EC">
        <w:rPr>
          <w:rFonts w:ascii="Times New Roman" w:eastAsia="SimSun" w:hAnsi="Times New Roman" w:cs="Times New Roman"/>
          <w:bCs/>
          <w:lang w:eastAsia="hi-IN" w:bidi="hi-IN"/>
        </w:rPr>
        <w:t>.8.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0D7EAB7" w14:textId="39796EBC" w:rsidR="00B02B23" w:rsidRPr="00BE46EC" w:rsidRDefault="00DA4774" w:rsidP="00B02B23">
      <w:pPr>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1</w:t>
      </w:r>
      <w:r w:rsidR="00F6559D">
        <w:rPr>
          <w:rFonts w:ascii="Times New Roman" w:eastAsia="SimSun" w:hAnsi="Times New Roman" w:cs="Times New Roman"/>
          <w:bCs/>
          <w:lang w:eastAsia="hi-IN" w:bidi="hi-IN"/>
        </w:rPr>
        <w:t>1</w:t>
      </w:r>
      <w:r w:rsidR="00B02B23" w:rsidRPr="00BE46EC">
        <w:rPr>
          <w:rFonts w:ascii="Times New Roman" w:eastAsia="SimSun" w:hAnsi="Times New Roman" w:cs="Times New Roman"/>
          <w:bCs/>
          <w:lang w:eastAsia="hi-IN" w:bidi="hi-IN"/>
        </w:rPr>
        <w:t>.9. Подрядчик несет ответственность перед Заказчиком за допущенные отступления от требований настоящего Технического задания.</w:t>
      </w:r>
    </w:p>
    <w:p w14:paraId="565467CA" w14:textId="64FDE3D4" w:rsidR="00B02B23" w:rsidRPr="00BE46EC" w:rsidRDefault="00DA4774" w:rsidP="00B02B23">
      <w:pPr>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1</w:t>
      </w:r>
      <w:r w:rsidR="00F6559D">
        <w:rPr>
          <w:rFonts w:ascii="Times New Roman" w:eastAsia="SimSun" w:hAnsi="Times New Roman" w:cs="Times New Roman"/>
          <w:bCs/>
          <w:lang w:eastAsia="hi-IN" w:bidi="hi-IN"/>
        </w:rPr>
        <w:t>1</w:t>
      </w:r>
      <w:r w:rsidR="00B02B23" w:rsidRPr="00BE46EC">
        <w:rPr>
          <w:rFonts w:ascii="Times New Roman" w:eastAsia="SimSun" w:hAnsi="Times New Roman" w:cs="Times New Roman"/>
          <w:bCs/>
          <w:lang w:eastAsia="hi-IN" w:bidi="hi-IN"/>
        </w:rPr>
        <w:t>.10.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F1E8D24" w14:textId="37180972" w:rsidR="00B02B23" w:rsidRPr="00BE46EC" w:rsidRDefault="00DA4774"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lang w:eastAsia="hi-IN" w:bidi="hi-IN"/>
        </w:rPr>
        <w:t>1</w:t>
      </w:r>
      <w:r w:rsidR="00F6559D">
        <w:rPr>
          <w:rFonts w:ascii="Times New Roman" w:eastAsia="SimSun" w:hAnsi="Times New Roman" w:cs="Times New Roman"/>
          <w:lang w:eastAsia="hi-IN" w:bidi="hi-IN"/>
        </w:rPr>
        <w:t>1</w:t>
      </w:r>
      <w:r w:rsidR="00B02B23" w:rsidRPr="00BE46EC">
        <w:rPr>
          <w:rFonts w:ascii="Times New Roman" w:eastAsia="SimSun" w:hAnsi="Times New Roman" w:cs="Times New Roman"/>
          <w:lang w:eastAsia="hi-IN" w:bidi="hi-IN"/>
        </w:rPr>
        <w:t xml:space="preserve">.11. В соответствии с условиями Договора </w:t>
      </w:r>
      <w:r w:rsidR="00B02B23" w:rsidRPr="009D7417">
        <w:rPr>
          <w:rFonts w:ascii="Times New Roman" w:eastAsia="SimSun" w:hAnsi="Times New Roman" w:cs="Times New Roman"/>
          <w:lang w:eastAsia="hi-IN" w:bidi="hi-IN"/>
        </w:rPr>
        <w:t xml:space="preserve">гарантийный срок на выполненные работы </w:t>
      </w:r>
      <w:r w:rsidR="00490DAA" w:rsidRPr="009D7417">
        <w:rPr>
          <w:rFonts w:ascii="Times New Roman" w:eastAsia="SimSun" w:hAnsi="Times New Roman" w:cs="Times New Roman"/>
          <w:lang w:eastAsia="hi-IN" w:bidi="hi-IN"/>
        </w:rPr>
        <w:t>составляет</w:t>
      </w:r>
      <w:r w:rsidR="00B02B23" w:rsidRPr="009D7417">
        <w:rPr>
          <w:rFonts w:ascii="Times New Roman" w:eastAsia="SimSun" w:hAnsi="Times New Roman" w:cs="Times New Roman"/>
          <w:lang w:eastAsia="hi-IN" w:bidi="hi-IN"/>
        </w:rPr>
        <w:t xml:space="preserve"> не менее </w:t>
      </w:r>
      <w:r w:rsidR="009D7417" w:rsidRPr="009D7417">
        <w:rPr>
          <w:rFonts w:ascii="Times New Roman" w:eastAsia="SimSun" w:hAnsi="Times New Roman" w:cs="Times New Roman"/>
          <w:lang w:eastAsia="hi-IN" w:bidi="hi-IN"/>
        </w:rPr>
        <w:t>36</w:t>
      </w:r>
      <w:r w:rsidR="00B02B23" w:rsidRPr="009D7417">
        <w:rPr>
          <w:rFonts w:ascii="Times New Roman" w:eastAsia="SimSun" w:hAnsi="Times New Roman" w:cs="Times New Roman"/>
          <w:lang w:eastAsia="hi-IN" w:bidi="hi-IN"/>
        </w:rPr>
        <w:t xml:space="preserve"> (</w:t>
      </w:r>
      <w:r w:rsidR="009D7417" w:rsidRPr="009D7417">
        <w:rPr>
          <w:rFonts w:ascii="Times New Roman" w:eastAsia="SimSun" w:hAnsi="Times New Roman" w:cs="Times New Roman"/>
          <w:lang w:eastAsia="hi-IN" w:bidi="hi-IN"/>
        </w:rPr>
        <w:t>тридцать шесть</w:t>
      </w:r>
      <w:r w:rsidR="00B02B23" w:rsidRPr="009D7417">
        <w:rPr>
          <w:rFonts w:ascii="Times New Roman" w:eastAsia="SimSun" w:hAnsi="Times New Roman" w:cs="Times New Roman"/>
          <w:lang w:eastAsia="hi-IN" w:bidi="hi-IN"/>
        </w:rPr>
        <w:t>) месяцев с даты подписания итогового Акта</w:t>
      </w:r>
      <w:r w:rsidR="00B02B23" w:rsidRPr="00BE46EC">
        <w:rPr>
          <w:rFonts w:ascii="Times New Roman" w:eastAsia="SimSun" w:hAnsi="Times New Roman" w:cs="Times New Roman"/>
          <w:lang w:eastAsia="hi-IN" w:bidi="hi-IN"/>
        </w:rPr>
        <w:t xml:space="preserve"> приёмки выполненных работ.</w:t>
      </w:r>
    </w:p>
    <w:p w14:paraId="3B1C4A70" w14:textId="1A7F1B1F" w:rsidR="00B02B23" w:rsidRDefault="00177D69" w:rsidP="00B02B23">
      <w:pPr>
        <w:spacing w:after="0" w:line="240" w:lineRule="auto"/>
        <w:jc w:val="both"/>
        <w:rPr>
          <w:rFonts w:ascii="Times New Roman" w:eastAsia="SimSun" w:hAnsi="Times New Roman" w:cs="Times New Roman"/>
          <w:lang w:eastAsia="hi-IN" w:bidi="hi-IN"/>
        </w:rPr>
      </w:pPr>
      <w:r>
        <w:rPr>
          <w:rFonts w:ascii="Times New Roman" w:eastAsia="SimSun" w:hAnsi="Times New Roman" w:cs="Times New Roman"/>
          <w:b/>
          <w:lang w:eastAsia="hi-IN" w:bidi="hi-IN"/>
        </w:rPr>
        <w:t>1</w:t>
      </w:r>
      <w:r w:rsidR="00F6559D">
        <w:rPr>
          <w:rFonts w:ascii="Times New Roman" w:eastAsia="SimSun" w:hAnsi="Times New Roman" w:cs="Times New Roman"/>
          <w:b/>
          <w:lang w:eastAsia="hi-IN" w:bidi="hi-IN"/>
        </w:rPr>
        <w:t>2</w:t>
      </w:r>
      <w:r w:rsidR="00B02B23" w:rsidRPr="00BE46EC">
        <w:rPr>
          <w:rFonts w:ascii="Times New Roman" w:eastAsia="SimSun" w:hAnsi="Times New Roman" w:cs="Times New Roman"/>
          <w:b/>
          <w:lang w:eastAsia="hi-IN" w:bidi="hi-IN"/>
        </w:rPr>
        <w:t>. Подрядчик обязан иметь на объекте при проведении работ:</w:t>
      </w:r>
      <w:r w:rsidR="00A15052">
        <w:rPr>
          <w:rFonts w:ascii="Times New Roman" w:eastAsia="SimSun" w:hAnsi="Times New Roman" w:cs="Times New Roman"/>
          <w:b/>
          <w:lang w:eastAsia="hi-IN" w:bidi="hi-IN"/>
        </w:rPr>
        <w:t xml:space="preserve"> </w:t>
      </w:r>
      <w:r w:rsidR="00A15052" w:rsidRPr="00A15052">
        <w:rPr>
          <w:rFonts w:ascii="Times New Roman" w:eastAsia="SimSun" w:hAnsi="Times New Roman" w:cs="Times New Roman"/>
          <w:lang w:eastAsia="hi-IN" w:bidi="hi-IN"/>
        </w:rPr>
        <w:t>н</w:t>
      </w:r>
      <w:r w:rsidR="00B02B23" w:rsidRPr="00BE46EC">
        <w:rPr>
          <w:rFonts w:ascii="Times New Roman" w:eastAsia="SimSun" w:hAnsi="Times New Roman" w:cs="Times New Roman"/>
          <w:lang w:eastAsia="hi-IN" w:bidi="hi-IN"/>
        </w:rPr>
        <w:t>азначенного Приказом ответственного представителя Подрядчика за выполнение работ по объекту;</w:t>
      </w:r>
    </w:p>
    <w:p w14:paraId="57E5855B" w14:textId="2FC886E2" w:rsidR="004231DF" w:rsidRPr="004231DF" w:rsidRDefault="004231DF" w:rsidP="00B02B23">
      <w:pPr>
        <w:spacing w:after="0" w:line="240" w:lineRule="auto"/>
        <w:jc w:val="both"/>
        <w:rPr>
          <w:rFonts w:ascii="Times New Roman" w:eastAsia="SimSun" w:hAnsi="Times New Roman" w:cs="Times New Roman"/>
          <w:b/>
          <w:lang w:eastAsia="hi-IN" w:bidi="hi-IN"/>
        </w:rPr>
      </w:pPr>
      <w:r w:rsidRPr="004231DF">
        <w:rPr>
          <w:rFonts w:ascii="Times New Roman" w:eastAsia="SimSun" w:hAnsi="Times New Roman" w:cs="Times New Roman"/>
          <w:b/>
          <w:lang w:eastAsia="hi-IN" w:bidi="hi-IN"/>
        </w:rPr>
        <w:t>13. Подрядчик обязан быть членом СРО</w:t>
      </w:r>
      <w:r w:rsidR="00B146F7">
        <w:rPr>
          <w:rFonts w:ascii="Times New Roman" w:eastAsia="SimSun" w:hAnsi="Times New Roman" w:cs="Times New Roman"/>
          <w:b/>
          <w:lang w:eastAsia="hi-IN" w:bidi="hi-IN"/>
        </w:rPr>
        <w:t>.</w:t>
      </w:r>
    </w:p>
    <w:p w14:paraId="5E474F83" w14:textId="31DB2543" w:rsidR="00B02B23" w:rsidRDefault="004231DF" w:rsidP="00B02B23">
      <w:pPr>
        <w:spacing w:after="0" w:line="240" w:lineRule="auto"/>
        <w:jc w:val="both"/>
        <w:rPr>
          <w:rFonts w:ascii="Times New Roman" w:hAnsi="Times New Roman" w:cs="Times New Roman"/>
          <w:bCs/>
        </w:rPr>
      </w:pPr>
      <w:r w:rsidRPr="004231DF">
        <w:rPr>
          <w:rFonts w:ascii="Times New Roman" w:hAnsi="Times New Roman" w:cs="Times New Roman"/>
          <w:b/>
          <w:bCs/>
        </w:rPr>
        <w:t>14.</w:t>
      </w:r>
      <w:r>
        <w:rPr>
          <w:rFonts w:ascii="Times New Roman" w:hAnsi="Times New Roman" w:cs="Times New Roman"/>
          <w:bCs/>
        </w:rPr>
        <w:t xml:space="preserve"> </w:t>
      </w:r>
      <w:r w:rsidR="00B02B23" w:rsidRPr="00BE46EC">
        <w:rPr>
          <w:rFonts w:ascii="Times New Roman" w:hAnsi="Times New Roman" w:cs="Times New Roman"/>
          <w:bCs/>
        </w:rPr>
        <w:t>Настоящее техническое задание является неотъемлемой частью Договора, заключаемого между Заказчиком и Подрядчиком.</w:t>
      </w:r>
    </w:p>
    <w:p w14:paraId="7E543A36" w14:textId="77777777" w:rsidR="004231DF" w:rsidRDefault="00177D69" w:rsidP="00B02B23">
      <w:pPr>
        <w:spacing w:after="0" w:line="240" w:lineRule="auto"/>
        <w:jc w:val="both"/>
        <w:rPr>
          <w:rFonts w:ascii="Times New Roman" w:hAnsi="Times New Roman" w:cs="Times New Roman"/>
          <w:b/>
          <w:bCs/>
        </w:rPr>
      </w:pPr>
      <w:r w:rsidRPr="001E057D">
        <w:rPr>
          <w:rFonts w:ascii="Times New Roman" w:hAnsi="Times New Roman" w:cs="Times New Roman"/>
          <w:b/>
          <w:bCs/>
        </w:rPr>
        <w:lastRenderedPageBreak/>
        <w:t>1</w:t>
      </w:r>
      <w:r w:rsidR="004231DF">
        <w:rPr>
          <w:rFonts w:ascii="Times New Roman" w:hAnsi="Times New Roman" w:cs="Times New Roman"/>
          <w:b/>
          <w:bCs/>
        </w:rPr>
        <w:t>5</w:t>
      </w:r>
      <w:r w:rsidRPr="001E057D">
        <w:rPr>
          <w:rFonts w:ascii="Times New Roman" w:hAnsi="Times New Roman" w:cs="Times New Roman"/>
          <w:b/>
          <w:bCs/>
        </w:rPr>
        <w:t xml:space="preserve">. </w:t>
      </w:r>
      <w:r w:rsidR="004231DF" w:rsidRPr="004231DF">
        <w:rPr>
          <w:rFonts w:ascii="Times New Roman" w:hAnsi="Times New Roman" w:cs="Times New Roman"/>
          <w:b/>
          <w:bCs/>
        </w:rPr>
        <w:t xml:space="preserve">Схема расположения шумозащитного экрана </w:t>
      </w:r>
    </w:p>
    <w:p w14:paraId="4A36AEAD" w14:textId="77777777" w:rsidR="008B10B6" w:rsidRDefault="008B10B6" w:rsidP="00B02B23">
      <w:pPr>
        <w:spacing w:after="0" w:line="240" w:lineRule="auto"/>
        <w:jc w:val="both"/>
        <w:rPr>
          <w:rFonts w:ascii="Times New Roman" w:hAnsi="Times New Roman" w:cs="Times New Roman"/>
          <w:b/>
          <w:bCs/>
        </w:rPr>
      </w:pPr>
    </w:p>
    <w:p w14:paraId="2ED804A1" w14:textId="719D717C" w:rsidR="008B10B6" w:rsidRDefault="008B10B6" w:rsidP="00B02B23">
      <w:pPr>
        <w:spacing w:after="0" w:line="240" w:lineRule="auto"/>
        <w:jc w:val="both"/>
        <w:rPr>
          <w:rFonts w:ascii="Times New Roman" w:hAnsi="Times New Roman" w:cs="Times New Roman"/>
          <w:b/>
          <w:bCs/>
        </w:rPr>
      </w:pPr>
      <w:r w:rsidRPr="00F45680">
        <w:rPr>
          <w:rFonts w:ascii="Times New Roman" w:hAnsi="Times New Roman" w:cs="Times New Roman"/>
          <w:noProof/>
        </w:rPr>
        <w:drawing>
          <wp:inline distT="0" distB="0" distL="0" distR="0" wp14:anchorId="4017A852" wp14:editId="7E3F55AC">
            <wp:extent cx="6191885" cy="5384301"/>
            <wp:effectExtent l="0" t="0" r="0" b="6985"/>
            <wp:docPr id="1" name="Рисунок 1" descr="X:\ОКС\8. Тендеры\Шумозащитный экран_монтаж\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ОКС\8. Тендеры\Шумозащитный экран_монтаж\схем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885" cy="5384301"/>
                    </a:xfrm>
                    <a:prstGeom prst="rect">
                      <a:avLst/>
                    </a:prstGeom>
                    <a:noFill/>
                    <a:ln>
                      <a:noFill/>
                    </a:ln>
                  </pic:spPr>
                </pic:pic>
              </a:graphicData>
            </a:graphic>
          </wp:inline>
        </w:drawing>
      </w:r>
    </w:p>
    <w:p w14:paraId="5EC6AD14" w14:textId="77777777" w:rsidR="008B10B6" w:rsidRDefault="008B10B6" w:rsidP="00B02B23">
      <w:pPr>
        <w:spacing w:after="0" w:line="240" w:lineRule="auto"/>
        <w:jc w:val="both"/>
        <w:rPr>
          <w:rFonts w:ascii="Times New Roman" w:hAnsi="Times New Roman" w:cs="Times New Roman"/>
          <w:b/>
          <w:bCs/>
        </w:rPr>
      </w:pPr>
    </w:p>
    <w:p w14:paraId="4300F8F5" w14:textId="4CAB2771" w:rsidR="00A52ACC" w:rsidRDefault="004231DF" w:rsidP="00B02B23">
      <w:pPr>
        <w:spacing w:after="0" w:line="240" w:lineRule="auto"/>
        <w:jc w:val="both"/>
        <w:rPr>
          <w:rFonts w:ascii="Times New Roman" w:hAnsi="Times New Roman" w:cs="Times New Roman"/>
          <w:b/>
          <w:bCs/>
        </w:rPr>
      </w:pPr>
      <w:r>
        <w:rPr>
          <w:rFonts w:ascii="Times New Roman" w:hAnsi="Times New Roman" w:cs="Times New Roman"/>
          <w:b/>
          <w:bCs/>
        </w:rPr>
        <w:t xml:space="preserve">16. </w:t>
      </w:r>
      <w:r w:rsidR="00F45680">
        <w:rPr>
          <w:rFonts w:ascii="Times New Roman" w:hAnsi="Times New Roman" w:cs="Times New Roman"/>
          <w:b/>
          <w:bCs/>
        </w:rPr>
        <w:t>Приложени</w:t>
      </w:r>
      <w:r>
        <w:rPr>
          <w:rFonts w:ascii="Times New Roman" w:hAnsi="Times New Roman" w:cs="Times New Roman"/>
          <w:b/>
          <w:bCs/>
        </w:rPr>
        <w:t>е</w:t>
      </w:r>
      <w:r w:rsidR="00A52ACC">
        <w:rPr>
          <w:rFonts w:ascii="Times New Roman" w:hAnsi="Times New Roman" w:cs="Times New Roman"/>
          <w:b/>
          <w:bCs/>
        </w:rPr>
        <w:t>:</w:t>
      </w:r>
      <w:r w:rsidRPr="004231DF">
        <w:rPr>
          <w:rFonts w:ascii="Times New Roman" w:hAnsi="Times New Roman" w:cs="Times New Roman"/>
          <w:bCs/>
        </w:rPr>
        <w:t xml:space="preserve"> </w:t>
      </w:r>
      <w:r w:rsidRPr="00A52ACC">
        <w:rPr>
          <w:rFonts w:ascii="Times New Roman" w:hAnsi="Times New Roman" w:cs="Times New Roman"/>
          <w:bCs/>
        </w:rPr>
        <w:t>Проектная документация 06-02/2026-АР.КР</w:t>
      </w:r>
    </w:p>
    <w:p w14:paraId="21C3C11D" w14:textId="77777777" w:rsidR="004231DF" w:rsidRDefault="004231DF" w:rsidP="00B02B23">
      <w:pPr>
        <w:spacing w:after="0" w:line="240" w:lineRule="auto"/>
        <w:jc w:val="both"/>
        <w:rPr>
          <w:rFonts w:ascii="Times New Roman" w:hAnsi="Times New Roman" w:cs="Times New Roman"/>
          <w:b/>
          <w:bCs/>
        </w:rPr>
      </w:pPr>
    </w:p>
    <w:p w14:paraId="6DD43D2A" w14:textId="77777777" w:rsidR="004231DF" w:rsidRDefault="004231DF" w:rsidP="00B02B23">
      <w:pPr>
        <w:spacing w:after="0" w:line="240" w:lineRule="auto"/>
        <w:jc w:val="both"/>
        <w:rPr>
          <w:rFonts w:ascii="Times New Roman" w:hAnsi="Times New Roman" w:cs="Times New Roman"/>
          <w:b/>
          <w:bCs/>
        </w:rPr>
      </w:pPr>
    </w:p>
    <w:p w14:paraId="023B66FA" w14:textId="77777777" w:rsidR="004231DF" w:rsidRDefault="004231DF" w:rsidP="00B02B23">
      <w:pPr>
        <w:spacing w:after="0" w:line="240" w:lineRule="auto"/>
        <w:jc w:val="both"/>
        <w:rPr>
          <w:rFonts w:ascii="Times New Roman" w:hAnsi="Times New Roman" w:cs="Times New Roman"/>
          <w:b/>
          <w:bCs/>
        </w:rPr>
      </w:pPr>
    </w:p>
    <w:p w14:paraId="3BEA3BE5" w14:textId="77777777" w:rsidR="004231DF" w:rsidRDefault="004231DF" w:rsidP="00B02B23">
      <w:pPr>
        <w:spacing w:after="0" w:line="240" w:lineRule="auto"/>
        <w:jc w:val="both"/>
        <w:rPr>
          <w:rFonts w:ascii="Times New Roman" w:hAnsi="Times New Roman" w:cs="Times New Roman"/>
          <w:b/>
          <w:bCs/>
        </w:rPr>
      </w:pPr>
    </w:p>
    <w:p w14:paraId="21EFAA6D" w14:textId="1BC04B86" w:rsidR="00243D31" w:rsidRDefault="00243D31" w:rsidP="00B02B23">
      <w:pPr>
        <w:spacing w:after="0" w:line="240" w:lineRule="auto"/>
        <w:jc w:val="both"/>
        <w:rPr>
          <w:rFonts w:ascii="Times New Roman" w:hAnsi="Times New Roman" w:cs="Times New Roman"/>
          <w:b/>
          <w:bC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858"/>
      </w:tblGrid>
      <w:tr w:rsidR="004B7318" w:rsidRPr="004B7318" w14:paraId="4F4301E3" w14:textId="77777777" w:rsidTr="00F45680">
        <w:tc>
          <w:tcPr>
            <w:tcW w:w="5097" w:type="dxa"/>
          </w:tcPr>
          <w:p w14:paraId="10A88243" w14:textId="0EC9ADF3" w:rsidR="004B7318" w:rsidRPr="004B7318" w:rsidRDefault="004B7318" w:rsidP="004B7318">
            <w:pPr>
              <w:rPr>
                <w:rFonts w:ascii="Times New Roman" w:hAnsi="Times New Roman"/>
                <w:b/>
                <w:color w:val="000000"/>
              </w:rPr>
            </w:pPr>
            <w:r w:rsidRPr="004B7318">
              <w:rPr>
                <w:rFonts w:ascii="Times New Roman" w:hAnsi="Times New Roman"/>
                <w:b/>
                <w:color w:val="000000"/>
              </w:rPr>
              <w:t>Заказчик</w:t>
            </w:r>
          </w:p>
        </w:tc>
        <w:tc>
          <w:tcPr>
            <w:tcW w:w="5098" w:type="dxa"/>
          </w:tcPr>
          <w:p w14:paraId="2B9A0874" w14:textId="6EA481EC" w:rsidR="004B7318" w:rsidRPr="004B7318" w:rsidRDefault="004B7318" w:rsidP="004B7318">
            <w:pPr>
              <w:rPr>
                <w:rFonts w:ascii="Times New Roman" w:hAnsi="Times New Roman"/>
                <w:b/>
                <w:color w:val="000000"/>
              </w:rPr>
            </w:pPr>
            <w:r w:rsidRPr="004B7318">
              <w:rPr>
                <w:rFonts w:ascii="Times New Roman" w:hAnsi="Times New Roman"/>
                <w:b/>
                <w:color w:val="000000"/>
              </w:rPr>
              <w:t>Подрядчик</w:t>
            </w:r>
          </w:p>
        </w:tc>
      </w:tr>
      <w:tr w:rsidR="004B7318" w:rsidRPr="004B7318" w14:paraId="65D77B3E" w14:textId="77777777" w:rsidTr="00F45680">
        <w:tc>
          <w:tcPr>
            <w:tcW w:w="5097" w:type="dxa"/>
          </w:tcPr>
          <w:p w14:paraId="3A551A12" w14:textId="77777777" w:rsidR="004B7318" w:rsidRPr="004B7318" w:rsidRDefault="004B7318" w:rsidP="004B7318">
            <w:pPr>
              <w:rPr>
                <w:rFonts w:ascii="Times New Roman" w:hAnsi="Times New Roman" w:cs="Times New Roman"/>
              </w:rPr>
            </w:pPr>
            <w:r w:rsidRPr="004B7318">
              <w:rPr>
                <w:rFonts w:ascii="Times New Roman" w:hAnsi="Times New Roman" w:cs="Times New Roman"/>
              </w:rPr>
              <w:t>Генеральный директор АО «СМАК» </w:t>
            </w:r>
          </w:p>
          <w:p w14:paraId="6DD60379" w14:textId="77777777" w:rsidR="004B7318" w:rsidRPr="004B7318" w:rsidRDefault="004B7318" w:rsidP="004B7318">
            <w:pPr>
              <w:rPr>
                <w:rFonts w:ascii="Times New Roman" w:hAnsi="Times New Roman"/>
                <w:color w:val="000000"/>
              </w:rPr>
            </w:pPr>
          </w:p>
          <w:p w14:paraId="3FFBA5F7" w14:textId="77777777" w:rsidR="004B7318" w:rsidRPr="004B7318" w:rsidRDefault="004B7318" w:rsidP="004B7318">
            <w:pPr>
              <w:rPr>
                <w:rFonts w:ascii="Times New Roman" w:hAnsi="Times New Roman"/>
                <w:color w:val="000000"/>
              </w:rPr>
            </w:pPr>
            <w:r w:rsidRPr="004B7318">
              <w:rPr>
                <w:rFonts w:ascii="Times New Roman" w:hAnsi="Times New Roman"/>
                <w:color w:val="000000"/>
              </w:rPr>
              <w:t>___________________/В.Н. Кудинов/</w:t>
            </w:r>
          </w:p>
          <w:p w14:paraId="58AC40B3" w14:textId="2FC0DAC9" w:rsidR="004B7318" w:rsidRPr="00F45680" w:rsidRDefault="004B7318" w:rsidP="004B7318">
            <w:pPr>
              <w:rPr>
                <w:rFonts w:ascii="Times New Roman" w:hAnsi="Times New Roman" w:cs="Times New Roman"/>
                <w:b/>
                <w:bCs/>
                <w:noProof/>
              </w:rPr>
            </w:pPr>
            <w:proofErr w:type="spellStart"/>
            <w:r w:rsidRPr="004B7318">
              <w:rPr>
                <w:rFonts w:ascii="Times New Roman" w:hAnsi="Times New Roman"/>
                <w:color w:val="000000"/>
              </w:rPr>
              <w:t>М.п</w:t>
            </w:r>
            <w:proofErr w:type="spellEnd"/>
            <w:r w:rsidRPr="004B7318">
              <w:rPr>
                <w:rFonts w:ascii="Times New Roman" w:hAnsi="Times New Roman"/>
                <w:color w:val="000000"/>
              </w:rPr>
              <w:t>.</w:t>
            </w:r>
            <w:r w:rsidR="00F45680" w:rsidRPr="00480563">
              <w:rPr>
                <w:rFonts w:ascii="Times New Roman" w:hAnsi="Times New Roman" w:cs="Times New Roman"/>
                <w:b/>
                <w:bCs/>
                <w:noProof/>
              </w:rPr>
              <w:t xml:space="preserve"> </w:t>
            </w:r>
          </w:p>
        </w:tc>
        <w:tc>
          <w:tcPr>
            <w:tcW w:w="5098" w:type="dxa"/>
          </w:tcPr>
          <w:p w14:paraId="3EC129A5" w14:textId="35320C3B" w:rsidR="004B7318" w:rsidRPr="004B7318" w:rsidRDefault="004B7318" w:rsidP="004B7318">
            <w:pPr>
              <w:rPr>
                <w:rFonts w:ascii="Times New Roman" w:hAnsi="Times New Roman" w:cs="Times New Roman"/>
              </w:rPr>
            </w:pPr>
          </w:p>
          <w:p w14:paraId="13678393" w14:textId="77777777" w:rsidR="004B7318" w:rsidRPr="004B7318" w:rsidRDefault="004B7318" w:rsidP="004B7318">
            <w:pPr>
              <w:rPr>
                <w:rFonts w:ascii="Times New Roman" w:hAnsi="Times New Roman" w:cs="Times New Roman"/>
              </w:rPr>
            </w:pPr>
          </w:p>
          <w:p w14:paraId="357748AA" w14:textId="51E25094" w:rsidR="004B7318" w:rsidRPr="004B7318" w:rsidRDefault="004B7318" w:rsidP="004B7318">
            <w:pPr>
              <w:rPr>
                <w:rFonts w:ascii="Times New Roman" w:hAnsi="Times New Roman" w:cs="Times New Roman"/>
              </w:rPr>
            </w:pPr>
            <w:r w:rsidRPr="004B7318">
              <w:rPr>
                <w:rFonts w:ascii="Times New Roman" w:hAnsi="Times New Roman" w:cs="Times New Roman"/>
              </w:rPr>
              <w:t>___________________/</w:t>
            </w:r>
            <w:r w:rsidR="00480563" w:rsidRPr="004B7318">
              <w:rPr>
                <w:rFonts w:ascii="Times New Roman" w:hAnsi="Times New Roman" w:cs="Times New Roman"/>
              </w:rPr>
              <w:t xml:space="preserve"> </w:t>
            </w:r>
            <w:r w:rsidRPr="004B7318">
              <w:rPr>
                <w:rFonts w:ascii="Times New Roman" w:hAnsi="Times New Roman" w:cs="Times New Roman"/>
              </w:rPr>
              <w:t>/</w:t>
            </w:r>
          </w:p>
          <w:p w14:paraId="633AE7B2" w14:textId="6AE9917C" w:rsidR="004B7318" w:rsidRPr="004B7318" w:rsidRDefault="004B7318" w:rsidP="004B7318">
            <w:pPr>
              <w:rPr>
                <w:rFonts w:ascii="Times New Roman" w:hAnsi="Times New Roman" w:cs="Times New Roman"/>
              </w:rPr>
            </w:pPr>
            <w:proofErr w:type="spellStart"/>
            <w:r w:rsidRPr="004B7318">
              <w:rPr>
                <w:rFonts w:ascii="Times New Roman" w:hAnsi="Times New Roman" w:cs="Times New Roman"/>
              </w:rPr>
              <w:t>М.п</w:t>
            </w:r>
            <w:proofErr w:type="spellEnd"/>
            <w:r w:rsidRPr="004B7318">
              <w:rPr>
                <w:rFonts w:ascii="Times New Roman" w:hAnsi="Times New Roman" w:cs="Times New Roman"/>
              </w:rPr>
              <w:t>.</w:t>
            </w:r>
          </w:p>
        </w:tc>
      </w:tr>
    </w:tbl>
    <w:p w14:paraId="5EA0AA32" w14:textId="77777777" w:rsidR="00243D31" w:rsidRDefault="00243D31" w:rsidP="00480563">
      <w:pPr>
        <w:spacing w:line="240" w:lineRule="auto"/>
        <w:jc w:val="both"/>
        <w:rPr>
          <w:rFonts w:ascii="Times New Roman" w:hAnsi="Times New Roman" w:cs="Times New Roman"/>
        </w:rPr>
      </w:pPr>
    </w:p>
    <w:p w14:paraId="61CD53F1" w14:textId="77777777" w:rsidR="00F45680" w:rsidRDefault="00F45680" w:rsidP="00F45680">
      <w:pPr>
        <w:spacing w:after="0" w:line="240" w:lineRule="auto"/>
        <w:jc w:val="center"/>
        <w:rPr>
          <w:rFonts w:ascii="Times New Roman" w:hAnsi="Times New Roman" w:cs="Times New Roman"/>
        </w:rPr>
      </w:pPr>
    </w:p>
    <w:p w14:paraId="1D1A35EB" w14:textId="77777777" w:rsidR="00F45680" w:rsidRDefault="00F45680" w:rsidP="00F45680">
      <w:pPr>
        <w:spacing w:after="0" w:line="240" w:lineRule="auto"/>
        <w:jc w:val="center"/>
        <w:rPr>
          <w:rFonts w:ascii="Times New Roman" w:hAnsi="Times New Roman" w:cs="Times New Roman"/>
        </w:rPr>
      </w:pPr>
    </w:p>
    <w:sectPr w:rsidR="00F45680" w:rsidSect="008B10B6">
      <w:footerReference w:type="default" r:id="rId9"/>
      <w:pgSz w:w="11906" w:h="16838"/>
      <w:pgMar w:top="737" w:right="851" w:bottom="737" w:left="1304" w:header="28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DC666" w14:textId="77777777" w:rsidR="00D126E6" w:rsidRDefault="00D126E6" w:rsidP="00EB0647">
      <w:pPr>
        <w:spacing w:after="0" w:line="240" w:lineRule="auto"/>
      </w:pPr>
      <w:r>
        <w:separator/>
      </w:r>
    </w:p>
  </w:endnote>
  <w:endnote w:type="continuationSeparator" w:id="0">
    <w:p w14:paraId="2E2E0FD5" w14:textId="77777777" w:rsidR="00D126E6" w:rsidRDefault="00D126E6" w:rsidP="00EB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674744"/>
      <w:docPartObj>
        <w:docPartGallery w:val="Page Numbers (Bottom of Page)"/>
        <w:docPartUnique/>
      </w:docPartObj>
    </w:sdtPr>
    <w:sdtEndPr/>
    <w:sdtContent>
      <w:p w14:paraId="7EFE8EBE" w14:textId="3668A60F" w:rsidR="00EB0647" w:rsidRDefault="00EB0647">
        <w:pPr>
          <w:pStyle w:val="a8"/>
          <w:jc w:val="center"/>
        </w:pPr>
        <w:r>
          <w:fldChar w:fldCharType="begin"/>
        </w:r>
        <w:r>
          <w:instrText>PAGE   \* MERGEFORMAT</w:instrText>
        </w:r>
        <w:r>
          <w:fldChar w:fldCharType="separate"/>
        </w:r>
        <w:r w:rsidR="00E119B9">
          <w:rPr>
            <w:noProof/>
          </w:rPr>
          <w:t>4</w:t>
        </w:r>
        <w:r>
          <w:fldChar w:fldCharType="end"/>
        </w:r>
      </w:p>
    </w:sdtContent>
  </w:sdt>
  <w:p w14:paraId="0FD6A96C" w14:textId="77777777" w:rsidR="00EB0647" w:rsidRDefault="00EB064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53FEA" w14:textId="77777777" w:rsidR="00D126E6" w:rsidRDefault="00D126E6" w:rsidP="00EB0647">
      <w:pPr>
        <w:spacing w:after="0" w:line="240" w:lineRule="auto"/>
      </w:pPr>
      <w:r>
        <w:separator/>
      </w:r>
    </w:p>
  </w:footnote>
  <w:footnote w:type="continuationSeparator" w:id="0">
    <w:p w14:paraId="601A9777" w14:textId="77777777" w:rsidR="00D126E6" w:rsidRDefault="00D126E6" w:rsidP="00EB0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8D6A43"/>
    <w:multiLevelType w:val="hybridMultilevel"/>
    <w:tmpl w:val="D91CA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FB"/>
    <w:rsid w:val="000106A6"/>
    <w:rsid w:val="00043961"/>
    <w:rsid w:val="00056040"/>
    <w:rsid w:val="000A7B71"/>
    <w:rsid w:val="000C0B5E"/>
    <w:rsid w:val="000D2B45"/>
    <w:rsid w:val="00156497"/>
    <w:rsid w:val="00177D69"/>
    <w:rsid w:val="001D1B6A"/>
    <w:rsid w:val="001E057D"/>
    <w:rsid w:val="00243D31"/>
    <w:rsid w:val="00254363"/>
    <w:rsid w:val="00286DB8"/>
    <w:rsid w:val="002925FE"/>
    <w:rsid w:val="002A2CFE"/>
    <w:rsid w:val="002A3195"/>
    <w:rsid w:val="002E44F7"/>
    <w:rsid w:val="002F6EB6"/>
    <w:rsid w:val="00313717"/>
    <w:rsid w:val="00332FFA"/>
    <w:rsid w:val="00362438"/>
    <w:rsid w:val="00363156"/>
    <w:rsid w:val="0037708A"/>
    <w:rsid w:val="003837EE"/>
    <w:rsid w:val="003B5221"/>
    <w:rsid w:val="003D59C6"/>
    <w:rsid w:val="003D650F"/>
    <w:rsid w:val="003F1F1C"/>
    <w:rsid w:val="003F40B5"/>
    <w:rsid w:val="003F5CDA"/>
    <w:rsid w:val="00402A40"/>
    <w:rsid w:val="0042246E"/>
    <w:rsid w:val="004231DF"/>
    <w:rsid w:val="00474CEF"/>
    <w:rsid w:val="00480563"/>
    <w:rsid w:val="00485601"/>
    <w:rsid w:val="00490DAA"/>
    <w:rsid w:val="004B7318"/>
    <w:rsid w:val="004B78E7"/>
    <w:rsid w:val="004D63E6"/>
    <w:rsid w:val="004E6540"/>
    <w:rsid w:val="004F55D7"/>
    <w:rsid w:val="005708F3"/>
    <w:rsid w:val="00581330"/>
    <w:rsid w:val="00583AE9"/>
    <w:rsid w:val="00583C50"/>
    <w:rsid w:val="005C438E"/>
    <w:rsid w:val="005F4DA5"/>
    <w:rsid w:val="00603B83"/>
    <w:rsid w:val="0065124D"/>
    <w:rsid w:val="00655359"/>
    <w:rsid w:val="0066561A"/>
    <w:rsid w:val="0068067D"/>
    <w:rsid w:val="00682171"/>
    <w:rsid w:val="00682F4D"/>
    <w:rsid w:val="00736AEB"/>
    <w:rsid w:val="00743846"/>
    <w:rsid w:val="00752829"/>
    <w:rsid w:val="00777D06"/>
    <w:rsid w:val="007B4DAB"/>
    <w:rsid w:val="0082127C"/>
    <w:rsid w:val="0082301F"/>
    <w:rsid w:val="00826309"/>
    <w:rsid w:val="00836DB5"/>
    <w:rsid w:val="00856FE2"/>
    <w:rsid w:val="0086224D"/>
    <w:rsid w:val="00890200"/>
    <w:rsid w:val="008A2A60"/>
    <w:rsid w:val="008B10B6"/>
    <w:rsid w:val="00925EE8"/>
    <w:rsid w:val="00943741"/>
    <w:rsid w:val="0095697D"/>
    <w:rsid w:val="009776E9"/>
    <w:rsid w:val="00995A77"/>
    <w:rsid w:val="009D7417"/>
    <w:rsid w:val="00A15052"/>
    <w:rsid w:val="00A25A05"/>
    <w:rsid w:val="00A47AE5"/>
    <w:rsid w:val="00A52ACC"/>
    <w:rsid w:val="00A57A75"/>
    <w:rsid w:val="00A654EB"/>
    <w:rsid w:val="00A73D52"/>
    <w:rsid w:val="00A873D1"/>
    <w:rsid w:val="00AD50D9"/>
    <w:rsid w:val="00B02220"/>
    <w:rsid w:val="00B02B23"/>
    <w:rsid w:val="00B146F7"/>
    <w:rsid w:val="00B32E4A"/>
    <w:rsid w:val="00B37888"/>
    <w:rsid w:val="00B711DD"/>
    <w:rsid w:val="00B846B2"/>
    <w:rsid w:val="00B959A0"/>
    <w:rsid w:val="00BE1CFB"/>
    <w:rsid w:val="00BE46EC"/>
    <w:rsid w:val="00C111E1"/>
    <w:rsid w:val="00C113D6"/>
    <w:rsid w:val="00C138A5"/>
    <w:rsid w:val="00C24129"/>
    <w:rsid w:val="00C4055B"/>
    <w:rsid w:val="00C43731"/>
    <w:rsid w:val="00C43B4D"/>
    <w:rsid w:val="00C56DFF"/>
    <w:rsid w:val="00C64C51"/>
    <w:rsid w:val="00CC3735"/>
    <w:rsid w:val="00CE3FCF"/>
    <w:rsid w:val="00CE6994"/>
    <w:rsid w:val="00D10E96"/>
    <w:rsid w:val="00D126E6"/>
    <w:rsid w:val="00D52797"/>
    <w:rsid w:val="00D5321E"/>
    <w:rsid w:val="00D61E26"/>
    <w:rsid w:val="00D67626"/>
    <w:rsid w:val="00D87994"/>
    <w:rsid w:val="00DA4774"/>
    <w:rsid w:val="00DD03D5"/>
    <w:rsid w:val="00DF4608"/>
    <w:rsid w:val="00E119B9"/>
    <w:rsid w:val="00E243A0"/>
    <w:rsid w:val="00EA281E"/>
    <w:rsid w:val="00EB0647"/>
    <w:rsid w:val="00F45680"/>
    <w:rsid w:val="00F50C89"/>
    <w:rsid w:val="00F538F9"/>
    <w:rsid w:val="00F56ACE"/>
    <w:rsid w:val="00F635F2"/>
    <w:rsid w:val="00F6559D"/>
    <w:rsid w:val="00F915CC"/>
    <w:rsid w:val="00FB018A"/>
    <w:rsid w:val="00FB2F32"/>
    <w:rsid w:val="00FB613E"/>
    <w:rsid w:val="00FF6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C92E"/>
  <w15:docId w15:val="{8DF360BD-ADF4-430C-86E1-56F56F09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040"/>
  </w:style>
  <w:style w:type="paragraph" w:styleId="1">
    <w:name w:val="heading 1"/>
    <w:basedOn w:val="a"/>
    <w:next w:val="a"/>
    <w:link w:val="10"/>
    <w:uiPriority w:val="9"/>
    <w:qFormat/>
    <w:rsid w:val="00BE1CFB"/>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CFB"/>
    <w:rPr>
      <w:rFonts w:ascii="Times New Roman" w:eastAsia="Times New Roman" w:hAnsi="Times New Roman" w:cs="Times New Roman"/>
      <w:b/>
      <w:kern w:val="28"/>
      <w:sz w:val="24"/>
      <w:szCs w:val="20"/>
    </w:rPr>
  </w:style>
  <w:style w:type="paragraph" w:styleId="a3">
    <w:name w:val="No Spacing"/>
    <w:link w:val="a4"/>
    <w:uiPriority w:val="1"/>
    <w:qFormat/>
    <w:rsid w:val="00BE1CFB"/>
    <w:pPr>
      <w:spacing w:after="0" w:line="240" w:lineRule="auto"/>
    </w:pPr>
    <w:rPr>
      <w:rFonts w:ascii="Calibri" w:eastAsia="Times New Roman" w:hAnsi="Calibri" w:cs="Times New Roman"/>
      <w:lang w:eastAsia="en-US"/>
    </w:rPr>
  </w:style>
  <w:style w:type="character" w:customStyle="1" w:styleId="a4">
    <w:name w:val="Без интервала Знак"/>
    <w:link w:val="a3"/>
    <w:uiPriority w:val="1"/>
    <w:rsid w:val="00BE1CFB"/>
    <w:rPr>
      <w:rFonts w:ascii="Calibri" w:eastAsia="Times New Roman" w:hAnsi="Calibri" w:cs="Times New Roman"/>
      <w:lang w:eastAsia="en-US"/>
    </w:rPr>
  </w:style>
  <w:style w:type="character" w:styleId="a5">
    <w:name w:val="Hyperlink"/>
    <w:basedOn w:val="a0"/>
    <w:uiPriority w:val="99"/>
    <w:semiHidden/>
    <w:unhideWhenUsed/>
    <w:rsid w:val="00B846B2"/>
    <w:rPr>
      <w:color w:val="0000FF"/>
      <w:u w:val="single"/>
    </w:rPr>
  </w:style>
  <w:style w:type="paragraph" w:styleId="a6">
    <w:name w:val="header"/>
    <w:basedOn w:val="a"/>
    <w:link w:val="a7"/>
    <w:uiPriority w:val="99"/>
    <w:unhideWhenUsed/>
    <w:rsid w:val="00EB06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0647"/>
  </w:style>
  <w:style w:type="paragraph" w:styleId="a8">
    <w:name w:val="footer"/>
    <w:basedOn w:val="a"/>
    <w:link w:val="a9"/>
    <w:uiPriority w:val="99"/>
    <w:unhideWhenUsed/>
    <w:rsid w:val="00EB06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0647"/>
  </w:style>
  <w:style w:type="paragraph" w:styleId="aa">
    <w:name w:val="Balloon Text"/>
    <w:basedOn w:val="a"/>
    <w:link w:val="ab"/>
    <w:uiPriority w:val="99"/>
    <w:semiHidden/>
    <w:unhideWhenUsed/>
    <w:rsid w:val="004D63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D63E6"/>
    <w:rPr>
      <w:rFonts w:ascii="Segoe UI" w:hAnsi="Segoe UI" w:cs="Segoe UI"/>
      <w:sz w:val="18"/>
      <w:szCs w:val="18"/>
    </w:rPr>
  </w:style>
  <w:style w:type="paragraph" w:styleId="ac">
    <w:name w:val="List Paragraph"/>
    <w:basedOn w:val="a"/>
    <w:uiPriority w:val="34"/>
    <w:qFormat/>
    <w:rsid w:val="00243D31"/>
    <w:pPr>
      <w:ind w:left="720"/>
      <w:contextualSpacing/>
    </w:pPr>
  </w:style>
  <w:style w:type="table" w:styleId="ad">
    <w:name w:val="Table Grid"/>
    <w:basedOn w:val="a1"/>
    <w:uiPriority w:val="59"/>
    <w:rsid w:val="004B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65891">
      <w:bodyDiv w:val="1"/>
      <w:marLeft w:val="0"/>
      <w:marRight w:val="0"/>
      <w:marTop w:val="0"/>
      <w:marBottom w:val="0"/>
      <w:divBdr>
        <w:top w:val="none" w:sz="0" w:space="0" w:color="auto"/>
        <w:left w:val="none" w:sz="0" w:space="0" w:color="auto"/>
        <w:bottom w:val="none" w:sz="0" w:space="0" w:color="auto"/>
        <w:right w:val="none" w:sz="0" w:space="0" w:color="auto"/>
      </w:divBdr>
    </w:div>
    <w:div w:id="874006899">
      <w:bodyDiv w:val="1"/>
      <w:marLeft w:val="0"/>
      <w:marRight w:val="0"/>
      <w:marTop w:val="0"/>
      <w:marBottom w:val="0"/>
      <w:divBdr>
        <w:top w:val="none" w:sz="0" w:space="0" w:color="auto"/>
        <w:left w:val="none" w:sz="0" w:space="0" w:color="auto"/>
        <w:bottom w:val="none" w:sz="0" w:space="0" w:color="auto"/>
        <w:right w:val="none" w:sz="0" w:space="0" w:color="auto"/>
      </w:divBdr>
    </w:div>
    <w:div w:id="1465924186">
      <w:bodyDiv w:val="1"/>
      <w:marLeft w:val="0"/>
      <w:marRight w:val="0"/>
      <w:marTop w:val="0"/>
      <w:marBottom w:val="0"/>
      <w:divBdr>
        <w:top w:val="none" w:sz="0" w:space="0" w:color="auto"/>
        <w:left w:val="none" w:sz="0" w:space="0" w:color="auto"/>
        <w:bottom w:val="none" w:sz="0" w:space="0" w:color="auto"/>
        <w:right w:val="none" w:sz="0" w:space="0" w:color="auto"/>
      </w:divBdr>
    </w:div>
    <w:div w:id="1547254928">
      <w:bodyDiv w:val="1"/>
      <w:marLeft w:val="0"/>
      <w:marRight w:val="0"/>
      <w:marTop w:val="0"/>
      <w:marBottom w:val="0"/>
      <w:divBdr>
        <w:top w:val="none" w:sz="0" w:space="0" w:color="auto"/>
        <w:left w:val="none" w:sz="0" w:space="0" w:color="auto"/>
        <w:bottom w:val="none" w:sz="0" w:space="0" w:color="auto"/>
        <w:right w:val="none" w:sz="0" w:space="0" w:color="auto"/>
      </w:divBdr>
    </w:div>
    <w:div w:id="1552882460">
      <w:bodyDiv w:val="1"/>
      <w:marLeft w:val="0"/>
      <w:marRight w:val="0"/>
      <w:marTop w:val="0"/>
      <w:marBottom w:val="0"/>
      <w:divBdr>
        <w:top w:val="none" w:sz="0" w:space="0" w:color="auto"/>
        <w:left w:val="none" w:sz="0" w:space="0" w:color="auto"/>
        <w:bottom w:val="none" w:sz="0" w:space="0" w:color="auto"/>
        <w:right w:val="none" w:sz="0" w:space="0" w:color="auto"/>
      </w:divBdr>
    </w:div>
    <w:div w:id="1666470807">
      <w:bodyDiv w:val="1"/>
      <w:marLeft w:val="0"/>
      <w:marRight w:val="0"/>
      <w:marTop w:val="0"/>
      <w:marBottom w:val="0"/>
      <w:divBdr>
        <w:top w:val="none" w:sz="0" w:space="0" w:color="auto"/>
        <w:left w:val="none" w:sz="0" w:space="0" w:color="auto"/>
        <w:bottom w:val="none" w:sz="0" w:space="0" w:color="auto"/>
        <w:right w:val="none" w:sz="0" w:space="0" w:color="auto"/>
      </w:divBdr>
    </w:div>
    <w:div w:id="1771583251">
      <w:bodyDiv w:val="1"/>
      <w:marLeft w:val="0"/>
      <w:marRight w:val="0"/>
      <w:marTop w:val="0"/>
      <w:marBottom w:val="0"/>
      <w:divBdr>
        <w:top w:val="none" w:sz="0" w:space="0" w:color="auto"/>
        <w:left w:val="none" w:sz="0" w:space="0" w:color="auto"/>
        <w:bottom w:val="none" w:sz="0" w:space="0" w:color="auto"/>
        <w:right w:val="none" w:sz="0" w:space="0" w:color="auto"/>
      </w:divBdr>
    </w:div>
    <w:div w:id="1921134502">
      <w:bodyDiv w:val="1"/>
      <w:marLeft w:val="0"/>
      <w:marRight w:val="0"/>
      <w:marTop w:val="0"/>
      <w:marBottom w:val="0"/>
      <w:divBdr>
        <w:top w:val="none" w:sz="0" w:space="0" w:color="auto"/>
        <w:left w:val="none" w:sz="0" w:space="0" w:color="auto"/>
        <w:bottom w:val="none" w:sz="0" w:space="0" w:color="auto"/>
        <w:right w:val="none" w:sz="0" w:space="0" w:color="auto"/>
      </w:divBdr>
    </w:div>
    <w:div w:id="199302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9C136-D23A-4103-8203-53FEC77D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Pages>
  <Words>1765</Words>
  <Characters>10065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Дюрягина Евгения Алексеевна</cp:lastModifiedBy>
  <cp:revision>20</cp:revision>
  <cp:lastPrinted>2026-04-07T06:13:00Z</cp:lastPrinted>
  <dcterms:created xsi:type="dcterms:W3CDTF">2026-04-21T08:30:00Z</dcterms:created>
  <dcterms:modified xsi:type="dcterms:W3CDTF">2026-09-02T08:53:00Z</dcterms:modified>
</cp:coreProperties>
</file>