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661" w:rsidRDefault="00405661" w:rsidP="005100DF">
      <w:pPr>
        <w:spacing w:after="0" w:line="240" w:lineRule="auto"/>
        <w:jc w:val="center"/>
        <w:rPr>
          <w:rFonts w:ascii="Times New Roman" w:hAnsi="Times New Roman"/>
          <w:b/>
        </w:rPr>
      </w:pPr>
      <w:r w:rsidRPr="00405661">
        <w:rPr>
          <w:rFonts w:ascii="Times New Roman" w:hAnsi="Times New Roman"/>
          <w:b/>
        </w:rPr>
        <w:t xml:space="preserve">Техническое задание </w:t>
      </w:r>
    </w:p>
    <w:p w:rsidR="0061591D" w:rsidRPr="002E29D8" w:rsidRDefault="00405661" w:rsidP="0061591D">
      <w:pPr>
        <w:spacing w:after="0" w:line="240" w:lineRule="auto"/>
        <w:jc w:val="center"/>
        <w:rPr>
          <w:rFonts w:ascii="Times New Roman" w:hAnsi="Times New Roman"/>
          <w:b/>
        </w:rPr>
      </w:pPr>
      <w:r w:rsidRPr="00405661">
        <w:rPr>
          <w:rFonts w:ascii="Times New Roman" w:hAnsi="Times New Roman"/>
          <w:b/>
        </w:rPr>
        <w:t xml:space="preserve">на поставку </w:t>
      </w:r>
      <w:r w:rsidR="002E29D8">
        <w:rPr>
          <w:rFonts w:ascii="Times New Roman" w:hAnsi="Times New Roman"/>
          <w:b/>
          <w:lang w:val="en-US"/>
        </w:rPr>
        <w:t>IP</w:t>
      </w:r>
      <w:r w:rsidR="002E29D8">
        <w:rPr>
          <w:rFonts w:ascii="Times New Roman" w:hAnsi="Times New Roman"/>
          <w:b/>
        </w:rPr>
        <w:t>камер и коммутаторов.</w:t>
      </w:r>
    </w:p>
    <w:p w:rsidR="00EF1D1D" w:rsidRPr="0061591D" w:rsidRDefault="00EF1D1D" w:rsidP="0061591D">
      <w:pPr>
        <w:pStyle w:val="afe"/>
        <w:numPr>
          <w:ilvl w:val="0"/>
          <w:numId w:val="9"/>
        </w:numPr>
        <w:spacing w:after="0" w:line="240" w:lineRule="auto"/>
        <w:ind w:left="0" w:hanging="284"/>
        <w:rPr>
          <w:rFonts w:ascii="Times New Roman" w:hAnsi="Times New Roman"/>
          <w:b/>
        </w:rPr>
      </w:pPr>
      <w:r w:rsidRPr="0061591D">
        <w:rPr>
          <w:rFonts w:ascii="Times New Roman" w:hAnsi="Times New Roman"/>
          <w:b/>
        </w:rPr>
        <w:t>Объект закупки:</w:t>
      </w:r>
    </w:p>
    <w:p w:rsidR="00F500E0" w:rsidRPr="00746DA9" w:rsidRDefault="00F500E0" w:rsidP="00072428">
      <w:pPr>
        <w:pStyle w:val="afe"/>
        <w:spacing w:after="0" w:line="20" w:lineRule="atLeast"/>
        <w:ind w:left="-284" w:right="-284"/>
        <w:jc w:val="both"/>
        <w:outlineLvl w:val="0"/>
        <w:rPr>
          <w:rFonts w:ascii="Times New Roman" w:hAnsi="Times New Roman"/>
          <w:i/>
          <w:iCs/>
          <w:sz w:val="18"/>
          <w:szCs w:val="18"/>
        </w:rPr>
      </w:pPr>
      <w:r w:rsidRPr="00746DA9">
        <w:rPr>
          <w:rFonts w:ascii="Times New Roman" w:hAnsi="Times New Roman"/>
          <w:i/>
          <w:iCs/>
          <w:sz w:val="18"/>
          <w:szCs w:val="18"/>
        </w:rPr>
        <w:t>Таблица применения 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bl>
      <w:tblPr>
        <w:tblW w:w="10490" w:type="dxa"/>
        <w:tblInd w:w="-289" w:type="dxa"/>
        <w:tblLook w:val="04A0"/>
      </w:tblPr>
      <w:tblGrid>
        <w:gridCol w:w="531"/>
        <w:gridCol w:w="1453"/>
        <w:gridCol w:w="2835"/>
        <w:gridCol w:w="1567"/>
        <w:gridCol w:w="1825"/>
        <w:gridCol w:w="2279"/>
      </w:tblGrid>
      <w:tr w:rsidR="00F500E0" w:rsidRPr="00115BDF" w:rsidTr="00C80117">
        <w:trPr>
          <w:tblHead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14A5B" w:rsidRDefault="00F500E0" w:rsidP="00C14A5B">
            <w:pPr>
              <w:spacing w:after="0" w:line="20" w:lineRule="atLeast"/>
              <w:jc w:val="center"/>
              <w:rPr>
                <w:rFonts w:ascii="Times New Roman" w:hAnsi="Times New Roman"/>
                <w:b/>
                <w:bCs/>
              </w:rPr>
            </w:pPr>
            <w:r w:rsidRPr="00405E79">
              <w:rPr>
                <w:rFonts w:ascii="Times New Roman" w:hAnsi="Times New Roman"/>
                <w:b/>
                <w:bCs/>
              </w:rPr>
              <w:t xml:space="preserve">№ </w:t>
            </w:r>
          </w:p>
          <w:p w:rsidR="00F500E0" w:rsidRPr="00405E79" w:rsidRDefault="00F500E0" w:rsidP="00C14A5B">
            <w:pPr>
              <w:spacing w:after="0" w:line="20" w:lineRule="atLeast"/>
              <w:jc w:val="center"/>
              <w:rPr>
                <w:rFonts w:ascii="Times New Roman" w:hAnsi="Times New Roman"/>
                <w:b/>
                <w:bCs/>
              </w:rPr>
            </w:pPr>
            <w:r w:rsidRPr="00405E79">
              <w:rPr>
                <w:rFonts w:ascii="Times New Roman" w:hAnsi="Times New Roman"/>
                <w:b/>
                <w:bCs/>
              </w:rPr>
              <w:t>п/п</w:t>
            </w:r>
          </w:p>
        </w:tc>
        <w:tc>
          <w:tcPr>
            <w:tcW w:w="14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500E0" w:rsidRPr="00405E79" w:rsidRDefault="00F500E0" w:rsidP="00F500E0">
            <w:pPr>
              <w:spacing w:after="0" w:line="20" w:lineRule="atLeast"/>
              <w:jc w:val="center"/>
              <w:rPr>
                <w:rFonts w:ascii="Times New Roman" w:hAnsi="Times New Roman"/>
                <w:b/>
                <w:bCs/>
              </w:rPr>
            </w:pPr>
            <w:r w:rsidRPr="00405E79">
              <w:rPr>
                <w:rFonts w:ascii="Times New Roman" w:hAnsi="Times New Roman"/>
                <w:b/>
                <w:bCs/>
              </w:rPr>
              <w:t>ОКПД 2</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500E0" w:rsidRPr="00405E79" w:rsidRDefault="00F500E0" w:rsidP="00F500E0">
            <w:pPr>
              <w:spacing w:after="0" w:line="20" w:lineRule="atLeast"/>
              <w:jc w:val="center"/>
              <w:rPr>
                <w:rFonts w:ascii="Times New Roman" w:hAnsi="Times New Roman"/>
                <w:b/>
                <w:bCs/>
              </w:rPr>
            </w:pPr>
            <w:r w:rsidRPr="00405E79">
              <w:rPr>
                <w:rFonts w:ascii="Times New Roman" w:hAnsi="Times New Roman"/>
                <w:b/>
                <w:bCs/>
              </w:rPr>
              <w:t>Наименование</w:t>
            </w:r>
          </w:p>
        </w:tc>
        <w:tc>
          <w:tcPr>
            <w:tcW w:w="5671" w:type="dxa"/>
            <w:gridSpan w:val="3"/>
            <w:tcBorders>
              <w:top w:val="single" w:sz="4" w:space="0" w:color="auto"/>
              <w:left w:val="nil"/>
              <w:bottom w:val="single" w:sz="4" w:space="0" w:color="auto"/>
              <w:right w:val="single" w:sz="4" w:space="0" w:color="auto"/>
            </w:tcBorders>
            <w:shd w:val="clear" w:color="auto" w:fill="auto"/>
            <w:vAlign w:val="center"/>
            <w:hideMark/>
          </w:tcPr>
          <w:p w:rsidR="00F500E0" w:rsidRPr="00405E79" w:rsidRDefault="00F500E0" w:rsidP="00F500E0">
            <w:pPr>
              <w:spacing w:after="0" w:line="20" w:lineRule="atLeast"/>
              <w:jc w:val="center"/>
              <w:rPr>
                <w:rFonts w:ascii="Times New Roman" w:hAnsi="Times New Roman"/>
                <w:b/>
                <w:bCs/>
              </w:rPr>
            </w:pPr>
            <w:r w:rsidRPr="00405E79">
              <w:rPr>
                <w:rFonts w:ascii="Times New Roman" w:hAnsi="Times New Roman"/>
                <w:b/>
                <w:bCs/>
              </w:rPr>
              <w:t>Национальный режим</w:t>
            </w:r>
          </w:p>
        </w:tc>
      </w:tr>
      <w:tr w:rsidR="00072428" w:rsidRPr="00115BDF" w:rsidTr="005C2928">
        <w:trPr>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500E0" w:rsidRPr="00405E79" w:rsidRDefault="00F500E0" w:rsidP="00C14A5B">
            <w:pPr>
              <w:spacing w:after="0" w:line="20" w:lineRule="atLeast"/>
              <w:jc w:val="center"/>
              <w:rPr>
                <w:rFonts w:ascii="Times New Roman" w:hAnsi="Times New Roman"/>
                <w:b/>
                <w:bCs/>
              </w:rPr>
            </w:pPr>
          </w:p>
        </w:tc>
        <w:tc>
          <w:tcPr>
            <w:tcW w:w="1453" w:type="dxa"/>
            <w:vMerge/>
            <w:tcBorders>
              <w:top w:val="single" w:sz="4" w:space="0" w:color="auto"/>
              <w:left w:val="single" w:sz="4" w:space="0" w:color="auto"/>
              <w:bottom w:val="single" w:sz="4" w:space="0" w:color="auto"/>
              <w:right w:val="single" w:sz="4" w:space="0" w:color="auto"/>
            </w:tcBorders>
            <w:vAlign w:val="center"/>
            <w:hideMark/>
          </w:tcPr>
          <w:p w:rsidR="00F500E0" w:rsidRPr="00405E79" w:rsidRDefault="00F500E0" w:rsidP="00E033E8">
            <w:pPr>
              <w:spacing w:after="0" w:line="20" w:lineRule="atLeast"/>
              <w:rPr>
                <w:rFonts w:ascii="Times New Roman" w:hAnsi="Times New Roman"/>
                <w:b/>
                <w:bCs/>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F500E0" w:rsidRPr="00405E79" w:rsidRDefault="00F500E0" w:rsidP="00E033E8">
            <w:pPr>
              <w:spacing w:after="0" w:line="20" w:lineRule="atLeast"/>
              <w:rPr>
                <w:rFonts w:ascii="Times New Roman" w:hAnsi="Times New Roman"/>
                <w:b/>
                <w:bCs/>
              </w:rPr>
            </w:pPr>
          </w:p>
        </w:tc>
        <w:tc>
          <w:tcPr>
            <w:tcW w:w="1567" w:type="dxa"/>
            <w:tcBorders>
              <w:top w:val="nil"/>
              <w:left w:val="nil"/>
              <w:bottom w:val="single" w:sz="4" w:space="0" w:color="auto"/>
              <w:right w:val="single" w:sz="4" w:space="0" w:color="auto"/>
            </w:tcBorders>
            <w:shd w:val="clear" w:color="auto" w:fill="auto"/>
            <w:vAlign w:val="center"/>
            <w:hideMark/>
          </w:tcPr>
          <w:p w:rsidR="00F500E0" w:rsidRPr="00405E79" w:rsidRDefault="00F500E0" w:rsidP="00E033E8">
            <w:pPr>
              <w:spacing w:after="0" w:line="20" w:lineRule="atLeast"/>
              <w:jc w:val="center"/>
              <w:rPr>
                <w:rFonts w:ascii="Times New Roman" w:hAnsi="Times New Roman"/>
                <w:b/>
                <w:bCs/>
              </w:rPr>
            </w:pPr>
            <w:r w:rsidRPr="00405E79">
              <w:rPr>
                <w:rFonts w:ascii="Times New Roman" w:hAnsi="Times New Roman"/>
                <w:b/>
                <w:bCs/>
              </w:rPr>
              <w:t xml:space="preserve">1875 </w:t>
            </w:r>
          </w:p>
          <w:p w:rsidR="00F500E0" w:rsidRPr="00405E79" w:rsidRDefault="00F500E0" w:rsidP="00E033E8">
            <w:pPr>
              <w:spacing w:after="0" w:line="20" w:lineRule="atLeast"/>
              <w:jc w:val="center"/>
              <w:rPr>
                <w:rFonts w:ascii="Times New Roman" w:hAnsi="Times New Roman"/>
                <w:b/>
                <w:bCs/>
              </w:rPr>
            </w:pPr>
            <w:r w:rsidRPr="00405E79">
              <w:rPr>
                <w:rFonts w:ascii="Times New Roman" w:hAnsi="Times New Roman"/>
                <w:b/>
                <w:bCs/>
              </w:rPr>
              <w:t>(Запрет)</w:t>
            </w:r>
          </w:p>
        </w:tc>
        <w:tc>
          <w:tcPr>
            <w:tcW w:w="0" w:type="auto"/>
            <w:tcBorders>
              <w:top w:val="nil"/>
              <w:left w:val="nil"/>
              <w:bottom w:val="single" w:sz="4" w:space="0" w:color="auto"/>
              <w:right w:val="single" w:sz="4" w:space="0" w:color="auto"/>
            </w:tcBorders>
            <w:shd w:val="clear" w:color="auto" w:fill="auto"/>
            <w:vAlign w:val="center"/>
            <w:hideMark/>
          </w:tcPr>
          <w:p w:rsidR="00F500E0" w:rsidRPr="00405E79" w:rsidRDefault="00F500E0" w:rsidP="00E033E8">
            <w:pPr>
              <w:spacing w:after="0" w:line="20" w:lineRule="atLeast"/>
              <w:jc w:val="center"/>
              <w:rPr>
                <w:rFonts w:ascii="Times New Roman" w:hAnsi="Times New Roman"/>
                <w:b/>
                <w:bCs/>
              </w:rPr>
            </w:pPr>
            <w:r w:rsidRPr="00405E79">
              <w:rPr>
                <w:rFonts w:ascii="Times New Roman" w:hAnsi="Times New Roman"/>
                <w:b/>
                <w:bCs/>
              </w:rPr>
              <w:t>1875 (Ограничение)</w:t>
            </w:r>
          </w:p>
        </w:tc>
        <w:tc>
          <w:tcPr>
            <w:tcW w:w="2279" w:type="dxa"/>
            <w:tcBorders>
              <w:top w:val="nil"/>
              <w:left w:val="nil"/>
              <w:bottom w:val="single" w:sz="4" w:space="0" w:color="auto"/>
              <w:right w:val="single" w:sz="4" w:space="0" w:color="auto"/>
            </w:tcBorders>
            <w:shd w:val="clear" w:color="auto" w:fill="auto"/>
            <w:vAlign w:val="center"/>
            <w:hideMark/>
          </w:tcPr>
          <w:p w:rsidR="00F500E0" w:rsidRPr="00405E79" w:rsidRDefault="00F500E0" w:rsidP="00E033E8">
            <w:pPr>
              <w:spacing w:after="0" w:line="20" w:lineRule="atLeast"/>
              <w:jc w:val="center"/>
              <w:rPr>
                <w:rFonts w:ascii="Times New Roman" w:hAnsi="Times New Roman"/>
                <w:b/>
                <w:bCs/>
              </w:rPr>
            </w:pPr>
            <w:r w:rsidRPr="00405E79">
              <w:rPr>
                <w:rFonts w:ascii="Times New Roman" w:hAnsi="Times New Roman"/>
                <w:b/>
                <w:bCs/>
              </w:rPr>
              <w:t>1875 (Преимущество)</w:t>
            </w:r>
          </w:p>
        </w:tc>
      </w:tr>
      <w:tr w:rsidR="00C80117" w:rsidRPr="00115BDF" w:rsidTr="005C2928">
        <w:trPr>
          <w:tblHeader/>
        </w:trPr>
        <w:tc>
          <w:tcPr>
            <w:tcW w:w="0" w:type="auto"/>
            <w:tcBorders>
              <w:top w:val="single" w:sz="4" w:space="0" w:color="auto"/>
              <w:left w:val="single" w:sz="4" w:space="0" w:color="auto"/>
              <w:bottom w:val="single" w:sz="4" w:space="0" w:color="auto"/>
              <w:right w:val="single" w:sz="4" w:space="0" w:color="auto"/>
            </w:tcBorders>
          </w:tcPr>
          <w:p w:rsidR="00C80117" w:rsidRPr="00072428" w:rsidRDefault="00C80117" w:rsidP="00C80117">
            <w:pPr>
              <w:pStyle w:val="afe"/>
              <w:numPr>
                <w:ilvl w:val="0"/>
                <w:numId w:val="8"/>
              </w:numPr>
              <w:spacing w:after="0" w:line="20" w:lineRule="atLeast"/>
              <w:ind w:left="470" w:hanging="357"/>
              <w:jc w:val="center"/>
              <w:rPr>
                <w:rFonts w:ascii="Times New Roman" w:hAnsi="Times New Roman"/>
                <w:b/>
                <w:bCs/>
              </w:rPr>
            </w:pPr>
          </w:p>
        </w:tc>
        <w:tc>
          <w:tcPr>
            <w:tcW w:w="1453" w:type="dxa"/>
            <w:tcBorders>
              <w:top w:val="single" w:sz="4" w:space="0" w:color="auto"/>
              <w:left w:val="single" w:sz="4" w:space="0" w:color="auto"/>
              <w:bottom w:val="single" w:sz="4" w:space="0" w:color="auto"/>
              <w:right w:val="single" w:sz="4" w:space="0" w:color="auto"/>
            </w:tcBorders>
          </w:tcPr>
          <w:p w:rsidR="00C80117" w:rsidRPr="00C80117" w:rsidRDefault="00C80117" w:rsidP="00C80117">
            <w:pPr>
              <w:spacing w:after="0" w:line="20" w:lineRule="atLeast"/>
              <w:jc w:val="center"/>
              <w:rPr>
                <w:rFonts w:ascii="Times New Roman" w:hAnsi="Times New Roman"/>
              </w:rPr>
            </w:pPr>
            <w:r w:rsidRPr="00C80117">
              <w:rPr>
                <w:rFonts w:ascii="Times New Roman" w:hAnsi="Times New Roman"/>
                <w:color w:val="091E42"/>
              </w:rPr>
              <w:t>26.40.33.119</w:t>
            </w:r>
          </w:p>
        </w:tc>
        <w:tc>
          <w:tcPr>
            <w:tcW w:w="2835" w:type="dxa"/>
            <w:tcBorders>
              <w:top w:val="single" w:sz="4" w:space="0" w:color="auto"/>
              <w:left w:val="single" w:sz="4" w:space="0" w:color="auto"/>
              <w:bottom w:val="single" w:sz="4" w:space="0" w:color="auto"/>
              <w:right w:val="single" w:sz="4" w:space="0" w:color="auto"/>
            </w:tcBorders>
            <w:vAlign w:val="center"/>
          </w:tcPr>
          <w:p w:rsidR="00C80117" w:rsidRPr="00405E79" w:rsidRDefault="00C80117" w:rsidP="00C80117">
            <w:pPr>
              <w:spacing w:after="0" w:line="240" w:lineRule="auto"/>
              <w:jc w:val="center"/>
              <w:rPr>
                <w:rFonts w:ascii="Times New Roman" w:hAnsi="Times New Roman"/>
              </w:rPr>
            </w:pPr>
            <w:r w:rsidRPr="00C80117">
              <w:rPr>
                <w:rFonts w:ascii="Times New Roman" w:hAnsi="Times New Roman"/>
              </w:rPr>
              <w:t>IP Видеокамера</w:t>
            </w:r>
          </w:p>
        </w:tc>
        <w:tc>
          <w:tcPr>
            <w:tcW w:w="1567" w:type="dxa"/>
            <w:tcBorders>
              <w:top w:val="single" w:sz="4" w:space="0" w:color="auto"/>
              <w:left w:val="nil"/>
              <w:bottom w:val="single" w:sz="4" w:space="0" w:color="auto"/>
              <w:right w:val="single" w:sz="4" w:space="0" w:color="auto"/>
            </w:tcBorders>
            <w:shd w:val="clear" w:color="auto" w:fill="auto"/>
          </w:tcPr>
          <w:p w:rsidR="00C80117" w:rsidRPr="006F51FC" w:rsidRDefault="00C80117" w:rsidP="00C80117">
            <w:pPr>
              <w:spacing w:after="0" w:line="20" w:lineRule="atLeast"/>
              <w:jc w:val="center"/>
              <w:rPr>
                <w:rFonts w:ascii="Times New Roman" w:hAnsi="Times New Roman"/>
              </w:rPr>
            </w:pPr>
          </w:p>
        </w:tc>
        <w:tc>
          <w:tcPr>
            <w:tcW w:w="0" w:type="auto"/>
            <w:tcBorders>
              <w:top w:val="single" w:sz="4" w:space="0" w:color="auto"/>
              <w:left w:val="nil"/>
              <w:bottom w:val="single" w:sz="4" w:space="0" w:color="auto"/>
              <w:right w:val="single" w:sz="4" w:space="0" w:color="auto"/>
            </w:tcBorders>
            <w:shd w:val="clear" w:color="auto" w:fill="auto"/>
          </w:tcPr>
          <w:p w:rsidR="00C80117" w:rsidRPr="00C80117" w:rsidRDefault="00C80117" w:rsidP="00C80117">
            <w:pPr>
              <w:spacing w:after="0" w:line="20" w:lineRule="atLeast"/>
              <w:jc w:val="center"/>
              <w:rPr>
                <w:rFonts w:ascii="Times New Roman" w:hAnsi="Times New Roman"/>
                <w:b/>
                <w:bCs/>
                <w:color w:val="FFC000"/>
              </w:rPr>
            </w:pPr>
            <w:r w:rsidRPr="00C80117">
              <w:rPr>
                <w:rFonts w:ascii="Segoe UI Symbol" w:eastAsia="MS Gothic" w:hAnsi="Segoe UI Symbol" w:cs="Segoe UI Symbol"/>
                <w:color w:val="FFC000"/>
              </w:rPr>
              <w:t>✓</w:t>
            </w:r>
          </w:p>
        </w:tc>
        <w:tc>
          <w:tcPr>
            <w:tcW w:w="2279" w:type="dxa"/>
            <w:tcBorders>
              <w:top w:val="single" w:sz="4" w:space="0" w:color="auto"/>
              <w:left w:val="nil"/>
              <w:bottom w:val="single" w:sz="4" w:space="0" w:color="auto"/>
              <w:right w:val="single" w:sz="4" w:space="0" w:color="auto"/>
            </w:tcBorders>
            <w:shd w:val="clear" w:color="auto" w:fill="auto"/>
          </w:tcPr>
          <w:p w:rsidR="00C80117" w:rsidRPr="00405E79" w:rsidRDefault="00C80117" w:rsidP="00C80117">
            <w:pPr>
              <w:spacing w:after="0" w:line="20" w:lineRule="atLeast"/>
              <w:jc w:val="center"/>
              <w:rPr>
                <w:rFonts w:ascii="Times New Roman" w:hAnsi="Times New Roman"/>
                <w:b/>
                <w:bCs/>
              </w:rPr>
            </w:pPr>
          </w:p>
        </w:tc>
      </w:tr>
      <w:tr w:rsidR="00C80117" w:rsidRPr="00115BDF" w:rsidTr="005C2928">
        <w:trPr>
          <w:tblHeader/>
        </w:trPr>
        <w:tc>
          <w:tcPr>
            <w:tcW w:w="0" w:type="auto"/>
            <w:tcBorders>
              <w:top w:val="single" w:sz="4" w:space="0" w:color="auto"/>
              <w:left w:val="single" w:sz="4" w:space="0" w:color="auto"/>
              <w:bottom w:val="single" w:sz="4" w:space="0" w:color="auto"/>
              <w:right w:val="single" w:sz="4" w:space="0" w:color="auto"/>
            </w:tcBorders>
          </w:tcPr>
          <w:p w:rsidR="00C80117" w:rsidRPr="00072428" w:rsidRDefault="00C80117" w:rsidP="00C80117">
            <w:pPr>
              <w:pStyle w:val="afe"/>
              <w:numPr>
                <w:ilvl w:val="0"/>
                <w:numId w:val="8"/>
              </w:numPr>
              <w:spacing w:after="0" w:line="20" w:lineRule="atLeast"/>
              <w:ind w:left="470" w:hanging="357"/>
              <w:jc w:val="center"/>
              <w:rPr>
                <w:rFonts w:ascii="Times New Roman" w:hAnsi="Times New Roman"/>
                <w:b/>
                <w:bCs/>
              </w:rPr>
            </w:pPr>
          </w:p>
        </w:tc>
        <w:tc>
          <w:tcPr>
            <w:tcW w:w="1453" w:type="dxa"/>
            <w:tcBorders>
              <w:top w:val="single" w:sz="4" w:space="0" w:color="auto"/>
              <w:left w:val="single" w:sz="4" w:space="0" w:color="auto"/>
              <w:bottom w:val="single" w:sz="4" w:space="0" w:color="auto"/>
              <w:right w:val="single" w:sz="4" w:space="0" w:color="auto"/>
            </w:tcBorders>
          </w:tcPr>
          <w:p w:rsidR="00C80117" w:rsidRPr="00C80117" w:rsidRDefault="00C80117" w:rsidP="00C80117">
            <w:pPr>
              <w:spacing w:after="0" w:line="20" w:lineRule="atLeast"/>
              <w:jc w:val="center"/>
              <w:rPr>
                <w:rFonts w:ascii="Times New Roman" w:hAnsi="Times New Roman"/>
              </w:rPr>
            </w:pPr>
            <w:r w:rsidRPr="00C80117">
              <w:rPr>
                <w:rFonts w:ascii="Times New Roman" w:hAnsi="Times New Roman"/>
                <w:color w:val="091E42"/>
              </w:rPr>
              <w:t>26.40.33.119</w:t>
            </w:r>
          </w:p>
        </w:tc>
        <w:tc>
          <w:tcPr>
            <w:tcW w:w="2835" w:type="dxa"/>
            <w:tcBorders>
              <w:top w:val="single" w:sz="4" w:space="0" w:color="auto"/>
              <w:left w:val="single" w:sz="4" w:space="0" w:color="auto"/>
              <w:bottom w:val="single" w:sz="4" w:space="0" w:color="auto"/>
              <w:right w:val="single" w:sz="4" w:space="0" w:color="auto"/>
            </w:tcBorders>
            <w:vAlign w:val="center"/>
          </w:tcPr>
          <w:p w:rsidR="00C80117" w:rsidRPr="00405E79" w:rsidRDefault="00C80117" w:rsidP="00C80117">
            <w:pPr>
              <w:spacing w:after="0" w:line="240" w:lineRule="auto"/>
              <w:jc w:val="center"/>
              <w:rPr>
                <w:rFonts w:ascii="Times New Roman" w:hAnsi="Times New Roman"/>
              </w:rPr>
            </w:pPr>
            <w:r w:rsidRPr="00C80117">
              <w:rPr>
                <w:rFonts w:ascii="Times New Roman" w:hAnsi="Times New Roman"/>
              </w:rPr>
              <w:t>IP Видеокамера</w:t>
            </w:r>
          </w:p>
        </w:tc>
        <w:tc>
          <w:tcPr>
            <w:tcW w:w="1567" w:type="dxa"/>
            <w:tcBorders>
              <w:top w:val="single" w:sz="4" w:space="0" w:color="auto"/>
              <w:left w:val="nil"/>
              <w:bottom w:val="single" w:sz="4" w:space="0" w:color="auto"/>
              <w:right w:val="single" w:sz="4" w:space="0" w:color="auto"/>
            </w:tcBorders>
            <w:shd w:val="clear" w:color="auto" w:fill="auto"/>
          </w:tcPr>
          <w:p w:rsidR="00C80117" w:rsidRPr="006F51FC" w:rsidRDefault="00C80117" w:rsidP="00C80117">
            <w:pPr>
              <w:spacing w:after="0" w:line="20" w:lineRule="atLeast"/>
              <w:jc w:val="center"/>
              <w:rPr>
                <w:rFonts w:ascii="Times New Roman" w:hAnsi="Times New Roman"/>
              </w:rPr>
            </w:pPr>
          </w:p>
        </w:tc>
        <w:tc>
          <w:tcPr>
            <w:tcW w:w="0" w:type="auto"/>
            <w:tcBorders>
              <w:top w:val="single" w:sz="4" w:space="0" w:color="auto"/>
              <w:left w:val="nil"/>
              <w:bottom w:val="single" w:sz="4" w:space="0" w:color="auto"/>
              <w:right w:val="single" w:sz="4" w:space="0" w:color="auto"/>
            </w:tcBorders>
            <w:shd w:val="clear" w:color="auto" w:fill="auto"/>
          </w:tcPr>
          <w:p w:rsidR="00C80117" w:rsidRPr="00C80117" w:rsidRDefault="00C80117" w:rsidP="00C80117">
            <w:pPr>
              <w:spacing w:after="0" w:line="20" w:lineRule="atLeast"/>
              <w:jc w:val="center"/>
              <w:rPr>
                <w:rFonts w:ascii="Times New Roman" w:hAnsi="Times New Roman"/>
                <w:b/>
                <w:bCs/>
                <w:color w:val="FFC000"/>
              </w:rPr>
            </w:pPr>
            <w:r w:rsidRPr="00C80117">
              <w:rPr>
                <w:rFonts w:ascii="Segoe UI Symbol" w:eastAsia="MS Gothic" w:hAnsi="Segoe UI Symbol" w:cs="Segoe UI Symbol"/>
                <w:color w:val="FFC000"/>
              </w:rPr>
              <w:t>✓</w:t>
            </w:r>
          </w:p>
        </w:tc>
        <w:tc>
          <w:tcPr>
            <w:tcW w:w="2279" w:type="dxa"/>
            <w:tcBorders>
              <w:top w:val="single" w:sz="4" w:space="0" w:color="auto"/>
              <w:left w:val="nil"/>
              <w:bottom w:val="single" w:sz="4" w:space="0" w:color="auto"/>
              <w:right w:val="single" w:sz="4" w:space="0" w:color="auto"/>
            </w:tcBorders>
            <w:shd w:val="clear" w:color="auto" w:fill="auto"/>
          </w:tcPr>
          <w:p w:rsidR="00C80117" w:rsidRPr="00405E79" w:rsidRDefault="00C80117" w:rsidP="00C80117">
            <w:pPr>
              <w:spacing w:after="0" w:line="20" w:lineRule="atLeast"/>
              <w:jc w:val="center"/>
              <w:rPr>
                <w:rFonts w:ascii="Times New Roman" w:hAnsi="Times New Roman"/>
                <w:b/>
                <w:bCs/>
              </w:rPr>
            </w:pPr>
          </w:p>
        </w:tc>
      </w:tr>
      <w:tr w:rsidR="00C80117" w:rsidRPr="00115BDF" w:rsidTr="00C80117">
        <w:trPr>
          <w:trHeight w:val="359"/>
          <w:tblHeader/>
        </w:trPr>
        <w:tc>
          <w:tcPr>
            <w:tcW w:w="0" w:type="auto"/>
            <w:tcBorders>
              <w:top w:val="single" w:sz="4" w:space="0" w:color="auto"/>
              <w:left w:val="single" w:sz="4" w:space="0" w:color="auto"/>
              <w:bottom w:val="single" w:sz="4" w:space="0" w:color="auto"/>
              <w:right w:val="single" w:sz="4" w:space="0" w:color="auto"/>
            </w:tcBorders>
          </w:tcPr>
          <w:p w:rsidR="00C80117" w:rsidRPr="00072428" w:rsidRDefault="00C80117" w:rsidP="00C162A9">
            <w:pPr>
              <w:pStyle w:val="afe"/>
              <w:numPr>
                <w:ilvl w:val="0"/>
                <w:numId w:val="8"/>
              </w:numPr>
              <w:spacing w:after="0" w:line="20" w:lineRule="atLeast"/>
              <w:ind w:left="470" w:hanging="357"/>
              <w:jc w:val="center"/>
              <w:rPr>
                <w:rFonts w:ascii="Times New Roman" w:hAnsi="Times New Roman"/>
                <w:b/>
                <w:bCs/>
              </w:rPr>
            </w:pPr>
          </w:p>
        </w:tc>
        <w:tc>
          <w:tcPr>
            <w:tcW w:w="1453" w:type="dxa"/>
            <w:tcBorders>
              <w:top w:val="single" w:sz="4" w:space="0" w:color="auto"/>
              <w:left w:val="single" w:sz="4" w:space="0" w:color="auto"/>
              <w:bottom w:val="single" w:sz="4" w:space="0" w:color="auto"/>
              <w:right w:val="single" w:sz="4" w:space="0" w:color="auto"/>
            </w:tcBorders>
          </w:tcPr>
          <w:p w:rsidR="00C80117" w:rsidRPr="00072428" w:rsidRDefault="00C80117" w:rsidP="00C162A9">
            <w:pPr>
              <w:spacing w:after="0" w:line="20" w:lineRule="atLeast"/>
              <w:jc w:val="center"/>
              <w:rPr>
                <w:rFonts w:ascii="Times New Roman" w:hAnsi="Times New Roman"/>
              </w:rPr>
            </w:pPr>
            <w:r w:rsidRPr="00C80117">
              <w:rPr>
                <w:rFonts w:ascii="Times New Roman" w:hAnsi="Times New Roman"/>
              </w:rPr>
              <w:t>27.33.13.161</w:t>
            </w:r>
          </w:p>
        </w:tc>
        <w:tc>
          <w:tcPr>
            <w:tcW w:w="2835" w:type="dxa"/>
            <w:tcBorders>
              <w:top w:val="single" w:sz="4" w:space="0" w:color="auto"/>
              <w:left w:val="single" w:sz="4" w:space="0" w:color="auto"/>
              <w:bottom w:val="single" w:sz="4" w:space="0" w:color="auto"/>
              <w:right w:val="single" w:sz="4" w:space="0" w:color="auto"/>
            </w:tcBorders>
            <w:vAlign w:val="center"/>
          </w:tcPr>
          <w:p w:rsidR="00C80117" w:rsidRPr="00405E79" w:rsidRDefault="00C80117" w:rsidP="00C162A9">
            <w:pPr>
              <w:spacing w:after="0" w:line="240" w:lineRule="auto"/>
              <w:jc w:val="center"/>
              <w:rPr>
                <w:rFonts w:ascii="Times New Roman" w:hAnsi="Times New Roman"/>
              </w:rPr>
            </w:pPr>
            <w:r w:rsidRPr="00C80117">
              <w:rPr>
                <w:rStyle w:val="docy"/>
                <w:rFonts w:ascii="Times New Roman" w:hAnsi="Times New Roman"/>
                <w:color w:val="000000"/>
              </w:rPr>
              <w:t>Коммутатор</w:t>
            </w:r>
          </w:p>
        </w:tc>
        <w:tc>
          <w:tcPr>
            <w:tcW w:w="1567" w:type="dxa"/>
            <w:tcBorders>
              <w:top w:val="single" w:sz="4" w:space="0" w:color="auto"/>
              <w:left w:val="nil"/>
              <w:bottom w:val="single" w:sz="4" w:space="0" w:color="auto"/>
              <w:right w:val="single" w:sz="4" w:space="0" w:color="auto"/>
            </w:tcBorders>
            <w:shd w:val="clear" w:color="auto" w:fill="auto"/>
          </w:tcPr>
          <w:p w:rsidR="00C80117" w:rsidRPr="006F51FC" w:rsidRDefault="00C80117" w:rsidP="00C162A9">
            <w:pPr>
              <w:spacing w:after="0" w:line="20" w:lineRule="atLeast"/>
              <w:jc w:val="center"/>
              <w:rPr>
                <w:rFonts w:ascii="Times New Roman" w:hAnsi="Times New Roman"/>
              </w:rPr>
            </w:pPr>
          </w:p>
        </w:tc>
        <w:tc>
          <w:tcPr>
            <w:tcW w:w="0" w:type="auto"/>
            <w:tcBorders>
              <w:top w:val="single" w:sz="4" w:space="0" w:color="auto"/>
              <w:left w:val="nil"/>
              <w:bottom w:val="single" w:sz="4" w:space="0" w:color="auto"/>
              <w:right w:val="single" w:sz="4" w:space="0" w:color="auto"/>
            </w:tcBorders>
            <w:shd w:val="clear" w:color="auto" w:fill="auto"/>
          </w:tcPr>
          <w:p w:rsidR="00C80117" w:rsidRPr="005C2928" w:rsidRDefault="00C80117" w:rsidP="00C162A9">
            <w:pPr>
              <w:spacing w:after="0" w:line="20" w:lineRule="atLeast"/>
              <w:jc w:val="center"/>
              <w:rPr>
                <w:rFonts w:ascii="Times New Roman" w:hAnsi="Times New Roman"/>
                <w:b/>
                <w:bCs/>
              </w:rPr>
            </w:pPr>
            <w:r w:rsidRPr="00C80117">
              <w:rPr>
                <w:rFonts w:ascii="Segoe UI Symbol" w:eastAsia="MS Gothic" w:hAnsi="Segoe UI Symbol" w:cs="Segoe UI Symbol"/>
                <w:color w:val="FFC000"/>
              </w:rPr>
              <w:t>✓</w:t>
            </w:r>
          </w:p>
        </w:tc>
        <w:tc>
          <w:tcPr>
            <w:tcW w:w="2279" w:type="dxa"/>
            <w:tcBorders>
              <w:top w:val="single" w:sz="4" w:space="0" w:color="auto"/>
              <w:left w:val="nil"/>
              <w:bottom w:val="single" w:sz="4" w:space="0" w:color="auto"/>
              <w:right w:val="single" w:sz="4" w:space="0" w:color="auto"/>
            </w:tcBorders>
            <w:shd w:val="clear" w:color="auto" w:fill="auto"/>
          </w:tcPr>
          <w:p w:rsidR="00C80117" w:rsidRPr="00405E79" w:rsidRDefault="00C80117" w:rsidP="00C162A9">
            <w:pPr>
              <w:spacing w:after="0" w:line="20" w:lineRule="atLeast"/>
              <w:jc w:val="center"/>
              <w:rPr>
                <w:rFonts w:ascii="Times New Roman" w:hAnsi="Times New Roman"/>
                <w:b/>
                <w:bCs/>
              </w:rPr>
            </w:pPr>
          </w:p>
        </w:tc>
      </w:tr>
    </w:tbl>
    <w:p w:rsidR="003773AA" w:rsidRPr="00BB6AFE" w:rsidRDefault="003773AA" w:rsidP="003773AA">
      <w:pPr>
        <w:pStyle w:val="docdata"/>
        <w:spacing w:before="0" w:beforeAutospacing="0" w:after="0" w:afterAutospacing="0"/>
        <w:ind w:left="-284" w:right="-284"/>
        <w:jc w:val="both"/>
        <w:rPr>
          <w:i/>
          <w:iCs/>
          <w:sz w:val="20"/>
          <w:szCs w:val="20"/>
        </w:rPr>
      </w:pPr>
      <w:bookmarkStart w:id="0" w:name="_Hlk188026805"/>
      <w:r w:rsidRPr="00BB6AFE">
        <w:rPr>
          <w:i/>
          <w:iCs/>
          <w:color w:val="000000"/>
          <w:sz w:val="18"/>
          <w:szCs w:val="18"/>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tbl>
      <w:tblPr>
        <w:tblW w:w="5292"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3"/>
        <w:gridCol w:w="2029"/>
        <w:gridCol w:w="6668"/>
        <w:gridCol w:w="725"/>
        <w:gridCol w:w="725"/>
      </w:tblGrid>
      <w:tr w:rsidR="00F500E0" w:rsidTr="00F500E0">
        <w:trPr>
          <w:trHeight w:val="20"/>
          <w:tblHeader/>
        </w:trPr>
        <w:tc>
          <w:tcPr>
            <w:tcW w:w="570" w:type="dxa"/>
            <w:shd w:val="clear" w:color="auto" w:fill="auto"/>
          </w:tcPr>
          <w:bookmarkEnd w:id="0"/>
          <w:p w:rsidR="00F500E0" w:rsidRDefault="00F500E0">
            <w:pPr>
              <w:spacing w:after="0" w:line="240" w:lineRule="auto"/>
              <w:jc w:val="center"/>
              <w:rPr>
                <w:rFonts w:ascii="Times New Roman" w:hAnsi="Times New Roman"/>
                <w:b/>
                <w:bCs/>
              </w:rPr>
            </w:pPr>
            <w:r>
              <w:rPr>
                <w:rFonts w:ascii="Times New Roman" w:hAnsi="Times New Roman"/>
                <w:b/>
                <w:bCs/>
              </w:rPr>
              <w:t>№</w:t>
            </w:r>
          </w:p>
          <w:p w:rsidR="00F500E0" w:rsidRDefault="00F500E0">
            <w:pPr>
              <w:spacing w:after="0" w:line="240" w:lineRule="auto"/>
              <w:jc w:val="center"/>
              <w:rPr>
                <w:rFonts w:ascii="Times New Roman" w:hAnsi="Times New Roman"/>
                <w:b/>
                <w:bCs/>
              </w:rPr>
            </w:pPr>
            <w:r>
              <w:rPr>
                <w:rFonts w:ascii="Times New Roman" w:hAnsi="Times New Roman"/>
                <w:b/>
                <w:bCs/>
              </w:rPr>
              <w:t>п/п</w:t>
            </w:r>
          </w:p>
        </w:tc>
        <w:tc>
          <w:tcPr>
            <w:tcW w:w="1984" w:type="dxa"/>
            <w:shd w:val="clear" w:color="auto" w:fill="auto"/>
            <w:vAlign w:val="center"/>
          </w:tcPr>
          <w:p w:rsidR="00F500E0" w:rsidRDefault="00F500E0">
            <w:pPr>
              <w:spacing w:after="0" w:line="240" w:lineRule="auto"/>
              <w:jc w:val="center"/>
              <w:rPr>
                <w:rFonts w:ascii="Times New Roman" w:hAnsi="Times New Roman"/>
                <w:b/>
                <w:bCs/>
              </w:rPr>
            </w:pPr>
            <w:r>
              <w:rPr>
                <w:rFonts w:ascii="Times New Roman" w:hAnsi="Times New Roman"/>
                <w:b/>
                <w:bCs/>
              </w:rPr>
              <w:t>Наименование</w:t>
            </w:r>
          </w:p>
        </w:tc>
        <w:tc>
          <w:tcPr>
            <w:tcW w:w="6519" w:type="dxa"/>
            <w:vAlign w:val="center"/>
          </w:tcPr>
          <w:p w:rsidR="00F500E0" w:rsidRDefault="00F500E0">
            <w:pPr>
              <w:pStyle w:val="docdata"/>
              <w:spacing w:before="0" w:beforeAutospacing="0" w:after="0" w:afterAutospacing="0"/>
              <w:jc w:val="center"/>
              <w:rPr>
                <w:sz w:val="22"/>
                <w:szCs w:val="22"/>
              </w:rPr>
            </w:pPr>
            <w:r>
              <w:rPr>
                <w:b/>
                <w:bCs/>
                <w:sz w:val="22"/>
                <w:szCs w:val="22"/>
              </w:rPr>
              <w:t>Технические и функциональные характеристики</w:t>
            </w:r>
          </w:p>
        </w:tc>
        <w:tc>
          <w:tcPr>
            <w:tcW w:w="709" w:type="dxa"/>
            <w:shd w:val="clear" w:color="000000" w:fill="FFFFFF"/>
          </w:tcPr>
          <w:p w:rsidR="00F500E0" w:rsidRDefault="00F500E0">
            <w:pPr>
              <w:spacing w:after="0" w:line="240" w:lineRule="auto"/>
              <w:jc w:val="center"/>
              <w:rPr>
                <w:rFonts w:ascii="Times New Roman" w:hAnsi="Times New Roman"/>
                <w:b/>
                <w:bCs/>
              </w:rPr>
            </w:pPr>
            <w:r>
              <w:rPr>
                <w:rFonts w:ascii="Times New Roman" w:hAnsi="Times New Roman"/>
                <w:b/>
                <w:bCs/>
              </w:rPr>
              <w:t>Ед. изм.</w:t>
            </w:r>
          </w:p>
        </w:tc>
        <w:tc>
          <w:tcPr>
            <w:tcW w:w="709" w:type="dxa"/>
            <w:shd w:val="clear" w:color="000000" w:fill="FFFFFF"/>
          </w:tcPr>
          <w:p w:rsidR="00F500E0" w:rsidRDefault="00F500E0">
            <w:pPr>
              <w:spacing w:after="0" w:line="240" w:lineRule="auto"/>
              <w:jc w:val="center"/>
              <w:rPr>
                <w:rFonts w:ascii="Times New Roman" w:hAnsi="Times New Roman"/>
                <w:b/>
                <w:bCs/>
              </w:rPr>
            </w:pPr>
            <w:r>
              <w:rPr>
                <w:rFonts w:ascii="Times New Roman" w:hAnsi="Times New Roman"/>
                <w:b/>
                <w:bCs/>
              </w:rPr>
              <w:t>Кол-во</w:t>
            </w:r>
          </w:p>
        </w:tc>
      </w:tr>
      <w:tr w:rsidR="006F51FC" w:rsidTr="00072428">
        <w:trPr>
          <w:trHeight w:val="20"/>
        </w:trPr>
        <w:tc>
          <w:tcPr>
            <w:tcW w:w="570" w:type="dxa"/>
            <w:shd w:val="clear" w:color="auto" w:fill="auto"/>
          </w:tcPr>
          <w:p w:rsidR="006F51FC" w:rsidRDefault="006F51FC" w:rsidP="006F51FC">
            <w:pPr>
              <w:pStyle w:val="afe"/>
              <w:numPr>
                <w:ilvl w:val="0"/>
                <w:numId w:val="3"/>
              </w:numPr>
              <w:spacing w:after="0" w:line="240" w:lineRule="auto"/>
              <w:ind w:left="0" w:firstLine="0"/>
              <w:jc w:val="center"/>
              <w:rPr>
                <w:rFonts w:ascii="Times New Roman" w:hAnsi="Times New Roman"/>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Pr>
          <w:p w:rsidR="006F51FC" w:rsidRPr="000824D8" w:rsidRDefault="00C80117" w:rsidP="000D6641">
            <w:pPr>
              <w:spacing w:after="0" w:line="240" w:lineRule="auto"/>
              <w:jc w:val="center"/>
              <w:rPr>
                <w:rStyle w:val="docy"/>
                <w:rFonts w:ascii="Times New Roman" w:hAnsi="Times New Roman"/>
                <w:color w:val="000000"/>
                <w:lang w:val="en-US"/>
              </w:rPr>
            </w:pPr>
            <w:r w:rsidRPr="000824D8">
              <w:rPr>
                <w:rStyle w:val="docy"/>
                <w:rFonts w:ascii="Times New Roman" w:hAnsi="Times New Roman"/>
                <w:color w:val="000000"/>
                <w:lang w:val="en-US"/>
              </w:rPr>
              <w:t xml:space="preserve">IP </w:t>
            </w:r>
            <w:r w:rsidRPr="00C80117">
              <w:rPr>
                <w:rStyle w:val="docy"/>
                <w:rFonts w:ascii="Times New Roman" w:hAnsi="Times New Roman"/>
                <w:color w:val="000000"/>
              </w:rPr>
              <w:t>Видеокамера</w:t>
            </w:r>
            <w:r w:rsidRPr="000824D8">
              <w:rPr>
                <w:rStyle w:val="docy"/>
                <w:rFonts w:ascii="Times New Roman" w:hAnsi="Times New Roman"/>
                <w:color w:val="000000"/>
                <w:lang w:val="en-US"/>
              </w:rPr>
              <w:t xml:space="preserve">Alfavision AV-IPWD406F </w:t>
            </w:r>
          </w:p>
        </w:tc>
        <w:tc>
          <w:tcPr>
            <w:tcW w:w="6519" w:type="dxa"/>
            <w:tcBorders>
              <w:top w:val="single" w:sz="4" w:space="0" w:color="auto"/>
              <w:left w:val="single" w:sz="4" w:space="0" w:color="auto"/>
              <w:bottom w:val="single" w:sz="4" w:space="0" w:color="auto"/>
              <w:right w:val="single" w:sz="4" w:space="0" w:color="auto"/>
            </w:tcBorders>
            <w:shd w:val="clear" w:color="000000" w:fill="FFFFFF"/>
          </w:tcPr>
          <w:p w:rsidR="00505555" w:rsidRPr="00505555" w:rsidRDefault="00505555" w:rsidP="00505555">
            <w:pPr>
              <w:spacing w:after="0" w:line="240" w:lineRule="auto"/>
              <w:rPr>
                <w:rFonts w:ascii="Times New Roman" w:hAnsi="Times New Roman"/>
                <w:bCs/>
              </w:rPr>
            </w:pPr>
            <w:r w:rsidRPr="00505555">
              <w:rPr>
                <w:rFonts w:ascii="Times New Roman" w:hAnsi="Times New Roman"/>
                <w:bCs/>
              </w:rPr>
              <w:t>Матрица</w:t>
            </w:r>
            <w:r>
              <w:rPr>
                <w:rFonts w:ascii="Times New Roman" w:hAnsi="Times New Roman"/>
                <w:bCs/>
              </w:rPr>
              <w:t xml:space="preserve">: </w:t>
            </w:r>
            <w:r w:rsidRPr="00505555">
              <w:rPr>
                <w:rFonts w:ascii="Times New Roman" w:hAnsi="Times New Roman"/>
                <w:bCs/>
              </w:rPr>
              <w:t>1/2.9" CMOS</w:t>
            </w:r>
          </w:p>
          <w:p w:rsidR="00505555" w:rsidRPr="00505555" w:rsidRDefault="00505555" w:rsidP="00505555">
            <w:pPr>
              <w:spacing w:after="0" w:line="240" w:lineRule="auto"/>
              <w:rPr>
                <w:rFonts w:ascii="Times New Roman" w:hAnsi="Times New Roman"/>
                <w:bCs/>
              </w:rPr>
            </w:pPr>
            <w:r w:rsidRPr="00505555">
              <w:rPr>
                <w:rFonts w:ascii="Times New Roman" w:hAnsi="Times New Roman"/>
                <w:bCs/>
              </w:rPr>
              <w:t>Тип корпуса</w:t>
            </w:r>
            <w:r>
              <w:rPr>
                <w:rFonts w:ascii="Times New Roman" w:hAnsi="Times New Roman"/>
                <w:bCs/>
              </w:rPr>
              <w:t xml:space="preserve">: </w:t>
            </w:r>
            <w:r w:rsidRPr="00505555">
              <w:rPr>
                <w:rFonts w:ascii="Times New Roman" w:hAnsi="Times New Roman"/>
                <w:bCs/>
              </w:rPr>
              <w:t>Купольная</w:t>
            </w:r>
          </w:p>
          <w:p w:rsidR="00505555" w:rsidRPr="00505555" w:rsidRDefault="00505555" w:rsidP="00505555">
            <w:pPr>
              <w:spacing w:after="0" w:line="240" w:lineRule="auto"/>
              <w:rPr>
                <w:rFonts w:ascii="Times New Roman" w:hAnsi="Times New Roman"/>
                <w:bCs/>
              </w:rPr>
            </w:pPr>
            <w:r w:rsidRPr="00505555">
              <w:rPr>
                <w:rFonts w:ascii="Times New Roman" w:hAnsi="Times New Roman"/>
                <w:bCs/>
              </w:rPr>
              <w:t>Тип объектива</w:t>
            </w:r>
            <w:r>
              <w:rPr>
                <w:rFonts w:ascii="Times New Roman" w:hAnsi="Times New Roman"/>
                <w:bCs/>
              </w:rPr>
              <w:t xml:space="preserve">: </w:t>
            </w:r>
            <w:r w:rsidRPr="00505555">
              <w:rPr>
                <w:rFonts w:ascii="Times New Roman" w:hAnsi="Times New Roman"/>
                <w:bCs/>
              </w:rPr>
              <w:t>Фиксированный</w:t>
            </w:r>
          </w:p>
          <w:p w:rsidR="00505555" w:rsidRPr="00505555" w:rsidRDefault="00505555" w:rsidP="00505555">
            <w:pPr>
              <w:spacing w:after="0" w:line="240" w:lineRule="auto"/>
              <w:rPr>
                <w:rFonts w:ascii="Times New Roman" w:hAnsi="Times New Roman"/>
                <w:bCs/>
              </w:rPr>
            </w:pPr>
            <w:r w:rsidRPr="00505555">
              <w:rPr>
                <w:rFonts w:ascii="Times New Roman" w:hAnsi="Times New Roman"/>
                <w:bCs/>
              </w:rPr>
              <w:t>Объектив</w:t>
            </w:r>
            <w:r>
              <w:rPr>
                <w:rFonts w:ascii="Times New Roman" w:hAnsi="Times New Roman"/>
                <w:bCs/>
              </w:rPr>
              <w:t xml:space="preserve">: не менее </w:t>
            </w:r>
            <w:r w:rsidRPr="00505555">
              <w:rPr>
                <w:rFonts w:ascii="Times New Roman" w:hAnsi="Times New Roman"/>
                <w:bCs/>
              </w:rPr>
              <w:t>2.8 мм</w:t>
            </w:r>
          </w:p>
          <w:p w:rsidR="00505555" w:rsidRPr="00505555" w:rsidRDefault="00505555" w:rsidP="00505555">
            <w:pPr>
              <w:spacing w:after="0" w:line="240" w:lineRule="auto"/>
              <w:rPr>
                <w:rFonts w:ascii="Times New Roman" w:hAnsi="Times New Roman"/>
                <w:bCs/>
              </w:rPr>
            </w:pPr>
            <w:r w:rsidRPr="00505555">
              <w:rPr>
                <w:rFonts w:ascii="Times New Roman" w:hAnsi="Times New Roman"/>
                <w:bCs/>
              </w:rPr>
              <w:t>Разрешение</w:t>
            </w:r>
            <w:r>
              <w:rPr>
                <w:rFonts w:ascii="Times New Roman" w:hAnsi="Times New Roman"/>
                <w:bCs/>
              </w:rPr>
              <w:t xml:space="preserve">: не ниже </w:t>
            </w:r>
            <w:r w:rsidRPr="00505555">
              <w:rPr>
                <w:rFonts w:ascii="Times New Roman" w:hAnsi="Times New Roman"/>
                <w:bCs/>
              </w:rPr>
              <w:t>4 Мп</w:t>
            </w:r>
          </w:p>
          <w:p w:rsidR="00505555" w:rsidRPr="00505555" w:rsidRDefault="00505555" w:rsidP="00505555">
            <w:pPr>
              <w:spacing w:after="0" w:line="240" w:lineRule="auto"/>
              <w:rPr>
                <w:rFonts w:ascii="Times New Roman" w:hAnsi="Times New Roman"/>
                <w:bCs/>
              </w:rPr>
            </w:pPr>
            <w:r w:rsidRPr="00505555">
              <w:rPr>
                <w:rFonts w:ascii="Times New Roman" w:hAnsi="Times New Roman"/>
                <w:bCs/>
              </w:rPr>
              <w:t>Чувствительность</w:t>
            </w:r>
            <w:r>
              <w:rPr>
                <w:rFonts w:ascii="Times New Roman" w:hAnsi="Times New Roman"/>
                <w:bCs/>
              </w:rPr>
              <w:t xml:space="preserve">: </w:t>
            </w:r>
          </w:p>
          <w:p w:rsidR="00505555" w:rsidRDefault="00505555" w:rsidP="00505555">
            <w:pPr>
              <w:spacing w:after="0" w:line="240" w:lineRule="auto"/>
              <w:rPr>
                <w:rFonts w:ascii="Times New Roman" w:hAnsi="Times New Roman"/>
                <w:bCs/>
              </w:rPr>
            </w:pPr>
            <w:r>
              <w:rPr>
                <w:rFonts w:ascii="Times New Roman" w:hAnsi="Times New Roman"/>
                <w:bCs/>
              </w:rPr>
              <w:t xml:space="preserve">не ниже </w:t>
            </w:r>
            <w:r w:rsidRPr="00505555">
              <w:rPr>
                <w:rFonts w:ascii="Times New Roman" w:hAnsi="Times New Roman"/>
                <w:bCs/>
              </w:rPr>
              <w:t xml:space="preserve">0.01 Лк(F2.0, АРУ вкл.); </w:t>
            </w:r>
          </w:p>
          <w:p w:rsidR="00505555" w:rsidRPr="00505555" w:rsidRDefault="00505555" w:rsidP="00505555">
            <w:pPr>
              <w:spacing w:after="0" w:line="240" w:lineRule="auto"/>
              <w:rPr>
                <w:rFonts w:ascii="Times New Roman" w:hAnsi="Times New Roman"/>
                <w:bCs/>
              </w:rPr>
            </w:pPr>
            <w:r w:rsidRPr="00505555">
              <w:rPr>
                <w:rFonts w:ascii="Times New Roman" w:hAnsi="Times New Roman"/>
                <w:bCs/>
              </w:rPr>
              <w:t xml:space="preserve">ч/б: </w:t>
            </w:r>
            <w:r>
              <w:rPr>
                <w:rFonts w:ascii="Times New Roman" w:hAnsi="Times New Roman"/>
                <w:bCs/>
              </w:rPr>
              <w:t xml:space="preserve">не ниже </w:t>
            </w:r>
            <w:r w:rsidRPr="00505555">
              <w:rPr>
                <w:rFonts w:ascii="Times New Roman" w:hAnsi="Times New Roman"/>
                <w:bCs/>
              </w:rPr>
              <w:t>0 Лк с вкл. ИК-подcветкой</w:t>
            </w:r>
            <w:r>
              <w:rPr>
                <w:rFonts w:ascii="Times New Roman" w:hAnsi="Times New Roman"/>
                <w:bCs/>
              </w:rPr>
              <w:t xml:space="preserve"> наличие</w:t>
            </w:r>
          </w:p>
          <w:p w:rsidR="00505555" w:rsidRPr="00505555" w:rsidRDefault="00505555" w:rsidP="00505555">
            <w:pPr>
              <w:spacing w:after="0" w:line="240" w:lineRule="auto"/>
              <w:rPr>
                <w:rFonts w:ascii="Times New Roman" w:hAnsi="Times New Roman"/>
                <w:bCs/>
              </w:rPr>
            </w:pPr>
            <w:r w:rsidRPr="00505555">
              <w:rPr>
                <w:rFonts w:ascii="Times New Roman" w:hAnsi="Times New Roman"/>
                <w:bCs/>
              </w:rPr>
              <w:t>Количество пикселей</w:t>
            </w:r>
            <w:r>
              <w:rPr>
                <w:rFonts w:ascii="Times New Roman" w:hAnsi="Times New Roman"/>
                <w:bCs/>
              </w:rPr>
              <w:t xml:space="preserve">: не менее </w:t>
            </w:r>
            <w:r w:rsidRPr="00505555">
              <w:rPr>
                <w:rFonts w:ascii="Times New Roman" w:hAnsi="Times New Roman"/>
                <w:bCs/>
              </w:rPr>
              <w:t>2560 × 1440</w:t>
            </w:r>
          </w:p>
          <w:p w:rsidR="00505555" w:rsidRPr="00505555" w:rsidRDefault="00505555" w:rsidP="00505555">
            <w:pPr>
              <w:spacing w:after="0" w:line="240" w:lineRule="auto"/>
              <w:rPr>
                <w:rFonts w:ascii="Times New Roman" w:hAnsi="Times New Roman"/>
                <w:bCs/>
              </w:rPr>
            </w:pPr>
            <w:r w:rsidRPr="00505555">
              <w:rPr>
                <w:rFonts w:ascii="Times New Roman" w:hAnsi="Times New Roman"/>
                <w:bCs/>
              </w:rPr>
              <w:t>Скорость затвора</w:t>
            </w:r>
            <w:r>
              <w:rPr>
                <w:rFonts w:ascii="Times New Roman" w:hAnsi="Times New Roman"/>
                <w:bCs/>
              </w:rPr>
              <w:t xml:space="preserve">: не менее </w:t>
            </w:r>
            <w:r w:rsidRPr="00505555">
              <w:rPr>
                <w:rFonts w:ascii="Times New Roman" w:hAnsi="Times New Roman"/>
                <w:bCs/>
              </w:rPr>
              <w:t>1/3 - 1/100000 с</w:t>
            </w:r>
          </w:p>
          <w:p w:rsidR="00505555" w:rsidRPr="00505555" w:rsidRDefault="00505555" w:rsidP="00505555">
            <w:pPr>
              <w:spacing w:after="0" w:line="240" w:lineRule="auto"/>
              <w:rPr>
                <w:rFonts w:ascii="Times New Roman" w:hAnsi="Times New Roman"/>
                <w:bCs/>
              </w:rPr>
            </w:pPr>
            <w:r w:rsidRPr="00505555">
              <w:rPr>
                <w:rFonts w:ascii="Times New Roman" w:hAnsi="Times New Roman"/>
                <w:bCs/>
              </w:rPr>
              <w:t>Режим день/ночь</w:t>
            </w:r>
            <w:r>
              <w:rPr>
                <w:rFonts w:ascii="Times New Roman" w:hAnsi="Times New Roman"/>
                <w:bCs/>
              </w:rPr>
              <w:t xml:space="preserve">: </w:t>
            </w:r>
          </w:p>
          <w:p w:rsidR="00505555" w:rsidRPr="00505555" w:rsidRDefault="00505555" w:rsidP="00505555">
            <w:pPr>
              <w:spacing w:after="0" w:line="240" w:lineRule="auto"/>
              <w:rPr>
                <w:rFonts w:ascii="Times New Roman" w:hAnsi="Times New Roman"/>
                <w:bCs/>
              </w:rPr>
            </w:pPr>
            <w:r w:rsidRPr="00505555">
              <w:rPr>
                <w:rFonts w:ascii="Times New Roman" w:hAnsi="Times New Roman"/>
                <w:bCs/>
              </w:rPr>
              <w:t>Автоматическая, ручная, по времени</w:t>
            </w:r>
            <w:r>
              <w:rPr>
                <w:rFonts w:ascii="Times New Roman" w:hAnsi="Times New Roman"/>
                <w:bCs/>
              </w:rPr>
              <w:t>: наличие</w:t>
            </w:r>
          </w:p>
          <w:p w:rsidR="00505555" w:rsidRPr="00505555" w:rsidRDefault="00505555" w:rsidP="00505555">
            <w:pPr>
              <w:spacing w:after="0" w:line="240" w:lineRule="auto"/>
              <w:rPr>
                <w:rFonts w:ascii="Times New Roman" w:hAnsi="Times New Roman"/>
                <w:bCs/>
              </w:rPr>
            </w:pPr>
            <w:r w:rsidRPr="00505555">
              <w:rPr>
                <w:rFonts w:ascii="Times New Roman" w:hAnsi="Times New Roman"/>
                <w:bCs/>
              </w:rPr>
              <w:t>Встроенный ИК-фильтр</w:t>
            </w:r>
            <w:r>
              <w:rPr>
                <w:rFonts w:ascii="Times New Roman" w:hAnsi="Times New Roman"/>
                <w:bCs/>
              </w:rPr>
              <w:t>: наличие</w:t>
            </w:r>
          </w:p>
          <w:p w:rsidR="00505555" w:rsidRPr="00505555" w:rsidRDefault="00505555" w:rsidP="00505555">
            <w:pPr>
              <w:spacing w:after="0" w:line="240" w:lineRule="auto"/>
              <w:rPr>
                <w:rFonts w:ascii="Times New Roman" w:hAnsi="Times New Roman"/>
                <w:bCs/>
              </w:rPr>
            </w:pPr>
            <w:r w:rsidRPr="00505555">
              <w:rPr>
                <w:rFonts w:ascii="Times New Roman" w:hAnsi="Times New Roman"/>
                <w:bCs/>
              </w:rPr>
              <w:t>Форматы сжатия</w:t>
            </w:r>
            <w:r>
              <w:rPr>
                <w:rFonts w:ascii="Times New Roman" w:hAnsi="Times New Roman"/>
                <w:bCs/>
              </w:rPr>
              <w:t xml:space="preserve">: </w:t>
            </w:r>
            <w:r w:rsidRPr="00505555">
              <w:rPr>
                <w:rFonts w:ascii="Times New Roman" w:hAnsi="Times New Roman"/>
                <w:bCs/>
              </w:rPr>
              <w:t>H.264 / H.265 / MJPEG</w:t>
            </w:r>
            <w:r w:rsidR="000D6641">
              <w:rPr>
                <w:rFonts w:ascii="Times New Roman" w:hAnsi="Times New Roman"/>
                <w:bCs/>
              </w:rPr>
              <w:t xml:space="preserve"> наличие</w:t>
            </w:r>
          </w:p>
          <w:p w:rsidR="00505555" w:rsidRPr="00505555" w:rsidRDefault="00505555" w:rsidP="00505555">
            <w:pPr>
              <w:spacing w:after="0" w:line="240" w:lineRule="auto"/>
              <w:rPr>
                <w:rFonts w:ascii="Times New Roman" w:hAnsi="Times New Roman"/>
                <w:bCs/>
              </w:rPr>
            </w:pPr>
            <w:r w:rsidRPr="00505555">
              <w:rPr>
                <w:rFonts w:ascii="Times New Roman" w:hAnsi="Times New Roman"/>
                <w:bCs/>
              </w:rPr>
              <w:t>Скорость отображения</w:t>
            </w:r>
          </w:p>
          <w:p w:rsidR="00505555" w:rsidRPr="00505555" w:rsidRDefault="00505555" w:rsidP="00505555">
            <w:pPr>
              <w:spacing w:after="0" w:line="240" w:lineRule="auto"/>
              <w:rPr>
                <w:rFonts w:ascii="Times New Roman" w:hAnsi="Times New Roman"/>
                <w:bCs/>
              </w:rPr>
            </w:pPr>
            <w:r w:rsidRPr="00505555">
              <w:rPr>
                <w:rFonts w:ascii="Times New Roman" w:hAnsi="Times New Roman"/>
                <w:bCs/>
              </w:rPr>
              <w:t>Осн.п-к: 2560x1440@25к/с,1920x1080@30к/с,1280x1080@30к/c.Доп. п-к:30к/с@720x480,640x360,352x288</w:t>
            </w:r>
          </w:p>
          <w:p w:rsidR="000D6641" w:rsidRDefault="00505555" w:rsidP="00505555">
            <w:pPr>
              <w:spacing w:after="0" w:line="240" w:lineRule="auto"/>
              <w:rPr>
                <w:rFonts w:ascii="Times New Roman" w:hAnsi="Times New Roman"/>
                <w:bCs/>
              </w:rPr>
            </w:pPr>
            <w:r w:rsidRPr="00505555">
              <w:rPr>
                <w:rFonts w:ascii="Times New Roman" w:hAnsi="Times New Roman"/>
                <w:bCs/>
              </w:rPr>
              <w:t>Потоковое видео</w:t>
            </w:r>
            <w:r>
              <w:rPr>
                <w:rFonts w:ascii="Times New Roman" w:hAnsi="Times New Roman"/>
                <w:bCs/>
              </w:rPr>
              <w:t xml:space="preserve">: не менее </w:t>
            </w:r>
            <w:r w:rsidRPr="00505555">
              <w:rPr>
                <w:rFonts w:ascii="Times New Roman" w:hAnsi="Times New Roman"/>
                <w:bCs/>
              </w:rPr>
              <w:t>2 потоков</w:t>
            </w:r>
          </w:p>
          <w:p w:rsidR="00505555" w:rsidRPr="00505555" w:rsidRDefault="00505555" w:rsidP="00505555">
            <w:pPr>
              <w:spacing w:after="0" w:line="240" w:lineRule="auto"/>
              <w:rPr>
                <w:rFonts w:ascii="Times New Roman" w:hAnsi="Times New Roman"/>
                <w:bCs/>
              </w:rPr>
            </w:pPr>
            <w:r w:rsidRPr="00505555">
              <w:rPr>
                <w:rFonts w:ascii="Times New Roman" w:hAnsi="Times New Roman"/>
                <w:bCs/>
              </w:rPr>
              <w:t>DWDR</w:t>
            </w:r>
            <w:r w:rsidR="000D6641">
              <w:rPr>
                <w:rFonts w:ascii="Times New Roman" w:hAnsi="Times New Roman"/>
                <w:bCs/>
              </w:rPr>
              <w:t>: наличие</w:t>
            </w:r>
          </w:p>
          <w:p w:rsidR="00505555" w:rsidRPr="00505555" w:rsidRDefault="00505555" w:rsidP="00505555">
            <w:pPr>
              <w:spacing w:after="0" w:line="240" w:lineRule="auto"/>
              <w:rPr>
                <w:rFonts w:ascii="Times New Roman" w:hAnsi="Times New Roman"/>
                <w:bCs/>
              </w:rPr>
            </w:pPr>
            <w:r w:rsidRPr="00505555">
              <w:rPr>
                <w:rFonts w:ascii="Times New Roman" w:hAnsi="Times New Roman"/>
                <w:bCs/>
              </w:rPr>
              <w:t>Видео выход</w:t>
            </w:r>
            <w:r>
              <w:rPr>
                <w:rFonts w:ascii="Times New Roman" w:hAnsi="Times New Roman"/>
                <w:bCs/>
              </w:rPr>
              <w:t xml:space="preserve">: </w:t>
            </w:r>
            <w:r w:rsidRPr="00505555">
              <w:rPr>
                <w:rFonts w:ascii="Times New Roman" w:hAnsi="Times New Roman"/>
                <w:bCs/>
              </w:rPr>
              <w:t>Локальная сеть</w:t>
            </w:r>
          </w:p>
          <w:p w:rsidR="00505555" w:rsidRPr="00505555" w:rsidRDefault="00505555" w:rsidP="00505555">
            <w:pPr>
              <w:spacing w:after="0" w:line="240" w:lineRule="auto"/>
              <w:rPr>
                <w:rFonts w:ascii="Times New Roman" w:hAnsi="Times New Roman"/>
                <w:bCs/>
              </w:rPr>
            </w:pPr>
            <w:r w:rsidRPr="00505555">
              <w:rPr>
                <w:rFonts w:ascii="Times New Roman" w:hAnsi="Times New Roman"/>
                <w:bCs/>
              </w:rPr>
              <w:t>Настройки изображения</w:t>
            </w:r>
          </w:p>
          <w:p w:rsidR="00505555" w:rsidRPr="00505555" w:rsidRDefault="00505555" w:rsidP="00505555">
            <w:pPr>
              <w:spacing w:after="0" w:line="240" w:lineRule="auto"/>
              <w:rPr>
                <w:rFonts w:ascii="Times New Roman" w:hAnsi="Times New Roman"/>
                <w:bCs/>
              </w:rPr>
            </w:pPr>
            <w:r w:rsidRPr="00505555">
              <w:rPr>
                <w:rFonts w:ascii="Times New Roman" w:hAnsi="Times New Roman"/>
                <w:bCs/>
              </w:rPr>
              <w:t>Насыщенность/Яркость/Контраст/Резкость, Зеркало, 3D DNR, Баланс белого, FLK (Контроль мерцания)</w:t>
            </w:r>
          </w:p>
          <w:p w:rsidR="00505555" w:rsidRPr="00505555" w:rsidRDefault="00505555" w:rsidP="00505555">
            <w:pPr>
              <w:spacing w:after="0" w:line="240" w:lineRule="auto"/>
              <w:rPr>
                <w:rFonts w:ascii="Times New Roman" w:hAnsi="Times New Roman"/>
                <w:bCs/>
              </w:rPr>
            </w:pPr>
            <w:r w:rsidRPr="00505555">
              <w:rPr>
                <w:rFonts w:ascii="Times New Roman" w:hAnsi="Times New Roman"/>
                <w:bCs/>
              </w:rPr>
              <w:t>Аудио сжатие</w:t>
            </w:r>
            <w:r>
              <w:rPr>
                <w:rFonts w:ascii="Times New Roman" w:hAnsi="Times New Roman"/>
                <w:bCs/>
              </w:rPr>
              <w:t xml:space="preserve">: </w:t>
            </w:r>
            <w:r w:rsidRPr="00505555">
              <w:rPr>
                <w:rFonts w:ascii="Times New Roman" w:hAnsi="Times New Roman"/>
                <w:bCs/>
              </w:rPr>
              <w:t>G711A/U, AAC</w:t>
            </w:r>
          </w:p>
          <w:p w:rsidR="00505555" w:rsidRPr="00505555" w:rsidRDefault="00505555" w:rsidP="00505555">
            <w:pPr>
              <w:spacing w:after="0" w:line="240" w:lineRule="auto"/>
              <w:rPr>
                <w:rFonts w:ascii="Times New Roman" w:hAnsi="Times New Roman"/>
                <w:bCs/>
              </w:rPr>
            </w:pPr>
            <w:r w:rsidRPr="00505555">
              <w:rPr>
                <w:rFonts w:ascii="Times New Roman" w:hAnsi="Times New Roman"/>
                <w:bCs/>
              </w:rPr>
              <w:t>Сетевые протоколы</w:t>
            </w:r>
            <w:r>
              <w:rPr>
                <w:rFonts w:ascii="Times New Roman" w:hAnsi="Times New Roman"/>
                <w:bCs/>
              </w:rPr>
              <w:t xml:space="preserve">: </w:t>
            </w:r>
          </w:p>
          <w:p w:rsidR="00505555" w:rsidRPr="00505555" w:rsidRDefault="00505555" w:rsidP="00505555">
            <w:pPr>
              <w:spacing w:after="0" w:line="240" w:lineRule="auto"/>
              <w:rPr>
                <w:rFonts w:ascii="Times New Roman" w:hAnsi="Times New Roman"/>
                <w:bCs/>
              </w:rPr>
            </w:pPr>
            <w:r w:rsidRPr="00505555">
              <w:rPr>
                <w:rFonts w:ascii="Times New Roman" w:hAnsi="Times New Roman"/>
                <w:bCs/>
              </w:rPr>
              <w:t>TCP/IP,IPv4/v6, ICMP, HTTP, HTTPS, FTP, DHCP, DNS, DDNS, RTP, RTSP, PPPoE, NTP, SMTP, UDP, SNMP,Qos,</w:t>
            </w:r>
          </w:p>
          <w:p w:rsidR="00505555" w:rsidRPr="00505555" w:rsidRDefault="00505555" w:rsidP="00505555">
            <w:pPr>
              <w:spacing w:after="0" w:line="240" w:lineRule="auto"/>
              <w:rPr>
                <w:rFonts w:ascii="Times New Roman" w:hAnsi="Times New Roman"/>
                <w:bCs/>
              </w:rPr>
            </w:pPr>
            <w:r w:rsidRPr="00505555">
              <w:rPr>
                <w:rFonts w:ascii="Times New Roman" w:hAnsi="Times New Roman"/>
                <w:bCs/>
              </w:rPr>
              <w:t>Интерфейс приложений</w:t>
            </w:r>
            <w:r w:rsidR="000D6641">
              <w:rPr>
                <w:rFonts w:ascii="Times New Roman" w:hAnsi="Times New Roman"/>
                <w:bCs/>
              </w:rPr>
              <w:t xml:space="preserve">: </w:t>
            </w:r>
            <w:r w:rsidRPr="00505555">
              <w:rPr>
                <w:rFonts w:ascii="Times New Roman" w:hAnsi="Times New Roman"/>
                <w:bCs/>
              </w:rPr>
              <w:t>ONVIF 24.12 (профиль S/T/M)</w:t>
            </w:r>
          </w:p>
          <w:p w:rsidR="00505555" w:rsidRPr="00505555" w:rsidRDefault="00505555" w:rsidP="00505555">
            <w:pPr>
              <w:spacing w:after="0" w:line="240" w:lineRule="auto"/>
              <w:rPr>
                <w:rFonts w:ascii="Times New Roman" w:hAnsi="Times New Roman"/>
                <w:bCs/>
              </w:rPr>
            </w:pPr>
            <w:r w:rsidRPr="00505555">
              <w:rPr>
                <w:rFonts w:ascii="Times New Roman" w:hAnsi="Times New Roman"/>
                <w:bCs/>
              </w:rPr>
              <w:t>Интеллектуальные функции</w:t>
            </w:r>
            <w:r w:rsidR="000D6641">
              <w:rPr>
                <w:rFonts w:ascii="Times New Roman" w:hAnsi="Times New Roman"/>
                <w:bCs/>
              </w:rPr>
              <w:t xml:space="preserve">: </w:t>
            </w:r>
            <w:r w:rsidRPr="00505555">
              <w:rPr>
                <w:rFonts w:ascii="Times New Roman" w:hAnsi="Times New Roman"/>
                <w:bCs/>
              </w:rPr>
              <w:t>Обнаружение вторжений, обнаружение движения на основе обнаружения человека</w:t>
            </w:r>
          </w:p>
          <w:p w:rsidR="00505555" w:rsidRPr="00505555" w:rsidRDefault="00505555" w:rsidP="00505555">
            <w:pPr>
              <w:spacing w:after="0" w:line="240" w:lineRule="auto"/>
              <w:rPr>
                <w:rFonts w:ascii="Times New Roman" w:hAnsi="Times New Roman"/>
                <w:bCs/>
              </w:rPr>
            </w:pPr>
            <w:r w:rsidRPr="00505555">
              <w:rPr>
                <w:rFonts w:ascii="Times New Roman" w:hAnsi="Times New Roman"/>
                <w:bCs/>
              </w:rPr>
              <w:t>Конфигурация</w:t>
            </w:r>
            <w:r>
              <w:rPr>
                <w:rFonts w:ascii="Times New Roman" w:hAnsi="Times New Roman"/>
                <w:bCs/>
              </w:rPr>
              <w:t xml:space="preserve">: </w:t>
            </w:r>
            <w:r w:rsidRPr="00505555">
              <w:rPr>
                <w:rFonts w:ascii="Times New Roman" w:hAnsi="Times New Roman"/>
                <w:bCs/>
              </w:rPr>
              <w:t>Web интерфейс, CMS</w:t>
            </w:r>
          </w:p>
          <w:p w:rsidR="00505555" w:rsidRPr="00505555" w:rsidRDefault="00505555" w:rsidP="00505555">
            <w:pPr>
              <w:spacing w:after="0" w:line="240" w:lineRule="auto"/>
              <w:rPr>
                <w:rFonts w:ascii="Times New Roman" w:hAnsi="Times New Roman"/>
                <w:bCs/>
              </w:rPr>
            </w:pPr>
            <w:r w:rsidRPr="00505555">
              <w:rPr>
                <w:rFonts w:ascii="Times New Roman" w:hAnsi="Times New Roman"/>
                <w:bCs/>
              </w:rPr>
              <w:t>Питание через</w:t>
            </w:r>
            <w:r>
              <w:rPr>
                <w:rFonts w:ascii="Times New Roman" w:hAnsi="Times New Roman"/>
                <w:bCs/>
              </w:rPr>
              <w:t>:</w:t>
            </w:r>
            <w:r w:rsidRPr="00505555">
              <w:rPr>
                <w:rFonts w:ascii="Times New Roman" w:hAnsi="Times New Roman"/>
                <w:bCs/>
              </w:rPr>
              <w:t>Ethernet(POE)</w:t>
            </w:r>
            <w:r>
              <w:rPr>
                <w:rFonts w:ascii="Times New Roman" w:hAnsi="Times New Roman"/>
                <w:bCs/>
              </w:rPr>
              <w:t xml:space="preserve"> наличие</w:t>
            </w:r>
          </w:p>
          <w:p w:rsidR="00505555" w:rsidRPr="00505555" w:rsidRDefault="00505555" w:rsidP="00505555">
            <w:pPr>
              <w:spacing w:after="0" w:line="240" w:lineRule="auto"/>
              <w:rPr>
                <w:rFonts w:ascii="Times New Roman" w:hAnsi="Times New Roman"/>
                <w:bCs/>
              </w:rPr>
            </w:pPr>
            <w:r w:rsidRPr="00505555">
              <w:rPr>
                <w:rFonts w:ascii="Times New Roman" w:hAnsi="Times New Roman"/>
                <w:bCs/>
              </w:rPr>
              <w:t>Поддерживается</w:t>
            </w:r>
          </w:p>
          <w:p w:rsidR="00505555" w:rsidRPr="00505555" w:rsidRDefault="00505555" w:rsidP="00505555">
            <w:pPr>
              <w:spacing w:after="0" w:line="240" w:lineRule="auto"/>
              <w:rPr>
                <w:rFonts w:ascii="Times New Roman" w:hAnsi="Times New Roman"/>
                <w:bCs/>
              </w:rPr>
            </w:pPr>
            <w:r w:rsidRPr="00505555">
              <w:rPr>
                <w:rFonts w:ascii="Times New Roman" w:hAnsi="Times New Roman"/>
                <w:bCs/>
              </w:rPr>
              <w:t>Подсветка</w:t>
            </w:r>
            <w:r>
              <w:rPr>
                <w:rFonts w:ascii="Times New Roman" w:hAnsi="Times New Roman"/>
                <w:bCs/>
              </w:rPr>
              <w:t xml:space="preserve">: не менее </w:t>
            </w:r>
            <w:r w:rsidRPr="00505555">
              <w:rPr>
                <w:rFonts w:ascii="Times New Roman" w:hAnsi="Times New Roman"/>
                <w:bCs/>
              </w:rPr>
              <w:t>30 м</w:t>
            </w:r>
          </w:p>
          <w:p w:rsidR="00505555" w:rsidRPr="00505555" w:rsidRDefault="00505555" w:rsidP="00505555">
            <w:pPr>
              <w:spacing w:after="0" w:line="240" w:lineRule="auto"/>
              <w:rPr>
                <w:rFonts w:ascii="Times New Roman" w:hAnsi="Times New Roman"/>
                <w:bCs/>
              </w:rPr>
            </w:pPr>
            <w:r w:rsidRPr="00505555">
              <w:rPr>
                <w:rFonts w:ascii="Times New Roman" w:hAnsi="Times New Roman"/>
                <w:bCs/>
              </w:rPr>
              <w:t>Разъемы ввода / вывода</w:t>
            </w:r>
            <w:r>
              <w:rPr>
                <w:rFonts w:ascii="Times New Roman" w:hAnsi="Times New Roman"/>
                <w:bCs/>
              </w:rPr>
              <w:t xml:space="preserve">: </w:t>
            </w:r>
            <w:r w:rsidRPr="00505555">
              <w:rPr>
                <w:rFonts w:ascii="Times New Roman" w:hAnsi="Times New Roman"/>
                <w:bCs/>
              </w:rPr>
              <w:t>RJ45, 10M/100M Ethernet</w:t>
            </w:r>
          </w:p>
          <w:p w:rsidR="00505555" w:rsidRPr="00505555" w:rsidRDefault="00505555" w:rsidP="00505555">
            <w:pPr>
              <w:spacing w:after="0" w:line="240" w:lineRule="auto"/>
              <w:rPr>
                <w:rFonts w:ascii="Times New Roman" w:hAnsi="Times New Roman"/>
                <w:bCs/>
              </w:rPr>
            </w:pPr>
            <w:r w:rsidRPr="00505555">
              <w:rPr>
                <w:rFonts w:ascii="Times New Roman" w:hAnsi="Times New Roman"/>
                <w:bCs/>
              </w:rPr>
              <w:t>Встроенный микрофон</w:t>
            </w:r>
            <w:r>
              <w:rPr>
                <w:rFonts w:ascii="Times New Roman" w:hAnsi="Times New Roman"/>
                <w:bCs/>
              </w:rPr>
              <w:t>: наличие</w:t>
            </w:r>
          </w:p>
          <w:p w:rsidR="00505555" w:rsidRDefault="00505555" w:rsidP="00505555">
            <w:pPr>
              <w:spacing w:after="0" w:line="240" w:lineRule="auto"/>
              <w:rPr>
                <w:rFonts w:ascii="Times New Roman" w:hAnsi="Times New Roman"/>
                <w:bCs/>
              </w:rPr>
            </w:pPr>
            <w:r w:rsidRPr="00505555">
              <w:rPr>
                <w:rFonts w:ascii="Times New Roman" w:hAnsi="Times New Roman"/>
                <w:bCs/>
              </w:rPr>
              <w:t>Корпус</w:t>
            </w:r>
            <w:r>
              <w:rPr>
                <w:rFonts w:ascii="Times New Roman" w:hAnsi="Times New Roman"/>
                <w:bCs/>
              </w:rPr>
              <w:t xml:space="preserve">: </w:t>
            </w:r>
            <w:r w:rsidR="000D6641" w:rsidRPr="000D6641">
              <w:rPr>
                <w:rFonts w:ascii="Times New Roman" w:hAnsi="Times New Roman"/>
                <w:bCs/>
              </w:rPr>
              <w:t>Металл</w:t>
            </w:r>
          </w:p>
          <w:p w:rsidR="00505555" w:rsidRPr="00505555" w:rsidRDefault="000D6641" w:rsidP="00505555">
            <w:pPr>
              <w:spacing w:after="0" w:line="240" w:lineRule="auto"/>
              <w:rPr>
                <w:rFonts w:ascii="Times New Roman" w:hAnsi="Times New Roman"/>
                <w:bCs/>
              </w:rPr>
            </w:pPr>
            <w:r>
              <w:rPr>
                <w:rFonts w:ascii="Times New Roman" w:hAnsi="Times New Roman"/>
                <w:bCs/>
              </w:rPr>
              <w:t>К</w:t>
            </w:r>
            <w:r w:rsidR="00505555" w:rsidRPr="00505555">
              <w:rPr>
                <w:rFonts w:ascii="Times New Roman" w:hAnsi="Times New Roman"/>
                <w:bCs/>
              </w:rPr>
              <w:t>ласс защиты</w:t>
            </w:r>
            <w:r w:rsidR="00505555">
              <w:rPr>
                <w:rFonts w:ascii="Times New Roman" w:hAnsi="Times New Roman"/>
                <w:bCs/>
              </w:rPr>
              <w:t xml:space="preserve">: </w:t>
            </w:r>
            <w:r>
              <w:rPr>
                <w:rFonts w:ascii="Times New Roman" w:hAnsi="Times New Roman"/>
                <w:bCs/>
              </w:rPr>
              <w:t xml:space="preserve">не ниже </w:t>
            </w:r>
            <w:r w:rsidR="00505555" w:rsidRPr="00505555">
              <w:rPr>
                <w:rFonts w:ascii="Times New Roman" w:hAnsi="Times New Roman"/>
                <w:bCs/>
              </w:rPr>
              <w:t>IP66</w:t>
            </w:r>
          </w:p>
          <w:p w:rsidR="00505555" w:rsidRPr="00505555" w:rsidRDefault="00505555" w:rsidP="00505555">
            <w:pPr>
              <w:spacing w:after="0" w:line="240" w:lineRule="auto"/>
              <w:rPr>
                <w:rFonts w:ascii="Times New Roman" w:hAnsi="Times New Roman"/>
                <w:bCs/>
              </w:rPr>
            </w:pPr>
            <w:r w:rsidRPr="00505555">
              <w:rPr>
                <w:rFonts w:ascii="Times New Roman" w:hAnsi="Times New Roman"/>
                <w:bCs/>
              </w:rPr>
              <w:t>Питание</w:t>
            </w:r>
            <w:r w:rsidR="000D6641">
              <w:rPr>
                <w:rFonts w:ascii="Times New Roman" w:hAnsi="Times New Roman"/>
                <w:bCs/>
              </w:rPr>
              <w:t xml:space="preserve">: </w:t>
            </w:r>
            <w:r w:rsidRPr="00505555">
              <w:rPr>
                <w:rFonts w:ascii="Times New Roman" w:hAnsi="Times New Roman"/>
                <w:bCs/>
              </w:rPr>
              <w:t>DC</w:t>
            </w:r>
            <w:r w:rsidR="000D6641">
              <w:rPr>
                <w:rFonts w:ascii="Times New Roman" w:hAnsi="Times New Roman"/>
                <w:bCs/>
              </w:rPr>
              <w:t xml:space="preserve"> не </w:t>
            </w:r>
            <w:r w:rsidRPr="00505555">
              <w:rPr>
                <w:rFonts w:ascii="Times New Roman" w:hAnsi="Times New Roman"/>
                <w:bCs/>
              </w:rPr>
              <w:t>12V±10%, POE IEEE 802.3af</w:t>
            </w:r>
          </w:p>
          <w:p w:rsidR="00AF0977" w:rsidRPr="006F51FC" w:rsidRDefault="00505555" w:rsidP="000D6641">
            <w:pPr>
              <w:spacing w:after="0" w:line="240" w:lineRule="auto"/>
              <w:rPr>
                <w:rFonts w:ascii="Times New Roman" w:hAnsi="Times New Roman"/>
                <w:bCs/>
              </w:rPr>
            </w:pPr>
            <w:r w:rsidRPr="00505555">
              <w:rPr>
                <w:rFonts w:ascii="Times New Roman" w:hAnsi="Times New Roman"/>
                <w:bCs/>
              </w:rPr>
              <w:lastRenderedPageBreak/>
              <w:t>Аудио</w:t>
            </w:r>
            <w:r w:rsidR="000D6641">
              <w:rPr>
                <w:rFonts w:ascii="Times New Roman" w:hAnsi="Times New Roman"/>
                <w:bCs/>
              </w:rPr>
              <w:t xml:space="preserve">: </w:t>
            </w:r>
            <w:r w:rsidRPr="00505555">
              <w:rPr>
                <w:rFonts w:ascii="Times New Roman" w:hAnsi="Times New Roman"/>
                <w:bCs/>
              </w:rPr>
              <w:t>Встроенный микрофон</w:t>
            </w:r>
            <w:r w:rsidR="000D6641">
              <w:rPr>
                <w:rFonts w:ascii="Times New Roman" w:hAnsi="Times New Roman"/>
                <w:bCs/>
              </w:rPr>
              <w:t xml:space="preserve"> наличие</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6F51FC" w:rsidRPr="00C80117" w:rsidRDefault="00C80117" w:rsidP="006F51FC">
            <w:pPr>
              <w:spacing w:after="0" w:line="240" w:lineRule="auto"/>
              <w:jc w:val="center"/>
              <w:rPr>
                <w:rFonts w:ascii="Times New Roman" w:hAnsi="Times New Roman"/>
                <w:color w:val="000000"/>
              </w:rPr>
            </w:pPr>
            <w:r w:rsidRPr="00C80117">
              <w:rPr>
                <w:rFonts w:ascii="Times New Roman" w:hAnsi="Times New Roman"/>
                <w:color w:val="000000"/>
              </w:rPr>
              <w:lastRenderedPageBreak/>
              <w:t>Шт.</w:t>
            </w:r>
          </w:p>
        </w:tc>
        <w:tc>
          <w:tcPr>
            <w:tcW w:w="709" w:type="dxa"/>
            <w:tcBorders>
              <w:top w:val="single" w:sz="4" w:space="0" w:color="auto"/>
              <w:left w:val="nil"/>
              <w:bottom w:val="single" w:sz="4" w:space="0" w:color="auto"/>
              <w:right w:val="single" w:sz="4" w:space="0" w:color="auto"/>
            </w:tcBorders>
            <w:shd w:val="clear" w:color="auto" w:fill="auto"/>
          </w:tcPr>
          <w:p w:rsidR="006F51FC" w:rsidRPr="00C80117" w:rsidRDefault="00C80117" w:rsidP="006F51FC">
            <w:pPr>
              <w:spacing w:after="0" w:line="240" w:lineRule="auto"/>
              <w:jc w:val="center"/>
              <w:rPr>
                <w:rFonts w:ascii="Times New Roman" w:hAnsi="Times New Roman"/>
                <w:color w:val="000000"/>
              </w:rPr>
            </w:pPr>
            <w:r w:rsidRPr="00C80117">
              <w:rPr>
                <w:rFonts w:ascii="Times New Roman" w:hAnsi="Times New Roman"/>
                <w:color w:val="000000"/>
              </w:rPr>
              <w:t>18</w:t>
            </w:r>
          </w:p>
        </w:tc>
      </w:tr>
      <w:tr w:rsidR="00C80117" w:rsidTr="00072428">
        <w:trPr>
          <w:trHeight w:val="20"/>
        </w:trPr>
        <w:tc>
          <w:tcPr>
            <w:tcW w:w="570" w:type="dxa"/>
            <w:shd w:val="clear" w:color="auto" w:fill="auto"/>
          </w:tcPr>
          <w:p w:rsidR="00C80117" w:rsidRDefault="00C80117" w:rsidP="00C80117">
            <w:pPr>
              <w:pStyle w:val="afe"/>
              <w:numPr>
                <w:ilvl w:val="0"/>
                <w:numId w:val="3"/>
              </w:numPr>
              <w:spacing w:after="0" w:line="240" w:lineRule="auto"/>
              <w:ind w:left="0" w:firstLine="0"/>
              <w:jc w:val="center"/>
              <w:rPr>
                <w:rFonts w:ascii="Times New Roman" w:hAnsi="Times New Roman"/>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Pr>
          <w:p w:rsidR="00C80117" w:rsidRPr="000824D8" w:rsidRDefault="00C80117" w:rsidP="000824D8">
            <w:pPr>
              <w:spacing w:after="0" w:line="240" w:lineRule="auto"/>
              <w:jc w:val="center"/>
              <w:rPr>
                <w:rStyle w:val="docy"/>
                <w:rFonts w:ascii="Times New Roman" w:hAnsi="Times New Roman"/>
                <w:color w:val="000000"/>
                <w:lang w:val="en-US"/>
              </w:rPr>
            </w:pPr>
            <w:r w:rsidRPr="00C80117">
              <w:rPr>
                <w:rStyle w:val="docy"/>
                <w:rFonts w:ascii="Times New Roman" w:hAnsi="Times New Roman"/>
                <w:color w:val="000000"/>
                <w:lang w:val="en-US"/>
              </w:rPr>
              <w:t xml:space="preserve">IP </w:t>
            </w:r>
            <w:r w:rsidRPr="00C80117">
              <w:rPr>
                <w:rStyle w:val="docy"/>
                <w:rFonts w:ascii="Times New Roman" w:hAnsi="Times New Roman"/>
                <w:color w:val="000000"/>
              </w:rPr>
              <w:t>Видеокамера</w:t>
            </w:r>
            <w:r w:rsidRPr="00C80117">
              <w:rPr>
                <w:rStyle w:val="docy"/>
                <w:rFonts w:ascii="Times New Roman" w:hAnsi="Times New Roman"/>
                <w:color w:val="000000"/>
                <w:lang w:val="en-US"/>
              </w:rPr>
              <w:t xml:space="preserve">Alfavision AV-IPW408F MIC </w:t>
            </w:r>
          </w:p>
        </w:tc>
        <w:tc>
          <w:tcPr>
            <w:tcW w:w="6519" w:type="dxa"/>
            <w:tcBorders>
              <w:top w:val="single" w:sz="4" w:space="0" w:color="auto"/>
              <w:left w:val="single" w:sz="4" w:space="0" w:color="auto"/>
              <w:bottom w:val="single" w:sz="4" w:space="0" w:color="auto"/>
              <w:right w:val="single" w:sz="4" w:space="0" w:color="auto"/>
            </w:tcBorders>
            <w:shd w:val="clear" w:color="000000" w:fill="FFFFFF"/>
          </w:tcPr>
          <w:p w:rsidR="000D6641" w:rsidRPr="000D6641" w:rsidRDefault="000D6641" w:rsidP="000D6641">
            <w:pPr>
              <w:spacing w:after="0" w:line="240" w:lineRule="auto"/>
              <w:rPr>
                <w:rFonts w:ascii="Times New Roman" w:hAnsi="Times New Roman"/>
                <w:bCs/>
                <w:lang w:val="en-US"/>
              </w:rPr>
            </w:pPr>
            <w:r w:rsidRPr="000D6641">
              <w:rPr>
                <w:rFonts w:ascii="Times New Roman" w:hAnsi="Times New Roman"/>
                <w:bCs/>
              </w:rPr>
              <w:t>Матрица</w:t>
            </w:r>
            <w:r w:rsidRPr="000D6641">
              <w:rPr>
                <w:rFonts w:ascii="Times New Roman" w:hAnsi="Times New Roman"/>
                <w:bCs/>
                <w:lang w:val="en-US"/>
              </w:rPr>
              <w:t>: 1/3" CMOS Progressive Scan GC4083</w:t>
            </w:r>
          </w:p>
          <w:p w:rsidR="000D6641" w:rsidRPr="000824D8" w:rsidRDefault="000D6641" w:rsidP="000D6641">
            <w:pPr>
              <w:spacing w:after="0" w:line="240" w:lineRule="auto"/>
              <w:rPr>
                <w:rFonts w:ascii="Times New Roman" w:hAnsi="Times New Roman"/>
                <w:bCs/>
                <w:lang w:val="en-US"/>
              </w:rPr>
            </w:pPr>
            <w:r w:rsidRPr="000D6641">
              <w:rPr>
                <w:rFonts w:ascii="Times New Roman" w:hAnsi="Times New Roman"/>
                <w:bCs/>
              </w:rPr>
              <w:t>Типкорпуса</w:t>
            </w:r>
            <w:r w:rsidRPr="000824D8">
              <w:rPr>
                <w:rFonts w:ascii="Times New Roman" w:hAnsi="Times New Roman"/>
                <w:bCs/>
                <w:lang w:val="en-US"/>
              </w:rPr>
              <w:t xml:space="preserve">: </w:t>
            </w:r>
            <w:r w:rsidRPr="000D6641">
              <w:rPr>
                <w:rFonts w:ascii="Times New Roman" w:hAnsi="Times New Roman"/>
                <w:bCs/>
              </w:rPr>
              <w:t>Цилиндрическая</w:t>
            </w:r>
          </w:p>
          <w:p w:rsidR="000D6641" w:rsidRPr="000D6641" w:rsidRDefault="000D6641" w:rsidP="000D6641">
            <w:pPr>
              <w:spacing w:after="0" w:line="240" w:lineRule="auto"/>
              <w:rPr>
                <w:rFonts w:ascii="Times New Roman" w:hAnsi="Times New Roman"/>
                <w:bCs/>
              </w:rPr>
            </w:pPr>
            <w:r w:rsidRPr="000D6641">
              <w:rPr>
                <w:rFonts w:ascii="Times New Roman" w:hAnsi="Times New Roman"/>
                <w:bCs/>
              </w:rPr>
              <w:t>Тип объектива</w:t>
            </w:r>
            <w:r>
              <w:rPr>
                <w:rFonts w:ascii="Times New Roman" w:hAnsi="Times New Roman"/>
                <w:bCs/>
              </w:rPr>
              <w:t xml:space="preserve">: </w:t>
            </w:r>
            <w:r w:rsidRPr="000D6641">
              <w:rPr>
                <w:rFonts w:ascii="Times New Roman" w:hAnsi="Times New Roman"/>
                <w:bCs/>
              </w:rPr>
              <w:t>Фиксированный</w:t>
            </w:r>
          </w:p>
          <w:p w:rsidR="000D6641" w:rsidRPr="000D6641" w:rsidRDefault="000D6641" w:rsidP="000D6641">
            <w:pPr>
              <w:spacing w:after="0" w:line="240" w:lineRule="auto"/>
              <w:rPr>
                <w:rFonts w:ascii="Times New Roman" w:hAnsi="Times New Roman"/>
                <w:bCs/>
              </w:rPr>
            </w:pPr>
            <w:r w:rsidRPr="000D6641">
              <w:rPr>
                <w:rFonts w:ascii="Times New Roman" w:hAnsi="Times New Roman"/>
                <w:bCs/>
              </w:rPr>
              <w:t>Объектив</w:t>
            </w:r>
            <w:r>
              <w:rPr>
                <w:rFonts w:ascii="Times New Roman" w:hAnsi="Times New Roman"/>
                <w:bCs/>
              </w:rPr>
              <w:t xml:space="preserve">: не менее </w:t>
            </w:r>
            <w:r w:rsidRPr="000D6641">
              <w:rPr>
                <w:rFonts w:ascii="Times New Roman" w:hAnsi="Times New Roman"/>
                <w:bCs/>
              </w:rPr>
              <w:t>2,8 мм</w:t>
            </w:r>
          </w:p>
          <w:p w:rsidR="000D6641" w:rsidRPr="000D6641" w:rsidRDefault="000D6641" w:rsidP="000D6641">
            <w:pPr>
              <w:spacing w:after="0" w:line="240" w:lineRule="auto"/>
              <w:rPr>
                <w:rFonts w:ascii="Times New Roman" w:hAnsi="Times New Roman"/>
                <w:bCs/>
              </w:rPr>
            </w:pPr>
            <w:r w:rsidRPr="000D6641">
              <w:rPr>
                <w:rFonts w:ascii="Times New Roman" w:hAnsi="Times New Roman"/>
                <w:bCs/>
              </w:rPr>
              <w:t>Разрешение</w:t>
            </w:r>
            <w:r>
              <w:rPr>
                <w:rFonts w:ascii="Times New Roman" w:hAnsi="Times New Roman"/>
                <w:bCs/>
              </w:rPr>
              <w:t xml:space="preserve">: не менее </w:t>
            </w:r>
            <w:r w:rsidRPr="000D6641">
              <w:rPr>
                <w:rFonts w:ascii="Times New Roman" w:hAnsi="Times New Roman"/>
                <w:bCs/>
              </w:rPr>
              <w:t>4 МР</w:t>
            </w:r>
          </w:p>
          <w:p w:rsidR="000D6641" w:rsidRPr="000D6641" w:rsidRDefault="000D6641" w:rsidP="000D6641">
            <w:pPr>
              <w:spacing w:after="0" w:line="240" w:lineRule="auto"/>
              <w:rPr>
                <w:rFonts w:ascii="Times New Roman" w:hAnsi="Times New Roman"/>
                <w:bCs/>
              </w:rPr>
            </w:pPr>
            <w:r w:rsidRPr="000D6641">
              <w:rPr>
                <w:rFonts w:ascii="Times New Roman" w:hAnsi="Times New Roman"/>
                <w:bCs/>
              </w:rPr>
              <w:t>Чувствительность</w:t>
            </w:r>
            <w:r>
              <w:rPr>
                <w:rFonts w:ascii="Times New Roman" w:hAnsi="Times New Roman"/>
                <w:bCs/>
              </w:rPr>
              <w:t xml:space="preserve">: </w:t>
            </w:r>
          </w:p>
          <w:p w:rsidR="000D6641" w:rsidRPr="000D6641" w:rsidRDefault="000D6641" w:rsidP="000D6641">
            <w:pPr>
              <w:spacing w:after="0" w:line="240" w:lineRule="auto"/>
              <w:rPr>
                <w:rFonts w:ascii="Times New Roman" w:hAnsi="Times New Roman"/>
                <w:bCs/>
              </w:rPr>
            </w:pPr>
            <w:r>
              <w:rPr>
                <w:rFonts w:ascii="Times New Roman" w:hAnsi="Times New Roman"/>
                <w:bCs/>
              </w:rPr>
              <w:t xml:space="preserve">не ниже </w:t>
            </w:r>
            <w:r w:rsidRPr="000D6641">
              <w:rPr>
                <w:rFonts w:ascii="Times New Roman" w:hAnsi="Times New Roman"/>
                <w:bCs/>
              </w:rPr>
              <w:t xml:space="preserve">0.04 Лк(F2.0, АРУ вкл.); ч/б: </w:t>
            </w:r>
            <w:r>
              <w:rPr>
                <w:rFonts w:ascii="Times New Roman" w:hAnsi="Times New Roman"/>
                <w:bCs/>
              </w:rPr>
              <w:t xml:space="preserve">не ниже </w:t>
            </w:r>
            <w:r w:rsidRPr="000D6641">
              <w:rPr>
                <w:rFonts w:ascii="Times New Roman" w:hAnsi="Times New Roman"/>
                <w:bCs/>
              </w:rPr>
              <w:t>0 Лк с вкл. ИК-подcветкой</w:t>
            </w:r>
          </w:p>
          <w:p w:rsidR="000D6641" w:rsidRPr="000D6641" w:rsidRDefault="000D6641" w:rsidP="000D6641">
            <w:pPr>
              <w:spacing w:after="0" w:line="240" w:lineRule="auto"/>
              <w:rPr>
                <w:rFonts w:ascii="Times New Roman" w:hAnsi="Times New Roman"/>
                <w:bCs/>
              </w:rPr>
            </w:pPr>
            <w:r w:rsidRPr="000D6641">
              <w:rPr>
                <w:rFonts w:ascii="Times New Roman" w:hAnsi="Times New Roman"/>
                <w:bCs/>
              </w:rPr>
              <w:t>Количество пикселей</w:t>
            </w:r>
            <w:r>
              <w:rPr>
                <w:rFonts w:ascii="Times New Roman" w:hAnsi="Times New Roman"/>
                <w:bCs/>
              </w:rPr>
              <w:t xml:space="preserve">: не менее </w:t>
            </w:r>
            <w:r w:rsidRPr="000D6641">
              <w:rPr>
                <w:rFonts w:ascii="Times New Roman" w:hAnsi="Times New Roman"/>
                <w:bCs/>
              </w:rPr>
              <w:t>2560x1440</w:t>
            </w:r>
          </w:p>
          <w:p w:rsidR="000D6641" w:rsidRPr="000D6641" w:rsidRDefault="000D6641" w:rsidP="000D6641">
            <w:pPr>
              <w:spacing w:after="0" w:line="240" w:lineRule="auto"/>
              <w:rPr>
                <w:rFonts w:ascii="Times New Roman" w:hAnsi="Times New Roman"/>
                <w:bCs/>
              </w:rPr>
            </w:pPr>
            <w:r w:rsidRPr="000D6641">
              <w:rPr>
                <w:rFonts w:ascii="Times New Roman" w:hAnsi="Times New Roman"/>
                <w:bCs/>
              </w:rPr>
              <w:t>Скорость затвора</w:t>
            </w:r>
            <w:r>
              <w:rPr>
                <w:rFonts w:ascii="Times New Roman" w:hAnsi="Times New Roman"/>
                <w:bCs/>
              </w:rPr>
              <w:t xml:space="preserve">: не менее </w:t>
            </w:r>
            <w:r w:rsidRPr="000D6641">
              <w:rPr>
                <w:rFonts w:ascii="Times New Roman" w:hAnsi="Times New Roman"/>
                <w:bCs/>
              </w:rPr>
              <w:t>1/3 - 1/100000 с</w:t>
            </w:r>
          </w:p>
          <w:p w:rsidR="000D6641" w:rsidRPr="000D6641" w:rsidRDefault="000D6641" w:rsidP="000D6641">
            <w:pPr>
              <w:spacing w:after="0" w:line="240" w:lineRule="auto"/>
              <w:rPr>
                <w:rFonts w:ascii="Times New Roman" w:hAnsi="Times New Roman"/>
                <w:bCs/>
              </w:rPr>
            </w:pPr>
            <w:r w:rsidRPr="000D6641">
              <w:rPr>
                <w:rFonts w:ascii="Times New Roman" w:hAnsi="Times New Roman"/>
                <w:bCs/>
              </w:rPr>
              <w:t>Режим</w:t>
            </w:r>
            <w:r>
              <w:rPr>
                <w:rFonts w:ascii="Times New Roman" w:hAnsi="Times New Roman"/>
                <w:bCs/>
              </w:rPr>
              <w:t>:</w:t>
            </w:r>
            <w:r w:rsidRPr="000D6641">
              <w:rPr>
                <w:rFonts w:ascii="Times New Roman" w:hAnsi="Times New Roman"/>
                <w:bCs/>
              </w:rPr>
              <w:t xml:space="preserve"> день/ночь</w:t>
            </w:r>
          </w:p>
          <w:p w:rsidR="000D6641" w:rsidRPr="000D6641" w:rsidRDefault="000D6641" w:rsidP="000D6641">
            <w:pPr>
              <w:spacing w:after="0" w:line="240" w:lineRule="auto"/>
              <w:rPr>
                <w:rFonts w:ascii="Times New Roman" w:hAnsi="Times New Roman"/>
                <w:bCs/>
              </w:rPr>
            </w:pPr>
            <w:r w:rsidRPr="000D6641">
              <w:rPr>
                <w:rFonts w:ascii="Times New Roman" w:hAnsi="Times New Roman"/>
                <w:bCs/>
              </w:rPr>
              <w:t>Поддерживается</w:t>
            </w:r>
          </w:p>
          <w:p w:rsidR="000D6641" w:rsidRPr="000D6641" w:rsidRDefault="000D6641" w:rsidP="000D6641">
            <w:pPr>
              <w:spacing w:after="0" w:line="240" w:lineRule="auto"/>
              <w:rPr>
                <w:rFonts w:ascii="Times New Roman" w:hAnsi="Times New Roman"/>
                <w:bCs/>
              </w:rPr>
            </w:pPr>
            <w:r w:rsidRPr="000D6641">
              <w:rPr>
                <w:rFonts w:ascii="Times New Roman" w:hAnsi="Times New Roman"/>
                <w:bCs/>
              </w:rPr>
              <w:t>Встроенный ИК-фильтр</w:t>
            </w:r>
            <w:r>
              <w:rPr>
                <w:rFonts w:ascii="Times New Roman" w:hAnsi="Times New Roman"/>
                <w:bCs/>
              </w:rPr>
              <w:t>: наличие</w:t>
            </w:r>
          </w:p>
          <w:p w:rsidR="000D6641" w:rsidRPr="000D6641" w:rsidRDefault="000D6641" w:rsidP="000D6641">
            <w:pPr>
              <w:spacing w:after="0" w:line="240" w:lineRule="auto"/>
              <w:rPr>
                <w:rFonts w:ascii="Times New Roman" w:hAnsi="Times New Roman"/>
                <w:bCs/>
              </w:rPr>
            </w:pPr>
            <w:r w:rsidRPr="000D6641">
              <w:rPr>
                <w:rFonts w:ascii="Times New Roman" w:hAnsi="Times New Roman"/>
                <w:bCs/>
              </w:rPr>
              <w:t>Форматы сжатия</w:t>
            </w:r>
            <w:r>
              <w:rPr>
                <w:rFonts w:ascii="Times New Roman" w:hAnsi="Times New Roman"/>
                <w:bCs/>
              </w:rPr>
              <w:t xml:space="preserve">: </w:t>
            </w:r>
            <w:r w:rsidRPr="000D6641">
              <w:rPr>
                <w:rFonts w:ascii="Times New Roman" w:hAnsi="Times New Roman"/>
                <w:bCs/>
              </w:rPr>
              <w:t>H.264/H.265/MJPEG</w:t>
            </w:r>
            <w:r>
              <w:rPr>
                <w:rFonts w:ascii="Times New Roman" w:hAnsi="Times New Roman"/>
                <w:bCs/>
              </w:rPr>
              <w:t xml:space="preserve"> наличие</w:t>
            </w:r>
          </w:p>
          <w:p w:rsidR="000D6641" w:rsidRPr="000D6641" w:rsidRDefault="000D6641" w:rsidP="000D6641">
            <w:pPr>
              <w:spacing w:after="0" w:line="240" w:lineRule="auto"/>
              <w:rPr>
                <w:rFonts w:ascii="Times New Roman" w:hAnsi="Times New Roman"/>
                <w:bCs/>
              </w:rPr>
            </w:pPr>
            <w:r w:rsidRPr="000D6641">
              <w:rPr>
                <w:rFonts w:ascii="Times New Roman" w:hAnsi="Times New Roman"/>
                <w:bCs/>
              </w:rPr>
              <w:t>Скорость отображения</w:t>
            </w:r>
          </w:p>
          <w:p w:rsidR="000D6641" w:rsidRPr="000D6641" w:rsidRDefault="000D6641" w:rsidP="000D6641">
            <w:pPr>
              <w:spacing w:after="0" w:line="240" w:lineRule="auto"/>
              <w:rPr>
                <w:rFonts w:ascii="Times New Roman" w:hAnsi="Times New Roman"/>
                <w:bCs/>
              </w:rPr>
            </w:pPr>
            <w:r w:rsidRPr="000D6641">
              <w:rPr>
                <w:rFonts w:ascii="Times New Roman" w:hAnsi="Times New Roman"/>
                <w:bCs/>
              </w:rPr>
              <w:t>Осн.п-к: 2560x1440@25к/с,1920x1080@30к/с,1280x1080@30к/c.Доп. п-к:30к/с@720x480,640x360,352x288</w:t>
            </w:r>
          </w:p>
          <w:p w:rsidR="000D6641" w:rsidRPr="000D6641" w:rsidRDefault="000D6641" w:rsidP="000D6641">
            <w:pPr>
              <w:spacing w:after="0" w:line="240" w:lineRule="auto"/>
              <w:rPr>
                <w:rFonts w:ascii="Times New Roman" w:hAnsi="Times New Roman"/>
                <w:bCs/>
              </w:rPr>
            </w:pPr>
            <w:r w:rsidRPr="000D6641">
              <w:rPr>
                <w:rFonts w:ascii="Times New Roman" w:hAnsi="Times New Roman"/>
                <w:bCs/>
              </w:rPr>
              <w:t>DWDR</w:t>
            </w:r>
            <w:r>
              <w:rPr>
                <w:rFonts w:ascii="Times New Roman" w:hAnsi="Times New Roman"/>
                <w:bCs/>
              </w:rPr>
              <w:t>: наличие</w:t>
            </w:r>
          </w:p>
          <w:p w:rsidR="000D6641" w:rsidRPr="000D6641" w:rsidRDefault="000D6641" w:rsidP="000D6641">
            <w:pPr>
              <w:spacing w:after="0" w:line="240" w:lineRule="auto"/>
              <w:rPr>
                <w:rFonts w:ascii="Times New Roman" w:hAnsi="Times New Roman"/>
                <w:bCs/>
              </w:rPr>
            </w:pPr>
            <w:r w:rsidRPr="000D6641">
              <w:rPr>
                <w:rFonts w:ascii="Times New Roman" w:hAnsi="Times New Roman"/>
                <w:bCs/>
              </w:rPr>
              <w:t>Видео выход</w:t>
            </w:r>
            <w:r>
              <w:rPr>
                <w:rFonts w:ascii="Times New Roman" w:hAnsi="Times New Roman"/>
                <w:bCs/>
              </w:rPr>
              <w:t xml:space="preserve">: </w:t>
            </w:r>
            <w:r w:rsidRPr="000D6641">
              <w:rPr>
                <w:rFonts w:ascii="Times New Roman" w:hAnsi="Times New Roman"/>
                <w:bCs/>
              </w:rPr>
              <w:t>Локальная сеть</w:t>
            </w:r>
          </w:p>
          <w:p w:rsidR="000D6641" w:rsidRPr="000D6641" w:rsidRDefault="000D6641" w:rsidP="000D6641">
            <w:pPr>
              <w:spacing w:after="0" w:line="240" w:lineRule="auto"/>
              <w:rPr>
                <w:rFonts w:ascii="Times New Roman" w:hAnsi="Times New Roman"/>
                <w:bCs/>
              </w:rPr>
            </w:pPr>
            <w:r w:rsidRPr="000D6641">
              <w:rPr>
                <w:rFonts w:ascii="Times New Roman" w:hAnsi="Times New Roman"/>
                <w:bCs/>
              </w:rPr>
              <w:t>Настройки изображения</w:t>
            </w:r>
            <w:r>
              <w:rPr>
                <w:rFonts w:ascii="Times New Roman" w:hAnsi="Times New Roman"/>
                <w:bCs/>
              </w:rPr>
              <w:t xml:space="preserve">: </w:t>
            </w:r>
            <w:r w:rsidRPr="000D6641">
              <w:rPr>
                <w:rFonts w:ascii="Times New Roman" w:hAnsi="Times New Roman"/>
                <w:bCs/>
              </w:rPr>
              <w:t>Насыщенность/Яркость/Контраст/Резкость, Зеркало, 3D DNR, Баланс белого, FLK (Контроль мерцания)</w:t>
            </w:r>
            <w:r>
              <w:rPr>
                <w:rFonts w:ascii="Times New Roman" w:hAnsi="Times New Roman"/>
                <w:bCs/>
              </w:rPr>
              <w:t xml:space="preserve"> наличие</w:t>
            </w:r>
          </w:p>
          <w:p w:rsidR="000D6641" w:rsidRPr="000D6641" w:rsidRDefault="000D6641" w:rsidP="000D6641">
            <w:pPr>
              <w:spacing w:after="0" w:line="240" w:lineRule="auto"/>
              <w:rPr>
                <w:rFonts w:ascii="Times New Roman" w:hAnsi="Times New Roman"/>
                <w:bCs/>
              </w:rPr>
            </w:pPr>
            <w:r w:rsidRPr="000D6641">
              <w:rPr>
                <w:rFonts w:ascii="Times New Roman" w:hAnsi="Times New Roman"/>
                <w:bCs/>
              </w:rPr>
              <w:t>Аудио сжатие</w:t>
            </w:r>
            <w:r>
              <w:rPr>
                <w:rFonts w:ascii="Times New Roman" w:hAnsi="Times New Roman"/>
                <w:bCs/>
              </w:rPr>
              <w:t xml:space="preserve">: </w:t>
            </w:r>
            <w:r w:rsidRPr="000D6641">
              <w:rPr>
                <w:rFonts w:ascii="Times New Roman" w:hAnsi="Times New Roman"/>
                <w:bCs/>
              </w:rPr>
              <w:t>G. 711A/U, AAC</w:t>
            </w:r>
          </w:p>
          <w:p w:rsidR="000D6641" w:rsidRPr="000D6641" w:rsidRDefault="000D6641" w:rsidP="000D6641">
            <w:pPr>
              <w:spacing w:after="0" w:line="240" w:lineRule="auto"/>
              <w:rPr>
                <w:rFonts w:ascii="Times New Roman" w:hAnsi="Times New Roman"/>
                <w:bCs/>
              </w:rPr>
            </w:pPr>
            <w:r w:rsidRPr="000D6641">
              <w:rPr>
                <w:rFonts w:ascii="Times New Roman" w:hAnsi="Times New Roman"/>
                <w:bCs/>
              </w:rPr>
              <w:t>Сетевые протоколы</w:t>
            </w:r>
            <w:r>
              <w:rPr>
                <w:rFonts w:ascii="Times New Roman" w:hAnsi="Times New Roman"/>
                <w:bCs/>
              </w:rPr>
              <w:t xml:space="preserve">: </w:t>
            </w:r>
            <w:r w:rsidRPr="000D6641">
              <w:rPr>
                <w:rFonts w:ascii="Times New Roman" w:hAnsi="Times New Roman"/>
                <w:bCs/>
              </w:rPr>
              <w:t>TCP/IP,IPv4/v6, ICMP, HTTP, HTTPS, FTP, DHCP, DNS, DDNS, RTP, RTSP, PPPoE, NTP, SMTP, UDP, SNMP,Qos,</w:t>
            </w:r>
          </w:p>
          <w:p w:rsidR="000D6641" w:rsidRPr="000D6641" w:rsidRDefault="000D6641" w:rsidP="000D6641">
            <w:pPr>
              <w:spacing w:after="0" w:line="240" w:lineRule="auto"/>
              <w:rPr>
                <w:rFonts w:ascii="Times New Roman" w:hAnsi="Times New Roman"/>
                <w:bCs/>
              </w:rPr>
            </w:pPr>
            <w:r w:rsidRPr="000D6641">
              <w:rPr>
                <w:rFonts w:ascii="Times New Roman" w:hAnsi="Times New Roman"/>
                <w:bCs/>
              </w:rPr>
              <w:t>Интерфейс приложений</w:t>
            </w:r>
            <w:r>
              <w:rPr>
                <w:rFonts w:ascii="Times New Roman" w:hAnsi="Times New Roman"/>
                <w:bCs/>
              </w:rPr>
              <w:t xml:space="preserve">: </w:t>
            </w:r>
            <w:r w:rsidRPr="000D6641">
              <w:rPr>
                <w:rFonts w:ascii="Times New Roman" w:hAnsi="Times New Roman"/>
                <w:bCs/>
              </w:rPr>
              <w:t>ONVIF 24.12 (профиль S/T/M)</w:t>
            </w:r>
          </w:p>
          <w:p w:rsidR="000D6641" w:rsidRPr="000D6641" w:rsidRDefault="000D6641" w:rsidP="000D6641">
            <w:pPr>
              <w:spacing w:after="0" w:line="240" w:lineRule="auto"/>
              <w:rPr>
                <w:rFonts w:ascii="Times New Roman" w:hAnsi="Times New Roman"/>
                <w:bCs/>
              </w:rPr>
            </w:pPr>
            <w:r w:rsidRPr="000D6641">
              <w:rPr>
                <w:rFonts w:ascii="Times New Roman" w:hAnsi="Times New Roman"/>
                <w:bCs/>
              </w:rPr>
              <w:t>Интеллектуальные функции</w:t>
            </w:r>
            <w:r>
              <w:rPr>
                <w:rFonts w:ascii="Times New Roman" w:hAnsi="Times New Roman"/>
                <w:bCs/>
              </w:rPr>
              <w:t xml:space="preserve">: </w:t>
            </w:r>
            <w:r w:rsidRPr="000D6641">
              <w:rPr>
                <w:rFonts w:ascii="Times New Roman" w:hAnsi="Times New Roman"/>
                <w:bCs/>
              </w:rPr>
              <w:t>Обнаружение вторжений, обнаружение движения на основе обнаружения человека</w:t>
            </w:r>
          </w:p>
          <w:p w:rsidR="000D6641" w:rsidRPr="000D6641" w:rsidRDefault="000D6641" w:rsidP="000D6641">
            <w:pPr>
              <w:spacing w:after="0" w:line="240" w:lineRule="auto"/>
              <w:rPr>
                <w:rFonts w:ascii="Times New Roman" w:hAnsi="Times New Roman"/>
                <w:bCs/>
              </w:rPr>
            </w:pPr>
            <w:r w:rsidRPr="000D6641">
              <w:rPr>
                <w:rFonts w:ascii="Times New Roman" w:hAnsi="Times New Roman"/>
                <w:bCs/>
              </w:rPr>
              <w:t>Конфигурация</w:t>
            </w:r>
            <w:r>
              <w:rPr>
                <w:rFonts w:ascii="Times New Roman" w:hAnsi="Times New Roman"/>
                <w:bCs/>
              </w:rPr>
              <w:t xml:space="preserve">: </w:t>
            </w:r>
            <w:r w:rsidRPr="000D6641">
              <w:rPr>
                <w:rFonts w:ascii="Times New Roman" w:hAnsi="Times New Roman"/>
                <w:bCs/>
              </w:rPr>
              <w:t>Web интерфейс, CMS</w:t>
            </w:r>
          </w:p>
          <w:p w:rsidR="000D6641" w:rsidRPr="000D6641" w:rsidRDefault="000D6641" w:rsidP="000D6641">
            <w:pPr>
              <w:spacing w:after="0" w:line="240" w:lineRule="auto"/>
              <w:rPr>
                <w:rFonts w:ascii="Times New Roman" w:hAnsi="Times New Roman"/>
                <w:bCs/>
              </w:rPr>
            </w:pPr>
            <w:r w:rsidRPr="000D6641">
              <w:rPr>
                <w:rFonts w:ascii="Times New Roman" w:hAnsi="Times New Roman"/>
                <w:bCs/>
              </w:rPr>
              <w:t>Питание через</w:t>
            </w:r>
            <w:r>
              <w:rPr>
                <w:rFonts w:ascii="Times New Roman" w:hAnsi="Times New Roman"/>
                <w:bCs/>
              </w:rPr>
              <w:t>:</w:t>
            </w:r>
            <w:r w:rsidRPr="000D6641">
              <w:rPr>
                <w:rFonts w:ascii="Times New Roman" w:hAnsi="Times New Roman"/>
                <w:bCs/>
              </w:rPr>
              <w:t>Ethernet(POE)</w:t>
            </w:r>
            <w:r>
              <w:rPr>
                <w:rFonts w:ascii="Times New Roman" w:hAnsi="Times New Roman"/>
                <w:bCs/>
              </w:rPr>
              <w:t xml:space="preserve">: наличие </w:t>
            </w:r>
          </w:p>
          <w:p w:rsidR="000D6641" w:rsidRPr="000D6641" w:rsidRDefault="000D6641" w:rsidP="000D6641">
            <w:pPr>
              <w:spacing w:after="0" w:line="240" w:lineRule="auto"/>
              <w:rPr>
                <w:rFonts w:ascii="Times New Roman" w:hAnsi="Times New Roman"/>
                <w:bCs/>
              </w:rPr>
            </w:pPr>
            <w:r w:rsidRPr="000D6641">
              <w:rPr>
                <w:rFonts w:ascii="Times New Roman" w:hAnsi="Times New Roman"/>
                <w:bCs/>
              </w:rPr>
              <w:t>Подсветка</w:t>
            </w:r>
            <w:r>
              <w:rPr>
                <w:rFonts w:ascii="Times New Roman" w:hAnsi="Times New Roman"/>
                <w:bCs/>
              </w:rPr>
              <w:t xml:space="preserve">: </w:t>
            </w:r>
            <w:r w:rsidRPr="000D6641">
              <w:rPr>
                <w:rFonts w:ascii="Times New Roman" w:hAnsi="Times New Roman"/>
                <w:bCs/>
              </w:rPr>
              <w:t>ИК подсветка (IR)</w:t>
            </w:r>
            <w:r w:rsidR="003773AA">
              <w:rPr>
                <w:rFonts w:ascii="Times New Roman" w:hAnsi="Times New Roman"/>
                <w:bCs/>
              </w:rPr>
              <w:t xml:space="preserve"> наличие</w:t>
            </w:r>
          </w:p>
          <w:p w:rsidR="000D6641" w:rsidRPr="000D6641" w:rsidRDefault="000D6641" w:rsidP="000D6641">
            <w:pPr>
              <w:spacing w:after="0" w:line="240" w:lineRule="auto"/>
              <w:rPr>
                <w:rFonts w:ascii="Times New Roman" w:hAnsi="Times New Roman"/>
                <w:bCs/>
              </w:rPr>
            </w:pPr>
            <w:r w:rsidRPr="000D6641">
              <w:rPr>
                <w:rFonts w:ascii="Times New Roman" w:hAnsi="Times New Roman"/>
                <w:bCs/>
              </w:rPr>
              <w:t>Разъемы ввода / вывода</w:t>
            </w:r>
            <w:r w:rsidR="003773AA">
              <w:rPr>
                <w:rFonts w:ascii="Times New Roman" w:hAnsi="Times New Roman"/>
                <w:bCs/>
              </w:rPr>
              <w:t xml:space="preserve">: </w:t>
            </w:r>
            <w:r w:rsidRPr="000D6641">
              <w:rPr>
                <w:rFonts w:ascii="Times New Roman" w:hAnsi="Times New Roman"/>
                <w:bCs/>
              </w:rPr>
              <w:t>RJ45, разъем питания</w:t>
            </w:r>
          </w:p>
          <w:p w:rsidR="000D6641" w:rsidRPr="000D6641" w:rsidRDefault="000D6641" w:rsidP="000D6641">
            <w:pPr>
              <w:spacing w:after="0" w:line="240" w:lineRule="auto"/>
              <w:rPr>
                <w:rFonts w:ascii="Times New Roman" w:hAnsi="Times New Roman"/>
                <w:bCs/>
              </w:rPr>
            </w:pPr>
            <w:r w:rsidRPr="000D6641">
              <w:rPr>
                <w:rFonts w:ascii="Times New Roman" w:hAnsi="Times New Roman"/>
                <w:bCs/>
              </w:rPr>
              <w:t>Встроенный микрофон</w:t>
            </w:r>
            <w:r w:rsidR="003773AA">
              <w:rPr>
                <w:rFonts w:ascii="Times New Roman" w:hAnsi="Times New Roman"/>
                <w:bCs/>
              </w:rPr>
              <w:t>: наличие</w:t>
            </w:r>
          </w:p>
          <w:p w:rsidR="003773AA" w:rsidRDefault="000D6641" w:rsidP="000D6641">
            <w:pPr>
              <w:spacing w:after="0" w:line="240" w:lineRule="auto"/>
              <w:rPr>
                <w:rFonts w:ascii="Times New Roman" w:hAnsi="Times New Roman"/>
                <w:bCs/>
              </w:rPr>
            </w:pPr>
            <w:r w:rsidRPr="000D6641">
              <w:rPr>
                <w:rFonts w:ascii="Times New Roman" w:hAnsi="Times New Roman"/>
                <w:bCs/>
              </w:rPr>
              <w:t>Корпус</w:t>
            </w:r>
            <w:r w:rsidR="003773AA">
              <w:rPr>
                <w:rFonts w:ascii="Times New Roman" w:hAnsi="Times New Roman"/>
                <w:bCs/>
              </w:rPr>
              <w:t xml:space="preserve">: </w:t>
            </w:r>
            <w:r w:rsidR="003773AA" w:rsidRPr="003773AA">
              <w:rPr>
                <w:rFonts w:ascii="Times New Roman" w:hAnsi="Times New Roman"/>
                <w:bCs/>
              </w:rPr>
              <w:t>Металл,</w:t>
            </w:r>
          </w:p>
          <w:p w:rsidR="000D6641" w:rsidRPr="000D6641" w:rsidRDefault="003773AA" w:rsidP="000D6641">
            <w:pPr>
              <w:spacing w:after="0" w:line="240" w:lineRule="auto"/>
              <w:rPr>
                <w:rFonts w:ascii="Times New Roman" w:hAnsi="Times New Roman"/>
                <w:bCs/>
              </w:rPr>
            </w:pPr>
            <w:r>
              <w:rPr>
                <w:rFonts w:ascii="Times New Roman" w:hAnsi="Times New Roman"/>
                <w:bCs/>
              </w:rPr>
              <w:t>К</w:t>
            </w:r>
            <w:r w:rsidR="000D6641" w:rsidRPr="000D6641">
              <w:rPr>
                <w:rFonts w:ascii="Times New Roman" w:hAnsi="Times New Roman"/>
                <w:bCs/>
              </w:rPr>
              <w:t>ласс защиты</w:t>
            </w:r>
            <w:r>
              <w:rPr>
                <w:rFonts w:ascii="Times New Roman" w:hAnsi="Times New Roman"/>
                <w:bCs/>
              </w:rPr>
              <w:t xml:space="preserve">: не ниже </w:t>
            </w:r>
            <w:r w:rsidR="000D6641" w:rsidRPr="000D6641">
              <w:rPr>
                <w:rFonts w:ascii="Times New Roman" w:hAnsi="Times New Roman"/>
                <w:bCs/>
              </w:rPr>
              <w:t>IP67</w:t>
            </w:r>
          </w:p>
          <w:p w:rsidR="000D6641" w:rsidRPr="000D6641" w:rsidRDefault="000D6641" w:rsidP="000D6641">
            <w:pPr>
              <w:spacing w:after="0" w:line="240" w:lineRule="auto"/>
              <w:rPr>
                <w:rFonts w:ascii="Times New Roman" w:hAnsi="Times New Roman"/>
                <w:bCs/>
              </w:rPr>
            </w:pPr>
            <w:r w:rsidRPr="000D6641">
              <w:rPr>
                <w:rFonts w:ascii="Times New Roman" w:hAnsi="Times New Roman"/>
                <w:bCs/>
              </w:rPr>
              <w:t>Питание</w:t>
            </w:r>
            <w:r w:rsidR="003773AA">
              <w:rPr>
                <w:rFonts w:ascii="Times New Roman" w:hAnsi="Times New Roman"/>
                <w:bCs/>
              </w:rPr>
              <w:t xml:space="preserve">: </w:t>
            </w:r>
            <w:r w:rsidRPr="000D6641">
              <w:rPr>
                <w:rFonts w:ascii="Times New Roman" w:hAnsi="Times New Roman"/>
                <w:bCs/>
              </w:rPr>
              <w:t>DC12V±10%,700MA / POE IEEE 802.3af</w:t>
            </w:r>
          </w:p>
          <w:p w:rsidR="00C80117" w:rsidRPr="006F51FC" w:rsidRDefault="000D6641" w:rsidP="003773AA">
            <w:pPr>
              <w:spacing w:after="0" w:line="240" w:lineRule="auto"/>
              <w:rPr>
                <w:rFonts w:ascii="Times New Roman" w:hAnsi="Times New Roman"/>
                <w:bCs/>
              </w:rPr>
            </w:pPr>
            <w:r w:rsidRPr="000D6641">
              <w:rPr>
                <w:rFonts w:ascii="Times New Roman" w:hAnsi="Times New Roman"/>
                <w:bCs/>
              </w:rPr>
              <w:t>Аудио</w:t>
            </w:r>
            <w:r w:rsidR="003773AA">
              <w:rPr>
                <w:rFonts w:ascii="Times New Roman" w:hAnsi="Times New Roman"/>
                <w:bCs/>
              </w:rPr>
              <w:t xml:space="preserve">: </w:t>
            </w:r>
            <w:r w:rsidRPr="000D6641">
              <w:rPr>
                <w:rFonts w:ascii="Times New Roman" w:hAnsi="Times New Roman"/>
                <w:bCs/>
              </w:rPr>
              <w:t>Встроенный микрофон</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C80117" w:rsidRPr="00C80117" w:rsidRDefault="00C80117" w:rsidP="00C80117">
            <w:pPr>
              <w:spacing w:after="0" w:line="240" w:lineRule="auto"/>
              <w:jc w:val="center"/>
              <w:rPr>
                <w:rFonts w:ascii="Times New Roman" w:hAnsi="Times New Roman"/>
                <w:color w:val="000000"/>
              </w:rPr>
            </w:pPr>
            <w:r w:rsidRPr="00C80117">
              <w:rPr>
                <w:rFonts w:ascii="Times New Roman" w:hAnsi="Times New Roman"/>
                <w:color w:val="000000"/>
              </w:rPr>
              <w:t>Шт.</w:t>
            </w:r>
          </w:p>
        </w:tc>
        <w:tc>
          <w:tcPr>
            <w:tcW w:w="709" w:type="dxa"/>
            <w:tcBorders>
              <w:top w:val="single" w:sz="4" w:space="0" w:color="auto"/>
              <w:left w:val="nil"/>
              <w:bottom w:val="single" w:sz="4" w:space="0" w:color="auto"/>
              <w:right w:val="single" w:sz="4" w:space="0" w:color="auto"/>
            </w:tcBorders>
            <w:shd w:val="clear" w:color="auto" w:fill="auto"/>
          </w:tcPr>
          <w:p w:rsidR="00C80117" w:rsidRPr="00C80117" w:rsidRDefault="00C80117" w:rsidP="00C80117">
            <w:pPr>
              <w:spacing w:after="0" w:line="240" w:lineRule="auto"/>
              <w:jc w:val="center"/>
              <w:rPr>
                <w:rFonts w:ascii="Times New Roman" w:hAnsi="Times New Roman"/>
                <w:color w:val="000000"/>
              </w:rPr>
            </w:pPr>
            <w:r w:rsidRPr="00C80117">
              <w:rPr>
                <w:rFonts w:ascii="Times New Roman" w:hAnsi="Times New Roman"/>
                <w:color w:val="000000"/>
              </w:rPr>
              <w:t>4</w:t>
            </w:r>
          </w:p>
        </w:tc>
      </w:tr>
      <w:tr w:rsidR="00C80117" w:rsidTr="00072428">
        <w:trPr>
          <w:trHeight w:val="20"/>
        </w:trPr>
        <w:tc>
          <w:tcPr>
            <w:tcW w:w="570" w:type="dxa"/>
            <w:shd w:val="clear" w:color="auto" w:fill="auto"/>
          </w:tcPr>
          <w:p w:rsidR="00C80117" w:rsidRDefault="00C80117" w:rsidP="00C80117">
            <w:pPr>
              <w:pStyle w:val="afe"/>
              <w:numPr>
                <w:ilvl w:val="0"/>
                <w:numId w:val="3"/>
              </w:numPr>
              <w:spacing w:after="0" w:line="240" w:lineRule="auto"/>
              <w:ind w:left="0" w:firstLine="0"/>
              <w:jc w:val="center"/>
              <w:rPr>
                <w:rFonts w:ascii="Times New Roman" w:hAnsi="Times New Roman"/>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Pr>
          <w:p w:rsidR="003773AA" w:rsidRDefault="00C80117" w:rsidP="003773AA">
            <w:pPr>
              <w:spacing w:after="0" w:line="240" w:lineRule="auto"/>
              <w:jc w:val="center"/>
              <w:rPr>
                <w:rStyle w:val="docy"/>
                <w:rFonts w:ascii="Times New Roman" w:hAnsi="Times New Roman"/>
                <w:color w:val="000000"/>
              </w:rPr>
            </w:pPr>
            <w:r w:rsidRPr="00C80117">
              <w:rPr>
                <w:rStyle w:val="docy"/>
                <w:rFonts w:ascii="Times New Roman" w:hAnsi="Times New Roman"/>
                <w:color w:val="000000"/>
              </w:rPr>
              <w:t>Коммутатор AlfaVision</w:t>
            </w:r>
          </w:p>
          <w:p w:rsidR="00C80117" w:rsidRPr="006F51FC" w:rsidRDefault="00C80117" w:rsidP="003773AA">
            <w:pPr>
              <w:spacing w:after="0" w:line="240" w:lineRule="auto"/>
              <w:jc w:val="center"/>
              <w:rPr>
                <w:rStyle w:val="docy"/>
                <w:rFonts w:ascii="Times New Roman" w:hAnsi="Times New Roman"/>
                <w:color w:val="000000"/>
              </w:rPr>
            </w:pPr>
            <w:r w:rsidRPr="00C80117">
              <w:rPr>
                <w:rStyle w:val="docy"/>
                <w:rFonts w:ascii="Times New Roman" w:hAnsi="Times New Roman"/>
                <w:color w:val="000000"/>
              </w:rPr>
              <w:t xml:space="preserve">AV-PS708/2G </w:t>
            </w:r>
          </w:p>
        </w:tc>
        <w:tc>
          <w:tcPr>
            <w:tcW w:w="6519" w:type="dxa"/>
            <w:tcBorders>
              <w:top w:val="single" w:sz="4" w:space="0" w:color="auto"/>
              <w:left w:val="single" w:sz="4" w:space="0" w:color="auto"/>
              <w:bottom w:val="single" w:sz="4" w:space="0" w:color="auto"/>
              <w:right w:val="single" w:sz="4" w:space="0" w:color="auto"/>
            </w:tcBorders>
            <w:shd w:val="clear" w:color="000000" w:fill="FFFFFF"/>
          </w:tcPr>
          <w:p w:rsidR="003773AA" w:rsidRPr="003773AA" w:rsidRDefault="003773AA" w:rsidP="003773AA">
            <w:pPr>
              <w:spacing w:after="0" w:line="240" w:lineRule="auto"/>
              <w:rPr>
                <w:rFonts w:ascii="Times New Roman" w:hAnsi="Times New Roman"/>
                <w:bCs/>
              </w:rPr>
            </w:pPr>
            <w:r w:rsidRPr="003773AA">
              <w:rPr>
                <w:rFonts w:ascii="Times New Roman" w:hAnsi="Times New Roman"/>
                <w:bCs/>
              </w:rPr>
              <w:t>Тип коммутатора</w:t>
            </w:r>
            <w:r>
              <w:rPr>
                <w:rFonts w:ascii="Times New Roman" w:hAnsi="Times New Roman"/>
                <w:bCs/>
              </w:rPr>
              <w:t xml:space="preserve">: </w:t>
            </w:r>
            <w:r w:rsidRPr="003773AA">
              <w:rPr>
                <w:rFonts w:ascii="Times New Roman" w:hAnsi="Times New Roman"/>
                <w:bCs/>
              </w:rPr>
              <w:t>Неуправляемый</w:t>
            </w:r>
          </w:p>
          <w:p w:rsidR="003773AA" w:rsidRPr="003773AA" w:rsidRDefault="003773AA" w:rsidP="003773AA">
            <w:pPr>
              <w:spacing w:after="0" w:line="240" w:lineRule="auto"/>
              <w:rPr>
                <w:rFonts w:ascii="Times New Roman" w:hAnsi="Times New Roman"/>
                <w:bCs/>
              </w:rPr>
            </w:pPr>
            <w:r w:rsidRPr="003773AA">
              <w:rPr>
                <w:rFonts w:ascii="Times New Roman" w:hAnsi="Times New Roman"/>
                <w:bCs/>
              </w:rPr>
              <w:t>POE порты</w:t>
            </w:r>
            <w:r>
              <w:rPr>
                <w:rFonts w:ascii="Times New Roman" w:hAnsi="Times New Roman"/>
                <w:bCs/>
              </w:rPr>
              <w:t xml:space="preserve">: не менее </w:t>
            </w:r>
            <w:r w:rsidRPr="003773AA">
              <w:rPr>
                <w:rFonts w:ascii="Times New Roman" w:hAnsi="Times New Roman"/>
                <w:bCs/>
              </w:rPr>
              <w:t>8 портов POE RJ45 10/100 Мбит</w:t>
            </w:r>
          </w:p>
          <w:p w:rsidR="003773AA" w:rsidRPr="003773AA" w:rsidRDefault="003773AA" w:rsidP="003773AA">
            <w:pPr>
              <w:spacing w:after="0" w:line="240" w:lineRule="auto"/>
              <w:rPr>
                <w:rFonts w:ascii="Times New Roman" w:hAnsi="Times New Roman"/>
                <w:bCs/>
              </w:rPr>
            </w:pPr>
            <w:r w:rsidRPr="003773AA">
              <w:rPr>
                <w:rFonts w:ascii="Times New Roman" w:hAnsi="Times New Roman"/>
                <w:bCs/>
              </w:rPr>
              <w:t>Порты RJ45</w:t>
            </w:r>
            <w:r>
              <w:rPr>
                <w:rFonts w:ascii="Times New Roman" w:hAnsi="Times New Roman"/>
                <w:bCs/>
              </w:rPr>
              <w:t xml:space="preserve">: не менее </w:t>
            </w:r>
            <w:r w:rsidRPr="003773AA">
              <w:rPr>
                <w:rFonts w:ascii="Times New Roman" w:hAnsi="Times New Roman"/>
                <w:bCs/>
              </w:rPr>
              <w:t>2 порта RJ45 10/100/1000 Мбит</w:t>
            </w:r>
          </w:p>
          <w:p w:rsidR="003773AA" w:rsidRPr="003773AA" w:rsidRDefault="003773AA" w:rsidP="003773AA">
            <w:pPr>
              <w:spacing w:after="0" w:line="240" w:lineRule="auto"/>
              <w:rPr>
                <w:rFonts w:ascii="Times New Roman" w:hAnsi="Times New Roman"/>
                <w:bCs/>
              </w:rPr>
            </w:pPr>
            <w:r w:rsidRPr="003773AA">
              <w:rPr>
                <w:rFonts w:ascii="Times New Roman" w:hAnsi="Times New Roman"/>
                <w:bCs/>
              </w:rPr>
              <w:t>Таблица MAC-адресов</w:t>
            </w:r>
            <w:r>
              <w:rPr>
                <w:rFonts w:ascii="Times New Roman" w:hAnsi="Times New Roman"/>
                <w:bCs/>
              </w:rPr>
              <w:t xml:space="preserve">: </w:t>
            </w:r>
            <w:r w:rsidRPr="003773AA">
              <w:rPr>
                <w:rFonts w:ascii="Times New Roman" w:hAnsi="Times New Roman"/>
                <w:bCs/>
              </w:rPr>
              <w:t>2K</w:t>
            </w:r>
          </w:p>
          <w:p w:rsidR="003773AA" w:rsidRPr="003773AA" w:rsidRDefault="003773AA" w:rsidP="003773AA">
            <w:pPr>
              <w:spacing w:after="0" w:line="240" w:lineRule="auto"/>
              <w:rPr>
                <w:rFonts w:ascii="Times New Roman" w:hAnsi="Times New Roman"/>
                <w:bCs/>
              </w:rPr>
            </w:pPr>
            <w:r w:rsidRPr="003773AA">
              <w:rPr>
                <w:rFonts w:ascii="Times New Roman" w:hAnsi="Times New Roman"/>
                <w:bCs/>
              </w:rPr>
              <w:t>Напряжение питания</w:t>
            </w:r>
            <w:r>
              <w:rPr>
                <w:rFonts w:ascii="Times New Roman" w:hAnsi="Times New Roman"/>
                <w:bCs/>
              </w:rPr>
              <w:t xml:space="preserve">: </w:t>
            </w:r>
            <w:r w:rsidRPr="003773AA">
              <w:rPr>
                <w:rFonts w:ascii="Times New Roman" w:hAnsi="Times New Roman"/>
                <w:bCs/>
              </w:rPr>
              <w:t>AC100~240В</w:t>
            </w:r>
          </w:p>
          <w:p w:rsidR="003773AA" w:rsidRPr="003773AA" w:rsidRDefault="003773AA" w:rsidP="003773AA">
            <w:pPr>
              <w:spacing w:after="0" w:line="240" w:lineRule="auto"/>
              <w:rPr>
                <w:rFonts w:ascii="Times New Roman" w:hAnsi="Times New Roman"/>
                <w:bCs/>
              </w:rPr>
            </w:pPr>
            <w:r w:rsidRPr="003773AA">
              <w:rPr>
                <w:rFonts w:ascii="Times New Roman" w:hAnsi="Times New Roman"/>
                <w:bCs/>
              </w:rPr>
              <w:t>Расстояние передачи данных</w:t>
            </w:r>
            <w:r>
              <w:rPr>
                <w:rFonts w:ascii="Times New Roman" w:hAnsi="Times New Roman"/>
                <w:bCs/>
              </w:rPr>
              <w:t xml:space="preserve">: не менее </w:t>
            </w:r>
            <w:r w:rsidRPr="003773AA">
              <w:rPr>
                <w:rFonts w:ascii="Times New Roman" w:hAnsi="Times New Roman"/>
                <w:bCs/>
              </w:rPr>
              <w:t>250 метров</w:t>
            </w:r>
          </w:p>
          <w:p w:rsidR="003773AA" w:rsidRPr="003773AA" w:rsidRDefault="003773AA" w:rsidP="003773AA">
            <w:pPr>
              <w:spacing w:after="0" w:line="240" w:lineRule="auto"/>
              <w:rPr>
                <w:rFonts w:ascii="Times New Roman" w:hAnsi="Times New Roman"/>
                <w:bCs/>
              </w:rPr>
            </w:pPr>
            <w:r w:rsidRPr="003773AA">
              <w:rPr>
                <w:rFonts w:ascii="Times New Roman" w:hAnsi="Times New Roman"/>
                <w:bCs/>
              </w:rPr>
              <w:t>Пропускная способность</w:t>
            </w:r>
            <w:r>
              <w:rPr>
                <w:rFonts w:ascii="Times New Roman" w:hAnsi="Times New Roman"/>
                <w:bCs/>
              </w:rPr>
              <w:t xml:space="preserve">: не менее </w:t>
            </w:r>
            <w:r w:rsidRPr="003773AA">
              <w:rPr>
                <w:rFonts w:ascii="Times New Roman" w:hAnsi="Times New Roman"/>
                <w:bCs/>
              </w:rPr>
              <w:t>12 Гбит/с</w:t>
            </w:r>
          </w:p>
          <w:p w:rsidR="003773AA" w:rsidRPr="003773AA" w:rsidRDefault="003773AA" w:rsidP="003773AA">
            <w:pPr>
              <w:spacing w:after="0" w:line="240" w:lineRule="auto"/>
              <w:rPr>
                <w:rFonts w:ascii="Times New Roman" w:hAnsi="Times New Roman"/>
                <w:bCs/>
              </w:rPr>
            </w:pPr>
            <w:r w:rsidRPr="003773AA">
              <w:rPr>
                <w:rFonts w:ascii="Times New Roman" w:hAnsi="Times New Roman"/>
                <w:bCs/>
              </w:rPr>
              <w:t>PoE Бюджет</w:t>
            </w:r>
            <w:r>
              <w:rPr>
                <w:rFonts w:ascii="Times New Roman" w:hAnsi="Times New Roman"/>
                <w:bCs/>
              </w:rPr>
              <w:t xml:space="preserve">: не менее </w:t>
            </w:r>
            <w:r w:rsidRPr="003773AA">
              <w:rPr>
                <w:rFonts w:ascii="Times New Roman" w:hAnsi="Times New Roman"/>
                <w:bCs/>
              </w:rPr>
              <w:t>120 Ватт</w:t>
            </w:r>
          </w:p>
          <w:p w:rsidR="003773AA" w:rsidRPr="000824D8" w:rsidRDefault="003773AA" w:rsidP="003773AA">
            <w:pPr>
              <w:spacing w:after="0" w:line="240" w:lineRule="auto"/>
              <w:rPr>
                <w:rFonts w:ascii="Times New Roman" w:hAnsi="Times New Roman"/>
                <w:bCs/>
              </w:rPr>
            </w:pPr>
            <w:r w:rsidRPr="003773AA">
              <w:rPr>
                <w:rFonts w:ascii="Times New Roman" w:hAnsi="Times New Roman"/>
                <w:bCs/>
                <w:lang w:val="en-US"/>
              </w:rPr>
              <w:t>PoE</w:t>
            </w:r>
            <w:r w:rsidRPr="003773AA">
              <w:rPr>
                <w:rFonts w:ascii="Times New Roman" w:hAnsi="Times New Roman"/>
                <w:bCs/>
              </w:rPr>
              <w:t>Стандарты</w:t>
            </w:r>
            <w:r w:rsidRPr="000824D8">
              <w:rPr>
                <w:rFonts w:ascii="Times New Roman" w:hAnsi="Times New Roman"/>
                <w:bCs/>
              </w:rPr>
              <w:t xml:space="preserve">: </w:t>
            </w:r>
            <w:r w:rsidRPr="003773AA">
              <w:rPr>
                <w:rFonts w:ascii="Times New Roman" w:hAnsi="Times New Roman"/>
                <w:bCs/>
                <w:lang w:val="en-US"/>
              </w:rPr>
              <w:t>IEEE</w:t>
            </w:r>
            <w:r w:rsidRPr="000824D8">
              <w:rPr>
                <w:rFonts w:ascii="Times New Roman" w:hAnsi="Times New Roman"/>
                <w:bCs/>
              </w:rPr>
              <w:t xml:space="preserve"> 802.3</w:t>
            </w:r>
            <w:r w:rsidRPr="003773AA">
              <w:rPr>
                <w:rFonts w:ascii="Times New Roman" w:hAnsi="Times New Roman"/>
                <w:bCs/>
                <w:lang w:val="en-US"/>
              </w:rPr>
              <w:t>af</w:t>
            </w:r>
            <w:r w:rsidRPr="000824D8">
              <w:rPr>
                <w:rFonts w:ascii="Times New Roman" w:hAnsi="Times New Roman"/>
                <w:bCs/>
              </w:rPr>
              <w:t>/</w:t>
            </w:r>
            <w:r w:rsidRPr="003773AA">
              <w:rPr>
                <w:rFonts w:ascii="Times New Roman" w:hAnsi="Times New Roman"/>
                <w:bCs/>
                <w:lang w:val="en-US"/>
              </w:rPr>
              <w:t>IEEE</w:t>
            </w:r>
            <w:r w:rsidRPr="000824D8">
              <w:rPr>
                <w:rFonts w:ascii="Times New Roman" w:hAnsi="Times New Roman"/>
                <w:bCs/>
              </w:rPr>
              <w:t xml:space="preserve"> 802.3</w:t>
            </w:r>
            <w:r w:rsidRPr="003773AA">
              <w:rPr>
                <w:rFonts w:ascii="Times New Roman" w:hAnsi="Times New Roman"/>
                <w:bCs/>
                <w:lang w:val="en-US"/>
              </w:rPr>
              <w:t>atPoE</w:t>
            </w:r>
          </w:p>
          <w:p w:rsidR="003773AA" w:rsidRPr="003773AA" w:rsidRDefault="003773AA" w:rsidP="003773AA">
            <w:pPr>
              <w:spacing w:after="0" w:line="240" w:lineRule="auto"/>
              <w:rPr>
                <w:rFonts w:ascii="Times New Roman" w:hAnsi="Times New Roman"/>
                <w:bCs/>
              </w:rPr>
            </w:pPr>
            <w:r w:rsidRPr="003773AA">
              <w:rPr>
                <w:rFonts w:ascii="Times New Roman" w:hAnsi="Times New Roman"/>
                <w:bCs/>
              </w:rPr>
              <w:t>Блок питания</w:t>
            </w:r>
            <w:r>
              <w:rPr>
                <w:rFonts w:ascii="Times New Roman" w:hAnsi="Times New Roman"/>
                <w:bCs/>
              </w:rPr>
              <w:t xml:space="preserve">: </w:t>
            </w:r>
            <w:r w:rsidRPr="003773AA">
              <w:rPr>
                <w:rFonts w:ascii="Times New Roman" w:hAnsi="Times New Roman"/>
                <w:bCs/>
              </w:rPr>
              <w:t>Внутренний адаптер питания</w:t>
            </w:r>
            <w:r>
              <w:rPr>
                <w:rFonts w:ascii="Times New Roman" w:hAnsi="Times New Roman"/>
                <w:bCs/>
              </w:rPr>
              <w:t>: наличие</w:t>
            </w:r>
          </w:p>
          <w:p w:rsidR="003773AA" w:rsidRPr="003773AA" w:rsidRDefault="003773AA" w:rsidP="003773AA">
            <w:pPr>
              <w:spacing w:after="0" w:line="240" w:lineRule="auto"/>
              <w:rPr>
                <w:rFonts w:ascii="Times New Roman" w:hAnsi="Times New Roman"/>
                <w:bCs/>
              </w:rPr>
            </w:pPr>
            <w:r w:rsidRPr="003773AA">
              <w:rPr>
                <w:rFonts w:ascii="Times New Roman" w:hAnsi="Times New Roman"/>
                <w:bCs/>
              </w:rPr>
              <w:t>Требования к окружающей среде</w:t>
            </w:r>
          </w:p>
          <w:p w:rsidR="003773AA" w:rsidRDefault="003773AA" w:rsidP="003773AA">
            <w:pPr>
              <w:spacing w:after="0" w:line="240" w:lineRule="auto"/>
              <w:rPr>
                <w:rFonts w:ascii="Times New Roman" w:hAnsi="Times New Roman"/>
                <w:bCs/>
              </w:rPr>
            </w:pPr>
            <w:r w:rsidRPr="003773AA">
              <w:rPr>
                <w:rFonts w:ascii="Times New Roman" w:hAnsi="Times New Roman"/>
                <w:bCs/>
              </w:rPr>
              <w:t>Рабочая температура</w:t>
            </w:r>
            <w:r>
              <w:rPr>
                <w:rFonts w:ascii="Times New Roman" w:hAnsi="Times New Roman"/>
                <w:bCs/>
              </w:rPr>
              <w:t xml:space="preserve">: от не более </w:t>
            </w:r>
            <w:r w:rsidRPr="003773AA">
              <w:rPr>
                <w:rFonts w:ascii="Times New Roman" w:hAnsi="Times New Roman"/>
                <w:bCs/>
              </w:rPr>
              <w:t>-10°</w:t>
            </w:r>
            <w:r>
              <w:rPr>
                <w:rFonts w:ascii="Times New Roman" w:hAnsi="Times New Roman"/>
                <w:bCs/>
              </w:rPr>
              <w:t xml:space="preserve"> и до не менее </w:t>
            </w:r>
            <w:r w:rsidRPr="003773AA">
              <w:rPr>
                <w:rFonts w:ascii="Times New Roman" w:hAnsi="Times New Roman"/>
                <w:bCs/>
              </w:rPr>
              <w:t xml:space="preserve">~55°C· </w:t>
            </w:r>
          </w:p>
          <w:p w:rsidR="003773AA" w:rsidRPr="003773AA" w:rsidRDefault="003773AA" w:rsidP="003773AA">
            <w:pPr>
              <w:spacing w:after="0" w:line="240" w:lineRule="auto"/>
              <w:rPr>
                <w:rFonts w:ascii="Times New Roman" w:hAnsi="Times New Roman"/>
                <w:bCs/>
              </w:rPr>
            </w:pPr>
            <w:r w:rsidRPr="003773AA">
              <w:rPr>
                <w:rFonts w:ascii="Times New Roman" w:hAnsi="Times New Roman"/>
                <w:bCs/>
              </w:rPr>
              <w:t>Влажность</w:t>
            </w:r>
            <w:r>
              <w:rPr>
                <w:rFonts w:ascii="Times New Roman" w:hAnsi="Times New Roman"/>
                <w:bCs/>
              </w:rPr>
              <w:t xml:space="preserve">: </w:t>
            </w:r>
            <w:r w:rsidRPr="003773AA">
              <w:rPr>
                <w:rFonts w:ascii="Times New Roman" w:hAnsi="Times New Roman" w:hint="eastAsia"/>
                <w:bCs/>
              </w:rPr>
              <w:t xml:space="preserve">от </w:t>
            </w:r>
            <w:r w:rsidRPr="003773AA">
              <w:rPr>
                <w:rFonts w:ascii="Times New Roman" w:hAnsi="Times New Roman"/>
                <w:bCs/>
              </w:rPr>
              <w:t>не более 5%</w:t>
            </w:r>
            <w:r>
              <w:rPr>
                <w:rFonts w:ascii="Times New Roman" w:hAnsi="Times New Roman"/>
                <w:bCs/>
              </w:rPr>
              <w:t xml:space="preserve"> и до не менее</w:t>
            </w:r>
            <w:r w:rsidRPr="003773AA">
              <w:rPr>
                <w:rFonts w:ascii="Times New Roman" w:hAnsi="Times New Roman"/>
                <w:bCs/>
              </w:rPr>
              <w:t xml:space="preserve"> 90%</w:t>
            </w:r>
            <w:r w:rsidRPr="003773AA">
              <w:rPr>
                <w:rFonts w:ascii="MS Mincho" w:eastAsia="MS Mincho" w:hAnsi="MS Mincho" w:cs="MS Mincho" w:hint="eastAsia"/>
                <w:bCs/>
              </w:rPr>
              <w:t>，</w:t>
            </w:r>
            <w:r w:rsidRPr="003773AA">
              <w:rPr>
                <w:rFonts w:ascii="Times New Roman" w:hAnsi="Times New Roman"/>
                <w:bCs/>
              </w:rPr>
              <w:t>без конденсации</w:t>
            </w:r>
            <w:r>
              <w:rPr>
                <w:rFonts w:ascii="Times New Roman" w:hAnsi="Times New Roman"/>
                <w:bCs/>
              </w:rPr>
              <w:t xml:space="preserve"> наличие</w:t>
            </w:r>
          </w:p>
          <w:p w:rsidR="003773AA" w:rsidRPr="003773AA" w:rsidRDefault="003773AA" w:rsidP="003773AA">
            <w:pPr>
              <w:spacing w:after="0" w:line="240" w:lineRule="auto"/>
              <w:rPr>
                <w:rFonts w:ascii="Times New Roman" w:hAnsi="Times New Roman"/>
                <w:bCs/>
              </w:rPr>
            </w:pPr>
            <w:r w:rsidRPr="003773AA">
              <w:rPr>
                <w:rFonts w:ascii="Times New Roman" w:hAnsi="Times New Roman" w:hint="eastAsia"/>
                <w:bCs/>
              </w:rPr>
              <w:t>Метод</w:t>
            </w:r>
            <w:r w:rsidRPr="003773AA">
              <w:rPr>
                <w:rFonts w:ascii="Times New Roman" w:hAnsi="Times New Roman"/>
                <w:bCs/>
              </w:rPr>
              <w:t xml:space="preserve"> коммутации</w:t>
            </w:r>
            <w:r>
              <w:rPr>
                <w:rFonts w:ascii="Times New Roman" w:hAnsi="Times New Roman"/>
                <w:bCs/>
              </w:rPr>
              <w:t xml:space="preserve">: </w:t>
            </w:r>
            <w:r w:rsidRPr="003773AA">
              <w:rPr>
                <w:rFonts w:ascii="Times New Roman" w:hAnsi="Times New Roman"/>
                <w:bCs/>
                <w:lang w:val="en-US"/>
              </w:rPr>
              <w:t>Store</w:t>
            </w:r>
            <w:r w:rsidRPr="003773AA">
              <w:rPr>
                <w:rFonts w:ascii="Times New Roman" w:hAnsi="Times New Roman"/>
                <w:bCs/>
              </w:rPr>
              <w:t>-</w:t>
            </w:r>
            <w:r w:rsidRPr="003773AA">
              <w:rPr>
                <w:rFonts w:ascii="Times New Roman" w:hAnsi="Times New Roman"/>
                <w:bCs/>
                <w:lang w:val="en-US"/>
              </w:rPr>
              <w:t>and</w:t>
            </w:r>
            <w:r w:rsidRPr="003773AA">
              <w:rPr>
                <w:rFonts w:ascii="Times New Roman" w:hAnsi="Times New Roman"/>
                <w:bCs/>
              </w:rPr>
              <w:t>-</w:t>
            </w:r>
            <w:r w:rsidRPr="003773AA">
              <w:rPr>
                <w:rFonts w:ascii="Times New Roman" w:hAnsi="Times New Roman"/>
                <w:bCs/>
                <w:lang w:val="en-US"/>
              </w:rPr>
              <w:t>Forward</w:t>
            </w:r>
          </w:p>
          <w:p w:rsidR="00C80117" w:rsidRPr="006F51FC" w:rsidRDefault="003773AA" w:rsidP="003773AA">
            <w:pPr>
              <w:spacing w:after="0" w:line="240" w:lineRule="auto"/>
              <w:rPr>
                <w:rFonts w:ascii="Times New Roman" w:hAnsi="Times New Roman"/>
                <w:bCs/>
              </w:rPr>
            </w:pPr>
            <w:r w:rsidRPr="003773AA">
              <w:rPr>
                <w:rFonts w:ascii="Times New Roman" w:hAnsi="Times New Roman" w:hint="eastAsia"/>
                <w:bCs/>
              </w:rPr>
              <w:t>Размер</w:t>
            </w:r>
            <w:r>
              <w:rPr>
                <w:rFonts w:ascii="Times New Roman" w:hAnsi="Times New Roman"/>
                <w:bCs/>
              </w:rPr>
              <w:t xml:space="preserve">: не менее </w:t>
            </w:r>
            <w:r w:rsidRPr="003773AA">
              <w:rPr>
                <w:rFonts w:ascii="Times New Roman" w:hAnsi="Times New Roman"/>
                <w:bCs/>
              </w:rPr>
              <w:t>200x118x44 мм</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C80117" w:rsidRPr="00C80117" w:rsidRDefault="00C80117" w:rsidP="00C80117">
            <w:pPr>
              <w:spacing w:after="0" w:line="240" w:lineRule="auto"/>
              <w:jc w:val="center"/>
              <w:rPr>
                <w:rFonts w:ascii="Times New Roman" w:hAnsi="Times New Roman"/>
                <w:color w:val="000000"/>
              </w:rPr>
            </w:pPr>
            <w:r w:rsidRPr="00C80117">
              <w:rPr>
                <w:rFonts w:ascii="Times New Roman" w:hAnsi="Times New Roman"/>
                <w:color w:val="000000"/>
              </w:rPr>
              <w:t>Шт.</w:t>
            </w:r>
          </w:p>
        </w:tc>
        <w:tc>
          <w:tcPr>
            <w:tcW w:w="709" w:type="dxa"/>
            <w:tcBorders>
              <w:top w:val="single" w:sz="4" w:space="0" w:color="auto"/>
              <w:left w:val="nil"/>
              <w:bottom w:val="single" w:sz="4" w:space="0" w:color="auto"/>
              <w:right w:val="single" w:sz="4" w:space="0" w:color="auto"/>
            </w:tcBorders>
            <w:shd w:val="clear" w:color="auto" w:fill="auto"/>
          </w:tcPr>
          <w:p w:rsidR="00C80117" w:rsidRPr="00C80117" w:rsidRDefault="00C80117" w:rsidP="00C80117">
            <w:pPr>
              <w:spacing w:after="0" w:line="240" w:lineRule="auto"/>
              <w:jc w:val="center"/>
              <w:rPr>
                <w:rFonts w:ascii="Times New Roman" w:hAnsi="Times New Roman"/>
                <w:color w:val="000000"/>
              </w:rPr>
            </w:pPr>
            <w:r w:rsidRPr="00C80117">
              <w:rPr>
                <w:rFonts w:ascii="Times New Roman" w:hAnsi="Times New Roman"/>
                <w:color w:val="000000"/>
              </w:rPr>
              <w:t>4</w:t>
            </w:r>
          </w:p>
        </w:tc>
      </w:tr>
    </w:tbl>
    <w:p w:rsidR="005C2928" w:rsidRPr="00C80117" w:rsidRDefault="00F41D79" w:rsidP="005C2928">
      <w:pPr>
        <w:spacing w:after="0" w:line="240" w:lineRule="auto"/>
        <w:ind w:left="-284" w:right="-284"/>
        <w:jc w:val="both"/>
        <w:rPr>
          <w:rFonts w:ascii="Times New Roman" w:hAnsi="Times New Roman"/>
          <w:bCs/>
          <w:shd w:val="clear" w:color="auto" w:fill="F9FAFB"/>
        </w:rPr>
      </w:pPr>
      <w:r>
        <w:rPr>
          <w:rFonts w:ascii="Times New Roman" w:hAnsi="Times New Roman"/>
          <w:b/>
          <w:shd w:val="clear" w:color="auto" w:fill="F9FAFB"/>
        </w:rPr>
        <w:t xml:space="preserve">2. Место поставки: </w:t>
      </w:r>
      <w:r w:rsidR="00C80117" w:rsidRPr="00C80117">
        <w:rPr>
          <w:rFonts w:ascii="Times New Roman" w:hAnsi="Times New Roman"/>
          <w:bCs/>
          <w:shd w:val="clear" w:color="auto" w:fill="F9FAFB"/>
        </w:rPr>
        <w:t>45370</w:t>
      </w:r>
      <w:r w:rsidR="006E3527">
        <w:rPr>
          <w:rFonts w:ascii="Times New Roman" w:hAnsi="Times New Roman"/>
          <w:bCs/>
          <w:shd w:val="clear" w:color="auto" w:fill="F9FAFB"/>
        </w:rPr>
        <w:t>0</w:t>
      </w:r>
      <w:r w:rsidR="00C80117" w:rsidRPr="00C80117">
        <w:rPr>
          <w:rFonts w:ascii="Times New Roman" w:hAnsi="Times New Roman"/>
          <w:bCs/>
          <w:shd w:val="clear" w:color="auto" w:fill="F9FAFB"/>
        </w:rPr>
        <w:t>, Республика Башкортостан г. Учалы ул. Мира 9</w:t>
      </w:r>
    </w:p>
    <w:p w:rsidR="003F5C1A" w:rsidRPr="00C80117" w:rsidRDefault="00F41D79" w:rsidP="005C2928">
      <w:pPr>
        <w:spacing w:after="0" w:line="240" w:lineRule="auto"/>
        <w:ind w:left="-284" w:right="-284"/>
        <w:jc w:val="both"/>
        <w:rPr>
          <w:rFonts w:ascii="Times New Roman" w:hAnsi="Times New Roman"/>
          <w:bCs/>
          <w:shd w:val="clear" w:color="auto" w:fill="F9FAFB"/>
        </w:rPr>
      </w:pPr>
      <w:r>
        <w:rPr>
          <w:rFonts w:ascii="Times New Roman" w:hAnsi="Times New Roman"/>
          <w:b/>
          <w:shd w:val="clear" w:color="auto" w:fill="F9FAFB"/>
        </w:rPr>
        <w:lastRenderedPageBreak/>
        <w:t xml:space="preserve">3. Срок поставки: </w:t>
      </w:r>
      <w:r w:rsidR="00C80117" w:rsidRPr="00C80117">
        <w:rPr>
          <w:rFonts w:ascii="Times New Roman" w:hAnsi="Times New Roman"/>
          <w:bCs/>
          <w:shd w:val="clear" w:color="auto" w:fill="F9FAFB"/>
        </w:rPr>
        <w:t>в течение 30 календарных дней с момента заключения договора.</w:t>
      </w:r>
    </w:p>
    <w:p w:rsidR="00674B64" w:rsidRDefault="00674B64" w:rsidP="00431CD5">
      <w:pPr>
        <w:spacing w:after="0" w:line="240" w:lineRule="auto"/>
        <w:ind w:left="-284" w:right="-284"/>
        <w:jc w:val="both"/>
        <w:rPr>
          <w:rFonts w:ascii="Times New Roman" w:hAnsi="Times New Roman"/>
          <w:bCs/>
          <w:shd w:val="clear" w:color="auto" w:fill="F9FAFB"/>
        </w:rPr>
      </w:pPr>
      <w:r w:rsidRPr="00674B64">
        <w:rPr>
          <w:rFonts w:ascii="Times New Roman" w:hAnsi="Times New Roman"/>
          <w:bCs/>
          <w:shd w:val="clear" w:color="auto" w:fill="F9FAFB"/>
        </w:rPr>
        <w:t>3.</w:t>
      </w:r>
      <w:r w:rsidR="00DD0A50">
        <w:rPr>
          <w:rFonts w:ascii="Times New Roman" w:hAnsi="Times New Roman"/>
          <w:bCs/>
          <w:shd w:val="clear" w:color="auto" w:fill="F9FAFB"/>
        </w:rPr>
        <w:t>1</w:t>
      </w:r>
      <w:r w:rsidRPr="00674B64">
        <w:rPr>
          <w:rFonts w:ascii="Times New Roman" w:hAnsi="Times New Roman"/>
          <w:bCs/>
          <w:shd w:val="clear" w:color="auto" w:fill="F9FAFB"/>
        </w:rPr>
        <w:t>. Доставка товара, погрузочно-разгрузочные работы, производятся силами и за счет Поставщика</w:t>
      </w:r>
      <w:r w:rsidR="00E84BF4">
        <w:rPr>
          <w:rFonts w:ascii="Times New Roman" w:hAnsi="Times New Roman"/>
          <w:bCs/>
          <w:shd w:val="clear" w:color="auto" w:fill="F9FAFB"/>
        </w:rPr>
        <w:t>.</w:t>
      </w:r>
    </w:p>
    <w:p w:rsidR="003F5C1A" w:rsidRDefault="00F41D79" w:rsidP="00431CD5">
      <w:pPr>
        <w:pStyle w:val="docdata"/>
        <w:spacing w:before="0" w:beforeAutospacing="0" w:after="0" w:afterAutospacing="0"/>
        <w:ind w:left="-284" w:right="-284"/>
        <w:jc w:val="both"/>
        <w:rPr>
          <w:sz w:val="22"/>
          <w:szCs w:val="22"/>
        </w:rPr>
      </w:pPr>
      <w:r>
        <w:rPr>
          <w:b/>
          <w:bCs/>
          <w:color w:val="000000"/>
          <w:sz w:val="22"/>
          <w:szCs w:val="22"/>
        </w:rPr>
        <w:t>4. Требования к качеству, безопасности поставляемого товара:</w:t>
      </w:r>
    </w:p>
    <w:p w:rsidR="003F5C1A" w:rsidRDefault="00F41D79" w:rsidP="00431CD5">
      <w:pPr>
        <w:pStyle w:val="af8"/>
        <w:spacing w:before="0" w:beforeAutospacing="0" w:after="0" w:afterAutospacing="0"/>
        <w:ind w:left="-284" w:right="-284"/>
        <w:jc w:val="both"/>
        <w:rPr>
          <w:sz w:val="22"/>
          <w:szCs w:val="22"/>
        </w:rPr>
      </w:pPr>
      <w:r>
        <w:rPr>
          <w:color w:val="000000"/>
          <w:sz w:val="22"/>
          <w:szCs w:val="22"/>
        </w:rPr>
        <w:t xml:space="preserve">4.1. Поставляемый товар должен соответствовать заданным функциональным и качественным характеристикам; </w:t>
      </w:r>
    </w:p>
    <w:p w:rsidR="003F5C1A" w:rsidRDefault="00F41D79" w:rsidP="00431CD5">
      <w:pPr>
        <w:pStyle w:val="af8"/>
        <w:spacing w:before="0" w:beforeAutospacing="0" w:after="0" w:afterAutospacing="0"/>
        <w:ind w:left="-284" w:right="-284"/>
        <w:jc w:val="both"/>
        <w:rPr>
          <w:sz w:val="22"/>
          <w:szCs w:val="22"/>
        </w:rPr>
      </w:pPr>
      <w:r>
        <w:rPr>
          <w:color w:val="000000"/>
          <w:sz w:val="22"/>
          <w:szCs w:val="22"/>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rsidR="003F5C1A" w:rsidRDefault="00F41D79" w:rsidP="00431CD5">
      <w:pPr>
        <w:pStyle w:val="af8"/>
        <w:spacing w:before="0" w:beforeAutospacing="0" w:after="0" w:afterAutospacing="0"/>
        <w:ind w:left="-284" w:right="-284"/>
        <w:jc w:val="both"/>
        <w:rPr>
          <w:sz w:val="22"/>
          <w:szCs w:val="22"/>
        </w:rPr>
      </w:pPr>
      <w:r>
        <w:rPr>
          <w:color w:val="000000"/>
          <w:sz w:val="22"/>
          <w:szCs w:val="22"/>
        </w:rPr>
        <w:t>4.3. Поставляемый Товар должен являться новым, ранее не использованным (все составные части Товара должны быть новыми), не должен иметь дефектов;</w:t>
      </w:r>
    </w:p>
    <w:p w:rsidR="003F5C1A" w:rsidRDefault="00F41D79" w:rsidP="00431CD5">
      <w:pPr>
        <w:pStyle w:val="af8"/>
        <w:spacing w:before="0" w:beforeAutospacing="0" w:after="0" w:afterAutospacing="0"/>
        <w:ind w:left="-284" w:right="-284"/>
        <w:jc w:val="both"/>
        <w:rPr>
          <w:sz w:val="22"/>
          <w:szCs w:val="22"/>
        </w:rPr>
      </w:pPr>
      <w:r>
        <w:rPr>
          <w:color w:val="000000"/>
          <w:sz w:val="22"/>
          <w:szCs w:val="22"/>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rsidR="003F5C1A" w:rsidRDefault="00F41D79" w:rsidP="00431CD5">
      <w:pPr>
        <w:pStyle w:val="af8"/>
        <w:spacing w:before="0" w:beforeAutospacing="0" w:after="0" w:afterAutospacing="0"/>
        <w:ind w:left="-284" w:right="-284"/>
        <w:jc w:val="both"/>
        <w:rPr>
          <w:sz w:val="22"/>
          <w:szCs w:val="22"/>
        </w:rPr>
      </w:pPr>
      <w:r>
        <w:rPr>
          <w:color w:val="000000"/>
          <w:sz w:val="22"/>
          <w:szCs w:val="22"/>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rsidR="003F5C1A" w:rsidRDefault="00F41D79" w:rsidP="00431CD5">
      <w:pPr>
        <w:pStyle w:val="af8"/>
        <w:spacing w:before="0" w:beforeAutospacing="0" w:after="0" w:afterAutospacing="0"/>
        <w:ind w:left="-284" w:right="-284"/>
        <w:jc w:val="both"/>
        <w:rPr>
          <w:sz w:val="22"/>
          <w:szCs w:val="22"/>
        </w:rPr>
      </w:pPr>
      <w:r>
        <w:rPr>
          <w:b/>
          <w:bCs/>
          <w:color w:val="000000"/>
          <w:sz w:val="22"/>
          <w:szCs w:val="22"/>
        </w:rPr>
        <w:t>5. Требования к упаковке и маркировке поставляемого товара:</w:t>
      </w:r>
    </w:p>
    <w:p w:rsidR="003F5C1A" w:rsidRDefault="00F41D79" w:rsidP="00431CD5">
      <w:pPr>
        <w:pStyle w:val="af8"/>
        <w:spacing w:before="0" w:beforeAutospacing="0" w:after="0" w:afterAutospacing="0"/>
        <w:ind w:left="-284" w:right="-284"/>
        <w:jc w:val="both"/>
        <w:rPr>
          <w:sz w:val="22"/>
          <w:szCs w:val="22"/>
        </w:rPr>
      </w:pPr>
      <w:r>
        <w:rPr>
          <w:color w:val="000000"/>
          <w:sz w:val="22"/>
          <w:szCs w:val="22"/>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rsidR="003F5C1A" w:rsidRDefault="00F41D79" w:rsidP="00431CD5">
      <w:pPr>
        <w:pStyle w:val="af8"/>
        <w:spacing w:before="0" w:beforeAutospacing="0" w:after="0" w:afterAutospacing="0"/>
        <w:ind w:left="-284" w:right="-284"/>
        <w:jc w:val="both"/>
        <w:rPr>
          <w:sz w:val="22"/>
          <w:szCs w:val="22"/>
        </w:rPr>
      </w:pPr>
      <w:r>
        <w:rPr>
          <w:color w:val="000000"/>
          <w:sz w:val="22"/>
          <w:szCs w:val="22"/>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rsidR="003F5C1A" w:rsidRDefault="00F41D79" w:rsidP="00431CD5">
      <w:pPr>
        <w:pStyle w:val="af8"/>
        <w:spacing w:before="0" w:beforeAutospacing="0" w:after="0" w:afterAutospacing="0"/>
        <w:ind w:left="-284" w:right="-284"/>
        <w:jc w:val="both"/>
        <w:rPr>
          <w:sz w:val="22"/>
          <w:szCs w:val="22"/>
        </w:rPr>
      </w:pPr>
      <w:r>
        <w:rPr>
          <w:color w:val="000000"/>
          <w:sz w:val="22"/>
          <w:szCs w:val="22"/>
        </w:rPr>
        <w:t>5.3. Поставщик несет ответственность за ненадлежащую упаковку, не обеспечивающую сохранность товара при его хранении и транспортировании;</w:t>
      </w:r>
    </w:p>
    <w:p w:rsidR="003F5C1A" w:rsidRDefault="00F41D79" w:rsidP="00431CD5">
      <w:pPr>
        <w:pStyle w:val="af8"/>
        <w:spacing w:before="0" w:beforeAutospacing="0" w:after="0" w:afterAutospacing="0"/>
        <w:ind w:left="-284" w:right="-284"/>
        <w:jc w:val="both"/>
        <w:rPr>
          <w:sz w:val="22"/>
          <w:szCs w:val="22"/>
        </w:rPr>
      </w:pPr>
      <w:r>
        <w:rPr>
          <w:color w:val="000000"/>
          <w:sz w:val="22"/>
          <w:szCs w:val="22"/>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rsidR="003F5C1A" w:rsidRDefault="00F41D79" w:rsidP="00431CD5">
      <w:pPr>
        <w:pStyle w:val="af8"/>
        <w:spacing w:before="0" w:beforeAutospacing="0" w:after="0" w:afterAutospacing="0"/>
        <w:ind w:left="-284" w:right="-284"/>
        <w:jc w:val="both"/>
        <w:rPr>
          <w:sz w:val="22"/>
          <w:szCs w:val="22"/>
        </w:rPr>
      </w:pPr>
      <w:r>
        <w:rPr>
          <w:b/>
          <w:bCs/>
          <w:color w:val="000000"/>
          <w:sz w:val="22"/>
          <w:szCs w:val="22"/>
        </w:rPr>
        <w:t>6. Требования к гарантийному сроку товара и (или) объему предоставления гарантий качества товара:</w:t>
      </w:r>
    </w:p>
    <w:p w:rsidR="003F5C1A" w:rsidRDefault="00F41D79" w:rsidP="00431CD5">
      <w:pPr>
        <w:pStyle w:val="af8"/>
        <w:spacing w:before="0" w:beforeAutospacing="0" w:after="0" w:afterAutospacing="0"/>
        <w:ind w:left="-284" w:right="-284"/>
        <w:jc w:val="both"/>
        <w:rPr>
          <w:sz w:val="22"/>
          <w:szCs w:val="22"/>
        </w:rPr>
      </w:pPr>
      <w:r>
        <w:rPr>
          <w:color w:val="000000"/>
          <w:sz w:val="22"/>
          <w:szCs w:val="22"/>
        </w:rPr>
        <w:t xml:space="preserve">6.1. Гарантия качества товара - в соответствии с гарантийным сроком, установленным производителем. </w:t>
      </w:r>
    </w:p>
    <w:p w:rsidR="003F5C1A" w:rsidRDefault="00F41D79" w:rsidP="00431CD5">
      <w:pPr>
        <w:pStyle w:val="af8"/>
        <w:spacing w:before="0" w:beforeAutospacing="0" w:after="0" w:afterAutospacing="0"/>
        <w:ind w:left="-284" w:right="-284"/>
        <w:jc w:val="both"/>
        <w:rPr>
          <w:sz w:val="22"/>
          <w:szCs w:val="22"/>
        </w:rPr>
      </w:pPr>
      <w:r>
        <w:rPr>
          <w:color w:val="000000"/>
          <w:sz w:val="22"/>
          <w:szCs w:val="22"/>
        </w:rPr>
        <w:t>6.2. Гарантийные обязательства должны распространяться на каждую единицу товара с момента приемки товара Заказчиком.</w:t>
      </w:r>
    </w:p>
    <w:p w:rsidR="003F5C1A" w:rsidRPr="00431CD5" w:rsidRDefault="00F41D79" w:rsidP="00431CD5">
      <w:pPr>
        <w:pStyle w:val="af8"/>
        <w:spacing w:before="0" w:beforeAutospacing="0" w:after="0" w:afterAutospacing="0"/>
        <w:ind w:left="-284" w:right="-284"/>
        <w:jc w:val="both"/>
        <w:rPr>
          <w:sz w:val="22"/>
          <w:szCs w:val="22"/>
        </w:rPr>
      </w:pPr>
      <w:r>
        <w:rPr>
          <w:color w:val="000000"/>
          <w:sz w:val="22"/>
          <w:szCs w:val="22"/>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r w:rsidR="00431CD5">
        <w:rPr>
          <w:color w:val="000000"/>
          <w:sz w:val="22"/>
          <w:szCs w:val="22"/>
        </w:rPr>
        <w:t>.</w:t>
      </w:r>
    </w:p>
    <w:sectPr w:rsidR="003F5C1A" w:rsidRPr="00431CD5" w:rsidSect="00230203">
      <w:pgSz w:w="11906" w:h="16838"/>
      <w:pgMar w:top="709" w:right="850"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765F" w:rsidRDefault="0060765F">
      <w:pPr>
        <w:spacing w:line="240" w:lineRule="auto"/>
      </w:pPr>
      <w:r>
        <w:separator/>
      </w:r>
    </w:p>
  </w:endnote>
  <w:endnote w:type="continuationSeparator" w:id="1">
    <w:p w:rsidR="0060765F" w:rsidRDefault="0060765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765F" w:rsidRDefault="0060765F">
      <w:pPr>
        <w:spacing w:after="0"/>
      </w:pPr>
      <w:r>
        <w:separator/>
      </w:r>
    </w:p>
  </w:footnote>
  <w:footnote w:type="continuationSeparator" w:id="1">
    <w:p w:rsidR="0060765F" w:rsidRDefault="0060765F">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680C18"/>
    <w:multiLevelType w:val="multilevel"/>
    <w:tmpl w:val="10680C18"/>
    <w:lvl w:ilvl="0">
      <w:start w:val="1"/>
      <w:numFmt w:val="decimal"/>
      <w:lvlText w:val="%1."/>
      <w:lvlJc w:val="left"/>
      <w:pPr>
        <w:ind w:left="-207" w:hanging="360"/>
      </w:pPr>
      <w:rPr>
        <w:rFonts w:hint="default"/>
      </w:r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abstractNum w:abstractNumId="1">
    <w:nsid w:val="3E22667D"/>
    <w:multiLevelType w:val="hybridMultilevel"/>
    <w:tmpl w:val="173008AE"/>
    <w:lvl w:ilvl="0" w:tplc="F11A0B1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9CE2357"/>
    <w:multiLevelType w:val="hybridMultilevel"/>
    <w:tmpl w:val="58F88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AF1358A"/>
    <w:multiLevelType w:val="multilevel"/>
    <w:tmpl w:val="14A8ECFE"/>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BE30E09"/>
    <w:multiLevelType w:val="hybridMultilevel"/>
    <w:tmpl w:val="43AEFA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FF40CB7"/>
    <w:multiLevelType w:val="hybridMultilevel"/>
    <w:tmpl w:val="ED3CB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5874828"/>
    <w:multiLevelType w:val="multilevel"/>
    <w:tmpl w:val="658748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C2E7394"/>
    <w:multiLevelType w:val="hybridMultilevel"/>
    <w:tmpl w:val="265867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4454239"/>
    <w:multiLevelType w:val="hybridMultilevel"/>
    <w:tmpl w:val="4A065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3"/>
  </w:num>
  <w:num w:numId="4">
    <w:abstractNumId w:val="4"/>
  </w:num>
  <w:num w:numId="5">
    <w:abstractNumId w:val="5"/>
  </w:num>
  <w:num w:numId="6">
    <w:abstractNumId w:val="1"/>
  </w:num>
  <w:num w:numId="7">
    <w:abstractNumId w:val="8"/>
  </w:num>
  <w:num w:numId="8">
    <w:abstractNumId w:val="2"/>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7307A"/>
    <w:rsid w:val="00034EE8"/>
    <w:rsid w:val="00063849"/>
    <w:rsid w:val="00072428"/>
    <w:rsid w:val="000824D8"/>
    <w:rsid w:val="000845AF"/>
    <w:rsid w:val="00097DB4"/>
    <w:rsid w:val="000A5B4A"/>
    <w:rsid w:val="000D6641"/>
    <w:rsid w:val="000F43DC"/>
    <w:rsid w:val="00105B53"/>
    <w:rsid w:val="001072FD"/>
    <w:rsid w:val="00114C12"/>
    <w:rsid w:val="001270D6"/>
    <w:rsid w:val="00134BBB"/>
    <w:rsid w:val="00144D43"/>
    <w:rsid w:val="00160B71"/>
    <w:rsid w:val="001E71CB"/>
    <w:rsid w:val="00230203"/>
    <w:rsid w:val="002309C1"/>
    <w:rsid w:val="00230A62"/>
    <w:rsid w:val="00241E82"/>
    <w:rsid w:val="0025000F"/>
    <w:rsid w:val="00257398"/>
    <w:rsid w:val="002647BF"/>
    <w:rsid w:val="00272BFA"/>
    <w:rsid w:val="002A10E0"/>
    <w:rsid w:val="002A2BB8"/>
    <w:rsid w:val="002E0947"/>
    <w:rsid w:val="002E29D8"/>
    <w:rsid w:val="002E6EF8"/>
    <w:rsid w:val="002F33E8"/>
    <w:rsid w:val="00326BE7"/>
    <w:rsid w:val="003315B8"/>
    <w:rsid w:val="003320F5"/>
    <w:rsid w:val="00345CA6"/>
    <w:rsid w:val="00355FB8"/>
    <w:rsid w:val="003722D8"/>
    <w:rsid w:val="003752AA"/>
    <w:rsid w:val="003773AA"/>
    <w:rsid w:val="0039044F"/>
    <w:rsid w:val="00396D5D"/>
    <w:rsid w:val="003A5C44"/>
    <w:rsid w:val="003A7B7A"/>
    <w:rsid w:val="003B1B4C"/>
    <w:rsid w:val="003B414D"/>
    <w:rsid w:val="003B5063"/>
    <w:rsid w:val="003C0762"/>
    <w:rsid w:val="003C2494"/>
    <w:rsid w:val="003D44BA"/>
    <w:rsid w:val="003F5C1A"/>
    <w:rsid w:val="0040465C"/>
    <w:rsid w:val="00405661"/>
    <w:rsid w:val="00416D4C"/>
    <w:rsid w:val="00425395"/>
    <w:rsid w:val="00431CD5"/>
    <w:rsid w:val="00461DF4"/>
    <w:rsid w:val="004867CF"/>
    <w:rsid w:val="00487D5A"/>
    <w:rsid w:val="004B51B0"/>
    <w:rsid w:val="004C348D"/>
    <w:rsid w:val="004E5CE5"/>
    <w:rsid w:val="004F620E"/>
    <w:rsid w:val="00505555"/>
    <w:rsid w:val="005100DF"/>
    <w:rsid w:val="005248C6"/>
    <w:rsid w:val="00531060"/>
    <w:rsid w:val="00577684"/>
    <w:rsid w:val="005C2928"/>
    <w:rsid w:val="005C6144"/>
    <w:rsid w:val="005D5009"/>
    <w:rsid w:val="005E5905"/>
    <w:rsid w:val="005E65F9"/>
    <w:rsid w:val="0060765F"/>
    <w:rsid w:val="00611DA9"/>
    <w:rsid w:val="0061591D"/>
    <w:rsid w:val="00625EBE"/>
    <w:rsid w:val="00632AF4"/>
    <w:rsid w:val="006530E4"/>
    <w:rsid w:val="00656B03"/>
    <w:rsid w:val="00674B64"/>
    <w:rsid w:val="00677E29"/>
    <w:rsid w:val="006A344A"/>
    <w:rsid w:val="006B5708"/>
    <w:rsid w:val="006E3527"/>
    <w:rsid w:val="006E606C"/>
    <w:rsid w:val="006F3F37"/>
    <w:rsid w:val="006F51FC"/>
    <w:rsid w:val="006F7234"/>
    <w:rsid w:val="007040DD"/>
    <w:rsid w:val="00762AEE"/>
    <w:rsid w:val="00772030"/>
    <w:rsid w:val="007B1A2E"/>
    <w:rsid w:val="007B6162"/>
    <w:rsid w:val="007C7911"/>
    <w:rsid w:val="007D7252"/>
    <w:rsid w:val="007D7B1B"/>
    <w:rsid w:val="00800607"/>
    <w:rsid w:val="00803EB7"/>
    <w:rsid w:val="008113EF"/>
    <w:rsid w:val="0085550D"/>
    <w:rsid w:val="00883E72"/>
    <w:rsid w:val="008A2680"/>
    <w:rsid w:val="008F19C5"/>
    <w:rsid w:val="008F565A"/>
    <w:rsid w:val="00913C89"/>
    <w:rsid w:val="00931B54"/>
    <w:rsid w:val="0097278E"/>
    <w:rsid w:val="009813A1"/>
    <w:rsid w:val="00994850"/>
    <w:rsid w:val="009C6A40"/>
    <w:rsid w:val="009E7842"/>
    <w:rsid w:val="00A1183D"/>
    <w:rsid w:val="00A451F9"/>
    <w:rsid w:val="00A628FB"/>
    <w:rsid w:val="00A633C4"/>
    <w:rsid w:val="00A76EF2"/>
    <w:rsid w:val="00A82283"/>
    <w:rsid w:val="00A95929"/>
    <w:rsid w:val="00AA61F6"/>
    <w:rsid w:val="00AB40D1"/>
    <w:rsid w:val="00AD7384"/>
    <w:rsid w:val="00AF0977"/>
    <w:rsid w:val="00AF36C1"/>
    <w:rsid w:val="00AF39E3"/>
    <w:rsid w:val="00AF43AE"/>
    <w:rsid w:val="00B13767"/>
    <w:rsid w:val="00B164A2"/>
    <w:rsid w:val="00B169E8"/>
    <w:rsid w:val="00B365D5"/>
    <w:rsid w:val="00B3718D"/>
    <w:rsid w:val="00B51FB5"/>
    <w:rsid w:val="00B64CF3"/>
    <w:rsid w:val="00B7307A"/>
    <w:rsid w:val="00BA3B3D"/>
    <w:rsid w:val="00BE1722"/>
    <w:rsid w:val="00BE4A77"/>
    <w:rsid w:val="00C14A5B"/>
    <w:rsid w:val="00C162A9"/>
    <w:rsid w:val="00C2690A"/>
    <w:rsid w:val="00C36201"/>
    <w:rsid w:val="00C3697C"/>
    <w:rsid w:val="00C41666"/>
    <w:rsid w:val="00C53B7F"/>
    <w:rsid w:val="00C702E2"/>
    <w:rsid w:val="00C74BCD"/>
    <w:rsid w:val="00C763B0"/>
    <w:rsid w:val="00C80117"/>
    <w:rsid w:val="00C80BC3"/>
    <w:rsid w:val="00CB0831"/>
    <w:rsid w:val="00CB78A8"/>
    <w:rsid w:val="00CC6350"/>
    <w:rsid w:val="00D16DFE"/>
    <w:rsid w:val="00D17EA3"/>
    <w:rsid w:val="00D248BB"/>
    <w:rsid w:val="00D31017"/>
    <w:rsid w:val="00D55857"/>
    <w:rsid w:val="00D62379"/>
    <w:rsid w:val="00D742DA"/>
    <w:rsid w:val="00D7508F"/>
    <w:rsid w:val="00D90C0B"/>
    <w:rsid w:val="00DC3E10"/>
    <w:rsid w:val="00DD0A50"/>
    <w:rsid w:val="00DE05E4"/>
    <w:rsid w:val="00DE15E9"/>
    <w:rsid w:val="00DE62A1"/>
    <w:rsid w:val="00E01C93"/>
    <w:rsid w:val="00E148FF"/>
    <w:rsid w:val="00E2197C"/>
    <w:rsid w:val="00E23E13"/>
    <w:rsid w:val="00E313C0"/>
    <w:rsid w:val="00E44E1E"/>
    <w:rsid w:val="00E80F6E"/>
    <w:rsid w:val="00E84BF4"/>
    <w:rsid w:val="00E92F8F"/>
    <w:rsid w:val="00EA706F"/>
    <w:rsid w:val="00EC2FAE"/>
    <w:rsid w:val="00EC3C1D"/>
    <w:rsid w:val="00EC4ED2"/>
    <w:rsid w:val="00EF1D1D"/>
    <w:rsid w:val="00F27E22"/>
    <w:rsid w:val="00F41D79"/>
    <w:rsid w:val="00F46A77"/>
    <w:rsid w:val="00F500E0"/>
    <w:rsid w:val="00F624BF"/>
    <w:rsid w:val="00F72D0E"/>
    <w:rsid w:val="00F74355"/>
    <w:rsid w:val="00FC36B6"/>
    <w:rsid w:val="00FC6593"/>
    <w:rsid w:val="00FF3293"/>
    <w:rsid w:val="340267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lsdException w:name="toc 4" w:uiPriority="39" w:qFormat="1"/>
    <w:lsdException w:name="toc 5" w:uiPriority="39"/>
    <w:lsdException w:name="toc 6" w:uiPriority="39"/>
    <w:lsdException w:name="toc 7" w:uiPriority="39"/>
    <w:lsdException w:name="toc 8" w:uiPriority="39" w:qFormat="1"/>
    <w:lsdException w:name="toc 9" w:uiPriority="39" w:qFormat="1"/>
    <w:lsdException w:name="Normal Indent" w:semiHidden="1"/>
    <w:lsdException w:name="footnote text" w:semiHidden="1"/>
    <w:lsdException w:name="annotation text" w:semiHidden="1"/>
    <w:lsdException w:name="header" w:qFormat="1"/>
    <w:lsdException w:name="footer" w:qFormat="1"/>
    <w:lsdException w:name="index heading" w:semiHidden="1"/>
    <w:lsdException w:name="caption" w:semiHidden="1" w:uiPriority="35" w:qFormat="1"/>
    <w:lsdException w:name="table of figures" w:qFormat="1"/>
    <w:lsdException w:name="envelope address" w:semiHidden="1"/>
    <w:lsdException w:name="envelope return" w:semiHidden="1"/>
    <w:lsdException w:name="annotation reference" w:semiHidden="1"/>
    <w:lsdException w:name="line number" w:semiHidden="1"/>
    <w:lsdException w:name="page number" w:semiHidden="1"/>
    <w:lsdException w:name="endnote reference" w:semiHidden="1" w:qFormat="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qFormat="1"/>
    <w:lsdException w:name="Body Text" w:uiPriority="0" w:unhideWhenUsed="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qFormat="1"/>
    <w:lsdException w:name="Strong" w:uiPriority="22" w:unhideWhenUsed="0" w:qFormat="1"/>
    <w:lsdException w:name="Emphasis" w:uiPriority="20" w:unhideWhenUsed="0" w:qFormat="1"/>
    <w:lsdException w:name="Document Map" w:semiHidden="1"/>
    <w:lsdException w:name="Plain Text" w:semiHidden="1"/>
    <w:lsdException w:name="E-mail Signature" w:semiHidden="1"/>
    <w:lsdException w:name="HTML Top of Form" w:semiHidden="1"/>
    <w:lsdException w:name="HTML Bottom of Form" w:semiHidden="1"/>
    <w:lsdException w:name="Normal (Web)"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qFormat="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semiHidden="1"/>
    <w:lsdException w:name="Table Grid" w:uiPriority="0" w:unhideWhenUsed="0"/>
    <w:lsdException w:name="Table Theme" w:semiHidden="1"/>
    <w:lsdException w:name="Placeholder Text" w:semiHidden="1" w:unhideWhenUsed="0"/>
    <w:lsdException w:name="No Spacing" w:uiPriority="1" w:unhideWhenUsed="0" w:qFormat="1"/>
    <w:lsdException w:name="Light Shading" w:unhideWhenUsed="0"/>
    <w:lsdException w:name="Light List" w:unhideWhenUsed="0"/>
    <w:lsdException w:name="Light Grid" w:unhideWhenUsed="0"/>
    <w:lsdException w:name="Medium Shading 1" w:unhideWhenUsed="0"/>
    <w:lsdException w:name="Medium Shading 2" w:unhideWhenUsed="0"/>
    <w:lsdException w:name="Medium List 1" w:unhideWhenUsed="0"/>
    <w:lsdException w:name="Medium List 2" w:unhideWhenUsed="0"/>
    <w:lsdException w:name="Medium Grid 1" w:unhideWhenUsed="0"/>
    <w:lsdException w:name="Medium Grid 2" w:unhideWhenUsed="0"/>
    <w:lsdException w:name="Medium Grid 3" w:unhideWhenUsed="0"/>
    <w:lsdException w:name="Dark List" w:unhideWhenUsed="0"/>
    <w:lsdException w:name="Colorful Shading" w:unhideWhenUsed="0"/>
    <w:lsdException w:name="Colorful List" w:unhideWhenUsed="0"/>
    <w:lsdException w:name="Colorful Grid" w:unhideWhenUsed="0"/>
    <w:lsdException w:name="Light Shading Accent 1" w:unhideWhenUsed="0"/>
    <w:lsdException w:name="Light List Accent 1" w:unhideWhenUsed="0"/>
    <w:lsdException w:name="Light Grid Accent 1" w:unhideWhenUsed="0"/>
    <w:lsdException w:name="Medium Shading 1 Accent 1" w:unhideWhenUsed="0"/>
    <w:lsdException w:name="Medium Shading 2 Accent 1" w:unhideWhenUsed="0"/>
    <w:lsdException w:name="Medium List 1 Accent 1" w:unhideWhenUsed="0"/>
    <w:lsdException w:name="Revision" w:semiHidden="1" w:unhideWhenUsed="0"/>
    <w:lsdException w:name="List Paragraph" w:unhideWhenUsed="0" w:qFormat="1"/>
    <w:lsdException w:name="Quote" w:uiPriority="29" w:unhideWhenUsed="0" w:qFormat="1"/>
    <w:lsdException w:name="Intense Quote" w:uiPriority="30" w:unhideWhenUsed="0" w:qFormat="1"/>
    <w:lsdException w:name="Medium List 2 Accent 1" w:unhideWhenUsed="0"/>
    <w:lsdException w:name="Medium Grid 1 Accent 1" w:unhideWhenUsed="0"/>
    <w:lsdException w:name="Medium Grid 2 Accent 1" w:unhideWhenUsed="0"/>
    <w:lsdException w:name="Medium Grid 3 Accent 1" w:unhideWhenUsed="0"/>
    <w:lsdException w:name="Dark List Accent 1" w:unhideWhenUsed="0"/>
    <w:lsdException w:name="Colorful Shading Accent 1" w:unhideWhenUsed="0"/>
    <w:lsdException w:name="Colorful List Accent 1" w:unhideWhenUsed="0"/>
    <w:lsdException w:name="Colorful Grid Accent 1" w:unhideWhenUsed="0"/>
    <w:lsdException w:name="Light Shading Accent 2" w:unhideWhenUsed="0"/>
    <w:lsdException w:name="Light List Accent 2" w:unhideWhenUsed="0"/>
    <w:lsdException w:name="Light Grid Accent 2" w:unhideWhenUsed="0"/>
    <w:lsdException w:name="Medium Shading 1 Accent 2" w:unhideWhenUsed="0"/>
    <w:lsdException w:name="Medium Shading 2 Accent 2" w:unhideWhenUsed="0"/>
    <w:lsdException w:name="Medium List 1 Accent 2" w:unhideWhenUsed="0"/>
    <w:lsdException w:name="Medium List 2 Accent 2" w:unhideWhenUsed="0"/>
    <w:lsdException w:name="Medium Grid 1 Accent 2" w:unhideWhenUsed="0"/>
    <w:lsdException w:name="Medium Grid 2 Accent 2" w:unhideWhenUsed="0"/>
    <w:lsdException w:name="Medium Grid 3 Accent 2" w:unhideWhenUsed="0"/>
    <w:lsdException w:name="Dark List Accent 2" w:unhideWhenUsed="0"/>
    <w:lsdException w:name="Colorful Shading Accent 2" w:unhideWhenUsed="0"/>
    <w:lsdException w:name="Colorful List Accent 2" w:unhideWhenUsed="0"/>
    <w:lsdException w:name="Colorful Grid Accent 2" w:unhideWhenUsed="0"/>
    <w:lsdException w:name="Light Shading Accent 3" w:unhideWhenUsed="0"/>
    <w:lsdException w:name="Light List Accent 3" w:unhideWhenUsed="0"/>
    <w:lsdException w:name="Light Grid Accent 3" w:unhideWhenUsed="0"/>
    <w:lsdException w:name="Medium Shading 1 Accent 3" w:unhideWhenUsed="0"/>
    <w:lsdException w:name="Medium Shading 2 Accent 3" w:unhideWhenUsed="0"/>
    <w:lsdException w:name="Medium List 1 Accent 3" w:unhideWhenUsed="0"/>
    <w:lsdException w:name="Medium List 2 Accent 3" w:unhideWhenUsed="0"/>
    <w:lsdException w:name="Medium Grid 1 Accent 3" w:unhideWhenUsed="0"/>
    <w:lsdException w:name="Medium Grid 2 Accent 3" w:unhideWhenUsed="0"/>
    <w:lsdException w:name="Medium Grid 3 Accent 3" w:unhideWhenUsed="0"/>
    <w:lsdException w:name="Dark List Accent 3" w:unhideWhenUsed="0"/>
    <w:lsdException w:name="Colorful Shading Accent 3" w:unhideWhenUsed="0"/>
    <w:lsdException w:name="Colorful List Accent 3" w:unhideWhenUsed="0"/>
    <w:lsdException w:name="Colorful Grid Accent 3" w:unhideWhenUsed="0"/>
    <w:lsdException w:name="Light Shading Accent 4" w:unhideWhenUsed="0"/>
    <w:lsdException w:name="Light List Accent 4" w:unhideWhenUsed="0"/>
    <w:lsdException w:name="Light Grid Accent 4" w:unhideWhenUsed="0"/>
    <w:lsdException w:name="Medium Shading 1 Accent 4" w:unhideWhenUsed="0"/>
    <w:lsdException w:name="Medium Shading 2 Accent 4" w:unhideWhenUsed="0"/>
    <w:lsdException w:name="Medium List 1 Accent 4" w:unhideWhenUsed="0"/>
    <w:lsdException w:name="Medium List 2 Accent 4" w:unhideWhenUsed="0"/>
    <w:lsdException w:name="Medium Grid 1 Accent 4" w:unhideWhenUsed="0"/>
    <w:lsdException w:name="Medium Grid 2 Accent 4" w:unhideWhenUsed="0"/>
    <w:lsdException w:name="Medium Grid 3 Accent 4" w:unhideWhenUsed="0"/>
    <w:lsdException w:name="Dark List Accent 4" w:unhideWhenUsed="0"/>
    <w:lsdException w:name="Colorful Shading Accent 4" w:unhideWhenUsed="0"/>
    <w:lsdException w:name="Colorful List Accent 4" w:unhideWhenUsed="0"/>
    <w:lsdException w:name="Colorful Grid Accent 4" w:unhideWhenUsed="0"/>
    <w:lsdException w:name="Light Shading Accent 5" w:unhideWhenUsed="0"/>
    <w:lsdException w:name="Light List Accent 5" w:unhideWhenUsed="0"/>
    <w:lsdException w:name="Light Grid Accent 5" w:unhideWhenUsed="0"/>
    <w:lsdException w:name="Medium Shading 1 Accent 5" w:unhideWhenUsed="0"/>
    <w:lsdException w:name="Medium Shading 2 Accent 5" w:unhideWhenUsed="0"/>
    <w:lsdException w:name="Medium List 1 Accent 5" w:unhideWhenUsed="0"/>
    <w:lsdException w:name="Medium List 2 Accent 5" w:unhideWhenUsed="0"/>
    <w:lsdException w:name="Medium Grid 1 Accent 5" w:unhideWhenUsed="0"/>
    <w:lsdException w:name="Medium Grid 2 Accent 5" w:unhideWhenUsed="0"/>
    <w:lsdException w:name="Medium Grid 3 Accent 5" w:unhideWhenUsed="0"/>
    <w:lsdException w:name="Dark List Accent 5" w:unhideWhenUsed="0"/>
    <w:lsdException w:name="Colorful Shading Accent 5" w:unhideWhenUsed="0"/>
    <w:lsdException w:name="Colorful List Accent 5" w:unhideWhenUsed="0"/>
    <w:lsdException w:name="Colorful Grid Accent 5" w:unhideWhenUsed="0"/>
    <w:lsdException w:name="Light Shading Accent 6" w:unhideWhenUsed="0"/>
    <w:lsdException w:name="Light List Accent 6" w:unhideWhenUsed="0"/>
    <w:lsdException w:name="Light Grid Accent 6" w:unhideWhenUsed="0"/>
    <w:lsdException w:name="Medium Shading 1 Accent 6" w:unhideWhenUsed="0"/>
    <w:lsdException w:name="Medium Shading 2 Accent 6" w:unhideWhenUsed="0"/>
    <w:lsdException w:name="Medium List 1 Accent 6" w:unhideWhenUsed="0"/>
    <w:lsdException w:name="Medium List 2 Accent 6" w:unhideWhenUsed="0"/>
    <w:lsdException w:name="Medium Grid 1 Accent 6" w:unhideWhenUsed="0"/>
    <w:lsdException w:name="Medium Grid 2 Accent 6" w:unhideWhenUsed="0"/>
    <w:lsdException w:name="Medium Grid 3 Accent 6" w:unhideWhenUsed="0"/>
    <w:lsdException w:name="Dark List Accent 6" w:unhideWhenUsed="0"/>
    <w:lsdException w:name="Colorful Shading Accent 6" w:unhideWhenUsed="0"/>
    <w:lsdException w:name="Colorful List Accent 6" w:unhideWhenUsed="0"/>
    <w:lsdException w:name="Colorful Grid Accent 6"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qFormat/>
    <w:rsid w:val="006F51FC"/>
    <w:pPr>
      <w:spacing w:after="200" w:line="276" w:lineRule="auto"/>
    </w:pPr>
    <w:rPr>
      <w:rFonts w:cs="Times New Roman"/>
      <w:sz w:val="22"/>
      <w:szCs w:val="22"/>
    </w:rPr>
  </w:style>
  <w:style w:type="paragraph" w:styleId="1">
    <w:name w:val="heading 1"/>
    <w:basedOn w:val="a"/>
    <w:next w:val="a"/>
    <w:link w:val="10"/>
    <w:uiPriority w:val="9"/>
    <w:qFormat/>
    <w:rsid w:val="00230203"/>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rsid w:val="00230203"/>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rsid w:val="00230203"/>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rsid w:val="00230203"/>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rsid w:val="00230203"/>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rsid w:val="00230203"/>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rsid w:val="00230203"/>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rsid w:val="00230203"/>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rsid w:val="00230203"/>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sid w:val="00230203"/>
    <w:rPr>
      <w:color w:val="800080"/>
      <w:u w:val="single"/>
    </w:rPr>
  </w:style>
  <w:style w:type="character" w:styleId="a4">
    <w:name w:val="footnote reference"/>
    <w:basedOn w:val="a0"/>
    <w:uiPriority w:val="99"/>
    <w:unhideWhenUsed/>
    <w:rsid w:val="00230203"/>
    <w:rPr>
      <w:vertAlign w:val="superscript"/>
    </w:rPr>
  </w:style>
  <w:style w:type="character" w:styleId="a5">
    <w:name w:val="endnote reference"/>
    <w:basedOn w:val="a0"/>
    <w:uiPriority w:val="99"/>
    <w:semiHidden/>
    <w:unhideWhenUsed/>
    <w:qFormat/>
    <w:rsid w:val="00230203"/>
    <w:rPr>
      <w:vertAlign w:val="superscript"/>
    </w:rPr>
  </w:style>
  <w:style w:type="character" w:styleId="a6">
    <w:name w:val="Hyperlink"/>
    <w:basedOn w:val="a0"/>
    <w:uiPriority w:val="99"/>
    <w:unhideWhenUsed/>
    <w:rsid w:val="00230203"/>
    <w:rPr>
      <w:color w:val="0563C1" w:themeColor="hyperlink"/>
      <w:u w:val="single"/>
    </w:rPr>
  </w:style>
  <w:style w:type="character" w:styleId="a7">
    <w:name w:val="Strong"/>
    <w:uiPriority w:val="22"/>
    <w:qFormat/>
    <w:rsid w:val="00230203"/>
    <w:rPr>
      <w:b/>
      <w:bCs/>
    </w:rPr>
  </w:style>
  <w:style w:type="paragraph" w:styleId="a8">
    <w:name w:val="Balloon Text"/>
    <w:basedOn w:val="a"/>
    <w:link w:val="a9"/>
    <w:uiPriority w:val="99"/>
    <w:semiHidden/>
    <w:unhideWhenUsed/>
    <w:rsid w:val="00230203"/>
    <w:pPr>
      <w:spacing w:after="0" w:line="240" w:lineRule="auto"/>
    </w:pPr>
    <w:rPr>
      <w:rFonts w:ascii="Tahoma" w:hAnsi="Tahoma" w:cs="Tahoma"/>
      <w:sz w:val="16"/>
      <w:szCs w:val="16"/>
    </w:rPr>
  </w:style>
  <w:style w:type="paragraph" w:styleId="aa">
    <w:name w:val="endnote text"/>
    <w:basedOn w:val="a"/>
    <w:link w:val="ab"/>
    <w:uiPriority w:val="99"/>
    <w:semiHidden/>
    <w:unhideWhenUsed/>
    <w:rsid w:val="00230203"/>
    <w:pPr>
      <w:spacing w:after="0" w:line="240" w:lineRule="auto"/>
    </w:pPr>
    <w:rPr>
      <w:sz w:val="20"/>
    </w:rPr>
  </w:style>
  <w:style w:type="paragraph" w:styleId="ac">
    <w:name w:val="caption"/>
    <w:basedOn w:val="a"/>
    <w:next w:val="a"/>
    <w:uiPriority w:val="35"/>
    <w:semiHidden/>
    <w:unhideWhenUsed/>
    <w:qFormat/>
    <w:rsid w:val="00230203"/>
    <w:rPr>
      <w:b/>
      <w:bCs/>
      <w:color w:val="4472C4" w:themeColor="accent1"/>
      <w:sz w:val="18"/>
      <w:szCs w:val="18"/>
    </w:rPr>
  </w:style>
  <w:style w:type="paragraph" w:styleId="ad">
    <w:name w:val="footnote text"/>
    <w:basedOn w:val="a"/>
    <w:link w:val="ae"/>
    <w:uiPriority w:val="99"/>
    <w:semiHidden/>
    <w:unhideWhenUsed/>
    <w:rsid w:val="00230203"/>
    <w:pPr>
      <w:spacing w:after="40" w:line="240" w:lineRule="auto"/>
    </w:pPr>
    <w:rPr>
      <w:sz w:val="18"/>
    </w:rPr>
  </w:style>
  <w:style w:type="paragraph" w:styleId="81">
    <w:name w:val="toc 8"/>
    <w:basedOn w:val="a"/>
    <w:next w:val="a"/>
    <w:uiPriority w:val="39"/>
    <w:unhideWhenUsed/>
    <w:qFormat/>
    <w:rsid w:val="00230203"/>
    <w:pPr>
      <w:spacing w:after="57"/>
      <w:ind w:left="1984"/>
    </w:pPr>
  </w:style>
  <w:style w:type="paragraph" w:styleId="af">
    <w:name w:val="header"/>
    <w:basedOn w:val="a"/>
    <w:link w:val="af0"/>
    <w:uiPriority w:val="99"/>
    <w:unhideWhenUsed/>
    <w:qFormat/>
    <w:rsid w:val="00230203"/>
    <w:pPr>
      <w:tabs>
        <w:tab w:val="center" w:pos="7143"/>
        <w:tab w:val="right" w:pos="14287"/>
      </w:tabs>
      <w:spacing w:after="0" w:line="240" w:lineRule="auto"/>
    </w:pPr>
  </w:style>
  <w:style w:type="paragraph" w:styleId="91">
    <w:name w:val="toc 9"/>
    <w:basedOn w:val="a"/>
    <w:next w:val="a"/>
    <w:uiPriority w:val="39"/>
    <w:unhideWhenUsed/>
    <w:qFormat/>
    <w:rsid w:val="00230203"/>
    <w:pPr>
      <w:spacing w:after="57"/>
      <w:ind w:left="2268"/>
    </w:pPr>
  </w:style>
  <w:style w:type="paragraph" w:styleId="71">
    <w:name w:val="toc 7"/>
    <w:basedOn w:val="a"/>
    <w:next w:val="a"/>
    <w:uiPriority w:val="39"/>
    <w:unhideWhenUsed/>
    <w:rsid w:val="00230203"/>
    <w:pPr>
      <w:spacing w:after="57"/>
      <w:ind w:left="1701"/>
    </w:pPr>
  </w:style>
  <w:style w:type="paragraph" w:styleId="af1">
    <w:name w:val="Body Text"/>
    <w:basedOn w:val="a"/>
    <w:link w:val="af2"/>
    <w:qFormat/>
    <w:rsid w:val="00230203"/>
    <w:pPr>
      <w:widowControl w:val="0"/>
      <w:shd w:val="clear" w:color="auto" w:fill="FFFFFF"/>
      <w:spacing w:before="180" w:after="360" w:line="240" w:lineRule="atLeast"/>
    </w:pPr>
    <w:rPr>
      <w:rFonts w:ascii="Times New Roman" w:hAnsi="Times New Roman"/>
      <w:sz w:val="23"/>
      <w:szCs w:val="23"/>
    </w:rPr>
  </w:style>
  <w:style w:type="paragraph" w:styleId="11">
    <w:name w:val="toc 1"/>
    <w:basedOn w:val="a"/>
    <w:next w:val="a"/>
    <w:uiPriority w:val="39"/>
    <w:unhideWhenUsed/>
    <w:qFormat/>
    <w:rsid w:val="00230203"/>
    <w:pPr>
      <w:spacing w:after="57"/>
    </w:pPr>
  </w:style>
  <w:style w:type="paragraph" w:styleId="61">
    <w:name w:val="toc 6"/>
    <w:basedOn w:val="a"/>
    <w:next w:val="a"/>
    <w:uiPriority w:val="39"/>
    <w:unhideWhenUsed/>
    <w:rsid w:val="00230203"/>
    <w:pPr>
      <w:spacing w:after="57"/>
      <w:ind w:left="1417"/>
    </w:pPr>
  </w:style>
  <w:style w:type="paragraph" w:styleId="af3">
    <w:name w:val="table of figures"/>
    <w:basedOn w:val="a"/>
    <w:next w:val="a"/>
    <w:uiPriority w:val="99"/>
    <w:unhideWhenUsed/>
    <w:qFormat/>
    <w:rsid w:val="00230203"/>
    <w:pPr>
      <w:spacing w:after="0"/>
    </w:pPr>
  </w:style>
  <w:style w:type="paragraph" w:styleId="31">
    <w:name w:val="toc 3"/>
    <w:basedOn w:val="a"/>
    <w:next w:val="a"/>
    <w:uiPriority w:val="39"/>
    <w:unhideWhenUsed/>
    <w:rsid w:val="00230203"/>
    <w:pPr>
      <w:spacing w:after="57"/>
      <w:ind w:left="567"/>
    </w:pPr>
  </w:style>
  <w:style w:type="paragraph" w:styleId="21">
    <w:name w:val="toc 2"/>
    <w:basedOn w:val="a"/>
    <w:next w:val="a"/>
    <w:uiPriority w:val="39"/>
    <w:unhideWhenUsed/>
    <w:qFormat/>
    <w:rsid w:val="00230203"/>
    <w:pPr>
      <w:spacing w:after="57"/>
      <w:ind w:left="283"/>
    </w:pPr>
  </w:style>
  <w:style w:type="paragraph" w:styleId="41">
    <w:name w:val="toc 4"/>
    <w:basedOn w:val="a"/>
    <w:next w:val="a"/>
    <w:uiPriority w:val="39"/>
    <w:unhideWhenUsed/>
    <w:qFormat/>
    <w:rsid w:val="00230203"/>
    <w:pPr>
      <w:spacing w:after="57"/>
      <w:ind w:left="850"/>
    </w:pPr>
  </w:style>
  <w:style w:type="paragraph" w:styleId="51">
    <w:name w:val="toc 5"/>
    <w:basedOn w:val="a"/>
    <w:next w:val="a"/>
    <w:uiPriority w:val="39"/>
    <w:unhideWhenUsed/>
    <w:rsid w:val="00230203"/>
    <w:pPr>
      <w:spacing w:after="57"/>
      <w:ind w:left="1134"/>
    </w:pPr>
  </w:style>
  <w:style w:type="paragraph" w:styleId="af4">
    <w:name w:val="Title"/>
    <w:basedOn w:val="a"/>
    <w:next w:val="a"/>
    <w:link w:val="af5"/>
    <w:uiPriority w:val="10"/>
    <w:qFormat/>
    <w:rsid w:val="00230203"/>
    <w:pPr>
      <w:spacing w:before="300"/>
      <w:contextualSpacing/>
    </w:pPr>
    <w:rPr>
      <w:sz w:val="48"/>
      <w:szCs w:val="48"/>
    </w:rPr>
  </w:style>
  <w:style w:type="paragraph" w:styleId="af6">
    <w:name w:val="footer"/>
    <w:basedOn w:val="a"/>
    <w:link w:val="af7"/>
    <w:uiPriority w:val="99"/>
    <w:unhideWhenUsed/>
    <w:qFormat/>
    <w:rsid w:val="00230203"/>
    <w:pPr>
      <w:tabs>
        <w:tab w:val="center" w:pos="7143"/>
        <w:tab w:val="right" w:pos="14287"/>
      </w:tabs>
      <w:spacing w:after="0" w:line="240" w:lineRule="auto"/>
    </w:pPr>
  </w:style>
  <w:style w:type="paragraph" w:styleId="af8">
    <w:name w:val="Normal (Web)"/>
    <w:basedOn w:val="a"/>
    <w:uiPriority w:val="99"/>
    <w:unhideWhenUsed/>
    <w:qFormat/>
    <w:rsid w:val="00230203"/>
    <w:pPr>
      <w:spacing w:before="100" w:beforeAutospacing="1" w:after="100" w:afterAutospacing="1" w:line="240" w:lineRule="auto"/>
    </w:pPr>
    <w:rPr>
      <w:rFonts w:ascii="Times New Roman" w:hAnsi="Times New Roman"/>
      <w:sz w:val="24"/>
      <w:szCs w:val="24"/>
    </w:rPr>
  </w:style>
  <w:style w:type="paragraph" w:styleId="af9">
    <w:name w:val="Subtitle"/>
    <w:basedOn w:val="a"/>
    <w:next w:val="a"/>
    <w:link w:val="afa"/>
    <w:uiPriority w:val="11"/>
    <w:qFormat/>
    <w:rsid w:val="00230203"/>
    <w:pPr>
      <w:spacing w:before="200"/>
    </w:pPr>
    <w:rPr>
      <w:sz w:val="24"/>
      <w:szCs w:val="24"/>
    </w:rPr>
  </w:style>
  <w:style w:type="table" w:styleId="afb">
    <w:name w:val="Table Grid"/>
    <w:basedOn w:val="a1"/>
    <w:rsid w:val="0023020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uiPriority w:val="9"/>
    <w:qFormat/>
    <w:rsid w:val="00230203"/>
    <w:rPr>
      <w:rFonts w:ascii="Arial" w:eastAsia="Arial" w:hAnsi="Arial" w:cs="Arial"/>
      <w:sz w:val="40"/>
      <w:szCs w:val="40"/>
    </w:rPr>
  </w:style>
  <w:style w:type="character" w:customStyle="1" w:styleId="20">
    <w:name w:val="Заголовок 2 Знак"/>
    <w:basedOn w:val="a0"/>
    <w:link w:val="2"/>
    <w:uiPriority w:val="9"/>
    <w:qFormat/>
    <w:rsid w:val="00230203"/>
    <w:rPr>
      <w:rFonts w:ascii="Arial" w:eastAsia="Arial" w:hAnsi="Arial" w:cs="Arial"/>
      <w:sz w:val="34"/>
    </w:rPr>
  </w:style>
  <w:style w:type="character" w:customStyle="1" w:styleId="30">
    <w:name w:val="Заголовок 3 Знак"/>
    <w:basedOn w:val="a0"/>
    <w:link w:val="3"/>
    <w:uiPriority w:val="9"/>
    <w:qFormat/>
    <w:rsid w:val="00230203"/>
    <w:rPr>
      <w:rFonts w:ascii="Arial" w:eastAsia="Arial" w:hAnsi="Arial" w:cs="Arial"/>
      <w:sz w:val="30"/>
      <w:szCs w:val="30"/>
    </w:rPr>
  </w:style>
  <w:style w:type="character" w:customStyle="1" w:styleId="40">
    <w:name w:val="Заголовок 4 Знак"/>
    <w:basedOn w:val="a0"/>
    <w:link w:val="4"/>
    <w:uiPriority w:val="9"/>
    <w:qFormat/>
    <w:rsid w:val="00230203"/>
    <w:rPr>
      <w:rFonts w:ascii="Arial" w:eastAsia="Arial" w:hAnsi="Arial" w:cs="Arial"/>
      <w:b/>
      <w:bCs/>
      <w:sz w:val="26"/>
      <w:szCs w:val="26"/>
    </w:rPr>
  </w:style>
  <w:style w:type="character" w:customStyle="1" w:styleId="50">
    <w:name w:val="Заголовок 5 Знак"/>
    <w:basedOn w:val="a0"/>
    <w:link w:val="5"/>
    <w:uiPriority w:val="9"/>
    <w:qFormat/>
    <w:rsid w:val="00230203"/>
    <w:rPr>
      <w:rFonts w:ascii="Arial" w:eastAsia="Arial" w:hAnsi="Arial" w:cs="Arial"/>
      <w:b/>
      <w:bCs/>
      <w:sz w:val="24"/>
      <w:szCs w:val="24"/>
    </w:rPr>
  </w:style>
  <w:style w:type="character" w:customStyle="1" w:styleId="60">
    <w:name w:val="Заголовок 6 Знак"/>
    <w:basedOn w:val="a0"/>
    <w:link w:val="6"/>
    <w:uiPriority w:val="9"/>
    <w:qFormat/>
    <w:rsid w:val="00230203"/>
    <w:rPr>
      <w:rFonts w:ascii="Arial" w:eastAsia="Arial" w:hAnsi="Arial" w:cs="Arial"/>
      <w:b/>
      <w:bCs/>
      <w:sz w:val="22"/>
      <w:szCs w:val="22"/>
    </w:rPr>
  </w:style>
  <w:style w:type="character" w:customStyle="1" w:styleId="70">
    <w:name w:val="Заголовок 7 Знак"/>
    <w:basedOn w:val="a0"/>
    <w:link w:val="7"/>
    <w:uiPriority w:val="9"/>
    <w:qFormat/>
    <w:rsid w:val="00230203"/>
    <w:rPr>
      <w:rFonts w:ascii="Arial" w:eastAsia="Arial" w:hAnsi="Arial" w:cs="Arial"/>
      <w:b/>
      <w:bCs/>
      <w:i/>
      <w:iCs/>
      <w:sz w:val="22"/>
      <w:szCs w:val="22"/>
    </w:rPr>
  </w:style>
  <w:style w:type="character" w:customStyle="1" w:styleId="80">
    <w:name w:val="Заголовок 8 Знак"/>
    <w:basedOn w:val="a0"/>
    <w:link w:val="8"/>
    <w:uiPriority w:val="9"/>
    <w:qFormat/>
    <w:rsid w:val="00230203"/>
    <w:rPr>
      <w:rFonts w:ascii="Arial" w:eastAsia="Arial" w:hAnsi="Arial" w:cs="Arial"/>
      <w:i/>
      <w:iCs/>
      <w:sz w:val="22"/>
      <w:szCs w:val="22"/>
    </w:rPr>
  </w:style>
  <w:style w:type="character" w:customStyle="1" w:styleId="90">
    <w:name w:val="Заголовок 9 Знак"/>
    <w:basedOn w:val="a0"/>
    <w:link w:val="9"/>
    <w:uiPriority w:val="9"/>
    <w:qFormat/>
    <w:rsid w:val="00230203"/>
    <w:rPr>
      <w:rFonts w:ascii="Arial" w:eastAsia="Arial" w:hAnsi="Arial" w:cs="Arial"/>
      <w:i/>
      <w:iCs/>
      <w:sz w:val="21"/>
      <w:szCs w:val="21"/>
    </w:rPr>
  </w:style>
  <w:style w:type="character" w:customStyle="1" w:styleId="af5">
    <w:name w:val="Название Знак"/>
    <w:basedOn w:val="a0"/>
    <w:link w:val="af4"/>
    <w:uiPriority w:val="10"/>
    <w:qFormat/>
    <w:rsid w:val="00230203"/>
    <w:rPr>
      <w:sz w:val="48"/>
      <w:szCs w:val="48"/>
    </w:rPr>
  </w:style>
  <w:style w:type="character" w:customStyle="1" w:styleId="afa">
    <w:name w:val="Подзаголовок Знак"/>
    <w:basedOn w:val="a0"/>
    <w:link w:val="af9"/>
    <w:uiPriority w:val="11"/>
    <w:qFormat/>
    <w:rsid w:val="00230203"/>
    <w:rPr>
      <w:sz w:val="24"/>
      <w:szCs w:val="24"/>
    </w:rPr>
  </w:style>
  <w:style w:type="paragraph" w:styleId="22">
    <w:name w:val="Quote"/>
    <w:basedOn w:val="a"/>
    <w:next w:val="a"/>
    <w:link w:val="23"/>
    <w:uiPriority w:val="29"/>
    <w:qFormat/>
    <w:rsid w:val="00230203"/>
    <w:pPr>
      <w:ind w:left="720" w:right="720"/>
    </w:pPr>
    <w:rPr>
      <w:i/>
    </w:rPr>
  </w:style>
  <w:style w:type="character" w:customStyle="1" w:styleId="23">
    <w:name w:val="Цитата 2 Знак"/>
    <w:link w:val="22"/>
    <w:uiPriority w:val="29"/>
    <w:qFormat/>
    <w:rsid w:val="00230203"/>
    <w:rPr>
      <w:i/>
    </w:rPr>
  </w:style>
  <w:style w:type="paragraph" w:styleId="afc">
    <w:name w:val="Intense Quote"/>
    <w:basedOn w:val="a"/>
    <w:next w:val="a"/>
    <w:link w:val="afd"/>
    <w:uiPriority w:val="30"/>
    <w:qFormat/>
    <w:rsid w:val="00230203"/>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d">
    <w:name w:val="Выделенная цитата Знак"/>
    <w:link w:val="afc"/>
    <w:uiPriority w:val="30"/>
    <w:rsid w:val="00230203"/>
    <w:rPr>
      <w:i/>
    </w:rPr>
  </w:style>
  <w:style w:type="character" w:customStyle="1" w:styleId="af0">
    <w:name w:val="Верхний колонтитул Знак"/>
    <w:basedOn w:val="a0"/>
    <w:link w:val="af"/>
    <w:uiPriority w:val="99"/>
    <w:qFormat/>
    <w:rsid w:val="00230203"/>
  </w:style>
  <w:style w:type="character" w:customStyle="1" w:styleId="FooterChar">
    <w:name w:val="Footer Char"/>
    <w:basedOn w:val="a0"/>
    <w:uiPriority w:val="99"/>
    <w:qFormat/>
    <w:rsid w:val="00230203"/>
  </w:style>
  <w:style w:type="character" w:customStyle="1" w:styleId="af7">
    <w:name w:val="Нижний колонтитул Знак"/>
    <w:link w:val="af6"/>
    <w:uiPriority w:val="99"/>
    <w:rsid w:val="00230203"/>
  </w:style>
  <w:style w:type="table" w:customStyle="1" w:styleId="TableGridLight">
    <w:name w:val="Table Grid Light"/>
    <w:basedOn w:val="a1"/>
    <w:uiPriority w:val="59"/>
    <w:rsid w:val="00230203"/>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rsid w:val="00230203"/>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1"/>
    <w:uiPriority w:val="59"/>
    <w:rsid w:val="00230203"/>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230203"/>
    <w:tblPr>
      <w:tblInd w:w="0" w:type="dxa"/>
      <w:tblCellMar>
        <w:top w:w="0" w:type="dxa"/>
        <w:left w:w="108" w:type="dxa"/>
        <w:bottom w:w="0" w:type="dxa"/>
        <w:right w:w="108"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0">
    <w:name w:val="Таблица простая 41"/>
    <w:basedOn w:val="a1"/>
    <w:uiPriority w:val="99"/>
    <w:rsid w:val="00230203"/>
    <w:tblPr>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0">
    <w:name w:val="Таблица простая 51"/>
    <w:basedOn w:val="a1"/>
    <w:uiPriority w:val="99"/>
    <w:rsid w:val="00230203"/>
    <w:tblPr>
      <w:tblInd w:w="0" w:type="dxa"/>
      <w:tblCellMar>
        <w:top w:w="0" w:type="dxa"/>
        <w:left w:w="108" w:type="dxa"/>
        <w:bottom w:w="0" w:type="dxa"/>
        <w:right w:w="108" w:type="dxa"/>
      </w:tblCellMa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230203"/>
    <w:tblPr>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230203"/>
    <w:tblPr>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230203"/>
    <w:tblPr>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230203"/>
    <w:tblPr>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230203"/>
    <w:tblPr>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230203"/>
    <w:tblPr>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230203"/>
    <w:tblPr>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230203"/>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230203"/>
    <w:tblPr>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il"/>
          <w:left w:val="nil"/>
          <w:bottom w:val="single" w:sz="12" w:space="0" w:color="537DC8" w:themeColor="accent1" w:themeTint="EA"/>
          <w:right w:val="nil"/>
        </w:tcBorders>
        <w:shd w:val="clear" w:color="FFFFFF" w:fill="auto"/>
      </w:tcPr>
    </w:tblStylePr>
    <w:tblStylePr w:type="lastRow">
      <w:rPr>
        <w:b/>
        <w:color w:val="404040"/>
      </w:rPr>
      <w:tblPr/>
      <w:tcPr>
        <w:tcBorders>
          <w:top w:val="single" w:sz="4" w:space="0" w:color="537DC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qFormat/>
    <w:rsid w:val="00230203"/>
    <w:tblPr>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230203"/>
    <w:tblPr>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230203"/>
    <w:tblPr>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230203"/>
    <w:tblPr>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il"/>
          <w:left w:val="nil"/>
          <w:bottom w:val="single" w:sz="12" w:space="0" w:color="5B9BD5" w:themeColor="accent5"/>
          <w:right w:val="nil"/>
        </w:tcBorders>
        <w:shd w:val="clear" w:color="FFFFFF" w:fill="auto"/>
      </w:tcPr>
    </w:tblStylePr>
    <w:tblStylePr w:type="lastRow">
      <w:rPr>
        <w:b/>
        <w:color w:val="404040"/>
      </w:rPr>
      <w:tblPr/>
      <w:tcPr>
        <w:tcBorders>
          <w:top w:val="single" w:sz="4" w:space="0" w:color="5B9BD5"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rsid w:val="00230203"/>
    <w:tblPr>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230203"/>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230203"/>
    <w:tblPr>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rsid w:val="00230203"/>
    <w:tblPr>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230203"/>
    <w:tblPr>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230203"/>
    <w:tblPr>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230203"/>
    <w:tblPr>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rsid w:val="00230203"/>
    <w:tblPr>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230203"/>
    <w:tblPr>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230203"/>
    <w:tblPr>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rsid w:val="00230203"/>
    <w:tblPr>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230203"/>
    <w:tblPr>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230203"/>
    <w:tblPr>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230203"/>
    <w:tblPr>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rsid w:val="00230203"/>
    <w:tblPr>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230203"/>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230203"/>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rsid w:val="00230203"/>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230203"/>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230203"/>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230203"/>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qFormat/>
    <w:rsid w:val="00230203"/>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230203"/>
    <w:tblPr>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1"/>
    <w:uiPriority w:val="99"/>
    <w:rsid w:val="00230203"/>
    <w:tblPr>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rPr>
      <w:tblPr/>
      <w:tcPr>
        <w:tcBorders>
          <w:bottom w:val="single" w:sz="12" w:space="0" w:color="A0B7E1" w:themeColor="accent1" w:themeTint="80"/>
        </w:tcBorders>
      </w:tcPr>
    </w:tblStylePr>
    <w:tblStylePr w:type="lastRow">
      <w:rPr>
        <w:b/>
        <w:color w:val="A0B7E1" w:themeColor="accent1" w:themeTint="80"/>
      </w:rPr>
    </w:tblStylePr>
    <w:tblStylePr w:type="firstCol">
      <w:rPr>
        <w:b/>
        <w:color w:val="A0B7E1" w:themeColor="accent1" w:themeTint="80"/>
      </w:rPr>
    </w:tblStylePr>
    <w:tblStylePr w:type="lastCol">
      <w:rPr>
        <w:b/>
        <w:color w:val="A0B7E1" w:themeColor="accent1" w:themeTint="80"/>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6Colorful-Accent2">
    <w:name w:val="Grid Table 6 Colorful - Accent 2"/>
    <w:basedOn w:val="a1"/>
    <w:uiPriority w:val="99"/>
    <w:qFormat/>
    <w:rsid w:val="00230203"/>
    <w:tblPr>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6Colorful-Accent3">
    <w:name w:val="Grid Table 6 Colorful - Accent 3"/>
    <w:basedOn w:val="a1"/>
    <w:uiPriority w:val="99"/>
    <w:rsid w:val="00230203"/>
    <w:tblPr>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6Colorful-Accent4">
    <w:name w:val="Grid Table 6 Colorful - Accent 4"/>
    <w:basedOn w:val="a1"/>
    <w:uiPriority w:val="99"/>
    <w:rsid w:val="00230203"/>
    <w:tblPr>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6Colorful-Accent5">
    <w:name w:val="Grid Table 6 Colorful - Accent 5"/>
    <w:basedOn w:val="a1"/>
    <w:uiPriority w:val="99"/>
    <w:qFormat/>
    <w:rsid w:val="00230203"/>
    <w:tblPr>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C" w:themeColor="accent5" w:themeShade="94"/>
      </w:rPr>
      <w:tblPr/>
      <w:tcPr>
        <w:tcBorders>
          <w:bottom w:val="single" w:sz="12" w:space="0" w:color="5B9BD5" w:themeColor="accent5"/>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6Colorful-Accent6">
    <w:name w:val="Grid Table 6 Colorful - Accent 6"/>
    <w:basedOn w:val="a1"/>
    <w:uiPriority w:val="99"/>
    <w:rsid w:val="00230203"/>
    <w:tblPr>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C" w:themeColor="accent5" w:themeShade="94"/>
      </w:rPr>
      <w:tblPr/>
      <w:tcPr>
        <w:tcBorders>
          <w:bottom w:val="single" w:sz="12" w:space="0" w:color="70AD47" w:themeColor="accent6"/>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E1EFD8" w:themeColor="accent6" w:themeTint="34" w:fill="E1EFD8" w:themeFill="accent6" w:themeFillTint="34"/>
      </w:tcPr>
    </w:tblStylePr>
    <w:tblStylePr w:type="band1Horz">
      <w:rPr>
        <w:rFonts w:ascii="Arial" w:hAnsi="Arial"/>
        <w:color w:val="245A8C" w:themeColor="accent5" w:themeShade="94"/>
        <w:sz w:val="22"/>
      </w:rPr>
      <w:tblPr/>
      <w:tcPr>
        <w:shd w:val="clear" w:color="E1EFD8" w:themeColor="accent6" w:themeTint="34" w:fill="E1EFD8" w:themeFill="accent6" w:themeFillTint="34"/>
      </w:tcPr>
    </w:tblStylePr>
    <w:tblStylePr w:type="band2Horz">
      <w:rPr>
        <w:rFonts w:ascii="Arial" w:hAnsi="Arial"/>
        <w:color w:val="245A8C" w:themeColor="accent5" w:themeShade="94"/>
        <w:sz w:val="22"/>
      </w:rPr>
    </w:tblStylePr>
  </w:style>
  <w:style w:type="table" w:customStyle="1" w:styleId="-71">
    <w:name w:val="Таблица-сетка 7 цветная1"/>
    <w:basedOn w:val="a1"/>
    <w:uiPriority w:val="99"/>
    <w:qFormat/>
    <w:rsid w:val="00230203"/>
    <w:tblPr>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sz w:val="22"/>
      </w:rPr>
      <w:tblPr/>
      <w:tcPr>
        <w:shd w:val="clear" w:color="F2F2F2" w:themeColor="text1" w:themeTint="D" w:fill="F2F2F2" w:themeFill="text1" w:themeFillTint="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1"/>
    <w:uiPriority w:val="99"/>
    <w:rsid w:val="00230203"/>
    <w:tblPr>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sz w:val="22"/>
      </w:rPr>
      <w:tblPr/>
      <w:tcPr>
        <w:tcBorders>
          <w:top w:val="nil"/>
          <w:left w:val="nil"/>
          <w:bottom w:val="single" w:sz="4" w:space="0" w:color="A0B7E1" w:themeColor="accent1" w:themeTint="80"/>
          <w:right w:val="nil"/>
        </w:tcBorders>
        <w:shd w:val="clear" w:color="FFFFFF" w:themeColor="light1" w:fill="FFFFFF" w:themeFill="light1"/>
      </w:tcPr>
    </w:tblStylePr>
    <w:tblStylePr w:type="lastRow">
      <w:rPr>
        <w:rFonts w:ascii="Arial" w:hAnsi="Arial"/>
        <w:b/>
        <w:color w:val="A0B7E1" w:themeColor="accent1" w:themeTint="80"/>
        <w:sz w:val="22"/>
      </w:rPr>
      <w:tblPr/>
      <w:tcPr>
        <w:tcBorders>
          <w:top w:val="single" w:sz="4" w:space="0" w:color="A0B7E1"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0B7E1" w:themeColor="accent1" w:themeTint="80"/>
        <w:sz w:val="22"/>
      </w:rPr>
      <w:tblPr/>
      <w:tcPr>
        <w:tcBorders>
          <w:top w:val="nil"/>
          <w:left w:val="nil"/>
          <w:bottom w:val="nil"/>
          <w:right w:val="single" w:sz="4" w:space="0" w:color="A0B7E1" w:themeColor="accent1" w:themeTint="80"/>
        </w:tcBorders>
        <w:shd w:val="clear" w:color="FFFFFF" w:fill="auto"/>
      </w:tcPr>
    </w:tblStylePr>
    <w:tblStylePr w:type="lastCol">
      <w:rPr>
        <w:rFonts w:ascii="Arial" w:hAnsi="Arial"/>
        <w:i/>
        <w:color w:val="A0B7E1" w:themeColor="accent1" w:themeTint="80"/>
        <w:sz w:val="22"/>
      </w:rPr>
      <w:tblPr/>
      <w:tcPr>
        <w:tcBorders>
          <w:top w:val="nil"/>
          <w:left w:val="single" w:sz="4" w:space="0" w:color="A0B7E1" w:themeColor="accent1" w:themeTint="80"/>
          <w:bottom w:val="nil"/>
          <w:right w:val="nil"/>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7Colorful-Accent2">
    <w:name w:val="Grid Table 7 Colorful - Accent 2"/>
    <w:basedOn w:val="a1"/>
    <w:uiPriority w:val="99"/>
    <w:qFormat/>
    <w:rsid w:val="00230203"/>
    <w:tblPr>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7Colorful-Accent3">
    <w:name w:val="Grid Table 7 Colorful - Accent 3"/>
    <w:basedOn w:val="a1"/>
    <w:uiPriority w:val="99"/>
    <w:qFormat/>
    <w:rsid w:val="00230203"/>
    <w:tblPr>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Arial" w:hAnsi="Arial"/>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7Colorful-Accent4">
    <w:name w:val="Grid Table 7 Colorful - Accent 4"/>
    <w:basedOn w:val="a1"/>
    <w:uiPriority w:val="99"/>
    <w:qFormat/>
    <w:rsid w:val="00230203"/>
    <w:tblPr>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7Colorful-Accent5">
    <w:name w:val="Grid Table 7 Colorful - Accent 5"/>
    <w:basedOn w:val="a1"/>
    <w:uiPriority w:val="99"/>
    <w:rsid w:val="00230203"/>
    <w:tblPr>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C" w:themeColor="accent5" w:themeShade="94"/>
        <w:sz w:val="22"/>
      </w:rPr>
      <w:tblPr/>
      <w:tcPr>
        <w:tcBorders>
          <w:top w:val="nil"/>
          <w:left w:val="nil"/>
          <w:bottom w:val="single" w:sz="4" w:space="0" w:color="A2C6E7" w:themeColor="accent5" w:themeTint="90"/>
          <w:right w:val="nil"/>
        </w:tcBorders>
        <w:shd w:val="clear" w:color="FFFFFF" w:themeColor="light1" w:fill="FFFFFF" w:themeFill="light1"/>
      </w:tcPr>
    </w:tblStylePr>
    <w:tblStylePr w:type="lastRow">
      <w:rPr>
        <w:rFonts w:ascii="Arial" w:hAnsi="Arial"/>
        <w:b/>
        <w:color w:val="245A8C" w:themeColor="accent5" w:themeShade="94"/>
        <w:sz w:val="22"/>
      </w:rPr>
      <w:tblPr/>
      <w:tcPr>
        <w:tcBorders>
          <w:top w:val="single" w:sz="4" w:space="0" w:color="A2C6E7"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45A8C" w:themeColor="accent5" w:themeShade="94"/>
        <w:sz w:val="22"/>
      </w:rPr>
      <w:tblPr/>
      <w:tcPr>
        <w:tcBorders>
          <w:top w:val="nil"/>
          <w:left w:val="nil"/>
          <w:bottom w:val="nil"/>
          <w:right w:val="single" w:sz="4" w:space="0" w:color="A2C6E7" w:themeColor="accent5" w:themeTint="90"/>
        </w:tcBorders>
        <w:shd w:val="clear" w:color="FFFFFF" w:fill="auto"/>
      </w:tcPr>
    </w:tblStylePr>
    <w:tblStylePr w:type="lastCol">
      <w:rPr>
        <w:rFonts w:ascii="Arial" w:hAnsi="Arial"/>
        <w:i/>
        <w:color w:val="245A8C" w:themeColor="accent5" w:themeShade="94"/>
        <w:sz w:val="22"/>
      </w:rPr>
      <w:tblPr/>
      <w:tcPr>
        <w:tcBorders>
          <w:top w:val="nil"/>
          <w:left w:val="single" w:sz="4" w:space="0" w:color="A2C6E7" w:themeColor="accent5" w:themeTint="90"/>
          <w:bottom w:val="nil"/>
          <w:right w:val="nil"/>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7Colorful-Accent6">
    <w:name w:val="Grid Table 7 Colorful - Accent 6"/>
    <w:basedOn w:val="a1"/>
    <w:uiPriority w:val="99"/>
    <w:rsid w:val="00230203"/>
    <w:tblPr>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Arial" w:hAnsi="Arial"/>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06429" w:themeColor="accent6" w:themeShade="94"/>
        <w:sz w:val="22"/>
      </w:rPr>
      <w:tblPr/>
      <w:tcPr>
        <w:shd w:val="clear" w:color="E1EFD8" w:themeColor="accent6" w:themeTint="34" w:fill="E1EFD8" w:themeFill="accent6" w:themeFillTint="34"/>
      </w:tcPr>
    </w:tblStylePr>
    <w:tblStylePr w:type="band2Horz">
      <w:rPr>
        <w:rFonts w:ascii="Arial" w:hAnsi="Arial"/>
        <w:color w:val="406429" w:themeColor="accent6" w:themeShade="94"/>
        <w:sz w:val="22"/>
      </w:rPr>
    </w:tblStylePr>
  </w:style>
  <w:style w:type="table" w:customStyle="1" w:styleId="-110">
    <w:name w:val="Список-таблица 1 светлая1"/>
    <w:basedOn w:val="a1"/>
    <w:uiPriority w:val="99"/>
    <w:qFormat/>
    <w:rsid w:val="00230203"/>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qFormat/>
    <w:rsid w:val="00230203"/>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472C4" w:themeColor="accent1"/>
          <w:right w:val="nil"/>
        </w:tcBorders>
      </w:tcPr>
    </w:tblStylePr>
    <w:tblStylePr w:type="lastRow">
      <w:rPr>
        <w:b/>
        <w:color w:val="404040"/>
      </w:rPr>
      <w:tblPr/>
      <w:tcPr>
        <w:tcBorders>
          <w:top w:val="single" w:sz="4" w:space="0" w:color="4472C4"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qFormat/>
    <w:rsid w:val="00230203"/>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qFormat/>
    <w:rsid w:val="00230203"/>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qFormat/>
    <w:rsid w:val="00230203"/>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qFormat/>
    <w:rsid w:val="00230203"/>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5B9BD5" w:themeColor="accent5"/>
          <w:right w:val="nil"/>
        </w:tcBorders>
      </w:tcPr>
    </w:tblStylePr>
    <w:tblStylePr w:type="lastRow">
      <w:rPr>
        <w:b/>
        <w:color w:val="404040"/>
      </w:rPr>
      <w:tblPr/>
      <w:tcPr>
        <w:tcBorders>
          <w:top w:val="single" w:sz="4" w:space="0" w:color="5B9BD5"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rsid w:val="00230203"/>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230203"/>
    <w:tblPr>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qFormat/>
    <w:rsid w:val="00230203"/>
    <w:tblPr>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la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qFormat/>
    <w:rsid w:val="00230203"/>
    <w:tblPr>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230203"/>
    <w:tblPr>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qFormat/>
    <w:rsid w:val="00230203"/>
    <w:tblPr>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230203"/>
    <w:tblPr>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la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rsid w:val="00230203"/>
    <w:tblPr>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23020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qFormat/>
    <w:rsid w:val="00230203"/>
    <w:tblPr>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230203"/>
    <w:tblPr>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qFormat/>
    <w:rsid w:val="00230203"/>
    <w:tblPr>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qFormat/>
    <w:rsid w:val="00230203"/>
    <w:tblPr>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qFormat/>
    <w:rsid w:val="00230203"/>
    <w:tblPr>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230203"/>
    <w:tblPr>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qFormat/>
    <w:rsid w:val="0023020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230203"/>
    <w:tblPr>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rsid w:val="00230203"/>
    <w:tblPr>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230203"/>
    <w:tblPr>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230203"/>
    <w:tblPr>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qFormat/>
    <w:rsid w:val="00230203"/>
    <w:tblPr>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rsid w:val="00230203"/>
    <w:tblPr>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230203"/>
    <w:tblPr>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qFormat/>
    <w:rsid w:val="00230203"/>
    <w:tblPr>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qFormat/>
    <w:rsid w:val="00230203"/>
    <w:tblPr>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qFormat/>
    <w:rsid w:val="00230203"/>
    <w:tblPr>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230203"/>
    <w:tblPr>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230203"/>
    <w:tblPr>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qFormat/>
    <w:rsid w:val="00230203"/>
    <w:tblPr>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230203"/>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230203"/>
    <w:tblPr>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44174" w:themeColor="accent1" w:themeShade="94"/>
      </w:rPr>
      <w:tblPr/>
      <w:tcPr>
        <w:tcBorders>
          <w:bottom w:val="single" w:sz="4" w:space="0" w:color="4472C4" w:themeColor="accent1"/>
        </w:tcBorders>
      </w:tcPr>
    </w:tblStylePr>
    <w:tblStylePr w:type="lastRow">
      <w:rPr>
        <w:b/>
        <w:color w:val="244174" w:themeColor="accent1" w:themeShade="94"/>
      </w:rPr>
      <w:tblPr/>
      <w:tcPr>
        <w:tcBorders>
          <w:top w:val="single" w:sz="4" w:space="0" w:color="4472C4" w:themeColor="accent1"/>
        </w:tcBorders>
      </w:tcPr>
    </w:tblStylePr>
    <w:tblStylePr w:type="firstCol">
      <w:rPr>
        <w:b/>
        <w:color w:val="244174" w:themeColor="accent1" w:themeShade="94"/>
      </w:rPr>
    </w:tblStylePr>
    <w:tblStylePr w:type="lastCol">
      <w:rPr>
        <w:b/>
        <w:color w:val="244174" w:themeColor="accent1" w:themeShade="94"/>
      </w:r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6Colorful-Accent2">
    <w:name w:val="List Table 6 Colorful - Accent 2"/>
    <w:basedOn w:val="a1"/>
    <w:uiPriority w:val="99"/>
    <w:qFormat/>
    <w:rsid w:val="00230203"/>
    <w:tblPr>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285" w:themeColor="accent2" w:themeTint="96"/>
      </w:rPr>
      <w:tblPr/>
      <w:tcPr>
        <w:tcBorders>
          <w:bottom w:val="single" w:sz="4" w:space="0" w:color="F4B184" w:themeColor="accent2" w:themeTint="97"/>
        </w:tcBorders>
      </w:tcPr>
    </w:tblStylePr>
    <w:tblStylePr w:type="lastRow">
      <w:rPr>
        <w:b/>
        <w:color w:val="F4B285" w:themeColor="accent2" w:themeTint="96"/>
      </w:rPr>
      <w:tblPr/>
      <w:tcPr>
        <w:tcBorders>
          <w:top w:val="single" w:sz="4" w:space="0" w:color="F4B184" w:themeColor="accent2" w:themeTint="97"/>
        </w:tcBorders>
      </w:tcPr>
    </w:tblStylePr>
    <w:tblStylePr w:type="firstCol">
      <w:rPr>
        <w:b/>
        <w:color w:val="F4B285" w:themeColor="accent2" w:themeTint="96"/>
      </w:rPr>
    </w:tblStylePr>
    <w:tblStylePr w:type="lastCol">
      <w:rPr>
        <w:b/>
        <w:color w:val="F4B285" w:themeColor="accent2" w:themeTint="96"/>
      </w:r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6Colorful-Accent3">
    <w:name w:val="List Table 6 Colorful - Accent 3"/>
    <w:basedOn w:val="a1"/>
    <w:uiPriority w:val="99"/>
    <w:qFormat/>
    <w:rsid w:val="00230203"/>
    <w:tblPr>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6Colorful-Accent4">
    <w:name w:val="List Table 6 Colorful - Accent 4"/>
    <w:basedOn w:val="a1"/>
    <w:uiPriority w:val="99"/>
    <w:qFormat/>
    <w:rsid w:val="00230203"/>
    <w:tblPr>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6Colorful-Accent5">
    <w:name w:val="List Table 6 Colorful - Accent 5"/>
    <w:basedOn w:val="a1"/>
    <w:uiPriority w:val="99"/>
    <w:qFormat/>
    <w:rsid w:val="00230203"/>
    <w:tblPr>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CC2E5" w:themeColor="accent5" w:themeTint="99"/>
      </w:rPr>
      <w:tblPr/>
      <w:tcPr>
        <w:tcBorders>
          <w:bottom w:val="single" w:sz="4" w:space="0" w:color="9BC2E5" w:themeColor="accent5" w:themeTint="9A"/>
        </w:tcBorders>
      </w:tcPr>
    </w:tblStylePr>
    <w:tblStylePr w:type="lastRow">
      <w:rPr>
        <w:b/>
        <w:color w:val="9CC2E5" w:themeColor="accent5" w:themeTint="99"/>
      </w:rPr>
      <w:tblPr/>
      <w:tcPr>
        <w:tcBorders>
          <w:top w:val="single" w:sz="4" w:space="0" w:color="9BC2E5" w:themeColor="accent5" w:themeTint="9A"/>
        </w:tcBorders>
      </w:tcPr>
    </w:tblStylePr>
    <w:tblStylePr w:type="firstCol">
      <w:rPr>
        <w:b/>
        <w:color w:val="9CC2E5" w:themeColor="accent5" w:themeTint="99"/>
      </w:rPr>
    </w:tblStylePr>
    <w:tblStylePr w:type="lastCol">
      <w:rPr>
        <w:b/>
        <w:color w:val="9CC2E5" w:themeColor="accent5" w:themeTint="99"/>
      </w:r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6Colorful-Accent6">
    <w:name w:val="List Table 6 Colorful - Accent 6"/>
    <w:basedOn w:val="a1"/>
    <w:uiPriority w:val="99"/>
    <w:qFormat/>
    <w:rsid w:val="00230203"/>
    <w:tblPr>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710">
    <w:name w:val="Список-таблица 7 цветная1"/>
    <w:basedOn w:val="a1"/>
    <w:uiPriority w:val="99"/>
    <w:qFormat/>
    <w:rsid w:val="00230203"/>
    <w:tblPr>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1"/>
    <w:uiPriority w:val="99"/>
    <w:qFormat/>
    <w:rsid w:val="00230203"/>
    <w:tblPr>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44174" w:themeColor="accent1" w:themeShade="94"/>
        <w:sz w:val="22"/>
      </w:rPr>
      <w:tblPr/>
      <w:tcPr>
        <w:tcBorders>
          <w:top w:val="nil"/>
          <w:left w:val="nil"/>
          <w:bottom w:val="single" w:sz="4" w:space="0" w:color="4472C4" w:themeColor="accent1"/>
          <w:right w:val="nil"/>
        </w:tcBorders>
        <w:shd w:val="clear" w:color="FFFFFF" w:themeColor="light1" w:fill="FFFFFF" w:themeFill="light1"/>
      </w:tcPr>
    </w:tblStylePr>
    <w:tblStylePr w:type="lastRow">
      <w:rPr>
        <w:rFonts w:ascii="Arial" w:hAnsi="Arial"/>
        <w:i/>
        <w:color w:val="244174" w:themeColor="accent1" w:themeShade="94"/>
        <w:sz w:val="22"/>
      </w:rPr>
      <w:tblPr/>
      <w:tcPr>
        <w:tcBorders>
          <w:top w:val="single" w:sz="4" w:space="0" w:color="4472C4" w:themeColor="accent1"/>
          <w:left w:val="nil"/>
          <w:bottom w:val="nil"/>
          <w:right w:val="nil"/>
        </w:tcBorders>
        <w:shd w:val="clear" w:color="FFFFFF" w:themeColor="light1" w:fill="FFFFFF" w:themeFill="light1"/>
      </w:tcPr>
    </w:tblStylePr>
    <w:tblStylePr w:type="firstCol">
      <w:pPr>
        <w:jc w:val="right"/>
      </w:pPr>
      <w:rPr>
        <w:rFonts w:ascii="Arial" w:hAnsi="Arial"/>
        <w:i/>
        <w:color w:val="244174" w:themeColor="accent1" w:themeShade="94"/>
        <w:sz w:val="22"/>
      </w:rPr>
      <w:tblPr/>
      <w:tcPr>
        <w:tcBorders>
          <w:top w:val="nil"/>
          <w:left w:val="nil"/>
          <w:bottom w:val="nil"/>
          <w:right w:val="single" w:sz="4" w:space="0" w:color="4472C4" w:themeColor="accent1"/>
        </w:tcBorders>
        <w:shd w:val="clear" w:color="FFFFFF" w:fill="auto"/>
      </w:tcPr>
    </w:tblStylePr>
    <w:tblStylePr w:type="lastCol">
      <w:rPr>
        <w:rFonts w:ascii="Arial" w:hAnsi="Arial"/>
        <w:i/>
        <w:color w:val="244174" w:themeColor="accent1" w:themeShade="94"/>
        <w:sz w:val="22"/>
      </w:rPr>
      <w:tblPr/>
      <w:tcPr>
        <w:tcBorders>
          <w:top w:val="nil"/>
          <w:left w:val="single" w:sz="4" w:space="0" w:color="4472C4" w:themeColor="accent1"/>
          <w:bottom w:val="nil"/>
          <w:right w:val="nil"/>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7Colorful-Accent2">
    <w:name w:val="List Table 7 Colorful - Accent 2"/>
    <w:basedOn w:val="a1"/>
    <w:uiPriority w:val="99"/>
    <w:qFormat/>
    <w:rsid w:val="00230203"/>
    <w:tblPr>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7Colorful-Accent3">
    <w:name w:val="List Table 7 Colorful - Accent 3"/>
    <w:basedOn w:val="a1"/>
    <w:uiPriority w:val="99"/>
    <w:qFormat/>
    <w:rsid w:val="00230203"/>
    <w:tblPr>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Arial" w:hAnsi="Arial"/>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7Colorful-Accent4">
    <w:name w:val="List Table 7 Colorful - Accent 4"/>
    <w:basedOn w:val="a1"/>
    <w:uiPriority w:val="99"/>
    <w:qFormat/>
    <w:rsid w:val="00230203"/>
    <w:tblPr>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7Colorful-Accent5">
    <w:name w:val="List Table 7 Colorful - Accent 5"/>
    <w:basedOn w:val="a1"/>
    <w:uiPriority w:val="99"/>
    <w:qFormat/>
    <w:rsid w:val="00230203"/>
    <w:tblPr>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CC2E5" w:themeColor="accent5" w:themeTint="99"/>
        <w:sz w:val="22"/>
      </w:rPr>
      <w:tblPr/>
      <w:tcPr>
        <w:tcBorders>
          <w:top w:val="nil"/>
          <w:left w:val="nil"/>
          <w:bottom w:val="single" w:sz="4" w:space="0" w:color="9BC2E5" w:themeColor="accent5" w:themeTint="9A"/>
          <w:right w:val="nil"/>
        </w:tcBorders>
        <w:shd w:val="clear" w:color="FFFFFF" w:themeColor="light1" w:fill="FFFFFF" w:themeFill="light1"/>
      </w:tcPr>
    </w:tblStylePr>
    <w:tblStylePr w:type="lastRow">
      <w:rPr>
        <w:rFonts w:ascii="Arial" w:hAnsi="Arial"/>
        <w:i/>
        <w:color w:val="9CC2E5" w:themeColor="accent5" w:themeTint="99"/>
        <w:sz w:val="22"/>
      </w:rPr>
      <w:tblPr/>
      <w:tcPr>
        <w:tcBorders>
          <w:top w:val="single" w:sz="4" w:space="0" w:color="9BC2E5"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CC2E5" w:themeColor="accent5" w:themeTint="99"/>
        <w:sz w:val="22"/>
      </w:rPr>
      <w:tblPr/>
      <w:tcPr>
        <w:tcBorders>
          <w:top w:val="nil"/>
          <w:left w:val="nil"/>
          <w:bottom w:val="nil"/>
          <w:right w:val="single" w:sz="4" w:space="0" w:color="9BC2E5" w:themeColor="accent5" w:themeTint="9A"/>
        </w:tcBorders>
        <w:shd w:val="clear" w:color="FFFFFF" w:fill="auto"/>
      </w:tcPr>
    </w:tblStylePr>
    <w:tblStylePr w:type="lastCol">
      <w:rPr>
        <w:rFonts w:ascii="Arial" w:hAnsi="Arial"/>
        <w:i/>
        <w:color w:val="9CC2E5" w:themeColor="accent5" w:themeTint="99"/>
        <w:sz w:val="22"/>
      </w:rPr>
      <w:tblPr/>
      <w:tcPr>
        <w:tcBorders>
          <w:top w:val="nil"/>
          <w:left w:val="single" w:sz="4" w:space="0" w:color="9BC2E5" w:themeColor="accent5" w:themeTint="9A"/>
          <w:bottom w:val="nil"/>
          <w:right w:val="nil"/>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7Colorful-Accent6">
    <w:name w:val="List Table 7 Colorful - Accent 6"/>
    <w:basedOn w:val="a1"/>
    <w:uiPriority w:val="99"/>
    <w:qFormat/>
    <w:rsid w:val="00230203"/>
    <w:tblPr>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Arial" w:hAnsi="Arial"/>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Lined-Accent">
    <w:name w:val="Lined - Accent"/>
    <w:basedOn w:val="a1"/>
    <w:uiPriority w:val="99"/>
    <w:qFormat/>
    <w:rsid w:val="00230203"/>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qFormat/>
    <w:rsid w:val="00230203"/>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qFormat/>
    <w:rsid w:val="00230203"/>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qFormat/>
    <w:rsid w:val="00230203"/>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qFormat/>
    <w:rsid w:val="00230203"/>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qFormat/>
    <w:rsid w:val="00230203"/>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sid w:val="00230203"/>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qFormat/>
    <w:rsid w:val="00230203"/>
    <w:rPr>
      <w:color w:val="404040"/>
    </w:rPr>
    <w:tblPr>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qFormat/>
    <w:rsid w:val="00230203"/>
    <w:rPr>
      <w:color w:val="404040"/>
    </w:rPr>
    <w:tblPr>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qFormat/>
    <w:rsid w:val="00230203"/>
    <w:rPr>
      <w:color w:val="404040"/>
    </w:rPr>
    <w:tblPr>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230203"/>
    <w:rPr>
      <w:color w:val="404040"/>
    </w:rPr>
    <w:tblPr>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qFormat/>
    <w:rsid w:val="00230203"/>
    <w:rPr>
      <w:color w:val="404040"/>
    </w:rPr>
    <w:tblPr>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qFormat/>
    <w:rsid w:val="00230203"/>
    <w:rPr>
      <w:color w:val="404040"/>
    </w:rPr>
    <w:tblPr>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sid w:val="00230203"/>
    <w:rPr>
      <w:color w:val="404040"/>
    </w:rPr>
    <w:tblPr>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qFormat/>
    <w:rsid w:val="00230203"/>
    <w:tblPr>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230203"/>
    <w:tblPr>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qFormat/>
    <w:rsid w:val="00230203"/>
    <w:tblPr>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qFormat/>
    <w:rsid w:val="00230203"/>
    <w:tblPr>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qFormat/>
    <w:rsid w:val="00230203"/>
    <w:tblPr>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qFormat/>
    <w:rsid w:val="00230203"/>
    <w:tblPr>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qFormat/>
    <w:rsid w:val="00230203"/>
    <w:tblPr>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ae">
    <w:name w:val="Текст сноски Знак"/>
    <w:link w:val="ad"/>
    <w:uiPriority w:val="99"/>
    <w:rsid w:val="00230203"/>
    <w:rPr>
      <w:sz w:val="18"/>
    </w:rPr>
  </w:style>
  <w:style w:type="character" w:customStyle="1" w:styleId="ab">
    <w:name w:val="Текст концевой сноски Знак"/>
    <w:link w:val="aa"/>
    <w:uiPriority w:val="99"/>
    <w:qFormat/>
    <w:rsid w:val="00230203"/>
    <w:rPr>
      <w:sz w:val="20"/>
    </w:rPr>
  </w:style>
  <w:style w:type="paragraph" w:customStyle="1" w:styleId="12">
    <w:name w:val="Заголовок оглавления1"/>
    <w:uiPriority w:val="39"/>
    <w:unhideWhenUsed/>
    <w:rsid w:val="00230203"/>
  </w:style>
  <w:style w:type="paragraph" w:styleId="afe">
    <w:name w:val="List Paragraph"/>
    <w:basedOn w:val="a"/>
    <w:uiPriority w:val="99"/>
    <w:qFormat/>
    <w:rsid w:val="00230203"/>
    <w:pPr>
      <w:ind w:left="708"/>
    </w:pPr>
  </w:style>
  <w:style w:type="paragraph" w:customStyle="1" w:styleId="Iacaaiea">
    <w:name w:val="Iacaaiea"/>
    <w:basedOn w:val="a"/>
    <w:rsid w:val="00230203"/>
    <w:pPr>
      <w:tabs>
        <w:tab w:val="left" w:pos="426"/>
      </w:tabs>
      <w:spacing w:before="120" w:after="0" w:line="360" w:lineRule="atLeast"/>
      <w:jc w:val="center"/>
    </w:pPr>
    <w:rPr>
      <w:rFonts w:ascii="Times New Roman" w:eastAsia="Calibri" w:hAnsi="Times New Roman"/>
      <w:b/>
      <w:bCs/>
    </w:rPr>
  </w:style>
  <w:style w:type="paragraph" w:customStyle="1" w:styleId="ConsPlusNormal">
    <w:name w:val="ConsPlusNormal"/>
    <w:qFormat/>
    <w:rsid w:val="00230203"/>
    <w:pPr>
      <w:ind w:firstLine="720"/>
    </w:pPr>
    <w:rPr>
      <w:rFonts w:ascii="Arial" w:hAnsi="Arial" w:cs="Arial"/>
    </w:rPr>
  </w:style>
  <w:style w:type="character" w:customStyle="1" w:styleId="af2">
    <w:name w:val="Основной текст Знак"/>
    <w:link w:val="af1"/>
    <w:qFormat/>
    <w:rsid w:val="00230203"/>
    <w:rPr>
      <w:rFonts w:ascii="Times New Roman" w:hAnsi="Times New Roman" w:cs="Times New Roman"/>
      <w:sz w:val="23"/>
      <w:szCs w:val="23"/>
      <w:shd w:val="clear" w:color="auto" w:fill="FFFFFF"/>
    </w:rPr>
  </w:style>
  <w:style w:type="character" w:customStyle="1" w:styleId="13">
    <w:name w:val="Основной текст Знак1"/>
    <w:uiPriority w:val="99"/>
    <w:semiHidden/>
    <w:rsid w:val="00230203"/>
    <w:rPr>
      <w:rFonts w:cs="Times New Roman"/>
      <w:sz w:val="22"/>
      <w:szCs w:val="22"/>
    </w:rPr>
  </w:style>
  <w:style w:type="paragraph" w:customStyle="1" w:styleId="311">
    <w:name w:val="аголовок 31"/>
    <w:basedOn w:val="a"/>
    <w:next w:val="a"/>
    <w:qFormat/>
    <w:rsid w:val="00230203"/>
    <w:pPr>
      <w:keepNext/>
      <w:spacing w:after="0" w:line="240" w:lineRule="auto"/>
      <w:jc w:val="both"/>
    </w:pPr>
    <w:rPr>
      <w:rFonts w:ascii="Times New Roman" w:hAnsi="Times New Roman"/>
      <w:sz w:val="24"/>
      <w:szCs w:val="20"/>
    </w:rPr>
  </w:style>
  <w:style w:type="paragraph" w:styleId="aff">
    <w:name w:val="No Spacing"/>
    <w:link w:val="aff0"/>
    <w:uiPriority w:val="1"/>
    <w:qFormat/>
    <w:rsid w:val="00230203"/>
    <w:rPr>
      <w:rFonts w:cs="Times New Roman"/>
      <w:sz w:val="22"/>
      <w:szCs w:val="22"/>
    </w:rPr>
  </w:style>
  <w:style w:type="character" w:customStyle="1" w:styleId="aff0">
    <w:name w:val="Без интервала Знак"/>
    <w:link w:val="aff"/>
    <w:uiPriority w:val="1"/>
    <w:qFormat/>
    <w:rsid w:val="00230203"/>
    <w:rPr>
      <w:rFonts w:cs="Times New Roman"/>
      <w:sz w:val="22"/>
      <w:szCs w:val="22"/>
    </w:rPr>
  </w:style>
  <w:style w:type="character" w:customStyle="1" w:styleId="apple-converted-space">
    <w:name w:val="apple-converted-space"/>
    <w:rsid w:val="00230203"/>
  </w:style>
  <w:style w:type="character" w:customStyle="1" w:styleId="a9">
    <w:name w:val="Текст выноски Знак"/>
    <w:link w:val="a8"/>
    <w:uiPriority w:val="99"/>
    <w:semiHidden/>
    <w:qFormat/>
    <w:rsid w:val="00230203"/>
    <w:rPr>
      <w:rFonts w:ascii="Tahoma" w:hAnsi="Tahoma" w:cs="Tahoma"/>
      <w:sz w:val="16"/>
      <w:szCs w:val="16"/>
    </w:rPr>
  </w:style>
  <w:style w:type="paragraph" w:customStyle="1" w:styleId="Default">
    <w:name w:val="Default"/>
    <w:qFormat/>
    <w:rsid w:val="00230203"/>
    <w:rPr>
      <w:rFonts w:ascii="Arial" w:hAnsi="Arial" w:cs="Arial"/>
      <w:color w:val="000000"/>
      <w:sz w:val="24"/>
      <w:szCs w:val="24"/>
    </w:rPr>
  </w:style>
  <w:style w:type="paragraph" w:customStyle="1" w:styleId="msonormal0">
    <w:name w:val="msonormal"/>
    <w:basedOn w:val="a"/>
    <w:qFormat/>
    <w:rsid w:val="00230203"/>
    <w:pPr>
      <w:spacing w:before="100" w:beforeAutospacing="1" w:after="100" w:afterAutospacing="1" w:line="240" w:lineRule="auto"/>
    </w:pPr>
    <w:rPr>
      <w:rFonts w:ascii="Times New Roman" w:hAnsi="Times New Roman"/>
      <w:sz w:val="24"/>
      <w:szCs w:val="24"/>
    </w:rPr>
  </w:style>
  <w:style w:type="paragraph" w:customStyle="1" w:styleId="xl64">
    <w:name w:val="xl64"/>
    <w:basedOn w:val="a"/>
    <w:qFormat/>
    <w:rsid w:val="00230203"/>
    <w:pPr>
      <w:spacing w:before="100" w:beforeAutospacing="1" w:after="100" w:afterAutospacing="1" w:line="240" w:lineRule="auto"/>
    </w:pPr>
    <w:rPr>
      <w:rFonts w:ascii="Times New Roman" w:hAnsi="Times New Roman"/>
    </w:rPr>
  </w:style>
  <w:style w:type="paragraph" w:customStyle="1" w:styleId="xl65">
    <w:name w:val="xl65"/>
    <w:basedOn w:val="a"/>
    <w:qFormat/>
    <w:rsid w:val="0023020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rPr>
  </w:style>
  <w:style w:type="paragraph" w:customStyle="1" w:styleId="xl66">
    <w:name w:val="xl66"/>
    <w:basedOn w:val="a"/>
    <w:qFormat/>
    <w:rsid w:val="0023020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rPr>
  </w:style>
  <w:style w:type="paragraph" w:customStyle="1" w:styleId="xl67">
    <w:name w:val="xl67"/>
    <w:basedOn w:val="a"/>
    <w:qFormat/>
    <w:rsid w:val="00230203"/>
    <w:pPr>
      <w:spacing w:before="100" w:beforeAutospacing="1" w:after="100" w:afterAutospacing="1" w:line="240" w:lineRule="auto"/>
      <w:jc w:val="center"/>
    </w:pPr>
    <w:rPr>
      <w:rFonts w:ascii="Times New Roman" w:hAnsi="Times New Roman"/>
    </w:rPr>
  </w:style>
  <w:style w:type="paragraph" w:customStyle="1" w:styleId="xl68">
    <w:name w:val="xl68"/>
    <w:basedOn w:val="a"/>
    <w:qFormat/>
    <w:rsid w:val="00230203"/>
    <w:pPr>
      <w:spacing w:before="100" w:beforeAutospacing="1" w:after="100" w:afterAutospacing="1" w:line="240" w:lineRule="auto"/>
    </w:pPr>
    <w:rPr>
      <w:rFonts w:ascii="Times New Roman" w:hAnsi="Times New Roman"/>
    </w:rPr>
  </w:style>
  <w:style w:type="paragraph" w:customStyle="1" w:styleId="xl69">
    <w:name w:val="xl69"/>
    <w:basedOn w:val="a"/>
    <w:qFormat/>
    <w:rsid w:val="0023020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color w:val="000000"/>
    </w:rPr>
  </w:style>
  <w:style w:type="paragraph" w:customStyle="1" w:styleId="xl70">
    <w:name w:val="xl70"/>
    <w:basedOn w:val="a"/>
    <w:rsid w:val="0023020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rPr>
  </w:style>
  <w:style w:type="paragraph" w:customStyle="1" w:styleId="xl71">
    <w:name w:val="xl71"/>
    <w:basedOn w:val="a"/>
    <w:rsid w:val="0023020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b/>
      <w:bCs/>
      <w:color w:val="000000"/>
    </w:rPr>
  </w:style>
  <w:style w:type="paragraph" w:customStyle="1" w:styleId="xl72">
    <w:name w:val="xl72"/>
    <w:basedOn w:val="a"/>
    <w:rsid w:val="0023020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rPr>
  </w:style>
  <w:style w:type="paragraph" w:customStyle="1" w:styleId="xl73">
    <w:name w:val="xl73"/>
    <w:basedOn w:val="a"/>
    <w:qFormat/>
    <w:rsid w:val="0023020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rPr>
  </w:style>
  <w:style w:type="paragraph" w:customStyle="1" w:styleId="xl74">
    <w:name w:val="xl74"/>
    <w:basedOn w:val="a"/>
    <w:rsid w:val="0023020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color w:val="000000"/>
    </w:rPr>
  </w:style>
  <w:style w:type="paragraph" w:customStyle="1" w:styleId="xl75">
    <w:name w:val="xl75"/>
    <w:basedOn w:val="a"/>
    <w:qFormat/>
    <w:rsid w:val="0023020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color w:val="212121"/>
    </w:rPr>
  </w:style>
  <w:style w:type="paragraph" w:customStyle="1" w:styleId="xl76">
    <w:name w:val="xl76"/>
    <w:basedOn w:val="a"/>
    <w:qFormat/>
    <w:rsid w:val="0023020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rPr>
  </w:style>
  <w:style w:type="paragraph" w:customStyle="1" w:styleId="xl77">
    <w:name w:val="xl77"/>
    <w:basedOn w:val="a"/>
    <w:qFormat/>
    <w:rsid w:val="0023020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rPr>
  </w:style>
  <w:style w:type="paragraph" w:customStyle="1" w:styleId="xl78">
    <w:name w:val="xl78"/>
    <w:basedOn w:val="a"/>
    <w:qFormat/>
    <w:rsid w:val="0023020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color w:val="333333"/>
    </w:rPr>
  </w:style>
  <w:style w:type="paragraph" w:customStyle="1" w:styleId="xl79">
    <w:name w:val="xl79"/>
    <w:basedOn w:val="a"/>
    <w:qFormat/>
    <w:rsid w:val="0023020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color w:val="212121"/>
    </w:rPr>
  </w:style>
  <w:style w:type="paragraph" w:customStyle="1" w:styleId="xl80">
    <w:name w:val="xl80"/>
    <w:basedOn w:val="a"/>
    <w:qFormat/>
    <w:rsid w:val="0023020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color w:val="000000"/>
    </w:rPr>
  </w:style>
  <w:style w:type="paragraph" w:customStyle="1" w:styleId="xl81">
    <w:name w:val="xl81"/>
    <w:basedOn w:val="a"/>
    <w:qFormat/>
    <w:rsid w:val="0023020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color w:val="000000"/>
    </w:rPr>
  </w:style>
  <w:style w:type="paragraph" w:customStyle="1" w:styleId="xl82">
    <w:name w:val="xl82"/>
    <w:basedOn w:val="a"/>
    <w:qFormat/>
    <w:rsid w:val="0023020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color w:val="333333"/>
    </w:rPr>
  </w:style>
  <w:style w:type="paragraph" w:customStyle="1" w:styleId="xl83">
    <w:name w:val="xl83"/>
    <w:basedOn w:val="a"/>
    <w:qFormat/>
    <w:rsid w:val="0023020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color w:val="383838"/>
    </w:rPr>
  </w:style>
  <w:style w:type="paragraph" w:customStyle="1" w:styleId="docdata">
    <w:name w:val="docdata"/>
    <w:aliases w:val="1995,bqiaagaaeyqcaaagiaiaaaoobqaabbyfaaaaaaaaaaaaaaaaaaaaaaaaaaaaaaaaaaaaaaaaaaaaaaaaaaaaaaaaaaaaaaaaaaaaaaaaaaaaaaaaaaaaaaaaaaaaaaaaaaaaaaaaaaaaaaaaaaaaaaaaaaaaaaaaaaaaaaaaaaaaaaaaaaaaaaaaaaaaaaaaaaaaaaaaaaaaaaaaaaaaaaaaaaaaaaaaaaaaaaaa,1884"/>
    <w:basedOn w:val="a"/>
    <w:qFormat/>
    <w:rsid w:val="00230203"/>
    <w:pPr>
      <w:spacing w:before="100" w:beforeAutospacing="1" w:after="100" w:afterAutospacing="1" w:line="240" w:lineRule="auto"/>
    </w:pPr>
    <w:rPr>
      <w:rFonts w:ascii="Times New Roman" w:hAnsi="Times New Roman"/>
      <w:sz w:val="24"/>
      <w:szCs w:val="24"/>
    </w:rPr>
  </w:style>
  <w:style w:type="paragraph" w:customStyle="1" w:styleId="TableParagraph">
    <w:name w:val="Table Paragraph"/>
    <w:basedOn w:val="a"/>
    <w:uiPriority w:val="1"/>
    <w:qFormat/>
    <w:rsid w:val="00230203"/>
    <w:pPr>
      <w:widowControl w:val="0"/>
      <w:autoSpaceDE w:val="0"/>
      <w:autoSpaceDN w:val="0"/>
      <w:spacing w:before="1" w:after="0" w:line="240" w:lineRule="auto"/>
      <w:ind w:left="109"/>
    </w:pPr>
    <w:rPr>
      <w:rFonts w:ascii="Times New Roman" w:hAnsi="Times New Roman"/>
      <w:lang w:eastAsia="en-US"/>
    </w:rPr>
  </w:style>
  <w:style w:type="character" w:customStyle="1" w:styleId="docy">
    <w:name w:val="docy"/>
    <w:aliases w:val="v5,1470,bqiaagaaeyqcaaagiaiaaapxbaaabf8eaaaaaaaaaaaaaaaaaaaaaaaaaaaaaaaaaaaaaaaaaaaaaaaaaaaaaaaaaaaaaaaaaaaaaaaaaaaaaaaaaaaaaaaaaaaaaaaaaaaaaaaaaaaaaaaaaaaaaaaaaaaaaaaaaaaaaaaaaaaaaaaaaaaaaaaaaaaaaaaaaaaaaaaaaaaaaaaaaaaaaaaaaaaaaaaaaaaaaaaa,1563"/>
    <w:basedOn w:val="a0"/>
    <w:rsid w:val="009E7842"/>
  </w:style>
  <w:style w:type="character" w:customStyle="1" w:styleId="typography5vy1f47">
    <w:name w:val="_typography_5vy1f_47"/>
    <w:basedOn w:val="a0"/>
    <w:rsid w:val="00257398"/>
  </w:style>
</w:styles>
</file>

<file path=word/webSettings.xml><?xml version="1.0" encoding="utf-8"?>
<w:webSettings xmlns:r="http://schemas.openxmlformats.org/officeDocument/2006/relationships" xmlns:w="http://schemas.openxmlformats.org/wordprocessingml/2006/main">
  <w:divs>
    <w:div w:id="375659683">
      <w:bodyDiv w:val="1"/>
      <w:marLeft w:val="0"/>
      <w:marRight w:val="0"/>
      <w:marTop w:val="0"/>
      <w:marBottom w:val="0"/>
      <w:divBdr>
        <w:top w:val="none" w:sz="0" w:space="0" w:color="auto"/>
        <w:left w:val="none" w:sz="0" w:space="0" w:color="auto"/>
        <w:bottom w:val="none" w:sz="0" w:space="0" w:color="auto"/>
        <w:right w:val="none" w:sz="0" w:space="0" w:color="auto"/>
      </w:divBdr>
    </w:div>
    <w:div w:id="875308900">
      <w:bodyDiv w:val="1"/>
      <w:marLeft w:val="0"/>
      <w:marRight w:val="0"/>
      <w:marTop w:val="0"/>
      <w:marBottom w:val="0"/>
      <w:divBdr>
        <w:top w:val="none" w:sz="0" w:space="0" w:color="auto"/>
        <w:left w:val="none" w:sz="0" w:space="0" w:color="auto"/>
        <w:bottom w:val="none" w:sz="0" w:space="0" w:color="auto"/>
        <w:right w:val="none" w:sz="0" w:space="0" w:color="auto"/>
      </w:divBdr>
      <w:divsChild>
        <w:div w:id="821845884">
          <w:marLeft w:val="0"/>
          <w:marRight w:val="0"/>
          <w:marTop w:val="0"/>
          <w:marBottom w:val="0"/>
          <w:divBdr>
            <w:top w:val="none" w:sz="0" w:space="0" w:color="auto"/>
            <w:left w:val="none" w:sz="0" w:space="0" w:color="auto"/>
            <w:bottom w:val="none" w:sz="0" w:space="0" w:color="auto"/>
            <w:right w:val="none" w:sz="0" w:space="0" w:color="auto"/>
          </w:divBdr>
          <w:divsChild>
            <w:div w:id="694112389">
              <w:marLeft w:val="0"/>
              <w:marRight w:val="0"/>
              <w:marTop w:val="0"/>
              <w:marBottom w:val="0"/>
              <w:divBdr>
                <w:top w:val="none" w:sz="0" w:space="0" w:color="auto"/>
                <w:left w:val="none" w:sz="0" w:space="0" w:color="auto"/>
                <w:bottom w:val="none" w:sz="0" w:space="0" w:color="auto"/>
                <w:right w:val="none" w:sz="0" w:space="0" w:color="auto"/>
              </w:divBdr>
            </w:div>
          </w:divsChild>
        </w:div>
        <w:div w:id="928345490">
          <w:marLeft w:val="0"/>
          <w:marRight w:val="0"/>
          <w:marTop w:val="0"/>
          <w:marBottom w:val="0"/>
          <w:divBdr>
            <w:top w:val="none" w:sz="0" w:space="0" w:color="auto"/>
            <w:left w:val="none" w:sz="0" w:space="0" w:color="auto"/>
            <w:bottom w:val="none" w:sz="0" w:space="0" w:color="auto"/>
            <w:right w:val="none" w:sz="0" w:space="0" w:color="auto"/>
          </w:divBdr>
        </w:div>
      </w:divsChild>
    </w:div>
    <w:div w:id="1021786872">
      <w:bodyDiv w:val="1"/>
      <w:marLeft w:val="0"/>
      <w:marRight w:val="0"/>
      <w:marTop w:val="0"/>
      <w:marBottom w:val="0"/>
      <w:divBdr>
        <w:top w:val="none" w:sz="0" w:space="0" w:color="auto"/>
        <w:left w:val="none" w:sz="0" w:space="0" w:color="auto"/>
        <w:bottom w:val="none" w:sz="0" w:space="0" w:color="auto"/>
        <w:right w:val="none" w:sz="0" w:space="0" w:color="auto"/>
      </w:divBdr>
    </w:div>
    <w:div w:id="1257983045">
      <w:bodyDiv w:val="1"/>
      <w:marLeft w:val="0"/>
      <w:marRight w:val="0"/>
      <w:marTop w:val="0"/>
      <w:marBottom w:val="0"/>
      <w:divBdr>
        <w:top w:val="none" w:sz="0" w:space="0" w:color="auto"/>
        <w:left w:val="none" w:sz="0" w:space="0" w:color="auto"/>
        <w:bottom w:val="none" w:sz="0" w:space="0" w:color="auto"/>
        <w:right w:val="none" w:sz="0" w:space="0" w:color="auto"/>
      </w:divBdr>
    </w:div>
    <w:div w:id="1475561707">
      <w:bodyDiv w:val="1"/>
      <w:marLeft w:val="0"/>
      <w:marRight w:val="0"/>
      <w:marTop w:val="0"/>
      <w:marBottom w:val="0"/>
      <w:divBdr>
        <w:top w:val="none" w:sz="0" w:space="0" w:color="auto"/>
        <w:left w:val="none" w:sz="0" w:space="0" w:color="auto"/>
        <w:bottom w:val="none" w:sz="0" w:space="0" w:color="auto"/>
        <w:right w:val="none" w:sz="0" w:space="0" w:color="auto"/>
      </w:divBdr>
    </w:div>
    <w:div w:id="1645890786">
      <w:bodyDiv w:val="1"/>
      <w:marLeft w:val="0"/>
      <w:marRight w:val="0"/>
      <w:marTop w:val="0"/>
      <w:marBottom w:val="0"/>
      <w:divBdr>
        <w:top w:val="none" w:sz="0" w:space="0" w:color="auto"/>
        <w:left w:val="none" w:sz="0" w:space="0" w:color="auto"/>
        <w:bottom w:val="none" w:sz="0" w:space="0" w:color="auto"/>
        <w:right w:val="none" w:sz="0" w:space="0" w:color="auto"/>
      </w:divBdr>
    </w:div>
    <w:div w:id="1673992245">
      <w:bodyDiv w:val="1"/>
      <w:marLeft w:val="0"/>
      <w:marRight w:val="0"/>
      <w:marTop w:val="0"/>
      <w:marBottom w:val="0"/>
      <w:divBdr>
        <w:top w:val="none" w:sz="0" w:space="0" w:color="auto"/>
        <w:left w:val="none" w:sz="0" w:space="0" w:color="auto"/>
        <w:bottom w:val="none" w:sz="0" w:space="0" w:color="auto"/>
        <w:right w:val="none" w:sz="0" w:space="0" w:color="auto"/>
      </w:divBdr>
    </w:div>
    <w:div w:id="19828106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7DBDAE-6CE6-49E5-9717-CA9492125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3</Pages>
  <Words>1189</Words>
  <Characters>6780</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fominsd</dc:creator>
  <cp:lastModifiedBy>User</cp:lastModifiedBy>
  <cp:revision>5</cp:revision>
  <cp:lastPrinted>2026-09-02T04:21:00Z</cp:lastPrinted>
  <dcterms:created xsi:type="dcterms:W3CDTF">2026-08-27T07:10:00Z</dcterms:created>
  <dcterms:modified xsi:type="dcterms:W3CDTF">2026-09-02T04:22:00Z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27256992513B4002AD9EC913557B1BAD_12</vt:lpwstr>
  </property>
</Properties>
</file>