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E6D10" w14:textId="77777777" w:rsidR="00E051E5" w:rsidRPr="008301CD" w:rsidRDefault="00E051E5" w:rsidP="008301CD">
      <w:pPr>
        <w:pStyle w:val="1"/>
        <w:tabs>
          <w:tab w:val="clear" w:pos="643"/>
          <w:tab w:val="left" w:pos="567"/>
          <w:tab w:val="left" w:pos="1843"/>
        </w:tabs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8301CD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14:paraId="0A8510E2" w14:textId="217B39D7" w:rsidR="00DA2EEC" w:rsidRPr="008301CD" w:rsidRDefault="00DA2EEC" w:rsidP="008301C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301CD">
        <w:rPr>
          <w:rFonts w:ascii="Times New Roman" w:hAnsi="Times New Roman" w:cs="Times New Roman"/>
          <w:b/>
          <w:bCs/>
        </w:rPr>
        <w:t>на поставку продуктов питания (</w:t>
      </w:r>
      <w:r w:rsidR="008301CD" w:rsidRPr="008301CD">
        <w:rPr>
          <w:rFonts w:ascii="Times New Roman" w:hAnsi="Times New Roman" w:cs="Times New Roman"/>
          <w:b/>
          <w:bCs/>
        </w:rPr>
        <w:t>рыбная продукция</w:t>
      </w:r>
      <w:r w:rsidRPr="008301CD">
        <w:rPr>
          <w:rFonts w:ascii="Times New Roman" w:hAnsi="Times New Roman" w:cs="Times New Roman"/>
          <w:b/>
          <w:bCs/>
        </w:rPr>
        <w:t>)</w:t>
      </w:r>
    </w:p>
    <w:p w14:paraId="5D0DBB29" w14:textId="42CB6B82" w:rsidR="00DA2EEC" w:rsidRPr="008301CD" w:rsidRDefault="00DA2EEC" w:rsidP="008301CD">
      <w:pPr>
        <w:pStyle w:val="1"/>
        <w:tabs>
          <w:tab w:val="clear" w:pos="643"/>
          <w:tab w:val="left" w:pos="567"/>
          <w:tab w:val="left" w:pos="1843"/>
        </w:tabs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tbl>
      <w:tblPr>
        <w:tblStyle w:val="a9"/>
        <w:tblW w:w="10344" w:type="dxa"/>
        <w:tblLook w:val="04A0" w:firstRow="1" w:lastRow="0" w:firstColumn="1" w:lastColumn="0" w:noHBand="0" w:noVBand="1"/>
      </w:tblPr>
      <w:tblGrid>
        <w:gridCol w:w="534"/>
        <w:gridCol w:w="1471"/>
        <w:gridCol w:w="1816"/>
        <w:gridCol w:w="2950"/>
        <w:gridCol w:w="1693"/>
        <w:gridCol w:w="1859"/>
        <w:gridCol w:w="21"/>
      </w:tblGrid>
      <w:tr w:rsidR="008301CD" w:rsidRPr="008301CD" w14:paraId="6DB86CFA" w14:textId="77777777" w:rsidTr="008301CD">
        <w:trPr>
          <w:trHeight w:val="345"/>
        </w:trPr>
        <w:tc>
          <w:tcPr>
            <w:tcW w:w="534" w:type="dxa"/>
            <w:vMerge w:val="restart"/>
            <w:hideMark/>
          </w:tcPr>
          <w:p w14:paraId="2B36A797" w14:textId="697139D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471" w:type="dxa"/>
            <w:vMerge w:val="restart"/>
            <w:hideMark/>
          </w:tcPr>
          <w:p w14:paraId="6AC80420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816" w:type="dxa"/>
            <w:vMerge w:val="restart"/>
            <w:hideMark/>
          </w:tcPr>
          <w:p w14:paraId="16532947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6523" w:type="dxa"/>
            <w:gridSpan w:val="4"/>
            <w:hideMark/>
          </w:tcPr>
          <w:p w14:paraId="0F6340C5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sz w:val="22"/>
                <w:szCs w:val="22"/>
              </w:rPr>
              <w:t>Национальный режим</w:t>
            </w:r>
          </w:p>
        </w:tc>
      </w:tr>
      <w:tr w:rsidR="008301CD" w:rsidRPr="008301CD" w14:paraId="237702AC" w14:textId="77777777" w:rsidTr="008301CD">
        <w:trPr>
          <w:gridAfter w:val="1"/>
          <w:wAfter w:w="21" w:type="dxa"/>
          <w:trHeight w:val="345"/>
        </w:trPr>
        <w:tc>
          <w:tcPr>
            <w:tcW w:w="534" w:type="dxa"/>
            <w:vMerge/>
            <w:hideMark/>
          </w:tcPr>
          <w:p w14:paraId="5739A17D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1" w:type="dxa"/>
            <w:vMerge/>
            <w:hideMark/>
          </w:tcPr>
          <w:p w14:paraId="58F51D30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vMerge/>
            <w:hideMark/>
          </w:tcPr>
          <w:p w14:paraId="4E6DA00A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0" w:type="dxa"/>
            <w:hideMark/>
          </w:tcPr>
          <w:p w14:paraId="5EA18529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sz w:val="22"/>
                <w:szCs w:val="22"/>
              </w:rPr>
              <w:t>1875 (Запрет)</w:t>
            </w:r>
          </w:p>
        </w:tc>
        <w:tc>
          <w:tcPr>
            <w:tcW w:w="1693" w:type="dxa"/>
            <w:hideMark/>
          </w:tcPr>
          <w:p w14:paraId="757E5473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sz w:val="22"/>
                <w:szCs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0A7AC8D3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sz w:val="22"/>
                <w:szCs w:val="22"/>
              </w:rPr>
              <w:t>1875 (Преимущество)</w:t>
            </w:r>
          </w:p>
        </w:tc>
      </w:tr>
      <w:tr w:rsidR="008301CD" w:rsidRPr="008301CD" w14:paraId="405DE259" w14:textId="77777777" w:rsidTr="008301CD">
        <w:trPr>
          <w:gridAfter w:val="1"/>
          <w:wAfter w:w="21" w:type="dxa"/>
          <w:trHeight w:val="945"/>
        </w:trPr>
        <w:tc>
          <w:tcPr>
            <w:tcW w:w="534" w:type="dxa"/>
            <w:hideMark/>
          </w:tcPr>
          <w:p w14:paraId="27AE46EB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471" w:type="dxa"/>
            <w:hideMark/>
          </w:tcPr>
          <w:p w14:paraId="63E37551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10.20.13.122</w:t>
            </w:r>
          </w:p>
        </w:tc>
        <w:tc>
          <w:tcPr>
            <w:tcW w:w="1816" w:type="dxa"/>
            <w:hideMark/>
          </w:tcPr>
          <w:p w14:paraId="28189D5D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Рыба горбуша</w:t>
            </w:r>
          </w:p>
        </w:tc>
        <w:tc>
          <w:tcPr>
            <w:tcW w:w="2950" w:type="dxa"/>
            <w:hideMark/>
          </w:tcPr>
          <w:p w14:paraId="5359B2B4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Применено</w:t>
            </w: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>поз. 152 - Продукция из рыбы свежая, охлажденная или мороженая, соответствующая кодам 0302, 0303 (ТН ВЭД ЕАЭС)</w:t>
            </w:r>
          </w:p>
        </w:tc>
        <w:tc>
          <w:tcPr>
            <w:tcW w:w="1693" w:type="dxa"/>
            <w:hideMark/>
          </w:tcPr>
          <w:p w14:paraId="33298CE4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59" w:type="dxa"/>
            <w:hideMark/>
          </w:tcPr>
          <w:p w14:paraId="5C0ED713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8301CD" w:rsidRPr="008301CD" w14:paraId="02F951B8" w14:textId="77777777" w:rsidTr="008301CD">
        <w:trPr>
          <w:gridAfter w:val="1"/>
          <w:wAfter w:w="21" w:type="dxa"/>
          <w:trHeight w:val="945"/>
        </w:trPr>
        <w:tc>
          <w:tcPr>
            <w:tcW w:w="534" w:type="dxa"/>
            <w:hideMark/>
          </w:tcPr>
          <w:p w14:paraId="6CC14021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471" w:type="dxa"/>
            <w:hideMark/>
          </w:tcPr>
          <w:p w14:paraId="4CC61CFC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10.20.13.122</w:t>
            </w:r>
          </w:p>
        </w:tc>
        <w:tc>
          <w:tcPr>
            <w:tcW w:w="1816" w:type="dxa"/>
            <w:hideMark/>
          </w:tcPr>
          <w:p w14:paraId="6752D812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Рыба окунь</w:t>
            </w:r>
          </w:p>
        </w:tc>
        <w:tc>
          <w:tcPr>
            <w:tcW w:w="2950" w:type="dxa"/>
            <w:hideMark/>
          </w:tcPr>
          <w:p w14:paraId="70381349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Применено</w:t>
            </w: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>поз. 152 - Продукция из рыбы свежая, охлажденная или мороженая, соответствующая кодам 0302, 0303 (ТН ВЭД ЕАЭС)</w:t>
            </w:r>
          </w:p>
        </w:tc>
        <w:tc>
          <w:tcPr>
            <w:tcW w:w="1693" w:type="dxa"/>
            <w:hideMark/>
          </w:tcPr>
          <w:p w14:paraId="3248D52D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59" w:type="dxa"/>
            <w:hideMark/>
          </w:tcPr>
          <w:p w14:paraId="2F26EA5A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8301CD" w:rsidRPr="008301CD" w14:paraId="72CCEFD0" w14:textId="77777777" w:rsidTr="008301CD">
        <w:trPr>
          <w:gridAfter w:val="1"/>
          <w:wAfter w:w="21" w:type="dxa"/>
          <w:trHeight w:val="630"/>
        </w:trPr>
        <w:tc>
          <w:tcPr>
            <w:tcW w:w="534" w:type="dxa"/>
            <w:hideMark/>
          </w:tcPr>
          <w:p w14:paraId="31C0BD36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471" w:type="dxa"/>
            <w:hideMark/>
          </w:tcPr>
          <w:p w14:paraId="4A279164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10.20.14.120</w:t>
            </w:r>
          </w:p>
        </w:tc>
        <w:tc>
          <w:tcPr>
            <w:tcW w:w="1816" w:type="dxa"/>
            <w:hideMark/>
          </w:tcPr>
          <w:p w14:paraId="6B0192D3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Филе минтая</w:t>
            </w:r>
          </w:p>
        </w:tc>
        <w:tc>
          <w:tcPr>
            <w:tcW w:w="2950" w:type="dxa"/>
            <w:hideMark/>
          </w:tcPr>
          <w:p w14:paraId="366A9F44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Не применено</w:t>
            </w:r>
            <w:r w:rsidRPr="008301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>Предмета закупки нет в списке</w:t>
            </w:r>
          </w:p>
        </w:tc>
        <w:tc>
          <w:tcPr>
            <w:tcW w:w="1693" w:type="dxa"/>
            <w:hideMark/>
          </w:tcPr>
          <w:p w14:paraId="336CBBDC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59" w:type="dxa"/>
            <w:hideMark/>
          </w:tcPr>
          <w:p w14:paraId="6D6FBDB0" w14:textId="77777777" w:rsidR="008301CD" w:rsidRPr="008301CD" w:rsidRDefault="008301CD" w:rsidP="008301CD">
            <w:pPr>
              <w:pStyle w:val="1"/>
              <w:tabs>
                <w:tab w:val="clear" w:pos="643"/>
                <w:tab w:val="num" w:pos="0"/>
                <w:tab w:val="left" w:pos="567"/>
                <w:tab w:val="left" w:pos="1843"/>
              </w:tabs>
              <w:spacing w:before="0" w:line="240" w:lineRule="auto"/>
              <w:ind w:left="0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01CD"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t>✓</w:t>
            </w:r>
          </w:p>
        </w:tc>
      </w:tr>
    </w:tbl>
    <w:p w14:paraId="10E83B0A" w14:textId="382D95D2" w:rsidR="00DA2EEC" w:rsidRPr="008301CD" w:rsidRDefault="00DA2EEC" w:rsidP="008301CD">
      <w:pPr>
        <w:pStyle w:val="1"/>
        <w:tabs>
          <w:tab w:val="clear" w:pos="643"/>
          <w:tab w:val="left" w:pos="567"/>
          <w:tab w:val="left" w:pos="1843"/>
        </w:tabs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D26999C" w14:textId="44852439" w:rsidR="00DA2EEC" w:rsidRPr="008301CD" w:rsidRDefault="00DA2EEC" w:rsidP="008301CD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lang w:eastAsia="ar-SA"/>
        </w:rPr>
      </w:pPr>
      <w:r w:rsidRPr="008301CD">
        <w:rPr>
          <w:rFonts w:ascii="Times New Roman" w:eastAsia="Calibri" w:hAnsi="Times New Roman" w:cs="Times New Roman"/>
          <w:b/>
          <w:lang w:eastAsia="ar-SA"/>
        </w:rPr>
        <w:t>Объем закупки:</w:t>
      </w:r>
    </w:p>
    <w:tbl>
      <w:tblPr>
        <w:tblW w:w="519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1687"/>
        <w:gridCol w:w="4856"/>
        <w:gridCol w:w="883"/>
        <w:gridCol w:w="1027"/>
        <w:gridCol w:w="1321"/>
      </w:tblGrid>
      <w:tr w:rsidR="00DA2EEC" w:rsidRPr="008301CD" w14:paraId="3337718C" w14:textId="77777777" w:rsidTr="008301CD">
        <w:trPr>
          <w:trHeight w:val="20"/>
        </w:trPr>
        <w:tc>
          <w:tcPr>
            <w:tcW w:w="527" w:type="dxa"/>
          </w:tcPr>
          <w:p w14:paraId="28972B33" w14:textId="008F14DE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1C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725" w:type="dxa"/>
            <w:noWrap/>
          </w:tcPr>
          <w:p w14:paraId="3B82821D" w14:textId="1065B32B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1CD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978" w:type="dxa"/>
            <w:noWrap/>
          </w:tcPr>
          <w:p w14:paraId="18C672F8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1CD">
              <w:rPr>
                <w:rFonts w:ascii="Times New Roman" w:hAnsi="Times New Roman" w:cs="Times New Roman"/>
                <w:b/>
                <w:bCs/>
              </w:rPr>
              <w:t>Технические характеристики</w:t>
            </w:r>
          </w:p>
        </w:tc>
        <w:tc>
          <w:tcPr>
            <w:tcW w:w="900" w:type="dxa"/>
            <w:noWrap/>
          </w:tcPr>
          <w:p w14:paraId="1035652B" w14:textId="7ED0BF7D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1CD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048" w:type="dxa"/>
            <w:noWrap/>
          </w:tcPr>
          <w:p w14:paraId="6B76EAA0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1CD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350" w:type="dxa"/>
          </w:tcPr>
          <w:p w14:paraId="4C13EB51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1CD">
              <w:rPr>
                <w:rFonts w:ascii="Times New Roman" w:hAnsi="Times New Roman" w:cs="Times New Roman"/>
                <w:b/>
                <w:bCs/>
              </w:rPr>
              <w:t>Периодичность поставки</w:t>
            </w:r>
          </w:p>
        </w:tc>
      </w:tr>
      <w:tr w:rsidR="00DA2EEC" w:rsidRPr="008301CD" w14:paraId="081795FA" w14:textId="77777777" w:rsidTr="008301CD">
        <w:trPr>
          <w:trHeight w:val="20"/>
        </w:trPr>
        <w:tc>
          <w:tcPr>
            <w:tcW w:w="527" w:type="dxa"/>
            <w:shd w:val="clear" w:color="auto" w:fill="FFFFFF"/>
          </w:tcPr>
          <w:p w14:paraId="086EAAD2" w14:textId="77777777" w:rsidR="00DA2EEC" w:rsidRPr="008301CD" w:rsidRDefault="00DA2EEC" w:rsidP="008301CD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25" w:type="dxa"/>
            <w:shd w:val="clear" w:color="auto" w:fill="FFFFFF"/>
          </w:tcPr>
          <w:p w14:paraId="710BC9A5" w14:textId="4A610E4E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Рыба горбуша</w:t>
            </w:r>
          </w:p>
        </w:tc>
        <w:tc>
          <w:tcPr>
            <w:tcW w:w="4978" w:type="dxa"/>
            <w:shd w:val="clear" w:color="auto" w:fill="FFFFFF"/>
          </w:tcPr>
          <w:p w14:paraId="5A2D19B7" w14:textId="51EC58B2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 xml:space="preserve">Соответствует </w:t>
            </w:r>
            <w:r w:rsidR="004E1073" w:rsidRPr="004E1073">
              <w:rPr>
                <w:rFonts w:ascii="Times New Roman" w:hAnsi="Times New Roman" w:cs="Times New Roman"/>
                <w:bCs/>
              </w:rPr>
              <w:t>ГОСТ 35273-2025</w:t>
            </w:r>
            <w:r w:rsidR="004E1073">
              <w:rPr>
                <w:rFonts w:ascii="Times New Roman" w:hAnsi="Times New Roman" w:cs="Times New Roman"/>
                <w:bCs/>
              </w:rPr>
              <w:t xml:space="preserve"> </w:t>
            </w:r>
            <w:r w:rsidRPr="008301CD">
              <w:rPr>
                <w:rFonts w:ascii="Times New Roman" w:hAnsi="Times New Roman" w:cs="Times New Roman"/>
                <w:bCs/>
              </w:rPr>
              <w:t xml:space="preserve">Рыба мороженая. Технические условия </w:t>
            </w:r>
            <w:r w:rsidRPr="008301CD">
              <w:rPr>
                <w:rFonts w:ascii="Times New Roman" w:hAnsi="Times New Roman" w:cs="Times New Roman"/>
              </w:rPr>
              <w:t>и/или ТУ производителя (изготовителя)</w:t>
            </w:r>
          </w:p>
          <w:p w14:paraId="47A29901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8301CD">
              <w:rPr>
                <w:rFonts w:ascii="Times New Roman" w:hAnsi="Times New Roman" w:cs="Times New Roman"/>
                <w:i/>
                <w:iCs/>
              </w:rPr>
              <w:t>свежемороженая</w:t>
            </w:r>
          </w:p>
          <w:p w14:paraId="4BDB1B8B" w14:textId="63C0BFA5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Вид: без головы, потрошёная</w:t>
            </w:r>
          </w:p>
          <w:p w14:paraId="785E8F43" w14:textId="40385329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</w:rPr>
              <w:t xml:space="preserve">Сорт: не ниже 1 </w:t>
            </w:r>
          </w:p>
          <w:p w14:paraId="2951D33A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 xml:space="preserve">Внешний вид: - мороженных блоков (целые, плотные; поверхность чистая, ровная); - после размораживания (поверхность чистая: окраска, свойственная данному виду рыбы). Рыба без наружных повреждений. Плотная, присущая рыбе данного вида. Запах после размораживания (свойственный свежей рыбе, без посторонних признаков). </w:t>
            </w:r>
          </w:p>
          <w:p w14:paraId="668B229B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Упаковка: потребительская тара. Товар весовой (кг).</w:t>
            </w:r>
          </w:p>
          <w:p w14:paraId="02BB8441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 xml:space="preserve">Вид </w:t>
            </w:r>
            <w:proofErr w:type="gramStart"/>
            <w:r w:rsidRPr="008301CD">
              <w:rPr>
                <w:rFonts w:ascii="Times New Roman" w:hAnsi="Times New Roman" w:cs="Times New Roman"/>
                <w:bCs/>
              </w:rPr>
              <w:t>упаковки:  крафт</w:t>
            </w:r>
            <w:proofErr w:type="gramEnd"/>
            <w:r w:rsidRPr="008301CD">
              <w:rPr>
                <w:rFonts w:ascii="Times New Roman" w:hAnsi="Times New Roman" w:cs="Times New Roman"/>
                <w:bCs/>
              </w:rPr>
              <w:t xml:space="preserve">-мешок (сэндвич-мешок).  </w:t>
            </w:r>
          </w:p>
          <w:p w14:paraId="6D9CB85A" w14:textId="621DBBFE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«товарный знак отсутствует»</w:t>
            </w:r>
          </w:p>
          <w:p w14:paraId="7EA90F61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Упаковка: предназначенная и соответствующая стандартам для данной продукции</w:t>
            </w:r>
          </w:p>
          <w:p w14:paraId="5ACE1C75" w14:textId="1E3CB6B5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 xml:space="preserve">Масса одной рыбы: не менее 0,800 кг. </w:t>
            </w:r>
          </w:p>
        </w:tc>
        <w:tc>
          <w:tcPr>
            <w:tcW w:w="900" w:type="dxa"/>
            <w:noWrap/>
          </w:tcPr>
          <w:p w14:paraId="3026953D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1CD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1048" w:type="dxa"/>
            <w:noWrap/>
          </w:tcPr>
          <w:p w14:paraId="53380BBE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50" w:type="dxa"/>
          </w:tcPr>
          <w:p w14:paraId="282755E9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Один раз в две недели</w:t>
            </w:r>
          </w:p>
        </w:tc>
      </w:tr>
      <w:tr w:rsidR="00DA2EEC" w:rsidRPr="008301CD" w14:paraId="0593D2E4" w14:textId="77777777" w:rsidTr="008301CD">
        <w:trPr>
          <w:trHeight w:val="20"/>
        </w:trPr>
        <w:tc>
          <w:tcPr>
            <w:tcW w:w="527" w:type="dxa"/>
            <w:shd w:val="clear" w:color="auto" w:fill="FFFFFF"/>
          </w:tcPr>
          <w:p w14:paraId="2E9345AE" w14:textId="77777777" w:rsidR="00DA2EEC" w:rsidRPr="008301CD" w:rsidRDefault="00DA2EEC" w:rsidP="008301CD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shd w:val="clear" w:color="auto" w:fill="FFFFFF"/>
          </w:tcPr>
          <w:p w14:paraId="0BE1527E" w14:textId="189BDDA8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Рыба окунь</w:t>
            </w:r>
          </w:p>
        </w:tc>
        <w:tc>
          <w:tcPr>
            <w:tcW w:w="4978" w:type="dxa"/>
            <w:shd w:val="clear" w:color="auto" w:fill="FFFFFF"/>
          </w:tcPr>
          <w:p w14:paraId="7484FCD9" w14:textId="436DE77D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 xml:space="preserve">Соответствует </w:t>
            </w:r>
            <w:r w:rsidR="004E1073" w:rsidRPr="0097309A">
              <w:rPr>
                <w:rFonts w:ascii="Times New Roman" w:hAnsi="Times New Roman" w:cs="Times New Roman"/>
                <w:bCs/>
              </w:rPr>
              <w:t xml:space="preserve">ГОСТ 35273-2025 </w:t>
            </w:r>
            <w:r w:rsidRPr="0097309A">
              <w:rPr>
                <w:rFonts w:ascii="Times New Roman" w:hAnsi="Times New Roman" w:cs="Times New Roman"/>
                <w:bCs/>
              </w:rPr>
              <w:t>Рыба</w:t>
            </w:r>
            <w:r w:rsidRPr="008301CD">
              <w:rPr>
                <w:rFonts w:ascii="Times New Roman" w:hAnsi="Times New Roman" w:cs="Times New Roman"/>
                <w:bCs/>
              </w:rPr>
              <w:t xml:space="preserve"> мороженая. Технические условия </w:t>
            </w:r>
            <w:r w:rsidRPr="008301CD">
              <w:rPr>
                <w:rFonts w:ascii="Times New Roman" w:hAnsi="Times New Roman" w:cs="Times New Roman"/>
              </w:rPr>
              <w:t>и/или ТУ производителя (изготовителя)</w:t>
            </w:r>
          </w:p>
          <w:p w14:paraId="2CE4FDDB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8301CD">
              <w:rPr>
                <w:rFonts w:ascii="Times New Roman" w:hAnsi="Times New Roman" w:cs="Times New Roman"/>
                <w:i/>
                <w:iCs/>
              </w:rPr>
              <w:t>свежемороженая</w:t>
            </w:r>
          </w:p>
          <w:p w14:paraId="5E2667DD" w14:textId="707C4C3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Вид: без головы, потрошенный</w:t>
            </w:r>
          </w:p>
          <w:p w14:paraId="19E42DFD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</w:rPr>
              <w:t xml:space="preserve">Сорт: не ниже 1 </w:t>
            </w:r>
          </w:p>
          <w:p w14:paraId="026B7D0E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 xml:space="preserve">Внешний вид: - мороженных блоков (целые, плотные; поверхность чистая, ровная); - после размораживания (поверхность чистая: окраска, свойственная данному виду рыбы). Рыба без </w:t>
            </w:r>
            <w:r w:rsidRPr="008301CD">
              <w:rPr>
                <w:rFonts w:ascii="Times New Roman" w:hAnsi="Times New Roman" w:cs="Times New Roman"/>
                <w:bCs/>
              </w:rPr>
              <w:lastRenderedPageBreak/>
              <w:t xml:space="preserve">наружных повреждений. Плотная, присущая рыбе данного вида. Запах после размораживания (свойственный свежей рыбе, без посторонних признаков). </w:t>
            </w:r>
          </w:p>
          <w:p w14:paraId="3BB7A9CB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Упаковка: потребительская тара. Товар весовой (кг).</w:t>
            </w:r>
          </w:p>
          <w:p w14:paraId="0FF9A3B2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 xml:space="preserve">Вид </w:t>
            </w:r>
            <w:proofErr w:type="gramStart"/>
            <w:r w:rsidRPr="008301CD">
              <w:rPr>
                <w:rFonts w:ascii="Times New Roman" w:hAnsi="Times New Roman" w:cs="Times New Roman"/>
                <w:bCs/>
              </w:rPr>
              <w:t>упаковки:  крафт</w:t>
            </w:r>
            <w:proofErr w:type="gramEnd"/>
            <w:r w:rsidRPr="008301CD">
              <w:rPr>
                <w:rFonts w:ascii="Times New Roman" w:hAnsi="Times New Roman" w:cs="Times New Roman"/>
                <w:bCs/>
              </w:rPr>
              <w:t xml:space="preserve">-мешок (сэндвич-мешок).  </w:t>
            </w:r>
          </w:p>
          <w:p w14:paraId="77099A0F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«товарный знак отсутствует»</w:t>
            </w:r>
          </w:p>
          <w:p w14:paraId="46682CB5" w14:textId="390E95F5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900" w:type="dxa"/>
            <w:noWrap/>
          </w:tcPr>
          <w:p w14:paraId="2587EDF4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lastRenderedPageBreak/>
              <w:t>кг</w:t>
            </w:r>
          </w:p>
        </w:tc>
        <w:tc>
          <w:tcPr>
            <w:tcW w:w="1048" w:type="dxa"/>
            <w:noWrap/>
          </w:tcPr>
          <w:p w14:paraId="6AC06714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50" w:type="dxa"/>
          </w:tcPr>
          <w:p w14:paraId="723F685E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Один раз в две недели</w:t>
            </w:r>
          </w:p>
        </w:tc>
      </w:tr>
      <w:tr w:rsidR="00DA2EEC" w:rsidRPr="008301CD" w14:paraId="71AD6C65" w14:textId="77777777" w:rsidTr="008301CD">
        <w:trPr>
          <w:trHeight w:val="20"/>
        </w:trPr>
        <w:tc>
          <w:tcPr>
            <w:tcW w:w="527" w:type="dxa"/>
            <w:shd w:val="clear" w:color="auto" w:fill="FFFFFF"/>
          </w:tcPr>
          <w:p w14:paraId="066EA4D6" w14:textId="77777777" w:rsidR="00DA2EEC" w:rsidRPr="008301CD" w:rsidRDefault="00DA2EEC" w:rsidP="008301CD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shd w:val="clear" w:color="auto" w:fill="FFFFFF"/>
          </w:tcPr>
          <w:p w14:paraId="130E284F" w14:textId="62E50145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Филе минтая</w:t>
            </w:r>
          </w:p>
        </w:tc>
        <w:tc>
          <w:tcPr>
            <w:tcW w:w="4978" w:type="dxa"/>
            <w:shd w:val="clear" w:color="auto" w:fill="FFFFFF"/>
          </w:tcPr>
          <w:p w14:paraId="212D0A03" w14:textId="22522BD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  <w:bCs/>
              </w:rPr>
              <w:t>Соответствует требованиям ГОСТ 33282-20</w:t>
            </w:r>
            <w:r w:rsidR="004E1073">
              <w:rPr>
                <w:rFonts w:ascii="Times New Roman" w:hAnsi="Times New Roman" w:cs="Times New Roman"/>
                <w:bCs/>
              </w:rPr>
              <w:t>24</w:t>
            </w:r>
            <w:r w:rsidRPr="008301CD">
              <w:rPr>
                <w:rFonts w:ascii="Times New Roman" w:hAnsi="Times New Roman" w:cs="Times New Roman"/>
                <w:bCs/>
              </w:rPr>
              <w:t xml:space="preserve"> Филе рыбы мороженое для детского питания. Технические условия и/или ГОСТ 3948-2016 Филе рыбы мороженое. Технические условия </w:t>
            </w:r>
            <w:r w:rsidRPr="008301CD">
              <w:rPr>
                <w:rFonts w:ascii="Times New Roman" w:hAnsi="Times New Roman" w:cs="Times New Roman"/>
              </w:rPr>
              <w:t>и/или ТУ производителя (изготовителя)</w:t>
            </w:r>
          </w:p>
          <w:p w14:paraId="00299DA2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8301CD">
              <w:rPr>
                <w:rFonts w:ascii="Times New Roman" w:hAnsi="Times New Roman" w:cs="Times New Roman"/>
                <w:i/>
                <w:iCs/>
              </w:rPr>
              <w:t>свежемороженая</w:t>
            </w:r>
          </w:p>
          <w:p w14:paraId="57E5C81D" w14:textId="59B5421D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Вид: без кожи, без кости</w:t>
            </w:r>
          </w:p>
          <w:p w14:paraId="253AF520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Сорт: не ниже 1 сорт</w:t>
            </w:r>
          </w:p>
          <w:p w14:paraId="61DA9860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Внешний вид: поверхность рыбы чистая, естественной окраски, присущей рыбе данного вида, без наружных повреждений</w:t>
            </w:r>
          </w:p>
          <w:p w14:paraId="1A148D38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Консистенция мяса после размораживания: плотная или мягкая, свойственная данному виду рыбы.</w:t>
            </w:r>
          </w:p>
          <w:p w14:paraId="217A57DD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Запах (после размораживания): свойственный свежей рыбе, без посторонних запахов.</w:t>
            </w:r>
          </w:p>
          <w:p w14:paraId="6D898DCD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Наличие посторонних примесей (в потребительской упаковке): не допускается</w:t>
            </w:r>
          </w:p>
          <w:p w14:paraId="5111ED7A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Продукты не содержат генно-инженерно-модифицированные организмы (ГМО).</w:t>
            </w:r>
          </w:p>
          <w:p w14:paraId="37D052D6" w14:textId="77777777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Упаковка: предназначенная и соответствующая стандартам для данной продукции</w:t>
            </w:r>
          </w:p>
          <w:p w14:paraId="4E06BCB3" w14:textId="0793501E" w:rsidR="00DA2EEC" w:rsidRPr="008301CD" w:rsidRDefault="00DA2EEC" w:rsidP="008301CD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301CD">
              <w:rPr>
                <w:rFonts w:ascii="Times New Roman" w:hAnsi="Times New Roman" w:cs="Times New Roman"/>
                <w:bCs/>
              </w:rPr>
              <w:t>Основной размер промысловых рыб минтая не менее 24 не более 65 см</w:t>
            </w:r>
          </w:p>
        </w:tc>
        <w:tc>
          <w:tcPr>
            <w:tcW w:w="900" w:type="dxa"/>
            <w:noWrap/>
          </w:tcPr>
          <w:p w14:paraId="7381FA83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048" w:type="dxa"/>
            <w:noWrap/>
          </w:tcPr>
          <w:p w14:paraId="5C746B79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50" w:type="dxa"/>
          </w:tcPr>
          <w:p w14:paraId="794BF2C5" w14:textId="77777777" w:rsidR="00DA2EEC" w:rsidRPr="008301CD" w:rsidRDefault="00DA2EEC" w:rsidP="008301C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01CD">
              <w:rPr>
                <w:rFonts w:ascii="Times New Roman" w:hAnsi="Times New Roman" w:cs="Times New Roman"/>
              </w:rPr>
              <w:t>Один раз в две недели</w:t>
            </w:r>
          </w:p>
        </w:tc>
      </w:tr>
    </w:tbl>
    <w:p w14:paraId="25245036" w14:textId="77777777" w:rsidR="00E051E5" w:rsidRPr="008301CD" w:rsidRDefault="00E051E5" w:rsidP="008301CD">
      <w:pPr>
        <w:tabs>
          <w:tab w:val="left" w:pos="567"/>
          <w:tab w:val="num" w:pos="643"/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25E248" w14:textId="4A5329E8" w:rsidR="00E051E5" w:rsidRPr="008301CD" w:rsidRDefault="00E051E5" w:rsidP="008301CD">
      <w:pPr>
        <w:pStyle w:val="a8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8301CD">
        <w:rPr>
          <w:rFonts w:ascii="Times New Roman" w:hAnsi="Times New Roman" w:cs="Times New Roman"/>
          <w:b/>
          <w:bCs/>
        </w:rPr>
        <w:t xml:space="preserve">Адрес (место доставки товаров): </w:t>
      </w:r>
      <w:r w:rsidRPr="008301CD">
        <w:rPr>
          <w:rFonts w:ascii="Times New Roman" w:hAnsi="Times New Roman" w:cs="Times New Roman"/>
        </w:rPr>
        <w:t>663604, г. Канск, ул. 40 лет Октября 29А (продуктовый склад).</w:t>
      </w:r>
    </w:p>
    <w:p w14:paraId="3166ECFA" w14:textId="2FBE9D32" w:rsidR="00E051E5" w:rsidRPr="008301CD" w:rsidRDefault="00E051E5" w:rsidP="008301CD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8301CD">
        <w:rPr>
          <w:rFonts w:ascii="Times New Roman" w:hAnsi="Times New Roman" w:cs="Times New Roman"/>
          <w:b/>
          <w:bCs/>
        </w:rPr>
        <w:t xml:space="preserve">Срок и условия поставки товаров: </w:t>
      </w:r>
      <w:r w:rsidRPr="008301CD">
        <w:rPr>
          <w:rFonts w:ascii="Times New Roman" w:hAnsi="Times New Roman" w:cs="Times New Roman"/>
        </w:rPr>
        <w:t>Поставка товара осуществляется партиями по наименованию и в количестве, указанном в заявках Заказчика</w:t>
      </w:r>
      <w:r w:rsidR="008301CD" w:rsidRPr="008301CD">
        <w:rPr>
          <w:rFonts w:ascii="Times New Roman" w:hAnsi="Times New Roman" w:cs="Times New Roman"/>
        </w:rPr>
        <w:t xml:space="preserve"> в течение </w:t>
      </w:r>
      <w:r w:rsidR="008301CD" w:rsidRPr="008301CD">
        <w:rPr>
          <w:rFonts w:ascii="Times New Roman" w:hAnsi="Times New Roman" w:cs="Times New Roman"/>
          <w:highlight w:val="yellow"/>
        </w:rPr>
        <w:t>не более 5 календарных дней</w:t>
      </w:r>
      <w:r w:rsidR="008301CD" w:rsidRPr="008301CD">
        <w:rPr>
          <w:rFonts w:ascii="Times New Roman" w:hAnsi="Times New Roman" w:cs="Times New Roman"/>
        </w:rPr>
        <w:t xml:space="preserve"> после подачи заявки</w:t>
      </w:r>
      <w:r w:rsidRPr="008301CD">
        <w:rPr>
          <w:rFonts w:ascii="Times New Roman" w:hAnsi="Times New Roman" w:cs="Times New Roman"/>
        </w:rPr>
        <w:t>.  Период пос</w:t>
      </w:r>
      <w:r w:rsidR="005D424D" w:rsidRPr="008301CD">
        <w:rPr>
          <w:rFonts w:ascii="Times New Roman" w:hAnsi="Times New Roman" w:cs="Times New Roman"/>
        </w:rPr>
        <w:t>тавки считать с</w:t>
      </w:r>
      <w:r w:rsidR="00B8391E" w:rsidRPr="008301CD">
        <w:rPr>
          <w:rFonts w:ascii="Times New Roman" w:hAnsi="Times New Roman" w:cs="Times New Roman"/>
        </w:rPr>
        <w:t xml:space="preserve"> момента подписания договора по </w:t>
      </w:r>
      <w:r w:rsidR="005D424D" w:rsidRPr="008301CD">
        <w:rPr>
          <w:rFonts w:ascii="Times New Roman" w:hAnsi="Times New Roman" w:cs="Times New Roman"/>
        </w:rPr>
        <w:t>«31» декабря 2026</w:t>
      </w:r>
      <w:r w:rsidRPr="008301CD">
        <w:rPr>
          <w:rFonts w:ascii="Times New Roman" w:hAnsi="Times New Roman" w:cs="Times New Roman"/>
        </w:rPr>
        <w:t xml:space="preserve"> года.</w:t>
      </w:r>
    </w:p>
    <w:p w14:paraId="549E005F" w14:textId="1DF4877E" w:rsidR="00E051E5" w:rsidRPr="008301CD" w:rsidRDefault="00E051E5" w:rsidP="008301CD">
      <w:pPr>
        <w:pStyle w:val="a8"/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8301CD">
        <w:rPr>
          <w:rFonts w:ascii="Times New Roman" w:hAnsi="Times New Roman" w:cs="Times New Roman"/>
        </w:rPr>
        <w:t xml:space="preserve">График поставки формируется по согласованию сторон. График согласовывается до начала периода поставки. </w:t>
      </w:r>
    </w:p>
    <w:p w14:paraId="4C811646" w14:textId="6E4A668F" w:rsidR="00E051E5" w:rsidRPr="008301CD" w:rsidRDefault="00E051E5" w:rsidP="008301CD">
      <w:pPr>
        <w:pStyle w:val="a8"/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8301CD">
        <w:rPr>
          <w:rFonts w:ascii="Times New Roman" w:hAnsi="Times New Roman" w:cs="Times New Roman"/>
        </w:rPr>
        <w:t>Погрузочно-разгрузочные работы проводятся силами Поставщика, либо за его счет. Поставка партии товара осуществляется с 08 часов 00 минут до 16 часов 00 минут в рабочие дни Заказчика.</w:t>
      </w:r>
    </w:p>
    <w:p w14:paraId="0F406C80" w14:textId="06054D03" w:rsidR="00E051E5" w:rsidRPr="008301CD" w:rsidRDefault="00DA2EEC" w:rsidP="008301C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8301CD">
        <w:rPr>
          <w:rFonts w:ascii="Times New Roman" w:hAnsi="Times New Roman" w:cs="Times New Roman"/>
        </w:rPr>
        <w:t xml:space="preserve">3.3. </w:t>
      </w:r>
      <w:r w:rsidR="00E051E5" w:rsidRPr="008301CD">
        <w:rPr>
          <w:rFonts w:ascii="Times New Roman" w:hAnsi="Times New Roman" w:cs="Times New Roman"/>
        </w:rPr>
        <w:t>Цена Договора включает в себя стоимость Товара, и другие платежи Поставщика, связанные с исполнением Договора, а также все расходы на доставку, погрузочно-разгрузочные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14:paraId="358F21A6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8301CD">
        <w:rPr>
          <w:rFonts w:ascii="Times New Roman" w:eastAsia="Calibri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4F0AAB28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754ECCE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400D7B6B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 xml:space="preserve">- </w:t>
      </w:r>
      <w:r w:rsidRPr="008301CD">
        <w:rPr>
          <w:rFonts w:ascii="Times New Roman" w:hAnsi="Times New Roman" w:cs="Times New Roman"/>
        </w:rPr>
        <w:t>Федеральным закон от 30.03.1999 № 52-ФЗ «О санитарно-эпидемиологическом благополучии населения»;</w:t>
      </w:r>
    </w:p>
    <w:p w14:paraId="604496E1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425D1BDE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01CD">
        <w:rPr>
          <w:rFonts w:ascii="Times New Roman" w:eastAsia="Calibri" w:hAnsi="Times New Roman" w:cs="Times New Roman"/>
          <w:lang w:eastAsia="ar-SA"/>
        </w:rPr>
        <w:lastRenderedPageBreak/>
        <w:t xml:space="preserve">- </w:t>
      </w:r>
      <w:r w:rsidRPr="008301CD">
        <w:rPr>
          <w:rFonts w:ascii="Times New Roman" w:hAnsi="Times New Roman" w:cs="Times New Roman"/>
        </w:rPr>
        <w:t>СанПиН 2.3.2.1078-01 «Гигиенические требования к безопасности и пищевой ценности пищевых продуктов»;</w:t>
      </w:r>
    </w:p>
    <w:p w14:paraId="0902DD3B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4DEDE225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ТР ТС 021/2011 «О безопасности пищевой продукции»;</w:t>
      </w:r>
    </w:p>
    <w:p w14:paraId="3A098ABF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ТР ТС 022/2011 «Пищевая продукция в части ее маркировки»;</w:t>
      </w:r>
    </w:p>
    <w:p w14:paraId="1B1C8B0B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-ТР ЕАЭС 040/2016 "О безопасности рыбы и рыбной продукции";</w:t>
      </w:r>
    </w:p>
    <w:p w14:paraId="310EEDAE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ТР ТС 005/2011 «О безопасности упаковки»;</w:t>
      </w:r>
    </w:p>
    <w:p w14:paraId="24C0E708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постановлением Главного государственного санитарного врача РФ от 30.05.2012 № 33 «Об упаковке, хранении и транспортировке пищевых продуктов»;</w:t>
      </w:r>
    </w:p>
    <w:p w14:paraId="176BE7F0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1ADA759" w14:textId="77777777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8301CD">
        <w:rPr>
          <w:rFonts w:ascii="Times New Roman" w:hAnsi="Times New Roman" w:cs="Times New Roman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DF9CDE9" w14:textId="77777777" w:rsidR="00E051E5" w:rsidRPr="008301CD" w:rsidRDefault="00E051E5" w:rsidP="008301CD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135D2F8D" w14:textId="14682231" w:rsidR="00E051E5" w:rsidRPr="008301CD" w:rsidRDefault="00E051E5" w:rsidP="008301C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2A1AAB13" w14:textId="34C83BB1" w:rsidR="00DA2EEC" w:rsidRPr="008301CD" w:rsidRDefault="00DA2EEC" w:rsidP="008301CD">
      <w:pPr>
        <w:pStyle w:val="a8"/>
        <w:tabs>
          <w:tab w:val="left" w:pos="-426"/>
          <w:tab w:val="left" w:pos="567"/>
        </w:tabs>
        <w:suppressAutoHyphens/>
        <w:spacing w:after="0" w:line="240" w:lineRule="auto"/>
        <w:ind w:left="0" w:right="-284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eastAsia="Calibri" w:hAnsi="Times New Roman" w:cs="Times New Roman"/>
          <w:lang w:eastAsia="ar-SA"/>
        </w:rPr>
        <w:t xml:space="preserve">4.5. </w:t>
      </w:r>
      <w:r w:rsidRPr="008301CD">
        <w:rPr>
          <w:rFonts w:ascii="Times New Roman" w:hAnsi="Times New Roman" w:cs="Times New Roman"/>
          <w:lang w:eastAsia="ar-SA"/>
        </w:rPr>
        <w:t>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8F5E7C5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8301CD">
        <w:rPr>
          <w:rFonts w:ascii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CC96F93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26CA0962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2FD6CA2C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5.3. Остаточный срок годности: не менее 80% от установленного производителем.</w:t>
      </w:r>
    </w:p>
    <w:p w14:paraId="5E16BE18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8301CD">
        <w:rPr>
          <w:rFonts w:ascii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29877CD5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DCCB040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40925BEB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49DD29F3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449F387A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2B467B0F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– счет на оплату (оригиналы);</w:t>
      </w:r>
    </w:p>
    <w:p w14:paraId="49EBC704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– счет-фактура или УПД (оригиналы);</w:t>
      </w:r>
    </w:p>
    <w:p w14:paraId="753EB2C0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015C68D7" w14:textId="77777777" w:rsidR="00E051E5" w:rsidRPr="008301CD" w:rsidRDefault="00E051E5" w:rsidP="008301CD">
      <w:pPr>
        <w:tabs>
          <w:tab w:val="left" w:pos="-851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301CD">
        <w:rPr>
          <w:rFonts w:ascii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512EA199" w14:textId="77777777" w:rsidR="004B0AB2" w:rsidRPr="008301CD" w:rsidRDefault="004B0AB2" w:rsidP="008301C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sectPr w:rsidR="004B0AB2" w:rsidRPr="008301CD" w:rsidSect="00DA2EEC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04A44"/>
    <w:multiLevelType w:val="multilevel"/>
    <w:tmpl w:val="20C0C3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5" w:hanging="1800"/>
      </w:pPr>
      <w:rPr>
        <w:rFonts w:hint="default"/>
      </w:rPr>
    </w:lvl>
  </w:abstractNum>
  <w:abstractNum w:abstractNumId="1" w15:restartNumberingAfterBreak="0">
    <w:nsid w:val="3F84788A"/>
    <w:multiLevelType w:val="hybridMultilevel"/>
    <w:tmpl w:val="CF104468"/>
    <w:lvl w:ilvl="0" w:tplc="B1B4F90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/>
        <w:sz w:val="22"/>
      </w:rPr>
    </w:lvl>
  </w:abstractNum>
  <w:abstractNum w:abstractNumId="3" w15:restartNumberingAfterBreak="0">
    <w:nsid w:val="737A6572"/>
    <w:multiLevelType w:val="multilevel"/>
    <w:tmpl w:val="91FCDCF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5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E5"/>
    <w:rsid w:val="000C148C"/>
    <w:rsid w:val="000D11F8"/>
    <w:rsid w:val="00101CE8"/>
    <w:rsid w:val="001C488A"/>
    <w:rsid w:val="00263B10"/>
    <w:rsid w:val="002825CC"/>
    <w:rsid w:val="003052B5"/>
    <w:rsid w:val="00307793"/>
    <w:rsid w:val="003524D9"/>
    <w:rsid w:val="003B361A"/>
    <w:rsid w:val="003E2973"/>
    <w:rsid w:val="004B0596"/>
    <w:rsid w:val="004B0AB2"/>
    <w:rsid w:val="004E1073"/>
    <w:rsid w:val="00520F42"/>
    <w:rsid w:val="005300F4"/>
    <w:rsid w:val="005D424D"/>
    <w:rsid w:val="006278E7"/>
    <w:rsid w:val="00630C23"/>
    <w:rsid w:val="0063649A"/>
    <w:rsid w:val="00652622"/>
    <w:rsid w:val="006F3281"/>
    <w:rsid w:val="007151B8"/>
    <w:rsid w:val="00723B86"/>
    <w:rsid w:val="007600AF"/>
    <w:rsid w:val="008301CD"/>
    <w:rsid w:val="008D47DF"/>
    <w:rsid w:val="0097309A"/>
    <w:rsid w:val="009A460B"/>
    <w:rsid w:val="009A66BA"/>
    <w:rsid w:val="009B429A"/>
    <w:rsid w:val="009D6249"/>
    <w:rsid w:val="00A03883"/>
    <w:rsid w:val="00A23FAF"/>
    <w:rsid w:val="00AA1D28"/>
    <w:rsid w:val="00B0600B"/>
    <w:rsid w:val="00B52217"/>
    <w:rsid w:val="00B8391E"/>
    <w:rsid w:val="00BE3F2A"/>
    <w:rsid w:val="00C10693"/>
    <w:rsid w:val="00CA1E19"/>
    <w:rsid w:val="00CE027B"/>
    <w:rsid w:val="00CE37D9"/>
    <w:rsid w:val="00CF2806"/>
    <w:rsid w:val="00D113C6"/>
    <w:rsid w:val="00D41691"/>
    <w:rsid w:val="00DA2EEC"/>
    <w:rsid w:val="00E051E5"/>
    <w:rsid w:val="00E20F8D"/>
    <w:rsid w:val="00E652D8"/>
    <w:rsid w:val="00F1569C"/>
    <w:rsid w:val="00F179AE"/>
    <w:rsid w:val="00FC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5392"/>
  <w15:docId w15:val="{B3762798-6AD9-422B-929E-C448C711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1E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51E5"/>
    <w:rPr>
      <w:rFonts w:ascii="Times New Roman" w:hAnsi="Times New Roman" w:cs="Times New Roman"/>
      <w:color w:val="0000FF"/>
      <w:u w:val="single"/>
    </w:rPr>
  </w:style>
  <w:style w:type="paragraph" w:customStyle="1" w:styleId="1">
    <w:name w:val="Пункт1"/>
    <w:basedOn w:val="a"/>
    <w:uiPriority w:val="99"/>
    <w:rsid w:val="00E051E5"/>
    <w:pPr>
      <w:tabs>
        <w:tab w:val="num" w:pos="567"/>
        <w:tab w:val="num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styleId="a4">
    <w:name w:val="Body Text"/>
    <w:basedOn w:val="a"/>
    <w:link w:val="a5"/>
    <w:rsid w:val="00E051E5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5">
    <w:name w:val="Основной текст Знак"/>
    <w:basedOn w:val="a0"/>
    <w:link w:val="a4"/>
    <w:rsid w:val="00E051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3">
    <w:name w:val="Основной текст (2)3"/>
    <w:rsid w:val="00E051E5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customStyle="1" w:styleId="Text">
    <w:name w:val="Text"/>
    <w:basedOn w:val="a"/>
    <w:uiPriority w:val="99"/>
    <w:rsid w:val="00E051E5"/>
    <w:pPr>
      <w:spacing w:after="240" w:line="240" w:lineRule="auto"/>
    </w:pPr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C7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BA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99"/>
    <w:qFormat/>
    <w:rsid w:val="00DA2EEC"/>
    <w:pPr>
      <w:ind w:left="720"/>
      <w:contextualSpacing/>
    </w:pPr>
  </w:style>
  <w:style w:type="table" w:styleId="a9">
    <w:name w:val="Table Grid"/>
    <w:basedOn w:val="a1"/>
    <w:uiPriority w:val="59"/>
    <w:rsid w:val="00830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4E10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F84D-766F-4BF9-AEC4-97833404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User119</cp:lastModifiedBy>
  <cp:revision>2</cp:revision>
  <cp:lastPrinted>2025-12-02T04:09:00Z</cp:lastPrinted>
  <dcterms:created xsi:type="dcterms:W3CDTF">2026-09-02T09:16:00Z</dcterms:created>
  <dcterms:modified xsi:type="dcterms:W3CDTF">2026-09-02T09:16:00Z</dcterms:modified>
</cp:coreProperties>
</file>