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05CCCF" w14:textId="77777777" w:rsidR="004B76A8" w:rsidRPr="00133902" w:rsidRDefault="004B76A8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5F950887" w14:textId="77777777" w:rsidR="004B76A8" w:rsidRPr="00133902" w:rsidRDefault="004B76A8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78AE4C9B" w14:textId="42089DA8" w:rsidR="00AB1A2B" w:rsidRPr="00133902" w:rsidRDefault="00AB1A2B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133902">
        <w:rPr>
          <w:rFonts w:ascii="Times New Roman" w:hAnsi="Times New Roman" w:cs="Times New Roman"/>
          <w:b/>
          <w:bCs/>
        </w:rPr>
        <w:t>ТЕХНИЧЕСКОЕ ЗАДАНИЕ</w:t>
      </w:r>
    </w:p>
    <w:p w14:paraId="51BDD1DD" w14:textId="130AD368" w:rsidR="00AB1A2B" w:rsidRPr="00133902" w:rsidRDefault="00AB1A2B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133902">
        <w:rPr>
          <w:rFonts w:ascii="Times New Roman" w:hAnsi="Times New Roman" w:cs="Times New Roman"/>
          <w:b/>
          <w:bCs/>
        </w:rPr>
        <w:t>на поставку продуктов питания (</w:t>
      </w:r>
      <w:r w:rsidR="00710D0E" w:rsidRPr="00133902">
        <w:rPr>
          <w:rFonts w:ascii="Times New Roman" w:hAnsi="Times New Roman" w:cs="Times New Roman"/>
          <w:b/>
          <w:bCs/>
        </w:rPr>
        <w:t>бакалеи</w:t>
      </w:r>
      <w:r w:rsidRPr="00133902">
        <w:rPr>
          <w:rFonts w:ascii="Times New Roman" w:hAnsi="Times New Roman" w:cs="Times New Roman"/>
          <w:b/>
          <w:bCs/>
        </w:rPr>
        <w:t>)</w:t>
      </w:r>
    </w:p>
    <w:p w14:paraId="6E9015C0" w14:textId="77777777" w:rsidR="00DF26C8" w:rsidRPr="00133902" w:rsidRDefault="00DF26C8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700"/>
        <w:gridCol w:w="1539"/>
        <w:gridCol w:w="2513"/>
        <w:gridCol w:w="1285"/>
        <w:gridCol w:w="1979"/>
        <w:gridCol w:w="2179"/>
      </w:tblGrid>
      <w:tr w:rsidR="007D3004" w:rsidRPr="007D3004" w14:paraId="4B51CBDB" w14:textId="77777777" w:rsidTr="007D3004">
        <w:trPr>
          <w:trHeight w:val="345"/>
        </w:trPr>
        <w:tc>
          <w:tcPr>
            <w:tcW w:w="1980" w:type="dxa"/>
            <w:vMerge w:val="restart"/>
            <w:hideMark/>
          </w:tcPr>
          <w:p w14:paraId="3A0833CC" w14:textId="379D1114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680" w:type="dxa"/>
            <w:vMerge w:val="restart"/>
            <w:hideMark/>
          </w:tcPr>
          <w:p w14:paraId="67B7F08C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6140" w:type="dxa"/>
            <w:vMerge w:val="restart"/>
            <w:hideMark/>
          </w:tcPr>
          <w:p w14:paraId="16942A1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820" w:type="dxa"/>
            <w:gridSpan w:val="3"/>
            <w:hideMark/>
          </w:tcPr>
          <w:p w14:paraId="4D1F782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Национальный режим</w:t>
            </w:r>
          </w:p>
        </w:tc>
      </w:tr>
      <w:tr w:rsidR="007D3004" w:rsidRPr="007D3004" w14:paraId="118F7950" w14:textId="77777777" w:rsidTr="007D3004">
        <w:trPr>
          <w:trHeight w:val="345"/>
        </w:trPr>
        <w:tc>
          <w:tcPr>
            <w:tcW w:w="1980" w:type="dxa"/>
            <w:vMerge/>
            <w:hideMark/>
          </w:tcPr>
          <w:p w14:paraId="1C06804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80" w:type="dxa"/>
            <w:vMerge/>
            <w:hideMark/>
          </w:tcPr>
          <w:p w14:paraId="4073F6F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40" w:type="dxa"/>
            <w:vMerge/>
            <w:hideMark/>
          </w:tcPr>
          <w:p w14:paraId="3BD62D09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280" w:type="dxa"/>
            <w:hideMark/>
          </w:tcPr>
          <w:p w14:paraId="228A7ACD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1875 (Запрет)</w:t>
            </w:r>
          </w:p>
        </w:tc>
        <w:tc>
          <w:tcPr>
            <w:tcW w:w="4580" w:type="dxa"/>
            <w:hideMark/>
          </w:tcPr>
          <w:p w14:paraId="3595DDB8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1875 (Ограничение)</w:t>
            </w:r>
          </w:p>
        </w:tc>
        <w:tc>
          <w:tcPr>
            <w:tcW w:w="4960" w:type="dxa"/>
            <w:hideMark/>
          </w:tcPr>
          <w:p w14:paraId="5167AE1D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1875 (Преимущество)</w:t>
            </w:r>
          </w:p>
        </w:tc>
      </w:tr>
      <w:tr w:rsidR="007D3004" w:rsidRPr="007D3004" w14:paraId="5FC005E7" w14:textId="77777777" w:rsidTr="007D3004">
        <w:trPr>
          <w:trHeight w:val="315"/>
        </w:trPr>
        <w:tc>
          <w:tcPr>
            <w:tcW w:w="1980" w:type="dxa"/>
            <w:hideMark/>
          </w:tcPr>
          <w:p w14:paraId="482D9F52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0" w:type="dxa"/>
            <w:hideMark/>
          </w:tcPr>
          <w:p w14:paraId="1945DB8B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10.61.21.110</w:t>
            </w:r>
          </w:p>
        </w:tc>
        <w:tc>
          <w:tcPr>
            <w:tcW w:w="6140" w:type="dxa"/>
            <w:hideMark/>
          </w:tcPr>
          <w:p w14:paraId="2804134D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Мука пшеничная</w:t>
            </w:r>
          </w:p>
        </w:tc>
        <w:tc>
          <w:tcPr>
            <w:tcW w:w="3280" w:type="dxa"/>
            <w:hideMark/>
          </w:tcPr>
          <w:p w14:paraId="3F65467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2B4D26BD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49D3DC8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3D103FCB" w14:textId="77777777" w:rsidTr="007D3004">
        <w:trPr>
          <w:trHeight w:val="315"/>
        </w:trPr>
        <w:tc>
          <w:tcPr>
            <w:tcW w:w="1980" w:type="dxa"/>
            <w:hideMark/>
          </w:tcPr>
          <w:p w14:paraId="64AF471B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80" w:type="dxa"/>
            <w:hideMark/>
          </w:tcPr>
          <w:p w14:paraId="3347CEF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10.82.14.000</w:t>
            </w:r>
          </w:p>
        </w:tc>
        <w:tc>
          <w:tcPr>
            <w:tcW w:w="6140" w:type="dxa"/>
            <w:hideMark/>
          </w:tcPr>
          <w:p w14:paraId="64DCCD99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Какао-порошок</w:t>
            </w:r>
          </w:p>
        </w:tc>
        <w:tc>
          <w:tcPr>
            <w:tcW w:w="3280" w:type="dxa"/>
            <w:hideMark/>
          </w:tcPr>
          <w:p w14:paraId="05C852E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712240F6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4A2308A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17971BA8" w14:textId="77777777" w:rsidTr="007D3004">
        <w:trPr>
          <w:trHeight w:val="315"/>
        </w:trPr>
        <w:tc>
          <w:tcPr>
            <w:tcW w:w="1980" w:type="dxa"/>
            <w:hideMark/>
          </w:tcPr>
          <w:p w14:paraId="336C2703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0" w:type="dxa"/>
            <w:hideMark/>
          </w:tcPr>
          <w:p w14:paraId="572176E1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10.89.19.231</w:t>
            </w:r>
          </w:p>
        </w:tc>
        <w:tc>
          <w:tcPr>
            <w:tcW w:w="6140" w:type="dxa"/>
            <w:hideMark/>
          </w:tcPr>
          <w:p w14:paraId="39DA78F2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Кисель</w:t>
            </w:r>
          </w:p>
        </w:tc>
        <w:tc>
          <w:tcPr>
            <w:tcW w:w="3280" w:type="dxa"/>
            <w:hideMark/>
          </w:tcPr>
          <w:p w14:paraId="0D5EA246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0284206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21DC32D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6A5613D1" w14:textId="77777777" w:rsidTr="007D3004">
        <w:trPr>
          <w:trHeight w:val="315"/>
        </w:trPr>
        <w:tc>
          <w:tcPr>
            <w:tcW w:w="1980" w:type="dxa"/>
            <w:hideMark/>
          </w:tcPr>
          <w:p w14:paraId="1B0CB35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80" w:type="dxa"/>
            <w:hideMark/>
          </w:tcPr>
          <w:p w14:paraId="5148794D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10.61.33.111</w:t>
            </w:r>
          </w:p>
        </w:tc>
        <w:tc>
          <w:tcPr>
            <w:tcW w:w="6140" w:type="dxa"/>
            <w:hideMark/>
          </w:tcPr>
          <w:p w14:paraId="64626C5E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геркулес</w:t>
            </w:r>
          </w:p>
        </w:tc>
        <w:tc>
          <w:tcPr>
            <w:tcW w:w="3280" w:type="dxa"/>
            <w:hideMark/>
          </w:tcPr>
          <w:p w14:paraId="2EE4337B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0397CDA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71B93C9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6BCB2F35" w14:textId="77777777" w:rsidTr="007D3004">
        <w:trPr>
          <w:trHeight w:val="315"/>
        </w:trPr>
        <w:tc>
          <w:tcPr>
            <w:tcW w:w="1980" w:type="dxa"/>
            <w:hideMark/>
          </w:tcPr>
          <w:p w14:paraId="0343242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80" w:type="dxa"/>
            <w:hideMark/>
          </w:tcPr>
          <w:p w14:paraId="41CE9CD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01.11.62.000</w:t>
            </w:r>
          </w:p>
        </w:tc>
        <w:tc>
          <w:tcPr>
            <w:tcW w:w="6140" w:type="dxa"/>
            <w:hideMark/>
          </w:tcPr>
          <w:p w14:paraId="2E64F36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горох колотый</w:t>
            </w:r>
          </w:p>
        </w:tc>
        <w:tc>
          <w:tcPr>
            <w:tcW w:w="3280" w:type="dxa"/>
            <w:hideMark/>
          </w:tcPr>
          <w:p w14:paraId="71DA7F78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6659229E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0491E35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0E3A2068" w14:textId="77777777" w:rsidTr="007D3004">
        <w:trPr>
          <w:trHeight w:val="315"/>
        </w:trPr>
        <w:tc>
          <w:tcPr>
            <w:tcW w:w="1980" w:type="dxa"/>
            <w:hideMark/>
          </w:tcPr>
          <w:p w14:paraId="6CDF03B4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80" w:type="dxa"/>
            <w:hideMark/>
          </w:tcPr>
          <w:p w14:paraId="429E0F8B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10.61.32.113</w:t>
            </w:r>
          </w:p>
        </w:tc>
        <w:tc>
          <w:tcPr>
            <w:tcW w:w="6140" w:type="dxa"/>
            <w:hideMark/>
          </w:tcPr>
          <w:p w14:paraId="44C72AC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гречневая</w:t>
            </w:r>
          </w:p>
        </w:tc>
        <w:tc>
          <w:tcPr>
            <w:tcW w:w="3280" w:type="dxa"/>
            <w:hideMark/>
          </w:tcPr>
          <w:p w14:paraId="27C0E19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2D9C559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618D8BD4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6C802CC1" w14:textId="77777777" w:rsidTr="007D3004">
        <w:trPr>
          <w:trHeight w:val="315"/>
        </w:trPr>
        <w:tc>
          <w:tcPr>
            <w:tcW w:w="1980" w:type="dxa"/>
            <w:hideMark/>
          </w:tcPr>
          <w:p w14:paraId="66F9E7D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80" w:type="dxa"/>
            <w:hideMark/>
          </w:tcPr>
          <w:p w14:paraId="1C3FBD1C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10.61.31.111</w:t>
            </w:r>
          </w:p>
        </w:tc>
        <w:tc>
          <w:tcPr>
            <w:tcW w:w="6140" w:type="dxa"/>
            <w:hideMark/>
          </w:tcPr>
          <w:p w14:paraId="54468FC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манная</w:t>
            </w:r>
          </w:p>
        </w:tc>
        <w:tc>
          <w:tcPr>
            <w:tcW w:w="3280" w:type="dxa"/>
            <w:hideMark/>
          </w:tcPr>
          <w:p w14:paraId="3206660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3A854F92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274A67E3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0E272A03" w14:textId="77777777" w:rsidTr="007D3004">
        <w:trPr>
          <w:trHeight w:val="315"/>
        </w:trPr>
        <w:tc>
          <w:tcPr>
            <w:tcW w:w="1980" w:type="dxa"/>
            <w:hideMark/>
          </w:tcPr>
          <w:p w14:paraId="0C41D849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80" w:type="dxa"/>
            <w:hideMark/>
          </w:tcPr>
          <w:p w14:paraId="551318D9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10.61.32.116</w:t>
            </w:r>
          </w:p>
        </w:tc>
        <w:tc>
          <w:tcPr>
            <w:tcW w:w="6140" w:type="dxa"/>
            <w:hideMark/>
          </w:tcPr>
          <w:p w14:paraId="58AD1CBD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перловая</w:t>
            </w:r>
          </w:p>
        </w:tc>
        <w:tc>
          <w:tcPr>
            <w:tcW w:w="3280" w:type="dxa"/>
            <w:hideMark/>
          </w:tcPr>
          <w:p w14:paraId="04346BA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6A13D710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162E6D63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057618EA" w14:textId="77777777" w:rsidTr="007D3004">
        <w:trPr>
          <w:trHeight w:val="315"/>
        </w:trPr>
        <w:tc>
          <w:tcPr>
            <w:tcW w:w="1980" w:type="dxa"/>
            <w:hideMark/>
          </w:tcPr>
          <w:p w14:paraId="0F836DA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80" w:type="dxa"/>
            <w:hideMark/>
          </w:tcPr>
          <w:p w14:paraId="4012CB8E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10.61.31.110</w:t>
            </w:r>
          </w:p>
        </w:tc>
        <w:tc>
          <w:tcPr>
            <w:tcW w:w="6140" w:type="dxa"/>
            <w:hideMark/>
          </w:tcPr>
          <w:p w14:paraId="2C17D44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пшеничная</w:t>
            </w:r>
          </w:p>
        </w:tc>
        <w:tc>
          <w:tcPr>
            <w:tcW w:w="3280" w:type="dxa"/>
            <w:hideMark/>
          </w:tcPr>
          <w:p w14:paraId="2937DC39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5F08392B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598604E1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662EAD68" w14:textId="77777777" w:rsidTr="007D3004">
        <w:trPr>
          <w:trHeight w:val="315"/>
        </w:trPr>
        <w:tc>
          <w:tcPr>
            <w:tcW w:w="1980" w:type="dxa"/>
            <w:hideMark/>
          </w:tcPr>
          <w:p w14:paraId="1EA66F13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80" w:type="dxa"/>
            <w:hideMark/>
          </w:tcPr>
          <w:p w14:paraId="71FFE9DE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10.61.32.114</w:t>
            </w:r>
          </w:p>
        </w:tc>
        <w:tc>
          <w:tcPr>
            <w:tcW w:w="6140" w:type="dxa"/>
            <w:hideMark/>
          </w:tcPr>
          <w:p w14:paraId="01BBCBCF" w14:textId="1530964A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 xml:space="preserve">Крупа  </w:t>
            </w:r>
            <w:proofErr w:type="spellStart"/>
            <w:r w:rsidRPr="007D3004">
              <w:rPr>
                <w:rFonts w:ascii="Times New Roman" w:hAnsi="Times New Roman" w:cs="Times New Roman"/>
              </w:rPr>
              <w:t>пщен</w:t>
            </w:r>
            <w:r>
              <w:rPr>
                <w:rFonts w:ascii="Times New Roman" w:hAnsi="Times New Roman" w:cs="Times New Roman"/>
              </w:rPr>
              <w:t>н</w:t>
            </w:r>
            <w:r w:rsidRPr="007D3004">
              <w:rPr>
                <w:rFonts w:ascii="Times New Roman" w:hAnsi="Times New Roman" w:cs="Times New Roman"/>
              </w:rPr>
              <w:t>ая</w:t>
            </w:r>
            <w:proofErr w:type="spellEnd"/>
          </w:p>
        </w:tc>
        <w:tc>
          <w:tcPr>
            <w:tcW w:w="3280" w:type="dxa"/>
            <w:hideMark/>
          </w:tcPr>
          <w:p w14:paraId="1C8675E1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6D64FCA0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563C665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77B2D394" w14:textId="77777777" w:rsidTr="007D3004">
        <w:trPr>
          <w:trHeight w:val="315"/>
        </w:trPr>
        <w:tc>
          <w:tcPr>
            <w:tcW w:w="1980" w:type="dxa"/>
            <w:hideMark/>
          </w:tcPr>
          <w:p w14:paraId="27BF6984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80" w:type="dxa"/>
            <w:hideMark/>
          </w:tcPr>
          <w:p w14:paraId="753FB4A8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10.61.11.000</w:t>
            </w:r>
          </w:p>
        </w:tc>
        <w:tc>
          <w:tcPr>
            <w:tcW w:w="6140" w:type="dxa"/>
            <w:hideMark/>
          </w:tcPr>
          <w:p w14:paraId="28028AB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рис</w:t>
            </w:r>
          </w:p>
        </w:tc>
        <w:tc>
          <w:tcPr>
            <w:tcW w:w="3280" w:type="dxa"/>
            <w:hideMark/>
          </w:tcPr>
          <w:p w14:paraId="049067B9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32E7E47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960" w:type="dxa"/>
            <w:hideMark/>
          </w:tcPr>
          <w:p w14:paraId="0535B023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D3004" w:rsidRPr="007D3004" w14:paraId="6C5F6553" w14:textId="77777777" w:rsidTr="007D3004">
        <w:trPr>
          <w:trHeight w:val="315"/>
        </w:trPr>
        <w:tc>
          <w:tcPr>
            <w:tcW w:w="1980" w:type="dxa"/>
            <w:hideMark/>
          </w:tcPr>
          <w:p w14:paraId="226BBCB1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80" w:type="dxa"/>
            <w:hideMark/>
          </w:tcPr>
          <w:p w14:paraId="1A32A9B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10.61.32.115</w:t>
            </w:r>
          </w:p>
        </w:tc>
        <w:tc>
          <w:tcPr>
            <w:tcW w:w="6140" w:type="dxa"/>
            <w:hideMark/>
          </w:tcPr>
          <w:p w14:paraId="24A6B6E4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ячневая</w:t>
            </w:r>
          </w:p>
        </w:tc>
        <w:tc>
          <w:tcPr>
            <w:tcW w:w="3280" w:type="dxa"/>
            <w:hideMark/>
          </w:tcPr>
          <w:p w14:paraId="2AC30CA4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17C8B1D1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095A6849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368ADF13" w14:textId="77777777" w:rsidTr="007D3004">
        <w:trPr>
          <w:trHeight w:val="315"/>
        </w:trPr>
        <w:tc>
          <w:tcPr>
            <w:tcW w:w="1980" w:type="dxa"/>
            <w:hideMark/>
          </w:tcPr>
          <w:p w14:paraId="22BF12D2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80" w:type="dxa"/>
            <w:hideMark/>
          </w:tcPr>
          <w:p w14:paraId="1741CAE6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10.73.11.120</w:t>
            </w:r>
          </w:p>
        </w:tc>
        <w:tc>
          <w:tcPr>
            <w:tcW w:w="6140" w:type="dxa"/>
            <w:hideMark/>
          </w:tcPr>
          <w:p w14:paraId="52118D6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Макаронные изделия (рожки)</w:t>
            </w:r>
          </w:p>
        </w:tc>
        <w:tc>
          <w:tcPr>
            <w:tcW w:w="3280" w:type="dxa"/>
            <w:hideMark/>
          </w:tcPr>
          <w:p w14:paraId="066A9CE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4313419C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54C8CDC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23DB745F" w14:textId="77777777" w:rsidTr="007D3004">
        <w:trPr>
          <w:trHeight w:val="315"/>
        </w:trPr>
        <w:tc>
          <w:tcPr>
            <w:tcW w:w="1980" w:type="dxa"/>
            <w:hideMark/>
          </w:tcPr>
          <w:p w14:paraId="089CB3F2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80" w:type="dxa"/>
            <w:hideMark/>
          </w:tcPr>
          <w:p w14:paraId="7EB00ECC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10.41.54.110</w:t>
            </w:r>
          </w:p>
        </w:tc>
        <w:tc>
          <w:tcPr>
            <w:tcW w:w="6140" w:type="dxa"/>
            <w:hideMark/>
          </w:tcPr>
          <w:p w14:paraId="433497AE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Масло растительное</w:t>
            </w:r>
          </w:p>
        </w:tc>
        <w:tc>
          <w:tcPr>
            <w:tcW w:w="3280" w:type="dxa"/>
            <w:hideMark/>
          </w:tcPr>
          <w:p w14:paraId="53ABB38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7D12CFD4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55BBE20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1415824D" w14:textId="77777777" w:rsidTr="007D3004">
        <w:trPr>
          <w:trHeight w:val="315"/>
        </w:trPr>
        <w:tc>
          <w:tcPr>
            <w:tcW w:w="1980" w:type="dxa"/>
            <w:hideMark/>
          </w:tcPr>
          <w:p w14:paraId="350C3914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80" w:type="dxa"/>
            <w:hideMark/>
          </w:tcPr>
          <w:p w14:paraId="30F68291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10.39.17.190</w:t>
            </w:r>
          </w:p>
        </w:tc>
        <w:tc>
          <w:tcPr>
            <w:tcW w:w="6140" w:type="dxa"/>
            <w:hideMark/>
          </w:tcPr>
          <w:p w14:paraId="7BFBC76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Огурцы консервированные</w:t>
            </w:r>
          </w:p>
        </w:tc>
        <w:tc>
          <w:tcPr>
            <w:tcW w:w="3280" w:type="dxa"/>
            <w:hideMark/>
          </w:tcPr>
          <w:p w14:paraId="051D5BE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525BDAF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28EC80C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3BB617C4" w14:textId="77777777" w:rsidTr="007D3004">
        <w:trPr>
          <w:trHeight w:val="315"/>
        </w:trPr>
        <w:tc>
          <w:tcPr>
            <w:tcW w:w="1980" w:type="dxa"/>
            <w:hideMark/>
          </w:tcPr>
          <w:p w14:paraId="1834914D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80" w:type="dxa"/>
            <w:hideMark/>
          </w:tcPr>
          <w:p w14:paraId="33B6FBD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10.81.12.110</w:t>
            </w:r>
          </w:p>
        </w:tc>
        <w:tc>
          <w:tcPr>
            <w:tcW w:w="6140" w:type="dxa"/>
            <w:hideMark/>
          </w:tcPr>
          <w:p w14:paraId="0DE7F173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Сахар-песок</w:t>
            </w:r>
          </w:p>
        </w:tc>
        <w:tc>
          <w:tcPr>
            <w:tcW w:w="3280" w:type="dxa"/>
            <w:hideMark/>
          </w:tcPr>
          <w:p w14:paraId="16267ECE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5DDB56E3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960" w:type="dxa"/>
            <w:hideMark/>
          </w:tcPr>
          <w:p w14:paraId="42A12931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D3004" w:rsidRPr="007D3004" w14:paraId="6CC7C6B4" w14:textId="77777777" w:rsidTr="007D3004">
        <w:trPr>
          <w:trHeight w:val="315"/>
        </w:trPr>
        <w:tc>
          <w:tcPr>
            <w:tcW w:w="1980" w:type="dxa"/>
            <w:hideMark/>
          </w:tcPr>
          <w:p w14:paraId="53BA814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80" w:type="dxa"/>
            <w:hideMark/>
          </w:tcPr>
          <w:p w14:paraId="34FF9C00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10.84.30.130</w:t>
            </w:r>
          </w:p>
        </w:tc>
        <w:tc>
          <w:tcPr>
            <w:tcW w:w="6140" w:type="dxa"/>
            <w:hideMark/>
          </w:tcPr>
          <w:p w14:paraId="4D107FD8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Соль</w:t>
            </w:r>
          </w:p>
        </w:tc>
        <w:tc>
          <w:tcPr>
            <w:tcW w:w="3280" w:type="dxa"/>
            <w:hideMark/>
          </w:tcPr>
          <w:p w14:paraId="0D056520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2305466E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960" w:type="dxa"/>
            <w:hideMark/>
          </w:tcPr>
          <w:p w14:paraId="1C6BC09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D3004" w:rsidRPr="007D3004" w14:paraId="197CCCEF" w14:textId="77777777" w:rsidTr="007D3004">
        <w:trPr>
          <w:trHeight w:val="315"/>
        </w:trPr>
        <w:tc>
          <w:tcPr>
            <w:tcW w:w="1980" w:type="dxa"/>
            <w:hideMark/>
          </w:tcPr>
          <w:p w14:paraId="471ED888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80" w:type="dxa"/>
            <w:hideMark/>
          </w:tcPr>
          <w:p w14:paraId="0565BE0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10.39.17.112</w:t>
            </w:r>
          </w:p>
        </w:tc>
        <w:tc>
          <w:tcPr>
            <w:tcW w:w="6140" w:type="dxa"/>
            <w:hideMark/>
          </w:tcPr>
          <w:p w14:paraId="2B3836F0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Томатная паста</w:t>
            </w:r>
          </w:p>
        </w:tc>
        <w:tc>
          <w:tcPr>
            <w:tcW w:w="3280" w:type="dxa"/>
            <w:hideMark/>
          </w:tcPr>
          <w:p w14:paraId="26A05C99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710D110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1D53234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0AB49F20" w14:textId="77777777" w:rsidTr="007D3004">
        <w:trPr>
          <w:trHeight w:val="315"/>
        </w:trPr>
        <w:tc>
          <w:tcPr>
            <w:tcW w:w="1980" w:type="dxa"/>
            <w:hideMark/>
          </w:tcPr>
          <w:p w14:paraId="63CEAF82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80" w:type="dxa"/>
            <w:hideMark/>
          </w:tcPr>
          <w:p w14:paraId="0B30016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10.83.13.120</w:t>
            </w:r>
          </w:p>
        </w:tc>
        <w:tc>
          <w:tcPr>
            <w:tcW w:w="6140" w:type="dxa"/>
            <w:hideMark/>
          </w:tcPr>
          <w:p w14:paraId="4BB23A23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Чай черный</w:t>
            </w:r>
          </w:p>
        </w:tc>
        <w:tc>
          <w:tcPr>
            <w:tcW w:w="3280" w:type="dxa"/>
            <w:hideMark/>
          </w:tcPr>
          <w:p w14:paraId="0F6D1E4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682EF07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6BCBF64B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</w:tbl>
    <w:p w14:paraId="523CC17A" w14:textId="77777777" w:rsidR="00AB1A2B" w:rsidRPr="00133902" w:rsidRDefault="00AB1A2B" w:rsidP="00223D0F">
      <w:pPr>
        <w:widowControl w:val="0"/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275C5E6A" w14:textId="77777777" w:rsidR="000260BB" w:rsidRPr="00133902" w:rsidRDefault="000260BB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1D9EC640" w14:textId="77777777" w:rsidR="000260BB" w:rsidRPr="00133902" w:rsidRDefault="00B82538" w:rsidP="00223D0F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33902">
        <w:rPr>
          <w:rFonts w:ascii="Times New Roman" w:hAnsi="Times New Roman" w:cs="Times New Roman"/>
          <w:b/>
          <w:bCs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704"/>
        <w:gridCol w:w="1985"/>
        <w:gridCol w:w="5968"/>
        <w:gridCol w:w="567"/>
        <w:gridCol w:w="704"/>
      </w:tblGrid>
      <w:tr w:rsidR="000260BB" w:rsidRPr="00133902" w14:paraId="48305060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F285280" w14:textId="77777777" w:rsidR="000260BB" w:rsidRPr="00133902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F1DCC0" w14:textId="526227F6" w:rsidR="000260BB" w:rsidRPr="00133902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Наименование</w:t>
            </w:r>
            <w:r w:rsidR="00AE4928" w:rsidRPr="00133902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/ Производитель</w:t>
            </w:r>
          </w:p>
        </w:tc>
        <w:tc>
          <w:tcPr>
            <w:tcW w:w="5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AEB373" w14:textId="77777777" w:rsidR="000260BB" w:rsidRPr="00133902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Характеристика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6272CCD" w14:textId="77777777" w:rsidR="000260BB" w:rsidRPr="00133902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33902">
              <w:rPr>
                <w:rFonts w:ascii="Times New Roman" w:eastAsia="Calibri" w:hAnsi="Times New Roman" w:cs="Times New Roman"/>
                <w:b/>
                <w:lang w:eastAsia="ru-RU"/>
              </w:rPr>
              <w:t>Ед.</w:t>
            </w:r>
          </w:p>
          <w:p w14:paraId="37EE8F36" w14:textId="77777777" w:rsidR="000260BB" w:rsidRPr="00133902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33902">
              <w:rPr>
                <w:rFonts w:ascii="Times New Roman" w:eastAsia="Calibri" w:hAnsi="Times New Roman" w:cs="Times New Roman"/>
                <w:b/>
                <w:lang w:eastAsia="ru-RU"/>
              </w:rPr>
              <w:t>изм.</w:t>
            </w:r>
          </w:p>
        </w:tc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F8E32E" w14:textId="77777777" w:rsidR="000260BB" w:rsidRPr="00133902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33902">
              <w:rPr>
                <w:rFonts w:ascii="Times New Roman" w:eastAsia="Calibri" w:hAnsi="Times New Roman" w:cs="Times New Roman"/>
                <w:b/>
                <w:lang w:eastAsia="ru-RU"/>
              </w:rPr>
              <w:t>Кол-во</w:t>
            </w:r>
          </w:p>
        </w:tc>
      </w:tr>
      <w:tr w:rsidR="00B9793D" w:rsidRPr="00133902" w14:paraId="69EA5C0D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88459A" w14:textId="4ED32105" w:rsidR="00B9793D" w:rsidRPr="00133902" w:rsidRDefault="00B9793D" w:rsidP="00223D0F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B87FA" w14:textId="3DA22D03" w:rsidR="00AE4928" w:rsidRPr="00133902" w:rsidRDefault="00B9793D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Мука пшеничная</w:t>
            </w:r>
          </w:p>
          <w:p w14:paraId="06E2C671" w14:textId="3859FAEC" w:rsidR="00B9793D" w:rsidRPr="00133902" w:rsidRDefault="00B9793D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5968" w:type="dxa"/>
          </w:tcPr>
          <w:p w14:paraId="08FEA05A" w14:textId="77777777" w:rsidR="00CF127B" w:rsidRPr="00133902" w:rsidRDefault="00CF127B" w:rsidP="00223D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26574-2017 Мука пшеничная хлебопекарная. Технические условия и/или ТУ производителя (изготовителя)</w:t>
            </w:r>
          </w:p>
          <w:p w14:paraId="2B5A5D23" w14:textId="77777777" w:rsidR="00CF127B" w:rsidRPr="00133902" w:rsidRDefault="00CF127B" w:rsidP="00223D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Сорт: не ниже высшего</w:t>
            </w:r>
          </w:p>
          <w:p w14:paraId="44B3C348" w14:textId="77777777" w:rsidR="00CF127B" w:rsidRPr="00133902" w:rsidRDefault="00CF127B" w:rsidP="00223D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Цвет, запах, вкус, величина помола, влажность: соответствуют данному виду продукции</w:t>
            </w:r>
          </w:p>
          <w:p w14:paraId="3F578A81" w14:textId="77777777" w:rsidR="00CF127B" w:rsidRPr="00133902" w:rsidRDefault="00CF127B" w:rsidP="00223D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Без посторонних примесей – соответствие</w:t>
            </w:r>
          </w:p>
          <w:p w14:paraId="1C695F8A" w14:textId="77777777" w:rsidR="00CF127B" w:rsidRPr="00133902" w:rsidRDefault="00CF127B" w:rsidP="00223D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Отсутствие зараженности вредителями хлебных злаков – соответствие</w:t>
            </w:r>
          </w:p>
          <w:p w14:paraId="37A8387F" w14:textId="77777777" w:rsidR="00B9793D" w:rsidRPr="00133902" w:rsidRDefault="00CF127B" w:rsidP="00223D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в полипропиленовые или целлофановые мешки или иной вид упаковки предназначенный и соответствующий стандартам для данной продукции</w:t>
            </w:r>
          </w:p>
          <w:p w14:paraId="7B44AE9D" w14:textId="73492442" w:rsidR="007676DA" w:rsidRPr="00133902" w:rsidRDefault="007676DA" w:rsidP="00223D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Фасовка –</w:t>
            </w:r>
            <w:r w:rsidR="00CA1BB8"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 не более 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5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кг</w:t>
            </w:r>
          </w:p>
        </w:tc>
        <w:tc>
          <w:tcPr>
            <w:tcW w:w="567" w:type="dxa"/>
          </w:tcPr>
          <w:p w14:paraId="14EBC9FA" w14:textId="515365DF" w:rsidR="00B9793D" w:rsidRPr="00133902" w:rsidRDefault="00CA1BB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34B048EC" w14:textId="516204AB" w:rsidR="00B9793D" w:rsidRPr="00133902" w:rsidRDefault="00CA1BB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133902">
              <w:rPr>
                <w:rFonts w:ascii="Times New Roman" w:hAnsi="Times New Roman" w:cs="Times New Roman"/>
              </w:rPr>
              <w:t>15</w:t>
            </w:r>
          </w:p>
        </w:tc>
      </w:tr>
      <w:tr w:rsidR="00CA1BB8" w:rsidRPr="00133902" w14:paraId="17108A26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AD036D" w14:textId="77777777" w:rsidR="00CA1BB8" w:rsidRPr="00133902" w:rsidRDefault="00CA1BB8" w:rsidP="00223D0F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939D9" w14:textId="20E8F0EE" w:rsidR="00CA1BB8" w:rsidRPr="00133902" w:rsidRDefault="00CA1BB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Какао-порошок</w:t>
            </w:r>
          </w:p>
        </w:tc>
        <w:tc>
          <w:tcPr>
            <w:tcW w:w="5968" w:type="dxa"/>
          </w:tcPr>
          <w:p w14:paraId="0CE214EB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108-2014 Какао-порошок. Технические условия и/или ТУ производителя</w:t>
            </w:r>
          </w:p>
          <w:p w14:paraId="58492ACD" w14:textId="2C1C56B6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lastRenderedPageBreak/>
              <w:t>Внешний вид: порошок от светло-коричневого до темно-коричневого цвета.</w:t>
            </w:r>
          </w:p>
          <w:p w14:paraId="5637575D" w14:textId="3AA7CE22" w:rsidR="00D552F0" w:rsidRPr="00133902" w:rsidRDefault="00D552F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Без добавления сахара или других подслащивающих </w:t>
            </w:r>
            <w:proofErr w:type="spellStart"/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компоненов</w:t>
            </w:r>
            <w:proofErr w:type="spellEnd"/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-соответствие</w:t>
            </w:r>
          </w:p>
          <w:p w14:paraId="09FBD37E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Не допускается серый оттенок. При растирании между пальцами не должен давать ощущения крупинок</w:t>
            </w:r>
          </w:p>
          <w:p w14:paraId="1CED3429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 и аромат: Свойственные какао-порошку, без посторонних привкусов и запахов</w:t>
            </w:r>
          </w:p>
          <w:p w14:paraId="52F6C2E3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64DD1E16" w14:textId="220EC806" w:rsidR="00CA1BB8" w:rsidRPr="00133902" w:rsidRDefault="00D552F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Фасовка – не более 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100г</w:t>
            </w:r>
          </w:p>
        </w:tc>
        <w:tc>
          <w:tcPr>
            <w:tcW w:w="567" w:type="dxa"/>
          </w:tcPr>
          <w:p w14:paraId="11D80D2F" w14:textId="0E454C95" w:rsidR="00CA1BB8" w:rsidRPr="00133902" w:rsidRDefault="00CA1BB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704" w:type="dxa"/>
          </w:tcPr>
          <w:p w14:paraId="287E79BA" w14:textId="13979945" w:rsidR="00CA1BB8" w:rsidRPr="00133902" w:rsidRDefault="00CA1BB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5</w:t>
            </w:r>
          </w:p>
        </w:tc>
      </w:tr>
      <w:tr w:rsidR="00CA1BB8" w:rsidRPr="00133902" w14:paraId="0484FE45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E75D10" w14:textId="77777777" w:rsidR="00CA1BB8" w:rsidRPr="00133902" w:rsidRDefault="00CA1BB8" w:rsidP="00223D0F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A36BB" w14:textId="5B39D71F" w:rsidR="00CA1BB8" w:rsidRPr="00133902" w:rsidRDefault="00CA1BB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 xml:space="preserve">Кисель </w:t>
            </w:r>
          </w:p>
        </w:tc>
        <w:tc>
          <w:tcPr>
            <w:tcW w:w="5968" w:type="dxa"/>
          </w:tcPr>
          <w:p w14:paraId="7FE9E82B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18488-2000 «Концентраты пищевые сладких блюд. Общие технические условия»</w:t>
            </w:r>
          </w:p>
          <w:p w14:paraId="29058620" w14:textId="53F75470" w:rsidR="002B3305" w:rsidRPr="00133902" w:rsidRDefault="002B3305" w:rsidP="002B330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 брикетах-соответствие</w:t>
            </w:r>
          </w:p>
          <w:p w14:paraId="526F2C38" w14:textId="37F92C47" w:rsidR="002B3305" w:rsidRPr="00133902" w:rsidRDefault="002B3305" w:rsidP="002B330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Наличие обогащающих компонентов -соответствие</w:t>
            </w:r>
          </w:p>
          <w:p w14:paraId="6D2463AD" w14:textId="68496D2C" w:rsidR="002B3305" w:rsidRPr="00133902" w:rsidRDefault="002B3305" w:rsidP="002B330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 ассортименте не менее 3-х видов киселя</w:t>
            </w:r>
          </w:p>
          <w:p w14:paraId="4B7CB986" w14:textId="21B79454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Внешний вид брикетов: Целые, правильной формы</w:t>
            </w:r>
          </w:p>
          <w:p w14:paraId="0AE625EC" w14:textId="3C07AEDC" w:rsidR="008C2AA9" w:rsidRPr="00133902" w:rsidRDefault="002B3305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Н</w:t>
            </w:r>
            <w:r w:rsidR="008C2AA9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а плодовых или ягодных экстрактах, концентрированных соках 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-соответствие</w:t>
            </w:r>
          </w:p>
          <w:p w14:paraId="3A4972DA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364290F5" w14:textId="7D873639" w:rsidR="00CA1BB8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9600FA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Фасовка:</w:t>
            </w:r>
            <w:r w:rsidR="001C796B" w:rsidRPr="009600FA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 </w:t>
            </w:r>
            <w:r w:rsidR="000F22C7" w:rsidRPr="009600FA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не менее  190г не более 250г</w:t>
            </w:r>
          </w:p>
        </w:tc>
        <w:tc>
          <w:tcPr>
            <w:tcW w:w="567" w:type="dxa"/>
          </w:tcPr>
          <w:p w14:paraId="32BFC592" w14:textId="461E103E" w:rsidR="00CA1BB8" w:rsidRPr="00133902" w:rsidRDefault="00120970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020B3F38" w14:textId="74D202CB" w:rsidR="00CA1BB8" w:rsidRPr="00133902" w:rsidRDefault="001C796B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30</w:t>
            </w:r>
          </w:p>
        </w:tc>
      </w:tr>
      <w:tr w:rsidR="00120970" w:rsidRPr="00133902" w14:paraId="243FD1A7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8C1C716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67EA" w14:textId="0F8428D6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геркулес</w:t>
            </w:r>
          </w:p>
        </w:tc>
        <w:tc>
          <w:tcPr>
            <w:tcW w:w="5968" w:type="dxa"/>
          </w:tcPr>
          <w:p w14:paraId="657C89CD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21149-2022 «Хлопья овсяные. Технические условия» и/или ТУ производителя (изготовителя)</w:t>
            </w:r>
          </w:p>
          <w:p w14:paraId="75BF658C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Запах: свойственный геркулесу, без посторонних запахов, не затхлый, не плесневый</w:t>
            </w:r>
          </w:p>
          <w:p w14:paraId="4AA79129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Вкус: свойственный геркулесу, без посторонних привкусов, не кислый, не горький</w:t>
            </w:r>
          </w:p>
          <w:p w14:paraId="1978C1EA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7D4267E7" w14:textId="6BAB7ABF" w:rsidR="00120970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Фасовка: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 не более </w:t>
            </w:r>
            <w:r w:rsidR="003B2CD4"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5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кг</w:t>
            </w:r>
          </w:p>
        </w:tc>
        <w:tc>
          <w:tcPr>
            <w:tcW w:w="567" w:type="dxa"/>
          </w:tcPr>
          <w:p w14:paraId="7798F855" w14:textId="10B6519F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427BD8FA" w14:textId="2C31444E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40</w:t>
            </w:r>
          </w:p>
        </w:tc>
      </w:tr>
      <w:tr w:rsidR="00120970" w:rsidRPr="00133902" w14:paraId="660BC437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9E0349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0D91F" w14:textId="555987FE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горох колотый</w:t>
            </w:r>
          </w:p>
        </w:tc>
        <w:tc>
          <w:tcPr>
            <w:tcW w:w="5968" w:type="dxa"/>
          </w:tcPr>
          <w:p w14:paraId="0A42D5FD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6201-2020 «Горох шлифованный. Технические условия» и/или ТУ производителя (изготовителя)</w:t>
            </w:r>
          </w:p>
          <w:p w14:paraId="41180EA5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Сорт: Сорт-не ниже первого</w:t>
            </w:r>
          </w:p>
          <w:p w14:paraId="52F6B192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Тип-шлифованный, колотый</w:t>
            </w:r>
          </w:p>
          <w:p w14:paraId="5D0721E0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Запах: свойственный гороху, без посторонних запахов, не затхлый не плесневелый, без посторонних примесей</w:t>
            </w:r>
          </w:p>
          <w:p w14:paraId="75AB8788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Без признаков заражения вредителями – соответствие</w:t>
            </w:r>
          </w:p>
          <w:p w14:paraId="507B6198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Вкус: свойственный гороху без посторонних привкусов</w:t>
            </w:r>
          </w:p>
          <w:p w14:paraId="285BE15B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30C62652" w14:textId="046409E4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Фасовка: 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не более 5 кг</w:t>
            </w:r>
          </w:p>
        </w:tc>
        <w:tc>
          <w:tcPr>
            <w:tcW w:w="567" w:type="dxa"/>
          </w:tcPr>
          <w:p w14:paraId="3CB8EA23" w14:textId="3D65FFC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1CFB0C18" w14:textId="2CDE370D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30</w:t>
            </w:r>
          </w:p>
        </w:tc>
      </w:tr>
      <w:tr w:rsidR="00120970" w:rsidRPr="00133902" w14:paraId="7EF7EAF1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88B3DE2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1EA61" w14:textId="41868CC0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гречневая</w:t>
            </w:r>
          </w:p>
        </w:tc>
        <w:tc>
          <w:tcPr>
            <w:tcW w:w="5968" w:type="dxa"/>
          </w:tcPr>
          <w:p w14:paraId="21D20118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5550-2021 «Крупа гречневая. Технические условия» и/или ТУ производителя (изготовителя)</w:t>
            </w:r>
          </w:p>
          <w:p w14:paraId="1080BA82" w14:textId="06707E85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Сорт: не ниже </w:t>
            </w:r>
            <w:r w:rsidR="003B2CD4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высшего</w:t>
            </w:r>
          </w:p>
          <w:p w14:paraId="24B25E94" w14:textId="195A4C2D" w:rsidR="003B2CD4" w:rsidRPr="00133902" w:rsidRDefault="003B2CD4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Вид крупы-ядрица (</w:t>
            </w:r>
            <w:proofErr w:type="spellStart"/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непропаренная</w:t>
            </w:r>
            <w:proofErr w:type="spellEnd"/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)</w:t>
            </w:r>
          </w:p>
          <w:p w14:paraId="7F9ADBDF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72F1F86A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Вкус: свойственный крупе, без посторонних привкусов, не кислый не горький</w:t>
            </w:r>
          </w:p>
          <w:p w14:paraId="47D3E4D5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Без признаков заражения вредителями – соответствие</w:t>
            </w:r>
          </w:p>
          <w:p w14:paraId="26FE8FA1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20197EEE" w14:textId="1A20E809" w:rsidR="00120970" w:rsidRPr="00133902" w:rsidRDefault="00281F63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Фасовка: не более </w:t>
            </w:r>
            <w:r w:rsidR="003B2CD4"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5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кг</w:t>
            </w:r>
          </w:p>
        </w:tc>
        <w:tc>
          <w:tcPr>
            <w:tcW w:w="567" w:type="dxa"/>
          </w:tcPr>
          <w:p w14:paraId="0D273553" w14:textId="7EB4965A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343561DB" w14:textId="1E039AEF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100</w:t>
            </w:r>
          </w:p>
        </w:tc>
      </w:tr>
      <w:tr w:rsidR="00120970" w:rsidRPr="00133902" w14:paraId="03083C70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0414717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11DDE" w14:textId="69CCA71E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манная</w:t>
            </w:r>
          </w:p>
        </w:tc>
        <w:tc>
          <w:tcPr>
            <w:tcW w:w="5968" w:type="dxa"/>
          </w:tcPr>
          <w:p w14:paraId="0C67C045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7022-2019 «Крупа манная Технические условия» и/или ТУ производителя (изготовителя)</w:t>
            </w:r>
          </w:p>
          <w:p w14:paraId="0347D08A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Марка-М</w:t>
            </w:r>
          </w:p>
          <w:p w14:paraId="7517FDD2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Внешний вид и цвет: не прозрачная мучнистая крупка ровного белого или кремового цвета</w:t>
            </w:r>
          </w:p>
          <w:p w14:paraId="34714A44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Запах: нормальный, без запаха затхлости, плесени и других посторонних запахов</w:t>
            </w:r>
          </w:p>
          <w:p w14:paraId="793AEF89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Вкус: нормальный, без кисловатого, горьковатого и других посторонних привкусов</w:t>
            </w:r>
          </w:p>
          <w:p w14:paraId="65045CFE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Минеральные примеси: при разжевывании крупы не должно ощущаться хруста</w:t>
            </w:r>
          </w:p>
          <w:p w14:paraId="737070C9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29F37F54" w14:textId="6AE6E1A3" w:rsidR="00120970" w:rsidRPr="00133902" w:rsidRDefault="00281F63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Фасовка: не более </w:t>
            </w:r>
            <w:r w:rsidR="003B2CD4"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5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 кг</w:t>
            </w:r>
          </w:p>
        </w:tc>
        <w:tc>
          <w:tcPr>
            <w:tcW w:w="567" w:type="dxa"/>
          </w:tcPr>
          <w:p w14:paraId="7D687D66" w14:textId="70F8F520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2C9FA1A0" w14:textId="516B5BE6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40</w:t>
            </w:r>
          </w:p>
        </w:tc>
      </w:tr>
      <w:tr w:rsidR="00120970" w:rsidRPr="00133902" w14:paraId="2A359C65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0696C6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2EF03" w14:textId="2525D730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перловая</w:t>
            </w:r>
          </w:p>
        </w:tc>
        <w:tc>
          <w:tcPr>
            <w:tcW w:w="5968" w:type="dxa"/>
          </w:tcPr>
          <w:p w14:paraId="5FF1022A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5784-2022 «Крупа ячменная. Технические условия» и/или ТУ производителя (изготовителя)</w:t>
            </w:r>
          </w:p>
          <w:p w14:paraId="3BECDF9F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094BB2DA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Вкус: свойственный крупе, без посторонних привкусов, не кислый не горький</w:t>
            </w:r>
          </w:p>
          <w:p w14:paraId="381911BD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Без признаков заражения вредителями – соответствие</w:t>
            </w:r>
          </w:p>
          <w:p w14:paraId="34CA5082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47283210" w14:textId="6BBE66F6" w:rsidR="00120970" w:rsidRPr="00133902" w:rsidRDefault="00281F63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9600FA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Фасовка: не более </w:t>
            </w:r>
            <w:r w:rsidR="009600FA" w:rsidRPr="009600FA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5</w:t>
            </w:r>
            <w:r w:rsidRPr="009600FA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 кг</w:t>
            </w:r>
          </w:p>
        </w:tc>
        <w:tc>
          <w:tcPr>
            <w:tcW w:w="567" w:type="dxa"/>
          </w:tcPr>
          <w:p w14:paraId="6C155FD5" w14:textId="19E0C556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0B0A6E49" w14:textId="1769C1BE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40</w:t>
            </w:r>
          </w:p>
        </w:tc>
      </w:tr>
      <w:tr w:rsidR="00120970" w:rsidRPr="00133902" w14:paraId="76E4424B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F42760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7744D" w14:textId="5610D58F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пшеничная</w:t>
            </w:r>
          </w:p>
        </w:tc>
        <w:tc>
          <w:tcPr>
            <w:tcW w:w="5968" w:type="dxa"/>
          </w:tcPr>
          <w:p w14:paraId="66BF217B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276-2021 «Крупа пшеничная (Полтавская, «Артек»). Технические условия» и/или ТУ производителя (изготовителя)</w:t>
            </w:r>
          </w:p>
          <w:p w14:paraId="4D746059" w14:textId="27CAB1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Вид крупы </w:t>
            </w:r>
            <w:r w:rsidR="009600FA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–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Полтавская</w:t>
            </w:r>
            <w:r w:rsidR="009600FA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, </w:t>
            </w:r>
            <w:r w:rsidR="009600FA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«Артек»</w:t>
            </w:r>
          </w:p>
          <w:p w14:paraId="04A1090F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Номер крупы - крупная №1</w:t>
            </w:r>
          </w:p>
          <w:p w14:paraId="30E525F2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Частицы зерна пшеницы, освобожденные полностью от зародыша и частично от плодовых и семенных оболочек. Частицы крупы зашлифованы.</w:t>
            </w:r>
          </w:p>
          <w:p w14:paraId="61ED6FCE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Цвет: Желтый. </w:t>
            </w:r>
          </w:p>
          <w:p w14:paraId="6CE72932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Запах: Свойственный пшеничной крупе, без посторонних запахов, не затхлый, не плесневый. </w:t>
            </w:r>
          </w:p>
          <w:p w14:paraId="7B244A90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Вкус: Свойственный пшеничной крупе, без посторонних привкусов, не кислый, не горький. </w:t>
            </w:r>
          </w:p>
          <w:p w14:paraId="3A4D69A1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Зараженность вредителями хлебных запасов: не допускается.</w:t>
            </w:r>
          </w:p>
          <w:p w14:paraId="46DA0DF2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продукции.</w:t>
            </w:r>
          </w:p>
          <w:p w14:paraId="52559380" w14:textId="22BC9139" w:rsidR="00120970" w:rsidRPr="00133902" w:rsidRDefault="00281F63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9600FA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Фасовка: не более </w:t>
            </w:r>
            <w:r w:rsidR="009600FA" w:rsidRPr="009600FA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5</w:t>
            </w:r>
            <w:r w:rsidRPr="009600FA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 кг</w:t>
            </w:r>
          </w:p>
        </w:tc>
        <w:tc>
          <w:tcPr>
            <w:tcW w:w="567" w:type="dxa"/>
          </w:tcPr>
          <w:p w14:paraId="3808740F" w14:textId="5EFF3FB2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37594621" w14:textId="0D1F22C6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70</w:t>
            </w:r>
          </w:p>
        </w:tc>
      </w:tr>
      <w:tr w:rsidR="00120970" w:rsidRPr="00133902" w14:paraId="1DFF77B7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730E0CC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CB2EC" w14:textId="3393456F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 xml:space="preserve">Крупа  </w:t>
            </w:r>
            <w:proofErr w:type="spellStart"/>
            <w:r w:rsidRPr="00133902">
              <w:rPr>
                <w:rFonts w:ascii="Times New Roman" w:hAnsi="Times New Roman" w:cs="Times New Roman"/>
              </w:rPr>
              <w:t>пще</w:t>
            </w:r>
            <w:r w:rsidR="001C796B" w:rsidRPr="00133902">
              <w:rPr>
                <w:rFonts w:ascii="Times New Roman" w:hAnsi="Times New Roman" w:cs="Times New Roman"/>
              </w:rPr>
              <w:t>н</w:t>
            </w:r>
            <w:r w:rsidRPr="00133902">
              <w:rPr>
                <w:rFonts w:ascii="Times New Roman" w:hAnsi="Times New Roman" w:cs="Times New Roman"/>
              </w:rPr>
              <w:t>ная</w:t>
            </w:r>
            <w:proofErr w:type="spellEnd"/>
          </w:p>
        </w:tc>
        <w:tc>
          <w:tcPr>
            <w:tcW w:w="5968" w:type="dxa"/>
          </w:tcPr>
          <w:p w14:paraId="29D46545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572-2016</w:t>
            </w:r>
          </w:p>
          <w:p w14:paraId="543DE14E" w14:textId="7D11DF22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Крупа пшено шлифованное. Технические условия и/или ТУ производителя (изготовителя)</w:t>
            </w:r>
          </w:p>
          <w:p w14:paraId="31AA066D" w14:textId="03D370C5" w:rsidR="003B2CD4" w:rsidRPr="00133902" w:rsidRDefault="003B2CD4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Сорт- не ниже высшего</w:t>
            </w:r>
          </w:p>
          <w:p w14:paraId="64F953FC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4C17E4E8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Вкус: свойственный крупе, без посторонних привкусов, не кислый не горький, без признаков заражения вредителями</w:t>
            </w:r>
          </w:p>
          <w:p w14:paraId="4BB56382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пакеты из полиэтиленовых материалов или иной вид упаковки предназначенный и соответствующий стандартам для данной продукции.</w:t>
            </w:r>
          </w:p>
          <w:p w14:paraId="72D8E624" w14:textId="34699AA2" w:rsidR="00120970" w:rsidRPr="00133902" w:rsidRDefault="00281F63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Фасовка: не более 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5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 кг</w:t>
            </w:r>
          </w:p>
        </w:tc>
        <w:tc>
          <w:tcPr>
            <w:tcW w:w="567" w:type="dxa"/>
          </w:tcPr>
          <w:p w14:paraId="0601EE30" w14:textId="181DCBF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131B6BB3" w14:textId="6D880109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40</w:t>
            </w:r>
          </w:p>
        </w:tc>
      </w:tr>
      <w:tr w:rsidR="00120970" w:rsidRPr="00133902" w14:paraId="7297FF4A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94C4DF8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80387" w14:textId="360BBAA4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рис</w:t>
            </w:r>
          </w:p>
        </w:tc>
        <w:tc>
          <w:tcPr>
            <w:tcW w:w="5968" w:type="dxa"/>
          </w:tcPr>
          <w:p w14:paraId="4A3720F8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6292-93 Крупа рисовая. Технические условия и/или ТУ производителя (изготовителя)</w:t>
            </w:r>
          </w:p>
          <w:p w14:paraId="3FF8AEDF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lastRenderedPageBreak/>
              <w:t>Сорт-не ниже высшего</w:t>
            </w:r>
          </w:p>
          <w:p w14:paraId="4259869D" w14:textId="5BFF2F2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FF0000"/>
                <w:highlight w:val="yellow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FF0000"/>
                <w:highlight w:val="yellow"/>
                <w:lang w:eastAsia="ru-RU"/>
              </w:rPr>
              <w:t>Тип-</w:t>
            </w:r>
            <w:r w:rsidR="007D3004">
              <w:rPr>
                <w:rFonts w:ascii="Times New Roman" w:eastAsia="Times New Roman" w:hAnsi="Times New Roman" w:cs="Times New Roman"/>
                <w:bCs/>
                <w:color w:val="FF0000"/>
                <w:highlight w:val="yellow"/>
                <w:lang w:eastAsia="ru-RU"/>
              </w:rPr>
              <w:t xml:space="preserve"> </w:t>
            </w:r>
            <w:proofErr w:type="spellStart"/>
            <w:r w:rsidR="007D3004">
              <w:rPr>
                <w:rFonts w:ascii="Times New Roman" w:eastAsia="Times New Roman" w:hAnsi="Times New Roman" w:cs="Times New Roman"/>
                <w:bCs/>
                <w:color w:val="FF0000"/>
                <w:highlight w:val="yellow"/>
                <w:lang w:eastAsia="ru-RU"/>
              </w:rPr>
              <w:t>длинозерный</w:t>
            </w:r>
            <w:proofErr w:type="spellEnd"/>
            <w:r w:rsidRPr="00133902">
              <w:rPr>
                <w:rFonts w:ascii="Times New Roman" w:eastAsia="Times New Roman" w:hAnsi="Times New Roman" w:cs="Times New Roman"/>
                <w:bCs/>
                <w:color w:val="FF0000"/>
                <w:highlight w:val="yellow"/>
                <w:lang w:eastAsia="ru-RU"/>
              </w:rPr>
              <w:t xml:space="preserve">, </w:t>
            </w:r>
            <w:r w:rsidR="007D3004" w:rsidRPr="007D3004">
              <w:rPr>
                <w:rFonts w:ascii="Times New Roman" w:eastAsia="Times New Roman" w:hAnsi="Times New Roman" w:cs="Times New Roman"/>
                <w:bCs/>
                <w:lang w:eastAsia="ru-RU"/>
              </w:rPr>
              <w:t>не пропаренный</w:t>
            </w:r>
          </w:p>
          <w:p w14:paraId="1BD1689D" w14:textId="20A2FDEA" w:rsidR="003B2CD4" w:rsidRPr="00133902" w:rsidRDefault="003B2CD4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FF0000"/>
                <w:highlight w:val="yellow"/>
                <w:lang w:eastAsia="ru-RU"/>
              </w:rPr>
              <w:t>Способ обработки-шлифованный</w:t>
            </w:r>
          </w:p>
          <w:p w14:paraId="7F8E1A8F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099DE4E0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Вкус: свойственный крупе, без посторонних привкусов, без признаков заражения вредителями</w:t>
            </w:r>
          </w:p>
          <w:p w14:paraId="096221D9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5E8C231D" w14:textId="6A8C42CD" w:rsidR="00120970" w:rsidRPr="00133902" w:rsidRDefault="00281F63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Фасовка: не более </w:t>
            </w:r>
            <w:r w:rsidR="003B2CD4"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5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 кг</w:t>
            </w:r>
          </w:p>
        </w:tc>
        <w:tc>
          <w:tcPr>
            <w:tcW w:w="567" w:type="dxa"/>
          </w:tcPr>
          <w:p w14:paraId="412BFDE8" w14:textId="4A26923B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704" w:type="dxa"/>
          </w:tcPr>
          <w:p w14:paraId="4FB8761C" w14:textId="098F6CC0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80</w:t>
            </w:r>
          </w:p>
        </w:tc>
      </w:tr>
      <w:tr w:rsidR="00120970" w:rsidRPr="00133902" w14:paraId="31B11028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009ACCA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6A590" w14:textId="7B0D6366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ячневая</w:t>
            </w:r>
          </w:p>
        </w:tc>
        <w:tc>
          <w:tcPr>
            <w:tcW w:w="5968" w:type="dxa"/>
          </w:tcPr>
          <w:p w14:paraId="72DB75E3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5784-2022 «Крупа ячменная. Технические условия» и/или ТУ производителя (изготовителя)</w:t>
            </w:r>
          </w:p>
          <w:p w14:paraId="68467422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Номер крупы-первый</w:t>
            </w:r>
          </w:p>
          <w:p w14:paraId="71E22121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0B1DD498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Вкус: свойственный крупе, без посторонних привкусов, не кислый не горький</w:t>
            </w:r>
          </w:p>
          <w:p w14:paraId="12718A63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Без признаков заражения вредителями – соответствие</w:t>
            </w:r>
          </w:p>
          <w:p w14:paraId="28D6B02A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317A5988" w14:textId="11ABE9B1" w:rsidR="00120970" w:rsidRPr="00133902" w:rsidRDefault="00281F63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9600FA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Фасовка: не более </w:t>
            </w:r>
            <w:r w:rsidR="009600FA" w:rsidRPr="009600FA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5</w:t>
            </w:r>
            <w:r w:rsidRPr="009600FA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 кг</w:t>
            </w:r>
          </w:p>
        </w:tc>
        <w:tc>
          <w:tcPr>
            <w:tcW w:w="567" w:type="dxa"/>
          </w:tcPr>
          <w:p w14:paraId="3DC9968A" w14:textId="117AC158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79A107B1" w14:textId="1B880BD2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70</w:t>
            </w:r>
          </w:p>
        </w:tc>
      </w:tr>
      <w:tr w:rsidR="00120970" w:rsidRPr="00133902" w14:paraId="35719A2A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6F1A677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C25C2" w14:textId="56A603BE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Макаронные изделия (рожки)</w:t>
            </w:r>
          </w:p>
        </w:tc>
        <w:tc>
          <w:tcPr>
            <w:tcW w:w="5968" w:type="dxa"/>
          </w:tcPr>
          <w:p w14:paraId="53515D81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31743-2017 Изделия макаронные. Общие технические условия и/или ТУ производителя (изготовителя)</w:t>
            </w:r>
          </w:p>
          <w:p w14:paraId="737CF4DA" w14:textId="1C5292C6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Группа:</w:t>
            </w:r>
            <w:r w:rsidR="000F22C7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не ниже 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</w:t>
            </w:r>
          </w:p>
          <w:p w14:paraId="26D574CC" w14:textId="7BD52D29" w:rsidR="000F22C7" w:rsidRPr="00133902" w:rsidRDefault="000F22C7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Сорт- не ниже высшего</w:t>
            </w:r>
          </w:p>
          <w:p w14:paraId="1BCA4AFB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Вид изделия макаронного - рожки </w:t>
            </w:r>
          </w:p>
          <w:p w14:paraId="552ACA69" w14:textId="6046F2EB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Без посторонних привкусов, запахов – соответствие</w:t>
            </w:r>
          </w:p>
          <w:p w14:paraId="4F17ADFF" w14:textId="2B2A372D" w:rsidR="000F22C7" w:rsidRPr="00133902" w:rsidRDefault="000F22C7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Наличие зараженности и загрязненности вредителями 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не допускается</w:t>
            </w:r>
          </w:p>
          <w:p w14:paraId="65A3FCA1" w14:textId="5CA207F2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Изделие не быстрого приготовления-соответствие</w:t>
            </w:r>
          </w:p>
          <w:p w14:paraId="5F1F8833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2E914723" w14:textId="5AA48A07" w:rsidR="00120970" w:rsidRPr="00133902" w:rsidRDefault="00281F63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Фасовка: не </w:t>
            </w:r>
            <w:r w:rsidR="000F22C7"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менее 3 не 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более </w:t>
            </w:r>
            <w:r w:rsidR="000F22C7"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5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 кг</w:t>
            </w:r>
          </w:p>
        </w:tc>
        <w:tc>
          <w:tcPr>
            <w:tcW w:w="567" w:type="dxa"/>
          </w:tcPr>
          <w:p w14:paraId="1662E462" w14:textId="2D58168D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6AE02ED5" w14:textId="10893C51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100</w:t>
            </w:r>
          </w:p>
        </w:tc>
      </w:tr>
      <w:tr w:rsidR="00120970" w:rsidRPr="00133902" w14:paraId="61338B0D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9E8B11B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F320B" w14:textId="414BC164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Масло растительное</w:t>
            </w:r>
          </w:p>
        </w:tc>
        <w:tc>
          <w:tcPr>
            <w:tcW w:w="5968" w:type="dxa"/>
          </w:tcPr>
          <w:p w14:paraId="42DD6F47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1129-2013 «Масло подсолнечное. Технические условия»</w:t>
            </w:r>
          </w:p>
          <w:p w14:paraId="4402DCB2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Марка подсолнечного масла: Рафинированное дезодорированное не ниже первого сорта</w:t>
            </w:r>
          </w:p>
          <w:p w14:paraId="3CD973B4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Прозрачность: прозрачное без осадка </w:t>
            </w:r>
          </w:p>
          <w:p w14:paraId="7D388E76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 и вкус: без запаха, обезличенный вкус</w:t>
            </w:r>
          </w:p>
          <w:p w14:paraId="7DBE4F68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Массовая доля </w:t>
            </w:r>
            <w:proofErr w:type="spellStart"/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нежировых</w:t>
            </w:r>
            <w:proofErr w:type="spellEnd"/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примесей: отсутствует</w:t>
            </w:r>
          </w:p>
          <w:p w14:paraId="08F94371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Цвет: золотистый или светло-желтый</w:t>
            </w:r>
          </w:p>
          <w:p w14:paraId="5D9D06DD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При хранении не выделяет осадка, имеет слабый запах семечек: соответствие </w:t>
            </w:r>
          </w:p>
          <w:p w14:paraId="6C1D2AB1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пластиковая бутылка или иной вид, предназначенный и соответствующий стандартам для данной продукции</w:t>
            </w:r>
          </w:p>
          <w:p w14:paraId="538FDD03" w14:textId="7B07B320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Вес упаковки: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не более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1 литр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а</w:t>
            </w:r>
          </w:p>
        </w:tc>
        <w:tc>
          <w:tcPr>
            <w:tcW w:w="567" w:type="dxa"/>
          </w:tcPr>
          <w:p w14:paraId="511E903C" w14:textId="6AC35BDE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704" w:type="dxa"/>
          </w:tcPr>
          <w:p w14:paraId="1C9026F7" w14:textId="3597B77C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50</w:t>
            </w:r>
          </w:p>
        </w:tc>
      </w:tr>
      <w:tr w:rsidR="00120970" w:rsidRPr="00133902" w14:paraId="11F6B507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C50862F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86D00" w14:textId="0791E602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Огурцы консервированные</w:t>
            </w:r>
          </w:p>
        </w:tc>
        <w:tc>
          <w:tcPr>
            <w:tcW w:w="5968" w:type="dxa"/>
          </w:tcPr>
          <w:p w14:paraId="4B55F4F7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настоящего ГОСТ 31713-2012 «Консервы. Огурцы, кабачки, патиссоны с зеленью в заливке»</w:t>
            </w:r>
          </w:p>
          <w:p w14:paraId="3BA37A3A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Внешний вид-Овощи целые, однородные по размеру и конфигурации или нарезанные, без плодоножек и остатков цветков, здоровые, чистые, не сморщенные, не мятые, без механических повреждений.</w:t>
            </w:r>
          </w:p>
          <w:p w14:paraId="0994DC63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Вкус и запах-Слабокислый, свойственный 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lastRenderedPageBreak/>
              <w:t>консервированным овощам данного вида, умеренно соленый с ароматом пряностей.</w:t>
            </w:r>
          </w:p>
          <w:p w14:paraId="2ED78939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Допускается легкая естественная горечь перца. Не допускаются посторонние привкус и запах</w:t>
            </w:r>
          </w:p>
          <w:p w14:paraId="1DB81F95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Цвет-Однородный для овощей одного вида, близкий к типичному для данного ботанического сорта, без пятен, прозелени и ожогов.</w:t>
            </w:r>
          </w:p>
          <w:p w14:paraId="3BA062BB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Для огурцов - с оттенками от зеленого до оливкового.</w:t>
            </w:r>
          </w:p>
          <w:p w14:paraId="12F88457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Консистенция- Овощи плотные, упругие с хрустящей мякотью, без пустот, с недоразвитыми семенами</w:t>
            </w:r>
          </w:p>
          <w:p w14:paraId="62F9C05D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Качество заливки-Прозрачная, бесцветная или с характерным для определенного вида консервов оттенком</w:t>
            </w:r>
          </w:p>
          <w:p w14:paraId="2255A9EC" w14:textId="484D4EBE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стеклянная или иная упаковка, предназначенная и соответствующая стандартам для данной продукции</w:t>
            </w:r>
          </w:p>
          <w:p w14:paraId="503FE06E" w14:textId="2EBEF0DA" w:rsidR="00D552F0" w:rsidRPr="00133902" w:rsidRDefault="00D552F0" w:rsidP="00D552F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 упаковке без наруш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ения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 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герметичности,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не вздутые, без следов под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теков 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от содержимого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,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с у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казанием конечного срока реализации-соответс</w:t>
            </w:r>
            <w:r w:rsidR="007D3004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т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вие</w:t>
            </w:r>
          </w:p>
          <w:p w14:paraId="07BA6E1F" w14:textId="1379F233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Вес упаковки: не менее 0,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670 не более 0,7</w:t>
            </w:r>
            <w:r w:rsidR="00D552F0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5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0 кг</w:t>
            </w:r>
          </w:p>
        </w:tc>
        <w:tc>
          <w:tcPr>
            <w:tcW w:w="567" w:type="dxa"/>
          </w:tcPr>
          <w:p w14:paraId="161F5BED" w14:textId="49BA19FB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3902"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</w:p>
        </w:tc>
        <w:tc>
          <w:tcPr>
            <w:tcW w:w="704" w:type="dxa"/>
          </w:tcPr>
          <w:p w14:paraId="4C166392" w14:textId="3EE27E3E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40</w:t>
            </w:r>
          </w:p>
        </w:tc>
      </w:tr>
      <w:tr w:rsidR="00120970" w:rsidRPr="00133902" w14:paraId="5408F0E4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101793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52EFA" w14:textId="69D49453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Сахар</w:t>
            </w:r>
            <w:r w:rsidR="00D552F0" w:rsidRPr="00133902">
              <w:rPr>
                <w:rFonts w:ascii="Times New Roman" w:hAnsi="Times New Roman" w:cs="Times New Roman"/>
              </w:rPr>
              <w:t>-песок</w:t>
            </w:r>
          </w:p>
        </w:tc>
        <w:tc>
          <w:tcPr>
            <w:tcW w:w="5968" w:type="dxa"/>
          </w:tcPr>
          <w:p w14:paraId="2E2890E6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33222-2015 Сахар белый. Технические условия</w:t>
            </w:r>
          </w:p>
          <w:p w14:paraId="654B8538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Цвет: белый с желтоватым оттенком</w:t>
            </w:r>
          </w:p>
          <w:p w14:paraId="1D42A1FE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Крупинки: мелкие, однородные, без посторонних примесей, без излишней влажности</w:t>
            </w:r>
          </w:p>
          <w:p w14:paraId="204D4F4A" w14:textId="77777777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 и вкус: Свойственный сахару, сладкий, без посторонних запаха и привкуса как в сухом сахаре, так и в его водном растворе.</w:t>
            </w:r>
          </w:p>
          <w:p w14:paraId="50E77E55" w14:textId="1B4B12DD" w:rsidR="008C2AA9" w:rsidRPr="00133902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22C81F17" w14:textId="5BAF6616" w:rsidR="00120970" w:rsidRPr="00133902" w:rsidRDefault="00281F63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 xml:space="preserve">Фасовка: не более </w:t>
            </w:r>
            <w:r w:rsidR="00D552F0"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25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highlight w:val="yellow"/>
                <w:lang w:eastAsia="ru-RU"/>
              </w:rPr>
              <w:t>кг</w:t>
            </w:r>
          </w:p>
        </w:tc>
        <w:tc>
          <w:tcPr>
            <w:tcW w:w="567" w:type="dxa"/>
          </w:tcPr>
          <w:p w14:paraId="725D68FA" w14:textId="07DD9B3E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049144CC" w14:textId="51DAA02B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50</w:t>
            </w:r>
          </w:p>
        </w:tc>
      </w:tr>
      <w:tr w:rsidR="00120970" w:rsidRPr="00133902" w14:paraId="47B9936F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9C0258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2B3B2" w14:textId="5842E34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Соль</w:t>
            </w:r>
          </w:p>
        </w:tc>
        <w:tc>
          <w:tcPr>
            <w:tcW w:w="5968" w:type="dxa"/>
          </w:tcPr>
          <w:p w14:paraId="72511CC9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Р 51575-2000 Соль поваренная пищевая. Методы определения Йода и тиосульфата натрия и/или ГОСТ Р 51574-2018 Соль пищевая. Общие технические условия и/или ТУ производителя (изготовителя)</w:t>
            </w:r>
          </w:p>
          <w:p w14:paraId="2CCA5184" w14:textId="4F81A486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Сорт: </w:t>
            </w:r>
            <w:r w:rsidR="00D552F0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не ниже 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перв</w:t>
            </w:r>
            <w:r w:rsidR="00D552F0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ого</w:t>
            </w:r>
          </w:p>
          <w:p w14:paraId="45D75050" w14:textId="65FEB2FD" w:rsidR="00120970" w:rsidRPr="00133902" w:rsidRDefault="00D552F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Пищевая поваренная выварочная-соответствие</w:t>
            </w:r>
          </w:p>
          <w:p w14:paraId="2172A26F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йодированная - соответствие</w:t>
            </w:r>
          </w:p>
          <w:p w14:paraId="45CE4049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Внешний вид: кристаллический сыпучий продукт. Не допускается наличие посторонних механических примесей, не связанных с происхождением и способом производства соли – соответствие. Вкус: соленый, без постороннего привкуса</w:t>
            </w:r>
          </w:p>
          <w:p w14:paraId="148500B2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Цвет: белый. Запах: слабовыраженный запах йода, без посторонних запахов</w:t>
            </w:r>
          </w:p>
          <w:p w14:paraId="4D786DC7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5F84A9AD" w14:textId="671D23CB" w:rsidR="00120970" w:rsidRPr="00133902" w:rsidRDefault="00281F63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Фасовка: не более 1 кг</w:t>
            </w:r>
          </w:p>
        </w:tc>
        <w:tc>
          <w:tcPr>
            <w:tcW w:w="567" w:type="dxa"/>
          </w:tcPr>
          <w:p w14:paraId="7F6E2EE8" w14:textId="5B993E3D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410A6B0C" w14:textId="5A18EA67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30</w:t>
            </w:r>
          </w:p>
        </w:tc>
      </w:tr>
      <w:tr w:rsidR="00120970" w:rsidRPr="00133902" w14:paraId="20942D29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B41D905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F6630" w14:textId="23F5E00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Томатная паста</w:t>
            </w:r>
          </w:p>
        </w:tc>
        <w:tc>
          <w:tcPr>
            <w:tcW w:w="5968" w:type="dxa"/>
          </w:tcPr>
          <w:p w14:paraId="5A57AC29" w14:textId="1C4F2BBA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3343-2017 «Продукты томатные концентрированные. Общие технические условия»</w:t>
            </w:r>
          </w:p>
          <w:p w14:paraId="244D50D8" w14:textId="78122C37" w:rsidR="003D5544" w:rsidRDefault="003D5544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Категория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не  ниже 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"Экстра"</w:t>
            </w:r>
          </w:p>
          <w:p w14:paraId="6C372D11" w14:textId="7ABE38B4" w:rsidR="00133902" w:rsidRPr="00133902" w:rsidRDefault="00133902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не соленая  </w:t>
            </w:r>
            <w:r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-соответствие</w:t>
            </w:r>
          </w:p>
          <w:p w14:paraId="70747B8E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Массовая доля растворимых сухих веществ (за вычетом хлоридов), %: не менее 25.</w:t>
            </w:r>
          </w:p>
          <w:p w14:paraId="3FB4EE8C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Внешний вид и консистенция: Густая однородная концентрированная масса мажущейся консистенции, без темных включений, остатков кожицы, семян и других грубых частиц плодов</w:t>
            </w:r>
          </w:p>
          <w:p w14:paraId="1B30435C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lastRenderedPageBreak/>
              <w:t>Цвет: Красный, оранжево-красный или малиново-красный, ярко выраженный, равномерный по всей массе</w:t>
            </w:r>
          </w:p>
          <w:p w14:paraId="2594D360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Вкус и запах: Ярко выраженные, свойственные зрелым томатам, прошедшим термическую обработку, без горечи и других посторонних привкуса и запаха Упаковка: предназначенная и соответствующая стандартам для данной продукции </w:t>
            </w:r>
          </w:p>
          <w:p w14:paraId="597DD121" w14:textId="0EAB5B42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Упаковка: </w:t>
            </w:r>
            <w:r w:rsidR="003D5544" w:rsidRPr="00133902">
              <w:rPr>
                <w:rFonts w:ascii="Times New Roman" w:hAnsi="Times New Roman" w:cs="Times New Roman"/>
              </w:rPr>
              <w:t xml:space="preserve"> стеклянная банка или иной вид, </w:t>
            </w:r>
            <w:r w:rsidR="003D5544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предназначенн</w:t>
            </w:r>
            <w:r w:rsidR="003D5544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ый</w:t>
            </w:r>
            <w:r w:rsidR="003D5544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и соответствующ</w:t>
            </w:r>
            <w:r w:rsidR="003D5544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ий</w:t>
            </w:r>
            <w:r w:rsidR="003D5544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стандартам для данной продукции</w:t>
            </w:r>
          </w:p>
          <w:p w14:paraId="5D702351" w14:textId="3B8FDE1E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Объем фасовки: 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не менее 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0,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2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5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0кг-не более 0,</w:t>
            </w:r>
            <w:r w:rsidR="003D5544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3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0 кг</w:t>
            </w:r>
          </w:p>
        </w:tc>
        <w:tc>
          <w:tcPr>
            <w:tcW w:w="567" w:type="dxa"/>
          </w:tcPr>
          <w:p w14:paraId="3207B923" w14:textId="6AAD9C2F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3902"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</w:p>
        </w:tc>
        <w:tc>
          <w:tcPr>
            <w:tcW w:w="704" w:type="dxa"/>
          </w:tcPr>
          <w:p w14:paraId="6D563DF7" w14:textId="5F9633DF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50</w:t>
            </w:r>
          </w:p>
        </w:tc>
      </w:tr>
      <w:tr w:rsidR="00120970" w:rsidRPr="00133902" w14:paraId="5802C03F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C9B1F75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2AF3C" w14:textId="4741DA4A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Чай черный</w:t>
            </w:r>
          </w:p>
        </w:tc>
        <w:tc>
          <w:tcPr>
            <w:tcW w:w="5968" w:type="dxa"/>
          </w:tcPr>
          <w:p w14:paraId="317993A5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ТУ 32573-2013 Чай чёрный байховый, фасованный. Технические условия и/или ТУ изготовителя (производителя)</w:t>
            </w:r>
          </w:p>
          <w:p w14:paraId="2021FD55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Сорт не ниже первого</w:t>
            </w:r>
          </w:p>
          <w:p w14:paraId="530057EE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Вид: черный чай листовой</w:t>
            </w:r>
          </w:p>
          <w:p w14:paraId="4F3A2C30" w14:textId="23C4CB6A" w:rsidR="00120970" w:rsidRPr="00133902" w:rsidRDefault="00327B6F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Без ароматических добавок-соответствие</w:t>
            </w:r>
          </w:p>
          <w:p w14:paraId="05BE0868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Тип листа - крупный.</w:t>
            </w:r>
          </w:p>
          <w:p w14:paraId="66551E86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Внешний вид настоя чая: яркий, прозрачный</w:t>
            </w:r>
          </w:p>
          <w:p w14:paraId="6A80E2FA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Аромат и вкус настоя чая: нежный аромат, терпкий вкус</w:t>
            </w:r>
          </w:p>
          <w:p w14:paraId="6D908B07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Цвет разваренного листа: однородный, коричнево-красный</w:t>
            </w:r>
          </w:p>
          <w:p w14:paraId="5D326F32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Внешний вид чая: однородный, ровный, хорошо скрученный</w:t>
            </w:r>
          </w:p>
          <w:p w14:paraId="1A489068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55D96192" w14:textId="3E2698D5" w:rsidR="00327B6F" w:rsidRPr="00133902" w:rsidRDefault="00327B6F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Объем фасовки: не менее 0,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1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кг-не более 0,2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5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кг</w:t>
            </w:r>
          </w:p>
        </w:tc>
        <w:tc>
          <w:tcPr>
            <w:tcW w:w="567" w:type="dxa"/>
          </w:tcPr>
          <w:p w14:paraId="0F80F08A" w14:textId="6FB9B7E1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60989115" w14:textId="58A3251B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15</w:t>
            </w:r>
          </w:p>
        </w:tc>
      </w:tr>
    </w:tbl>
    <w:p w14:paraId="793F4766" w14:textId="0BA3148F" w:rsidR="003C0042" w:rsidRPr="00133902" w:rsidRDefault="003C0042" w:rsidP="00223D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4E7EAB49" w14:textId="77777777" w:rsidR="003C0042" w:rsidRPr="00133902" w:rsidRDefault="003C0042" w:rsidP="00223D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341816D8" w14:textId="5A36C9E8" w:rsidR="00E532F9" w:rsidRPr="00133902" w:rsidRDefault="00B82538" w:rsidP="00223D0F">
      <w:pPr>
        <w:pStyle w:val="a3"/>
        <w:widowControl w:val="0"/>
        <w:numPr>
          <w:ilvl w:val="0"/>
          <w:numId w:val="4"/>
        </w:num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Место поставки</w:t>
      </w:r>
      <w:r w:rsidR="00E532F9" w:rsidRPr="0013390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: </w:t>
      </w:r>
      <w:r w:rsidR="009600FA">
        <w:rPr>
          <w:rFonts w:ascii="Times New Roman" w:eastAsia="Times New Roman" w:hAnsi="Times New Roman" w:cs="Times New Roman"/>
          <w:color w:val="000000"/>
          <w:lang w:eastAsia="ru-RU"/>
        </w:rPr>
        <w:t xml:space="preserve">23030, Свердловская обл., Шалинский район, </w:t>
      </w:r>
      <w:proofErr w:type="spellStart"/>
      <w:r w:rsidR="009600FA">
        <w:rPr>
          <w:rFonts w:ascii="Times New Roman" w:eastAsia="Times New Roman" w:hAnsi="Times New Roman" w:cs="Times New Roman"/>
          <w:color w:val="000000"/>
          <w:lang w:eastAsia="ru-RU"/>
        </w:rPr>
        <w:t>п.г.т</w:t>
      </w:r>
      <w:proofErr w:type="spellEnd"/>
      <w:r w:rsidR="009600FA">
        <w:rPr>
          <w:rFonts w:ascii="Times New Roman" w:eastAsia="Times New Roman" w:hAnsi="Times New Roman" w:cs="Times New Roman"/>
          <w:color w:val="000000"/>
          <w:lang w:eastAsia="ru-RU"/>
        </w:rPr>
        <w:t>. Шаля, ул. Пушкина, 8, пищеблок</w:t>
      </w:r>
    </w:p>
    <w:p w14:paraId="3506E5F1" w14:textId="4C5461D4" w:rsidR="0045229E" w:rsidRPr="009600FA" w:rsidRDefault="00E532F9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</w:pPr>
      <w:r w:rsidRPr="009600FA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t>3. Период поставки товара:</w:t>
      </w:r>
      <w:r w:rsidRPr="009600FA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 </w:t>
      </w:r>
      <w:r w:rsidR="0045229E" w:rsidRPr="009600FA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Поставка товара с момента заключения договора по 3</w:t>
      </w:r>
      <w:r w:rsidR="009600FA" w:rsidRPr="009600FA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1</w:t>
      </w:r>
      <w:r w:rsidR="0045229E" w:rsidRPr="009600FA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.0</w:t>
      </w:r>
      <w:r w:rsidR="009600FA" w:rsidRPr="009600FA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1</w:t>
      </w:r>
      <w:r w:rsidR="0045229E" w:rsidRPr="009600FA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.202</w:t>
      </w:r>
      <w:r w:rsidR="009600FA" w:rsidRPr="009600FA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7</w:t>
      </w:r>
      <w:r w:rsidR="0045229E" w:rsidRPr="009600FA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г.</w:t>
      </w:r>
    </w:p>
    <w:p w14:paraId="5499B4E8" w14:textId="4E5BBB95" w:rsidR="0045229E" w:rsidRPr="009600FA" w:rsidRDefault="0045229E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</w:pPr>
      <w:r w:rsidRPr="009600FA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Поставка производится  с 08.00ч. по 1</w:t>
      </w:r>
      <w:r w:rsidR="009600FA" w:rsidRPr="009600FA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0</w:t>
      </w:r>
      <w:r w:rsidRPr="009600FA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.00 ч  </w:t>
      </w:r>
      <w:r w:rsidR="009600FA" w:rsidRPr="009600FA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местного времени </w:t>
      </w:r>
      <w:r w:rsidRPr="009600FA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по заявке Заказчика </w:t>
      </w:r>
    </w:p>
    <w:p w14:paraId="63658C5F" w14:textId="655462E6" w:rsidR="00E532F9" w:rsidRDefault="00E532F9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600FA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Заявка Заказчика поступает Поставщику посредством телекоммуникационных каналов связи в устной форме (в телефонном режиме), не позднее, чем за сутки до дня поставки.</w:t>
      </w: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EA2A108" w14:textId="77385C77" w:rsidR="009600FA" w:rsidRPr="00133902" w:rsidRDefault="009600FA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600FA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Поставка товара осуществляется силами Поставщика, погрузо-разгрузочные работы осуществляется силами и средствами Поставщика.</w:t>
      </w:r>
    </w:p>
    <w:p w14:paraId="513FC1DD" w14:textId="656B6098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15FD1FD8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2ABB4BCE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6E57E95C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- Федеральным законом от 02.01.2000 № 29-ФЗ «О качестве и безопасности пищевых продуктов»;</w:t>
      </w:r>
    </w:p>
    <w:p w14:paraId="3DA07239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- СанПиН 2.3.2.1324-03 «Гигиенические требования к срокам годности и условиям хранения пищевых продуктов»;</w:t>
      </w:r>
    </w:p>
    <w:p w14:paraId="4F4ABBAA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010E4320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- ТР ТС 022/2011 «Пищевая продукция в части ее маркировки»;</w:t>
      </w:r>
    </w:p>
    <w:p w14:paraId="1B31D85A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- ТР ТС 005/2011 «О безопасности упаковки»;</w:t>
      </w:r>
    </w:p>
    <w:p w14:paraId="6245B13D" w14:textId="117F72A9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- ТР ТС 021/2011 «О безопасности пищевой продукции»;</w:t>
      </w:r>
    </w:p>
    <w:p w14:paraId="26AD4D83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61835C60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1388127"/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  <w:bookmarkEnd w:id="0"/>
    </w:p>
    <w:p w14:paraId="077BBB26" w14:textId="77777777" w:rsidR="000260BB" w:rsidRPr="00133902" w:rsidRDefault="00B82538" w:rsidP="00223D0F">
      <w:pPr>
        <w:widowControl w:val="0"/>
        <w:tabs>
          <w:tab w:val="left" w:pos="-426"/>
          <w:tab w:val="left" w:pos="14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8" w:tooltip="consultantplus://offline/ref=3530108A61AB3563A15407D42067533BE3EE62CA864C78CDF22EE5333B4044F3189AEC19FB8EE44Ag3ABG" w:history="1">
        <w:r w:rsidRPr="00133902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регламент</w:t>
        </w:r>
      </w:hyperlink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 xml:space="preserve">а Таможенного союза "Пищевая продукция в части ее маркировки" (ТР ТС 022/2011). </w:t>
      </w:r>
    </w:p>
    <w:p w14:paraId="30C76657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6590910E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 Требования к сроку и (или) объему предоставления гарантий качества товаров:</w:t>
      </w:r>
    </w:p>
    <w:p w14:paraId="7619A205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50699526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7D8BAC0A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725408A5" w14:textId="77777777" w:rsidR="000260BB" w:rsidRPr="00133902" w:rsidRDefault="00B82538" w:rsidP="00223D0F">
      <w:pPr>
        <w:widowControl w:val="0"/>
        <w:shd w:val="clear" w:color="auto" w:fill="FFFFFF" w:themeFill="background1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 Требования к условиям поставки товара, отгрузке товара:</w:t>
      </w:r>
    </w:p>
    <w:p w14:paraId="566AC104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587B9D1B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1946E8CE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505DF210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6.4. Товар должен сопровождаться следующими документами:</w:t>
      </w:r>
    </w:p>
    <w:p w14:paraId="3F1C37BD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– товарная накладная (ТОРГ-12) или УПД (оригиналы);</w:t>
      </w:r>
    </w:p>
    <w:p w14:paraId="38932507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– счет на оплату (оригиналы);</w:t>
      </w:r>
    </w:p>
    <w:p w14:paraId="00004F72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– счет-фактура или УПД (оригиналы);</w:t>
      </w:r>
    </w:p>
    <w:p w14:paraId="26F469FC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– копия сертификата соответствия или декларации соответствия.</w:t>
      </w:r>
    </w:p>
    <w:p w14:paraId="0992AA6A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sectPr w:rsidR="000260BB" w:rsidRPr="0013390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BDB394" w14:textId="77777777" w:rsidR="00E3369A" w:rsidRDefault="00E3369A">
      <w:pPr>
        <w:spacing w:after="0" w:line="240" w:lineRule="auto"/>
      </w:pPr>
      <w:r>
        <w:separator/>
      </w:r>
    </w:p>
  </w:endnote>
  <w:endnote w:type="continuationSeparator" w:id="0">
    <w:p w14:paraId="4EBBFEA2" w14:textId="77777777" w:rsidR="00E3369A" w:rsidRDefault="00E33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FA8564" w14:textId="77777777" w:rsidR="00E3369A" w:rsidRDefault="00E3369A">
      <w:pPr>
        <w:spacing w:after="0" w:line="240" w:lineRule="auto"/>
      </w:pPr>
      <w:r>
        <w:separator/>
      </w:r>
    </w:p>
  </w:footnote>
  <w:footnote w:type="continuationSeparator" w:id="0">
    <w:p w14:paraId="6CB9D62F" w14:textId="77777777" w:rsidR="00E3369A" w:rsidRDefault="00E33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C1FDD"/>
    <w:multiLevelType w:val="hybridMultilevel"/>
    <w:tmpl w:val="368A9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93C4E"/>
    <w:multiLevelType w:val="hybridMultilevel"/>
    <w:tmpl w:val="846ED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024BF"/>
    <w:multiLevelType w:val="hybridMultilevel"/>
    <w:tmpl w:val="E4C057E0"/>
    <w:lvl w:ilvl="0" w:tplc="BA62FA90">
      <w:start w:val="1"/>
      <w:numFmt w:val="decimal"/>
      <w:lvlText w:val="%1."/>
      <w:lvlJc w:val="left"/>
      <w:pPr>
        <w:ind w:left="720" w:hanging="360"/>
      </w:pPr>
    </w:lvl>
    <w:lvl w:ilvl="1" w:tplc="FDD2EDB2">
      <w:start w:val="1"/>
      <w:numFmt w:val="lowerLetter"/>
      <w:lvlText w:val="%2."/>
      <w:lvlJc w:val="left"/>
      <w:pPr>
        <w:ind w:left="1440" w:hanging="360"/>
      </w:pPr>
    </w:lvl>
    <w:lvl w:ilvl="2" w:tplc="58BE0348">
      <w:start w:val="1"/>
      <w:numFmt w:val="lowerRoman"/>
      <w:lvlText w:val="%3."/>
      <w:lvlJc w:val="right"/>
      <w:pPr>
        <w:ind w:left="2160" w:hanging="180"/>
      </w:pPr>
    </w:lvl>
    <w:lvl w:ilvl="3" w:tplc="4E78E9E4">
      <w:start w:val="1"/>
      <w:numFmt w:val="decimal"/>
      <w:lvlText w:val="%4."/>
      <w:lvlJc w:val="left"/>
      <w:pPr>
        <w:ind w:left="2880" w:hanging="360"/>
      </w:pPr>
    </w:lvl>
    <w:lvl w:ilvl="4" w:tplc="5FAE20FA">
      <w:start w:val="1"/>
      <w:numFmt w:val="lowerLetter"/>
      <w:lvlText w:val="%5."/>
      <w:lvlJc w:val="left"/>
      <w:pPr>
        <w:ind w:left="3600" w:hanging="360"/>
      </w:pPr>
    </w:lvl>
    <w:lvl w:ilvl="5" w:tplc="92DC926A">
      <w:start w:val="1"/>
      <w:numFmt w:val="lowerRoman"/>
      <w:lvlText w:val="%6."/>
      <w:lvlJc w:val="right"/>
      <w:pPr>
        <w:ind w:left="4320" w:hanging="180"/>
      </w:pPr>
    </w:lvl>
    <w:lvl w:ilvl="6" w:tplc="636220F8">
      <w:start w:val="1"/>
      <w:numFmt w:val="decimal"/>
      <w:lvlText w:val="%7."/>
      <w:lvlJc w:val="left"/>
      <w:pPr>
        <w:ind w:left="5040" w:hanging="360"/>
      </w:pPr>
    </w:lvl>
    <w:lvl w:ilvl="7" w:tplc="4AFE499A">
      <w:start w:val="1"/>
      <w:numFmt w:val="lowerLetter"/>
      <w:lvlText w:val="%8."/>
      <w:lvlJc w:val="left"/>
      <w:pPr>
        <w:ind w:left="5760" w:hanging="360"/>
      </w:pPr>
    </w:lvl>
    <w:lvl w:ilvl="8" w:tplc="20748E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17F23"/>
    <w:multiLevelType w:val="hybridMultilevel"/>
    <w:tmpl w:val="5E6A7A48"/>
    <w:lvl w:ilvl="0" w:tplc="81B4776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00000A"/>
      </w:rPr>
    </w:lvl>
    <w:lvl w:ilvl="1" w:tplc="1640F402">
      <w:start w:val="1"/>
      <w:numFmt w:val="lowerLetter"/>
      <w:lvlText w:val="%2."/>
      <w:lvlJc w:val="left"/>
      <w:pPr>
        <w:ind w:left="1647" w:hanging="360"/>
      </w:pPr>
    </w:lvl>
    <w:lvl w:ilvl="2" w:tplc="9670F194">
      <w:start w:val="1"/>
      <w:numFmt w:val="lowerRoman"/>
      <w:lvlText w:val="%3."/>
      <w:lvlJc w:val="right"/>
      <w:pPr>
        <w:ind w:left="2367" w:hanging="180"/>
      </w:pPr>
    </w:lvl>
    <w:lvl w:ilvl="3" w:tplc="672A3CBC">
      <w:start w:val="1"/>
      <w:numFmt w:val="decimal"/>
      <w:lvlText w:val="%4."/>
      <w:lvlJc w:val="left"/>
      <w:pPr>
        <w:ind w:left="3087" w:hanging="360"/>
      </w:pPr>
    </w:lvl>
    <w:lvl w:ilvl="4" w:tplc="4DCCDD56">
      <w:start w:val="1"/>
      <w:numFmt w:val="lowerLetter"/>
      <w:lvlText w:val="%5."/>
      <w:lvlJc w:val="left"/>
      <w:pPr>
        <w:ind w:left="3807" w:hanging="360"/>
      </w:pPr>
    </w:lvl>
    <w:lvl w:ilvl="5" w:tplc="C85E3FC8">
      <w:start w:val="1"/>
      <w:numFmt w:val="lowerRoman"/>
      <w:lvlText w:val="%6."/>
      <w:lvlJc w:val="right"/>
      <w:pPr>
        <w:ind w:left="4527" w:hanging="180"/>
      </w:pPr>
    </w:lvl>
    <w:lvl w:ilvl="6" w:tplc="5FB060EC">
      <w:start w:val="1"/>
      <w:numFmt w:val="decimal"/>
      <w:lvlText w:val="%7."/>
      <w:lvlJc w:val="left"/>
      <w:pPr>
        <w:ind w:left="5247" w:hanging="360"/>
      </w:pPr>
    </w:lvl>
    <w:lvl w:ilvl="7" w:tplc="B28C2CFC">
      <w:start w:val="1"/>
      <w:numFmt w:val="lowerLetter"/>
      <w:lvlText w:val="%8."/>
      <w:lvlJc w:val="left"/>
      <w:pPr>
        <w:ind w:left="5967" w:hanging="360"/>
      </w:pPr>
    </w:lvl>
    <w:lvl w:ilvl="8" w:tplc="2202211C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97C7676"/>
    <w:multiLevelType w:val="hybridMultilevel"/>
    <w:tmpl w:val="BD4E0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54D4D"/>
    <w:multiLevelType w:val="hybridMultilevel"/>
    <w:tmpl w:val="857C7468"/>
    <w:lvl w:ilvl="0" w:tplc="34A85A0E">
      <w:start w:val="1"/>
      <w:numFmt w:val="decimal"/>
      <w:lvlText w:val="%1."/>
      <w:lvlJc w:val="left"/>
      <w:pPr>
        <w:ind w:left="1070" w:hanging="360"/>
      </w:pPr>
    </w:lvl>
    <w:lvl w:ilvl="1" w:tplc="312A81FA">
      <w:start w:val="1"/>
      <w:numFmt w:val="lowerLetter"/>
      <w:lvlText w:val="%2."/>
      <w:lvlJc w:val="left"/>
      <w:pPr>
        <w:ind w:left="1440" w:hanging="360"/>
      </w:pPr>
    </w:lvl>
    <w:lvl w:ilvl="2" w:tplc="E9002D6A">
      <w:start w:val="1"/>
      <w:numFmt w:val="lowerRoman"/>
      <w:lvlText w:val="%3."/>
      <w:lvlJc w:val="right"/>
      <w:pPr>
        <w:ind w:left="2160" w:hanging="180"/>
      </w:pPr>
    </w:lvl>
    <w:lvl w:ilvl="3" w:tplc="8690C95A">
      <w:start w:val="1"/>
      <w:numFmt w:val="decimal"/>
      <w:lvlText w:val="%4."/>
      <w:lvlJc w:val="left"/>
      <w:pPr>
        <w:ind w:left="2880" w:hanging="360"/>
      </w:pPr>
    </w:lvl>
    <w:lvl w:ilvl="4" w:tplc="11C29476">
      <w:start w:val="1"/>
      <w:numFmt w:val="lowerLetter"/>
      <w:lvlText w:val="%5."/>
      <w:lvlJc w:val="left"/>
      <w:pPr>
        <w:ind w:left="3600" w:hanging="360"/>
      </w:pPr>
    </w:lvl>
    <w:lvl w:ilvl="5" w:tplc="0F28C0EA">
      <w:start w:val="1"/>
      <w:numFmt w:val="lowerRoman"/>
      <w:lvlText w:val="%6."/>
      <w:lvlJc w:val="right"/>
      <w:pPr>
        <w:ind w:left="4320" w:hanging="180"/>
      </w:pPr>
    </w:lvl>
    <w:lvl w:ilvl="6" w:tplc="55C4CE56">
      <w:start w:val="1"/>
      <w:numFmt w:val="decimal"/>
      <w:lvlText w:val="%7."/>
      <w:lvlJc w:val="left"/>
      <w:pPr>
        <w:ind w:left="5040" w:hanging="360"/>
      </w:pPr>
    </w:lvl>
    <w:lvl w:ilvl="7" w:tplc="40CAEC9C">
      <w:start w:val="1"/>
      <w:numFmt w:val="lowerLetter"/>
      <w:lvlText w:val="%8."/>
      <w:lvlJc w:val="left"/>
      <w:pPr>
        <w:ind w:left="5760" w:hanging="360"/>
      </w:pPr>
    </w:lvl>
    <w:lvl w:ilvl="8" w:tplc="C658A6E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952370"/>
    <w:multiLevelType w:val="hybridMultilevel"/>
    <w:tmpl w:val="5B960DC4"/>
    <w:lvl w:ilvl="0" w:tplc="7A5A2FFA">
      <w:start w:val="1"/>
      <w:numFmt w:val="decimal"/>
      <w:lvlText w:val="%1."/>
      <w:lvlJc w:val="left"/>
      <w:pPr>
        <w:ind w:left="720" w:hanging="360"/>
      </w:pPr>
    </w:lvl>
    <w:lvl w:ilvl="1" w:tplc="DB249772">
      <w:start w:val="1"/>
      <w:numFmt w:val="lowerLetter"/>
      <w:lvlText w:val="%2."/>
      <w:lvlJc w:val="left"/>
      <w:pPr>
        <w:ind w:left="1440" w:hanging="360"/>
      </w:pPr>
    </w:lvl>
    <w:lvl w:ilvl="2" w:tplc="92D8F73A">
      <w:start w:val="1"/>
      <w:numFmt w:val="lowerRoman"/>
      <w:lvlText w:val="%3."/>
      <w:lvlJc w:val="right"/>
      <w:pPr>
        <w:ind w:left="2160" w:hanging="180"/>
      </w:pPr>
    </w:lvl>
    <w:lvl w:ilvl="3" w:tplc="FF8EAA2E">
      <w:start w:val="1"/>
      <w:numFmt w:val="decimal"/>
      <w:lvlText w:val="%4."/>
      <w:lvlJc w:val="left"/>
      <w:pPr>
        <w:ind w:left="2880" w:hanging="360"/>
      </w:pPr>
    </w:lvl>
    <w:lvl w:ilvl="4" w:tplc="12602BEC">
      <w:start w:val="1"/>
      <w:numFmt w:val="lowerLetter"/>
      <w:lvlText w:val="%5."/>
      <w:lvlJc w:val="left"/>
      <w:pPr>
        <w:ind w:left="3600" w:hanging="360"/>
      </w:pPr>
    </w:lvl>
    <w:lvl w:ilvl="5" w:tplc="7E9A7162">
      <w:start w:val="1"/>
      <w:numFmt w:val="lowerRoman"/>
      <w:lvlText w:val="%6."/>
      <w:lvlJc w:val="right"/>
      <w:pPr>
        <w:ind w:left="4320" w:hanging="180"/>
      </w:pPr>
    </w:lvl>
    <w:lvl w:ilvl="6" w:tplc="16CE5FA8">
      <w:start w:val="1"/>
      <w:numFmt w:val="decimal"/>
      <w:lvlText w:val="%7."/>
      <w:lvlJc w:val="left"/>
      <w:pPr>
        <w:ind w:left="5040" w:hanging="360"/>
      </w:pPr>
    </w:lvl>
    <w:lvl w:ilvl="7" w:tplc="114CEC82">
      <w:start w:val="1"/>
      <w:numFmt w:val="lowerLetter"/>
      <w:lvlText w:val="%8."/>
      <w:lvlJc w:val="left"/>
      <w:pPr>
        <w:ind w:left="5760" w:hanging="360"/>
      </w:pPr>
    </w:lvl>
    <w:lvl w:ilvl="8" w:tplc="FE303C8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093CF9"/>
    <w:multiLevelType w:val="hybridMultilevel"/>
    <w:tmpl w:val="D3D05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05010"/>
    <w:multiLevelType w:val="hybridMultilevel"/>
    <w:tmpl w:val="6B40E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BB"/>
    <w:rsid w:val="00003425"/>
    <w:rsid w:val="0002336B"/>
    <w:rsid w:val="000260BB"/>
    <w:rsid w:val="00042C7A"/>
    <w:rsid w:val="00060020"/>
    <w:rsid w:val="000D3A27"/>
    <w:rsid w:val="000F22C7"/>
    <w:rsid w:val="00120970"/>
    <w:rsid w:val="00133902"/>
    <w:rsid w:val="001439B1"/>
    <w:rsid w:val="001C4DB6"/>
    <w:rsid w:val="001C796B"/>
    <w:rsid w:val="001E75C4"/>
    <w:rsid w:val="00211A3F"/>
    <w:rsid w:val="00223D0F"/>
    <w:rsid w:val="00234A23"/>
    <w:rsid w:val="00281F63"/>
    <w:rsid w:val="002B3305"/>
    <w:rsid w:val="00327B6F"/>
    <w:rsid w:val="00346D6D"/>
    <w:rsid w:val="0036707C"/>
    <w:rsid w:val="003B2CD4"/>
    <w:rsid w:val="003B7119"/>
    <w:rsid w:val="003C0042"/>
    <w:rsid w:val="003C7522"/>
    <w:rsid w:val="003C769A"/>
    <w:rsid w:val="003D5544"/>
    <w:rsid w:val="0042536D"/>
    <w:rsid w:val="0045229E"/>
    <w:rsid w:val="004B76A8"/>
    <w:rsid w:val="004C1B28"/>
    <w:rsid w:val="005317B4"/>
    <w:rsid w:val="005A4F96"/>
    <w:rsid w:val="005E78A7"/>
    <w:rsid w:val="0060117F"/>
    <w:rsid w:val="00603FAF"/>
    <w:rsid w:val="00665D25"/>
    <w:rsid w:val="006878CB"/>
    <w:rsid w:val="006A7306"/>
    <w:rsid w:val="006E0255"/>
    <w:rsid w:val="00710D0E"/>
    <w:rsid w:val="00714ACC"/>
    <w:rsid w:val="007405CB"/>
    <w:rsid w:val="007676DA"/>
    <w:rsid w:val="007C46B1"/>
    <w:rsid w:val="007D3004"/>
    <w:rsid w:val="007D7148"/>
    <w:rsid w:val="007F21A6"/>
    <w:rsid w:val="007F71FF"/>
    <w:rsid w:val="0083333D"/>
    <w:rsid w:val="00877227"/>
    <w:rsid w:val="008979BB"/>
    <w:rsid w:val="008C2AA9"/>
    <w:rsid w:val="00956141"/>
    <w:rsid w:val="009600FA"/>
    <w:rsid w:val="009A7457"/>
    <w:rsid w:val="009C4DEE"/>
    <w:rsid w:val="00A12350"/>
    <w:rsid w:val="00A24284"/>
    <w:rsid w:val="00AA3E97"/>
    <w:rsid w:val="00AB1A2B"/>
    <w:rsid w:val="00AE4928"/>
    <w:rsid w:val="00B82538"/>
    <w:rsid w:val="00B9793D"/>
    <w:rsid w:val="00CA1BB8"/>
    <w:rsid w:val="00CB28F2"/>
    <w:rsid w:val="00CF127B"/>
    <w:rsid w:val="00D552F0"/>
    <w:rsid w:val="00DC0672"/>
    <w:rsid w:val="00DF26C8"/>
    <w:rsid w:val="00E3369A"/>
    <w:rsid w:val="00E52FFA"/>
    <w:rsid w:val="00E532F9"/>
    <w:rsid w:val="00EA0321"/>
    <w:rsid w:val="00EB7877"/>
    <w:rsid w:val="00EE7AA3"/>
    <w:rsid w:val="00EF522B"/>
    <w:rsid w:val="00F33621"/>
    <w:rsid w:val="00F820E8"/>
    <w:rsid w:val="00FD6DCD"/>
    <w:rsid w:val="00FE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6843"/>
  <w15:docId w15:val="{7219EFC4-109E-47AE-B377-9EC7D033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character" w:customStyle="1" w:styleId="a5">
    <w:name w:val="Без интервала Знак"/>
    <w:link w:val="a4"/>
    <w:uiPriority w:val="1"/>
  </w:style>
  <w:style w:type="table" w:customStyle="1" w:styleId="13">
    <w:name w:val="Сетка таблицы1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2">
    <w:basedOn w:val="a"/>
    <w:next w:val="aff3"/>
    <w:uiPriority w:val="99"/>
    <w:rsid w:val="00E532F9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Normal (Web)"/>
    <w:basedOn w:val="a"/>
    <w:uiPriority w:val="99"/>
    <w:unhideWhenUsed/>
    <w:rsid w:val="00E532F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2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0108A61AB3563A15407D42067533BE3EE62CA864C78CDF22EE5333B4044F3189AEC19FB8EE44Ag3A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B0D58-FDBA-4258-B667-34B0E2A15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7</Pages>
  <Words>2515</Words>
  <Characters>14342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Виноградова Ирина Александровна</cp:lastModifiedBy>
  <cp:revision>37</cp:revision>
  <dcterms:created xsi:type="dcterms:W3CDTF">2026-04-23T12:06:00Z</dcterms:created>
  <dcterms:modified xsi:type="dcterms:W3CDTF">2026-09-03T05:41:00Z</dcterms:modified>
</cp:coreProperties>
</file>