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4E" w:rsidRPr="003154FE" w:rsidRDefault="0081414E" w:rsidP="0081414E">
      <w:pPr>
        <w:pStyle w:val="ad"/>
        <w:ind w:firstLine="6237"/>
        <w:jc w:val="right"/>
        <w:rPr>
          <w:rFonts w:ascii="Times New Roman" w:hAnsi="Times New Roman"/>
          <w:i/>
          <w:sz w:val="22"/>
          <w:szCs w:val="22"/>
          <w:lang w:val="ru-RU"/>
        </w:rPr>
      </w:pPr>
      <w:r w:rsidRPr="003154FE">
        <w:rPr>
          <w:rFonts w:ascii="Times New Roman" w:hAnsi="Times New Roman"/>
          <w:i/>
          <w:sz w:val="22"/>
          <w:szCs w:val="22"/>
          <w:lang w:val="ru-RU"/>
        </w:rPr>
        <w:t>Приложение № 1 к Ценовому запросу</w:t>
      </w:r>
    </w:p>
    <w:p w:rsidR="0081414E" w:rsidRPr="003154FE" w:rsidRDefault="0081414E" w:rsidP="0081414E">
      <w:pPr>
        <w:pStyle w:val="ad"/>
        <w:ind w:firstLine="6237"/>
        <w:jc w:val="right"/>
        <w:rPr>
          <w:rFonts w:ascii="Times New Roman" w:hAnsi="Times New Roman"/>
          <w:i/>
          <w:sz w:val="22"/>
          <w:szCs w:val="22"/>
          <w:lang w:val="ru-RU"/>
        </w:rPr>
      </w:pPr>
      <w:r w:rsidRPr="003154FE">
        <w:rPr>
          <w:rFonts w:ascii="Times New Roman" w:hAnsi="Times New Roman"/>
          <w:i/>
          <w:sz w:val="22"/>
          <w:szCs w:val="22"/>
          <w:lang w:val="ru-RU"/>
        </w:rPr>
        <w:t>в электронном магазине</w:t>
      </w:r>
    </w:p>
    <w:p w:rsidR="00204FF5" w:rsidRPr="003154FE" w:rsidRDefault="00204FF5" w:rsidP="00204F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95F68" w:rsidRPr="00851891" w:rsidRDefault="00AB104F" w:rsidP="008518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891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FD60A9" w:rsidRPr="00FD60A9" w:rsidRDefault="00FD60A9" w:rsidP="00FD60A9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FD60A9">
        <w:rPr>
          <w:rFonts w:ascii="Times New Roman" w:hAnsi="Times New Roman" w:cs="Times New Roman"/>
          <w:sz w:val="24"/>
          <w:szCs w:val="24"/>
        </w:rPr>
        <w:t xml:space="preserve">на оказание услуг по проведению оценки </w:t>
      </w:r>
    </w:p>
    <w:p w:rsidR="00FD60A9" w:rsidRPr="00FD60A9" w:rsidRDefault="00FD60A9" w:rsidP="00FD60A9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FD60A9">
        <w:rPr>
          <w:rFonts w:ascii="Times New Roman" w:hAnsi="Times New Roman" w:cs="Times New Roman"/>
          <w:sz w:val="24"/>
          <w:szCs w:val="24"/>
        </w:rPr>
        <w:t xml:space="preserve">рыночной стоимости объектов движимого и недвижимого имущества, </w:t>
      </w:r>
    </w:p>
    <w:p w:rsidR="00932468" w:rsidRPr="00851891" w:rsidRDefault="00FD60A9" w:rsidP="00FD60A9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60A9">
        <w:rPr>
          <w:rFonts w:ascii="Times New Roman" w:hAnsi="Times New Roman" w:cs="Times New Roman"/>
          <w:sz w:val="24"/>
          <w:szCs w:val="24"/>
        </w:rPr>
        <w:t xml:space="preserve">рыночной стоимости арендной платы объектов </w:t>
      </w:r>
      <w:r w:rsidR="00CE0C85" w:rsidRPr="00FD60A9">
        <w:rPr>
          <w:rFonts w:ascii="Times New Roman" w:hAnsi="Times New Roman" w:cs="Times New Roman"/>
          <w:sz w:val="24"/>
          <w:szCs w:val="24"/>
        </w:rPr>
        <w:t>движимого и недвижимого имущества</w:t>
      </w:r>
    </w:p>
    <w:p w:rsidR="00851891" w:rsidRPr="00851891" w:rsidRDefault="00851891" w:rsidP="0085189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51891" w:rsidRDefault="00851891" w:rsidP="00851891">
      <w:pPr>
        <w:pStyle w:val="a3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hanging="785"/>
        <w:contextualSpacing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891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описание предмета закупки, соответствие требованиям:</w:t>
      </w:r>
    </w:p>
    <w:p w:rsidR="00851891" w:rsidRPr="00851891" w:rsidRDefault="00851891" w:rsidP="00851891">
      <w:pPr>
        <w:pStyle w:val="a3"/>
        <w:shd w:val="clear" w:color="auto" w:fill="FFFFFF"/>
        <w:tabs>
          <w:tab w:val="left" w:pos="567"/>
        </w:tabs>
        <w:spacing w:after="0" w:line="240" w:lineRule="auto"/>
        <w:ind w:left="1069"/>
        <w:contextualSpacing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60"/>
        <w:gridCol w:w="6211"/>
        <w:gridCol w:w="3543"/>
      </w:tblGrid>
      <w:tr w:rsidR="00851891" w:rsidRPr="00851891" w:rsidTr="00933DFF">
        <w:tc>
          <w:tcPr>
            <w:tcW w:w="560" w:type="dxa"/>
            <w:vAlign w:val="center"/>
          </w:tcPr>
          <w:p w:rsidR="00851891" w:rsidRPr="00851891" w:rsidRDefault="00851891" w:rsidP="0085189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9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18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189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11" w:type="dxa"/>
            <w:vAlign w:val="center"/>
          </w:tcPr>
          <w:p w:rsidR="00851891" w:rsidRPr="00851891" w:rsidRDefault="00851891" w:rsidP="0085189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9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543" w:type="dxa"/>
            <w:vAlign w:val="center"/>
          </w:tcPr>
          <w:p w:rsidR="00851891" w:rsidRPr="00851891" w:rsidRDefault="00851891" w:rsidP="00FD60A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Количество, </w:t>
            </w:r>
            <w:proofErr w:type="spellStart"/>
            <w:r w:rsidRPr="00851891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85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ед. </w:t>
            </w:r>
          </w:p>
        </w:tc>
      </w:tr>
      <w:tr w:rsidR="00851891" w:rsidRPr="00851891" w:rsidTr="00933DFF">
        <w:tc>
          <w:tcPr>
            <w:tcW w:w="560" w:type="dxa"/>
          </w:tcPr>
          <w:p w:rsidR="00851891" w:rsidRPr="00E07FF5" w:rsidRDefault="00851891" w:rsidP="0085189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7F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1" w:type="dxa"/>
          </w:tcPr>
          <w:p w:rsidR="00851891" w:rsidRPr="00E07FF5" w:rsidRDefault="00851891" w:rsidP="0085189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7F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</w:tcPr>
          <w:p w:rsidR="00851891" w:rsidRPr="00E07FF5" w:rsidRDefault="00851891" w:rsidP="0085189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7F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FD60A9" w:rsidRPr="00851891" w:rsidTr="00CE0C85">
        <w:tc>
          <w:tcPr>
            <w:tcW w:w="560" w:type="dxa"/>
          </w:tcPr>
          <w:p w:rsidR="00FD60A9" w:rsidRPr="00851891" w:rsidRDefault="00FD60A9" w:rsidP="0085189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1" w:type="dxa"/>
          </w:tcPr>
          <w:p w:rsidR="00FD60A9" w:rsidRPr="00FD60A9" w:rsidRDefault="00FD60A9" w:rsidP="00BF66FB">
            <w:pPr>
              <w:suppressLineNumbers/>
              <w:spacing w:line="276" w:lineRule="auto"/>
              <w:rPr>
                <w:rFonts w:ascii="Times New Roman" w:eastAsia="SimSun" w:hAnsi="Times New Roman" w:cs="Times New Roman"/>
                <w:bCs/>
                <w:color w:val="00000A"/>
                <w:kern w:val="2"/>
                <w:lang w:eastAsia="zh-CN" w:bidi="hi-IN"/>
              </w:rPr>
            </w:pPr>
            <w:r w:rsidRPr="00FD60A9">
              <w:rPr>
                <w:rFonts w:ascii="Times New Roman" w:eastAsia="SimSun" w:hAnsi="Times New Roman" w:cs="Times New Roman"/>
                <w:bCs/>
                <w:color w:val="00000A"/>
                <w:kern w:val="2"/>
                <w:lang w:eastAsia="zh-CN" w:bidi="hi-IN"/>
              </w:rPr>
              <w:t>Услуги по оценке рыночной стоимости арендной платы объектов недвижимости</w:t>
            </w:r>
          </w:p>
        </w:tc>
        <w:tc>
          <w:tcPr>
            <w:tcW w:w="3543" w:type="dxa"/>
            <w:vAlign w:val="center"/>
          </w:tcPr>
          <w:p w:rsidR="00FD60A9" w:rsidRPr="00851891" w:rsidRDefault="00CE0C85" w:rsidP="00CE0C8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CE0C85" w:rsidRPr="00851891" w:rsidTr="00CE0C85">
        <w:tc>
          <w:tcPr>
            <w:tcW w:w="560" w:type="dxa"/>
          </w:tcPr>
          <w:p w:rsidR="00CE0C85" w:rsidRPr="00851891" w:rsidRDefault="00CE0C85" w:rsidP="00A6253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1" w:type="dxa"/>
          </w:tcPr>
          <w:p w:rsidR="00CE0C85" w:rsidRPr="00FD60A9" w:rsidRDefault="00CE0C85" w:rsidP="00BF66FB">
            <w:pPr>
              <w:suppressLineNumbers/>
              <w:spacing w:line="276" w:lineRule="auto"/>
              <w:rPr>
                <w:rFonts w:ascii="Times New Roman" w:eastAsia="SimSun" w:hAnsi="Times New Roman" w:cs="Times New Roman"/>
                <w:bCs/>
                <w:color w:val="00000A"/>
                <w:kern w:val="2"/>
                <w:lang w:eastAsia="zh-CN" w:bidi="hi-IN"/>
              </w:rPr>
            </w:pPr>
            <w:r w:rsidRPr="00FD60A9">
              <w:rPr>
                <w:rFonts w:ascii="Times New Roman" w:eastAsia="SimSun" w:hAnsi="Times New Roman" w:cs="Times New Roman"/>
                <w:bCs/>
                <w:color w:val="00000A"/>
                <w:kern w:val="2"/>
                <w:lang w:eastAsia="zh-CN" w:bidi="hi-IN"/>
              </w:rPr>
              <w:t xml:space="preserve">Услуги по оценке рыночной стоимости арендной платы объектов </w:t>
            </w: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движимого имущества</w:t>
            </w:r>
          </w:p>
        </w:tc>
        <w:tc>
          <w:tcPr>
            <w:tcW w:w="3543" w:type="dxa"/>
            <w:vAlign w:val="center"/>
          </w:tcPr>
          <w:p w:rsidR="00CE0C85" w:rsidRDefault="00CE0C85" w:rsidP="00CE0C8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E0C85" w:rsidRPr="00851891" w:rsidTr="00CE0C85">
        <w:tc>
          <w:tcPr>
            <w:tcW w:w="560" w:type="dxa"/>
          </w:tcPr>
          <w:p w:rsidR="00CE0C85" w:rsidRPr="00851891" w:rsidRDefault="00CE0C85" w:rsidP="00A6253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1" w:type="dxa"/>
          </w:tcPr>
          <w:p w:rsidR="00CE0C85" w:rsidRPr="00FD60A9" w:rsidRDefault="00CE0C85" w:rsidP="00BF66FB">
            <w:pPr>
              <w:suppressLineNumbers/>
              <w:spacing w:line="276" w:lineRule="auto"/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</w:pP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Услуги по оценке рыночной стоимости объектов недвижимости</w:t>
            </w:r>
          </w:p>
        </w:tc>
        <w:tc>
          <w:tcPr>
            <w:tcW w:w="3543" w:type="dxa"/>
            <w:vAlign w:val="center"/>
          </w:tcPr>
          <w:p w:rsidR="00CE0C85" w:rsidRPr="00851891" w:rsidRDefault="00CE0C85" w:rsidP="00CE0C8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CE0C85" w:rsidRPr="00851891" w:rsidTr="00CE0C85">
        <w:tc>
          <w:tcPr>
            <w:tcW w:w="560" w:type="dxa"/>
          </w:tcPr>
          <w:p w:rsidR="00CE0C85" w:rsidRPr="00851891" w:rsidRDefault="00CE0C85" w:rsidP="0085189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1" w:type="dxa"/>
          </w:tcPr>
          <w:p w:rsidR="00CE0C85" w:rsidRPr="00FD60A9" w:rsidRDefault="00CE0C85" w:rsidP="00BF66FB">
            <w:pPr>
              <w:suppressLineNumbers/>
              <w:spacing w:line="276" w:lineRule="auto"/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</w:pP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Услуги по оценке рыночной стоимости объектов движимого имущества</w:t>
            </w:r>
          </w:p>
        </w:tc>
        <w:tc>
          <w:tcPr>
            <w:tcW w:w="3543" w:type="dxa"/>
            <w:vAlign w:val="center"/>
          </w:tcPr>
          <w:p w:rsidR="00CE0C85" w:rsidRPr="00851891" w:rsidRDefault="00CE0C85" w:rsidP="00CE0C8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51891" w:rsidRPr="00851891" w:rsidRDefault="00851891" w:rsidP="00851891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891" w:rsidRPr="00851891" w:rsidRDefault="00851891" w:rsidP="00851891">
      <w:pPr>
        <w:pStyle w:val="Style6"/>
        <w:widowControl/>
        <w:tabs>
          <w:tab w:val="left" w:pos="0"/>
        </w:tabs>
        <w:spacing w:line="240" w:lineRule="auto"/>
        <w:ind w:firstLine="567"/>
      </w:pPr>
      <w:r w:rsidRPr="00851891">
        <w:t>Предоставление услуг по настоящему Договору осуществляется Исполнителем в соответствии с требованиями:</w:t>
      </w:r>
    </w:p>
    <w:p w:rsidR="00851891" w:rsidRPr="00851891" w:rsidRDefault="00851891" w:rsidP="00851891">
      <w:pPr>
        <w:pStyle w:val="Style6"/>
        <w:numPr>
          <w:ilvl w:val="0"/>
          <w:numId w:val="9"/>
        </w:numPr>
        <w:tabs>
          <w:tab w:val="left" w:pos="0"/>
          <w:tab w:val="left" w:pos="490"/>
        </w:tabs>
        <w:spacing w:line="240" w:lineRule="auto"/>
        <w:ind w:left="0" w:firstLine="567"/>
      </w:pPr>
      <w:r w:rsidRPr="00851891">
        <w:t xml:space="preserve"> Федерального закона № 135-ФЗ от 29 июля 1998 г. «Об оценочной деятельности в Российской Федерации»; </w:t>
      </w:r>
    </w:p>
    <w:p w:rsidR="00851891" w:rsidRPr="00851891" w:rsidRDefault="00851891" w:rsidP="00851891">
      <w:pPr>
        <w:pStyle w:val="Style6"/>
        <w:numPr>
          <w:ilvl w:val="0"/>
          <w:numId w:val="9"/>
        </w:numPr>
        <w:tabs>
          <w:tab w:val="left" w:pos="0"/>
          <w:tab w:val="left" w:pos="490"/>
        </w:tabs>
        <w:spacing w:line="240" w:lineRule="auto"/>
        <w:ind w:left="0" w:firstLine="567"/>
      </w:pPr>
      <w:r w:rsidRPr="00851891">
        <w:t> Федерального стандарта оценки «Структура федеральных стандартов оценки и основные понятия, используемые в федеральных стандартах оценки (ФСО №1)», утвержденного приказом Минэкономразвития России от «14» апреля 2022 г. № 200;</w:t>
      </w:r>
    </w:p>
    <w:p w:rsidR="00851891" w:rsidRPr="00851891" w:rsidRDefault="00851891" w:rsidP="00851891">
      <w:pPr>
        <w:pStyle w:val="Style6"/>
        <w:numPr>
          <w:ilvl w:val="0"/>
          <w:numId w:val="9"/>
        </w:numPr>
        <w:tabs>
          <w:tab w:val="left" w:pos="0"/>
          <w:tab w:val="left" w:pos="490"/>
        </w:tabs>
        <w:spacing w:line="240" w:lineRule="auto"/>
        <w:ind w:left="0" w:firstLine="567"/>
      </w:pPr>
      <w:r w:rsidRPr="00851891">
        <w:t> Федерального стандарта оценки «Виды стоимости» (ФСО №2)», утвержденного приказом Минэкономразвития России от «14» апреля 2022 г. № 200;</w:t>
      </w:r>
    </w:p>
    <w:p w:rsidR="00851891" w:rsidRPr="00851891" w:rsidRDefault="00851891" w:rsidP="00851891">
      <w:pPr>
        <w:pStyle w:val="Style6"/>
        <w:numPr>
          <w:ilvl w:val="0"/>
          <w:numId w:val="9"/>
        </w:numPr>
        <w:tabs>
          <w:tab w:val="left" w:pos="0"/>
        </w:tabs>
        <w:spacing w:line="240" w:lineRule="auto"/>
        <w:ind w:left="0" w:firstLine="567"/>
      </w:pPr>
      <w:r w:rsidRPr="00851891">
        <w:t> Федерального стандарта оценки «Процесс оценки» (ФСО №3)», утвержденного приказом Минэкономразвития России от «14» апреля 2022 г. № 200;</w:t>
      </w:r>
    </w:p>
    <w:p w:rsidR="00851891" w:rsidRPr="00851891" w:rsidRDefault="00851891" w:rsidP="00851891">
      <w:pPr>
        <w:pStyle w:val="Style6"/>
        <w:numPr>
          <w:ilvl w:val="0"/>
          <w:numId w:val="9"/>
        </w:numPr>
        <w:tabs>
          <w:tab w:val="left" w:pos="0"/>
          <w:tab w:val="left" w:pos="490"/>
        </w:tabs>
        <w:spacing w:line="240" w:lineRule="auto"/>
        <w:ind w:left="0" w:firstLine="567"/>
      </w:pPr>
      <w:r w:rsidRPr="00851891">
        <w:t> Федерального стандарта оценки «Задание на оценку (ФСО №4)», утвержденного приказом Минэкономразвития России от «14» апреля 2022 г. № 200;</w:t>
      </w:r>
    </w:p>
    <w:p w:rsidR="00851891" w:rsidRPr="00851891" w:rsidRDefault="00851891" w:rsidP="00851891">
      <w:pPr>
        <w:pStyle w:val="Style6"/>
        <w:numPr>
          <w:ilvl w:val="0"/>
          <w:numId w:val="9"/>
        </w:numPr>
        <w:tabs>
          <w:tab w:val="left" w:pos="0"/>
          <w:tab w:val="left" w:pos="490"/>
        </w:tabs>
        <w:spacing w:line="240" w:lineRule="auto"/>
        <w:ind w:left="0" w:firstLine="567"/>
      </w:pPr>
      <w:r w:rsidRPr="00851891">
        <w:t> Федерального стандарта оценки «Подходы и методы оценки» (ФСО №5)», утвержденного приказом Минэкономразвития России от «14» апреля 2022 г. № 200;</w:t>
      </w:r>
    </w:p>
    <w:p w:rsidR="00851891" w:rsidRPr="00851891" w:rsidRDefault="00851891" w:rsidP="00851891">
      <w:pPr>
        <w:pStyle w:val="Style6"/>
        <w:numPr>
          <w:ilvl w:val="0"/>
          <w:numId w:val="9"/>
        </w:numPr>
        <w:tabs>
          <w:tab w:val="left" w:pos="0"/>
          <w:tab w:val="left" w:pos="490"/>
        </w:tabs>
        <w:spacing w:line="240" w:lineRule="auto"/>
        <w:ind w:left="0" w:firstLine="567"/>
      </w:pPr>
      <w:r w:rsidRPr="00851891">
        <w:t> Федерального стандарта оценки «Отчет об оценке» (ФСО №6)», утвержденного приказом Минэкономразвития России от «14» апреля 2022 г. № 200;</w:t>
      </w:r>
    </w:p>
    <w:p w:rsidR="00851891" w:rsidRPr="00851891" w:rsidRDefault="00851891" w:rsidP="00851891">
      <w:pPr>
        <w:pStyle w:val="Style6"/>
        <w:numPr>
          <w:ilvl w:val="0"/>
          <w:numId w:val="9"/>
        </w:numPr>
        <w:tabs>
          <w:tab w:val="left" w:pos="0"/>
          <w:tab w:val="left" w:pos="490"/>
        </w:tabs>
        <w:spacing w:line="240" w:lineRule="auto"/>
        <w:ind w:left="0" w:firstLine="567"/>
      </w:pPr>
      <w:r w:rsidRPr="00851891">
        <w:t> Федерального стандарта оценки «Оценка недвижимости (ФСО N 7)», утвержденного Приказом Минэкономразвития России от 25 сентября 2014 г. № 611.</w:t>
      </w:r>
    </w:p>
    <w:p w:rsidR="00851891" w:rsidRPr="00851891" w:rsidRDefault="00851891" w:rsidP="00851891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891" w:rsidRPr="00851891" w:rsidRDefault="00851891" w:rsidP="0085189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891">
        <w:rPr>
          <w:rFonts w:ascii="Times New Roman" w:hAnsi="Times New Roman" w:cs="Times New Roman"/>
          <w:b/>
          <w:sz w:val="24"/>
          <w:szCs w:val="24"/>
        </w:rPr>
        <w:t xml:space="preserve">2. Место </w:t>
      </w:r>
      <w:r w:rsidR="00FD60A9">
        <w:rPr>
          <w:rFonts w:ascii="Times New Roman" w:hAnsi="Times New Roman" w:cs="Times New Roman"/>
          <w:b/>
          <w:sz w:val="24"/>
          <w:szCs w:val="24"/>
        </w:rPr>
        <w:t>оказания услуг</w:t>
      </w:r>
      <w:r w:rsidRPr="0085189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51891" w:rsidRPr="00851891" w:rsidRDefault="00FD60A9" w:rsidP="0085189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D60A9">
        <w:rPr>
          <w:rFonts w:ascii="Times New Roman" w:hAnsi="Times New Roman" w:cs="Times New Roman"/>
          <w:color w:val="000000"/>
          <w:sz w:val="24"/>
          <w:szCs w:val="24"/>
        </w:rPr>
        <w:t>о месту нахождения объектов оценки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1891" w:rsidRPr="00851891" w:rsidRDefault="00851891" w:rsidP="0085189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891">
        <w:rPr>
          <w:rFonts w:ascii="Times New Roman" w:hAnsi="Times New Roman" w:cs="Times New Roman"/>
          <w:b/>
          <w:sz w:val="24"/>
          <w:szCs w:val="24"/>
        </w:rPr>
        <w:t>3. Порядок и сроки оказания Услуг:</w:t>
      </w:r>
    </w:p>
    <w:p w:rsidR="00851891" w:rsidRPr="00851891" w:rsidRDefault="00851891" w:rsidP="0085189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891">
        <w:rPr>
          <w:rFonts w:ascii="Times New Roman" w:hAnsi="Times New Roman" w:cs="Times New Roman"/>
          <w:sz w:val="24"/>
          <w:szCs w:val="24"/>
        </w:rPr>
        <w:t xml:space="preserve">3.1. Заказчик в зависимости от потребности подает Исполнителю заявку по форме Приложения № 2 к проекту Договора путем телефонной связи, на электронную почту Исполнителя, указанную в разделе 15 проекта Договора. Заявка оформляется на объем услуг, необходимый на определенный период времени. </w:t>
      </w:r>
    </w:p>
    <w:p w:rsidR="00851891" w:rsidRPr="00851891" w:rsidRDefault="00851891" w:rsidP="00E07FF5">
      <w:pPr>
        <w:tabs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891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Pr="00851891">
        <w:rPr>
          <w:rFonts w:ascii="Times New Roman" w:hAnsi="Times New Roman" w:cs="Times New Roman"/>
          <w:sz w:val="24"/>
          <w:szCs w:val="24"/>
        </w:rPr>
        <w:tab/>
        <w:t>Датой начала оказания услуг считается дата предоставления Заказчиком сведений и документов, необходимых для проведения оценки, а также проведения осмотра.</w:t>
      </w:r>
    </w:p>
    <w:p w:rsidR="00851891" w:rsidRPr="00851891" w:rsidRDefault="00851891" w:rsidP="00E07FF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891">
        <w:rPr>
          <w:rFonts w:ascii="Times New Roman" w:hAnsi="Times New Roman" w:cs="Times New Roman"/>
          <w:sz w:val="24"/>
          <w:szCs w:val="24"/>
        </w:rPr>
        <w:t>3.3.</w:t>
      </w:r>
      <w:r w:rsidRPr="00851891">
        <w:rPr>
          <w:rFonts w:ascii="Times New Roman" w:hAnsi="Times New Roman" w:cs="Times New Roman"/>
          <w:sz w:val="24"/>
          <w:szCs w:val="24"/>
        </w:rPr>
        <w:tab/>
        <w:t xml:space="preserve">Срок оказания услуг: </w:t>
      </w:r>
      <w:proofErr w:type="gramStart"/>
      <w:r w:rsidRPr="00851891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FD60A9">
        <w:rPr>
          <w:rFonts w:ascii="Times New Roman" w:hAnsi="Times New Roman" w:cs="Times New Roman"/>
          <w:sz w:val="24"/>
          <w:szCs w:val="24"/>
        </w:rPr>
        <w:t xml:space="preserve"> договора по 31.08</w:t>
      </w:r>
      <w:r w:rsidRPr="00851891">
        <w:rPr>
          <w:rFonts w:ascii="Times New Roman" w:hAnsi="Times New Roman" w:cs="Times New Roman"/>
          <w:sz w:val="24"/>
          <w:szCs w:val="24"/>
        </w:rPr>
        <w:t>.202</w:t>
      </w:r>
      <w:r w:rsidR="00CE0C85">
        <w:rPr>
          <w:rFonts w:ascii="Times New Roman" w:hAnsi="Times New Roman" w:cs="Times New Roman"/>
          <w:sz w:val="24"/>
          <w:szCs w:val="24"/>
        </w:rPr>
        <w:t>7</w:t>
      </w:r>
      <w:r w:rsidRPr="00851891">
        <w:rPr>
          <w:rFonts w:ascii="Times New Roman" w:hAnsi="Times New Roman" w:cs="Times New Roman"/>
          <w:sz w:val="24"/>
          <w:szCs w:val="24"/>
        </w:rPr>
        <w:t xml:space="preserve"> г. по заявкам (потребностям) Заказчика. Срок составления Отчета об оценке объектов оценки составляет 10 (десять) </w:t>
      </w:r>
      <w:r w:rsidR="00FD60A9">
        <w:rPr>
          <w:rFonts w:ascii="Times New Roman" w:hAnsi="Times New Roman" w:cs="Times New Roman"/>
          <w:sz w:val="24"/>
          <w:szCs w:val="24"/>
        </w:rPr>
        <w:t>календарных</w:t>
      </w:r>
      <w:r w:rsidRPr="00851891">
        <w:rPr>
          <w:rFonts w:ascii="Times New Roman" w:hAnsi="Times New Roman" w:cs="Times New Roman"/>
          <w:sz w:val="24"/>
          <w:szCs w:val="24"/>
        </w:rPr>
        <w:t xml:space="preserve"> дней со дня выполнения Заказчиком условий п. 5.1 Договора.</w:t>
      </w:r>
    </w:p>
    <w:p w:rsidR="00FD60A9" w:rsidRDefault="00851891" w:rsidP="00E07FF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891">
        <w:rPr>
          <w:rFonts w:ascii="Times New Roman" w:hAnsi="Times New Roman" w:cs="Times New Roman"/>
          <w:sz w:val="24"/>
          <w:szCs w:val="24"/>
        </w:rPr>
        <w:t>3.4.</w:t>
      </w:r>
      <w:r w:rsidRPr="00851891">
        <w:rPr>
          <w:rFonts w:ascii="Times New Roman" w:hAnsi="Times New Roman" w:cs="Times New Roman"/>
          <w:sz w:val="24"/>
          <w:szCs w:val="24"/>
        </w:rPr>
        <w:tab/>
        <w:t>Результатом оказания Услуг по Договору является Отчет об оценке объекта оценки в одном экземпляре</w:t>
      </w:r>
      <w:r w:rsidR="00FD60A9" w:rsidRPr="00FD60A9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FD60A9" w:rsidRPr="00FD60A9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E93BAC">
        <w:rPr>
          <w:rFonts w:ascii="Times New Roman" w:hAnsi="Times New Roman" w:cs="Times New Roman"/>
          <w:sz w:val="24"/>
          <w:szCs w:val="24"/>
        </w:rPr>
        <w:t>.</w:t>
      </w:r>
    </w:p>
    <w:p w:rsidR="00FD60A9" w:rsidRPr="00FD60A9" w:rsidRDefault="00FD60A9" w:rsidP="00FD60A9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0A9">
        <w:rPr>
          <w:rFonts w:ascii="Times New Roman" w:hAnsi="Times New Roman" w:cs="Times New Roman"/>
          <w:sz w:val="24"/>
          <w:szCs w:val="24"/>
        </w:rPr>
        <w:t>Отчет на бумажном носителе должен быть пронумерован постранично, прошит, подписан оценщиком или оценщиками, которые провели оценку, а также скреплен личной печатью оценщика или печатью юридического лица, с которым оценщик или оценщики заключили трудовой договор.</w:t>
      </w:r>
    </w:p>
    <w:p w:rsidR="00851891" w:rsidRDefault="00851891" w:rsidP="00E07FF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891">
        <w:rPr>
          <w:rFonts w:ascii="Times New Roman" w:hAnsi="Times New Roman" w:cs="Times New Roman"/>
          <w:sz w:val="24"/>
          <w:szCs w:val="24"/>
        </w:rPr>
        <w:t>3.5.</w:t>
      </w:r>
      <w:r w:rsidRPr="00851891">
        <w:rPr>
          <w:rFonts w:ascii="Times New Roman" w:hAnsi="Times New Roman" w:cs="Times New Roman"/>
          <w:sz w:val="24"/>
          <w:szCs w:val="24"/>
        </w:rPr>
        <w:tab/>
        <w:t xml:space="preserve">Заказчик в течение 3 (трех) рабочих дней </w:t>
      </w:r>
      <w:proofErr w:type="gramStart"/>
      <w:r w:rsidRPr="00851891">
        <w:rPr>
          <w:rFonts w:ascii="Times New Roman" w:hAnsi="Times New Roman" w:cs="Times New Roman"/>
          <w:sz w:val="24"/>
          <w:szCs w:val="24"/>
        </w:rPr>
        <w:t>с даты предоставления</w:t>
      </w:r>
      <w:proofErr w:type="gramEnd"/>
      <w:r w:rsidRPr="00851891">
        <w:rPr>
          <w:rFonts w:ascii="Times New Roman" w:hAnsi="Times New Roman" w:cs="Times New Roman"/>
          <w:sz w:val="24"/>
          <w:szCs w:val="24"/>
        </w:rPr>
        <w:t xml:space="preserve"> Заказчику подписанного Исполнителем Акта сдачи-приемки услуг и Отчета об оценке объекта оценки обязан направить Исполнителю один экземпляр подписанного со стороны Заказчика Акта сдачи-приемки услуг или мотивированный отказ от подписания Акта сдачи-приемки услуг. В случае если Заказчик не подпишет в вышеуказанный срок Акт сдачи-приемки услуг или не направит Исполнителю мотивированный отказ от его подписания, Акт сдачи-приемки услуг считается утвержденным Заказчиком. Доработки Отчета об оценке объекта оценки по мотивированному отказу производятся Исполнителем за свой счет, если они не выходят за пределы содержания и объема выполняемых услуг по настоящему договору.</w:t>
      </w:r>
    </w:p>
    <w:p w:rsidR="00E07FF5" w:rsidRPr="00851891" w:rsidRDefault="00E07FF5" w:rsidP="00E07FF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891" w:rsidRPr="00851891" w:rsidRDefault="00851891" w:rsidP="00E07FF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891">
        <w:rPr>
          <w:rFonts w:ascii="Times New Roman" w:hAnsi="Times New Roman" w:cs="Times New Roman"/>
          <w:b/>
          <w:sz w:val="24"/>
          <w:szCs w:val="24"/>
        </w:rPr>
        <w:t>4. Порядок расчетов:</w:t>
      </w:r>
    </w:p>
    <w:p w:rsidR="00851891" w:rsidRPr="00851891" w:rsidRDefault="00851891" w:rsidP="00E07FF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891">
        <w:rPr>
          <w:rFonts w:ascii="Times New Roman" w:hAnsi="Times New Roman" w:cs="Times New Roman"/>
          <w:sz w:val="24"/>
          <w:szCs w:val="24"/>
        </w:rPr>
        <w:t>4.1. Оплата за оказание услуг осуществляется Заказчиком путем перечисления денежных средств на расчетный счет Исполнителя в размере 100% от стоимости оказанных услуг в течение 7 (семи) рабочих дней после передачи отчета Заказчику, на основании подписанного с двух Сторон Акта сдачи-приемки услуг и выставленного счета. Предварительная оплата не производится.</w:t>
      </w:r>
    </w:p>
    <w:p w:rsidR="00851891" w:rsidRDefault="00851891" w:rsidP="00E07FF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891">
        <w:rPr>
          <w:rFonts w:ascii="Times New Roman" w:hAnsi="Times New Roman" w:cs="Times New Roman"/>
          <w:sz w:val="24"/>
          <w:szCs w:val="24"/>
        </w:rPr>
        <w:t>4.2. Обязательства Заказчика по оплате за оказанные услуги считаются исполненными с момента списания денежных сре</w:t>
      </w:r>
      <w:proofErr w:type="gramStart"/>
      <w:r w:rsidRPr="00851891">
        <w:rPr>
          <w:rFonts w:ascii="Times New Roman" w:hAnsi="Times New Roman" w:cs="Times New Roman"/>
          <w:sz w:val="24"/>
          <w:szCs w:val="24"/>
        </w:rPr>
        <w:t>дств с л</w:t>
      </w:r>
      <w:proofErr w:type="gramEnd"/>
      <w:r w:rsidRPr="00851891">
        <w:rPr>
          <w:rFonts w:ascii="Times New Roman" w:hAnsi="Times New Roman" w:cs="Times New Roman"/>
          <w:sz w:val="24"/>
          <w:szCs w:val="24"/>
        </w:rPr>
        <w:t>ицевого счета Заказчика.</w:t>
      </w:r>
    </w:p>
    <w:p w:rsidR="00FD60A9" w:rsidRPr="00FD60A9" w:rsidRDefault="00FD60A9" w:rsidP="00FD60A9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D60A9">
        <w:rPr>
          <w:rFonts w:ascii="Times New Roman" w:hAnsi="Times New Roman" w:cs="Times New Roman"/>
          <w:b/>
          <w:sz w:val="24"/>
          <w:szCs w:val="24"/>
        </w:rPr>
        <w:t>.</w:t>
      </w:r>
      <w:r w:rsidRPr="00FD60A9">
        <w:rPr>
          <w:rFonts w:ascii="Times New Roman" w:hAnsi="Times New Roman" w:cs="Times New Roman"/>
          <w:b/>
          <w:sz w:val="24"/>
          <w:szCs w:val="24"/>
        </w:rPr>
        <w:tab/>
        <w:t>Требования к сроку и объёму предоставления гарантий качества</w:t>
      </w:r>
    </w:p>
    <w:p w:rsidR="00FD60A9" w:rsidRPr="00FD60A9" w:rsidRDefault="00FD60A9" w:rsidP="00FD60A9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FD60A9">
        <w:rPr>
          <w:rFonts w:ascii="Times New Roman" w:hAnsi="Times New Roman" w:cs="Times New Roman"/>
          <w:sz w:val="24"/>
          <w:szCs w:val="24"/>
        </w:rPr>
        <w:t xml:space="preserve">Гарантии качества должны быть предоставлены на весь объем </w:t>
      </w:r>
      <w:r w:rsidR="006A4A4D">
        <w:rPr>
          <w:rFonts w:ascii="Times New Roman" w:hAnsi="Times New Roman" w:cs="Times New Roman"/>
          <w:sz w:val="24"/>
          <w:szCs w:val="24"/>
        </w:rPr>
        <w:t>оказанных услуг.</w:t>
      </w:r>
    </w:p>
    <w:p w:rsidR="00FD60A9" w:rsidRPr="00FD60A9" w:rsidRDefault="00FD60A9" w:rsidP="00FD60A9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FD60A9">
        <w:rPr>
          <w:rFonts w:ascii="Times New Roman" w:hAnsi="Times New Roman" w:cs="Times New Roman"/>
          <w:sz w:val="24"/>
          <w:szCs w:val="24"/>
        </w:rPr>
        <w:t xml:space="preserve">Срок, в течение которого Исполнитель принимает претензии на обнаруженные дефекты после подписания акта оказанных услуг, должен составлять шесть месяцев </w:t>
      </w:r>
      <w:proofErr w:type="gramStart"/>
      <w:r w:rsidRPr="00FD60A9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D60A9">
        <w:rPr>
          <w:rFonts w:ascii="Times New Roman" w:hAnsi="Times New Roman" w:cs="Times New Roman"/>
          <w:sz w:val="24"/>
          <w:szCs w:val="24"/>
        </w:rPr>
        <w:t xml:space="preserve"> акта оказанных услуг Заказчиком. </w:t>
      </w:r>
    </w:p>
    <w:p w:rsidR="00FD60A9" w:rsidRPr="00FD60A9" w:rsidRDefault="00FD60A9" w:rsidP="00FD60A9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FD60A9">
        <w:rPr>
          <w:rFonts w:ascii="Times New Roman" w:hAnsi="Times New Roman" w:cs="Times New Roman"/>
          <w:sz w:val="24"/>
          <w:szCs w:val="24"/>
        </w:rPr>
        <w:t>Исполнитель обязан за свой счет устранить дефекты, выявленные в оказанных услугах в течение гарантийного срока, в срок не более 10 календарных дней после получения письменного сообщения Заказчика о выявленных недостатках.</w:t>
      </w:r>
    </w:p>
    <w:p w:rsidR="00FD60A9" w:rsidRPr="00851891" w:rsidRDefault="00FD60A9" w:rsidP="00E07FF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60E5" w:rsidRPr="00E07FF5" w:rsidRDefault="002860E5" w:rsidP="00E07FF5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860E5" w:rsidRPr="00E07FF5" w:rsidSect="00FD60A9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D69"/>
    <w:multiLevelType w:val="multilevel"/>
    <w:tmpl w:val="23A25922"/>
    <w:lvl w:ilvl="0">
      <w:start w:val="1"/>
      <w:numFmt w:val="decimal"/>
      <w:lvlText w:val="%1"/>
      <w:lvlJc w:val="left"/>
      <w:pPr>
        <w:ind w:left="390" w:hanging="7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90" w:hanging="75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-%2.%3"/>
      <w:lvlJc w:val="left"/>
      <w:pPr>
        <w:ind w:left="39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800"/>
      </w:pPr>
      <w:rPr>
        <w:rFonts w:hint="default"/>
      </w:rPr>
    </w:lvl>
  </w:abstractNum>
  <w:abstractNum w:abstractNumId="1">
    <w:nsid w:val="0426553D"/>
    <w:multiLevelType w:val="hybridMultilevel"/>
    <w:tmpl w:val="EBC461C2"/>
    <w:lvl w:ilvl="0" w:tplc="B4269B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C2738"/>
    <w:multiLevelType w:val="hybridMultilevel"/>
    <w:tmpl w:val="9C34DD88"/>
    <w:lvl w:ilvl="0" w:tplc="A1FCC1D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5814945"/>
    <w:multiLevelType w:val="hybridMultilevel"/>
    <w:tmpl w:val="4C164DBA"/>
    <w:lvl w:ilvl="0" w:tplc="ED34AC1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35BB7C9C"/>
    <w:multiLevelType w:val="hybridMultilevel"/>
    <w:tmpl w:val="5D947CC6"/>
    <w:lvl w:ilvl="0" w:tplc="3056D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3E4EE7"/>
    <w:multiLevelType w:val="multilevel"/>
    <w:tmpl w:val="950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89728F"/>
    <w:multiLevelType w:val="hybridMultilevel"/>
    <w:tmpl w:val="1F16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46387"/>
    <w:multiLevelType w:val="hybridMultilevel"/>
    <w:tmpl w:val="77C2DDC2"/>
    <w:lvl w:ilvl="0" w:tplc="6A6C0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8952B9C"/>
    <w:multiLevelType w:val="hybridMultilevel"/>
    <w:tmpl w:val="80E0B4E6"/>
    <w:lvl w:ilvl="0" w:tplc="E3FA89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4FB"/>
    <w:rsid w:val="000022D1"/>
    <w:rsid w:val="00007502"/>
    <w:rsid w:val="00012FC0"/>
    <w:rsid w:val="00013F01"/>
    <w:rsid w:val="000655FE"/>
    <w:rsid w:val="000719F8"/>
    <w:rsid w:val="00075F66"/>
    <w:rsid w:val="00075FF5"/>
    <w:rsid w:val="00086139"/>
    <w:rsid w:val="000B2E00"/>
    <w:rsid w:val="000B3CFC"/>
    <w:rsid w:val="000C567C"/>
    <w:rsid w:val="000D3918"/>
    <w:rsid w:val="000D4C24"/>
    <w:rsid w:val="000E7649"/>
    <w:rsid w:val="000F152C"/>
    <w:rsid w:val="00104238"/>
    <w:rsid w:val="00107CC1"/>
    <w:rsid w:val="00110420"/>
    <w:rsid w:val="001116A6"/>
    <w:rsid w:val="00116E43"/>
    <w:rsid w:val="00127A50"/>
    <w:rsid w:val="00152A58"/>
    <w:rsid w:val="00172137"/>
    <w:rsid w:val="0018019E"/>
    <w:rsid w:val="0018545B"/>
    <w:rsid w:val="00186600"/>
    <w:rsid w:val="001B15C2"/>
    <w:rsid w:val="001C1801"/>
    <w:rsid w:val="001C242B"/>
    <w:rsid w:val="001D4B38"/>
    <w:rsid w:val="001F6795"/>
    <w:rsid w:val="00204FF5"/>
    <w:rsid w:val="00226918"/>
    <w:rsid w:val="0023547C"/>
    <w:rsid w:val="002429BC"/>
    <w:rsid w:val="0025495D"/>
    <w:rsid w:val="00256A32"/>
    <w:rsid w:val="00271521"/>
    <w:rsid w:val="0027255C"/>
    <w:rsid w:val="0027275B"/>
    <w:rsid w:val="00282E0C"/>
    <w:rsid w:val="002860E5"/>
    <w:rsid w:val="00287434"/>
    <w:rsid w:val="002B1D8B"/>
    <w:rsid w:val="002B59E2"/>
    <w:rsid w:val="002B6ECA"/>
    <w:rsid w:val="002D0661"/>
    <w:rsid w:val="002D1898"/>
    <w:rsid w:val="002E43FC"/>
    <w:rsid w:val="00301A23"/>
    <w:rsid w:val="003145B7"/>
    <w:rsid w:val="003154FE"/>
    <w:rsid w:val="003200A0"/>
    <w:rsid w:val="003376FC"/>
    <w:rsid w:val="003423BF"/>
    <w:rsid w:val="00342A95"/>
    <w:rsid w:val="003435DB"/>
    <w:rsid w:val="003463B5"/>
    <w:rsid w:val="00353448"/>
    <w:rsid w:val="0035670C"/>
    <w:rsid w:val="003578E7"/>
    <w:rsid w:val="00363F79"/>
    <w:rsid w:val="003660CF"/>
    <w:rsid w:val="0037238C"/>
    <w:rsid w:val="00372521"/>
    <w:rsid w:val="00395374"/>
    <w:rsid w:val="003B27FD"/>
    <w:rsid w:val="003C374A"/>
    <w:rsid w:val="003C6041"/>
    <w:rsid w:val="003E03C2"/>
    <w:rsid w:val="003F04D6"/>
    <w:rsid w:val="003F240E"/>
    <w:rsid w:val="0041761F"/>
    <w:rsid w:val="00431A95"/>
    <w:rsid w:val="004440CF"/>
    <w:rsid w:val="00446886"/>
    <w:rsid w:val="004527C1"/>
    <w:rsid w:val="00490DEB"/>
    <w:rsid w:val="004B6A39"/>
    <w:rsid w:val="004F12B4"/>
    <w:rsid w:val="00503C62"/>
    <w:rsid w:val="00505B56"/>
    <w:rsid w:val="0052632D"/>
    <w:rsid w:val="005315F5"/>
    <w:rsid w:val="00541DB4"/>
    <w:rsid w:val="00541F28"/>
    <w:rsid w:val="00542FC4"/>
    <w:rsid w:val="00572B86"/>
    <w:rsid w:val="00577581"/>
    <w:rsid w:val="00583BCA"/>
    <w:rsid w:val="005B2AA2"/>
    <w:rsid w:val="005B547E"/>
    <w:rsid w:val="005D2DCB"/>
    <w:rsid w:val="005D4009"/>
    <w:rsid w:val="005D4725"/>
    <w:rsid w:val="005F5249"/>
    <w:rsid w:val="0060021B"/>
    <w:rsid w:val="006030A5"/>
    <w:rsid w:val="00603A85"/>
    <w:rsid w:val="00606D19"/>
    <w:rsid w:val="00610642"/>
    <w:rsid w:val="0061347B"/>
    <w:rsid w:val="006362C1"/>
    <w:rsid w:val="0064729E"/>
    <w:rsid w:val="00650057"/>
    <w:rsid w:val="00652C2E"/>
    <w:rsid w:val="00663F31"/>
    <w:rsid w:val="006724A7"/>
    <w:rsid w:val="00673468"/>
    <w:rsid w:val="00673CE4"/>
    <w:rsid w:val="00695F68"/>
    <w:rsid w:val="00697A0C"/>
    <w:rsid w:val="006A319E"/>
    <w:rsid w:val="006A3B26"/>
    <w:rsid w:val="006A4A4D"/>
    <w:rsid w:val="006B0669"/>
    <w:rsid w:val="006B789F"/>
    <w:rsid w:val="006C10DF"/>
    <w:rsid w:val="006C21D8"/>
    <w:rsid w:val="006C4C53"/>
    <w:rsid w:val="00704DED"/>
    <w:rsid w:val="00705C09"/>
    <w:rsid w:val="00714DF1"/>
    <w:rsid w:val="00743DC3"/>
    <w:rsid w:val="00744596"/>
    <w:rsid w:val="007464D8"/>
    <w:rsid w:val="007472C0"/>
    <w:rsid w:val="007526A4"/>
    <w:rsid w:val="0078687A"/>
    <w:rsid w:val="00786934"/>
    <w:rsid w:val="00790313"/>
    <w:rsid w:val="007923EC"/>
    <w:rsid w:val="007A1D6F"/>
    <w:rsid w:val="007B11D7"/>
    <w:rsid w:val="007B40FA"/>
    <w:rsid w:val="007C2A81"/>
    <w:rsid w:val="007C7F92"/>
    <w:rsid w:val="007E2A30"/>
    <w:rsid w:val="007E2F2E"/>
    <w:rsid w:val="007F1393"/>
    <w:rsid w:val="007F257A"/>
    <w:rsid w:val="007F4C78"/>
    <w:rsid w:val="008071C0"/>
    <w:rsid w:val="0081414E"/>
    <w:rsid w:val="008319E7"/>
    <w:rsid w:val="00851891"/>
    <w:rsid w:val="00854B69"/>
    <w:rsid w:val="008828B0"/>
    <w:rsid w:val="00882B7E"/>
    <w:rsid w:val="008837AF"/>
    <w:rsid w:val="008905F7"/>
    <w:rsid w:val="008905FF"/>
    <w:rsid w:val="008A3721"/>
    <w:rsid w:val="008A558A"/>
    <w:rsid w:val="008A5FB1"/>
    <w:rsid w:val="008C00D0"/>
    <w:rsid w:val="008D3149"/>
    <w:rsid w:val="008D4980"/>
    <w:rsid w:val="008D6EF6"/>
    <w:rsid w:val="008E3763"/>
    <w:rsid w:val="008F1D13"/>
    <w:rsid w:val="00902975"/>
    <w:rsid w:val="00915117"/>
    <w:rsid w:val="00916A74"/>
    <w:rsid w:val="009257CD"/>
    <w:rsid w:val="00932468"/>
    <w:rsid w:val="00933436"/>
    <w:rsid w:val="00936EF7"/>
    <w:rsid w:val="0094694A"/>
    <w:rsid w:val="00953883"/>
    <w:rsid w:val="00957F7E"/>
    <w:rsid w:val="00960126"/>
    <w:rsid w:val="00967F64"/>
    <w:rsid w:val="00984BA3"/>
    <w:rsid w:val="009A64C1"/>
    <w:rsid w:val="009A71BE"/>
    <w:rsid w:val="009C477D"/>
    <w:rsid w:val="009D4126"/>
    <w:rsid w:val="009D4FD5"/>
    <w:rsid w:val="009E030B"/>
    <w:rsid w:val="009F1901"/>
    <w:rsid w:val="00A01AFA"/>
    <w:rsid w:val="00A0592A"/>
    <w:rsid w:val="00A360B9"/>
    <w:rsid w:val="00A474FB"/>
    <w:rsid w:val="00A70E0D"/>
    <w:rsid w:val="00A76FBE"/>
    <w:rsid w:val="00AB104F"/>
    <w:rsid w:val="00AC53FC"/>
    <w:rsid w:val="00AD3326"/>
    <w:rsid w:val="00AD7956"/>
    <w:rsid w:val="00AF7A3F"/>
    <w:rsid w:val="00B13271"/>
    <w:rsid w:val="00B152F5"/>
    <w:rsid w:val="00B160DD"/>
    <w:rsid w:val="00B162D9"/>
    <w:rsid w:val="00B30211"/>
    <w:rsid w:val="00B363A1"/>
    <w:rsid w:val="00B43275"/>
    <w:rsid w:val="00B43C80"/>
    <w:rsid w:val="00B667A2"/>
    <w:rsid w:val="00B70FC0"/>
    <w:rsid w:val="00B760EB"/>
    <w:rsid w:val="00B90D73"/>
    <w:rsid w:val="00B97580"/>
    <w:rsid w:val="00BA1760"/>
    <w:rsid w:val="00BA2BBD"/>
    <w:rsid w:val="00BA43F2"/>
    <w:rsid w:val="00BE184F"/>
    <w:rsid w:val="00C04687"/>
    <w:rsid w:val="00C07136"/>
    <w:rsid w:val="00C1146B"/>
    <w:rsid w:val="00C164AD"/>
    <w:rsid w:val="00C16A2E"/>
    <w:rsid w:val="00C17BA5"/>
    <w:rsid w:val="00C21101"/>
    <w:rsid w:val="00C33DC6"/>
    <w:rsid w:val="00C350FD"/>
    <w:rsid w:val="00C37034"/>
    <w:rsid w:val="00C4313F"/>
    <w:rsid w:val="00C452ED"/>
    <w:rsid w:val="00C46201"/>
    <w:rsid w:val="00C5187D"/>
    <w:rsid w:val="00C66EF9"/>
    <w:rsid w:val="00C70F0C"/>
    <w:rsid w:val="00C82143"/>
    <w:rsid w:val="00C84AE0"/>
    <w:rsid w:val="00C85868"/>
    <w:rsid w:val="00C91C7D"/>
    <w:rsid w:val="00CA3DA9"/>
    <w:rsid w:val="00CA5110"/>
    <w:rsid w:val="00CB02BC"/>
    <w:rsid w:val="00CB1D51"/>
    <w:rsid w:val="00CB1F8F"/>
    <w:rsid w:val="00CB44A8"/>
    <w:rsid w:val="00CB4CB6"/>
    <w:rsid w:val="00CB5D11"/>
    <w:rsid w:val="00CC4054"/>
    <w:rsid w:val="00CD1F43"/>
    <w:rsid w:val="00CD4232"/>
    <w:rsid w:val="00CE0C85"/>
    <w:rsid w:val="00D1462A"/>
    <w:rsid w:val="00D21B3F"/>
    <w:rsid w:val="00D228A8"/>
    <w:rsid w:val="00D45B7C"/>
    <w:rsid w:val="00D56306"/>
    <w:rsid w:val="00D577F5"/>
    <w:rsid w:val="00D733C0"/>
    <w:rsid w:val="00D73D3F"/>
    <w:rsid w:val="00D76717"/>
    <w:rsid w:val="00D81164"/>
    <w:rsid w:val="00D81343"/>
    <w:rsid w:val="00D90A2A"/>
    <w:rsid w:val="00D90CA1"/>
    <w:rsid w:val="00DA7ECF"/>
    <w:rsid w:val="00DB13E0"/>
    <w:rsid w:val="00DC330A"/>
    <w:rsid w:val="00DC71AC"/>
    <w:rsid w:val="00DE7931"/>
    <w:rsid w:val="00E02CA6"/>
    <w:rsid w:val="00E07FF5"/>
    <w:rsid w:val="00E169E1"/>
    <w:rsid w:val="00E21FE7"/>
    <w:rsid w:val="00E25F51"/>
    <w:rsid w:val="00E66BB6"/>
    <w:rsid w:val="00E7238A"/>
    <w:rsid w:val="00E85C15"/>
    <w:rsid w:val="00E85C74"/>
    <w:rsid w:val="00E86D11"/>
    <w:rsid w:val="00E90E69"/>
    <w:rsid w:val="00E93BAC"/>
    <w:rsid w:val="00E96DDE"/>
    <w:rsid w:val="00EA0894"/>
    <w:rsid w:val="00EB76AB"/>
    <w:rsid w:val="00ED665E"/>
    <w:rsid w:val="00EE21FE"/>
    <w:rsid w:val="00EF2A30"/>
    <w:rsid w:val="00F02703"/>
    <w:rsid w:val="00F10979"/>
    <w:rsid w:val="00F13F41"/>
    <w:rsid w:val="00F156DB"/>
    <w:rsid w:val="00F2696F"/>
    <w:rsid w:val="00F26E39"/>
    <w:rsid w:val="00F4581C"/>
    <w:rsid w:val="00F45B00"/>
    <w:rsid w:val="00F52CB2"/>
    <w:rsid w:val="00F52E38"/>
    <w:rsid w:val="00F7192B"/>
    <w:rsid w:val="00F719DC"/>
    <w:rsid w:val="00F734BA"/>
    <w:rsid w:val="00F803B4"/>
    <w:rsid w:val="00F97D46"/>
    <w:rsid w:val="00FA5CA7"/>
    <w:rsid w:val="00FC0DED"/>
    <w:rsid w:val="00FD60A9"/>
    <w:rsid w:val="00FE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Мой стиль!,-Абзац списка,Маркер,название,Table-Normal,RSHB_Table-Normal,Предусловия,Абзац маркированнный,Нумерация,Абзац списка (1 уровень),Абзац основного текста,Рисунок,UL"/>
    <w:basedOn w:val="a"/>
    <w:link w:val="a4"/>
    <w:uiPriority w:val="34"/>
    <w:qFormat/>
    <w:rsid w:val="009F1901"/>
    <w:pPr>
      <w:ind w:left="720"/>
      <w:contextualSpacing/>
    </w:pPr>
  </w:style>
  <w:style w:type="table" w:styleId="a5">
    <w:name w:val="Table Grid"/>
    <w:basedOn w:val="a1"/>
    <w:uiPriority w:val="59"/>
    <w:rsid w:val="0012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aliases w:val="Текст ПЗ Знак,Без отступа Знак"/>
    <w:link w:val="a7"/>
    <w:uiPriority w:val="1"/>
    <w:qFormat/>
    <w:locked/>
    <w:rsid w:val="00C82143"/>
    <w:rPr>
      <w:rFonts w:ascii="Calibri" w:hAnsi="Calibri" w:cs="Calibri"/>
    </w:rPr>
  </w:style>
  <w:style w:type="paragraph" w:styleId="a7">
    <w:name w:val="No Spacing"/>
    <w:aliases w:val="Текст ПЗ,Без отступа"/>
    <w:link w:val="a6"/>
    <w:uiPriority w:val="1"/>
    <w:qFormat/>
    <w:rsid w:val="00C82143"/>
    <w:pPr>
      <w:spacing w:after="0" w:line="240" w:lineRule="auto"/>
    </w:pPr>
    <w:rPr>
      <w:rFonts w:ascii="Calibri" w:hAnsi="Calibri" w:cs="Calibri"/>
    </w:rPr>
  </w:style>
  <w:style w:type="character" w:styleId="a8">
    <w:name w:val="Strong"/>
    <w:basedOn w:val="a0"/>
    <w:uiPriority w:val="22"/>
    <w:qFormat/>
    <w:rsid w:val="00FA5CA7"/>
    <w:rPr>
      <w:b/>
      <w:bCs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Мой стиль! Знак,-Абзац списка Знак,Маркер Знак,название Знак,Table-Normal Знак,RSHB_Table-Normal Знак,Предусловия Знак,Нумерация Знак,UL Знак"/>
    <w:link w:val="a3"/>
    <w:uiPriority w:val="34"/>
    <w:qFormat/>
    <w:locked/>
    <w:rsid w:val="00505B56"/>
  </w:style>
  <w:style w:type="paragraph" w:styleId="a9">
    <w:name w:val="Body Text Indent"/>
    <w:basedOn w:val="a"/>
    <w:link w:val="aa"/>
    <w:uiPriority w:val="99"/>
    <w:unhideWhenUsed/>
    <w:rsid w:val="00505B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05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6201"/>
    <w:rPr>
      <w:rFonts w:ascii="Tahoma" w:hAnsi="Tahoma" w:cs="Tahoma"/>
      <w:sz w:val="16"/>
      <w:szCs w:val="16"/>
    </w:rPr>
  </w:style>
  <w:style w:type="paragraph" w:customStyle="1" w:styleId="ad">
    <w:name w:val="текст сноски"/>
    <w:basedOn w:val="a"/>
    <w:rsid w:val="0081414E"/>
    <w:pPr>
      <w:widowControl w:val="0"/>
      <w:spacing w:after="0" w:line="240" w:lineRule="auto"/>
    </w:pPr>
    <w:rPr>
      <w:rFonts w:ascii="Gelvetsky 12pt" w:eastAsia="Times New Roman" w:hAnsi="Gelvetsky 12pt" w:cs="Times New Roman"/>
      <w:sz w:val="24"/>
      <w:szCs w:val="24"/>
      <w:lang w:val="en-US" w:eastAsia="ru-RU"/>
    </w:rPr>
  </w:style>
  <w:style w:type="paragraph" w:styleId="ae">
    <w:name w:val="header"/>
    <w:basedOn w:val="a"/>
    <w:link w:val="af"/>
    <w:uiPriority w:val="99"/>
    <w:unhideWhenUsed/>
    <w:rsid w:val="009D4F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D4F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64729E"/>
    <w:rPr>
      <w:color w:val="0563C1" w:themeColor="hyperlink"/>
      <w:u w:val="single"/>
    </w:rPr>
  </w:style>
  <w:style w:type="paragraph" w:customStyle="1" w:styleId="ConsPlusCell">
    <w:name w:val="ConsPlusCell"/>
    <w:rsid w:val="00B132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0655F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655F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 Style11"/>
    <w:rsid w:val="0085189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851891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qFormat/>
    <w:rsid w:val="00851891"/>
    <w:pPr>
      <w:widowControl w:val="0"/>
      <w:autoSpaceDE w:val="0"/>
      <w:autoSpaceDN w:val="0"/>
      <w:adjustRightInd w:val="0"/>
      <w:spacing w:after="0" w:line="235" w:lineRule="exact"/>
      <w:ind w:hanging="4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Мой стиль!,-Абзац списка,Маркер,название,Table-Normal,RSHB_Table-Normal,Предусловия,Абзац маркированнный,Нумерация,Абзац списка (1 уровень),Абзац основного текста,Рисунок,UL"/>
    <w:basedOn w:val="a"/>
    <w:link w:val="a4"/>
    <w:uiPriority w:val="34"/>
    <w:qFormat/>
    <w:rsid w:val="009F1901"/>
    <w:pPr>
      <w:ind w:left="720"/>
      <w:contextualSpacing/>
    </w:pPr>
  </w:style>
  <w:style w:type="table" w:styleId="a5">
    <w:name w:val="Table Grid"/>
    <w:basedOn w:val="a1"/>
    <w:uiPriority w:val="59"/>
    <w:rsid w:val="0012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aliases w:val="Текст ПЗ Знак,Без отступа Знак"/>
    <w:link w:val="a7"/>
    <w:uiPriority w:val="1"/>
    <w:qFormat/>
    <w:locked/>
    <w:rsid w:val="00C82143"/>
    <w:rPr>
      <w:rFonts w:ascii="Calibri" w:hAnsi="Calibri" w:cs="Calibri"/>
    </w:rPr>
  </w:style>
  <w:style w:type="paragraph" w:styleId="a7">
    <w:name w:val="No Spacing"/>
    <w:aliases w:val="Текст ПЗ,Без отступа"/>
    <w:link w:val="a6"/>
    <w:uiPriority w:val="1"/>
    <w:qFormat/>
    <w:rsid w:val="00C82143"/>
    <w:pPr>
      <w:spacing w:after="0" w:line="240" w:lineRule="auto"/>
    </w:pPr>
    <w:rPr>
      <w:rFonts w:ascii="Calibri" w:hAnsi="Calibri" w:cs="Calibri"/>
    </w:rPr>
  </w:style>
  <w:style w:type="character" w:styleId="a8">
    <w:name w:val="Strong"/>
    <w:basedOn w:val="a0"/>
    <w:uiPriority w:val="22"/>
    <w:qFormat/>
    <w:rsid w:val="00FA5CA7"/>
    <w:rPr>
      <w:b/>
      <w:bCs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Мой стиль! Знак,-Абзац списка Знак,Маркер Знак,название Знак,Table-Normal Знак,RSHB_Table-Normal Знак,Предусловия Знак,Нумерация Знак,UL Знак"/>
    <w:link w:val="a3"/>
    <w:uiPriority w:val="34"/>
    <w:qFormat/>
    <w:locked/>
    <w:rsid w:val="00505B56"/>
  </w:style>
  <w:style w:type="paragraph" w:styleId="a9">
    <w:name w:val="Body Text Indent"/>
    <w:basedOn w:val="a"/>
    <w:link w:val="aa"/>
    <w:uiPriority w:val="99"/>
    <w:unhideWhenUsed/>
    <w:rsid w:val="00505B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05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6201"/>
    <w:rPr>
      <w:rFonts w:ascii="Tahoma" w:hAnsi="Tahoma" w:cs="Tahoma"/>
      <w:sz w:val="16"/>
      <w:szCs w:val="16"/>
    </w:rPr>
  </w:style>
  <w:style w:type="paragraph" w:customStyle="1" w:styleId="ad">
    <w:name w:val="текст сноски"/>
    <w:basedOn w:val="a"/>
    <w:rsid w:val="0081414E"/>
    <w:pPr>
      <w:widowControl w:val="0"/>
      <w:spacing w:after="0" w:line="240" w:lineRule="auto"/>
    </w:pPr>
    <w:rPr>
      <w:rFonts w:ascii="Gelvetsky 12pt" w:eastAsia="Times New Roman" w:hAnsi="Gelvetsky 12pt" w:cs="Times New Roman"/>
      <w:sz w:val="24"/>
      <w:szCs w:val="24"/>
      <w:lang w:val="en-US" w:eastAsia="ru-RU"/>
    </w:rPr>
  </w:style>
  <w:style w:type="paragraph" w:styleId="ae">
    <w:name w:val="header"/>
    <w:basedOn w:val="a"/>
    <w:link w:val="af"/>
    <w:uiPriority w:val="99"/>
    <w:unhideWhenUsed/>
    <w:rsid w:val="009D4F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D4F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64729E"/>
    <w:rPr>
      <w:color w:val="0563C1" w:themeColor="hyperlink"/>
      <w:u w:val="single"/>
    </w:rPr>
  </w:style>
  <w:style w:type="paragraph" w:customStyle="1" w:styleId="ConsPlusCell">
    <w:name w:val="ConsPlusCell"/>
    <w:rsid w:val="00B132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0655F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655F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 Style11"/>
    <w:rsid w:val="0085189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851891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qFormat/>
    <w:rsid w:val="00851891"/>
    <w:pPr>
      <w:widowControl w:val="0"/>
      <w:autoSpaceDE w:val="0"/>
      <w:autoSpaceDN w:val="0"/>
      <w:adjustRightInd w:val="0"/>
      <w:spacing w:after="0" w:line="235" w:lineRule="exact"/>
      <w:ind w:hanging="4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0378A-28A2-4ABC-8B8A-3F441685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Котин</dc:creator>
  <cp:lastModifiedBy>Zagir</cp:lastModifiedBy>
  <cp:revision>165</cp:revision>
  <cp:lastPrinted>2024-12-06T04:10:00Z</cp:lastPrinted>
  <dcterms:created xsi:type="dcterms:W3CDTF">2023-07-21T11:35:00Z</dcterms:created>
  <dcterms:modified xsi:type="dcterms:W3CDTF">2026-08-19T06:35:00Z</dcterms:modified>
</cp:coreProperties>
</file>