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4BFCBE" w14:textId="77777777" w:rsidR="00E84E18" w:rsidRDefault="00E84E18" w:rsidP="00A27DB0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Техническое задание </w:t>
      </w:r>
    </w:p>
    <w:p w14:paraId="0E5D2C26" w14:textId="5CA93A63" w:rsidR="00E84E18" w:rsidRDefault="00E84E18" w:rsidP="00A27DB0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на поставку продуктов питания </w:t>
      </w:r>
      <w:r w:rsidRPr="00B27245">
        <w:rPr>
          <w:rFonts w:ascii="Times New Roman" w:hAnsi="Times New Roman"/>
          <w:b/>
        </w:rPr>
        <w:t>(</w:t>
      </w:r>
      <w:r w:rsidR="00BF6B42" w:rsidRPr="00B27245">
        <w:rPr>
          <w:rFonts w:ascii="Times New Roman" w:hAnsi="Times New Roman"/>
          <w:b/>
        </w:rPr>
        <w:t>творога, масла сливочного</w:t>
      </w:r>
      <w:r w:rsidRPr="00B27245">
        <w:rPr>
          <w:rFonts w:ascii="Times New Roman" w:hAnsi="Times New Roman"/>
          <w:b/>
        </w:rPr>
        <w:t>) для организации общественного питания для нужд ГАУ</w:t>
      </w:r>
      <w:r w:rsidR="00AA10ED">
        <w:rPr>
          <w:rFonts w:ascii="Times New Roman" w:hAnsi="Times New Roman"/>
          <w:b/>
        </w:rPr>
        <w:t>СО СО</w:t>
      </w:r>
      <w:r w:rsidRPr="00B27245">
        <w:rPr>
          <w:rFonts w:ascii="Times New Roman" w:hAnsi="Times New Roman"/>
          <w:b/>
        </w:rPr>
        <w:t xml:space="preserve"> «КЦСОН Т</w:t>
      </w:r>
      <w:r w:rsidR="00AA10ED">
        <w:rPr>
          <w:rFonts w:ascii="Times New Roman" w:hAnsi="Times New Roman"/>
          <w:b/>
        </w:rPr>
        <w:t>алицкого</w:t>
      </w:r>
      <w:r w:rsidRPr="00B27245">
        <w:rPr>
          <w:rFonts w:ascii="Times New Roman" w:hAnsi="Times New Roman"/>
          <w:b/>
        </w:rPr>
        <w:t xml:space="preserve"> района»</w:t>
      </w:r>
      <w:r w:rsidR="00EA45D0" w:rsidRPr="00B27245">
        <w:rPr>
          <w:rFonts w:ascii="Times New Roman" w:hAnsi="Times New Roman"/>
          <w:b/>
        </w:rPr>
        <w:t xml:space="preserve"> на </w:t>
      </w:r>
      <w:r w:rsidR="00AA10ED">
        <w:rPr>
          <w:rFonts w:ascii="Times New Roman" w:hAnsi="Times New Roman"/>
          <w:b/>
        </w:rPr>
        <w:t>4</w:t>
      </w:r>
      <w:r w:rsidR="00FB77F7">
        <w:rPr>
          <w:rFonts w:ascii="Times New Roman" w:hAnsi="Times New Roman"/>
          <w:b/>
        </w:rPr>
        <w:t xml:space="preserve"> </w:t>
      </w:r>
      <w:r w:rsidR="00EA45D0" w:rsidRPr="00B27245">
        <w:rPr>
          <w:rFonts w:ascii="Times New Roman" w:hAnsi="Times New Roman"/>
          <w:b/>
        </w:rPr>
        <w:t>квартал 202</w:t>
      </w:r>
      <w:r w:rsidR="00FB77F7">
        <w:rPr>
          <w:rFonts w:ascii="Times New Roman" w:hAnsi="Times New Roman"/>
          <w:b/>
        </w:rPr>
        <w:t>6</w:t>
      </w:r>
      <w:r w:rsidR="00EA45D0" w:rsidRPr="00B27245">
        <w:rPr>
          <w:rFonts w:ascii="Times New Roman" w:hAnsi="Times New Roman"/>
          <w:b/>
        </w:rPr>
        <w:t>г.</w:t>
      </w:r>
    </w:p>
    <w:p w14:paraId="03B0E327" w14:textId="77777777" w:rsidR="00400614" w:rsidRDefault="00400614" w:rsidP="00A27DB0">
      <w:pPr>
        <w:spacing w:after="0"/>
        <w:jc w:val="center"/>
        <w:rPr>
          <w:rFonts w:ascii="Times New Roman" w:hAnsi="Times New Roman"/>
          <w:b/>
        </w:rPr>
      </w:pPr>
    </w:p>
    <w:p w14:paraId="74B0E0B8" w14:textId="18B928CA" w:rsidR="00B27245" w:rsidRDefault="00B27245" w:rsidP="00400614">
      <w:pPr>
        <w:widowControl w:val="0"/>
        <w:spacing w:after="0" w:line="240" w:lineRule="auto"/>
        <w:ind w:right="-108"/>
        <w:jc w:val="center"/>
        <w:rPr>
          <w:rFonts w:ascii="Times New Roman" w:eastAsia="Times New Roman" w:hAnsi="Times New Roman"/>
          <w:bCs/>
          <w:i/>
          <w:iCs/>
          <w:lang w:eastAsia="ru-RU"/>
        </w:rPr>
      </w:pPr>
      <w:r w:rsidRPr="00B27245">
        <w:rPr>
          <w:rFonts w:ascii="Times New Roman" w:eastAsia="Times New Roman" w:hAnsi="Times New Roman"/>
          <w:bCs/>
          <w:i/>
          <w:iCs/>
          <w:lang w:eastAsia="ru-RU"/>
        </w:rPr>
        <w:t>При осуществлении закупок на вышеуказанные товары распространяются меры национального режима в виде «ограничения» допуска согласно Постановлению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</w:r>
    </w:p>
    <w:p w14:paraId="541FD69F" w14:textId="77777777" w:rsidR="00B27245" w:rsidRDefault="00B27245" w:rsidP="00400614">
      <w:pPr>
        <w:widowControl w:val="0"/>
        <w:spacing w:after="0" w:line="240" w:lineRule="auto"/>
        <w:ind w:right="-108"/>
        <w:jc w:val="center"/>
        <w:rPr>
          <w:rFonts w:ascii="Times New Roman" w:eastAsia="Times New Roman" w:hAnsi="Times New Roman"/>
          <w:bCs/>
          <w:i/>
          <w:iCs/>
          <w:lang w:eastAsia="ru-RU"/>
        </w:rPr>
      </w:pPr>
    </w:p>
    <w:p w14:paraId="159A2B38" w14:textId="3C32B380" w:rsidR="00156F61" w:rsidRPr="00156F61" w:rsidRDefault="00E84E18" w:rsidP="00156F61">
      <w:pPr>
        <w:widowControl w:val="0"/>
        <w:spacing w:after="0" w:line="240" w:lineRule="auto"/>
        <w:ind w:right="-108" w:firstLine="567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hAnsi="Times New Roman"/>
          <w:b/>
        </w:rPr>
        <w:t>1</w:t>
      </w:r>
      <w:r w:rsidRPr="00156F61">
        <w:rPr>
          <w:rFonts w:ascii="Times New Roman" w:hAnsi="Times New Roman"/>
          <w:bCs/>
        </w:rPr>
        <w:t>.</w:t>
      </w:r>
      <w:r w:rsidR="00156F61" w:rsidRPr="00156F61">
        <w:rPr>
          <w:rFonts w:ascii="Times New Roman" w:eastAsia="Times New Roman" w:hAnsi="Times New Roman"/>
          <w:bCs/>
          <w:lang w:eastAsia="ru-RU"/>
        </w:rPr>
        <w:t xml:space="preserve"> Функциональные характеристики (потребительские свойства), технические и качественные характеристики, а также эксплуатационные характеристики (при необходимости) предмета закупки, установленные заказчиком:</w:t>
      </w:r>
    </w:p>
    <w:p w14:paraId="1E126A18" w14:textId="5678D04B" w:rsidR="00913B33" w:rsidRDefault="00913B33" w:rsidP="00A27DB0">
      <w:pPr>
        <w:pStyle w:val="af9"/>
        <w:spacing w:after="0"/>
        <w:ind w:left="-567"/>
        <w:rPr>
          <w:rFonts w:ascii="Times New Roman" w:hAnsi="Times New Roman"/>
          <w:b/>
        </w:rPr>
      </w:pP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6"/>
        <w:gridCol w:w="1146"/>
        <w:gridCol w:w="1392"/>
        <w:gridCol w:w="5379"/>
        <w:gridCol w:w="592"/>
        <w:gridCol w:w="590"/>
      </w:tblGrid>
      <w:tr w:rsidR="00156F61" w:rsidRPr="00961344" w14:paraId="34754820" w14:textId="77777777" w:rsidTr="00CE32A9">
        <w:trPr>
          <w:trHeight w:val="558"/>
        </w:trPr>
        <w:tc>
          <w:tcPr>
            <w:tcW w:w="576" w:type="dxa"/>
          </w:tcPr>
          <w:p w14:paraId="1064F8F6" w14:textId="77777777" w:rsidR="00156F61" w:rsidRPr="00961344" w:rsidRDefault="00156F61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961344">
              <w:rPr>
                <w:rFonts w:ascii="Times New Roman" w:hAnsi="Times New Roman"/>
                <w:b/>
                <w:bCs/>
                <w:lang w:eastAsia="ru-RU"/>
              </w:rPr>
              <w:t xml:space="preserve">№ п/п </w:t>
            </w:r>
          </w:p>
        </w:tc>
        <w:tc>
          <w:tcPr>
            <w:tcW w:w="1146" w:type="dxa"/>
            <w:noWrap/>
          </w:tcPr>
          <w:p w14:paraId="0CAFAC85" w14:textId="7424B8A3" w:rsidR="00156F61" w:rsidRPr="00961344" w:rsidRDefault="00156F61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961344">
              <w:rPr>
                <w:rFonts w:ascii="Times New Roman" w:hAnsi="Times New Roman"/>
                <w:b/>
                <w:bCs/>
                <w:lang w:eastAsia="ru-RU"/>
              </w:rPr>
              <w:t>Наименование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 xml:space="preserve"> товара</w:t>
            </w:r>
          </w:p>
        </w:tc>
        <w:tc>
          <w:tcPr>
            <w:tcW w:w="1392" w:type="dxa"/>
          </w:tcPr>
          <w:p w14:paraId="310BDD72" w14:textId="47255BF2" w:rsidR="00156F61" w:rsidRPr="00961344" w:rsidRDefault="00156F61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ОКПД2</w:t>
            </w:r>
          </w:p>
        </w:tc>
        <w:tc>
          <w:tcPr>
            <w:tcW w:w="5379" w:type="dxa"/>
          </w:tcPr>
          <w:p w14:paraId="4A7A11CE" w14:textId="1134C8E6" w:rsidR="00156F61" w:rsidRPr="00961344" w:rsidRDefault="00156F61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961344">
              <w:rPr>
                <w:rFonts w:ascii="Times New Roman" w:hAnsi="Times New Roman"/>
                <w:b/>
                <w:bCs/>
                <w:lang w:eastAsia="ru-RU"/>
              </w:rPr>
              <w:t xml:space="preserve">Характеристика </w:t>
            </w:r>
          </w:p>
        </w:tc>
        <w:tc>
          <w:tcPr>
            <w:tcW w:w="592" w:type="dxa"/>
            <w:noWrap/>
          </w:tcPr>
          <w:p w14:paraId="4809DB1C" w14:textId="77777777" w:rsidR="00156F61" w:rsidRPr="00961344" w:rsidRDefault="00156F61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961344">
              <w:rPr>
                <w:rFonts w:ascii="Times New Roman" w:hAnsi="Times New Roman"/>
                <w:b/>
                <w:bCs/>
                <w:lang w:eastAsia="ru-RU"/>
              </w:rPr>
              <w:t>Ед. изм.</w:t>
            </w:r>
          </w:p>
        </w:tc>
        <w:tc>
          <w:tcPr>
            <w:tcW w:w="590" w:type="dxa"/>
            <w:noWrap/>
          </w:tcPr>
          <w:p w14:paraId="3D27A1C1" w14:textId="77777777" w:rsidR="00156F61" w:rsidRPr="00961344" w:rsidRDefault="00156F61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961344">
              <w:rPr>
                <w:rFonts w:ascii="Times New Roman" w:hAnsi="Times New Roman"/>
                <w:b/>
                <w:bCs/>
                <w:lang w:eastAsia="ru-RU"/>
              </w:rPr>
              <w:t>Кол-во</w:t>
            </w:r>
          </w:p>
        </w:tc>
      </w:tr>
      <w:tr w:rsidR="00156F61" w:rsidRPr="00961344" w14:paraId="47DFAFA5" w14:textId="77777777" w:rsidTr="00CE32A9">
        <w:trPr>
          <w:trHeight w:val="300"/>
        </w:trPr>
        <w:tc>
          <w:tcPr>
            <w:tcW w:w="576" w:type="dxa"/>
          </w:tcPr>
          <w:p w14:paraId="673E665A" w14:textId="6E93EDE3" w:rsidR="00156F61" w:rsidRPr="00961344" w:rsidRDefault="00156F61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961344">
              <w:rPr>
                <w:rFonts w:ascii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1146" w:type="dxa"/>
            <w:noWrap/>
          </w:tcPr>
          <w:p w14:paraId="5FE97F5B" w14:textId="3C1A03E4" w:rsidR="00156F61" w:rsidRPr="00961344" w:rsidRDefault="00156F61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961344">
              <w:rPr>
                <w:rFonts w:ascii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1392" w:type="dxa"/>
          </w:tcPr>
          <w:p w14:paraId="0E1DA4F6" w14:textId="590AEC64" w:rsidR="00156F61" w:rsidRPr="00961344" w:rsidRDefault="0099187E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5379" w:type="dxa"/>
          </w:tcPr>
          <w:p w14:paraId="1BC7BF25" w14:textId="23982F3C" w:rsidR="00156F61" w:rsidRPr="00961344" w:rsidRDefault="0099187E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592" w:type="dxa"/>
            <w:noWrap/>
          </w:tcPr>
          <w:p w14:paraId="58FCB64C" w14:textId="0BE0FB67" w:rsidR="00156F61" w:rsidRPr="00961344" w:rsidRDefault="0099187E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5</w:t>
            </w:r>
          </w:p>
        </w:tc>
        <w:tc>
          <w:tcPr>
            <w:tcW w:w="590" w:type="dxa"/>
            <w:noWrap/>
          </w:tcPr>
          <w:p w14:paraId="71EA62DD" w14:textId="5375EF37" w:rsidR="00156F61" w:rsidRPr="00961344" w:rsidRDefault="0099187E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6</w:t>
            </w:r>
          </w:p>
        </w:tc>
      </w:tr>
      <w:tr w:rsidR="00156F61" w:rsidRPr="00C613C7" w14:paraId="34A27D1B" w14:textId="77777777" w:rsidTr="00CE32A9">
        <w:trPr>
          <w:trHeight w:val="315"/>
        </w:trPr>
        <w:tc>
          <w:tcPr>
            <w:tcW w:w="576" w:type="dxa"/>
          </w:tcPr>
          <w:p w14:paraId="25310834" w14:textId="266FC4BC" w:rsidR="00156F61" w:rsidRPr="006D30DE" w:rsidRDefault="00BF6B42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1146" w:type="dxa"/>
          </w:tcPr>
          <w:p w14:paraId="65146CCF" w14:textId="77777777" w:rsidR="00156F61" w:rsidRPr="006D30DE" w:rsidRDefault="00156F61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D30DE">
              <w:rPr>
                <w:rFonts w:ascii="Times New Roman" w:hAnsi="Times New Roman"/>
                <w:b/>
                <w:bCs/>
                <w:lang w:eastAsia="ru-RU"/>
              </w:rPr>
              <w:t>Творог</w:t>
            </w:r>
          </w:p>
        </w:tc>
        <w:tc>
          <w:tcPr>
            <w:tcW w:w="1392" w:type="dxa"/>
          </w:tcPr>
          <w:p w14:paraId="68DD797F" w14:textId="3CD938B5" w:rsidR="00156F61" w:rsidRPr="00EC0D8D" w:rsidRDefault="00400614" w:rsidP="00CE32A9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EC0D8D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10.51.40.31</w:t>
            </w:r>
            <w:r w:rsidR="00EC0D8D" w:rsidRPr="00EC0D8D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1</w:t>
            </w:r>
            <w:r w:rsidRPr="00EC0D8D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 (О)</w:t>
            </w:r>
          </w:p>
        </w:tc>
        <w:tc>
          <w:tcPr>
            <w:tcW w:w="5379" w:type="dxa"/>
          </w:tcPr>
          <w:p w14:paraId="5B9F2AB2" w14:textId="3B3E8768" w:rsidR="00156F61" w:rsidRDefault="00156F61" w:rsidP="00EC52A7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  <w:r w:rsidRPr="006D30DE">
              <w:rPr>
                <w:rFonts w:ascii="Times New Roman" w:hAnsi="Times New Roman"/>
                <w:b/>
                <w:bCs/>
                <w:lang w:eastAsia="ru-RU"/>
              </w:rPr>
              <w:t>Соответствует требованиям ГОСТ 31453-2013 «Творог.</w:t>
            </w:r>
            <w:r>
              <w:rPr>
                <w:rFonts w:ascii="Times New Roman" w:hAnsi="Times New Roman"/>
                <w:lang w:eastAsia="ru-RU"/>
              </w:rPr>
              <w:t xml:space="preserve"> Технические условия» </w:t>
            </w:r>
          </w:p>
          <w:p w14:paraId="0435E548" w14:textId="5D52ED32" w:rsidR="00156F61" w:rsidRPr="006D30DE" w:rsidRDefault="00156F61" w:rsidP="00EC52A7">
            <w:pPr>
              <w:spacing w:after="0" w:line="276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6D30DE">
              <w:rPr>
                <w:rFonts w:ascii="Times New Roman" w:hAnsi="Times New Roman"/>
                <w:b/>
                <w:bCs/>
                <w:lang w:eastAsia="ru-RU"/>
              </w:rPr>
              <w:t xml:space="preserve">Массовая доля жира: обезжиренный, </w:t>
            </w:r>
            <w:r w:rsidR="00513755">
              <w:rPr>
                <w:rFonts w:ascii="Times New Roman" w:hAnsi="Times New Roman"/>
                <w:b/>
                <w:bCs/>
                <w:lang w:eastAsia="ru-RU"/>
              </w:rPr>
              <w:t xml:space="preserve">не более 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0,2</w:t>
            </w:r>
            <w:r w:rsidRPr="006D30DE">
              <w:rPr>
                <w:rFonts w:ascii="Times New Roman" w:hAnsi="Times New Roman"/>
                <w:b/>
                <w:bCs/>
                <w:lang w:eastAsia="ru-RU"/>
              </w:rPr>
              <w:t>%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 xml:space="preserve"> жирность</w:t>
            </w:r>
          </w:p>
          <w:p w14:paraId="22A99CE0" w14:textId="77777777" w:rsidR="00156F61" w:rsidRDefault="00156F61" w:rsidP="00EC52A7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Консистенция и внешний вид: Мягкая, мажущаяся или рассыпчатая с наличием или без ощутимых частиц молочного белка. Для обезжиренного продукта - незначительное выделение сыворотки</w:t>
            </w:r>
          </w:p>
          <w:p w14:paraId="5FF40D2C" w14:textId="77777777" w:rsidR="00156F61" w:rsidRDefault="00156F61" w:rsidP="00EC52A7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Вкус и запах: Чистые, кисломолочные, без посторонних привкусов и запахов. Для продукта из восстановленного молока с привкусом сухого молока</w:t>
            </w:r>
          </w:p>
          <w:p w14:paraId="30AA3BFC" w14:textId="77777777" w:rsidR="00156F61" w:rsidRDefault="00156F61" w:rsidP="00EC52A7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Цвет: Белый или с кремовым оттенком, равномерный по всей массе</w:t>
            </w:r>
          </w:p>
          <w:p w14:paraId="0DCBF4B6" w14:textId="77777777" w:rsidR="00156F61" w:rsidRPr="00B62492" w:rsidRDefault="00156F61" w:rsidP="00EC52A7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  <w:r w:rsidRPr="00B62492">
              <w:rPr>
                <w:rFonts w:ascii="Times New Roman" w:hAnsi="Times New Roman"/>
                <w:lang w:eastAsia="ru-RU"/>
              </w:rPr>
              <w:t>Предоставление сертификата соответствия на продукцию и ветеринарное свидетельство обязательно.</w:t>
            </w:r>
          </w:p>
          <w:p w14:paraId="6477AC80" w14:textId="77777777" w:rsidR="00156F61" w:rsidRDefault="00156F61" w:rsidP="00EC52A7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  <w:r w:rsidRPr="00B62492">
              <w:rPr>
                <w:rFonts w:ascii="Times New Roman" w:hAnsi="Times New Roman"/>
                <w:lang w:eastAsia="ru-RU"/>
              </w:rPr>
              <w:t>Продукты не должны содержать генно-инженерно-модифицированные организмы (ГМО), антибиотики и гормоны</w:t>
            </w:r>
          </w:p>
          <w:p w14:paraId="5E21A827" w14:textId="77777777" w:rsidR="00156F61" w:rsidRDefault="00156F61" w:rsidP="00EC52A7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  <w:p w14:paraId="48E1DEF1" w14:textId="77777777" w:rsidR="00156F61" w:rsidRDefault="00156F61" w:rsidP="00EC52A7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  <w:r w:rsidRPr="006D30DE">
              <w:rPr>
                <w:rFonts w:ascii="Times New Roman" w:hAnsi="Times New Roman"/>
                <w:b/>
                <w:bCs/>
                <w:lang w:eastAsia="ru-RU"/>
              </w:rPr>
              <w:t xml:space="preserve">Фасовка: </w:t>
            </w:r>
            <w:r w:rsidRPr="00EA45D0">
              <w:rPr>
                <w:rFonts w:ascii="Times New Roman" w:hAnsi="Times New Roman"/>
                <w:lang w:eastAsia="ru-RU"/>
              </w:rPr>
              <w:t xml:space="preserve">не более </w:t>
            </w:r>
            <w:smartTag w:uri="urn:schemas-microsoft-com:office:smarttags" w:element="metricconverter">
              <w:smartTagPr>
                <w:attr w:name="ProductID" w:val="0,5 кг"/>
              </w:smartTagPr>
              <w:r w:rsidRPr="00EA45D0">
                <w:rPr>
                  <w:rFonts w:ascii="Times New Roman" w:hAnsi="Times New Roman"/>
                  <w:lang w:eastAsia="ru-RU"/>
                </w:rPr>
                <w:t>0,5 кг</w:t>
              </w:r>
            </w:smartTag>
          </w:p>
          <w:p w14:paraId="4C3CD176" w14:textId="0FCF0D8A" w:rsidR="00D930E9" w:rsidRPr="006D30DE" w:rsidRDefault="00D930E9" w:rsidP="00EC52A7">
            <w:pPr>
              <w:spacing w:after="0" w:line="276" w:lineRule="auto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592" w:type="dxa"/>
          </w:tcPr>
          <w:p w14:paraId="543C67EB" w14:textId="77777777" w:rsidR="00156F61" w:rsidRPr="006D30DE" w:rsidRDefault="00156F61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D30DE">
              <w:rPr>
                <w:rFonts w:ascii="Times New Roman" w:hAnsi="Times New Roman"/>
                <w:b/>
                <w:bCs/>
                <w:lang w:eastAsia="ru-RU"/>
              </w:rPr>
              <w:t>кг</w:t>
            </w:r>
          </w:p>
        </w:tc>
        <w:tc>
          <w:tcPr>
            <w:tcW w:w="590" w:type="dxa"/>
          </w:tcPr>
          <w:p w14:paraId="2C6B8A39" w14:textId="442A8749" w:rsidR="00156F61" w:rsidRPr="006D30DE" w:rsidRDefault="00CA6A4D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60</w:t>
            </w:r>
          </w:p>
        </w:tc>
      </w:tr>
      <w:tr w:rsidR="00156F61" w:rsidRPr="00C613C7" w14:paraId="5F34DD18" w14:textId="77777777" w:rsidTr="00CE32A9">
        <w:trPr>
          <w:trHeight w:val="5312"/>
        </w:trPr>
        <w:tc>
          <w:tcPr>
            <w:tcW w:w="576" w:type="dxa"/>
          </w:tcPr>
          <w:p w14:paraId="440F5687" w14:textId="7B60D8C2" w:rsidR="00156F61" w:rsidRPr="00DE6841" w:rsidRDefault="00BF6B42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lastRenderedPageBreak/>
              <w:t>2</w:t>
            </w:r>
          </w:p>
        </w:tc>
        <w:tc>
          <w:tcPr>
            <w:tcW w:w="1146" w:type="dxa"/>
          </w:tcPr>
          <w:p w14:paraId="1B77495E" w14:textId="041A6672" w:rsidR="00156F61" w:rsidRPr="00DE6841" w:rsidRDefault="00156F61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E6841">
              <w:rPr>
                <w:rFonts w:ascii="Times New Roman" w:hAnsi="Times New Roman"/>
                <w:b/>
                <w:bCs/>
                <w:lang w:eastAsia="ru-RU"/>
              </w:rPr>
              <w:t>Масло сливочное</w:t>
            </w:r>
          </w:p>
        </w:tc>
        <w:tc>
          <w:tcPr>
            <w:tcW w:w="1392" w:type="dxa"/>
          </w:tcPr>
          <w:p w14:paraId="0F78EF76" w14:textId="4BDA86EE" w:rsidR="00156F61" w:rsidRPr="00EC0D8D" w:rsidRDefault="00400614" w:rsidP="00CE32A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C0D8D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10.51.30.11</w:t>
            </w:r>
            <w:r w:rsidR="00ED389B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0</w:t>
            </w:r>
            <w:r w:rsidRPr="00EC0D8D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 (О)</w:t>
            </w:r>
          </w:p>
        </w:tc>
        <w:tc>
          <w:tcPr>
            <w:tcW w:w="5379" w:type="dxa"/>
          </w:tcPr>
          <w:p w14:paraId="4D9DA8C3" w14:textId="1187529C" w:rsidR="00156F61" w:rsidRDefault="00156F6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E68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Соответствует требованиям ГОСТ 32261-2013 Масло сливочное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DE684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Технические условия</w:t>
            </w:r>
          </w:p>
          <w:p w14:paraId="2340040B" w14:textId="77777777" w:rsidR="00156F61" w:rsidRPr="00CF1908" w:rsidRDefault="00156F61" w:rsidP="00CF1908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CF1908">
              <w:rPr>
                <w:rFonts w:ascii="Times New Roman" w:hAnsi="Times New Roman"/>
                <w:color w:val="000000"/>
                <w:shd w:val="clear" w:color="auto" w:fill="FFFFFF"/>
              </w:rPr>
              <w:t>Вкус и запах: выраженные сливочный  и  привкус пастеризации, без посторонних привкусов и запахов.</w:t>
            </w:r>
          </w:p>
          <w:p w14:paraId="448168EE" w14:textId="77777777" w:rsidR="00156F61" w:rsidRPr="00CF1908" w:rsidRDefault="00156F61" w:rsidP="00CF1908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CF1908">
              <w:rPr>
                <w:rFonts w:ascii="Times New Roman" w:hAnsi="Times New Roman"/>
                <w:color w:val="000000"/>
                <w:shd w:val="clear" w:color="auto" w:fill="FFFFFF"/>
              </w:rPr>
              <w:t>Консистенция и внешний вид: плотная, пластичная, однородная или недостаточно плотная и пластичная. Поверхность на срезе блестящая, сухая на вид.</w:t>
            </w:r>
          </w:p>
          <w:tbl>
            <w:tblPr>
              <w:tblW w:w="10348" w:type="dxa"/>
              <w:tblLayout w:type="fixed"/>
              <w:tblLook w:val="00A0" w:firstRow="1" w:lastRow="0" w:firstColumn="1" w:lastColumn="0" w:noHBand="0" w:noVBand="0"/>
            </w:tblPr>
            <w:tblGrid>
              <w:gridCol w:w="2718"/>
              <w:gridCol w:w="7630"/>
            </w:tblGrid>
            <w:tr w:rsidR="00156F61" w:rsidRPr="00CF1908" w14:paraId="41530885" w14:textId="77777777" w:rsidTr="00B6339B">
              <w:trPr>
                <w:trHeight w:val="20"/>
              </w:trPr>
              <w:tc>
                <w:tcPr>
                  <w:tcW w:w="27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A34ACD" w14:textId="5FE7C12E" w:rsidR="00156F61" w:rsidRPr="00CF1908" w:rsidRDefault="00156F61" w:rsidP="00CF1908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CF1908">
                    <w:rPr>
                      <w:rFonts w:ascii="Times New Roman" w:hAnsi="Times New Roman"/>
                      <w:color w:val="000000"/>
                      <w:shd w:val="clear" w:color="auto" w:fill="FFFFFF"/>
                    </w:rPr>
                    <w:t>Вид сливочного масла -</w:t>
                  </w:r>
                </w:p>
              </w:tc>
              <w:tc>
                <w:tcPr>
                  <w:tcW w:w="76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797A3C" w14:textId="18F4173F" w:rsidR="00156F61" w:rsidRPr="00CF1908" w:rsidRDefault="00156F61" w:rsidP="00CF1908">
                  <w:pPr>
                    <w:spacing w:after="0" w:line="240" w:lineRule="auto"/>
                    <w:ind w:left="-288" w:firstLine="288"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CF1908">
                    <w:rPr>
                      <w:rFonts w:ascii="Times New Roman" w:hAnsi="Times New Roman"/>
                      <w:color w:val="000000"/>
                      <w:shd w:val="clear" w:color="auto" w:fill="FFFFFF"/>
                    </w:rPr>
                    <w:t xml:space="preserve">Сладко-сливочное </w:t>
                  </w:r>
                </w:p>
              </w:tc>
            </w:tr>
          </w:tbl>
          <w:p w14:paraId="185DF957" w14:textId="77777777" w:rsidR="00B27245" w:rsidRDefault="00156F61" w:rsidP="00CF1908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CF190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 Крестьянское </w:t>
            </w:r>
          </w:p>
          <w:p w14:paraId="2DE1972E" w14:textId="0E4ECA3A" w:rsidR="00156F61" w:rsidRPr="00CF1908" w:rsidRDefault="00B27245" w:rsidP="00CF1908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Ж</w:t>
            </w:r>
            <w:r w:rsidR="006D6E8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ирность </w:t>
            </w:r>
            <w:r w:rsidR="00BF6B42" w:rsidRPr="00BF6B42">
              <w:rPr>
                <w:rFonts w:ascii="Times New Roman" w:hAnsi="Times New Roman"/>
                <w:color w:val="000000"/>
                <w:shd w:val="clear" w:color="auto" w:fill="FFFFFF"/>
              </w:rPr>
              <w:t>не менее 72% и не более 72,5%</w:t>
            </w:r>
            <w:r w:rsidR="00BF6B42">
              <w:rPr>
                <w:rFonts w:ascii="Times New Roman" w:hAnsi="Times New Roman"/>
                <w:color w:val="000000"/>
                <w:shd w:val="clear" w:color="auto" w:fill="FFFFFF"/>
              </w:rPr>
              <w:t>)</w:t>
            </w:r>
          </w:p>
          <w:p w14:paraId="184E71A7" w14:textId="6BA6F0B6" w:rsidR="00156F61" w:rsidRPr="00CF1908" w:rsidRDefault="00156F61" w:rsidP="00CF1908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CF1908">
              <w:rPr>
                <w:rFonts w:ascii="Times New Roman" w:hAnsi="Times New Roman"/>
                <w:color w:val="000000"/>
                <w:shd w:val="clear" w:color="auto" w:fill="FFFFFF"/>
              </w:rPr>
              <w:t>Тип сливочного масла - Несоленое</w:t>
            </w:r>
          </w:p>
          <w:p w14:paraId="616930F6" w14:textId="788BC4A8" w:rsidR="00156F61" w:rsidRPr="00CF1908" w:rsidRDefault="00156F61" w:rsidP="00CF1908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CF1908">
              <w:rPr>
                <w:rFonts w:ascii="Times New Roman" w:hAnsi="Times New Roman"/>
                <w:color w:val="000000"/>
                <w:shd w:val="clear" w:color="auto" w:fill="FFFFFF"/>
              </w:rPr>
              <w:t>Сорт-</w:t>
            </w:r>
            <w:r w:rsidR="00513755">
              <w:rPr>
                <w:rFonts w:ascii="Times New Roman" w:hAnsi="Times New Roman"/>
                <w:color w:val="000000"/>
                <w:shd w:val="clear" w:color="auto" w:fill="FFFFFF"/>
              </w:rPr>
              <w:t>не ниже</w:t>
            </w:r>
            <w:r w:rsidRPr="00CF190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перв</w:t>
            </w:r>
            <w:r w:rsidR="00513755">
              <w:rPr>
                <w:rFonts w:ascii="Times New Roman" w:hAnsi="Times New Roman"/>
                <w:color w:val="000000"/>
                <w:shd w:val="clear" w:color="auto" w:fill="FFFFFF"/>
              </w:rPr>
              <w:t>ого</w:t>
            </w:r>
          </w:p>
          <w:p w14:paraId="5E07953C" w14:textId="37902DD1" w:rsidR="00156F61" w:rsidRPr="00CF1908" w:rsidRDefault="00156F61" w:rsidP="00CF1908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CF1908">
              <w:rPr>
                <w:rFonts w:ascii="Times New Roman" w:hAnsi="Times New Roman"/>
                <w:color w:val="000000"/>
                <w:shd w:val="clear" w:color="auto" w:fill="FFFFFF"/>
              </w:rPr>
              <w:t>Цвет: от светло-желтого до желтого, однородный по всей массе.</w:t>
            </w:r>
          </w:p>
          <w:p w14:paraId="2DEF89DA" w14:textId="38C6214E" w:rsidR="00156F61" w:rsidRPr="00CF1908" w:rsidRDefault="00156F61" w:rsidP="00CF1908">
            <w:pPr>
              <w:jc w:val="both"/>
              <w:rPr>
                <w:rFonts w:ascii="Times New Roman" w:hAnsi="Times New Roman"/>
              </w:rPr>
            </w:pPr>
            <w:r w:rsidRPr="00CF1908">
              <w:rPr>
                <w:rFonts w:ascii="Times New Roman" w:hAnsi="Times New Roman"/>
              </w:rPr>
              <w:t>Предоставление сертификата соответствия на продукцию и ветеринарное свидетельство обязательно.</w:t>
            </w:r>
            <w:r>
              <w:rPr>
                <w:rFonts w:ascii="Times New Roman" w:hAnsi="Times New Roman"/>
              </w:rPr>
              <w:t xml:space="preserve"> </w:t>
            </w:r>
            <w:r w:rsidRPr="00CF1908">
              <w:rPr>
                <w:rFonts w:ascii="Times New Roman" w:hAnsi="Times New Roman"/>
              </w:rPr>
              <w:t>Продукты не должны содержать генно-инженерно-модифицированные организмы (ГМО), антибиотики и гормоны</w:t>
            </w:r>
          </w:p>
          <w:p w14:paraId="55ADD199" w14:textId="4FD170FD" w:rsidR="00513755" w:rsidRDefault="00156F61" w:rsidP="0051375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F1908">
              <w:rPr>
                <w:rFonts w:ascii="Times New Roman" w:hAnsi="Times New Roman"/>
              </w:rPr>
              <w:t xml:space="preserve">Упаковка: предназначенная и соответствующая стандартам для данной </w:t>
            </w:r>
          </w:p>
          <w:p w14:paraId="47AD85AB" w14:textId="77777777" w:rsidR="00513755" w:rsidRDefault="00156F61" w:rsidP="00CF1908">
            <w:pPr>
              <w:jc w:val="both"/>
              <w:rPr>
                <w:rFonts w:ascii="Times New Roman" w:hAnsi="Times New Roman"/>
              </w:rPr>
            </w:pPr>
            <w:r w:rsidRPr="00CF1908">
              <w:rPr>
                <w:rFonts w:ascii="Times New Roman" w:hAnsi="Times New Roman"/>
              </w:rPr>
              <w:t>продукции</w:t>
            </w:r>
            <w:r w:rsidR="00513755" w:rsidRPr="00CF1908">
              <w:rPr>
                <w:rFonts w:ascii="Times New Roman" w:hAnsi="Times New Roman"/>
              </w:rPr>
              <w:t xml:space="preserve"> </w:t>
            </w:r>
          </w:p>
          <w:p w14:paraId="12A53684" w14:textId="626D5482" w:rsidR="00C55146" w:rsidRPr="00513755" w:rsidRDefault="00513755" w:rsidP="005544E6">
            <w:pPr>
              <w:jc w:val="both"/>
              <w:rPr>
                <w:rFonts w:ascii="Times New Roman" w:hAnsi="Times New Roman"/>
              </w:rPr>
            </w:pPr>
            <w:r w:rsidRPr="00CF1908">
              <w:rPr>
                <w:rFonts w:ascii="Times New Roman" w:hAnsi="Times New Roman"/>
              </w:rPr>
              <w:t xml:space="preserve">Фасовка: </w:t>
            </w:r>
            <w:r w:rsidR="00BF6B42" w:rsidRPr="00BF6B42">
              <w:rPr>
                <w:rFonts w:ascii="Times New Roman" w:hAnsi="Times New Roman"/>
              </w:rPr>
              <w:t>Масса нетто, гр: не менее 180 и не более 200.</w:t>
            </w:r>
          </w:p>
        </w:tc>
        <w:tc>
          <w:tcPr>
            <w:tcW w:w="592" w:type="dxa"/>
          </w:tcPr>
          <w:p w14:paraId="67292AA9" w14:textId="77777777" w:rsidR="00156F61" w:rsidRPr="00DE6841" w:rsidRDefault="00156F61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highlight w:val="yellow"/>
                <w:lang w:eastAsia="ru-RU"/>
              </w:rPr>
            </w:pPr>
            <w:r w:rsidRPr="00DE6841">
              <w:rPr>
                <w:rFonts w:ascii="Times New Roman" w:hAnsi="Times New Roman"/>
                <w:b/>
                <w:bCs/>
                <w:lang w:eastAsia="ru-RU"/>
              </w:rPr>
              <w:t>кг</w:t>
            </w:r>
          </w:p>
        </w:tc>
        <w:tc>
          <w:tcPr>
            <w:tcW w:w="590" w:type="dxa"/>
          </w:tcPr>
          <w:p w14:paraId="315684E4" w14:textId="34B1072C" w:rsidR="00156F61" w:rsidRPr="00DE6841" w:rsidRDefault="00CA6A4D" w:rsidP="00EC52A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20</w:t>
            </w:r>
          </w:p>
        </w:tc>
      </w:tr>
    </w:tbl>
    <w:p w14:paraId="76D7EDAD" w14:textId="3E2F17E5" w:rsidR="00913B33" w:rsidRDefault="00913B33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42605857" w14:textId="62266AB1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2. Место поставки:</w:t>
      </w:r>
      <w:r>
        <w:rPr>
          <w:rFonts w:ascii="Times New Roman" w:hAnsi="Times New Roman"/>
          <w:bCs/>
        </w:rPr>
        <w:t>6236500, Свердловская обл., Тугулымский район, п.г.т. Тугулым, ул. Пионерская д. 21.</w:t>
      </w:r>
    </w:p>
    <w:p w14:paraId="4A81624D" w14:textId="77777777" w:rsidR="00913B33" w:rsidRDefault="00913B33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b/>
          <w:lang w:eastAsia="ar-SA"/>
        </w:rPr>
      </w:pPr>
    </w:p>
    <w:p w14:paraId="0529EC4F" w14:textId="1F9AF9FC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bCs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3. Срок </w:t>
      </w:r>
      <w:r w:rsidRPr="00B27245">
        <w:rPr>
          <w:rFonts w:ascii="Times New Roman" w:hAnsi="Times New Roman"/>
          <w:b/>
          <w:lang w:eastAsia="ar-SA"/>
        </w:rPr>
        <w:t>поставки:</w:t>
      </w:r>
      <w:r w:rsidRPr="00B27245">
        <w:rPr>
          <w:rFonts w:ascii="Times New Roman" w:hAnsi="Times New Roman"/>
          <w:lang w:eastAsia="ar-SA"/>
        </w:rPr>
        <w:t xml:space="preserve"> </w:t>
      </w:r>
      <w:r w:rsidRPr="004A67B3">
        <w:rPr>
          <w:rFonts w:ascii="Times New Roman" w:hAnsi="Times New Roman"/>
          <w:b/>
          <w:bCs/>
          <w:highlight w:val="yellow"/>
          <w:lang w:eastAsia="ar-SA"/>
        </w:rPr>
        <w:t>с 01.</w:t>
      </w:r>
      <w:r w:rsidR="00AA10ED">
        <w:rPr>
          <w:rFonts w:ascii="Times New Roman" w:hAnsi="Times New Roman"/>
          <w:b/>
          <w:bCs/>
          <w:highlight w:val="yellow"/>
          <w:lang w:eastAsia="ar-SA"/>
        </w:rPr>
        <w:t>10</w:t>
      </w:r>
      <w:r w:rsidRPr="004A67B3">
        <w:rPr>
          <w:rFonts w:ascii="Times New Roman" w:hAnsi="Times New Roman"/>
          <w:b/>
          <w:bCs/>
          <w:highlight w:val="yellow"/>
          <w:lang w:eastAsia="ar-SA"/>
        </w:rPr>
        <w:t>.202</w:t>
      </w:r>
      <w:r w:rsidR="00FB77F7" w:rsidRPr="004A67B3">
        <w:rPr>
          <w:rFonts w:ascii="Times New Roman" w:hAnsi="Times New Roman"/>
          <w:b/>
          <w:bCs/>
          <w:highlight w:val="yellow"/>
          <w:lang w:eastAsia="ar-SA"/>
        </w:rPr>
        <w:t>6</w:t>
      </w:r>
      <w:r w:rsidRPr="004A67B3">
        <w:rPr>
          <w:rFonts w:ascii="Times New Roman" w:hAnsi="Times New Roman"/>
          <w:highlight w:val="yellow"/>
          <w:lang w:eastAsia="ar-SA"/>
        </w:rPr>
        <w:t xml:space="preserve"> (но не ранее с момента заключения договора) </w:t>
      </w:r>
      <w:r w:rsidRPr="004A67B3">
        <w:rPr>
          <w:rFonts w:ascii="Times New Roman" w:hAnsi="Times New Roman"/>
          <w:b/>
          <w:bCs/>
          <w:highlight w:val="yellow"/>
          <w:lang w:eastAsia="ar-SA"/>
        </w:rPr>
        <w:t>по 3</w:t>
      </w:r>
      <w:r w:rsidR="00AA10ED">
        <w:rPr>
          <w:rFonts w:ascii="Times New Roman" w:hAnsi="Times New Roman"/>
          <w:b/>
          <w:bCs/>
          <w:highlight w:val="yellow"/>
          <w:lang w:eastAsia="ar-SA"/>
        </w:rPr>
        <w:t>1</w:t>
      </w:r>
      <w:r w:rsidRPr="004A67B3">
        <w:rPr>
          <w:rFonts w:ascii="Times New Roman" w:hAnsi="Times New Roman"/>
          <w:b/>
          <w:bCs/>
          <w:highlight w:val="yellow"/>
          <w:lang w:eastAsia="ar-SA"/>
        </w:rPr>
        <w:t>.</w:t>
      </w:r>
      <w:r w:rsidR="00AA10ED">
        <w:rPr>
          <w:rFonts w:ascii="Times New Roman" w:hAnsi="Times New Roman"/>
          <w:b/>
          <w:bCs/>
          <w:highlight w:val="yellow"/>
          <w:lang w:eastAsia="ar-SA"/>
        </w:rPr>
        <w:t>12</w:t>
      </w:r>
      <w:r w:rsidRPr="004A67B3">
        <w:rPr>
          <w:rFonts w:ascii="Times New Roman" w:hAnsi="Times New Roman"/>
          <w:b/>
          <w:bCs/>
          <w:highlight w:val="yellow"/>
          <w:lang w:eastAsia="ar-SA"/>
        </w:rPr>
        <w:t>.202</w:t>
      </w:r>
      <w:r w:rsidR="00FB77F7" w:rsidRPr="004A67B3">
        <w:rPr>
          <w:rFonts w:ascii="Times New Roman" w:hAnsi="Times New Roman"/>
          <w:b/>
          <w:bCs/>
          <w:highlight w:val="yellow"/>
          <w:lang w:eastAsia="ar-SA"/>
        </w:rPr>
        <w:t>6</w:t>
      </w:r>
      <w:r w:rsidRPr="004A67B3">
        <w:rPr>
          <w:rFonts w:ascii="Times New Roman" w:hAnsi="Times New Roman"/>
          <w:highlight w:val="yellow"/>
          <w:lang w:eastAsia="ar-SA"/>
        </w:rPr>
        <w:t xml:space="preserve"> года</w:t>
      </w:r>
      <w:r w:rsidRPr="00B27245">
        <w:rPr>
          <w:rFonts w:ascii="Times New Roman" w:hAnsi="Times New Roman"/>
          <w:bCs/>
          <w:lang w:eastAsia="ar-SA"/>
        </w:rPr>
        <w:t>, исключая нерабочие и праздничные дни, по заявкам Заказчика, исходя из фактической потребности Заказчика в течение 5</w:t>
      </w:r>
      <w:r>
        <w:rPr>
          <w:rFonts w:ascii="Times New Roman" w:hAnsi="Times New Roman"/>
          <w:bCs/>
          <w:lang w:eastAsia="ar-SA"/>
        </w:rPr>
        <w:t xml:space="preserve"> (пяти) рабочих дней со дня получения Поставщиком заявки Заказчика.</w:t>
      </w:r>
    </w:p>
    <w:p w14:paraId="345B38FD" w14:textId="77777777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35D1F8EA" w14:textId="77777777" w:rsidR="00913B33" w:rsidRDefault="00913B33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b/>
          <w:lang w:eastAsia="ar-SA"/>
        </w:rPr>
      </w:pPr>
    </w:p>
    <w:p w14:paraId="2AA614C8" w14:textId="60A50587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40781273" w14:textId="77777777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59689ECA" w14:textId="77777777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- Федеральным законом от 02.01.2000 № 29-ФЗ «О качестве и безопасности пищевых продуктов»;</w:t>
      </w:r>
    </w:p>
    <w:p w14:paraId="1DA0A37F" w14:textId="77777777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- Федеральным закон от 30.03.1999 № 52-ФЗ «О санитарно-эпидемиологическом благополучии населения»;</w:t>
      </w:r>
    </w:p>
    <w:p w14:paraId="36ACF922" w14:textId="77777777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- СанПиН 2.3.2.1324-03 «Гигиенические требования к срокам годности и условиям хранения пищевых продуктов»;</w:t>
      </w:r>
    </w:p>
    <w:p w14:paraId="24DE5775" w14:textId="77777777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- СанПиН 2.3.2.1078-01 «Гигиенические требования к безопасности и пищевой ценности пищевых продуктов»;</w:t>
      </w:r>
    </w:p>
    <w:p w14:paraId="00CDEFA3" w14:textId="77777777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776EE24E" w14:textId="77777777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lastRenderedPageBreak/>
        <w:t>- Техническими регламентами Таможенного союза (TP ТС 033/2013) «О безопасности молока и молочной продукции»;</w:t>
      </w:r>
    </w:p>
    <w:p w14:paraId="73ECBCF9" w14:textId="77777777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- ТР ТС 021/2011 «О безопасности пищевой продукции»;</w:t>
      </w:r>
    </w:p>
    <w:p w14:paraId="5C1AA4C0" w14:textId="77777777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- ТР ТС 022/2011 «Пищевая продукция в части ее маркировки»;</w:t>
      </w:r>
    </w:p>
    <w:p w14:paraId="052F432E" w14:textId="77777777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- ТР ТС 005/2011 «О безопасности упаковки»;</w:t>
      </w:r>
    </w:p>
    <w:p w14:paraId="0130DEA2" w14:textId="77777777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- ТР ТС 033/2013 «О безопасности молока и молочной продукции»;</w:t>
      </w:r>
    </w:p>
    <w:p w14:paraId="4AD992B1" w14:textId="77777777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17DD5FBB" w14:textId="77777777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bookmarkStart w:id="0" w:name="_Hlk1388127"/>
      <w:r>
        <w:rPr>
          <w:rFonts w:ascii="Times New Roman" w:hAnsi="Times New Roman"/>
          <w:lang w:eastAsia="ar-SA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</w:t>
      </w:r>
    </w:p>
    <w:p w14:paraId="22AE3631" w14:textId="77777777" w:rsidR="00E84E18" w:rsidRDefault="00E84E18" w:rsidP="00A27DB0">
      <w:pPr>
        <w:tabs>
          <w:tab w:val="left" w:pos="-426"/>
          <w:tab w:val="left" w:pos="142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«Пищевая продукция в части ее маркировки» (ТР ТС 022/2011). </w:t>
      </w:r>
    </w:p>
    <w:p w14:paraId="1061C48E" w14:textId="77777777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  <w:bookmarkEnd w:id="0"/>
    </w:p>
    <w:p w14:paraId="11BE2B65" w14:textId="77777777" w:rsidR="00E84E18" w:rsidRPr="00B62492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4.5. </w:t>
      </w:r>
      <w:r w:rsidRPr="00B62492">
        <w:rPr>
          <w:rFonts w:ascii="Times New Roman" w:hAnsi="Times New Roman"/>
          <w:lang w:eastAsia="ar-SA"/>
        </w:rPr>
        <w:t>Ветеринарные сопроводительные документы на товар должны быть оформлены в соответствии с приказом от 13 декабря 2022 года № 862 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носителях.</w:t>
      </w:r>
    </w:p>
    <w:p w14:paraId="65D4F58C" w14:textId="77777777" w:rsidR="00913B33" w:rsidRDefault="00913B33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b/>
          <w:lang w:eastAsia="ar-SA"/>
        </w:rPr>
      </w:pPr>
    </w:p>
    <w:p w14:paraId="479370D2" w14:textId="5346FFEC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5. Требования к сроку и (или) объему предоставления гарантий качества товаров:</w:t>
      </w:r>
    </w:p>
    <w:p w14:paraId="7E5C0BCA" w14:textId="2A3444AC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5.1. Поставляемый товар должен иметь годность (остаточный срок годности) не менее </w:t>
      </w:r>
      <w:r w:rsidR="00BF6B42">
        <w:rPr>
          <w:rFonts w:ascii="Times New Roman" w:hAnsi="Times New Roman"/>
          <w:lang w:eastAsia="ar-SA"/>
        </w:rPr>
        <w:t>8</w:t>
      </w:r>
      <w:r>
        <w:rPr>
          <w:rFonts w:ascii="Times New Roman" w:hAnsi="Times New Roman"/>
          <w:lang w:eastAsia="ar-SA"/>
        </w:rPr>
        <w:t>0% от установленного предприятием изготовителем срока годности.</w:t>
      </w:r>
    </w:p>
    <w:p w14:paraId="2C3D4CFB" w14:textId="77777777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5.2.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46BEF1C1" w14:textId="77777777" w:rsidR="00E84E18" w:rsidRDefault="00E84E18" w:rsidP="00A27DB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5.3. Наличие недостатков и сроки их устранения фиксируются Сторонами в двухстороннем акте выявленных недостатков.</w:t>
      </w:r>
    </w:p>
    <w:p w14:paraId="750499ED" w14:textId="77777777" w:rsidR="00913B33" w:rsidRDefault="00913B33" w:rsidP="00A27DB0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64D5AE54" w14:textId="77777777" w:rsidR="00D820F0" w:rsidRDefault="00D820F0" w:rsidP="00D820F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6. Требования к условиям поставки товара, отгрузке товара:</w:t>
      </w:r>
    </w:p>
    <w:p w14:paraId="748DCBD1" w14:textId="77777777" w:rsidR="00D820F0" w:rsidRDefault="00D820F0" w:rsidP="00D820F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7ED10210" w14:textId="77777777" w:rsidR="00D820F0" w:rsidRDefault="00D820F0" w:rsidP="00D820F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33492ACE" w14:textId="77777777" w:rsidR="00D820F0" w:rsidRDefault="00D820F0" w:rsidP="00D820F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18FBF894" w14:textId="77777777" w:rsidR="00D820F0" w:rsidRDefault="00D820F0" w:rsidP="00D820F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6.4. Товар должен сопровождаться следующими документами:</w:t>
      </w:r>
    </w:p>
    <w:p w14:paraId="157C1425" w14:textId="77777777" w:rsidR="00D820F0" w:rsidRDefault="00D820F0" w:rsidP="00D820F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– товарная накладная (ТОРГ-12) или УПД (оригиналы);</w:t>
      </w:r>
    </w:p>
    <w:p w14:paraId="541D82C4" w14:textId="77777777" w:rsidR="00D820F0" w:rsidRDefault="00D820F0" w:rsidP="00D820F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– счет на оплату (оригиналы);</w:t>
      </w:r>
    </w:p>
    <w:p w14:paraId="0B2E834E" w14:textId="77777777" w:rsidR="00D820F0" w:rsidRDefault="00D820F0" w:rsidP="00D820F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– счет-фактура или УПД (оригиналы);</w:t>
      </w:r>
    </w:p>
    <w:p w14:paraId="1270029B" w14:textId="77777777" w:rsidR="00D820F0" w:rsidRDefault="00D820F0" w:rsidP="00D820F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– копия сертификата соответствия или декларации соответствия.</w:t>
      </w:r>
    </w:p>
    <w:p w14:paraId="1D1B180D" w14:textId="5CD6CD76" w:rsidR="00E84E18" w:rsidRDefault="00D820F0" w:rsidP="00513755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sectPr w:rsidR="00E84E18" w:rsidSect="00F1016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24B0B8" w14:textId="77777777" w:rsidR="006F114D" w:rsidRDefault="006F114D">
      <w:pPr>
        <w:spacing w:after="0" w:line="240" w:lineRule="auto"/>
      </w:pPr>
      <w:r>
        <w:separator/>
      </w:r>
    </w:p>
  </w:endnote>
  <w:endnote w:type="continuationSeparator" w:id="0">
    <w:p w14:paraId="27C0A512" w14:textId="77777777" w:rsidR="006F114D" w:rsidRDefault="006F1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B86638" w14:textId="77777777" w:rsidR="006F114D" w:rsidRDefault="006F114D">
      <w:pPr>
        <w:spacing w:after="0" w:line="240" w:lineRule="auto"/>
      </w:pPr>
      <w:r>
        <w:separator/>
      </w:r>
    </w:p>
  </w:footnote>
  <w:footnote w:type="continuationSeparator" w:id="0">
    <w:p w14:paraId="7EBEBA18" w14:textId="77777777" w:rsidR="006F114D" w:rsidRDefault="006F1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235B5D"/>
    <w:multiLevelType w:val="hybridMultilevel"/>
    <w:tmpl w:val="758E2812"/>
    <w:lvl w:ilvl="0" w:tplc="961A06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5CEE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2C28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AE64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2411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C866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0A25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EA8F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5ABC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73D23"/>
    <w:multiLevelType w:val="hybridMultilevel"/>
    <w:tmpl w:val="5316CFC6"/>
    <w:lvl w:ilvl="0" w:tplc="9E22EE0C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F1501EA8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748C8C6E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1D4839A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345C1B0C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EFB824C2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A01CBF0A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95928134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1A9AFE7E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2" w15:restartNumberingAfterBreak="0">
    <w:nsid w:val="58FE49E5"/>
    <w:multiLevelType w:val="hybridMultilevel"/>
    <w:tmpl w:val="20CC7A1C"/>
    <w:lvl w:ilvl="0" w:tplc="F760B2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DC06876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ECCC78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5B400B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538CE8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9B474D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7B82A3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1AE049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9F4DCE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F5A"/>
    <w:rsid w:val="000236CC"/>
    <w:rsid w:val="000405CB"/>
    <w:rsid w:val="000C7F5A"/>
    <w:rsid w:val="000D5629"/>
    <w:rsid w:val="00156F61"/>
    <w:rsid w:val="00177084"/>
    <w:rsid w:val="001A56FE"/>
    <w:rsid w:val="001B68AE"/>
    <w:rsid w:val="001E3209"/>
    <w:rsid w:val="00214C41"/>
    <w:rsid w:val="00250961"/>
    <w:rsid w:val="002A1729"/>
    <w:rsid w:val="002D3BC6"/>
    <w:rsid w:val="002E3DD6"/>
    <w:rsid w:val="002F0549"/>
    <w:rsid w:val="003549CB"/>
    <w:rsid w:val="00357220"/>
    <w:rsid w:val="003D3116"/>
    <w:rsid w:val="00400614"/>
    <w:rsid w:val="004A67B3"/>
    <w:rsid w:val="004C4956"/>
    <w:rsid w:val="004E02B2"/>
    <w:rsid w:val="00513755"/>
    <w:rsid w:val="005309E0"/>
    <w:rsid w:val="005544E6"/>
    <w:rsid w:val="005B394E"/>
    <w:rsid w:val="005F7488"/>
    <w:rsid w:val="00614EF2"/>
    <w:rsid w:val="00651E0C"/>
    <w:rsid w:val="00674AB3"/>
    <w:rsid w:val="006B60AB"/>
    <w:rsid w:val="006C378F"/>
    <w:rsid w:val="006D2213"/>
    <w:rsid w:val="006D30DE"/>
    <w:rsid w:val="006D4CD4"/>
    <w:rsid w:val="006D6E8C"/>
    <w:rsid w:val="006F114D"/>
    <w:rsid w:val="006F130E"/>
    <w:rsid w:val="007354CF"/>
    <w:rsid w:val="00744217"/>
    <w:rsid w:val="007E0DD8"/>
    <w:rsid w:val="007E54C5"/>
    <w:rsid w:val="007E69B3"/>
    <w:rsid w:val="008118F0"/>
    <w:rsid w:val="00880A45"/>
    <w:rsid w:val="00913B33"/>
    <w:rsid w:val="00946D7C"/>
    <w:rsid w:val="00951F02"/>
    <w:rsid w:val="00961344"/>
    <w:rsid w:val="00983FC4"/>
    <w:rsid w:val="0099187E"/>
    <w:rsid w:val="00A0526B"/>
    <w:rsid w:val="00A27DB0"/>
    <w:rsid w:val="00A61EDB"/>
    <w:rsid w:val="00AA10ED"/>
    <w:rsid w:val="00B17554"/>
    <w:rsid w:val="00B27245"/>
    <w:rsid w:val="00B452AB"/>
    <w:rsid w:val="00B538A2"/>
    <w:rsid w:val="00B62492"/>
    <w:rsid w:val="00B94E8E"/>
    <w:rsid w:val="00BA4B75"/>
    <w:rsid w:val="00BF6B42"/>
    <w:rsid w:val="00C1746A"/>
    <w:rsid w:val="00C3518C"/>
    <w:rsid w:val="00C41948"/>
    <w:rsid w:val="00C55146"/>
    <w:rsid w:val="00C613C7"/>
    <w:rsid w:val="00C81558"/>
    <w:rsid w:val="00CA6241"/>
    <w:rsid w:val="00CA6A4D"/>
    <w:rsid w:val="00CE20A4"/>
    <w:rsid w:val="00CE32A9"/>
    <w:rsid w:val="00CF1908"/>
    <w:rsid w:val="00D22ED6"/>
    <w:rsid w:val="00D80C5E"/>
    <w:rsid w:val="00D820F0"/>
    <w:rsid w:val="00D930E9"/>
    <w:rsid w:val="00DE6841"/>
    <w:rsid w:val="00E00B99"/>
    <w:rsid w:val="00E21190"/>
    <w:rsid w:val="00E37E43"/>
    <w:rsid w:val="00E84E18"/>
    <w:rsid w:val="00EA45D0"/>
    <w:rsid w:val="00EC0D8D"/>
    <w:rsid w:val="00EC52A7"/>
    <w:rsid w:val="00ED389B"/>
    <w:rsid w:val="00F10165"/>
    <w:rsid w:val="00F44A44"/>
    <w:rsid w:val="00F57542"/>
    <w:rsid w:val="00F62557"/>
    <w:rsid w:val="00F77E22"/>
    <w:rsid w:val="00F8064C"/>
    <w:rsid w:val="00FB77F7"/>
    <w:rsid w:val="00FF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20C338"/>
  <w15:docId w15:val="{2AA551F8-5872-46DA-BDAD-94C611C08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26B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A052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0526B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0526B"/>
    <w:pPr>
      <w:keepNext/>
      <w:keepLines/>
      <w:spacing w:before="320" w:after="200"/>
      <w:outlineLvl w:val="2"/>
    </w:pPr>
    <w:rPr>
      <w:rFonts w:ascii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rsid w:val="00A0526B"/>
    <w:pPr>
      <w:keepNext/>
      <w:keepLines/>
      <w:spacing w:before="320" w:after="200"/>
      <w:outlineLvl w:val="3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A0526B"/>
    <w:pPr>
      <w:keepNext/>
      <w:keepLines/>
      <w:spacing w:before="320" w:after="200"/>
      <w:outlineLvl w:val="4"/>
    </w:pPr>
    <w:rPr>
      <w:rFonts w:ascii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A0526B"/>
    <w:pPr>
      <w:keepNext/>
      <w:keepLines/>
      <w:spacing w:before="320" w:after="200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A0526B"/>
    <w:pPr>
      <w:keepNext/>
      <w:keepLines/>
      <w:spacing w:before="320" w:after="200"/>
      <w:outlineLvl w:val="6"/>
    </w:pPr>
    <w:rPr>
      <w:rFonts w:ascii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9"/>
    <w:qFormat/>
    <w:rsid w:val="00A0526B"/>
    <w:pPr>
      <w:keepNext/>
      <w:keepLines/>
      <w:spacing w:before="320" w:after="200"/>
      <w:outlineLvl w:val="7"/>
    </w:pPr>
    <w:rPr>
      <w:rFonts w:ascii="Arial" w:hAnsi="Arial" w:cs="Arial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A0526B"/>
    <w:pPr>
      <w:keepNext/>
      <w:keepLines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rsid w:val="00A0526B"/>
    <w:rPr>
      <w:rFonts w:ascii="Arial" w:eastAsia="Times New Roman" w:hAnsi="Arial" w:cs="Arial"/>
      <w:sz w:val="40"/>
      <w:szCs w:val="40"/>
    </w:rPr>
  </w:style>
  <w:style w:type="character" w:customStyle="1" w:styleId="Heading2Char">
    <w:name w:val="Heading 2 Char"/>
    <w:basedOn w:val="a0"/>
    <w:uiPriority w:val="99"/>
    <w:rsid w:val="00A0526B"/>
    <w:rPr>
      <w:rFonts w:ascii="Arial" w:eastAsia="Times New Roman" w:hAnsi="Arial" w:cs="Arial"/>
      <w:sz w:val="34"/>
    </w:rPr>
  </w:style>
  <w:style w:type="character" w:customStyle="1" w:styleId="30">
    <w:name w:val="Заголовок 3 Знак"/>
    <w:basedOn w:val="a0"/>
    <w:link w:val="3"/>
    <w:uiPriority w:val="99"/>
    <w:locked/>
    <w:rsid w:val="00A0526B"/>
    <w:rPr>
      <w:rFonts w:ascii="Arial" w:eastAsia="Times New Roman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9"/>
    <w:locked/>
    <w:rsid w:val="00A0526B"/>
    <w:rPr>
      <w:rFonts w:ascii="Arial" w:eastAsia="Times New Roman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locked/>
    <w:rsid w:val="00A0526B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locked/>
    <w:rsid w:val="00A0526B"/>
    <w:rPr>
      <w:rFonts w:ascii="Arial" w:eastAsia="Times New Roman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locked/>
    <w:rsid w:val="00A0526B"/>
    <w:rPr>
      <w:rFonts w:ascii="Arial" w:eastAsia="Times New Roman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9"/>
    <w:locked/>
    <w:rsid w:val="00A0526B"/>
    <w:rPr>
      <w:rFonts w:ascii="Arial" w:eastAsia="Times New Roman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9"/>
    <w:locked/>
    <w:rsid w:val="00A0526B"/>
    <w:rPr>
      <w:rFonts w:ascii="Arial" w:eastAsia="Times New Roman" w:hAnsi="Arial" w:cs="Arial"/>
      <w:i/>
      <w:iCs/>
      <w:sz w:val="21"/>
      <w:szCs w:val="21"/>
    </w:rPr>
  </w:style>
  <w:style w:type="paragraph" w:styleId="a3">
    <w:name w:val="No Spacing"/>
    <w:uiPriority w:val="99"/>
    <w:qFormat/>
    <w:rsid w:val="00A0526B"/>
    <w:rPr>
      <w:lang w:eastAsia="en-US"/>
    </w:rPr>
  </w:style>
  <w:style w:type="paragraph" w:styleId="a4">
    <w:name w:val="Title"/>
    <w:basedOn w:val="a"/>
    <w:next w:val="a"/>
    <w:link w:val="a5"/>
    <w:uiPriority w:val="99"/>
    <w:qFormat/>
    <w:rsid w:val="00A0526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99"/>
    <w:locked/>
    <w:rsid w:val="00A0526B"/>
    <w:rPr>
      <w:rFonts w:cs="Times New Roman"/>
      <w:sz w:val="48"/>
      <w:szCs w:val="48"/>
    </w:rPr>
  </w:style>
  <w:style w:type="paragraph" w:styleId="a6">
    <w:name w:val="Subtitle"/>
    <w:basedOn w:val="a"/>
    <w:next w:val="a"/>
    <w:link w:val="a7"/>
    <w:uiPriority w:val="99"/>
    <w:qFormat/>
    <w:rsid w:val="00A0526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A0526B"/>
    <w:rPr>
      <w:rFonts w:cs="Times New Roman"/>
      <w:sz w:val="24"/>
      <w:szCs w:val="24"/>
    </w:rPr>
  </w:style>
  <w:style w:type="paragraph" w:styleId="21">
    <w:name w:val="Quote"/>
    <w:basedOn w:val="a"/>
    <w:next w:val="a"/>
    <w:link w:val="22"/>
    <w:uiPriority w:val="99"/>
    <w:qFormat/>
    <w:rsid w:val="00A0526B"/>
    <w:pPr>
      <w:ind w:left="720" w:right="720"/>
    </w:pPr>
    <w:rPr>
      <w:i/>
      <w:sz w:val="20"/>
      <w:szCs w:val="20"/>
      <w:lang w:eastAsia="ru-RU"/>
    </w:rPr>
  </w:style>
  <w:style w:type="character" w:customStyle="1" w:styleId="22">
    <w:name w:val="Цитата 2 Знак"/>
    <w:basedOn w:val="a0"/>
    <w:link w:val="21"/>
    <w:uiPriority w:val="99"/>
    <w:locked/>
    <w:rsid w:val="00A0526B"/>
    <w:rPr>
      <w:i/>
    </w:rPr>
  </w:style>
  <w:style w:type="paragraph" w:styleId="a8">
    <w:name w:val="Intense Quote"/>
    <w:basedOn w:val="a"/>
    <w:next w:val="a"/>
    <w:link w:val="a9"/>
    <w:uiPriority w:val="99"/>
    <w:qFormat/>
    <w:rsid w:val="00A0526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  <w:lang w:eastAsia="ru-RU"/>
    </w:rPr>
  </w:style>
  <w:style w:type="character" w:customStyle="1" w:styleId="a9">
    <w:name w:val="Выделенная цитата Знак"/>
    <w:basedOn w:val="a0"/>
    <w:link w:val="a8"/>
    <w:uiPriority w:val="99"/>
    <w:locked/>
    <w:rsid w:val="00A0526B"/>
    <w:rPr>
      <w:i/>
    </w:rPr>
  </w:style>
  <w:style w:type="paragraph" w:styleId="aa">
    <w:name w:val="header"/>
    <w:basedOn w:val="a"/>
    <w:link w:val="ab"/>
    <w:uiPriority w:val="99"/>
    <w:rsid w:val="00A0526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A0526B"/>
    <w:rPr>
      <w:rFonts w:cs="Times New Roman"/>
    </w:rPr>
  </w:style>
  <w:style w:type="paragraph" w:styleId="ac">
    <w:name w:val="footer"/>
    <w:basedOn w:val="a"/>
    <w:link w:val="ad"/>
    <w:uiPriority w:val="99"/>
    <w:rsid w:val="00A0526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A0526B"/>
    <w:rPr>
      <w:rFonts w:cs="Times New Roman"/>
    </w:rPr>
  </w:style>
  <w:style w:type="paragraph" w:styleId="ae">
    <w:name w:val="caption"/>
    <w:basedOn w:val="a"/>
    <w:next w:val="a"/>
    <w:uiPriority w:val="99"/>
    <w:qFormat/>
    <w:rsid w:val="00A0526B"/>
    <w:pPr>
      <w:spacing w:line="276" w:lineRule="auto"/>
    </w:pPr>
    <w:rPr>
      <w:b/>
      <w:bCs/>
      <w:color w:val="5B9BD5"/>
      <w:sz w:val="18"/>
      <w:szCs w:val="18"/>
    </w:rPr>
  </w:style>
  <w:style w:type="character" w:customStyle="1" w:styleId="ad">
    <w:name w:val="Нижний колонтитул Знак"/>
    <w:link w:val="ac"/>
    <w:uiPriority w:val="99"/>
    <w:locked/>
    <w:rsid w:val="00A0526B"/>
  </w:style>
  <w:style w:type="table" w:customStyle="1" w:styleId="TableGridLight">
    <w:name w:val="Table Grid Light"/>
    <w:uiPriority w:val="99"/>
    <w:rsid w:val="00A0526B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99"/>
    <w:rsid w:val="00A0526B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shd w:val="clear" w:color="F2F2F2" w:fill="F2F2F2"/>
      </w:tcPr>
    </w:tblStylePr>
    <w:tblStylePr w:type="band1Horz">
      <w:rPr>
        <w:rFonts w:cs="Times New Roman"/>
      </w:rPr>
      <w:tblPr/>
      <w:tcPr>
        <w:shd w:val="clear" w:color="F2F2F2" w:fill="F2F2F2"/>
      </w:tcPr>
    </w:tblStylePr>
  </w:style>
  <w:style w:type="table" w:customStyle="1" w:styleId="210">
    <w:name w:val="Таблица простая 21"/>
    <w:uiPriority w:val="99"/>
    <w:rsid w:val="00A0526B"/>
    <w:rPr>
      <w:sz w:val="20"/>
      <w:szCs w:val="20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rFonts w:cs="Times New Roman"/>
        <w:b/>
        <w:caps/>
        <w:color w:val="404040"/>
      </w:rPr>
    </w:tblStylePr>
    <w:tblStylePr w:type="firstCol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rFonts w:cs="Times New Roman"/>
        <w:b/>
        <w:caps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">
    <w:name w:val="Таблица-сетка 2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">
    <w:name w:val="Grid Table 2 - Accent 2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">
    <w:name w:val="Grid Table 2 - Accent 3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">
    <w:name w:val="Grid Table 2 - Accent 4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">
    <w:name w:val="Grid Table 2 - Accent 5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">
    <w:name w:val="Grid Table 2 - Accent 6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">
    <w:name w:val="Таблица-сетка 3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">
    <w:name w:val="Grid Table 3 - Accent 2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">
    <w:name w:val="Grid Table 3 - Accent 3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">
    <w:name w:val="Grid Table 3 - Accent 4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">
    <w:name w:val="Grid Table 3 - Accent 5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">
    <w:name w:val="Grid Table 3 - Accent 6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">
    <w:name w:val="Таблица-сетка 4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">
    <w:name w:val="Grid Table 4 - Accent 2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">
    <w:name w:val="Grid Table 4 - Accent 3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">
    <w:name w:val="Grid Table 4 - Accent 4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">
    <w:name w:val="Grid Table 4 - Accent 5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">
    <w:name w:val="Grid Table 4 - Accent 6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">
    <w:name w:val="Таблица-сетка 5 темная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band1Vert">
      <w:rPr>
        <w:rFonts w:cs="Times New Roman"/>
      </w:rPr>
      <w:tblPr/>
      <w:tcPr>
        <w:shd w:val="clear" w:color="8A8A8A" w:fill="8A8A8A"/>
      </w:tcPr>
    </w:tblStylePr>
    <w:tblStylePr w:type="band1Horz">
      <w:rPr>
        <w:rFonts w:cs="Times New Roman"/>
      </w:rPr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5B9BD5" w:fill="5B9BD5"/>
      </w:tcPr>
    </w:tblStylePr>
    <w:tblStylePr w:type="band1Vert">
      <w:rPr>
        <w:rFonts w:cs="Times New Roman"/>
      </w:rPr>
      <w:tblPr/>
      <w:tcPr>
        <w:shd w:val="clear" w:color="B3D0EB" w:fill="B3D0EB"/>
      </w:tcPr>
    </w:tblStylePr>
    <w:tblStylePr w:type="band1Horz">
      <w:rPr>
        <w:rFonts w:cs="Times New Roman"/>
      </w:rPr>
      <w:tblPr/>
      <w:tcPr>
        <w:shd w:val="clear" w:color="B3D0EB" w:fill="B3D0EB"/>
      </w:tcPr>
    </w:tblStylePr>
  </w:style>
  <w:style w:type="table" w:customStyle="1" w:styleId="GridTable5Dark-Accent2">
    <w:name w:val="Grid Table 5 Dark - Accent 2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ED7D31" w:fill="ED7D31"/>
      </w:tcPr>
    </w:tblStylePr>
    <w:tblStylePr w:type="band1Vert">
      <w:rPr>
        <w:rFonts w:cs="Times New Roman"/>
      </w:rPr>
      <w:tblPr/>
      <w:tcPr>
        <w:shd w:val="clear" w:color="F6C3A0" w:fill="F6C3A0"/>
      </w:tcPr>
    </w:tblStylePr>
    <w:tblStylePr w:type="band1Horz">
      <w:rPr>
        <w:rFonts w:cs="Times New Roman"/>
      </w:rPr>
      <w:tblPr/>
      <w:tcPr>
        <w:shd w:val="clear" w:color="F6C3A0" w:fill="F6C3A0"/>
      </w:tcPr>
    </w:tblStylePr>
  </w:style>
  <w:style w:type="table" w:customStyle="1" w:styleId="GridTable5Dark-Accent3">
    <w:name w:val="Grid Table 5 Dark - Accent 3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A5A5A5" w:fill="A5A5A5"/>
      </w:tcPr>
    </w:tblStylePr>
    <w:tblStylePr w:type="band1Vert">
      <w:rPr>
        <w:rFonts w:cs="Times New Roman"/>
      </w:rPr>
      <w:tblPr/>
      <w:tcPr>
        <w:shd w:val="clear" w:color="D5D5D5" w:fill="D5D5D5"/>
      </w:tcPr>
    </w:tblStylePr>
    <w:tblStylePr w:type="band1Horz">
      <w:rPr>
        <w:rFonts w:cs="Times New Roman"/>
      </w:rPr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FFC000" w:fill="FFC000"/>
      </w:tcPr>
    </w:tblStylePr>
    <w:tblStylePr w:type="band1Vert">
      <w:rPr>
        <w:rFonts w:cs="Times New Roman"/>
      </w:rPr>
      <w:tblPr/>
      <w:tcPr>
        <w:shd w:val="clear" w:color="FFE28A" w:fill="FFE28A"/>
      </w:tcPr>
    </w:tblStylePr>
    <w:tblStylePr w:type="band1Horz">
      <w:rPr>
        <w:rFonts w:cs="Times New Roman"/>
      </w:rPr>
      <w:tblPr/>
      <w:tcPr>
        <w:shd w:val="clear" w:color="FFE28A" w:fill="FFE28A"/>
      </w:tcPr>
    </w:tblStylePr>
  </w:style>
  <w:style w:type="table" w:customStyle="1" w:styleId="GridTable5Dark-Accent5">
    <w:name w:val="Grid Table 5 Dark - Accent 5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472C4" w:fill="4472C4"/>
      </w:tcPr>
    </w:tblStylePr>
    <w:tblStylePr w:type="band1Vert">
      <w:rPr>
        <w:rFonts w:cs="Times New Roman"/>
      </w:rPr>
      <w:tblPr/>
      <w:tcPr>
        <w:shd w:val="clear" w:color="A9BEE4" w:fill="A9BEE4"/>
      </w:tcPr>
    </w:tblStylePr>
    <w:tblStylePr w:type="band1Horz">
      <w:rPr>
        <w:rFonts w:cs="Times New Roman"/>
      </w:rPr>
      <w:tblPr/>
      <w:tcPr>
        <w:shd w:val="clear" w:color="A9BEE4" w:fill="A9BEE4"/>
      </w:tcPr>
    </w:tblStylePr>
  </w:style>
  <w:style w:type="table" w:customStyle="1" w:styleId="GridTable5Dark-Accent6">
    <w:name w:val="Grid Table 5 Dark - Accent 6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70AD47" w:fill="70AD47"/>
      </w:tcPr>
    </w:tblStylePr>
    <w:tblStylePr w:type="band1Vert">
      <w:rPr>
        <w:rFonts w:cs="Times New Roman"/>
      </w:rPr>
      <w:tblPr/>
      <w:tcPr>
        <w:shd w:val="clear" w:color="BCDBA8" w:fill="BCDBA8"/>
      </w:tcPr>
    </w:tblStylePr>
    <w:tblStylePr w:type="band1Horz">
      <w:rPr>
        <w:rFonts w:cs="Times New Roman"/>
      </w:rPr>
      <w:tblPr/>
      <w:tcPr>
        <w:shd w:val="clear" w:color="BCDBA8" w:fill="BCDBA8"/>
      </w:tcPr>
    </w:tblStylePr>
  </w:style>
  <w:style w:type="table" w:customStyle="1" w:styleId="-61">
    <w:name w:val="Таблица-сетка 6 цветная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rFonts w:cs="Times New Roman"/>
        <w:b/>
        <w:color w:val="7F7F7F"/>
      </w:rPr>
    </w:tblStylePr>
    <w:tblStylePr w:type="firstCol">
      <w:rPr>
        <w:rFonts w:cs="Times New Roman"/>
        <w:b/>
        <w:color w:val="7F7F7F"/>
      </w:rPr>
    </w:tblStylePr>
    <w:tblStylePr w:type="lastCol">
      <w:rPr>
        <w:rFonts w:cs="Times New Roman"/>
        <w:b/>
        <w:color w:val="7F7F7F"/>
      </w:rPr>
    </w:tblStylePr>
    <w:tblStylePr w:type="band1Vert">
      <w:rPr>
        <w:rFonts w:cs="Times New Roman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6Colorful-Accent1">
    <w:name w:val="Grid Table 6 Colorful - Accent 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rFonts w:cs="Times New Roman"/>
        <w:b/>
        <w:color w:val="ACCCEA"/>
      </w:rPr>
    </w:tblStylePr>
    <w:tblStylePr w:type="firstCol">
      <w:rPr>
        <w:rFonts w:cs="Times New Roman"/>
        <w:b/>
        <w:color w:val="ACCCEA"/>
      </w:rPr>
    </w:tblStylePr>
    <w:tblStylePr w:type="lastCol">
      <w:rPr>
        <w:rFonts w:cs="Times New Roman"/>
        <w:b/>
        <w:color w:val="ACCCEA"/>
      </w:rPr>
    </w:tblStylePr>
    <w:tblStylePr w:type="band1Vert">
      <w:rPr>
        <w:rFonts w:cs="Times New Roman"/>
      </w:rPr>
      <w:tblPr/>
      <w:tcPr>
        <w:shd w:val="clear" w:color="DDEAF6" w:fill="DDEAF6"/>
      </w:tcPr>
    </w:tblStylePr>
    <w:tblStylePr w:type="band1Horz">
      <w:rPr>
        <w:rFonts w:ascii="Arial" w:hAnsi="Arial" w:cs="Times New Roman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 w:cs="Times New Roman"/>
        <w:color w:val="ACCCEA"/>
        <w:sz w:val="22"/>
      </w:rPr>
    </w:tblStylePr>
  </w:style>
  <w:style w:type="table" w:customStyle="1" w:styleId="GridTable6Colorful-Accent2">
    <w:name w:val="Grid Table 6 Colorful - Accent 2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rFonts w:cs="Times New Roman"/>
        <w:b/>
        <w:color w:val="F4B184"/>
      </w:rPr>
    </w:tblStylePr>
    <w:tblStylePr w:type="firstCol">
      <w:rPr>
        <w:rFonts w:cs="Times New Roman"/>
        <w:b/>
        <w:color w:val="F4B184"/>
      </w:rPr>
    </w:tblStylePr>
    <w:tblStylePr w:type="lastCol">
      <w:rPr>
        <w:rFonts w:cs="Times New Roman"/>
        <w:b/>
        <w:color w:val="F4B184"/>
      </w:rPr>
    </w:tblStylePr>
    <w:tblStylePr w:type="band1Vert">
      <w:rPr>
        <w:rFonts w:cs="Times New Roman"/>
      </w:rPr>
      <w:tblPr/>
      <w:tcPr>
        <w:shd w:val="clear" w:color="FBE5D6" w:fill="FBE5D6"/>
      </w:tcPr>
    </w:tblStylePr>
    <w:tblStylePr w:type="band1Horz">
      <w:rPr>
        <w:rFonts w:ascii="Arial" w:hAnsi="Arial" w:cs="Times New Roman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 w:cs="Times New Roman"/>
        <w:color w:val="F4B184"/>
        <w:sz w:val="22"/>
      </w:rPr>
    </w:tblStylePr>
  </w:style>
  <w:style w:type="table" w:customStyle="1" w:styleId="GridTable6Colorful-Accent3">
    <w:name w:val="Grid Table 6 Colorful - Accent 3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rFonts w:cs="Times New Roman"/>
        <w:b/>
        <w:color w:val="A5A5A5"/>
      </w:rPr>
    </w:tblStylePr>
    <w:tblStylePr w:type="firstCol">
      <w:rPr>
        <w:rFonts w:cs="Times New Roman"/>
        <w:b/>
        <w:color w:val="A5A5A5"/>
      </w:rPr>
    </w:tblStylePr>
    <w:tblStylePr w:type="lastCol">
      <w:rPr>
        <w:rFonts w:cs="Times New Roman"/>
        <w:b/>
        <w:color w:val="A5A5A5"/>
      </w:rPr>
    </w:tblStylePr>
    <w:tblStylePr w:type="band1Vert">
      <w:rPr>
        <w:rFonts w:cs="Times New Roman"/>
      </w:rPr>
      <w:tblPr/>
      <w:tcPr>
        <w:shd w:val="clear" w:color="ECECEC" w:fill="ECECEC"/>
      </w:tcPr>
    </w:tblStylePr>
    <w:tblStylePr w:type="band1Horz">
      <w:rPr>
        <w:rFonts w:ascii="Arial" w:hAnsi="Arial" w:cs="Times New Roman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 w:cs="Times New Roman"/>
        <w:color w:val="A5A5A5"/>
        <w:sz w:val="22"/>
      </w:rPr>
    </w:tblStylePr>
  </w:style>
  <w:style w:type="table" w:customStyle="1" w:styleId="GridTable6Colorful-Accent4">
    <w:name w:val="Grid Table 6 Colorful - Accent 4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rFonts w:cs="Times New Roman"/>
        <w:b/>
        <w:color w:val="FFD865"/>
      </w:rPr>
    </w:tblStylePr>
    <w:tblStylePr w:type="firstCol">
      <w:rPr>
        <w:rFonts w:cs="Times New Roman"/>
        <w:b/>
        <w:color w:val="FFD865"/>
      </w:rPr>
    </w:tblStylePr>
    <w:tblStylePr w:type="lastCol">
      <w:rPr>
        <w:rFonts w:cs="Times New Roman"/>
        <w:b/>
        <w:color w:val="FFD865"/>
      </w:rPr>
    </w:tblStylePr>
    <w:tblStylePr w:type="band1Vert">
      <w:rPr>
        <w:rFonts w:cs="Times New Roman"/>
      </w:rPr>
      <w:tblPr/>
      <w:tcPr>
        <w:shd w:val="clear" w:color="FFF2CB" w:fill="FFF2CB"/>
      </w:tcPr>
    </w:tblStylePr>
    <w:tblStylePr w:type="band1Horz">
      <w:rPr>
        <w:rFonts w:ascii="Arial" w:hAnsi="Arial" w:cs="Times New Roman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 w:cs="Times New Roman"/>
        <w:color w:val="FFD865"/>
        <w:sz w:val="22"/>
      </w:rPr>
    </w:tblStylePr>
  </w:style>
  <w:style w:type="table" w:customStyle="1" w:styleId="GridTable6Colorful-Accent5">
    <w:name w:val="Grid Table 6 Colorful - Accent 5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rFonts w:cs="Times New Roman"/>
        <w:b/>
        <w:color w:val="254175"/>
      </w:rPr>
    </w:tblStylePr>
    <w:tblStylePr w:type="firstCol">
      <w:rPr>
        <w:rFonts w:cs="Times New Roman"/>
        <w:b/>
        <w:color w:val="254175"/>
      </w:rPr>
    </w:tblStylePr>
    <w:tblStylePr w:type="lastCol">
      <w:rPr>
        <w:rFonts w:cs="Times New Roman"/>
        <w:b/>
        <w:color w:val="254175"/>
      </w:rPr>
    </w:tblStylePr>
    <w:tblStylePr w:type="band1Vert">
      <w:rPr>
        <w:rFonts w:cs="Times New Roman"/>
      </w:rPr>
      <w:tblPr/>
      <w:tcPr>
        <w:shd w:val="clear" w:color="D8E2F3" w:fill="D8E2F3"/>
      </w:tcPr>
    </w:tblStylePr>
    <w:tblStylePr w:type="band1Horz">
      <w:rPr>
        <w:rFonts w:ascii="Arial" w:hAnsi="Arial" w:cs="Times New Roman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 w:cs="Times New Roman"/>
        <w:color w:val="254175"/>
        <w:sz w:val="22"/>
      </w:rPr>
    </w:tblStylePr>
  </w:style>
  <w:style w:type="table" w:customStyle="1" w:styleId="GridTable6Colorful-Accent6">
    <w:name w:val="Grid Table 6 Colorful - Accent 6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rFonts w:cs="Times New Roman"/>
        <w:b/>
        <w:color w:val="254175"/>
      </w:rPr>
    </w:tblStylePr>
    <w:tblStylePr w:type="firstCol">
      <w:rPr>
        <w:rFonts w:cs="Times New Roman"/>
        <w:b/>
        <w:color w:val="254175"/>
      </w:rPr>
    </w:tblStylePr>
    <w:tblStylePr w:type="lastCol">
      <w:rPr>
        <w:rFonts w:cs="Times New Roman"/>
        <w:b/>
        <w:color w:val="254175"/>
      </w:rPr>
    </w:tblStylePr>
    <w:tblStylePr w:type="band1Vert">
      <w:rPr>
        <w:rFonts w:cs="Times New Roman"/>
      </w:rPr>
      <w:tblPr/>
      <w:tcPr>
        <w:shd w:val="clear" w:color="E1EFD8" w:fill="E1EFD8"/>
      </w:tcPr>
    </w:tblStylePr>
    <w:tblStylePr w:type="band1Horz">
      <w:rPr>
        <w:rFonts w:ascii="Arial" w:hAnsi="Arial" w:cs="Times New Roman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 w:cs="Times New Roman"/>
        <w:color w:val="254175"/>
        <w:sz w:val="22"/>
      </w:rPr>
    </w:tblStylePr>
  </w:style>
  <w:style w:type="table" w:customStyle="1" w:styleId="-71">
    <w:name w:val="Таблица-сетка 7 цветная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7Colorful-Accent1">
    <w:name w:val="Grid Table 7 Colorful - Accent 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ACCCEA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ACCCEA"/>
        <w:sz w:val="22"/>
      </w:rPr>
      <w:tblPr/>
      <w:tcPr>
        <w:tcBorders>
          <w:top w:val="single" w:sz="4" w:space="0" w:color="ACCCE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ACCCEA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ACCCEA"/>
        <w:sz w:val="22"/>
      </w:rPr>
      <w:tblPr/>
      <w:tcPr>
        <w:tcBorders>
          <w:top w:val="none" w:sz="0" w:space="0" w:color="auto"/>
          <w:left w:val="single" w:sz="4" w:space="0" w:color="ACCCE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DEAF6" w:fill="DDEAF6"/>
      </w:tcPr>
    </w:tblStylePr>
    <w:tblStylePr w:type="band1Horz">
      <w:rPr>
        <w:rFonts w:ascii="Arial" w:hAnsi="Arial" w:cs="Times New Roman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 w:cs="Times New Roman"/>
        <w:color w:val="ACCCEA"/>
        <w:sz w:val="22"/>
      </w:rPr>
    </w:tblStylePr>
  </w:style>
  <w:style w:type="table" w:customStyle="1" w:styleId="GridTable7Colorful-Accent2">
    <w:name w:val="Grid Table 7 Colorful - Accent 2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BE5D6" w:fill="FBE5D6"/>
      </w:tcPr>
    </w:tblStylePr>
    <w:tblStylePr w:type="band1Horz">
      <w:rPr>
        <w:rFonts w:ascii="Arial" w:hAnsi="Arial" w:cs="Times New Roman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 w:cs="Times New Roman"/>
        <w:color w:val="F4B184"/>
        <w:sz w:val="22"/>
      </w:rPr>
    </w:tblStylePr>
  </w:style>
  <w:style w:type="table" w:customStyle="1" w:styleId="GridTable7Colorful-Accent3">
    <w:name w:val="Grid Table 7 Colorful - Accent 3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A5A5A5"/>
        <w:sz w:val="22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A5A5A5"/>
        <w:sz w:val="22"/>
      </w:rPr>
      <w:tblPr/>
      <w:tcPr>
        <w:tcBorders>
          <w:top w:val="none" w:sz="0" w:space="0" w:color="auto"/>
          <w:left w:val="single" w:sz="4" w:space="0" w:color="A5A5A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CECEC" w:fill="ECECEC"/>
      </w:tcPr>
    </w:tblStylePr>
    <w:tblStylePr w:type="band1Horz">
      <w:rPr>
        <w:rFonts w:ascii="Arial" w:hAnsi="Arial" w:cs="Times New Roman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 w:cs="Times New Roman"/>
        <w:color w:val="A5A5A5"/>
        <w:sz w:val="22"/>
      </w:rPr>
    </w:tblStylePr>
  </w:style>
  <w:style w:type="table" w:customStyle="1" w:styleId="GridTable7Colorful-Accent4">
    <w:name w:val="Grid Table 7 Colorful - Accent 4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FF2CB" w:fill="FFF2CB"/>
      </w:tcPr>
    </w:tblStylePr>
    <w:tblStylePr w:type="band1Horz">
      <w:rPr>
        <w:rFonts w:ascii="Arial" w:hAnsi="Arial" w:cs="Times New Roman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 w:cs="Times New Roman"/>
        <w:color w:val="FFD865"/>
        <w:sz w:val="22"/>
      </w:rPr>
    </w:tblStylePr>
  </w:style>
  <w:style w:type="table" w:customStyle="1" w:styleId="GridTable7Colorful-Accent5">
    <w:name w:val="Grid Table 7 Colorful - Accent 5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254175"/>
        <w:sz w:val="22"/>
      </w:rPr>
      <w:tblPr/>
      <w:tcPr>
        <w:tcBorders>
          <w:top w:val="single" w:sz="4" w:space="0" w:color="95A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54175"/>
        <w:sz w:val="22"/>
      </w:rPr>
      <w:tblPr/>
      <w:tcPr>
        <w:tcBorders>
          <w:top w:val="none" w:sz="0" w:space="0" w:color="auto"/>
          <w:left w:val="single" w:sz="4" w:space="0" w:color="95A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8E2F3" w:fill="D8E2F3"/>
      </w:tcPr>
    </w:tblStylePr>
    <w:tblStylePr w:type="band1Horz">
      <w:rPr>
        <w:rFonts w:ascii="Arial" w:hAnsi="Arial" w:cs="Times New Roman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 w:cs="Times New Roman"/>
        <w:color w:val="254175"/>
        <w:sz w:val="22"/>
      </w:rPr>
    </w:tblStylePr>
  </w:style>
  <w:style w:type="table" w:customStyle="1" w:styleId="GridTable7Colorful-Accent6">
    <w:name w:val="Grid Table 7 Colorful - Accent 6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416429"/>
        <w:sz w:val="22"/>
      </w:rPr>
      <w:tblPr/>
      <w:tcPr>
        <w:tcBorders>
          <w:top w:val="single" w:sz="4" w:space="0" w:color="ADD39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416429"/>
        <w:sz w:val="22"/>
      </w:rPr>
      <w:tblPr/>
      <w:tcPr>
        <w:tcBorders>
          <w:top w:val="none" w:sz="0" w:space="0" w:color="auto"/>
          <w:left w:val="single" w:sz="4" w:space="0" w:color="ADD39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1EFD8" w:fill="E1EFD8"/>
      </w:tcPr>
    </w:tblStylePr>
    <w:tblStylePr w:type="band1Horz">
      <w:rPr>
        <w:rFonts w:ascii="Arial" w:hAnsi="Arial" w:cs="Times New Roman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 w:cs="Times New Roman"/>
        <w:color w:val="416429"/>
        <w:sz w:val="22"/>
      </w:rPr>
    </w:tblStylePr>
  </w:style>
  <w:style w:type="table" w:customStyle="1" w:styleId="-110">
    <w:name w:val="Список-таблица 1 светлая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cs="Times New Roman"/>
      </w:rPr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5E5F4" w:fill="D5E5F4"/>
      </w:tcPr>
    </w:tblStylePr>
    <w:tblStylePr w:type="band1Horz">
      <w:rPr>
        <w:rFonts w:cs="Times New Roman"/>
      </w:rPr>
      <w:tblPr/>
      <w:tcPr>
        <w:shd w:val="clear" w:color="D5E5F4" w:fill="D5E5F4"/>
      </w:tcPr>
    </w:tblStylePr>
  </w:style>
  <w:style w:type="table" w:customStyle="1" w:styleId="ListTable1Light-Accent2">
    <w:name w:val="List Table 1 Light - Accent 2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FADECB" w:fill="FADECB"/>
      </w:tcPr>
    </w:tblStylePr>
    <w:tblStylePr w:type="band1Horz">
      <w:rPr>
        <w:rFonts w:cs="Times New Roman"/>
      </w:rPr>
      <w:tblPr/>
      <w:tcPr>
        <w:shd w:val="clear" w:color="FADECB" w:fill="FADECB"/>
      </w:tcPr>
    </w:tblStylePr>
  </w:style>
  <w:style w:type="table" w:customStyle="1" w:styleId="ListTable1Light-Accent3">
    <w:name w:val="List Table 1 Light - Accent 3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8E8E8" w:fill="E8E8E8"/>
      </w:tcPr>
    </w:tblStylePr>
    <w:tblStylePr w:type="band1Horz">
      <w:rPr>
        <w:rFonts w:cs="Times New Roman"/>
      </w:rPr>
      <w:tblPr/>
      <w:tcPr>
        <w:shd w:val="clear" w:color="E8E8E8" w:fill="E8E8E8"/>
      </w:tcPr>
    </w:tblStylePr>
  </w:style>
  <w:style w:type="table" w:customStyle="1" w:styleId="ListTable1Light-Accent4">
    <w:name w:val="List Table 1 Light - Accent 4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FFEFBF" w:fill="FFEFBF"/>
      </w:tcPr>
    </w:tblStylePr>
    <w:tblStylePr w:type="band1Horz">
      <w:rPr>
        <w:rFonts w:cs="Times New Roman"/>
      </w:rPr>
      <w:tblPr/>
      <w:tcPr>
        <w:shd w:val="clear" w:color="FFEFBF" w:fill="FFEFBF"/>
      </w:tcPr>
    </w:tblStylePr>
  </w:style>
  <w:style w:type="table" w:customStyle="1" w:styleId="ListTable1Light-Accent5">
    <w:name w:val="List Table 1 Light - Accent 5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CFDBF0" w:fill="CFDBF0"/>
      </w:tcPr>
    </w:tblStylePr>
    <w:tblStylePr w:type="band1Horz">
      <w:rPr>
        <w:rFonts w:cs="Times New Roman"/>
      </w:rPr>
      <w:tblPr/>
      <w:tcPr>
        <w:shd w:val="clear" w:color="CFDBF0" w:fill="CFDBF0"/>
      </w:tcPr>
    </w:tblStylePr>
  </w:style>
  <w:style w:type="table" w:customStyle="1" w:styleId="ListTable1Light-Accent6">
    <w:name w:val="List Table 1 Light - Accent 6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AEBCF" w:fill="DAEBCF"/>
      </w:tcPr>
    </w:tblStylePr>
    <w:tblStylePr w:type="band1Horz">
      <w:rPr>
        <w:rFonts w:cs="Times New Roman"/>
      </w:rPr>
      <w:tblPr/>
      <w:tcPr>
        <w:shd w:val="clear" w:color="DAEBCF" w:fill="DAEBCF"/>
      </w:tcPr>
    </w:tblStylePr>
  </w:style>
  <w:style w:type="table" w:customStyle="1" w:styleId="-210">
    <w:name w:val="Список-таблица 2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">
    <w:name w:val="List Table 2 - Accent 2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">
    <w:name w:val="List Table 2 - Accent 3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">
    <w:name w:val="List Table 2 - Accent 4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">
    <w:name w:val="List Table 2 - Accent 5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">
    <w:name w:val="List Table 2 - Accent 6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0">
    <w:name w:val="Список-таблица 3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0">
    <w:name w:val="Список-таблица 4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">
    <w:name w:val="List Table 4 - Accent 2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">
    <w:name w:val="List Table 4 - Accent 3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">
    <w:name w:val="List Table 4 - Accent 4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">
    <w:name w:val="List Table 4 - Accent 5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">
    <w:name w:val="List Table 4 - Accent 6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0">
    <w:name w:val="Список-таблица 5 темная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">
    <w:name w:val="List Table 5 Dark - Accent 2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">
    <w:name w:val="List Table 5 Dark - Accent 3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">
    <w:name w:val="List Table 5 Dark - Accent 4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">
    <w:name w:val="List Table 5 Dark - Accent 5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">
    <w:name w:val="List Table 5 Dark - Accent 6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0">
    <w:name w:val="Список-таблица 6 цветная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color w:val="000000"/>
      </w:rPr>
    </w:tblStylePr>
    <w:tblStylePr w:type="lastCol">
      <w:rPr>
        <w:rFonts w:cs="Times New Roman"/>
        <w:b/>
        <w:color w:val="00000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000000"/>
        <w:sz w:val="22"/>
      </w:rPr>
    </w:tblStylePr>
  </w:style>
  <w:style w:type="table" w:customStyle="1" w:styleId="ListTable6Colorful-Accent1">
    <w:name w:val="List Table 6 Colorful - Accent 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rFonts w:cs="Times New Roman"/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rFonts w:cs="Times New Roman"/>
        <w:b/>
        <w:color w:val="245A8D"/>
      </w:rPr>
    </w:tblStylePr>
    <w:tblStylePr w:type="lastCol">
      <w:rPr>
        <w:rFonts w:cs="Times New Roman"/>
        <w:b/>
        <w:color w:val="245A8D"/>
      </w:rPr>
    </w:tblStylePr>
    <w:tblStylePr w:type="band1Vert">
      <w:rPr>
        <w:rFonts w:cs="Times New Roman"/>
      </w:rPr>
      <w:tblPr/>
      <w:tcPr>
        <w:shd w:val="clear" w:color="D5E5F4" w:fill="D5E5F4"/>
      </w:tcPr>
    </w:tblStylePr>
    <w:tblStylePr w:type="band1Horz">
      <w:rPr>
        <w:rFonts w:ascii="Arial" w:hAnsi="Arial" w:cs="Times New Roman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 w:cs="Times New Roman"/>
        <w:color w:val="245A8D"/>
        <w:sz w:val="22"/>
      </w:rPr>
    </w:tblStylePr>
  </w:style>
  <w:style w:type="table" w:customStyle="1" w:styleId="ListTable6Colorful-Accent2">
    <w:name w:val="List Table 6 Colorful - Accent 2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rFonts w:cs="Times New Roman"/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rFonts w:cs="Times New Roman"/>
        <w:b/>
        <w:color w:val="F4B184"/>
      </w:rPr>
    </w:tblStylePr>
    <w:tblStylePr w:type="lastCol">
      <w:rPr>
        <w:rFonts w:cs="Times New Roman"/>
        <w:b/>
        <w:color w:val="F4B184"/>
      </w:rPr>
    </w:tblStylePr>
    <w:tblStylePr w:type="band1Vert">
      <w:rPr>
        <w:rFonts w:cs="Times New Roman"/>
      </w:rPr>
      <w:tblPr/>
      <w:tcPr>
        <w:shd w:val="clear" w:color="FADECB" w:fill="FADECB"/>
      </w:tcPr>
    </w:tblStylePr>
    <w:tblStylePr w:type="band1Horz">
      <w:rPr>
        <w:rFonts w:ascii="Arial" w:hAnsi="Arial" w:cs="Times New Roman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 w:cs="Times New Roman"/>
        <w:color w:val="F4B184"/>
        <w:sz w:val="22"/>
      </w:rPr>
    </w:tblStylePr>
  </w:style>
  <w:style w:type="table" w:customStyle="1" w:styleId="ListTable6Colorful-Accent3">
    <w:name w:val="List Table 6 Colorful - Accent 3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rFonts w:cs="Times New Roman"/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rFonts w:cs="Times New Roman"/>
        <w:b/>
        <w:color w:val="C9C9C9"/>
      </w:rPr>
    </w:tblStylePr>
    <w:tblStylePr w:type="lastCol">
      <w:rPr>
        <w:rFonts w:cs="Times New Roman"/>
        <w:b/>
        <w:color w:val="C9C9C9"/>
      </w:rPr>
    </w:tblStylePr>
    <w:tblStylePr w:type="band1Vert">
      <w:rPr>
        <w:rFonts w:cs="Times New Roman"/>
      </w:rPr>
      <w:tblPr/>
      <w:tcPr>
        <w:shd w:val="clear" w:color="E8E8E8" w:fill="E8E8E8"/>
      </w:tcPr>
    </w:tblStylePr>
    <w:tblStylePr w:type="band1Horz">
      <w:rPr>
        <w:rFonts w:ascii="Arial" w:hAnsi="Arial" w:cs="Times New Roman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 w:cs="Times New Roman"/>
        <w:color w:val="C9C9C9"/>
        <w:sz w:val="22"/>
      </w:rPr>
    </w:tblStylePr>
  </w:style>
  <w:style w:type="table" w:customStyle="1" w:styleId="ListTable6Colorful-Accent4">
    <w:name w:val="List Table 6 Colorful - Accent 4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rFonts w:cs="Times New Roman"/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rFonts w:cs="Times New Roman"/>
        <w:b/>
        <w:color w:val="FFD865"/>
      </w:rPr>
    </w:tblStylePr>
    <w:tblStylePr w:type="lastCol">
      <w:rPr>
        <w:rFonts w:cs="Times New Roman"/>
        <w:b/>
        <w:color w:val="FFD865"/>
      </w:rPr>
    </w:tblStylePr>
    <w:tblStylePr w:type="band1Vert">
      <w:rPr>
        <w:rFonts w:cs="Times New Roman"/>
      </w:rPr>
      <w:tblPr/>
      <w:tcPr>
        <w:shd w:val="clear" w:color="FFEFBF" w:fill="FFEFBF"/>
      </w:tcPr>
    </w:tblStylePr>
    <w:tblStylePr w:type="band1Horz">
      <w:rPr>
        <w:rFonts w:ascii="Arial" w:hAnsi="Arial" w:cs="Times New Roman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 w:cs="Times New Roman"/>
        <w:color w:val="FFD865"/>
        <w:sz w:val="22"/>
      </w:rPr>
    </w:tblStylePr>
  </w:style>
  <w:style w:type="table" w:customStyle="1" w:styleId="ListTable6Colorful-Accent5">
    <w:name w:val="List Table 6 Colorful - Accent 5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DA9DB"/>
        <w:bottom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rFonts w:cs="Times New Roman"/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rFonts w:cs="Times New Roman"/>
        <w:b/>
        <w:color w:val="8DA9DB"/>
      </w:rPr>
    </w:tblStylePr>
    <w:tblStylePr w:type="lastCol">
      <w:rPr>
        <w:rFonts w:cs="Times New Roman"/>
        <w:b/>
        <w:color w:val="8DA9DB"/>
      </w:rPr>
    </w:tblStylePr>
    <w:tblStylePr w:type="band1Vert">
      <w:rPr>
        <w:rFonts w:cs="Times New Roman"/>
      </w:rPr>
      <w:tblPr/>
      <w:tcPr>
        <w:shd w:val="clear" w:color="CFDBF0" w:fill="CFDBF0"/>
      </w:tcPr>
    </w:tblStylePr>
    <w:tblStylePr w:type="band1Horz">
      <w:rPr>
        <w:rFonts w:ascii="Arial" w:hAnsi="Arial" w:cs="Times New Roman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 w:cs="Times New Roman"/>
        <w:color w:val="8DA9DB"/>
        <w:sz w:val="22"/>
      </w:rPr>
    </w:tblStylePr>
  </w:style>
  <w:style w:type="table" w:customStyle="1" w:styleId="ListTable6Colorful-Accent6">
    <w:name w:val="List Table 6 Colorful - Accent 6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rFonts w:cs="Times New Roman"/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rFonts w:cs="Times New Roman"/>
        <w:b/>
        <w:color w:val="A9D08E"/>
      </w:rPr>
    </w:tblStylePr>
    <w:tblStylePr w:type="lastCol">
      <w:rPr>
        <w:rFonts w:cs="Times New Roman"/>
        <w:b/>
        <w:color w:val="A9D08E"/>
      </w:rPr>
    </w:tblStylePr>
    <w:tblStylePr w:type="band1Vert">
      <w:rPr>
        <w:rFonts w:cs="Times New Roman"/>
      </w:rPr>
      <w:tblPr/>
      <w:tcPr>
        <w:shd w:val="clear" w:color="DAEBCF" w:fill="DAEBCF"/>
      </w:tcPr>
    </w:tblStylePr>
    <w:tblStylePr w:type="band1Horz">
      <w:rPr>
        <w:rFonts w:ascii="Arial" w:hAnsi="Arial" w:cs="Times New Roman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 w:cs="Times New Roman"/>
        <w:color w:val="A9D08E"/>
        <w:sz w:val="22"/>
      </w:rPr>
    </w:tblStylePr>
  </w:style>
  <w:style w:type="table" w:customStyle="1" w:styleId="-710">
    <w:name w:val="Список-таблица 7 цветная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ListTable7Colorful-Accent1">
    <w:name w:val="List Table 7 Colorful - Accent 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245A8D"/>
        <w:sz w:val="22"/>
      </w:rPr>
      <w:tblPr/>
      <w:tcPr>
        <w:tcBorders>
          <w:top w:val="single" w:sz="4" w:space="0" w:color="5B9BD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45A8D"/>
        <w:sz w:val="22"/>
      </w:rPr>
      <w:tblPr/>
      <w:tcPr>
        <w:tcBorders>
          <w:top w:val="none" w:sz="0" w:space="0" w:color="auto"/>
          <w:left w:val="single" w:sz="4" w:space="0" w:color="5B9BD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5E5F4" w:fill="D5E5F4"/>
      </w:tcPr>
    </w:tblStylePr>
    <w:tblStylePr w:type="band1Horz">
      <w:rPr>
        <w:rFonts w:ascii="Arial" w:hAnsi="Arial" w:cs="Times New Roman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 w:cs="Times New Roman"/>
        <w:color w:val="245A8D"/>
        <w:sz w:val="22"/>
      </w:rPr>
    </w:tblStylePr>
  </w:style>
  <w:style w:type="table" w:customStyle="1" w:styleId="ListTable7Colorful-Accent2">
    <w:name w:val="List Table 7 Colorful - Accent 2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ADECB" w:fill="FADECB"/>
      </w:tcPr>
    </w:tblStylePr>
    <w:tblStylePr w:type="band1Horz">
      <w:rPr>
        <w:rFonts w:ascii="Arial" w:hAnsi="Arial" w:cs="Times New Roman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 w:cs="Times New Roman"/>
        <w:color w:val="F4B184"/>
        <w:sz w:val="22"/>
      </w:rPr>
    </w:tblStylePr>
  </w:style>
  <w:style w:type="table" w:customStyle="1" w:styleId="ListTable7Colorful-Accent3">
    <w:name w:val="List Table 7 Colorful - Accent 3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C9C9C9"/>
        <w:sz w:val="22"/>
      </w:rPr>
      <w:tblPr/>
      <w:tcPr>
        <w:tcBorders>
          <w:top w:val="single" w:sz="4" w:space="0" w:color="C9C9C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C9C9C9"/>
        <w:sz w:val="22"/>
      </w:rPr>
      <w:tblPr/>
      <w:tcPr>
        <w:tcBorders>
          <w:top w:val="none" w:sz="0" w:space="0" w:color="auto"/>
          <w:left w:val="single" w:sz="4" w:space="0" w:color="C9C9C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8E8E8" w:fill="E8E8E8"/>
      </w:tcPr>
    </w:tblStylePr>
    <w:tblStylePr w:type="band1Horz">
      <w:rPr>
        <w:rFonts w:ascii="Arial" w:hAnsi="Arial" w:cs="Times New Roman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 w:cs="Times New Roman"/>
        <w:color w:val="C9C9C9"/>
        <w:sz w:val="22"/>
      </w:rPr>
    </w:tblStylePr>
  </w:style>
  <w:style w:type="table" w:customStyle="1" w:styleId="ListTable7Colorful-Accent4">
    <w:name w:val="List Table 7 Colorful - Accent 4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FEFBF" w:fill="FFEFBF"/>
      </w:tcPr>
    </w:tblStylePr>
    <w:tblStylePr w:type="band1Horz">
      <w:rPr>
        <w:rFonts w:ascii="Arial" w:hAnsi="Arial" w:cs="Times New Roman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 w:cs="Times New Roman"/>
        <w:color w:val="FFD865"/>
        <w:sz w:val="22"/>
      </w:rPr>
    </w:tblStylePr>
  </w:style>
  <w:style w:type="table" w:customStyle="1" w:styleId="ListTable7Colorful-Accent5">
    <w:name w:val="List Table 7 Colorful - Accent 5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8DA9D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8DA9DB"/>
        <w:sz w:val="22"/>
      </w:rPr>
      <w:tblPr/>
      <w:tcPr>
        <w:tcBorders>
          <w:top w:val="single" w:sz="4" w:space="0" w:color="8DA9D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8DA9D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8DA9DB"/>
        <w:sz w:val="22"/>
      </w:rPr>
      <w:tblPr/>
      <w:tcPr>
        <w:tcBorders>
          <w:top w:val="none" w:sz="0" w:space="0" w:color="auto"/>
          <w:left w:val="single" w:sz="4" w:space="0" w:color="8DA9D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CFDBF0" w:fill="CFDBF0"/>
      </w:tcPr>
    </w:tblStylePr>
    <w:tblStylePr w:type="band1Horz">
      <w:rPr>
        <w:rFonts w:ascii="Arial" w:hAnsi="Arial" w:cs="Times New Roman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 w:cs="Times New Roman"/>
        <w:color w:val="8DA9DB"/>
        <w:sz w:val="22"/>
      </w:rPr>
    </w:tblStylePr>
  </w:style>
  <w:style w:type="table" w:customStyle="1" w:styleId="ListTable7Colorful-Accent6">
    <w:name w:val="List Table 7 Colorful - Accent 6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A9D08E"/>
        <w:sz w:val="22"/>
      </w:rPr>
      <w:tblPr/>
      <w:tcPr>
        <w:tcBorders>
          <w:top w:val="single" w:sz="4" w:space="0" w:color="A9D08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A9D08E"/>
        <w:sz w:val="22"/>
      </w:rPr>
      <w:tblPr/>
      <w:tcPr>
        <w:tcBorders>
          <w:top w:val="none" w:sz="0" w:space="0" w:color="auto"/>
          <w:left w:val="single" w:sz="4" w:space="0" w:color="A9D08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BCF" w:fill="DAEBCF"/>
      </w:tcPr>
    </w:tblStylePr>
    <w:tblStylePr w:type="band1Horz">
      <w:rPr>
        <w:rFonts w:ascii="Arial" w:hAnsi="Arial" w:cs="Times New Roman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 w:cs="Times New Roman"/>
        <w:color w:val="A9D08E"/>
        <w:sz w:val="22"/>
      </w:rPr>
    </w:tblStylePr>
  </w:style>
  <w:style w:type="table" w:customStyle="1" w:styleId="Lined-Accent">
    <w:name w:val="Lined - Accent"/>
    <w:uiPriority w:val="99"/>
    <w:rsid w:val="00A0526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uiPriority w:val="99"/>
    <w:rsid w:val="00A0526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">
    <w:name w:val="Lined - Accent 2"/>
    <w:uiPriority w:val="99"/>
    <w:rsid w:val="00A0526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uiPriority w:val="99"/>
    <w:rsid w:val="00A0526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uiPriority w:val="99"/>
    <w:rsid w:val="00A0526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uiPriority w:val="99"/>
    <w:rsid w:val="00A0526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">
    <w:name w:val="Lined - Accent 6"/>
    <w:uiPriority w:val="99"/>
    <w:rsid w:val="00A0526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uiPriority w:val="99"/>
    <w:rsid w:val="00A0526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uiPriority w:val="99"/>
    <w:rsid w:val="00A0526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">
    <w:name w:val="Bordered &amp; Lined - Accent 2"/>
    <w:uiPriority w:val="99"/>
    <w:rsid w:val="00A0526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uiPriority w:val="99"/>
    <w:rsid w:val="00A0526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uiPriority w:val="99"/>
    <w:rsid w:val="00A0526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uiPriority w:val="99"/>
    <w:rsid w:val="00A0526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">
    <w:name w:val="Bordered &amp; Lined - Accent 6"/>
    <w:uiPriority w:val="99"/>
    <w:rsid w:val="00A0526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uiPriority w:val="99"/>
    <w:rsid w:val="00A0526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styleId="af">
    <w:name w:val="Hyperlink"/>
    <w:basedOn w:val="a0"/>
    <w:uiPriority w:val="99"/>
    <w:rsid w:val="00A0526B"/>
    <w:rPr>
      <w:rFonts w:cs="Times New Roman"/>
      <w:color w:val="0563C1"/>
      <w:u w:val="single"/>
    </w:rPr>
  </w:style>
  <w:style w:type="paragraph" w:styleId="af0">
    <w:name w:val="footnote text"/>
    <w:basedOn w:val="a"/>
    <w:link w:val="af1"/>
    <w:uiPriority w:val="99"/>
    <w:semiHidden/>
    <w:rsid w:val="00A0526B"/>
    <w:pPr>
      <w:spacing w:after="40" w:line="240" w:lineRule="auto"/>
    </w:pPr>
    <w:rPr>
      <w:sz w:val="18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locked/>
    <w:rsid w:val="00A0526B"/>
    <w:rPr>
      <w:sz w:val="18"/>
    </w:rPr>
  </w:style>
  <w:style w:type="character" w:styleId="af2">
    <w:name w:val="footnote reference"/>
    <w:basedOn w:val="a0"/>
    <w:uiPriority w:val="99"/>
    <w:rsid w:val="00A0526B"/>
    <w:rPr>
      <w:rFonts w:cs="Times New Roman"/>
      <w:vertAlign w:val="superscript"/>
    </w:rPr>
  </w:style>
  <w:style w:type="paragraph" w:styleId="af3">
    <w:name w:val="endnote text"/>
    <w:basedOn w:val="a"/>
    <w:link w:val="af4"/>
    <w:uiPriority w:val="99"/>
    <w:semiHidden/>
    <w:rsid w:val="00A0526B"/>
    <w:pPr>
      <w:spacing w:after="0" w:line="240" w:lineRule="auto"/>
    </w:pPr>
    <w:rPr>
      <w:sz w:val="20"/>
      <w:szCs w:val="20"/>
      <w:lang w:eastAsia="ru-RU"/>
    </w:rPr>
  </w:style>
  <w:style w:type="character" w:customStyle="1" w:styleId="af4">
    <w:name w:val="Текст концевой сноски Знак"/>
    <w:basedOn w:val="a0"/>
    <w:link w:val="af3"/>
    <w:uiPriority w:val="99"/>
    <w:locked/>
    <w:rsid w:val="00A0526B"/>
    <w:rPr>
      <w:sz w:val="20"/>
    </w:rPr>
  </w:style>
  <w:style w:type="character" w:styleId="af5">
    <w:name w:val="endnote reference"/>
    <w:basedOn w:val="a0"/>
    <w:uiPriority w:val="99"/>
    <w:semiHidden/>
    <w:rsid w:val="00A0526B"/>
    <w:rPr>
      <w:rFonts w:cs="Times New Roman"/>
      <w:vertAlign w:val="superscript"/>
    </w:rPr>
  </w:style>
  <w:style w:type="paragraph" w:styleId="12">
    <w:name w:val="toc 1"/>
    <w:basedOn w:val="a"/>
    <w:next w:val="a"/>
    <w:uiPriority w:val="99"/>
    <w:rsid w:val="00A0526B"/>
    <w:pPr>
      <w:spacing w:after="57"/>
    </w:pPr>
  </w:style>
  <w:style w:type="paragraph" w:styleId="23">
    <w:name w:val="toc 2"/>
    <w:basedOn w:val="a"/>
    <w:next w:val="a"/>
    <w:uiPriority w:val="99"/>
    <w:rsid w:val="00A0526B"/>
    <w:pPr>
      <w:spacing w:after="57"/>
      <w:ind w:left="283"/>
    </w:pPr>
  </w:style>
  <w:style w:type="paragraph" w:styleId="32">
    <w:name w:val="toc 3"/>
    <w:basedOn w:val="a"/>
    <w:next w:val="a"/>
    <w:uiPriority w:val="99"/>
    <w:rsid w:val="00A0526B"/>
    <w:pPr>
      <w:spacing w:after="57"/>
      <w:ind w:left="567"/>
    </w:pPr>
  </w:style>
  <w:style w:type="paragraph" w:styleId="42">
    <w:name w:val="toc 4"/>
    <w:basedOn w:val="a"/>
    <w:next w:val="a"/>
    <w:uiPriority w:val="99"/>
    <w:rsid w:val="00A0526B"/>
    <w:pPr>
      <w:spacing w:after="57"/>
      <w:ind w:left="850"/>
    </w:pPr>
  </w:style>
  <w:style w:type="paragraph" w:styleId="52">
    <w:name w:val="toc 5"/>
    <w:basedOn w:val="a"/>
    <w:next w:val="a"/>
    <w:uiPriority w:val="99"/>
    <w:rsid w:val="00A0526B"/>
    <w:pPr>
      <w:spacing w:after="57"/>
      <w:ind w:left="1134"/>
    </w:pPr>
  </w:style>
  <w:style w:type="paragraph" w:styleId="61">
    <w:name w:val="toc 6"/>
    <w:basedOn w:val="a"/>
    <w:next w:val="a"/>
    <w:uiPriority w:val="99"/>
    <w:rsid w:val="00A0526B"/>
    <w:pPr>
      <w:spacing w:after="57"/>
      <w:ind w:left="1417"/>
    </w:pPr>
  </w:style>
  <w:style w:type="paragraph" w:styleId="71">
    <w:name w:val="toc 7"/>
    <w:basedOn w:val="a"/>
    <w:next w:val="a"/>
    <w:uiPriority w:val="99"/>
    <w:rsid w:val="00A0526B"/>
    <w:pPr>
      <w:spacing w:after="57"/>
      <w:ind w:left="1701"/>
    </w:pPr>
  </w:style>
  <w:style w:type="paragraph" w:styleId="81">
    <w:name w:val="toc 8"/>
    <w:basedOn w:val="a"/>
    <w:next w:val="a"/>
    <w:uiPriority w:val="99"/>
    <w:rsid w:val="00A0526B"/>
    <w:pPr>
      <w:spacing w:after="57"/>
      <w:ind w:left="1984"/>
    </w:pPr>
  </w:style>
  <w:style w:type="paragraph" w:styleId="91">
    <w:name w:val="toc 9"/>
    <w:basedOn w:val="a"/>
    <w:next w:val="a"/>
    <w:uiPriority w:val="99"/>
    <w:rsid w:val="00A0526B"/>
    <w:pPr>
      <w:spacing w:after="57"/>
      <w:ind w:left="2268"/>
    </w:pPr>
  </w:style>
  <w:style w:type="paragraph" w:styleId="af6">
    <w:name w:val="TOC Heading"/>
    <w:basedOn w:val="1"/>
    <w:uiPriority w:val="99"/>
    <w:qFormat/>
    <w:rsid w:val="00A0526B"/>
    <w:pPr>
      <w:spacing w:before="0" w:beforeAutospacing="0" w:after="160" w:afterAutospacing="0" w:line="259" w:lineRule="auto"/>
      <w:outlineLvl w:val="9"/>
    </w:pPr>
    <w:rPr>
      <w:rFonts w:ascii="Calibri" w:eastAsia="Calibri" w:hAnsi="Calibri"/>
      <w:b w:val="0"/>
      <w:bCs w:val="0"/>
      <w:sz w:val="22"/>
      <w:szCs w:val="22"/>
      <w:lang w:eastAsia="en-US"/>
    </w:rPr>
  </w:style>
  <w:style w:type="paragraph" w:styleId="af7">
    <w:name w:val="table of figures"/>
    <w:basedOn w:val="a"/>
    <w:next w:val="a"/>
    <w:uiPriority w:val="99"/>
    <w:rsid w:val="00A0526B"/>
    <w:pPr>
      <w:spacing w:after="0"/>
    </w:pPr>
  </w:style>
  <w:style w:type="table" w:styleId="af8">
    <w:name w:val="Table Grid"/>
    <w:basedOn w:val="a1"/>
    <w:uiPriority w:val="99"/>
    <w:rsid w:val="00A0526B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9"/>
    <w:locked/>
    <w:rsid w:val="00A0526B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locked/>
    <w:rsid w:val="00A0526B"/>
    <w:rPr>
      <w:rFonts w:ascii="Times New Roman" w:hAnsi="Times New Roman" w:cs="Times New Roman"/>
      <w:b/>
      <w:bCs/>
      <w:sz w:val="48"/>
      <w:szCs w:val="48"/>
      <w:lang w:eastAsia="ru-RU"/>
    </w:rPr>
  </w:style>
  <w:style w:type="paragraph" w:styleId="af9">
    <w:name w:val="List Paragraph"/>
    <w:basedOn w:val="a"/>
    <w:uiPriority w:val="99"/>
    <w:qFormat/>
    <w:rsid w:val="00A0526B"/>
    <w:pPr>
      <w:ind w:left="720"/>
      <w:contextualSpacing/>
    </w:pPr>
  </w:style>
  <w:style w:type="table" w:customStyle="1" w:styleId="13">
    <w:name w:val="Сетка таблицы1"/>
    <w:uiPriority w:val="99"/>
    <w:rsid w:val="00A0526B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/>
  <cp:lastModifiedBy>User</cp:lastModifiedBy>
  <cp:revision>17</cp:revision>
  <cp:lastPrinted>2026-05-19T04:43:00Z</cp:lastPrinted>
  <dcterms:created xsi:type="dcterms:W3CDTF">2025-09-01T13:05:00Z</dcterms:created>
  <dcterms:modified xsi:type="dcterms:W3CDTF">2026-08-31T10:40:00Z</dcterms:modified>
</cp:coreProperties>
</file>