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1A" w:rsidRDefault="003E2E1A" w:rsidP="003E2E1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СОГЛАСОВАНО</w:t>
      </w:r>
    </w:p>
    <w:p w:rsidR="003E2E1A" w:rsidRDefault="003E2E1A" w:rsidP="003E2E1A">
      <w:pPr>
        <w:jc w:val="right"/>
        <w:rPr>
          <w:b/>
          <w:sz w:val="22"/>
          <w:szCs w:val="22"/>
        </w:rPr>
      </w:pPr>
    </w:p>
    <w:p w:rsidR="003E2E1A" w:rsidRDefault="006748D7" w:rsidP="003E2E1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B7920">
        <w:rPr>
          <w:sz w:val="22"/>
          <w:szCs w:val="22"/>
        </w:rPr>
        <w:t xml:space="preserve">Директор </w:t>
      </w:r>
      <w:r w:rsidR="00FF63E4">
        <w:rPr>
          <w:sz w:val="22"/>
          <w:szCs w:val="22"/>
        </w:rPr>
        <w:t xml:space="preserve"> ГАСУСО </w:t>
      </w:r>
      <w:proofErr w:type="gramStart"/>
      <w:r w:rsidR="00FF63E4">
        <w:rPr>
          <w:sz w:val="22"/>
          <w:szCs w:val="22"/>
        </w:rPr>
        <w:t>СО</w:t>
      </w:r>
      <w:proofErr w:type="gramEnd"/>
      <w:r w:rsidR="00FF63E4">
        <w:rPr>
          <w:sz w:val="22"/>
          <w:szCs w:val="22"/>
        </w:rPr>
        <w:t xml:space="preserve"> «Тавдинский ДСО</w:t>
      </w:r>
      <w:r w:rsidR="003E2E1A">
        <w:rPr>
          <w:sz w:val="22"/>
          <w:szCs w:val="22"/>
        </w:rPr>
        <w:t>»</w:t>
      </w:r>
    </w:p>
    <w:p w:rsidR="003E2E1A" w:rsidRDefault="003E2E1A" w:rsidP="003E2E1A">
      <w:pPr>
        <w:jc w:val="right"/>
        <w:rPr>
          <w:sz w:val="22"/>
          <w:szCs w:val="22"/>
        </w:rPr>
      </w:pPr>
    </w:p>
    <w:p w:rsidR="003E2E1A" w:rsidRDefault="003E2E1A" w:rsidP="003E2E1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</w:t>
      </w:r>
      <w:r w:rsidR="00AA2818">
        <w:rPr>
          <w:sz w:val="22"/>
          <w:szCs w:val="22"/>
        </w:rPr>
        <w:t xml:space="preserve">А.В. Холин </w:t>
      </w:r>
      <w:r w:rsidR="006748D7">
        <w:rPr>
          <w:sz w:val="22"/>
          <w:szCs w:val="22"/>
        </w:rPr>
        <w:t xml:space="preserve"> </w:t>
      </w:r>
      <w:r w:rsidR="002B7920">
        <w:rPr>
          <w:sz w:val="22"/>
          <w:szCs w:val="22"/>
        </w:rPr>
        <w:t xml:space="preserve"> </w:t>
      </w:r>
    </w:p>
    <w:p w:rsidR="003E2E1A" w:rsidRDefault="003E2E1A" w:rsidP="003E2E1A">
      <w:pPr>
        <w:jc w:val="right"/>
        <w:rPr>
          <w:sz w:val="22"/>
          <w:szCs w:val="22"/>
        </w:rPr>
      </w:pPr>
    </w:p>
    <w:p w:rsidR="003E2E1A" w:rsidRDefault="007517F8" w:rsidP="003E2E1A">
      <w:pPr>
        <w:jc w:val="right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"       "                     </w:t>
      </w:r>
      <w:r w:rsidR="00FF63E4">
        <w:rPr>
          <w:sz w:val="22"/>
          <w:szCs w:val="22"/>
          <w:u w:val="single"/>
        </w:rPr>
        <w:t xml:space="preserve">   2026</w:t>
      </w:r>
      <w:r w:rsidR="003E2E1A">
        <w:rPr>
          <w:sz w:val="22"/>
          <w:szCs w:val="22"/>
          <w:u w:val="single"/>
        </w:rPr>
        <w:t xml:space="preserve"> г</w:t>
      </w:r>
      <w:r w:rsidR="003E2E1A">
        <w:rPr>
          <w:sz w:val="22"/>
          <w:szCs w:val="22"/>
        </w:rPr>
        <w:t>.</w:t>
      </w:r>
    </w:p>
    <w:p w:rsidR="006D419F" w:rsidRPr="006D419F" w:rsidRDefault="006D419F" w:rsidP="006D419F">
      <w:pPr>
        <w:widowControl w:val="0"/>
        <w:autoSpaceDE w:val="0"/>
        <w:autoSpaceDN w:val="0"/>
        <w:ind w:left="4536"/>
        <w:jc w:val="right"/>
        <w:rPr>
          <w:sz w:val="22"/>
          <w:szCs w:val="22"/>
        </w:rPr>
      </w:pP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НАИМЕНОВАНИЕ И ОПИСАНИЕ ОБЪЕКТА ЗАКУПКИ</w:t>
      </w: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(ТЕХНИЧЕСКОЕ ЗАДАНИЕ)</w:t>
      </w:r>
    </w:p>
    <w:p w:rsidR="006D419F" w:rsidRPr="006D419F" w:rsidRDefault="006D419F" w:rsidP="006D419F">
      <w:pPr>
        <w:jc w:val="center"/>
        <w:rPr>
          <w:b/>
          <w:sz w:val="22"/>
          <w:szCs w:val="22"/>
        </w:rPr>
      </w:pPr>
    </w:p>
    <w:p w:rsidR="006D419F" w:rsidRPr="006D419F" w:rsidRDefault="006D419F" w:rsidP="006D419F">
      <w:pPr>
        <w:rPr>
          <w:sz w:val="22"/>
          <w:szCs w:val="22"/>
        </w:rPr>
      </w:pPr>
      <w:r w:rsidRPr="006D419F">
        <w:rPr>
          <w:sz w:val="22"/>
          <w:szCs w:val="22"/>
        </w:rPr>
        <w:t xml:space="preserve">1.  </w:t>
      </w:r>
      <w:r w:rsidRPr="006D419F">
        <w:rPr>
          <w:b/>
          <w:sz w:val="22"/>
          <w:szCs w:val="22"/>
        </w:rPr>
        <w:t>Заказчик:</w:t>
      </w:r>
      <w:r w:rsidRPr="006D419F">
        <w:rPr>
          <w:sz w:val="22"/>
          <w:szCs w:val="22"/>
        </w:rPr>
        <w:t xml:space="preserve"> Государственное автономное стационарное учреждение социального обслуживания Свердловской области «Тавдинск</w:t>
      </w:r>
      <w:r w:rsidR="00F83905">
        <w:rPr>
          <w:sz w:val="22"/>
          <w:szCs w:val="22"/>
        </w:rPr>
        <w:t>ий дом социального обслуживания</w:t>
      </w:r>
      <w:r w:rsidRPr="006D419F">
        <w:rPr>
          <w:sz w:val="22"/>
          <w:szCs w:val="22"/>
        </w:rPr>
        <w:t>».</w:t>
      </w:r>
      <w:r w:rsidRPr="006D419F">
        <w:rPr>
          <w:sz w:val="22"/>
          <w:szCs w:val="22"/>
        </w:rPr>
        <w:br/>
        <w:t xml:space="preserve">2.  </w:t>
      </w:r>
      <w:proofErr w:type="gramStart"/>
      <w:r w:rsidRPr="006D419F">
        <w:rPr>
          <w:b/>
          <w:sz w:val="22"/>
          <w:szCs w:val="22"/>
        </w:rPr>
        <w:t>Место расположение</w:t>
      </w:r>
      <w:proofErr w:type="gramEnd"/>
      <w:r w:rsidRPr="006D419F">
        <w:rPr>
          <w:b/>
          <w:sz w:val="22"/>
          <w:szCs w:val="22"/>
        </w:rPr>
        <w:t xml:space="preserve"> Заказчика:</w:t>
      </w:r>
      <w:r w:rsidRPr="006D419F">
        <w:rPr>
          <w:sz w:val="22"/>
          <w:szCs w:val="22"/>
        </w:rPr>
        <w:t xml:space="preserve"> Свердловская область, город Тавда, переулок Сельский 9</w:t>
      </w:r>
      <w:r w:rsidR="00FE00BA">
        <w:rPr>
          <w:sz w:val="22"/>
          <w:szCs w:val="22"/>
        </w:rPr>
        <w:t>.</w:t>
      </w:r>
    </w:p>
    <w:p w:rsidR="006D419F" w:rsidRPr="006D419F" w:rsidRDefault="006D419F" w:rsidP="006D419F">
      <w:pPr>
        <w:rPr>
          <w:color w:val="FF0000"/>
          <w:sz w:val="22"/>
          <w:szCs w:val="22"/>
        </w:rPr>
      </w:pPr>
      <w:r w:rsidRPr="006D419F">
        <w:rPr>
          <w:sz w:val="22"/>
          <w:szCs w:val="22"/>
        </w:rPr>
        <w:t xml:space="preserve">3.  </w:t>
      </w:r>
      <w:r w:rsidRPr="006D419F">
        <w:rPr>
          <w:b/>
          <w:sz w:val="22"/>
          <w:szCs w:val="22"/>
        </w:rPr>
        <w:t>Поставщик:</w:t>
      </w:r>
      <w:r w:rsidRPr="006D419F">
        <w:rPr>
          <w:sz w:val="22"/>
          <w:szCs w:val="22"/>
        </w:rPr>
        <w:t xml:space="preserve"> </w:t>
      </w:r>
      <w:r w:rsidR="00FE00BA">
        <w:rPr>
          <w:sz w:val="22"/>
          <w:szCs w:val="22"/>
        </w:rPr>
        <w:t>О</w:t>
      </w:r>
      <w:r w:rsidRPr="006D419F">
        <w:rPr>
          <w:sz w:val="22"/>
          <w:szCs w:val="22"/>
        </w:rPr>
        <w:t>пределяется по результатам запроса котировок в электронной форме.</w:t>
      </w:r>
      <w:r w:rsidRPr="006D419F">
        <w:rPr>
          <w:color w:val="FF0000"/>
          <w:sz w:val="22"/>
          <w:szCs w:val="22"/>
        </w:rPr>
        <w:t xml:space="preserve"> </w:t>
      </w:r>
    </w:p>
    <w:p w:rsidR="006D419F" w:rsidRPr="006D419F" w:rsidRDefault="006D419F" w:rsidP="006D419F">
      <w:pPr>
        <w:rPr>
          <w:i/>
          <w:iCs/>
          <w:sz w:val="22"/>
          <w:szCs w:val="22"/>
        </w:rPr>
      </w:pPr>
      <w:r w:rsidRPr="006D419F">
        <w:rPr>
          <w:sz w:val="22"/>
          <w:szCs w:val="22"/>
        </w:rPr>
        <w:t xml:space="preserve">4.  </w:t>
      </w:r>
      <w:r w:rsidRPr="006D419F">
        <w:rPr>
          <w:b/>
          <w:sz w:val="22"/>
          <w:szCs w:val="22"/>
        </w:rPr>
        <w:t>Источник финансирования:</w:t>
      </w:r>
      <w:r w:rsidRPr="006D419F">
        <w:rPr>
          <w:sz w:val="22"/>
          <w:szCs w:val="22"/>
        </w:rPr>
        <w:t xml:space="preserve"> </w:t>
      </w:r>
      <w:r w:rsidRPr="006D419F">
        <w:rPr>
          <w:i/>
          <w:iCs/>
          <w:sz w:val="22"/>
          <w:szCs w:val="22"/>
        </w:rPr>
        <w:t>Средства, полученные при осуществлении деятельности приносящей доход.</w:t>
      </w:r>
    </w:p>
    <w:p w:rsidR="006E085B" w:rsidRPr="004E0DE7" w:rsidRDefault="006D419F" w:rsidP="004E0DE7">
      <w:pPr>
        <w:rPr>
          <w:b/>
          <w:sz w:val="22"/>
          <w:szCs w:val="22"/>
        </w:rPr>
      </w:pPr>
      <w:r w:rsidRPr="006D419F">
        <w:rPr>
          <w:sz w:val="22"/>
          <w:szCs w:val="22"/>
        </w:rPr>
        <w:t xml:space="preserve">5.  </w:t>
      </w:r>
      <w:r w:rsidRPr="006D419F">
        <w:rPr>
          <w:b/>
          <w:sz w:val="22"/>
          <w:szCs w:val="22"/>
        </w:rPr>
        <w:t>Предмет поставки:</w:t>
      </w:r>
      <w:r w:rsidRPr="006D419F">
        <w:rPr>
          <w:sz w:val="22"/>
          <w:szCs w:val="22"/>
        </w:rPr>
        <w:t xml:space="preserve"> </w:t>
      </w:r>
      <w:r w:rsidR="00706BBD">
        <w:rPr>
          <w:sz w:val="22"/>
          <w:szCs w:val="22"/>
        </w:rPr>
        <w:t>Хлеб и  х</w:t>
      </w:r>
      <w:r w:rsidR="00A710B2">
        <w:rPr>
          <w:sz w:val="22"/>
          <w:szCs w:val="22"/>
        </w:rPr>
        <w:t>лебобулочные изделия.</w:t>
      </w:r>
      <w:r w:rsidRPr="006D419F">
        <w:rPr>
          <w:sz w:val="22"/>
          <w:szCs w:val="22"/>
        </w:rPr>
        <w:br/>
        <w:t xml:space="preserve">6.  </w:t>
      </w:r>
      <w:r w:rsidRPr="006D419F">
        <w:rPr>
          <w:b/>
          <w:sz w:val="22"/>
          <w:szCs w:val="22"/>
        </w:rPr>
        <w:t>Характеристика товара:</w:t>
      </w:r>
      <w:r w:rsidRPr="006D419F">
        <w:rPr>
          <w:sz w:val="22"/>
          <w:szCs w:val="22"/>
        </w:rPr>
        <w:t xml:space="preserve">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251"/>
        <w:gridCol w:w="4249"/>
        <w:gridCol w:w="1701"/>
        <w:gridCol w:w="851"/>
        <w:gridCol w:w="850"/>
      </w:tblGrid>
      <w:tr w:rsidR="00EE6FD8" w:rsidRPr="006D419F" w:rsidTr="00A81DE2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B05F99" w:rsidP="006D419F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Функциональные характеристики</w:t>
            </w:r>
          </w:p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 объекта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Требование к таре упаковке, фасовке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Ед. </w:t>
            </w:r>
            <w:proofErr w:type="spellStart"/>
            <w:r w:rsidRPr="006D419F">
              <w:rPr>
                <w:bCs/>
                <w:sz w:val="22"/>
                <w:szCs w:val="22"/>
              </w:rPr>
              <w:t>измер</w:t>
            </w:r>
            <w:proofErr w:type="spellEnd"/>
            <w:r w:rsidRPr="006D419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Кол-во </w:t>
            </w:r>
          </w:p>
        </w:tc>
      </w:tr>
      <w:tr w:rsidR="00706BBD" w:rsidRPr="006D419F" w:rsidTr="0035273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81DE2" w:rsidRDefault="00706BBD" w:rsidP="000C5286">
            <w:pPr>
              <w:rPr>
                <w:szCs w:val="22"/>
              </w:rPr>
            </w:pPr>
            <w:r w:rsidRPr="00A81DE2">
              <w:rPr>
                <w:sz w:val="22"/>
                <w:szCs w:val="22"/>
              </w:rPr>
              <w:t xml:space="preserve">Хлеб пшеничный витаминизированный из муки 1 сорта 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jc w:val="both"/>
              <w:rPr>
                <w:color w:val="000000"/>
                <w:spacing w:val="2"/>
                <w:szCs w:val="22"/>
              </w:rPr>
            </w:pPr>
            <w:bookmarkStart w:id="0" w:name="_GoBack"/>
            <w:r w:rsidRPr="00A81DE2">
              <w:rPr>
                <w:sz w:val="22"/>
                <w:szCs w:val="22"/>
              </w:rPr>
              <w:t xml:space="preserve">Хлеб из пшеничной хлебопекарной муки первого сорта обогащенный витаминно-минеральной </w:t>
            </w:r>
            <w:r>
              <w:rPr>
                <w:sz w:val="22"/>
                <w:szCs w:val="22"/>
              </w:rPr>
              <w:t xml:space="preserve">смесью. </w:t>
            </w:r>
            <w:r w:rsidRPr="00A81DE2">
              <w:rPr>
                <w:sz w:val="22"/>
                <w:szCs w:val="22"/>
              </w:rPr>
              <w:t xml:space="preserve"> ГОСТ 31805-2018.</w:t>
            </w:r>
            <w:r w:rsidRPr="00A710B2">
              <w:rPr>
                <w:sz w:val="22"/>
                <w:szCs w:val="22"/>
              </w:rPr>
              <w:t xml:space="preserve"> Формовой, </w:t>
            </w:r>
            <w:proofErr w:type="gramStart"/>
            <w:r w:rsidRPr="00A710B2">
              <w:rPr>
                <w:sz w:val="22"/>
                <w:szCs w:val="22"/>
              </w:rPr>
              <w:t>нарезанный</w:t>
            </w:r>
            <w:proofErr w:type="gramEnd"/>
            <w:r w:rsidRPr="00A710B2">
              <w:rPr>
                <w:sz w:val="22"/>
                <w:szCs w:val="22"/>
              </w:rPr>
              <w:t xml:space="preserve">, в индивидуальной упаковке. Вкус свойственный данному виду изделия, без постороннего привкуса. </w:t>
            </w:r>
            <w:proofErr w:type="gramStart"/>
            <w:r w:rsidRPr="00A710B2">
              <w:rPr>
                <w:sz w:val="22"/>
                <w:szCs w:val="22"/>
              </w:rPr>
              <w:t>Пропеченный</w:t>
            </w:r>
            <w:proofErr w:type="gramEnd"/>
            <w:r w:rsidRPr="00A710B2">
              <w:rPr>
                <w:sz w:val="22"/>
                <w:szCs w:val="22"/>
              </w:rPr>
              <w:t xml:space="preserve">, не липкий, не влажный на ощупь, эластичный. Запах свойственный данному виду изделия, без постороннего запаха. Не допускаются посторонние включения, хруст от минеральной примеси, признаки болезней и плесени. Без комочков и следов не </w:t>
            </w:r>
            <w:proofErr w:type="spellStart"/>
            <w:r w:rsidRPr="00A710B2">
              <w:rPr>
                <w:sz w:val="22"/>
                <w:szCs w:val="22"/>
              </w:rPr>
              <w:t>промеса</w:t>
            </w:r>
            <w:proofErr w:type="spellEnd"/>
            <w:r w:rsidRPr="00A710B2">
              <w:rPr>
                <w:sz w:val="22"/>
                <w:szCs w:val="22"/>
              </w:rPr>
              <w:t>. Дата выработки соответствует дате поставки.</w:t>
            </w:r>
            <w:r w:rsidRPr="00A710B2">
              <w:rPr>
                <w:color w:val="000000"/>
                <w:sz w:val="22"/>
                <w:szCs w:val="22"/>
              </w:rPr>
              <w:t xml:space="preserve"> </w:t>
            </w:r>
            <w:r w:rsidRPr="00A710B2">
              <w:rPr>
                <w:sz w:val="22"/>
                <w:szCs w:val="22"/>
              </w:rPr>
              <w:t xml:space="preserve">Нарезка хлеба должна соответствовать ГОСТ 31752-2012 и обеспечивать целостность ломтей и идентификацию хлебобулочного изделия. Толщина нарезки должна составлять 0,5-2 см, равной толщины, с ровными параллельными срезами с двух </w:t>
            </w:r>
            <w:bookmarkEnd w:id="0"/>
            <w:r w:rsidRPr="00A710B2">
              <w:rPr>
                <w:sz w:val="22"/>
                <w:szCs w:val="22"/>
              </w:rPr>
              <w:t>сторон.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rPr>
                <w:szCs w:val="22"/>
                <w:lang w:eastAsia="en-US"/>
              </w:rPr>
            </w:pPr>
            <w:r w:rsidRPr="00A710B2">
              <w:rPr>
                <w:sz w:val="22"/>
                <w:szCs w:val="22"/>
                <w:lang w:eastAsia="en-US"/>
              </w:rPr>
              <w:t>Упаковка из  полимерных 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jc w:val="center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8B0AF3" w:rsidP="000C528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D6956">
              <w:rPr>
                <w:sz w:val="22"/>
                <w:szCs w:val="22"/>
              </w:rPr>
              <w:t>4</w:t>
            </w:r>
            <w:r w:rsidR="00706BBD">
              <w:rPr>
                <w:sz w:val="22"/>
                <w:szCs w:val="22"/>
              </w:rPr>
              <w:t>00,0</w:t>
            </w:r>
          </w:p>
        </w:tc>
      </w:tr>
      <w:tr w:rsidR="00706BBD" w:rsidRPr="006D419F" w:rsidTr="00AC0A4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Хлеб ржано-</w:t>
            </w:r>
            <w:r w:rsidRPr="00A81DE2">
              <w:rPr>
                <w:sz w:val="22"/>
                <w:szCs w:val="22"/>
              </w:rPr>
              <w:t>пшеничный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jc w:val="both"/>
              <w:rPr>
                <w:b/>
                <w:szCs w:val="22"/>
                <w:lang w:eastAsia="en-US"/>
              </w:rPr>
            </w:pPr>
            <w:r w:rsidRPr="00A710B2">
              <w:rPr>
                <w:sz w:val="22"/>
                <w:szCs w:val="22"/>
              </w:rPr>
              <w:t>Хлеб из</w:t>
            </w:r>
            <w:r>
              <w:rPr>
                <w:sz w:val="22"/>
                <w:szCs w:val="22"/>
              </w:rPr>
              <w:t xml:space="preserve"> ржаной и пшеничной муки – ГОСТ-</w:t>
            </w:r>
            <w:r w:rsidRPr="00A710B2">
              <w:rPr>
                <w:sz w:val="22"/>
                <w:szCs w:val="22"/>
              </w:rPr>
              <w:t>31807-2018.</w:t>
            </w:r>
            <w:r w:rsidRPr="00A710B2">
              <w:rPr>
                <w:sz w:val="22"/>
                <w:szCs w:val="22"/>
              </w:rPr>
              <w:br/>
              <w:t xml:space="preserve">Простой формовой, на ощупь эластичный. </w:t>
            </w:r>
            <w:r w:rsidRPr="00A710B2">
              <w:rPr>
                <w:color w:val="000000"/>
                <w:sz w:val="22"/>
                <w:szCs w:val="22"/>
                <w:lang w:eastAsia="ar-SA"/>
              </w:rPr>
              <w:t xml:space="preserve">Формовой, </w:t>
            </w:r>
            <w:proofErr w:type="gramStart"/>
            <w:r w:rsidRPr="00A710B2">
              <w:rPr>
                <w:color w:val="000000"/>
                <w:sz w:val="22"/>
                <w:szCs w:val="22"/>
                <w:lang w:eastAsia="ar-SA"/>
              </w:rPr>
              <w:t>нарезанный</w:t>
            </w:r>
            <w:proofErr w:type="gramEnd"/>
            <w:r w:rsidRPr="00A710B2">
              <w:rPr>
                <w:color w:val="000000"/>
                <w:sz w:val="22"/>
                <w:szCs w:val="22"/>
                <w:lang w:eastAsia="ar-SA"/>
              </w:rPr>
              <w:t xml:space="preserve">, в индивидуальной упаковке. Вкус свойственный данному виду изделия, без постороннего привкуса. </w:t>
            </w:r>
            <w:proofErr w:type="gramStart"/>
            <w:r w:rsidRPr="00A710B2">
              <w:rPr>
                <w:color w:val="000000"/>
                <w:sz w:val="22"/>
                <w:szCs w:val="22"/>
                <w:lang w:eastAsia="ar-SA"/>
              </w:rPr>
              <w:t>Пропеченный</w:t>
            </w:r>
            <w:proofErr w:type="gramEnd"/>
            <w:r w:rsidRPr="00A710B2">
              <w:rPr>
                <w:color w:val="000000"/>
                <w:sz w:val="22"/>
                <w:szCs w:val="22"/>
                <w:lang w:eastAsia="ar-SA"/>
              </w:rPr>
              <w:t xml:space="preserve">, не липкий, не влажный на ощупь, эластичный. Запах свойственный данному виду изделия, без постороннего запаха. Не допускаются посторонние включения, хруст от минеральной примеси, признаки болезней и плесени. Без комочков и следов </w:t>
            </w:r>
            <w:proofErr w:type="spellStart"/>
            <w:r w:rsidRPr="00A710B2">
              <w:rPr>
                <w:color w:val="000000"/>
                <w:sz w:val="22"/>
                <w:szCs w:val="22"/>
                <w:lang w:eastAsia="ar-SA"/>
              </w:rPr>
              <w:t>непромеса</w:t>
            </w:r>
            <w:proofErr w:type="spellEnd"/>
            <w:r w:rsidRPr="00A710B2">
              <w:rPr>
                <w:color w:val="000000"/>
                <w:sz w:val="22"/>
                <w:szCs w:val="22"/>
                <w:lang w:eastAsia="ar-SA"/>
              </w:rPr>
              <w:t>. Дата выработки соответствует дате поставки. Масса нетто упако</w:t>
            </w:r>
            <w:r>
              <w:rPr>
                <w:color w:val="000000"/>
                <w:sz w:val="22"/>
                <w:szCs w:val="22"/>
                <w:lang w:eastAsia="ar-SA"/>
              </w:rPr>
              <w:t>вочной единицы: не менее 0,5 кг</w:t>
            </w:r>
            <w:r w:rsidRPr="00A710B2">
              <w:rPr>
                <w:color w:val="000000"/>
                <w:sz w:val="22"/>
                <w:szCs w:val="22"/>
              </w:rPr>
              <w:t xml:space="preserve">. </w:t>
            </w:r>
            <w:r w:rsidRPr="00A710B2">
              <w:rPr>
                <w:sz w:val="22"/>
                <w:szCs w:val="22"/>
              </w:rPr>
              <w:t xml:space="preserve">Нарезка хлеба должна соответствовать ГОСТ 31752-2012 и </w:t>
            </w:r>
            <w:r w:rsidRPr="00A710B2">
              <w:rPr>
                <w:sz w:val="22"/>
                <w:szCs w:val="22"/>
              </w:rPr>
              <w:lastRenderedPageBreak/>
              <w:t>обеспечивать целостность ломтей и идентификацию хлебобулочного изделия. Толщина нарезки должна составлять 0,5-2 см, равной толщины,  с ровными параллельными срезами с двух сторон.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rPr>
                <w:szCs w:val="22"/>
                <w:lang w:eastAsia="en-US"/>
              </w:rPr>
            </w:pPr>
            <w:r w:rsidRPr="00A710B2">
              <w:rPr>
                <w:sz w:val="22"/>
                <w:szCs w:val="22"/>
                <w:lang w:eastAsia="en-US"/>
              </w:rPr>
              <w:lastRenderedPageBreak/>
              <w:t>Упаковка из  полимерных 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0C5286">
            <w:pPr>
              <w:jc w:val="center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5D6956" w:rsidP="000C528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565</w:t>
            </w:r>
            <w:r w:rsidR="00706BBD">
              <w:rPr>
                <w:sz w:val="22"/>
                <w:szCs w:val="22"/>
              </w:rPr>
              <w:t>0,0</w:t>
            </w:r>
          </w:p>
        </w:tc>
      </w:tr>
      <w:tr w:rsidR="00706BBD" w:rsidRPr="006D419F" w:rsidTr="00715D9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FA4C85" w:rsidP="00442D92">
            <w:pPr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  <w:p w:rsidR="00706BBD" w:rsidRPr="00A710B2" w:rsidRDefault="00706BBD" w:rsidP="00442D92">
            <w:pPr>
              <w:rPr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442D92">
            <w:pPr>
              <w:rPr>
                <w:szCs w:val="22"/>
              </w:rPr>
            </w:pPr>
            <w:r w:rsidRPr="00A710B2">
              <w:rPr>
                <w:sz w:val="22"/>
                <w:szCs w:val="22"/>
              </w:rPr>
              <w:t xml:space="preserve">Булочка сдобная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442D92">
            <w:pPr>
              <w:jc w:val="both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Изделия хлебобулочные сдобные.</w:t>
            </w:r>
          </w:p>
          <w:p w:rsidR="00706BBD" w:rsidRPr="00A710B2" w:rsidRDefault="00706BBD" w:rsidP="00442D92">
            <w:pPr>
              <w:jc w:val="both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 xml:space="preserve">Внешний вид: форма </w:t>
            </w:r>
            <w:proofErr w:type="spellStart"/>
            <w:r w:rsidRPr="00A710B2">
              <w:rPr>
                <w:sz w:val="22"/>
                <w:szCs w:val="22"/>
              </w:rPr>
              <w:t>нерасплывчатая</w:t>
            </w:r>
            <w:proofErr w:type="spellEnd"/>
            <w:r w:rsidRPr="00A710B2">
              <w:rPr>
                <w:sz w:val="22"/>
                <w:szCs w:val="22"/>
              </w:rPr>
              <w:t xml:space="preserve">, без </w:t>
            </w:r>
            <w:proofErr w:type="spellStart"/>
            <w:r w:rsidRPr="00A710B2">
              <w:rPr>
                <w:sz w:val="22"/>
                <w:szCs w:val="22"/>
              </w:rPr>
              <w:t>притисков</w:t>
            </w:r>
            <w:proofErr w:type="spellEnd"/>
            <w:r w:rsidRPr="00A710B2">
              <w:rPr>
                <w:sz w:val="22"/>
                <w:szCs w:val="22"/>
              </w:rPr>
              <w:t>, округлая или четырехугольная с 2-4слипами, с выпуклой верхней коркой.</w:t>
            </w:r>
          </w:p>
          <w:p w:rsidR="00706BBD" w:rsidRPr="00A710B2" w:rsidRDefault="00706BBD" w:rsidP="00442D92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Цвет от светл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 w:rsidRPr="00A710B2">
              <w:rPr>
                <w:sz w:val="22"/>
                <w:szCs w:val="22"/>
              </w:rPr>
              <w:t xml:space="preserve"> до темно-коричневого. В местах надрезов, складок, соединения шариков - более </w:t>
            </w:r>
            <w:proofErr w:type="gramStart"/>
            <w:r w:rsidRPr="00A710B2">
              <w:rPr>
                <w:sz w:val="22"/>
                <w:szCs w:val="22"/>
              </w:rPr>
              <w:t>светлый</w:t>
            </w:r>
            <w:proofErr w:type="gramEnd"/>
            <w:r w:rsidRPr="00A710B2">
              <w:rPr>
                <w:sz w:val="22"/>
                <w:szCs w:val="22"/>
              </w:rPr>
              <w:t>. Состояние</w:t>
            </w:r>
          </w:p>
          <w:p w:rsidR="00706BBD" w:rsidRPr="00A710B2" w:rsidRDefault="00706BBD" w:rsidP="00442D92">
            <w:pPr>
              <w:jc w:val="both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мякиша: пропеченный, не влажный на ощупь, при легком сжатии пальцами между верхней и нижней</w:t>
            </w:r>
            <w:r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корками мякиш </w:t>
            </w:r>
            <w:r w:rsidRPr="00A710B2">
              <w:rPr>
                <w:sz w:val="22"/>
                <w:szCs w:val="22"/>
              </w:rPr>
              <w:t>должен принимать</w:t>
            </w:r>
            <w:r>
              <w:rPr>
                <w:szCs w:val="22"/>
              </w:rPr>
              <w:t xml:space="preserve"> </w:t>
            </w:r>
            <w:r w:rsidRPr="00A710B2">
              <w:rPr>
                <w:sz w:val="22"/>
                <w:szCs w:val="22"/>
              </w:rPr>
              <w:t xml:space="preserve">первоначальную форму. Пористость развитая, без пустот и уплотнений. </w:t>
            </w:r>
            <w:proofErr w:type="spellStart"/>
            <w:r w:rsidRPr="00A710B2">
              <w:rPr>
                <w:sz w:val="22"/>
                <w:szCs w:val="22"/>
              </w:rPr>
              <w:t>Промес</w:t>
            </w:r>
            <w:proofErr w:type="spellEnd"/>
            <w:r w:rsidRPr="00A710B2">
              <w:rPr>
                <w:sz w:val="22"/>
                <w:szCs w:val="22"/>
              </w:rPr>
              <w:t xml:space="preserve"> без комочков и следов непромеса. Вкус сдобный, свойственный данному</w:t>
            </w:r>
            <w:r>
              <w:rPr>
                <w:sz w:val="22"/>
                <w:szCs w:val="22"/>
              </w:rPr>
              <w:t xml:space="preserve"> виду изделий, без постороннего привкуса. Запах </w:t>
            </w:r>
            <w:r w:rsidRPr="00A710B2">
              <w:rPr>
                <w:sz w:val="22"/>
                <w:szCs w:val="22"/>
              </w:rPr>
              <w:t>свойственный данному виду изделий, без постороннего запаха. Не допускаются посторонние включения, хруст от минеральной</w:t>
            </w:r>
            <w:r>
              <w:rPr>
                <w:szCs w:val="22"/>
              </w:rPr>
              <w:t xml:space="preserve"> </w:t>
            </w:r>
            <w:r w:rsidRPr="00A710B2">
              <w:rPr>
                <w:sz w:val="22"/>
                <w:szCs w:val="22"/>
              </w:rPr>
              <w:t>примеси, признаки болезней и плесени.</w:t>
            </w:r>
          </w:p>
          <w:p w:rsidR="00706BBD" w:rsidRPr="00CB6788" w:rsidRDefault="00706BBD" w:rsidP="00A710B2">
            <w:pPr>
              <w:jc w:val="both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Изделие в индивидуал</w:t>
            </w:r>
            <w:r>
              <w:rPr>
                <w:sz w:val="22"/>
                <w:szCs w:val="22"/>
              </w:rPr>
              <w:t xml:space="preserve">ьной упаковке, весом 50гр (в соответствии с необходимостью индивидуальной выдачи). </w:t>
            </w:r>
            <w:r w:rsidRPr="00A710B2">
              <w:rPr>
                <w:sz w:val="22"/>
                <w:szCs w:val="22"/>
              </w:rPr>
              <w:t>Дата выработки соответствует дате поставки.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715D94">
            <w:pPr>
              <w:jc w:val="center"/>
              <w:rPr>
                <w:szCs w:val="22"/>
                <w:lang w:eastAsia="en-US"/>
              </w:rPr>
            </w:pPr>
            <w:r w:rsidRPr="00A710B2">
              <w:rPr>
                <w:sz w:val="22"/>
                <w:szCs w:val="22"/>
                <w:lang w:eastAsia="en-US"/>
              </w:rPr>
              <w:t>Упаковка из  полимерных  материалов</w:t>
            </w:r>
            <w:r w:rsidRPr="00A7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442D92">
            <w:pPr>
              <w:jc w:val="center"/>
              <w:rPr>
                <w:szCs w:val="22"/>
              </w:rPr>
            </w:pPr>
            <w:r w:rsidRPr="00A710B2">
              <w:rPr>
                <w:sz w:val="22"/>
                <w:szCs w:val="22"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8B0AF3" w:rsidP="008A05E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D6956">
              <w:rPr>
                <w:sz w:val="22"/>
                <w:szCs w:val="22"/>
              </w:rPr>
              <w:t>5</w:t>
            </w:r>
            <w:r w:rsidR="00706BBD">
              <w:rPr>
                <w:sz w:val="22"/>
                <w:szCs w:val="22"/>
              </w:rPr>
              <w:t>0,0</w:t>
            </w:r>
          </w:p>
        </w:tc>
      </w:tr>
      <w:tr w:rsidR="00706BBD" w:rsidRPr="006D419F" w:rsidTr="00715D9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FA4C85" w:rsidP="00442D92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CB2C87" w:rsidRDefault="00706BBD" w:rsidP="00590B3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Батон нарезной, (нарезка)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Default="00706BBD" w:rsidP="00CB5039">
            <w:pPr>
              <w:pStyle w:val="a6"/>
              <w:snapToGrid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Батоны нарезные из пшеничной муки в/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 в индивидуальной упаковке.</w:t>
            </w:r>
          </w:p>
          <w:p w:rsidR="00706BBD" w:rsidRDefault="00706BBD" w:rsidP="00CB5039">
            <w:pPr>
              <w:pStyle w:val="a6"/>
              <w:snapToGrid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7832E8">
              <w:rPr>
                <w:sz w:val="22"/>
                <w:szCs w:val="22"/>
              </w:rPr>
              <w:t xml:space="preserve">Поставляемый товар отвечает требованиям ГОСТ </w:t>
            </w:r>
            <w:r>
              <w:rPr>
                <w:sz w:val="22"/>
                <w:szCs w:val="22"/>
              </w:rPr>
              <w:t>27844-88.</w:t>
            </w:r>
          </w:p>
          <w:p w:rsidR="00706BBD" w:rsidRPr="00464282" w:rsidRDefault="00706BBD" w:rsidP="00CF63C9">
            <w:pPr>
              <w:pStyle w:val="a6"/>
              <w:snapToGrid w:val="0"/>
              <w:spacing w:after="0"/>
              <w:ind w:left="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2"/>
                <w:szCs w:val="22"/>
              </w:rPr>
              <w:t>П</w:t>
            </w:r>
            <w:r w:rsidRPr="007832E8">
              <w:rPr>
                <w:sz w:val="22"/>
                <w:szCs w:val="22"/>
              </w:rPr>
              <w:t xml:space="preserve">родолговато — овальная форма, цвет от </w:t>
            </w:r>
            <w:r>
              <w:rPr>
                <w:sz w:val="22"/>
                <w:szCs w:val="22"/>
              </w:rPr>
              <w:t xml:space="preserve">светло- </w:t>
            </w:r>
            <w:proofErr w:type="gramStart"/>
            <w:r>
              <w:rPr>
                <w:sz w:val="22"/>
                <w:szCs w:val="22"/>
              </w:rPr>
              <w:t>желтого</w:t>
            </w:r>
            <w:proofErr w:type="gramEnd"/>
            <w:r>
              <w:rPr>
                <w:sz w:val="22"/>
                <w:szCs w:val="22"/>
              </w:rPr>
              <w:t xml:space="preserve"> до коричневого,</w:t>
            </w:r>
            <w:r w:rsidRPr="007832E8">
              <w:rPr>
                <w:sz w:val="22"/>
                <w:szCs w:val="22"/>
              </w:rPr>
              <w:t xml:space="preserve"> без повреждений вредителями и болезнями. Вес булки не менее 0,3 кг</w:t>
            </w:r>
            <w:r>
              <w:rPr>
                <w:sz w:val="22"/>
                <w:szCs w:val="22"/>
              </w:rPr>
              <w:t>.</w:t>
            </w:r>
            <w:r w:rsidRPr="007832E8">
              <w:rPr>
                <w:sz w:val="22"/>
                <w:szCs w:val="22"/>
              </w:rPr>
              <w:t xml:space="preserve"> Эластичный, после легкого надавливания пальцами мякиш принимает первоначальную форму. </w:t>
            </w:r>
            <w:proofErr w:type="gramStart"/>
            <w:r w:rsidRPr="007832E8">
              <w:rPr>
                <w:sz w:val="22"/>
                <w:szCs w:val="22"/>
              </w:rPr>
              <w:t>Пропеченный</w:t>
            </w:r>
            <w:proofErr w:type="gramEnd"/>
            <w:r w:rsidRPr="007832E8">
              <w:rPr>
                <w:sz w:val="22"/>
                <w:szCs w:val="22"/>
              </w:rPr>
              <w:t xml:space="preserve">, не влажный на ощупь, без комочков и следов </w:t>
            </w:r>
            <w:proofErr w:type="spellStart"/>
            <w:r w:rsidRPr="007832E8">
              <w:rPr>
                <w:sz w:val="22"/>
                <w:szCs w:val="22"/>
              </w:rPr>
              <w:t>непромеса</w:t>
            </w:r>
            <w:proofErr w:type="spellEnd"/>
            <w:r w:rsidRPr="007832E8">
              <w:rPr>
                <w:sz w:val="22"/>
                <w:szCs w:val="22"/>
              </w:rPr>
              <w:t xml:space="preserve">. Без постороннего привкуса и запаха.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CB5039">
            <w:pPr>
              <w:rPr>
                <w:szCs w:val="22"/>
                <w:lang w:eastAsia="en-US"/>
              </w:rPr>
            </w:pPr>
            <w:r w:rsidRPr="00A710B2">
              <w:rPr>
                <w:sz w:val="22"/>
                <w:szCs w:val="22"/>
                <w:lang w:eastAsia="en-US"/>
              </w:rPr>
              <w:t>Упаковка из  полимерных 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Pr="00A710B2" w:rsidRDefault="00706BBD" w:rsidP="00442D9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BD" w:rsidRDefault="00706BBD" w:rsidP="008B0AF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D695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0,0</w:t>
            </w:r>
          </w:p>
        </w:tc>
      </w:tr>
    </w:tbl>
    <w:p w:rsidR="00EE6FD8" w:rsidRPr="006D419F" w:rsidRDefault="00EE6FD8" w:rsidP="006D419F">
      <w:pPr>
        <w:jc w:val="both"/>
        <w:rPr>
          <w:bCs/>
          <w:sz w:val="22"/>
          <w:szCs w:val="22"/>
        </w:rPr>
      </w:pPr>
    </w:p>
    <w:p w:rsidR="006D419F" w:rsidRPr="006D419F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7</w:t>
      </w:r>
      <w:r w:rsidRPr="004E1ECA">
        <w:rPr>
          <w:sz w:val="22"/>
          <w:szCs w:val="22"/>
        </w:rPr>
        <w:t xml:space="preserve">. </w:t>
      </w:r>
      <w:r w:rsidRPr="004E1ECA">
        <w:rPr>
          <w:b/>
          <w:sz w:val="22"/>
          <w:szCs w:val="22"/>
        </w:rPr>
        <w:t xml:space="preserve">Требования к </w:t>
      </w:r>
      <w:r>
        <w:rPr>
          <w:b/>
          <w:sz w:val="22"/>
          <w:szCs w:val="22"/>
        </w:rPr>
        <w:t xml:space="preserve">документации на </w:t>
      </w:r>
      <w:r w:rsidRPr="004E1ECA">
        <w:rPr>
          <w:b/>
          <w:sz w:val="22"/>
          <w:szCs w:val="22"/>
        </w:rPr>
        <w:t>товар:</w:t>
      </w:r>
    </w:p>
    <w:p w:rsidR="006D419F" w:rsidRPr="004E1ECA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 w:rsidRPr="004E1ECA">
        <w:rPr>
          <w:sz w:val="22"/>
          <w:szCs w:val="22"/>
        </w:rPr>
        <w:t>Поставщик предоставляет следующие документы: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товарную накладную ТОРГ-12, счет-фактуру или универсальный передаточный документ (УПД);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 xml:space="preserve">-счет на оплату; 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а также документы по качеству и безопасности товара: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копию регистрационного удостоверения (при наличии);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7517F8" w:rsidRDefault="007517F8" w:rsidP="007517F8">
      <w:pPr>
        <w:pStyle w:val="a5"/>
        <w:ind w:left="0" w:right="-142" w:firstLine="540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r>
        <w:rPr>
          <w:color w:val="000000"/>
          <w:sz w:val="22"/>
          <w:szCs w:val="22"/>
        </w:rPr>
        <w:t>ертификаты или декларации  предоставляются  в виде оригиналов  или надлежащим образом заверенных копий на поставляемый товар, если этот товар находится в перечне продукции Постановления Правительства Российской Федерации от 23.12.2021г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(далее – Постановление № 2425), либо предоставляется  письмо о том</w:t>
      </w:r>
      <w:proofErr w:type="gramEnd"/>
      <w:r>
        <w:rPr>
          <w:color w:val="000000"/>
          <w:sz w:val="22"/>
          <w:szCs w:val="22"/>
        </w:rPr>
        <w:t xml:space="preserve">, что поставляемый товар не входит в </w:t>
      </w:r>
      <w:r>
        <w:rPr>
          <w:color w:val="000000"/>
          <w:sz w:val="22"/>
          <w:szCs w:val="22"/>
        </w:rPr>
        <w:lastRenderedPageBreak/>
        <w:t>перечень продукции, предусмотренный Постановлением № 2425, и не подлежит обязательной сертификации.</w:t>
      </w:r>
    </w:p>
    <w:p w:rsidR="007517F8" w:rsidRPr="00873B8A" w:rsidRDefault="007517F8" w:rsidP="007517F8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EE6FD8" w:rsidRPr="006D419F" w:rsidRDefault="006D419F" w:rsidP="006D41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Pr="004E1ECA">
        <w:rPr>
          <w:b/>
          <w:sz w:val="22"/>
          <w:szCs w:val="22"/>
        </w:rPr>
        <w:t xml:space="preserve">Требования к качеству: </w:t>
      </w:r>
      <w:r w:rsidR="00EE6FD8" w:rsidRPr="006D419F">
        <w:rPr>
          <w:sz w:val="22"/>
          <w:szCs w:val="22"/>
        </w:rPr>
        <w:t>Качество, технические характеристики, функциональные характеристики (потребительские свойства)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товара.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Поставляемый товар должен соответствовать: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Общие технические условия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Техническому регламенту ТС 021/2011 «О безопасности пищевой продукции» 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005/2011 «О безопасности упаковки»;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022/2011 «Пищевая продукция в части ее маркировки».</w:t>
      </w:r>
    </w:p>
    <w:p w:rsidR="00EE6FD8" w:rsidRPr="006D419F" w:rsidRDefault="006D419F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9.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>Требования к упаковке</w:t>
      </w:r>
      <w:r w:rsidR="00A43273">
        <w:rPr>
          <w:rFonts w:eastAsia="Calibri"/>
          <w:b/>
          <w:bCs/>
          <w:spacing w:val="3"/>
          <w:sz w:val="22"/>
          <w:szCs w:val="22"/>
        </w:rPr>
        <w:t>,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отгрузке</w:t>
      </w:r>
      <w:r w:rsidR="00A43273">
        <w:rPr>
          <w:rFonts w:eastAsia="Calibri"/>
          <w:b/>
          <w:bCs/>
          <w:spacing w:val="3"/>
          <w:sz w:val="22"/>
          <w:szCs w:val="22"/>
        </w:rPr>
        <w:t>, транспортировке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товара: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Перевозка товара производится в специально оборудованном транспорте, обеспечивающим сохранение температурных режимов транспортировки с наличием свидетельства СПС на транспортное средство. 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Лица, сопровождающие пищевые продукты и выполняющие их погрузку и выгрузку, должны пользоваться санитарной одеждой и иметь медицинскую книжку.</w:t>
      </w:r>
    </w:p>
    <w:p w:rsidR="00EE6FD8" w:rsidRPr="006D419F" w:rsidRDefault="00EE6FD8" w:rsidP="00A43273">
      <w:pPr>
        <w:shd w:val="clear" w:color="auto" w:fill="FFFFFF"/>
        <w:ind w:right="77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Упаковка должна соответствовать требованиям технических регламентов, документов, разрабатываемых и применяемых в национальной системе стандартизации</w:t>
      </w:r>
      <w:r w:rsidR="00CB6788">
        <w:rPr>
          <w:sz w:val="22"/>
          <w:szCs w:val="22"/>
        </w:rPr>
        <w:t xml:space="preserve"> РФ</w:t>
      </w:r>
      <w:r w:rsidRPr="006D419F">
        <w:rPr>
          <w:sz w:val="22"/>
          <w:szCs w:val="22"/>
        </w:rPr>
        <w:t xml:space="preserve">, </w:t>
      </w:r>
      <w:r w:rsidR="00CB6788">
        <w:rPr>
          <w:sz w:val="22"/>
          <w:szCs w:val="22"/>
        </w:rPr>
        <w:t xml:space="preserve"> </w:t>
      </w:r>
      <w:r w:rsidRPr="006D419F">
        <w:rPr>
          <w:sz w:val="22"/>
          <w:szCs w:val="22"/>
        </w:rPr>
        <w:t xml:space="preserve">обеспечивать целостность и сохранность товара </w:t>
      </w:r>
      <w:r w:rsidRPr="006D419F">
        <w:rPr>
          <w:bCs/>
          <w:sz w:val="22"/>
          <w:szCs w:val="22"/>
        </w:rPr>
        <w:t>от</w:t>
      </w:r>
      <w:r w:rsidRPr="006D419F">
        <w:rPr>
          <w:b/>
          <w:bCs/>
          <w:sz w:val="22"/>
          <w:szCs w:val="22"/>
        </w:rPr>
        <w:t xml:space="preserve"> </w:t>
      </w:r>
      <w:r w:rsidRPr="006D419F">
        <w:rPr>
          <w:sz w:val="22"/>
          <w:szCs w:val="22"/>
        </w:rPr>
        <w:t>всякого рода повреждений при транспортировке различными видами транспорта.</w:t>
      </w:r>
    </w:p>
    <w:p w:rsidR="00EE6FD8" w:rsidRPr="006D419F" w:rsidRDefault="00EE6FD8" w:rsidP="00A43273">
      <w:pPr>
        <w:ind w:right="20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Каждая партия поставляемой продукции должна сопровождаться сертификатом соответствия (декларацией о соответствии).</w:t>
      </w:r>
    </w:p>
    <w:p w:rsidR="00EE6FD8" w:rsidRDefault="00EE6FD8" w:rsidP="00A43273">
      <w:pPr>
        <w:ind w:right="20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Этикетка (маркировочный ярлык) с указанием наименования продукта, объема, даты выработки и упаковки, пищевой ценности, условий хранения, состава, срока годности, наименования и местонахождения изготовителя</w:t>
      </w:r>
      <w:r w:rsidR="006D419F">
        <w:rPr>
          <w:sz w:val="22"/>
          <w:szCs w:val="22"/>
        </w:rPr>
        <w:t>.</w:t>
      </w:r>
    </w:p>
    <w:p w:rsidR="006D419F" w:rsidRPr="006D419F" w:rsidRDefault="006D419F" w:rsidP="006D419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10.</w:t>
      </w:r>
      <w:r w:rsidRPr="006D419F">
        <w:rPr>
          <w:b/>
          <w:sz w:val="22"/>
          <w:szCs w:val="22"/>
        </w:rPr>
        <w:t xml:space="preserve">Стоимость товара: </w:t>
      </w:r>
      <w:r w:rsidRPr="006D419F">
        <w:rPr>
          <w:sz w:val="22"/>
          <w:szCs w:val="22"/>
        </w:rPr>
        <w:t xml:space="preserve">В стоимость товара входит стоимость указанного в Спецификации товара, стоимость упаковки, тары, маркировки, расходы на перевозку, погрузку, разгрузку, </w:t>
      </w:r>
      <w:r w:rsidRPr="006D419F">
        <w:rPr>
          <w:b/>
          <w:sz w:val="22"/>
          <w:szCs w:val="22"/>
        </w:rPr>
        <w:t>доставку до места Заказчика</w:t>
      </w:r>
      <w:r w:rsidRPr="006D419F">
        <w:rPr>
          <w:sz w:val="22"/>
          <w:szCs w:val="22"/>
        </w:rPr>
        <w:t xml:space="preserve">. Все расходы по страхованию, уплате сборов и других обязательных платежей в соответствии с законодательством РФ осуществляются силами Поставщика. </w:t>
      </w:r>
    </w:p>
    <w:p w:rsidR="002709AE" w:rsidRPr="006D419F" w:rsidRDefault="006D419F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11.</w:t>
      </w:r>
      <w:r w:rsidR="002709AE" w:rsidRPr="006D419F">
        <w:rPr>
          <w:rFonts w:eastAsia="Calibri"/>
          <w:b/>
          <w:bCs/>
          <w:spacing w:val="3"/>
          <w:sz w:val="22"/>
          <w:szCs w:val="22"/>
        </w:rPr>
        <w:t>Периодичность поставки товара:</w:t>
      </w:r>
    </w:p>
    <w:p w:rsidR="00A710B2" w:rsidRPr="00A710B2" w:rsidRDefault="00A710B2" w:rsidP="00A710B2">
      <w:pPr>
        <w:widowControl w:val="0"/>
        <w:ind w:left="120"/>
        <w:rPr>
          <w:rFonts w:eastAsia="Calibri"/>
          <w:bCs/>
          <w:spacing w:val="3"/>
          <w:sz w:val="22"/>
          <w:szCs w:val="22"/>
        </w:rPr>
      </w:pPr>
      <w:r w:rsidRPr="00A710B2">
        <w:rPr>
          <w:rFonts w:eastAsia="Calibri"/>
          <w:bCs/>
          <w:spacing w:val="3"/>
          <w:sz w:val="22"/>
          <w:szCs w:val="22"/>
        </w:rPr>
        <w:t>Ежедневно с 8-00 до 11-00 часов по заявке.</w:t>
      </w:r>
    </w:p>
    <w:p w:rsidR="00B743BE" w:rsidRPr="006D419F" w:rsidRDefault="00B743BE" w:rsidP="006D419F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2C173F" w:rsidRPr="006D419F" w:rsidRDefault="002C173F" w:rsidP="006D419F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964B85" w:rsidRDefault="00964B85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 xml:space="preserve">Техническое задание подготовила </w:t>
      </w:r>
    </w:p>
    <w:p w:rsidR="00964B85" w:rsidRPr="006D419F" w:rsidRDefault="00964B85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ш</w:t>
      </w:r>
      <w:r w:rsidRPr="006D419F">
        <w:rPr>
          <w:rFonts w:eastAsia="Calibri"/>
          <w:bCs/>
          <w:spacing w:val="3"/>
          <w:sz w:val="22"/>
          <w:szCs w:val="22"/>
        </w:rPr>
        <w:t xml:space="preserve">еф-повар              </w:t>
      </w:r>
      <w:r>
        <w:rPr>
          <w:rFonts w:eastAsia="Calibri"/>
          <w:bCs/>
          <w:spacing w:val="3"/>
          <w:sz w:val="22"/>
          <w:szCs w:val="22"/>
        </w:rPr>
        <w:t xml:space="preserve">      ____________</w:t>
      </w:r>
      <w:r w:rsidR="00E3466E">
        <w:rPr>
          <w:rFonts w:eastAsia="Calibri"/>
          <w:bCs/>
          <w:spacing w:val="3"/>
          <w:sz w:val="22"/>
          <w:szCs w:val="22"/>
        </w:rPr>
        <w:t xml:space="preserve">  Н.В.Бочкарева</w:t>
      </w:r>
      <w:r w:rsidRPr="006D419F">
        <w:rPr>
          <w:rFonts w:eastAsia="Calibri"/>
          <w:bCs/>
          <w:spacing w:val="3"/>
          <w:sz w:val="22"/>
          <w:szCs w:val="22"/>
        </w:rPr>
        <w:t xml:space="preserve"> </w:t>
      </w:r>
    </w:p>
    <w:p w:rsidR="00964B85" w:rsidRDefault="00FA4C85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 w:rsidRPr="00E3466E">
        <w:rPr>
          <w:rFonts w:eastAsia="Calibri"/>
          <w:bCs/>
          <w:spacing w:val="3"/>
          <w:sz w:val="22"/>
          <w:szCs w:val="22"/>
        </w:rPr>
        <w:t>2</w:t>
      </w:r>
      <w:r w:rsidR="005D6956">
        <w:rPr>
          <w:rFonts w:eastAsia="Calibri"/>
          <w:bCs/>
          <w:spacing w:val="3"/>
          <w:sz w:val="22"/>
          <w:szCs w:val="22"/>
        </w:rPr>
        <w:t>6.08</w:t>
      </w:r>
      <w:r w:rsidR="00FF63E4">
        <w:rPr>
          <w:rFonts w:eastAsia="Calibri"/>
          <w:bCs/>
          <w:spacing w:val="3"/>
          <w:sz w:val="22"/>
          <w:szCs w:val="22"/>
        </w:rPr>
        <w:t>.2026</w:t>
      </w:r>
      <w:r w:rsidR="00964B85" w:rsidRPr="006D419F">
        <w:rPr>
          <w:rFonts w:eastAsia="Calibri"/>
          <w:bCs/>
          <w:spacing w:val="3"/>
          <w:sz w:val="22"/>
          <w:szCs w:val="22"/>
        </w:rPr>
        <w:t>г.</w:t>
      </w:r>
    </w:p>
    <w:p w:rsidR="00CB5039" w:rsidRDefault="00CB5039" w:rsidP="00964B85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CB5039" w:rsidRDefault="00CB5039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Согласовано:</w:t>
      </w:r>
    </w:p>
    <w:p w:rsidR="00CB5039" w:rsidRDefault="00CB5039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Заместитель директора _____________М.Н. Полуектова</w:t>
      </w:r>
    </w:p>
    <w:p w:rsidR="00CB5039" w:rsidRDefault="00FA4C85" w:rsidP="00964B85">
      <w:pPr>
        <w:widowControl w:val="0"/>
        <w:rPr>
          <w:rFonts w:eastAsia="Calibri"/>
          <w:bCs/>
          <w:spacing w:val="3"/>
          <w:sz w:val="22"/>
          <w:szCs w:val="22"/>
        </w:rPr>
      </w:pPr>
      <w:r w:rsidRPr="00E3466E">
        <w:rPr>
          <w:rFonts w:eastAsia="Calibri"/>
          <w:bCs/>
          <w:spacing w:val="3"/>
          <w:sz w:val="22"/>
          <w:szCs w:val="22"/>
        </w:rPr>
        <w:t>2</w:t>
      </w:r>
      <w:r w:rsidR="005D6956">
        <w:rPr>
          <w:rFonts w:eastAsia="Calibri"/>
          <w:bCs/>
          <w:spacing w:val="3"/>
          <w:sz w:val="22"/>
          <w:szCs w:val="22"/>
        </w:rPr>
        <w:t>6.08</w:t>
      </w:r>
      <w:r w:rsidR="00FF63E4">
        <w:rPr>
          <w:rFonts w:eastAsia="Calibri"/>
          <w:bCs/>
          <w:spacing w:val="3"/>
          <w:sz w:val="22"/>
          <w:szCs w:val="22"/>
        </w:rPr>
        <w:t>.2026</w:t>
      </w:r>
      <w:r w:rsidR="00CB5039">
        <w:rPr>
          <w:rFonts w:eastAsia="Calibri"/>
          <w:bCs/>
          <w:spacing w:val="3"/>
          <w:sz w:val="22"/>
          <w:szCs w:val="22"/>
        </w:rPr>
        <w:t>г.</w:t>
      </w:r>
    </w:p>
    <w:p w:rsidR="006F2F8F" w:rsidRPr="006D419F" w:rsidRDefault="006F2F8F" w:rsidP="00964B85">
      <w:pPr>
        <w:widowControl w:val="0"/>
        <w:rPr>
          <w:rFonts w:eastAsia="Calibri"/>
          <w:bCs/>
          <w:spacing w:val="3"/>
          <w:sz w:val="22"/>
          <w:szCs w:val="22"/>
        </w:rPr>
      </w:pPr>
    </w:p>
    <w:sectPr w:rsidR="006F2F8F" w:rsidRPr="006D419F" w:rsidSect="004E0DE7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957"/>
    <w:multiLevelType w:val="multilevel"/>
    <w:tmpl w:val="54E6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6FD8"/>
    <w:rsid w:val="0006338B"/>
    <w:rsid w:val="00082B7D"/>
    <w:rsid w:val="000A490D"/>
    <w:rsid w:val="000D5092"/>
    <w:rsid w:val="001431ED"/>
    <w:rsid w:val="00156B44"/>
    <w:rsid w:val="00162ED8"/>
    <w:rsid w:val="001A2F9B"/>
    <w:rsid w:val="001B7B4C"/>
    <w:rsid w:val="001D4CC7"/>
    <w:rsid w:val="001E3FCF"/>
    <w:rsid w:val="001F62FF"/>
    <w:rsid w:val="001F73EA"/>
    <w:rsid w:val="002127AA"/>
    <w:rsid w:val="002709AE"/>
    <w:rsid w:val="0028610F"/>
    <w:rsid w:val="0029586D"/>
    <w:rsid w:val="002B7920"/>
    <w:rsid w:val="002C173F"/>
    <w:rsid w:val="002D1AE5"/>
    <w:rsid w:val="002F5B05"/>
    <w:rsid w:val="002F69DB"/>
    <w:rsid w:val="00305A18"/>
    <w:rsid w:val="00310EEF"/>
    <w:rsid w:val="003378FF"/>
    <w:rsid w:val="003802CE"/>
    <w:rsid w:val="003A4DE1"/>
    <w:rsid w:val="003B1C25"/>
    <w:rsid w:val="003E2E1A"/>
    <w:rsid w:val="003F03D3"/>
    <w:rsid w:val="003F4D95"/>
    <w:rsid w:val="004044C0"/>
    <w:rsid w:val="004073B3"/>
    <w:rsid w:val="00430D8B"/>
    <w:rsid w:val="004E0DE7"/>
    <w:rsid w:val="004F3F3B"/>
    <w:rsid w:val="004F4279"/>
    <w:rsid w:val="004F7423"/>
    <w:rsid w:val="00505BAE"/>
    <w:rsid w:val="005158DB"/>
    <w:rsid w:val="005167EA"/>
    <w:rsid w:val="00524F60"/>
    <w:rsid w:val="005838F5"/>
    <w:rsid w:val="00590B3F"/>
    <w:rsid w:val="00597494"/>
    <w:rsid w:val="005A5899"/>
    <w:rsid w:val="005A6112"/>
    <w:rsid w:val="005A75A9"/>
    <w:rsid w:val="005A7BF6"/>
    <w:rsid w:val="005C566F"/>
    <w:rsid w:val="005D6956"/>
    <w:rsid w:val="005D74C9"/>
    <w:rsid w:val="005E405F"/>
    <w:rsid w:val="005F7FAE"/>
    <w:rsid w:val="00605ECE"/>
    <w:rsid w:val="00642C2B"/>
    <w:rsid w:val="00645A48"/>
    <w:rsid w:val="006748D7"/>
    <w:rsid w:val="00677F35"/>
    <w:rsid w:val="006C3A95"/>
    <w:rsid w:val="006C6A76"/>
    <w:rsid w:val="006D419F"/>
    <w:rsid w:val="006E085B"/>
    <w:rsid w:val="006E5B30"/>
    <w:rsid w:val="006E5F19"/>
    <w:rsid w:val="006F2F8F"/>
    <w:rsid w:val="006F320D"/>
    <w:rsid w:val="00706BBD"/>
    <w:rsid w:val="00715D94"/>
    <w:rsid w:val="00717EBD"/>
    <w:rsid w:val="00746FDE"/>
    <w:rsid w:val="007517F8"/>
    <w:rsid w:val="007717E8"/>
    <w:rsid w:val="007832E8"/>
    <w:rsid w:val="007D2FB3"/>
    <w:rsid w:val="007D4015"/>
    <w:rsid w:val="007E33F2"/>
    <w:rsid w:val="007F2429"/>
    <w:rsid w:val="008111FD"/>
    <w:rsid w:val="0083074E"/>
    <w:rsid w:val="008658BB"/>
    <w:rsid w:val="00866D42"/>
    <w:rsid w:val="008808F3"/>
    <w:rsid w:val="00887B36"/>
    <w:rsid w:val="008979D2"/>
    <w:rsid w:val="008A05EE"/>
    <w:rsid w:val="008A63DD"/>
    <w:rsid w:val="008B0AF3"/>
    <w:rsid w:val="008B3543"/>
    <w:rsid w:val="008B5456"/>
    <w:rsid w:val="008B640A"/>
    <w:rsid w:val="008B7A8F"/>
    <w:rsid w:val="008D0292"/>
    <w:rsid w:val="00916309"/>
    <w:rsid w:val="00950A77"/>
    <w:rsid w:val="0095671C"/>
    <w:rsid w:val="00964B85"/>
    <w:rsid w:val="00973FFC"/>
    <w:rsid w:val="009A264F"/>
    <w:rsid w:val="009A38A0"/>
    <w:rsid w:val="009D0AC8"/>
    <w:rsid w:val="009E2C17"/>
    <w:rsid w:val="00A0135B"/>
    <w:rsid w:val="00A2535C"/>
    <w:rsid w:val="00A25701"/>
    <w:rsid w:val="00A35F64"/>
    <w:rsid w:val="00A43273"/>
    <w:rsid w:val="00A66EA5"/>
    <w:rsid w:val="00A710B2"/>
    <w:rsid w:val="00A77872"/>
    <w:rsid w:val="00A81DE2"/>
    <w:rsid w:val="00A941A3"/>
    <w:rsid w:val="00AA2818"/>
    <w:rsid w:val="00AB45AF"/>
    <w:rsid w:val="00B05F99"/>
    <w:rsid w:val="00B26F3A"/>
    <w:rsid w:val="00B31BBB"/>
    <w:rsid w:val="00B35586"/>
    <w:rsid w:val="00B63355"/>
    <w:rsid w:val="00B743BE"/>
    <w:rsid w:val="00BA0462"/>
    <w:rsid w:val="00BA2E8D"/>
    <w:rsid w:val="00BB2229"/>
    <w:rsid w:val="00BC392A"/>
    <w:rsid w:val="00BF5A81"/>
    <w:rsid w:val="00C2188A"/>
    <w:rsid w:val="00C278B6"/>
    <w:rsid w:val="00C35FE1"/>
    <w:rsid w:val="00C420D6"/>
    <w:rsid w:val="00C5670D"/>
    <w:rsid w:val="00C669DA"/>
    <w:rsid w:val="00CB2C87"/>
    <w:rsid w:val="00CB5039"/>
    <w:rsid w:val="00CB6788"/>
    <w:rsid w:val="00CE52A0"/>
    <w:rsid w:val="00D25DFF"/>
    <w:rsid w:val="00D46475"/>
    <w:rsid w:val="00D55D1F"/>
    <w:rsid w:val="00DA29C8"/>
    <w:rsid w:val="00DB6161"/>
    <w:rsid w:val="00DC7A1D"/>
    <w:rsid w:val="00DE69C9"/>
    <w:rsid w:val="00DF2603"/>
    <w:rsid w:val="00E032A3"/>
    <w:rsid w:val="00E03A32"/>
    <w:rsid w:val="00E10952"/>
    <w:rsid w:val="00E20583"/>
    <w:rsid w:val="00E3466E"/>
    <w:rsid w:val="00E37C1C"/>
    <w:rsid w:val="00EA109D"/>
    <w:rsid w:val="00EC0309"/>
    <w:rsid w:val="00EC7680"/>
    <w:rsid w:val="00ED21DC"/>
    <w:rsid w:val="00EE10C3"/>
    <w:rsid w:val="00EE6FD8"/>
    <w:rsid w:val="00F038ED"/>
    <w:rsid w:val="00F04384"/>
    <w:rsid w:val="00F054E1"/>
    <w:rsid w:val="00F11556"/>
    <w:rsid w:val="00F3398E"/>
    <w:rsid w:val="00F82CF2"/>
    <w:rsid w:val="00F83905"/>
    <w:rsid w:val="00FA4C85"/>
    <w:rsid w:val="00FA67B0"/>
    <w:rsid w:val="00FB1594"/>
    <w:rsid w:val="00FC7C5C"/>
    <w:rsid w:val="00FD7F70"/>
    <w:rsid w:val="00FE00BA"/>
    <w:rsid w:val="00FF3BFE"/>
    <w:rsid w:val="00FF63E4"/>
    <w:rsid w:val="00FF6AAF"/>
    <w:rsid w:val="00FF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3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3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D419F"/>
    <w:pPr>
      <w:ind w:left="720"/>
      <w:contextualSpacing/>
    </w:pPr>
    <w:rPr>
      <w:szCs w:val="24"/>
    </w:rPr>
  </w:style>
  <w:style w:type="paragraph" w:styleId="a6">
    <w:name w:val="Body Text Indent"/>
    <w:basedOn w:val="a"/>
    <w:link w:val="a7"/>
    <w:rsid w:val="007832E8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7">
    <w:name w:val="Основной текст с отступом Знак"/>
    <w:basedOn w:val="a0"/>
    <w:link w:val="a6"/>
    <w:rsid w:val="007832E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F864-9D22-4D77-9057-041B6F1C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Нестерова</dc:creator>
  <cp:lastModifiedBy>Шеф-повар</cp:lastModifiedBy>
  <cp:revision>59</cp:revision>
  <cp:lastPrinted>2026-08-25T08:28:00Z</cp:lastPrinted>
  <dcterms:created xsi:type="dcterms:W3CDTF">2022-02-18T09:45:00Z</dcterms:created>
  <dcterms:modified xsi:type="dcterms:W3CDTF">2026-08-25T08:34:00Z</dcterms:modified>
</cp:coreProperties>
</file>