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D17D" w14:textId="77777777" w:rsidR="005F2C8B" w:rsidRPr="00CB07E9" w:rsidRDefault="003C62B5">
      <w:pPr>
        <w:pStyle w:val="5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B07E9">
        <w:rPr>
          <w:rFonts w:ascii="Times New Roman" w:hAnsi="Times New Roman" w:cs="Times New Roman"/>
        </w:rPr>
        <w:t>Техническое задание</w:t>
      </w:r>
    </w:p>
    <w:p w14:paraId="1F28901D" w14:textId="72E9484D" w:rsidR="005F2C8B" w:rsidRPr="00CB07E9" w:rsidRDefault="003C62B5" w:rsidP="00DD0901">
      <w:pPr>
        <w:pStyle w:val="docdata"/>
        <w:spacing w:before="0" w:beforeAutospacing="0" w:after="0" w:afterAutospacing="0"/>
        <w:jc w:val="center"/>
        <w:rPr>
          <w:b/>
          <w:bCs/>
          <w:color w:val="000000"/>
        </w:rPr>
      </w:pPr>
      <w:r w:rsidRPr="00CB07E9">
        <w:rPr>
          <w:b/>
        </w:rPr>
        <w:t xml:space="preserve">на </w:t>
      </w:r>
      <w:bookmarkStart w:id="0" w:name="_Hlk173489507"/>
      <w:r w:rsidR="00A52BB9" w:rsidRPr="00CB07E9">
        <w:rPr>
          <w:b/>
          <w:bCs/>
          <w:color w:val="000000"/>
        </w:rPr>
        <w:t xml:space="preserve">поставку </w:t>
      </w:r>
      <w:r w:rsidR="001C3F9C" w:rsidRPr="00CB07E9">
        <w:rPr>
          <w:b/>
          <w:bCs/>
          <w:color w:val="000000"/>
        </w:rPr>
        <w:t>комплекта легких стальных тонкостенных конструкций кровли теплицы,</w:t>
      </w:r>
      <w:r w:rsidR="004A364F" w:rsidRPr="00CB07E9">
        <w:rPr>
          <w:b/>
          <w:bCs/>
          <w:color w:val="000000"/>
        </w:rPr>
        <w:t xml:space="preserve"> находящейся по адресу: г. Иркутск ул. Омулевского 49/5</w:t>
      </w:r>
    </w:p>
    <w:p w14:paraId="722D6AFE" w14:textId="206D4E82" w:rsidR="005F2C8B" w:rsidRPr="00CB07E9" w:rsidRDefault="003C62B5">
      <w:pPr>
        <w:pStyle w:val="docdata"/>
        <w:spacing w:before="0" w:beforeAutospacing="0" w:after="0" w:afterAutospacing="0"/>
        <w:jc w:val="center"/>
        <w:rPr>
          <w:b/>
          <w:bCs/>
          <w:color w:val="000000"/>
        </w:rPr>
      </w:pPr>
      <w:r w:rsidRPr="00CB07E9">
        <w:rPr>
          <w:b/>
          <w:bCs/>
          <w:color w:val="000000"/>
        </w:rPr>
        <w:t xml:space="preserve"> АО «Горзеленхоз» г. Иркутска</w:t>
      </w:r>
    </w:p>
    <w:bookmarkEnd w:id="0"/>
    <w:p w14:paraId="536E96E5" w14:textId="77777777" w:rsidR="005F2C8B" w:rsidRPr="00CB07E9" w:rsidRDefault="005F2C8B">
      <w:pPr>
        <w:pStyle w:val="docdata"/>
        <w:spacing w:before="0" w:beforeAutospacing="0" w:after="0" w:afterAutospacing="0"/>
        <w:jc w:val="center"/>
        <w:rPr>
          <w:b/>
        </w:rPr>
      </w:pPr>
    </w:p>
    <w:p w14:paraId="0F0FC7F5" w14:textId="72630D55" w:rsidR="005F2C8B" w:rsidRPr="00CB07E9" w:rsidRDefault="003C62B5" w:rsidP="007361D4">
      <w:pPr>
        <w:pStyle w:val="af"/>
        <w:spacing w:after="0" w:line="276" w:lineRule="auto"/>
        <w:jc w:val="both"/>
        <w:rPr>
          <w:rFonts w:ascii="Times New Roman" w:hAnsi="Times New Roman"/>
          <w:color w:val="000000"/>
          <w:sz w:val="24"/>
        </w:rPr>
      </w:pPr>
      <w:r w:rsidRPr="00CB07E9">
        <w:rPr>
          <w:rFonts w:ascii="Times New Roman" w:eastAsia="SimSun" w:hAnsi="Times New Roman"/>
          <w:b/>
          <w:sz w:val="24"/>
          <w:lang w:eastAsia="hi-IN" w:bidi="hi-IN"/>
        </w:rPr>
        <w:t>1. Наименование:</w:t>
      </w:r>
      <w:r w:rsidRPr="00CB07E9">
        <w:rPr>
          <w:rFonts w:ascii="Times New Roman" w:hAnsi="Times New Roman"/>
          <w:color w:val="000000"/>
          <w:sz w:val="24"/>
        </w:rPr>
        <w:t xml:space="preserve"> </w:t>
      </w:r>
      <w:r w:rsidR="00A52BB9" w:rsidRPr="00CB07E9">
        <w:rPr>
          <w:rFonts w:ascii="Times New Roman" w:hAnsi="Times New Roman"/>
          <w:color w:val="000000"/>
          <w:sz w:val="24"/>
        </w:rPr>
        <w:t xml:space="preserve">Поставка легких стальных тонкостенных конструкций (далее – ЛСТК) согласно </w:t>
      </w:r>
      <w:r w:rsidR="00CC6929">
        <w:rPr>
          <w:rFonts w:ascii="Times New Roman" w:hAnsi="Times New Roman"/>
          <w:color w:val="000000"/>
          <w:sz w:val="24"/>
        </w:rPr>
        <w:t>П</w:t>
      </w:r>
      <w:r w:rsidR="00A52BB9" w:rsidRPr="00CB07E9">
        <w:rPr>
          <w:rFonts w:ascii="Times New Roman" w:hAnsi="Times New Roman"/>
          <w:color w:val="000000"/>
          <w:sz w:val="24"/>
        </w:rPr>
        <w:t>роект</w:t>
      </w:r>
      <w:r w:rsidR="00CC6929">
        <w:rPr>
          <w:rFonts w:ascii="Times New Roman" w:hAnsi="Times New Roman"/>
          <w:color w:val="000000"/>
          <w:sz w:val="24"/>
        </w:rPr>
        <w:t>а</w:t>
      </w:r>
      <w:r w:rsidR="00A52BB9" w:rsidRPr="00CB07E9">
        <w:rPr>
          <w:rFonts w:ascii="Times New Roman" w:hAnsi="Times New Roman"/>
          <w:color w:val="000000"/>
          <w:sz w:val="24"/>
        </w:rPr>
        <w:t xml:space="preserve"> 23-26-ЕП-(О49/5)/26-АС</w:t>
      </w:r>
      <w:r w:rsidR="00B061E3" w:rsidRPr="00CB07E9">
        <w:rPr>
          <w:rFonts w:ascii="Times New Roman" w:hAnsi="Times New Roman"/>
          <w:color w:val="000000"/>
          <w:sz w:val="24"/>
        </w:rPr>
        <w:t>.</w:t>
      </w:r>
    </w:p>
    <w:p w14:paraId="68994515" w14:textId="77777777" w:rsidR="005F2C8B" w:rsidRPr="00CB07E9" w:rsidRDefault="005F2C8B" w:rsidP="007361D4">
      <w:pPr>
        <w:spacing w:line="276" w:lineRule="auto"/>
        <w:jc w:val="both"/>
        <w:rPr>
          <w:rFonts w:ascii="Times New Roman" w:eastAsia="SimSun" w:hAnsi="Times New Roman"/>
          <w:b/>
          <w:sz w:val="24"/>
          <w:lang w:eastAsia="hi-IN" w:bidi="hi-IN"/>
        </w:rPr>
      </w:pPr>
    </w:p>
    <w:p w14:paraId="5AFC322F" w14:textId="5AB1CF1A" w:rsidR="005F2C8B" w:rsidRPr="00CB07E9" w:rsidRDefault="004A364F" w:rsidP="007361D4">
      <w:pPr>
        <w:spacing w:line="276" w:lineRule="auto"/>
        <w:jc w:val="both"/>
        <w:rPr>
          <w:rFonts w:ascii="Times New Roman" w:hAnsi="Times New Roman"/>
          <w:color w:val="000000"/>
          <w:sz w:val="24"/>
        </w:rPr>
      </w:pPr>
      <w:r w:rsidRPr="00CB07E9">
        <w:rPr>
          <w:rFonts w:ascii="Times New Roman" w:eastAsia="SimSun" w:hAnsi="Times New Roman"/>
          <w:b/>
          <w:sz w:val="24"/>
          <w:lang w:eastAsia="hi-IN" w:bidi="hi-IN"/>
        </w:rPr>
        <w:t>2</w:t>
      </w:r>
      <w:r w:rsidR="003C62B5" w:rsidRPr="00CB07E9">
        <w:rPr>
          <w:rFonts w:ascii="Times New Roman" w:eastAsia="SimSun" w:hAnsi="Times New Roman"/>
          <w:b/>
          <w:sz w:val="24"/>
          <w:lang w:eastAsia="hi-IN" w:bidi="hi-IN"/>
        </w:rPr>
        <w:t xml:space="preserve">. Место </w:t>
      </w:r>
      <w:r w:rsidR="00A0648E">
        <w:rPr>
          <w:rFonts w:ascii="Times New Roman" w:eastAsia="SimSun" w:hAnsi="Times New Roman"/>
          <w:b/>
          <w:sz w:val="24"/>
          <w:lang w:eastAsia="hi-IN" w:bidi="hi-IN"/>
        </w:rPr>
        <w:t>поставки товара</w:t>
      </w:r>
      <w:r w:rsidR="003C62B5" w:rsidRPr="00CB07E9">
        <w:rPr>
          <w:rFonts w:ascii="Times New Roman" w:hAnsi="Times New Roman"/>
          <w:b/>
          <w:sz w:val="24"/>
        </w:rPr>
        <w:t xml:space="preserve">: </w:t>
      </w:r>
      <w:r w:rsidR="003C62B5" w:rsidRPr="00CB07E9">
        <w:rPr>
          <w:rFonts w:ascii="Times New Roman" w:hAnsi="Times New Roman"/>
          <w:color w:val="000000"/>
          <w:sz w:val="24"/>
        </w:rPr>
        <w:t>664023, г. Иркутск, ул. Омулевского, дом № 49</w:t>
      </w:r>
      <w:r w:rsidR="00A20A7B" w:rsidRPr="00CB07E9">
        <w:rPr>
          <w:rFonts w:ascii="Times New Roman" w:hAnsi="Times New Roman"/>
          <w:color w:val="000000"/>
          <w:sz w:val="24"/>
        </w:rPr>
        <w:t>/5</w:t>
      </w:r>
      <w:r w:rsidR="00D51FA1" w:rsidRPr="00CB07E9">
        <w:rPr>
          <w:rFonts w:ascii="Times New Roman" w:hAnsi="Times New Roman"/>
          <w:color w:val="000000"/>
          <w:sz w:val="24"/>
        </w:rPr>
        <w:t>.</w:t>
      </w:r>
      <w:r w:rsidR="003C62B5" w:rsidRPr="00CB07E9">
        <w:rPr>
          <w:rFonts w:ascii="Times New Roman" w:hAnsi="Times New Roman"/>
          <w:color w:val="000000"/>
          <w:sz w:val="24"/>
        </w:rPr>
        <w:t xml:space="preserve"> </w:t>
      </w:r>
    </w:p>
    <w:p w14:paraId="181E2312" w14:textId="77777777" w:rsidR="005F2C8B" w:rsidRPr="00CB07E9" w:rsidRDefault="005F2C8B" w:rsidP="007361D4">
      <w:pPr>
        <w:spacing w:line="276" w:lineRule="auto"/>
        <w:jc w:val="both"/>
        <w:rPr>
          <w:rFonts w:ascii="Times New Roman" w:eastAsia="SimSun" w:hAnsi="Times New Roman"/>
          <w:b/>
          <w:sz w:val="24"/>
          <w:lang w:eastAsia="hi-IN" w:bidi="hi-IN"/>
        </w:rPr>
      </w:pPr>
    </w:p>
    <w:p w14:paraId="147F0D48" w14:textId="6BCCEC3D" w:rsidR="005F2C8B" w:rsidRDefault="004A364F" w:rsidP="007361D4">
      <w:pPr>
        <w:spacing w:line="276" w:lineRule="auto"/>
        <w:jc w:val="both"/>
        <w:rPr>
          <w:rFonts w:ascii="Times New Roman" w:hAnsi="Times New Roman"/>
          <w:bCs/>
          <w:sz w:val="24"/>
        </w:rPr>
      </w:pPr>
      <w:r w:rsidRPr="00CB07E9">
        <w:rPr>
          <w:rFonts w:ascii="Times New Roman" w:eastAsia="SimSun" w:hAnsi="Times New Roman"/>
          <w:b/>
          <w:sz w:val="24"/>
          <w:lang w:eastAsia="hi-IN" w:bidi="hi-IN"/>
        </w:rPr>
        <w:t>3</w:t>
      </w:r>
      <w:r w:rsidR="003C62B5" w:rsidRPr="00CB07E9">
        <w:rPr>
          <w:rFonts w:ascii="Times New Roman" w:eastAsia="SimSun" w:hAnsi="Times New Roman"/>
          <w:b/>
          <w:sz w:val="24"/>
          <w:lang w:eastAsia="hi-IN" w:bidi="hi-IN"/>
        </w:rPr>
        <w:t xml:space="preserve">. Срок </w:t>
      </w:r>
      <w:r w:rsidR="001E39DF">
        <w:rPr>
          <w:rFonts w:ascii="Times New Roman" w:eastAsia="SimSun" w:hAnsi="Times New Roman"/>
          <w:b/>
          <w:sz w:val="24"/>
          <w:lang w:eastAsia="hi-IN" w:bidi="hi-IN"/>
        </w:rPr>
        <w:t xml:space="preserve">изготовления и </w:t>
      </w:r>
      <w:r w:rsidR="00A0648E">
        <w:rPr>
          <w:rFonts w:ascii="Times New Roman" w:eastAsia="SimSun" w:hAnsi="Times New Roman"/>
          <w:b/>
          <w:sz w:val="24"/>
          <w:lang w:eastAsia="hi-IN" w:bidi="hi-IN"/>
        </w:rPr>
        <w:t>поставки товара</w:t>
      </w:r>
      <w:r w:rsidR="003C62B5" w:rsidRPr="00CB07E9">
        <w:rPr>
          <w:rFonts w:ascii="Times New Roman" w:hAnsi="Times New Roman"/>
          <w:b/>
          <w:sz w:val="24"/>
        </w:rPr>
        <w:t xml:space="preserve">: </w:t>
      </w:r>
      <w:bookmarkStart w:id="1" w:name="_Hlk239670294"/>
      <w:r w:rsidR="001C3F9C">
        <w:rPr>
          <w:rFonts w:ascii="Times New Roman" w:hAnsi="Times New Roman"/>
          <w:bCs/>
          <w:sz w:val="24"/>
        </w:rPr>
        <w:t>в течение</w:t>
      </w:r>
      <w:r w:rsidR="003C62B5" w:rsidRPr="00CB07E9">
        <w:rPr>
          <w:rFonts w:ascii="Times New Roman" w:hAnsi="Times New Roman"/>
          <w:bCs/>
          <w:sz w:val="24"/>
        </w:rPr>
        <w:t xml:space="preserve"> </w:t>
      </w:r>
      <w:r w:rsidR="00A52BB9" w:rsidRPr="00CB07E9">
        <w:rPr>
          <w:rFonts w:ascii="Times New Roman" w:hAnsi="Times New Roman"/>
          <w:bCs/>
          <w:sz w:val="24"/>
        </w:rPr>
        <w:t>1</w:t>
      </w:r>
      <w:r w:rsidR="00B47744">
        <w:rPr>
          <w:rFonts w:ascii="Times New Roman" w:hAnsi="Times New Roman"/>
          <w:bCs/>
          <w:sz w:val="24"/>
        </w:rPr>
        <w:t>4</w:t>
      </w:r>
      <w:r w:rsidR="00C83A15">
        <w:rPr>
          <w:rFonts w:ascii="Times New Roman" w:hAnsi="Times New Roman"/>
          <w:bCs/>
          <w:sz w:val="24"/>
        </w:rPr>
        <w:t xml:space="preserve"> </w:t>
      </w:r>
      <w:r w:rsidR="00B47744">
        <w:rPr>
          <w:rFonts w:ascii="Times New Roman" w:hAnsi="Times New Roman"/>
          <w:bCs/>
          <w:sz w:val="24"/>
        </w:rPr>
        <w:t>рабочих</w:t>
      </w:r>
      <w:r w:rsidR="003C62B5" w:rsidRPr="00CB07E9">
        <w:rPr>
          <w:rFonts w:ascii="Times New Roman" w:hAnsi="Times New Roman"/>
          <w:bCs/>
          <w:sz w:val="24"/>
        </w:rPr>
        <w:t xml:space="preserve"> с момента заключения договора.</w:t>
      </w:r>
    </w:p>
    <w:bookmarkEnd w:id="1"/>
    <w:p w14:paraId="361DAD55" w14:textId="77777777" w:rsidR="001C3F9C" w:rsidRPr="00CB07E9" w:rsidRDefault="001C3F9C" w:rsidP="007361D4">
      <w:pPr>
        <w:spacing w:line="276" w:lineRule="auto"/>
        <w:jc w:val="both"/>
        <w:rPr>
          <w:rFonts w:ascii="Times New Roman" w:hAnsi="Times New Roman"/>
          <w:bCs/>
          <w:sz w:val="24"/>
        </w:rPr>
      </w:pPr>
    </w:p>
    <w:p w14:paraId="39999D8F" w14:textId="22B6C0FC" w:rsidR="00B979BE" w:rsidRDefault="00C83A15" w:rsidP="007361D4">
      <w:pPr>
        <w:spacing w:line="276" w:lineRule="auto"/>
        <w:jc w:val="both"/>
        <w:rPr>
          <w:rFonts w:ascii="Times New Roman" w:hAnsi="Times New Roman"/>
          <w:sz w:val="24"/>
        </w:rPr>
      </w:pPr>
      <w:r w:rsidRPr="00C83A15">
        <w:rPr>
          <w:rFonts w:ascii="Times New Roman" w:hAnsi="Times New Roman"/>
          <w:b/>
          <w:bCs/>
          <w:sz w:val="24"/>
        </w:rPr>
        <w:t xml:space="preserve">ОКПД 2: </w:t>
      </w:r>
      <w:r w:rsidR="001C3F9C" w:rsidRPr="001C3F9C">
        <w:rPr>
          <w:rFonts w:ascii="Times New Roman" w:hAnsi="Times New Roman"/>
          <w:sz w:val="24"/>
        </w:rPr>
        <w:t>25.11.23.119 - Конструкции и детали конструкций из черных металлов прочие, не включенные в другие группировки</w:t>
      </w:r>
    </w:p>
    <w:p w14:paraId="581651EC" w14:textId="77777777" w:rsidR="001C3F9C" w:rsidRPr="00C83A15" w:rsidRDefault="001C3F9C" w:rsidP="007361D4">
      <w:pPr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14:paraId="15749EC2" w14:textId="457479D5" w:rsidR="00B979BE" w:rsidRDefault="00B979BE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4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Общие положения и предмет поставки</w:t>
      </w:r>
      <w:r w:rsidR="00C83A15">
        <w:rPr>
          <w:rFonts w:ascii="Times New Roman" w:eastAsia="Times New Roman" w:hAnsi="Times New Roman"/>
          <w:b/>
          <w:bCs/>
          <w:sz w:val="24"/>
          <w:lang w:eastAsia="ru-RU"/>
        </w:rPr>
        <w:t>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62"/>
        <w:gridCol w:w="1822"/>
        <w:gridCol w:w="3308"/>
        <w:gridCol w:w="836"/>
        <w:gridCol w:w="996"/>
        <w:gridCol w:w="788"/>
        <w:gridCol w:w="1033"/>
      </w:tblGrid>
      <w:tr w:rsidR="001C3F9C" w14:paraId="1AFE5B5F" w14:textId="77777777" w:rsidTr="001C3F9C">
        <w:trPr>
          <w:tblHeader/>
        </w:trPr>
        <w:tc>
          <w:tcPr>
            <w:tcW w:w="562" w:type="dxa"/>
            <w:vAlign w:val="center"/>
          </w:tcPr>
          <w:p w14:paraId="3C562618" w14:textId="110B8EA4" w:rsidR="00223E12" w:rsidRDefault="00223E12" w:rsidP="00C83A15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№ п/п</w:t>
            </w:r>
          </w:p>
        </w:tc>
        <w:tc>
          <w:tcPr>
            <w:tcW w:w="1822" w:type="dxa"/>
            <w:vAlign w:val="center"/>
          </w:tcPr>
          <w:p w14:paraId="5000414E" w14:textId="29668B9F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Наименование</w:t>
            </w:r>
          </w:p>
        </w:tc>
        <w:tc>
          <w:tcPr>
            <w:tcW w:w="3308" w:type="dxa"/>
            <w:vAlign w:val="center"/>
          </w:tcPr>
          <w:p w14:paraId="1A21F30F" w14:textId="2F680C7F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Характеристики товара</w:t>
            </w:r>
          </w:p>
        </w:tc>
        <w:tc>
          <w:tcPr>
            <w:tcW w:w="836" w:type="dxa"/>
            <w:vAlign w:val="center"/>
          </w:tcPr>
          <w:p w14:paraId="2376586C" w14:textId="160EBDF2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223E12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Ед. изм.</w:t>
            </w:r>
          </w:p>
        </w:tc>
        <w:tc>
          <w:tcPr>
            <w:tcW w:w="996" w:type="dxa"/>
            <w:vAlign w:val="center"/>
          </w:tcPr>
          <w:p w14:paraId="622CB0EB" w14:textId="77777777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223E12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Кол-</w:t>
            </w:r>
          </w:p>
          <w:p w14:paraId="0E2AF623" w14:textId="678C1091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223E12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во</w:t>
            </w:r>
          </w:p>
        </w:tc>
        <w:tc>
          <w:tcPr>
            <w:tcW w:w="788" w:type="dxa"/>
            <w:vAlign w:val="center"/>
          </w:tcPr>
          <w:p w14:paraId="3A5948B9" w14:textId="77777777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Ед. изм.</w:t>
            </w:r>
          </w:p>
          <w:p w14:paraId="21315A75" w14:textId="32D5E377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всего</w:t>
            </w:r>
          </w:p>
        </w:tc>
        <w:tc>
          <w:tcPr>
            <w:tcW w:w="1033" w:type="dxa"/>
            <w:vAlign w:val="center"/>
          </w:tcPr>
          <w:p w14:paraId="37CD6BED" w14:textId="77777777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Кол-во</w:t>
            </w:r>
          </w:p>
          <w:p w14:paraId="7D6807C0" w14:textId="2438FB67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всего</w:t>
            </w:r>
          </w:p>
        </w:tc>
      </w:tr>
      <w:tr w:rsidR="001C3F9C" w14:paraId="67776146" w14:textId="77777777" w:rsidTr="001C3F9C">
        <w:tc>
          <w:tcPr>
            <w:tcW w:w="562" w:type="dxa"/>
            <w:vMerge w:val="restart"/>
          </w:tcPr>
          <w:p w14:paraId="2B04007D" w14:textId="334DECFC" w:rsidR="00223E12" w:rsidRDefault="00223E12" w:rsidP="00C83A15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1822" w:type="dxa"/>
            <w:vMerge w:val="restart"/>
          </w:tcPr>
          <w:p w14:paraId="53937EFF" w14:textId="1875398F" w:rsidR="00223E12" w:rsidRDefault="00223E12" w:rsidP="00C83A15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К</w:t>
            </w:r>
            <w:r w:rsidRPr="00223E12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омплекта легких стальных тонкостенных конструкций кровли теплицы</w:t>
            </w:r>
          </w:p>
        </w:tc>
        <w:tc>
          <w:tcPr>
            <w:tcW w:w="3308" w:type="dxa"/>
          </w:tcPr>
          <w:p w14:paraId="63166A3D" w14:textId="3F35B77F" w:rsid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ПП 200х50х1,2</w:t>
            </w:r>
          </w:p>
          <w:p w14:paraId="204F3134" w14:textId="191F5BEE" w:rsid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3212C6FF" w14:textId="3DD49B1B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634E092D" w14:textId="77777777" w:rsid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14F4229A" w14:textId="0E580F42" w:rsidR="00C83A15" w:rsidRP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74E019A0" w14:textId="67576B7D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54440B5B" w14:textId="2DD2064B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245,01</w:t>
            </w:r>
          </w:p>
        </w:tc>
        <w:tc>
          <w:tcPr>
            <w:tcW w:w="788" w:type="dxa"/>
            <w:vMerge w:val="restart"/>
          </w:tcPr>
          <w:p w14:paraId="51748231" w14:textId="338D0484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к-т.</w:t>
            </w:r>
          </w:p>
        </w:tc>
        <w:tc>
          <w:tcPr>
            <w:tcW w:w="1033" w:type="dxa"/>
            <w:vMerge w:val="restart"/>
          </w:tcPr>
          <w:p w14:paraId="7DB36D5C" w14:textId="39116CB8" w:rsidR="00223E12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1C3F9C" w14:paraId="7DC1020A" w14:textId="77777777" w:rsidTr="001C3F9C">
        <w:tc>
          <w:tcPr>
            <w:tcW w:w="562" w:type="dxa"/>
            <w:vMerge/>
          </w:tcPr>
          <w:p w14:paraId="69DBA833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2AD08A57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6E3B98C7" w14:textId="14464D25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С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200х50х1,2</w:t>
            </w:r>
          </w:p>
          <w:p w14:paraId="7F610E2A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49695579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6900D24E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51775EE2" w14:textId="5F90E1E3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6B7FE62E" w14:textId="1FC391EC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24AE6A00" w14:textId="6D358D4D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250,50</w:t>
            </w:r>
          </w:p>
        </w:tc>
        <w:tc>
          <w:tcPr>
            <w:tcW w:w="788" w:type="dxa"/>
            <w:vMerge/>
          </w:tcPr>
          <w:p w14:paraId="52253C12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797E4F9C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63FB42C7" w14:textId="77777777" w:rsidTr="001C3F9C">
        <w:tc>
          <w:tcPr>
            <w:tcW w:w="562" w:type="dxa"/>
            <w:vMerge/>
          </w:tcPr>
          <w:p w14:paraId="707828E6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4CC5F5B7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28E5047C" w14:textId="4CFA7542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ПО 50х100х1,2</w:t>
            </w:r>
          </w:p>
          <w:p w14:paraId="74E9D459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4984493A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72FA0950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2E0208B8" w14:textId="7D443AB2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1F15391D" w14:textId="2CC1D9B6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0C3CBED7" w14:textId="1ABCA98E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564,73</w:t>
            </w:r>
          </w:p>
        </w:tc>
        <w:tc>
          <w:tcPr>
            <w:tcW w:w="788" w:type="dxa"/>
            <w:vMerge/>
          </w:tcPr>
          <w:p w14:paraId="11720584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5E4A5066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373B52A6" w14:textId="77777777" w:rsidTr="001C3F9C">
        <w:tc>
          <w:tcPr>
            <w:tcW w:w="562" w:type="dxa"/>
            <w:vMerge/>
          </w:tcPr>
          <w:p w14:paraId="393DB172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0ECD4480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098C75D0" w14:textId="0F1C1BA6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ПШ 60х1,2</w:t>
            </w:r>
          </w:p>
          <w:p w14:paraId="6C90625C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7A1A4D4B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5E142969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163558E3" w14:textId="46858207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179FA740" w14:textId="23C9DFD4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62E01139" w14:textId="02724A6B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1344,08</w:t>
            </w:r>
          </w:p>
        </w:tc>
        <w:tc>
          <w:tcPr>
            <w:tcW w:w="788" w:type="dxa"/>
            <w:vMerge/>
          </w:tcPr>
          <w:p w14:paraId="4901A2C8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5ECE9BC9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76E6CFB5" w14:textId="77777777" w:rsidTr="001C3F9C">
        <w:tc>
          <w:tcPr>
            <w:tcW w:w="562" w:type="dxa"/>
            <w:vMerge/>
          </w:tcPr>
          <w:p w14:paraId="79DE81F8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682CF4DD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3E72A93A" w14:textId="2EEAD5B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П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50х50х1,2</w:t>
            </w:r>
          </w:p>
          <w:p w14:paraId="4FD2DE86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67AFAD51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5998F92E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559F8250" w14:textId="5C9C441C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63571818" w14:textId="129C9126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1F44332D" w14:textId="307AB873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45,00</w:t>
            </w:r>
          </w:p>
        </w:tc>
        <w:tc>
          <w:tcPr>
            <w:tcW w:w="788" w:type="dxa"/>
            <w:vMerge/>
          </w:tcPr>
          <w:p w14:paraId="166C12C0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4B181B94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35ECDBFD" w14:textId="77777777" w:rsidTr="001C3F9C">
        <w:tc>
          <w:tcPr>
            <w:tcW w:w="562" w:type="dxa"/>
            <w:vMerge/>
          </w:tcPr>
          <w:p w14:paraId="0FBB55E2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20DA6DC9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6B5A4B15" w14:textId="64D9C954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ПС 50х50х1,2</w:t>
            </w:r>
          </w:p>
          <w:p w14:paraId="01FF4597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391D6721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380A3C73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36C14E13" w14:textId="7BBDE1FD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30DD0B97" w14:textId="1B791D13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2B126DC8" w14:textId="71BF89AA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983,15</w:t>
            </w:r>
          </w:p>
        </w:tc>
        <w:tc>
          <w:tcPr>
            <w:tcW w:w="788" w:type="dxa"/>
            <w:vMerge/>
          </w:tcPr>
          <w:p w14:paraId="7D0A67E5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1340BF05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67B93EE4" w14:textId="77777777" w:rsidTr="001C3F9C">
        <w:tc>
          <w:tcPr>
            <w:tcW w:w="562" w:type="dxa"/>
            <w:vMerge/>
          </w:tcPr>
          <w:p w14:paraId="5AC04316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1CDA9C74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74D23BAD" w14:textId="66802A34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Тип: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ПУ 50х50х1,2</w:t>
            </w:r>
          </w:p>
          <w:p w14:paraId="40485FA6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Стандарт </w:t>
            </w:r>
          </w:p>
          <w:p w14:paraId="338A2A43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1120-001-03530276-2016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568426B4" w14:textId="77777777" w:rsidR="00C83A15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Длина и количество: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согласно Проекту </w:t>
            </w:r>
          </w:p>
          <w:p w14:paraId="5F875EF8" w14:textId="26CDA37B" w:rsidR="00223E12" w:rsidRDefault="00C83A15" w:rsidP="00C83A15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№ 23-26-ЕП-(О49/5)/26-АС</w:t>
            </w:r>
          </w:p>
        </w:tc>
        <w:tc>
          <w:tcPr>
            <w:tcW w:w="836" w:type="dxa"/>
          </w:tcPr>
          <w:p w14:paraId="67534953" w14:textId="105D1335" w:rsidR="00223E12" w:rsidRPr="00C83A15" w:rsidRDefault="00223E12" w:rsidP="00223E12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м</w:t>
            </w:r>
          </w:p>
        </w:tc>
        <w:tc>
          <w:tcPr>
            <w:tcW w:w="996" w:type="dxa"/>
          </w:tcPr>
          <w:p w14:paraId="0130F150" w14:textId="4AFBCF83" w:rsidR="00223E12" w:rsidRPr="00C83A15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656,37</w:t>
            </w:r>
          </w:p>
        </w:tc>
        <w:tc>
          <w:tcPr>
            <w:tcW w:w="788" w:type="dxa"/>
            <w:vMerge/>
          </w:tcPr>
          <w:p w14:paraId="4DA63CB7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7D740A3A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  <w:tr w:rsidR="001C3F9C" w14:paraId="57999BC4" w14:textId="77777777" w:rsidTr="001C3F9C">
        <w:tc>
          <w:tcPr>
            <w:tcW w:w="562" w:type="dxa"/>
            <w:vMerge/>
          </w:tcPr>
          <w:p w14:paraId="00E8937D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756EC433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308" w:type="dxa"/>
          </w:tcPr>
          <w:p w14:paraId="7F146D2E" w14:textId="2B3883F7" w:rsid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Тип: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Саморез </w:t>
            </w:r>
            <w:proofErr w:type="spellStart"/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Daxmer</w:t>
            </w:r>
            <w:proofErr w:type="spellEnd"/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ПШС 4,2х13мм</w:t>
            </w:r>
          </w:p>
          <w:p w14:paraId="1B9D8E23" w14:textId="77777777" w:rsid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Стандарт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</w:t>
            </w:r>
          </w:p>
          <w:p w14:paraId="38368073" w14:textId="3742E024" w:rsidR="00223E12" w:rsidRPr="00C83A15" w:rsidRDefault="00C83A15" w:rsidP="007361D4">
            <w:pPr>
              <w:widowControl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ТУ 25.94.11-063-75483238-2023</w:t>
            </w:r>
          </w:p>
        </w:tc>
        <w:tc>
          <w:tcPr>
            <w:tcW w:w="836" w:type="dxa"/>
          </w:tcPr>
          <w:p w14:paraId="1DEA7D44" w14:textId="043C1D86" w:rsidR="00223E12" w:rsidRPr="00C83A15" w:rsidRDefault="00C83A15" w:rsidP="00C83A15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Шт.</w:t>
            </w:r>
          </w:p>
        </w:tc>
        <w:tc>
          <w:tcPr>
            <w:tcW w:w="996" w:type="dxa"/>
          </w:tcPr>
          <w:p w14:paraId="47D46A1A" w14:textId="59BCA8D9" w:rsidR="00223E12" w:rsidRPr="00C83A15" w:rsidRDefault="00C83A15" w:rsidP="00C83A15">
            <w:pPr>
              <w:widowControl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3A15">
              <w:rPr>
                <w:rFonts w:ascii="Times New Roman" w:eastAsia="Times New Roman" w:hAnsi="Times New Roman"/>
                <w:sz w:val="24"/>
                <w:lang w:eastAsia="ru-RU"/>
              </w:rPr>
              <w:t>25000</w:t>
            </w:r>
          </w:p>
        </w:tc>
        <w:tc>
          <w:tcPr>
            <w:tcW w:w="788" w:type="dxa"/>
            <w:vMerge/>
          </w:tcPr>
          <w:p w14:paraId="3AF73D77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033" w:type="dxa"/>
            <w:vMerge/>
          </w:tcPr>
          <w:p w14:paraId="39FDC5CA" w14:textId="77777777" w:rsidR="00223E12" w:rsidRDefault="00223E12" w:rsidP="007361D4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</w:tbl>
    <w:p w14:paraId="73C6BF3B" w14:textId="77777777" w:rsidR="004652E9" w:rsidRPr="00CB07E9" w:rsidRDefault="004652E9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</w:p>
    <w:p w14:paraId="5A1F7C4C" w14:textId="77777777" w:rsidR="00773E95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4.1</w:t>
      </w:r>
      <w:r w:rsidRPr="00CB07E9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Предметом поставки является комплект профилей, элементов несущего каркаса из легких стальных тонкостенных конструкций (ЛСТК), а также полный комплект необходимых крепежных элементов (далее — Товар).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4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.2.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Товар изготавливается и поставляется в строгом соответствии с существующей проектной документацией: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Проект № 23-26-ЕП-(О49/5)/26-АС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(далее — Проект).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4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.3.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Указанный Проект является неотъемлемой частью настоящего Технического задания (Приложение №1).</w:t>
      </w:r>
    </w:p>
    <w:p w14:paraId="355BF774" w14:textId="39D01606" w:rsidR="00B979BE" w:rsidRPr="00B979BE" w:rsidRDefault="00773E95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 w:rsidRPr="00773E95">
        <w:rPr>
          <w:rFonts w:ascii="Times New Roman" w:eastAsia="Times New Roman" w:hAnsi="Times New Roman"/>
          <w:b/>
          <w:bCs/>
          <w:sz w:val="24"/>
          <w:lang w:eastAsia="ru-RU"/>
        </w:rPr>
        <w:t>4.4.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773E95">
        <w:rPr>
          <w:rFonts w:ascii="Times New Roman" w:hAnsi="Times New Roman"/>
          <w:sz w:val="24"/>
        </w:rPr>
        <w:t>Общий объем поставляемых конструкций ЛСТК должен на 100% обеспечивать полную сборку объекта в соответствии с Проектом № 23-26-ЕП-(О49/5)/26-АС. Поставка неполного комплекта деталей, не позволяющая завершить монтаж каркаса, признается недопоставкой Товара.</w:t>
      </w:r>
      <w:r w:rsidR="00B979BE" w:rsidRPr="00B979BE">
        <w:rPr>
          <w:rFonts w:ascii="Times New Roman" w:eastAsia="Times New Roman" w:hAnsi="Times New Roman"/>
          <w:sz w:val="24"/>
          <w:lang w:eastAsia="ru-RU"/>
        </w:rPr>
        <w:br/>
      </w:r>
      <w:r w:rsidR="00B979BE" w:rsidRPr="00CB07E9">
        <w:rPr>
          <w:rFonts w:ascii="Times New Roman" w:eastAsia="Times New Roman" w:hAnsi="Times New Roman"/>
          <w:b/>
          <w:bCs/>
          <w:sz w:val="24"/>
          <w:lang w:eastAsia="ru-RU"/>
        </w:rPr>
        <w:t>4</w:t>
      </w:r>
      <w:r w:rsidR="00B979BE" w:rsidRPr="00B979BE"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="00B979BE"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="00B979BE" w:rsidRPr="00B979BE">
        <w:rPr>
          <w:rFonts w:ascii="Times New Roman" w:eastAsia="Times New Roman" w:hAnsi="Times New Roman"/>
          <w:sz w:val="24"/>
          <w:lang w:eastAsia="ru-RU"/>
        </w:rPr>
        <w:t xml:space="preserve"> Изменение геометрии элементов, замена сечений профилей, толщины стали или класса покрытия без предварительного письменного согласования с Заказчиком категорически запрещены. В случае расхождений между текстом ТЗ и Проектом, приоритет имеют чертежи Проекта.</w:t>
      </w:r>
    </w:p>
    <w:p w14:paraId="7366C43E" w14:textId="77777777" w:rsidR="00B979BE" w:rsidRPr="00CB07E9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2430E380" w14:textId="7FE06E41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 Т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ехнические требования к конструкциям и материалам</w:t>
      </w:r>
    </w:p>
    <w:p w14:paraId="02946E7C" w14:textId="118BB0F9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.1.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Материал конструкций: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Марка стали, толщина проката и класс цинкового покрытия (г/м²) должны строго соответствовать спецификации элементов и ведомости металла, указанным в Проекте № 23-26-ЕП-(О49/5)/26-АС.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.2.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Качество проката: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Поставляемые элементы не должны иметь геометрических деформаций, искривлений полок, трещин или повреждений защитного цинкового слоя.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.3.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Маркировка: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Каждая деталь каркаса (профиль, панель, ферма) должна иметь стойкую заводскую маркировку, четко соответствующую монтажным схемам КМД для быстрой сборки на строительной площадке.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5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.4.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Заводская готовность: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Профили должны быть нарезаны в проектный размер, снабжены </w:t>
      </w:r>
      <w:proofErr w:type="spellStart"/>
      <w:r w:rsidRPr="00B979BE">
        <w:rPr>
          <w:rFonts w:ascii="Times New Roman" w:eastAsia="Times New Roman" w:hAnsi="Times New Roman"/>
          <w:sz w:val="24"/>
          <w:lang w:eastAsia="ru-RU"/>
        </w:rPr>
        <w:t>пуклевками</w:t>
      </w:r>
      <w:proofErr w:type="spellEnd"/>
      <w:r w:rsidRPr="00B979BE">
        <w:rPr>
          <w:rFonts w:ascii="Times New Roman" w:eastAsia="Times New Roman" w:hAnsi="Times New Roman"/>
          <w:sz w:val="24"/>
          <w:lang w:eastAsia="ru-RU"/>
        </w:rPr>
        <w:t xml:space="preserve"> (</w:t>
      </w:r>
      <w:proofErr w:type="spellStart"/>
      <w:r w:rsidRPr="00B979BE">
        <w:rPr>
          <w:rFonts w:ascii="Times New Roman" w:eastAsia="Times New Roman" w:hAnsi="Times New Roman"/>
          <w:sz w:val="24"/>
          <w:lang w:eastAsia="ru-RU"/>
        </w:rPr>
        <w:t>выштамповками</w:t>
      </w:r>
      <w:proofErr w:type="spellEnd"/>
      <w:r w:rsidRPr="00B979BE">
        <w:rPr>
          <w:rFonts w:ascii="Times New Roman" w:eastAsia="Times New Roman" w:hAnsi="Times New Roman"/>
          <w:sz w:val="24"/>
          <w:lang w:eastAsia="ru-RU"/>
        </w:rPr>
        <w:t>) и отверстиями под болтовые/</w:t>
      </w:r>
      <w:proofErr w:type="spellStart"/>
      <w:r w:rsidRPr="00B979BE">
        <w:rPr>
          <w:rFonts w:ascii="Times New Roman" w:eastAsia="Times New Roman" w:hAnsi="Times New Roman"/>
          <w:sz w:val="24"/>
          <w:lang w:eastAsia="ru-RU"/>
        </w:rPr>
        <w:t>саморезные</w:t>
      </w:r>
      <w:proofErr w:type="spellEnd"/>
      <w:r w:rsidRPr="00B979BE">
        <w:rPr>
          <w:rFonts w:ascii="Times New Roman" w:eastAsia="Times New Roman" w:hAnsi="Times New Roman"/>
          <w:sz w:val="24"/>
          <w:lang w:eastAsia="ru-RU"/>
        </w:rPr>
        <w:t xml:space="preserve"> соединения в соответствии с Проектом.</w:t>
      </w:r>
    </w:p>
    <w:p w14:paraId="207948DA" w14:textId="77777777" w:rsidR="00B979BE" w:rsidRPr="00CB07E9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775B1C9" w14:textId="6F08E9E1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6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 К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омплектность поставки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6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.1.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Профили и элементы: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Направленные, стоечные и узловые профили ЛСТК, </w:t>
      </w:r>
      <w:r w:rsidRPr="00B979BE">
        <w:rPr>
          <w:rFonts w:ascii="Times New Roman" w:eastAsia="Times New Roman" w:hAnsi="Times New Roman"/>
          <w:sz w:val="24"/>
          <w:lang w:eastAsia="ru-RU"/>
        </w:rPr>
        <w:lastRenderedPageBreak/>
        <w:t xml:space="preserve">соединительные </w:t>
      </w:r>
      <w:proofErr w:type="spellStart"/>
      <w:r w:rsidRPr="00B979BE">
        <w:rPr>
          <w:rFonts w:ascii="Times New Roman" w:eastAsia="Times New Roman" w:hAnsi="Times New Roman"/>
          <w:sz w:val="24"/>
          <w:lang w:eastAsia="ru-RU"/>
        </w:rPr>
        <w:t>фасонки</w:t>
      </w:r>
      <w:proofErr w:type="spellEnd"/>
      <w:r w:rsidRPr="00B979BE">
        <w:rPr>
          <w:rFonts w:ascii="Times New Roman" w:eastAsia="Times New Roman" w:hAnsi="Times New Roman"/>
          <w:sz w:val="24"/>
          <w:lang w:eastAsia="ru-RU"/>
        </w:rPr>
        <w:t>, пластины, косынки и опорные элементы согласно спецификации Проекта.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6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.2.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Крепежные элементы: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Полный комплект метизов (саморезы, болты, гайки, шайбы, анкеры), необходимый для сборки каркаса в соответствии с Проектом, с запасом на утерю/брак не менее 5%. Все крепежные элементы должны иметь стойкое антикоррозийное покрытие (цинковое или кадмиевое) и соответствовать прочностным характеристикам, заложенным в Проекте.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6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.3.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Документация:</w:t>
      </w:r>
    </w:p>
    <w:p w14:paraId="093249AF" w14:textId="77777777" w:rsidR="00B979BE" w:rsidRPr="00B979BE" w:rsidRDefault="00B979BE" w:rsidP="007361D4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B979BE">
        <w:rPr>
          <w:rFonts w:ascii="Times New Roman" w:eastAsia="Times New Roman" w:hAnsi="Times New Roman"/>
          <w:sz w:val="24"/>
          <w:lang w:eastAsia="ru-RU"/>
        </w:rPr>
        <w:t>Комплект сборочных чертежей (марки КМД), разработанный заводом на основании Проекта.</w:t>
      </w:r>
    </w:p>
    <w:p w14:paraId="694173FF" w14:textId="77777777" w:rsidR="00B979BE" w:rsidRPr="00B979BE" w:rsidRDefault="00B979BE" w:rsidP="007361D4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B979BE">
        <w:rPr>
          <w:rFonts w:ascii="Times New Roman" w:eastAsia="Times New Roman" w:hAnsi="Times New Roman"/>
          <w:sz w:val="24"/>
          <w:lang w:eastAsia="ru-RU"/>
        </w:rPr>
        <w:t>Паспорт качества на партию продукции.</w:t>
      </w:r>
    </w:p>
    <w:p w14:paraId="0F0BEB09" w14:textId="77777777" w:rsidR="00B979BE" w:rsidRPr="00B979BE" w:rsidRDefault="00B979BE" w:rsidP="007361D4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B979BE">
        <w:rPr>
          <w:rFonts w:ascii="Times New Roman" w:eastAsia="Times New Roman" w:hAnsi="Times New Roman"/>
          <w:sz w:val="24"/>
          <w:lang w:eastAsia="ru-RU"/>
        </w:rPr>
        <w:t>Сертификаты соответствия на используемый металл и крепежные элементы.</w:t>
      </w:r>
    </w:p>
    <w:p w14:paraId="1E542227" w14:textId="77777777" w:rsidR="00B979BE" w:rsidRPr="00CB07E9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5744733D" w14:textId="0890F080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7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 Т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ребования к доставке и логистике</w:t>
      </w:r>
    </w:p>
    <w:p w14:paraId="7805C31F" w14:textId="6B8A4F37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7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.1.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Условия поставки: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Доставка Товара осуществляется силами и за счет Поставщика на объект Заказчика по адресу: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г. Иркутск, ул. Омулевского, д. 49/5</w:t>
      </w:r>
      <w:r w:rsidRPr="00B979BE">
        <w:rPr>
          <w:rFonts w:ascii="Times New Roman" w:eastAsia="Times New Roman" w:hAnsi="Times New Roman"/>
          <w:sz w:val="24"/>
          <w:lang w:eastAsia="ru-RU"/>
        </w:rPr>
        <w:t>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7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2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Упаковка: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Поставщик обязуется упаковать Товар в транспортные пакеты (паллеты), исключающие перемещение деталей внутри упаковки и их повреждение при транспортировке. Пакеты должны быть снабжены жесткими прокладками для предотвращения замятия кромок ЛСТК стяжными ремнями. Крепеж поставляется в прочной заводской таре (ящики/коробки) с четкой маркировкой типа и количества метизов.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7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3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Маркировка мест: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Каждый упаковочный пакет должен снабжаться упаковочным листом (биркой) с указанием позиций по КМД, количества элементов и общего веса пакета.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7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="009265B0" w:rsidRPr="00CB07E9">
        <w:rPr>
          <w:rFonts w:ascii="Times New Roman" w:eastAsia="Times New Roman" w:hAnsi="Times New Roman"/>
          <w:b/>
          <w:bCs/>
          <w:sz w:val="24"/>
          <w:lang w:eastAsia="ru-RU"/>
        </w:rPr>
        <w:t>4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Обязанности сторон при разгрузке: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Поставщик обязан уведомить Заказчика о дате и времени прибытия автотранспорта не менее чем за 24 часа. Разгрузка Товара на строительной площадке осуществляется силами и за счет Заказчика, если иное не согласовано сторонами.</w:t>
      </w:r>
    </w:p>
    <w:p w14:paraId="25555C93" w14:textId="77777777" w:rsidR="00B979BE" w:rsidRPr="00CB07E9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01B85E9" w14:textId="3CBF7E26" w:rsidR="00B979BE" w:rsidRPr="00B979BE" w:rsidRDefault="00B979BE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8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 П</w:t>
      </w:r>
      <w:r w:rsidR="00CB07E9">
        <w:rPr>
          <w:rFonts w:ascii="Times New Roman" w:eastAsia="Times New Roman" w:hAnsi="Times New Roman"/>
          <w:b/>
          <w:bCs/>
          <w:sz w:val="24"/>
          <w:lang w:eastAsia="ru-RU"/>
        </w:rPr>
        <w:t>орядок сдачи-приемки</w:t>
      </w:r>
    </w:p>
    <w:p w14:paraId="3CC11F67" w14:textId="156699E9" w:rsidR="00B979BE" w:rsidRDefault="00B979BE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8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.1.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Приемка Товара по количеству мест (упаковочных пакетов, коробок с крепежом) и отсутствию видимых повреждений упаковки производится в момент разгрузки на объекте Заказчика.</w:t>
      </w:r>
      <w:r w:rsidRPr="00B979BE">
        <w:rPr>
          <w:rFonts w:ascii="Times New Roman" w:eastAsia="Times New Roman" w:hAnsi="Times New Roman"/>
          <w:sz w:val="24"/>
          <w:lang w:eastAsia="ru-RU"/>
        </w:rPr>
        <w:br/>
      </w:r>
      <w:r w:rsidRPr="00CB07E9">
        <w:rPr>
          <w:rFonts w:ascii="Times New Roman" w:eastAsia="Times New Roman" w:hAnsi="Times New Roman"/>
          <w:b/>
          <w:bCs/>
          <w:sz w:val="24"/>
          <w:lang w:eastAsia="ru-RU"/>
        </w:rPr>
        <w:t>8</w:t>
      </w:r>
      <w:r w:rsidRPr="00B979BE">
        <w:rPr>
          <w:rFonts w:ascii="Times New Roman" w:eastAsia="Times New Roman" w:hAnsi="Times New Roman"/>
          <w:b/>
          <w:bCs/>
          <w:sz w:val="24"/>
          <w:lang w:eastAsia="ru-RU"/>
        </w:rPr>
        <w:t>.2.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Окончательная приемка по количеству деталей внутри упаковок, штучному пересчету крепежа и качеству (геометрия, марка стали) производится в течение </w:t>
      </w:r>
      <w:r w:rsidR="009265B0" w:rsidRPr="00CB07E9">
        <w:rPr>
          <w:rFonts w:ascii="Times New Roman" w:eastAsia="Times New Roman" w:hAnsi="Times New Roman"/>
          <w:sz w:val="24"/>
          <w:lang w:eastAsia="ru-RU"/>
        </w:rPr>
        <w:t>10</w:t>
      </w:r>
      <w:r w:rsidRPr="00B979BE">
        <w:rPr>
          <w:rFonts w:ascii="Times New Roman" w:eastAsia="Times New Roman" w:hAnsi="Times New Roman"/>
          <w:sz w:val="24"/>
          <w:lang w:eastAsia="ru-RU"/>
        </w:rPr>
        <w:t xml:space="preserve"> календарных дней  с момента разгрузки на основании товарно-сопроводительных документов и сверки маркировки с упаковочными листами.</w:t>
      </w:r>
    </w:p>
    <w:p w14:paraId="1C2B30E0" w14:textId="3FFEC1D0" w:rsidR="00773E95" w:rsidRDefault="00773E95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C7AF893" w14:textId="26C8BB78" w:rsidR="00773E95" w:rsidRPr="00773E95" w:rsidRDefault="004F18F7" w:rsidP="007361D4">
      <w:pPr>
        <w:widowControl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4F18F7">
        <w:rPr>
          <w:rFonts w:ascii="Times New Roman" w:eastAsia="Times New Roman" w:hAnsi="Times New Roman"/>
          <w:b/>
          <w:bCs/>
          <w:sz w:val="24"/>
          <w:lang w:eastAsia="ru-RU"/>
        </w:rPr>
        <w:t>9.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773E95">
        <w:rPr>
          <w:rFonts w:ascii="Times New Roman" w:eastAsia="Times New Roman" w:hAnsi="Times New Roman"/>
          <w:b/>
          <w:bCs/>
          <w:sz w:val="24"/>
          <w:lang w:eastAsia="ru-RU"/>
        </w:rPr>
        <w:t>Гарантийные обязательства</w:t>
      </w:r>
    </w:p>
    <w:p w14:paraId="349ED7C0" w14:textId="1317A675" w:rsidR="00773E95" w:rsidRPr="00773E95" w:rsidRDefault="004F18F7" w:rsidP="007361D4">
      <w:pPr>
        <w:widowControl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lang w:eastAsia="ru-RU"/>
        </w:rPr>
        <w:t>9</w:t>
      </w:r>
      <w:r w:rsidR="00773E95" w:rsidRPr="00773E95">
        <w:rPr>
          <w:rFonts w:ascii="Times New Roman" w:eastAsia="Times New Roman" w:hAnsi="Times New Roman"/>
          <w:b/>
          <w:bCs/>
          <w:sz w:val="24"/>
          <w:lang w:eastAsia="ru-RU"/>
        </w:rPr>
        <w:t>.1.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Поставщик гарантирует, что поставляемый Товар полностью соответствует требованиям действующих нормативных документов (ГОСТ, СП) и Проекта № 23-26-ЕП-(О49/5)/26-АС.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lang w:eastAsia="ru-RU"/>
        </w:rPr>
        <w:t>9</w:t>
      </w:r>
      <w:r w:rsidR="00773E95" w:rsidRPr="00773E95">
        <w:rPr>
          <w:rFonts w:ascii="Times New Roman" w:eastAsia="Times New Roman" w:hAnsi="Times New Roman"/>
          <w:b/>
          <w:bCs/>
          <w:sz w:val="24"/>
          <w:lang w:eastAsia="ru-RU"/>
        </w:rPr>
        <w:t>.2.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</w:t>
      </w:r>
      <w:bookmarkStart w:id="2" w:name="_Hlk239670348"/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Гарантийный срок на поставляемые геометрические параметры элементов каркаса и несущую способность конструкций </w:t>
      </w:r>
      <w:r w:rsidR="00773E95" w:rsidRPr="008526EE">
        <w:rPr>
          <w:rFonts w:ascii="Times New Roman" w:eastAsia="Times New Roman" w:hAnsi="Times New Roman"/>
          <w:sz w:val="24"/>
          <w:lang w:eastAsia="ru-RU"/>
        </w:rPr>
        <w:t xml:space="preserve">составляет </w:t>
      </w:r>
      <w:r w:rsidR="008526EE" w:rsidRPr="008526EE">
        <w:rPr>
          <w:rFonts w:ascii="Times New Roman" w:eastAsia="Times New Roman" w:hAnsi="Times New Roman"/>
          <w:b/>
          <w:bCs/>
          <w:sz w:val="24"/>
          <w:lang w:eastAsia="ru-RU"/>
        </w:rPr>
        <w:t>1</w:t>
      </w:r>
      <w:r w:rsidR="00140917" w:rsidRPr="008526EE">
        <w:rPr>
          <w:rFonts w:ascii="Times New Roman" w:eastAsia="Times New Roman" w:hAnsi="Times New Roman"/>
          <w:b/>
          <w:bCs/>
          <w:sz w:val="24"/>
          <w:lang w:eastAsia="ru-RU"/>
        </w:rPr>
        <w:t xml:space="preserve"> (</w:t>
      </w:r>
      <w:r w:rsidR="00BE1D09">
        <w:rPr>
          <w:rFonts w:ascii="Times New Roman" w:eastAsia="Times New Roman" w:hAnsi="Times New Roman"/>
          <w:b/>
          <w:bCs/>
          <w:sz w:val="24"/>
          <w:lang w:eastAsia="ru-RU"/>
        </w:rPr>
        <w:t>один</w:t>
      </w:r>
      <w:r w:rsidR="00140917" w:rsidRPr="008526EE">
        <w:rPr>
          <w:rFonts w:ascii="Times New Roman" w:eastAsia="Times New Roman" w:hAnsi="Times New Roman"/>
          <w:b/>
          <w:bCs/>
          <w:sz w:val="24"/>
          <w:lang w:eastAsia="ru-RU"/>
        </w:rPr>
        <w:t xml:space="preserve">) </w:t>
      </w:r>
      <w:r w:rsidR="008526EE" w:rsidRPr="008526EE">
        <w:rPr>
          <w:rFonts w:ascii="Times New Roman" w:eastAsia="Times New Roman" w:hAnsi="Times New Roman"/>
          <w:b/>
          <w:bCs/>
          <w:sz w:val="24"/>
          <w:lang w:eastAsia="ru-RU"/>
        </w:rPr>
        <w:t>год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с момента подписания акта приема-передачи Товара.</w:t>
      </w:r>
      <w:bookmarkEnd w:id="2"/>
      <w:r w:rsidR="00773E95" w:rsidRPr="00773E95">
        <w:rPr>
          <w:rFonts w:ascii="Times New Roman" w:eastAsia="Times New Roman" w:hAnsi="Times New Roman"/>
          <w:sz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lang w:eastAsia="ru-RU"/>
        </w:rPr>
        <w:t>9</w:t>
      </w:r>
      <w:r w:rsidR="00773E95" w:rsidRPr="00773E95">
        <w:rPr>
          <w:rFonts w:ascii="Times New Roman" w:eastAsia="Times New Roman" w:hAnsi="Times New Roman"/>
          <w:b/>
          <w:bCs/>
          <w:sz w:val="24"/>
          <w:lang w:eastAsia="ru-RU"/>
        </w:rPr>
        <w:t>.3.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Гарантийный срок на целостность антикоррозийного (цинкового) покрытия металлопроката </w:t>
      </w:r>
      <w:r w:rsidR="00773E95" w:rsidRPr="008526EE">
        <w:rPr>
          <w:rFonts w:ascii="Times New Roman" w:eastAsia="Times New Roman" w:hAnsi="Times New Roman"/>
          <w:sz w:val="24"/>
          <w:lang w:eastAsia="ru-RU"/>
        </w:rPr>
        <w:t xml:space="preserve">составляет </w:t>
      </w:r>
      <w:r w:rsidR="00773E95" w:rsidRPr="008526EE">
        <w:rPr>
          <w:rFonts w:ascii="Times New Roman" w:eastAsia="Times New Roman" w:hAnsi="Times New Roman"/>
          <w:b/>
          <w:bCs/>
          <w:sz w:val="24"/>
          <w:lang w:eastAsia="ru-RU"/>
        </w:rPr>
        <w:t>1 (</w:t>
      </w:r>
      <w:r w:rsidR="008526EE">
        <w:rPr>
          <w:rFonts w:ascii="Times New Roman" w:eastAsia="Times New Roman" w:hAnsi="Times New Roman"/>
          <w:b/>
          <w:bCs/>
          <w:sz w:val="24"/>
          <w:lang w:eastAsia="ru-RU"/>
        </w:rPr>
        <w:t>один</w:t>
      </w:r>
      <w:r w:rsidR="00773E95" w:rsidRPr="008526EE">
        <w:rPr>
          <w:rFonts w:ascii="Times New Roman" w:eastAsia="Times New Roman" w:hAnsi="Times New Roman"/>
          <w:b/>
          <w:bCs/>
          <w:sz w:val="24"/>
          <w:lang w:eastAsia="ru-RU"/>
        </w:rPr>
        <w:t xml:space="preserve">) </w:t>
      </w:r>
      <w:r w:rsidR="008526EE" w:rsidRPr="008526EE">
        <w:rPr>
          <w:rFonts w:ascii="Times New Roman" w:eastAsia="Times New Roman" w:hAnsi="Times New Roman"/>
          <w:b/>
          <w:bCs/>
          <w:sz w:val="24"/>
          <w:lang w:eastAsia="ru-RU"/>
        </w:rPr>
        <w:t>год</w:t>
      </w:r>
      <w:r w:rsidR="00773E95" w:rsidRPr="008526E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>с момента поставки.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lang w:eastAsia="ru-RU"/>
        </w:rPr>
        <w:t>9</w:t>
      </w:r>
      <w:r w:rsidR="00773E95" w:rsidRPr="00773E95">
        <w:rPr>
          <w:rFonts w:ascii="Times New Roman" w:eastAsia="Times New Roman" w:hAnsi="Times New Roman"/>
          <w:b/>
          <w:bCs/>
          <w:sz w:val="24"/>
          <w:lang w:eastAsia="ru-RU"/>
        </w:rPr>
        <w:t>.4.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В случае обнаружения дефектов, скрытого брака, несоответствия геометрии или марки стали проектным значениям в процессе монтажа или эксплуатации в пределах гарантийного срока, Поставщик обязан за свой счет устранить недостатки или заменить бракованные элементы в течение </w:t>
      </w:r>
      <w:r w:rsidR="00773E95">
        <w:rPr>
          <w:rFonts w:ascii="Times New Roman" w:eastAsia="Times New Roman" w:hAnsi="Times New Roman"/>
          <w:sz w:val="24"/>
          <w:lang w:eastAsia="ru-RU"/>
        </w:rPr>
        <w:t>10</w:t>
      </w:r>
      <w:r w:rsidR="00773E95" w:rsidRPr="00773E95">
        <w:rPr>
          <w:rFonts w:ascii="Times New Roman" w:eastAsia="Times New Roman" w:hAnsi="Times New Roman"/>
          <w:sz w:val="24"/>
          <w:lang w:eastAsia="ru-RU"/>
        </w:rPr>
        <w:t xml:space="preserve"> календарных дней с момента получения претензии.</w:t>
      </w:r>
    </w:p>
    <w:p w14:paraId="5C7B4F6F" w14:textId="1EDCB2FD" w:rsidR="004A364F" w:rsidRDefault="004A364F" w:rsidP="007361D4">
      <w:pPr>
        <w:spacing w:line="276" w:lineRule="auto"/>
        <w:jc w:val="both"/>
        <w:rPr>
          <w:rFonts w:ascii="Times New Roman" w:hAnsi="Times New Roman"/>
          <w:sz w:val="24"/>
        </w:rPr>
      </w:pPr>
    </w:p>
    <w:p w14:paraId="13CB6283" w14:textId="38771EFD" w:rsidR="00FD6461" w:rsidRPr="00CB07E9" w:rsidRDefault="00FD6461" w:rsidP="007361D4">
      <w:pPr>
        <w:spacing w:line="276" w:lineRule="auto"/>
        <w:jc w:val="both"/>
        <w:rPr>
          <w:rFonts w:ascii="Times New Roman" w:hAnsi="Times New Roman"/>
          <w:sz w:val="24"/>
        </w:rPr>
      </w:pPr>
      <w:r w:rsidRPr="00FD6461">
        <w:rPr>
          <w:rFonts w:ascii="Times New Roman" w:hAnsi="Times New Roman"/>
          <w:b/>
          <w:bCs/>
          <w:sz w:val="24"/>
        </w:rPr>
        <w:t>9.5.</w:t>
      </w:r>
      <w:r>
        <w:rPr>
          <w:rFonts w:ascii="Times New Roman" w:hAnsi="Times New Roman"/>
          <w:sz w:val="24"/>
        </w:rPr>
        <w:t xml:space="preserve"> Приложение №1 - </w:t>
      </w:r>
      <w:r w:rsidRPr="00FD6461">
        <w:rPr>
          <w:rFonts w:ascii="Times New Roman" w:hAnsi="Times New Roman"/>
          <w:sz w:val="24"/>
        </w:rPr>
        <w:t>Проект № 23-26-ЕП-(О49/5)/26-АС</w:t>
      </w:r>
      <w:r>
        <w:rPr>
          <w:rFonts w:ascii="Times New Roman" w:hAnsi="Times New Roman"/>
          <w:sz w:val="24"/>
        </w:rPr>
        <w:t xml:space="preserve"> (приложено отдельным файлом)</w:t>
      </w:r>
      <w:r w:rsidRPr="00FD6461">
        <w:rPr>
          <w:rFonts w:ascii="Times New Roman" w:hAnsi="Times New Roman"/>
          <w:sz w:val="24"/>
        </w:rPr>
        <w:t>.</w:t>
      </w:r>
    </w:p>
    <w:sectPr w:rsidR="00FD6461" w:rsidRPr="00CB07E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26D29" w14:textId="77777777" w:rsidR="0066228A" w:rsidRDefault="0066228A">
      <w:r>
        <w:separator/>
      </w:r>
    </w:p>
  </w:endnote>
  <w:endnote w:type="continuationSeparator" w:id="0">
    <w:p w14:paraId="6BCAEEA3" w14:textId="77777777" w:rsidR="0066228A" w:rsidRDefault="0066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C6A4" w14:textId="64D49125" w:rsidR="005F2C8B" w:rsidRDefault="0032684C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087C" wp14:editId="0B05492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1" name="AutoShape 102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380F3" id="AutoShape 102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qohO0HwIAAEkEAAAOAAAAAAAAAAAAAAAAAC4CAABkcnMvZTJvRG9jLnhtbFBLAQItABQA&#10;BgAIAAAAIQDrjR772AAAAAUBAAAPAAAAAAAAAAAAAAAAAHkEAABkcnMvZG93bnJldi54bWxQSwUG&#10;AAAAAAQABADzAAAAfgUAAAAA&#10;">
              <v:stroke joinstyle="round"/>
              <o:lock v:ext="edit" selection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AD1D" w14:textId="77777777" w:rsidR="0066228A" w:rsidRDefault="0066228A">
      <w:r>
        <w:separator/>
      </w:r>
    </w:p>
  </w:footnote>
  <w:footnote w:type="continuationSeparator" w:id="0">
    <w:p w14:paraId="0910A26C" w14:textId="77777777" w:rsidR="0066228A" w:rsidRDefault="00662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631279"/>
    <w:multiLevelType w:val="singleLevel"/>
    <w:tmpl w:val="D6631279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00350C9A"/>
    <w:multiLevelType w:val="multilevel"/>
    <w:tmpl w:val="36CC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A3CD1"/>
    <w:multiLevelType w:val="hybridMultilevel"/>
    <w:tmpl w:val="B9AEE2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5C19"/>
    <w:multiLevelType w:val="multilevel"/>
    <w:tmpl w:val="D39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D73A4"/>
    <w:multiLevelType w:val="hybridMultilevel"/>
    <w:tmpl w:val="9FD056F4"/>
    <w:lvl w:ilvl="0" w:tplc="0EE25A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C20801"/>
    <w:multiLevelType w:val="multilevel"/>
    <w:tmpl w:val="94E2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583A88"/>
    <w:multiLevelType w:val="multilevel"/>
    <w:tmpl w:val="6E3C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6B"/>
    <w:rsid w:val="0001576D"/>
    <w:rsid w:val="00035074"/>
    <w:rsid w:val="0005634C"/>
    <w:rsid w:val="000C2B40"/>
    <w:rsid w:val="00105F19"/>
    <w:rsid w:val="00115CD4"/>
    <w:rsid w:val="001233A2"/>
    <w:rsid w:val="001343CD"/>
    <w:rsid w:val="00140917"/>
    <w:rsid w:val="001C3F9C"/>
    <w:rsid w:val="001E39DF"/>
    <w:rsid w:val="0021120A"/>
    <w:rsid w:val="00223E12"/>
    <w:rsid w:val="00270D8F"/>
    <w:rsid w:val="00285834"/>
    <w:rsid w:val="00293A42"/>
    <w:rsid w:val="0029491B"/>
    <w:rsid w:val="002949BF"/>
    <w:rsid w:val="002A1F5A"/>
    <w:rsid w:val="002D7BCE"/>
    <w:rsid w:val="002E0BEF"/>
    <w:rsid w:val="00302193"/>
    <w:rsid w:val="003049D1"/>
    <w:rsid w:val="00304D42"/>
    <w:rsid w:val="0032684C"/>
    <w:rsid w:val="00362A01"/>
    <w:rsid w:val="003B0124"/>
    <w:rsid w:val="003B5C8F"/>
    <w:rsid w:val="003C62B5"/>
    <w:rsid w:val="003D2948"/>
    <w:rsid w:val="003E1E85"/>
    <w:rsid w:val="003F02F3"/>
    <w:rsid w:val="00435F99"/>
    <w:rsid w:val="004529AA"/>
    <w:rsid w:val="00454AF4"/>
    <w:rsid w:val="0046006C"/>
    <w:rsid w:val="004614D2"/>
    <w:rsid w:val="004652E9"/>
    <w:rsid w:val="00480338"/>
    <w:rsid w:val="00483522"/>
    <w:rsid w:val="004A364F"/>
    <w:rsid w:val="004B0E85"/>
    <w:rsid w:val="004B50CB"/>
    <w:rsid w:val="004E0C10"/>
    <w:rsid w:val="004F18F7"/>
    <w:rsid w:val="004F1CD4"/>
    <w:rsid w:val="00523E91"/>
    <w:rsid w:val="00535704"/>
    <w:rsid w:val="00546213"/>
    <w:rsid w:val="00546335"/>
    <w:rsid w:val="005769F3"/>
    <w:rsid w:val="00581FE0"/>
    <w:rsid w:val="00591A5B"/>
    <w:rsid w:val="005972C0"/>
    <w:rsid w:val="005C763A"/>
    <w:rsid w:val="005E6B34"/>
    <w:rsid w:val="005F2506"/>
    <w:rsid w:val="005F2C8B"/>
    <w:rsid w:val="00605AA4"/>
    <w:rsid w:val="006220D6"/>
    <w:rsid w:val="00624369"/>
    <w:rsid w:val="00632301"/>
    <w:rsid w:val="006577A9"/>
    <w:rsid w:val="0066228A"/>
    <w:rsid w:val="006A06D3"/>
    <w:rsid w:val="006E710C"/>
    <w:rsid w:val="006F3D02"/>
    <w:rsid w:val="007109A2"/>
    <w:rsid w:val="007361D4"/>
    <w:rsid w:val="0075547F"/>
    <w:rsid w:val="00773E95"/>
    <w:rsid w:val="0077546B"/>
    <w:rsid w:val="00792920"/>
    <w:rsid w:val="007A66D7"/>
    <w:rsid w:val="007B2383"/>
    <w:rsid w:val="007C3D0F"/>
    <w:rsid w:val="007D164C"/>
    <w:rsid w:val="007E2706"/>
    <w:rsid w:val="007F29E6"/>
    <w:rsid w:val="00805877"/>
    <w:rsid w:val="008172BA"/>
    <w:rsid w:val="0082062D"/>
    <w:rsid w:val="00837780"/>
    <w:rsid w:val="008526EE"/>
    <w:rsid w:val="008726D6"/>
    <w:rsid w:val="00892B82"/>
    <w:rsid w:val="008A33DB"/>
    <w:rsid w:val="008A48FD"/>
    <w:rsid w:val="008B4BE1"/>
    <w:rsid w:val="008D7BC0"/>
    <w:rsid w:val="008F50F3"/>
    <w:rsid w:val="009265B0"/>
    <w:rsid w:val="009507A5"/>
    <w:rsid w:val="0096499E"/>
    <w:rsid w:val="00965566"/>
    <w:rsid w:val="00987F0A"/>
    <w:rsid w:val="009E47DF"/>
    <w:rsid w:val="009F0202"/>
    <w:rsid w:val="00A0648E"/>
    <w:rsid w:val="00A16A1B"/>
    <w:rsid w:val="00A20A7B"/>
    <w:rsid w:val="00A4623D"/>
    <w:rsid w:val="00A52BB9"/>
    <w:rsid w:val="00A636A4"/>
    <w:rsid w:val="00A845F9"/>
    <w:rsid w:val="00AB79DA"/>
    <w:rsid w:val="00AF35C4"/>
    <w:rsid w:val="00B061E3"/>
    <w:rsid w:val="00B47744"/>
    <w:rsid w:val="00B66D4E"/>
    <w:rsid w:val="00B74613"/>
    <w:rsid w:val="00B75256"/>
    <w:rsid w:val="00B979BE"/>
    <w:rsid w:val="00BB59D8"/>
    <w:rsid w:val="00BC2E78"/>
    <w:rsid w:val="00BC5628"/>
    <w:rsid w:val="00BE1D09"/>
    <w:rsid w:val="00BF587A"/>
    <w:rsid w:val="00C02DAD"/>
    <w:rsid w:val="00C1490F"/>
    <w:rsid w:val="00C23E97"/>
    <w:rsid w:val="00C378E9"/>
    <w:rsid w:val="00C40CCD"/>
    <w:rsid w:val="00C42D7A"/>
    <w:rsid w:val="00C655C0"/>
    <w:rsid w:val="00C73D7C"/>
    <w:rsid w:val="00C83A15"/>
    <w:rsid w:val="00C95325"/>
    <w:rsid w:val="00CA2FE5"/>
    <w:rsid w:val="00CA7241"/>
    <w:rsid w:val="00CB07E9"/>
    <w:rsid w:val="00CC2CC5"/>
    <w:rsid w:val="00CC6929"/>
    <w:rsid w:val="00CE7681"/>
    <w:rsid w:val="00D27542"/>
    <w:rsid w:val="00D27D75"/>
    <w:rsid w:val="00D37CD9"/>
    <w:rsid w:val="00D47E6E"/>
    <w:rsid w:val="00D51FA1"/>
    <w:rsid w:val="00D53988"/>
    <w:rsid w:val="00D56B3D"/>
    <w:rsid w:val="00D61081"/>
    <w:rsid w:val="00D67510"/>
    <w:rsid w:val="00D84E5B"/>
    <w:rsid w:val="00D91BE8"/>
    <w:rsid w:val="00DD0901"/>
    <w:rsid w:val="00DE1EE9"/>
    <w:rsid w:val="00E40EDC"/>
    <w:rsid w:val="00E735D7"/>
    <w:rsid w:val="00E7524F"/>
    <w:rsid w:val="00E953AE"/>
    <w:rsid w:val="00EA6982"/>
    <w:rsid w:val="00EA735E"/>
    <w:rsid w:val="00F0131F"/>
    <w:rsid w:val="00F23777"/>
    <w:rsid w:val="00F267B0"/>
    <w:rsid w:val="00F53C6E"/>
    <w:rsid w:val="00F72E06"/>
    <w:rsid w:val="00F948BB"/>
    <w:rsid w:val="00FD6461"/>
    <w:rsid w:val="013E6626"/>
    <w:rsid w:val="039D0680"/>
    <w:rsid w:val="041871A0"/>
    <w:rsid w:val="05C37EC4"/>
    <w:rsid w:val="1399543A"/>
    <w:rsid w:val="1D712203"/>
    <w:rsid w:val="21CB5781"/>
    <w:rsid w:val="33695F95"/>
    <w:rsid w:val="34002C7D"/>
    <w:rsid w:val="38564B8B"/>
    <w:rsid w:val="387B3137"/>
    <w:rsid w:val="3A5A3AD3"/>
    <w:rsid w:val="3C287444"/>
    <w:rsid w:val="4E20005F"/>
    <w:rsid w:val="6566736B"/>
    <w:rsid w:val="69977B19"/>
    <w:rsid w:val="69F97469"/>
    <w:rsid w:val="73275C1D"/>
    <w:rsid w:val="7BCF3554"/>
    <w:rsid w:val="7FE25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768A50"/>
  <w15:docId w15:val="{8D0C0177-CB74-4BE3-A8BE-81958D64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AF4"/>
    <w:pPr>
      <w:widowControl w:val="0"/>
    </w:pPr>
    <w:rPr>
      <w:rFonts w:ascii="Arial" w:eastAsia="Lucida Sans Unicode" w:hAnsi="Arial"/>
      <w:szCs w:val="24"/>
      <w:lang w:eastAsia="ar-SA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qFormat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link w:val="af0"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2">
    <w:name w:val="Title"/>
    <w:basedOn w:val="a"/>
    <w:next w:val="a"/>
    <w:link w:val="af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7143"/>
        <w:tab w:val="right" w:pos="14287"/>
      </w:tabs>
    </w:p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  <w:rPr>
      <w:sz w:val="24"/>
    </w:rPr>
  </w:style>
  <w:style w:type="table" w:styleId="af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3">
    <w:name w:val="Заголовок Знак"/>
    <w:basedOn w:val="a0"/>
    <w:link w:val="af2"/>
    <w:uiPriority w:val="10"/>
    <w:qFormat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5">
    <w:name w:val="Нижний колонтитул Знак"/>
    <w:link w:val="af4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qFormat/>
    <w:rPr>
      <w:rFonts w:ascii="Arial" w:eastAsia="Lucida Sans Unicode" w:hAnsi="Arial" w:cs="Times New Roman"/>
      <w:sz w:val="20"/>
      <w:szCs w:val="24"/>
      <w:lang w:eastAsia="ar-SA"/>
    </w:rPr>
  </w:style>
  <w:style w:type="paragraph" w:styleId="afb">
    <w:name w:val="No Spacing"/>
    <w:link w:val="afc"/>
    <w:uiPriority w:val="1"/>
    <w:qFormat/>
    <w:rPr>
      <w:rFonts w:eastAsia="Arial"/>
      <w:sz w:val="24"/>
      <w:szCs w:val="24"/>
      <w:lang w:eastAsia="ar-SA"/>
    </w:rPr>
  </w:style>
  <w:style w:type="paragraph" w:styleId="afd">
    <w:name w:val="List Paragraph"/>
    <w:basedOn w:val="a"/>
    <w:link w:val="afe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basedOn w:val="a0"/>
    <w:link w:val="afd"/>
    <w:qFormat/>
    <w:rPr>
      <w:rFonts w:ascii="Calibri" w:eastAsia="Calibri" w:hAnsi="Calibri" w:cs="Times New Roman"/>
    </w:rPr>
  </w:style>
  <w:style w:type="character" w:customStyle="1" w:styleId="upper">
    <w:name w:val="upper"/>
    <w:basedOn w:val="a0"/>
    <w:qFormat/>
  </w:style>
  <w:style w:type="paragraph" w:customStyle="1" w:styleId="s13">
    <w:name w:val="s_13"/>
    <w:basedOn w:val="a"/>
    <w:qFormat/>
    <w:pPr>
      <w:widowControl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fc">
    <w:name w:val="Без интервала Знак"/>
    <w:link w:val="afb"/>
    <w:uiPriority w:val="1"/>
    <w:qFormat/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ocdata">
    <w:name w:val="docdata"/>
    <w:basedOn w:val="a"/>
    <w:qFormat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lang w:eastAsia="ru-RU"/>
    </w:rPr>
  </w:style>
  <w:style w:type="character" w:customStyle="1" w:styleId="1327">
    <w:name w:val="1327"/>
    <w:basedOn w:val="a0"/>
    <w:qFormat/>
  </w:style>
  <w:style w:type="paragraph" w:customStyle="1" w:styleId="headertext">
    <w:name w:val="headertext"/>
    <w:basedOn w:val="a"/>
    <w:qFormat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lang w:eastAsia="ru-RU"/>
    </w:rPr>
  </w:style>
  <w:style w:type="paragraph" w:customStyle="1" w:styleId="z1qcye">
    <w:name w:val="z1qcye"/>
    <w:basedOn w:val="a"/>
    <w:rsid w:val="00CC2CC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lang w:eastAsia="ru-RU"/>
    </w:rPr>
  </w:style>
  <w:style w:type="character" w:customStyle="1" w:styleId="t286pc">
    <w:name w:val="t286pc"/>
    <w:basedOn w:val="a0"/>
    <w:rsid w:val="00CC2CC5"/>
  </w:style>
  <w:style w:type="character" w:styleId="HTML">
    <w:name w:val="HTML Code"/>
    <w:basedOn w:val="a0"/>
    <w:uiPriority w:val="99"/>
    <w:semiHidden/>
    <w:unhideWhenUsed/>
    <w:rsid w:val="00CC2CC5"/>
    <w:rPr>
      <w:rFonts w:ascii="Courier New" w:eastAsia="Times New Roman" w:hAnsi="Courier New" w:cs="Courier New"/>
      <w:sz w:val="20"/>
      <w:szCs w:val="20"/>
    </w:rPr>
  </w:style>
  <w:style w:type="character" w:customStyle="1" w:styleId="inqyif">
    <w:name w:val="inqyif"/>
    <w:basedOn w:val="a0"/>
    <w:rsid w:val="00A2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381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6806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1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0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25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45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872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967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7783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56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679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846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456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02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90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240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0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061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07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BA89BB-A08A-4164-8EF4-89BC9D8E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</cp:revision>
  <cp:lastPrinted>2026-09-07T09:27:00Z</cp:lastPrinted>
  <dcterms:created xsi:type="dcterms:W3CDTF">2026-09-07T05:42:00Z</dcterms:created>
  <dcterms:modified xsi:type="dcterms:W3CDTF">2026-09-07T09:49:00Z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B8250F63E1A643F998ED780142991AE6_12</vt:lpwstr>
  </property>
  <property fmtid="{D5CDD505-2E9C-101B-9397-08002B2CF9AE}" pid="4" name="KSOTemplateDocerSaveRecord">
    <vt:lpwstr>eyJoZGlkIjoiY2U0NWNlNjIxNDc3ZjRhNDU1ZTQ1MDZjODUxZGIyZmQiLCJ1c2VySWQiOiI4MjQ2MzQ5MTkyNzcifQ==</vt:lpwstr>
  </property>
</Properties>
</file>