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05CCCF" w14:textId="77777777" w:rsidR="004B76A8" w:rsidRPr="00512DCC" w:rsidRDefault="004B76A8" w:rsidP="00512DCC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</w:p>
    <w:p w14:paraId="5F950887" w14:textId="77777777" w:rsidR="004B76A8" w:rsidRPr="00512DCC" w:rsidRDefault="004B76A8" w:rsidP="00512DCC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</w:p>
    <w:p w14:paraId="78AE4C9B" w14:textId="42089DA8" w:rsidR="00AB1A2B" w:rsidRPr="00512DCC" w:rsidRDefault="00AB1A2B" w:rsidP="00512DCC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512DCC">
        <w:rPr>
          <w:rFonts w:ascii="Times New Roman" w:hAnsi="Times New Roman" w:cs="Times New Roman"/>
          <w:b/>
          <w:bCs/>
        </w:rPr>
        <w:t>ТЕХНИЧЕСКОЕ ЗАДАНИЕ</w:t>
      </w:r>
    </w:p>
    <w:p w14:paraId="21F68BDF" w14:textId="380AD53A" w:rsidR="000260BB" w:rsidRPr="00512DCC" w:rsidRDefault="00AB1A2B" w:rsidP="00512DCC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512DCC">
        <w:rPr>
          <w:rFonts w:ascii="Times New Roman" w:hAnsi="Times New Roman" w:cs="Times New Roman"/>
          <w:b/>
          <w:bCs/>
        </w:rPr>
        <w:t xml:space="preserve">на поставку продуктов питания </w:t>
      </w:r>
    </w:p>
    <w:p w14:paraId="6E9015C0" w14:textId="77777777" w:rsidR="00DF26C8" w:rsidRPr="00512DCC" w:rsidRDefault="00DF26C8" w:rsidP="00512DCC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1221"/>
        <w:gridCol w:w="1474"/>
        <w:gridCol w:w="2471"/>
        <w:gridCol w:w="1173"/>
        <w:gridCol w:w="1833"/>
        <w:gridCol w:w="2023"/>
      </w:tblGrid>
      <w:tr w:rsidR="00DF26C8" w:rsidRPr="00512DCC" w14:paraId="35117ECA" w14:textId="77777777" w:rsidTr="00223D0F">
        <w:trPr>
          <w:trHeight w:val="345"/>
        </w:trPr>
        <w:tc>
          <w:tcPr>
            <w:tcW w:w="1221" w:type="dxa"/>
            <w:vMerge w:val="restart"/>
            <w:hideMark/>
          </w:tcPr>
          <w:p w14:paraId="1931B281" w14:textId="36497583" w:rsidR="00DF26C8" w:rsidRPr="00512DCC" w:rsidRDefault="00DF26C8" w:rsidP="00512DCC">
            <w:pPr>
              <w:widowControl w:val="0"/>
              <w:contextualSpacing/>
              <w:rPr>
                <w:rFonts w:ascii="Times New Roman" w:hAnsi="Times New Roman" w:cs="Times New Roman"/>
              </w:rPr>
            </w:pPr>
            <w:r w:rsidRPr="00512DCC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474" w:type="dxa"/>
            <w:vMerge w:val="restart"/>
            <w:hideMark/>
          </w:tcPr>
          <w:p w14:paraId="2299CFB7" w14:textId="77777777" w:rsidR="00DF26C8" w:rsidRPr="00512DCC" w:rsidRDefault="00DF26C8" w:rsidP="00512DCC">
            <w:pPr>
              <w:widowControl w:val="0"/>
              <w:contextualSpacing/>
              <w:rPr>
                <w:rFonts w:ascii="Times New Roman" w:hAnsi="Times New Roman" w:cs="Times New Roman"/>
              </w:rPr>
            </w:pPr>
            <w:r w:rsidRPr="00512DCC">
              <w:rPr>
                <w:rFonts w:ascii="Times New Roman" w:hAnsi="Times New Roman" w:cs="Times New Roman"/>
              </w:rPr>
              <w:t>Код</w:t>
            </w:r>
          </w:p>
        </w:tc>
        <w:tc>
          <w:tcPr>
            <w:tcW w:w="2471" w:type="dxa"/>
            <w:vMerge w:val="restart"/>
            <w:hideMark/>
          </w:tcPr>
          <w:p w14:paraId="01C25296" w14:textId="77777777" w:rsidR="00DF26C8" w:rsidRPr="00512DCC" w:rsidRDefault="00DF26C8" w:rsidP="00512DCC">
            <w:pPr>
              <w:widowControl w:val="0"/>
              <w:contextualSpacing/>
              <w:rPr>
                <w:rFonts w:ascii="Times New Roman" w:hAnsi="Times New Roman" w:cs="Times New Roman"/>
              </w:rPr>
            </w:pPr>
            <w:r w:rsidRPr="00512DCC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5029" w:type="dxa"/>
            <w:gridSpan w:val="3"/>
            <w:hideMark/>
          </w:tcPr>
          <w:p w14:paraId="16E6F353" w14:textId="77777777" w:rsidR="00DF26C8" w:rsidRPr="00512DCC" w:rsidRDefault="00DF26C8" w:rsidP="00512DCC">
            <w:pPr>
              <w:widowControl w:val="0"/>
              <w:contextualSpacing/>
              <w:rPr>
                <w:rFonts w:ascii="Times New Roman" w:hAnsi="Times New Roman" w:cs="Times New Roman"/>
              </w:rPr>
            </w:pPr>
            <w:r w:rsidRPr="00512DCC">
              <w:rPr>
                <w:rFonts w:ascii="Times New Roman" w:hAnsi="Times New Roman" w:cs="Times New Roman"/>
              </w:rPr>
              <w:t>Национальный режим</w:t>
            </w:r>
          </w:p>
        </w:tc>
      </w:tr>
      <w:tr w:rsidR="00DF26C8" w:rsidRPr="00512DCC" w14:paraId="310DE6EB" w14:textId="77777777" w:rsidTr="00223D0F">
        <w:trPr>
          <w:trHeight w:val="345"/>
        </w:trPr>
        <w:tc>
          <w:tcPr>
            <w:tcW w:w="1221" w:type="dxa"/>
            <w:vMerge/>
            <w:hideMark/>
          </w:tcPr>
          <w:p w14:paraId="7B39C85F" w14:textId="77777777" w:rsidR="00DF26C8" w:rsidRPr="00512DCC" w:rsidRDefault="00DF26C8" w:rsidP="00512DCC">
            <w:pPr>
              <w:widowControl w:val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  <w:vMerge/>
            <w:hideMark/>
          </w:tcPr>
          <w:p w14:paraId="72C8DF2B" w14:textId="77777777" w:rsidR="00DF26C8" w:rsidRPr="00512DCC" w:rsidRDefault="00DF26C8" w:rsidP="00512DCC">
            <w:pPr>
              <w:widowControl w:val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471" w:type="dxa"/>
            <w:vMerge/>
            <w:hideMark/>
          </w:tcPr>
          <w:p w14:paraId="1F265BCD" w14:textId="77777777" w:rsidR="00DF26C8" w:rsidRPr="00512DCC" w:rsidRDefault="00DF26C8" w:rsidP="00512DCC">
            <w:pPr>
              <w:widowControl w:val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73" w:type="dxa"/>
            <w:hideMark/>
          </w:tcPr>
          <w:p w14:paraId="1D9C7F99" w14:textId="77777777" w:rsidR="00DF26C8" w:rsidRPr="00512DCC" w:rsidRDefault="00DF26C8" w:rsidP="00512DCC">
            <w:pPr>
              <w:widowControl w:val="0"/>
              <w:contextualSpacing/>
              <w:rPr>
                <w:rFonts w:ascii="Times New Roman" w:hAnsi="Times New Roman" w:cs="Times New Roman"/>
              </w:rPr>
            </w:pPr>
            <w:r w:rsidRPr="00512DCC">
              <w:rPr>
                <w:rFonts w:ascii="Times New Roman" w:hAnsi="Times New Roman" w:cs="Times New Roman"/>
              </w:rPr>
              <w:t>1875 (Запрет)</w:t>
            </w:r>
          </w:p>
        </w:tc>
        <w:tc>
          <w:tcPr>
            <w:tcW w:w="1833" w:type="dxa"/>
            <w:hideMark/>
          </w:tcPr>
          <w:p w14:paraId="17D7C5EF" w14:textId="77777777" w:rsidR="00DF26C8" w:rsidRPr="00512DCC" w:rsidRDefault="00DF26C8" w:rsidP="00512DCC">
            <w:pPr>
              <w:widowControl w:val="0"/>
              <w:contextualSpacing/>
              <w:rPr>
                <w:rFonts w:ascii="Times New Roman" w:hAnsi="Times New Roman" w:cs="Times New Roman"/>
              </w:rPr>
            </w:pPr>
            <w:r w:rsidRPr="00512DCC">
              <w:rPr>
                <w:rFonts w:ascii="Times New Roman" w:hAnsi="Times New Roman" w:cs="Times New Roman"/>
              </w:rPr>
              <w:t>1875 (Ограничение)</w:t>
            </w:r>
          </w:p>
        </w:tc>
        <w:tc>
          <w:tcPr>
            <w:tcW w:w="2023" w:type="dxa"/>
            <w:hideMark/>
          </w:tcPr>
          <w:p w14:paraId="4BD121E3" w14:textId="77777777" w:rsidR="00DF26C8" w:rsidRPr="00512DCC" w:rsidRDefault="00DF26C8" w:rsidP="00512DCC">
            <w:pPr>
              <w:widowControl w:val="0"/>
              <w:contextualSpacing/>
              <w:rPr>
                <w:rFonts w:ascii="Times New Roman" w:hAnsi="Times New Roman" w:cs="Times New Roman"/>
              </w:rPr>
            </w:pPr>
            <w:r w:rsidRPr="00512DCC">
              <w:rPr>
                <w:rFonts w:ascii="Times New Roman" w:hAnsi="Times New Roman" w:cs="Times New Roman"/>
              </w:rPr>
              <w:t>1875 (Преимущество)</w:t>
            </w:r>
          </w:p>
        </w:tc>
      </w:tr>
      <w:tr w:rsidR="00DF26C8" w:rsidRPr="00512DCC" w14:paraId="4AA29CBA" w14:textId="77777777" w:rsidTr="00E52FFA">
        <w:trPr>
          <w:trHeight w:val="315"/>
        </w:trPr>
        <w:tc>
          <w:tcPr>
            <w:tcW w:w="1221" w:type="dxa"/>
          </w:tcPr>
          <w:p w14:paraId="4E7CFACA" w14:textId="5283D5CD" w:rsidR="00DF26C8" w:rsidRPr="00512DCC" w:rsidRDefault="008E538B" w:rsidP="00512DCC">
            <w:pPr>
              <w:widowControl w:val="0"/>
              <w:ind w:left="360"/>
              <w:rPr>
                <w:rFonts w:ascii="Times New Roman" w:hAnsi="Times New Roman" w:cs="Times New Roman"/>
              </w:rPr>
            </w:pPr>
            <w:r w:rsidRPr="00512DC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74" w:type="dxa"/>
            <w:hideMark/>
          </w:tcPr>
          <w:p w14:paraId="2BADF7AB" w14:textId="77777777" w:rsidR="00DF26C8" w:rsidRPr="00512DCC" w:rsidRDefault="00DF26C8" w:rsidP="00512DCC">
            <w:pPr>
              <w:widowControl w:val="0"/>
              <w:contextualSpacing/>
              <w:rPr>
                <w:rFonts w:ascii="Times New Roman" w:hAnsi="Times New Roman" w:cs="Times New Roman"/>
              </w:rPr>
            </w:pPr>
            <w:r w:rsidRPr="00512DCC">
              <w:rPr>
                <w:rFonts w:ascii="Times New Roman" w:hAnsi="Times New Roman" w:cs="Times New Roman"/>
              </w:rPr>
              <w:t>01.47.21.000</w:t>
            </w:r>
          </w:p>
        </w:tc>
        <w:tc>
          <w:tcPr>
            <w:tcW w:w="2471" w:type="dxa"/>
            <w:hideMark/>
          </w:tcPr>
          <w:p w14:paraId="4C031E42" w14:textId="72AD5484" w:rsidR="00DF26C8" w:rsidRPr="00512DCC" w:rsidRDefault="00DF26C8" w:rsidP="00512DCC">
            <w:pPr>
              <w:widowControl w:val="0"/>
              <w:contextualSpacing/>
              <w:rPr>
                <w:rFonts w:ascii="Times New Roman" w:hAnsi="Times New Roman" w:cs="Times New Roman"/>
              </w:rPr>
            </w:pPr>
            <w:r w:rsidRPr="00512DCC">
              <w:rPr>
                <w:rFonts w:ascii="Times New Roman" w:hAnsi="Times New Roman" w:cs="Times New Roman"/>
              </w:rPr>
              <w:t xml:space="preserve">Яйцо куриное </w:t>
            </w:r>
          </w:p>
        </w:tc>
        <w:tc>
          <w:tcPr>
            <w:tcW w:w="1173" w:type="dxa"/>
            <w:hideMark/>
          </w:tcPr>
          <w:p w14:paraId="2EAC9A3A" w14:textId="77777777" w:rsidR="00DF26C8" w:rsidRPr="00512DCC" w:rsidRDefault="00DF26C8" w:rsidP="00512DCC">
            <w:pPr>
              <w:widowControl w:val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33" w:type="dxa"/>
            <w:hideMark/>
          </w:tcPr>
          <w:p w14:paraId="2EA56B27" w14:textId="77777777" w:rsidR="00DF26C8" w:rsidRPr="00512DCC" w:rsidRDefault="00DF26C8" w:rsidP="00512DCC">
            <w:pPr>
              <w:widowControl w:val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023" w:type="dxa"/>
            <w:hideMark/>
          </w:tcPr>
          <w:p w14:paraId="1B0C86F8" w14:textId="77777777" w:rsidR="00DF26C8" w:rsidRPr="00512DCC" w:rsidRDefault="00DF26C8" w:rsidP="00512DCC">
            <w:pPr>
              <w:widowControl w:val="0"/>
              <w:contextualSpacing/>
              <w:rPr>
                <w:rFonts w:ascii="Times New Roman" w:hAnsi="Times New Roman" w:cs="Times New Roman"/>
              </w:rPr>
            </w:pPr>
            <w:r w:rsidRPr="00512DCC">
              <w:rPr>
                <w:rFonts w:ascii="Segoe UI Symbol" w:hAnsi="Segoe UI Symbol" w:cs="Segoe UI Symbol"/>
              </w:rPr>
              <w:t>✓</w:t>
            </w:r>
          </w:p>
        </w:tc>
      </w:tr>
      <w:tr w:rsidR="00223D0F" w:rsidRPr="00512DCC" w14:paraId="003524EE" w14:textId="77777777" w:rsidTr="00223D0F">
        <w:trPr>
          <w:trHeight w:val="315"/>
        </w:trPr>
        <w:tc>
          <w:tcPr>
            <w:tcW w:w="1221" w:type="dxa"/>
          </w:tcPr>
          <w:p w14:paraId="6B8D4FEF" w14:textId="7A0019DF" w:rsidR="00223D0F" w:rsidRPr="00512DCC" w:rsidRDefault="008E538B" w:rsidP="00512DCC">
            <w:pPr>
              <w:widowControl w:val="0"/>
              <w:ind w:left="360"/>
              <w:rPr>
                <w:rFonts w:ascii="Times New Roman" w:hAnsi="Times New Roman" w:cs="Times New Roman"/>
              </w:rPr>
            </w:pPr>
            <w:r w:rsidRPr="00512DC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74" w:type="dxa"/>
          </w:tcPr>
          <w:p w14:paraId="2740872D" w14:textId="738AD27C" w:rsidR="00223D0F" w:rsidRPr="00512DCC" w:rsidRDefault="0028148C" w:rsidP="00512DCC">
            <w:pPr>
              <w:widowControl w:val="0"/>
              <w:contextualSpacing/>
              <w:rPr>
                <w:rFonts w:ascii="Times New Roman" w:hAnsi="Times New Roman" w:cs="Times New Roman"/>
              </w:rPr>
            </w:pPr>
            <w:r w:rsidRPr="00512DCC">
              <w:rPr>
                <w:rFonts w:ascii="Times New Roman" w:hAnsi="Times New Roman" w:cs="Times New Roman"/>
              </w:rPr>
              <w:t>10.12.10.110</w:t>
            </w:r>
          </w:p>
        </w:tc>
        <w:tc>
          <w:tcPr>
            <w:tcW w:w="2471" w:type="dxa"/>
          </w:tcPr>
          <w:p w14:paraId="718E8CDB" w14:textId="4DAB10BD" w:rsidR="00223D0F" w:rsidRPr="00512DCC" w:rsidRDefault="0028148C" w:rsidP="00512DCC">
            <w:pPr>
              <w:widowControl w:val="0"/>
              <w:contextualSpacing/>
              <w:rPr>
                <w:rFonts w:ascii="Times New Roman" w:hAnsi="Times New Roman" w:cs="Times New Roman"/>
              </w:rPr>
            </w:pPr>
            <w:r w:rsidRPr="00512DCC">
              <w:rPr>
                <w:rFonts w:ascii="Times New Roman" w:hAnsi="Times New Roman" w:cs="Times New Roman"/>
              </w:rPr>
              <w:t>Окорочка куриные</w:t>
            </w:r>
          </w:p>
        </w:tc>
        <w:tc>
          <w:tcPr>
            <w:tcW w:w="1173" w:type="dxa"/>
          </w:tcPr>
          <w:p w14:paraId="04BEA0A7" w14:textId="77777777" w:rsidR="00223D0F" w:rsidRPr="00512DCC" w:rsidRDefault="00223D0F" w:rsidP="00512DCC">
            <w:pPr>
              <w:widowControl w:val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33" w:type="dxa"/>
          </w:tcPr>
          <w:p w14:paraId="2025DA25" w14:textId="5E8DB26C" w:rsidR="00223D0F" w:rsidRPr="00512DCC" w:rsidRDefault="0028148C" w:rsidP="00512DCC">
            <w:pPr>
              <w:widowControl w:val="0"/>
              <w:contextualSpacing/>
              <w:rPr>
                <w:rFonts w:ascii="Times New Roman" w:hAnsi="Times New Roman" w:cs="Times New Roman"/>
              </w:rPr>
            </w:pPr>
            <w:r w:rsidRPr="00512DCC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2023" w:type="dxa"/>
          </w:tcPr>
          <w:p w14:paraId="672E8F1C" w14:textId="68A35F58" w:rsidR="00223D0F" w:rsidRPr="00512DCC" w:rsidRDefault="00223D0F" w:rsidP="00512DCC">
            <w:pPr>
              <w:widowControl w:val="0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223D0F" w:rsidRPr="00512DCC" w14:paraId="569B1599" w14:textId="77777777" w:rsidTr="00223D0F">
        <w:trPr>
          <w:trHeight w:val="315"/>
        </w:trPr>
        <w:tc>
          <w:tcPr>
            <w:tcW w:w="1221" w:type="dxa"/>
          </w:tcPr>
          <w:p w14:paraId="06124275" w14:textId="5F0F75BF" w:rsidR="00223D0F" w:rsidRPr="00512DCC" w:rsidRDefault="008E538B" w:rsidP="00512DCC">
            <w:pPr>
              <w:widowControl w:val="0"/>
              <w:ind w:left="360"/>
              <w:rPr>
                <w:rFonts w:ascii="Times New Roman" w:hAnsi="Times New Roman" w:cs="Times New Roman"/>
              </w:rPr>
            </w:pPr>
            <w:r w:rsidRPr="00512DC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74" w:type="dxa"/>
          </w:tcPr>
          <w:p w14:paraId="058C24E6" w14:textId="091CE698" w:rsidR="00223D0F" w:rsidRPr="00512DCC" w:rsidRDefault="0028148C" w:rsidP="00512DCC">
            <w:pPr>
              <w:widowControl w:val="0"/>
              <w:contextualSpacing/>
              <w:rPr>
                <w:rFonts w:ascii="Times New Roman" w:hAnsi="Times New Roman" w:cs="Times New Roman"/>
              </w:rPr>
            </w:pPr>
            <w:r w:rsidRPr="00512DCC">
              <w:rPr>
                <w:rFonts w:ascii="Times New Roman" w:hAnsi="Times New Roman" w:cs="Times New Roman"/>
              </w:rPr>
              <w:t>10.12.10.110</w:t>
            </w:r>
          </w:p>
        </w:tc>
        <w:tc>
          <w:tcPr>
            <w:tcW w:w="2471" w:type="dxa"/>
          </w:tcPr>
          <w:p w14:paraId="6C704D57" w14:textId="53C9F97A" w:rsidR="00223D0F" w:rsidRPr="00512DCC" w:rsidRDefault="00223D0F" w:rsidP="00512DCC">
            <w:pPr>
              <w:widowControl w:val="0"/>
              <w:contextualSpacing/>
              <w:rPr>
                <w:rFonts w:ascii="Times New Roman" w:hAnsi="Times New Roman" w:cs="Times New Roman"/>
              </w:rPr>
            </w:pPr>
            <w:r w:rsidRPr="00512DCC">
              <w:rPr>
                <w:rFonts w:ascii="Times New Roman" w:hAnsi="Times New Roman" w:cs="Times New Roman"/>
              </w:rPr>
              <w:t>Филе куриное</w:t>
            </w:r>
          </w:p>
        </w:tc>
        <w:tc>
          <w:tcPr>
            <w:tcW w:w="1173" w:type="dxa"/>
          </w:tcPr>
          <w:p w14:paraId="2B53EEE1" w14:textId="77777777" w:rsidR="00223D0F" w:rsidRPr="00512DCC" w:rsidRDefault="00223D0F" w:rsidP="00512DCC">
            <w:pPr>
              <w:widowControl w:val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33" w:type="dxa"/>
          </w:tcPr>
          <w:p w14:paraId="4DFFF359" w14:textId="34BD3F78" w:rsidR="00223D0F" w:rsidRPr="00512DCC" w:rsidRDefault="0028148C" w:rsidP="00512DCC">
            <w:pPr>
              <w:widowControl w:val="0"/>
              <w:contextualSpacing/>
              <w:rPr>
                <w:rFonts w:ascii="Times New Roman" w:hAnsi="Times New Roman" w:cs="Times New Roman"/>
              </w:rPr>
            </w:pPr>
            <w:r w:rsidRPr="00512DCC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2023" w:type="dxa"/>
          </w:tcPr>
          <w:p w14:paraId="6F276D5A" w14:textId="25512320" w:rsidR="00223D0F" w:rsidRPr="00512DCC" w:rsidRDefault="00223D0F" w:rsidP="00512DCC">
            <w:pPr>
              <w:widowControl w:val="0"/>
              <w:contextualSpacing/>
              <w:rPr>
                <w:rFonts w:ascii="Times New Roman" w:hAnsi="Times New Roman" w:cs="Times New Roman"/>
              </w:rPr>
            </w:pPr>
          </w:p>
        </w:tc>
      </w:tr>
    </w:tbl>
    <w:p w14:paraId="523CC17A" w14:textId="77777777" w:rsidR="00AB1A2B" w:rsidRPr="00512DCC" w:rsidRDefault="00AB1A2B" w:rsidP="00512DCC">
      <w:pPr>
        <w:widowControl w:val="0"/>
        <w:spacing w:after="0" w:line="240" w:lineRule="auto"/>
        <w:contextualSpacing/>
        <w:rPr>
          <w:rFonts w:ascii="Times New Roman" w:hAnsi="Times New Roman" w:cs="Times New Roman"/>
          <w:b/>
          <w:bCs/>
        </w:rPr>
      </w:pPr>
    </w:p>
    <w:p w14:paraId="275C5E6A" w14:textId="77777777" w:rsidR="000260BB" w:rsidRPr="00512DCC" w:rsidRDefault="000260BB" w:rsidP="00512DCC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</w:p>
    <w:p w14:paraId="1D9EC640" w14:textId="77777777" w:rsidR="000260BB" w:rsidRPr="00512DCC" w:rsidRDefault="00B82538" w:rsidP="00512DCC">
      <w:pPr>
        <w:pStyle w:val="a3"/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512DCC">
        <w:rPr>
          <w:rFonts w:ascii="Times New Roman" w:hAnsi="Times New Roman" w:cs="Times New Roman"/>
          <w:b/>
          <w:bCs/>
        </w:rPr>
        <w:t>Функциональные характеристики (потребительские свойства), технические и качественные характеристики, а также эксплуатационные характеристики (при необходимости) предмета закупки, установленные заказчиком: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98" w:type="dxa"/>
        </w:tblCellMar>
        <w:tblLook w:val="04A0" w:firstRow="1" w:lastRow="0" w:firstColumn="1" w:lastColumn="0" w:noHBand="0" w:noVBand="1"/>
      </w:tblPr>
      <w:tblGrid>
        <w:gridCol w:w="704"/>
        <w:gridCol w:w="1985"/>
        <w:gridCol w:w="5968"/>
        <w:gridCol w:w="567"/>
        <w:gridCol w:w="836"/>
      </w:tblGrid>
      <w:tr w:rsidR="000260BB" w:rsidRPr="00512DCC" w14:paraId="48305060" w14:textId="77777777" w:rsidTr="008E538B"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6F285280" w14:textId="77777777" w:rsidR="000260BB" w:rsidRPr="00512DCC" w:rsidRDefault="00B82538" w:rsidP="00512DC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A"/>
                <w:lang w:eastAsia="ru-RU"/>
              </w:rPr>
            </w:pPr>
            <w:r w:rsidRPr="00512DCC">
              <w:rPr>
                <w:rFonts w:ascii="Times New Roman" w:eastAsia="Times New Roman" w:hAnsi="Times New Roman" w:cs="Times New Roman"/>
                <w:b/>
                <w:color w:val="00000A"/>
                <w:lang w:eastAsia="ru-RU"/>
              </w:rPr>
              <w:t>№ п/п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8F1DCC0" w14:textId="526227F6" w:rsidR="000260BB" w:rsidRPr="00512DCC" w:rsidRDefault="00B82538" w:rsidP="00512DC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A"/>
                <w:lang w:eastAsia="ru-RU"/>
              </w:rPr>
            </w:pPr>
            <w:r w:rsidRPr="00512DCC">
              <w:rPr>
                <w:rFonts w:ascii="Times New Roman" w:eastAsia="Times New Roman" w:hAnsi="Times New Roman" w:cs="Times New Roman"/>
                <w:b/>
                <w:color w:val="00000A"/>
                <w:lang w:eastAsia="ru-RU"/>
              </w:rPr>
              <w:t>Наименование</w:t>
            </w:r>
            <w:r w:rsidR="00AE4928" w:rsidRPr="00512DCC">
              <w:rPr>
                <w:rFonts w:ascii="Times New Roman" w:eastAsia="Times New Roman" w:hAnsi="Times New Roman" w:cs="Times New Roman"/>
                <w:b/>
                <w:color w:val="00000A"/>
                <w:lang w:eastAsia="ru-RU"/>
              </w:rPr>
              <w:t>/ Производитель</w:t>
            </w:r>
          </w:p>
        </w:tc>
        <w:tc>
          <w:tcPr>
            <w:tcW w:w="5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1AEB373" w14:textId="77777777" w:rsidR="000260BB" w:rsidRPr="00512DCC" w:rsidRDefault="00B82538" w:rsidP="00512DC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A"/>
                <w:lang w:eastAsia="ru-RU"/>
              </w:rPr>
            </w:pPr>
            <w:r w:rsidRPr="00512DCC">
              <w:rPr>
                <w:rFonts w:ascii="Times New Roman" w:eastAsia="Times New Roman" w:hAnsi="Times New Roman" w:cs="Times New Roman"/>
                <w:b/>
                <w:color w:val="00000A"/>
                <w:lang w:eastAsia="ru-RU"/>
              </w:rPr>
              <w:t>Характеристика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6272CCD" w14:textId="77777777" w:rsidR="000260BB" w:rsidRPr="00512DCC" w:rsidRDefault="00B82538" w:rsidP="00512DC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512DCC">
              <w:rPr>
                <w:rFonts w:ascii="Times New Roman" w:eastAsia="Calibri" w:hAnsi="Times New Roman" w:cs="Times New Roman"/>
                <w:b/>
                <w:lang w:eastAsia="ru-RU"/>
              </w:rPr>
              <w:t>Ед.</w:t>
            </w:r>
          </w:p>
          <w:p w14:paraId="37EE8F36" w14:textId="77777777" w:rsidR="000260BB" w:rsidRPr="00512DCC" w:rsidRDefault="00B82538" w:rsidP="00512DC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512DCC">
              <w:rPr>
                <w:rFonts w:ascii="Times New Roman" w:eastAsia="Calibri" w:hAnsi="Times New Roman" w:cs="Times New Roman"/>
                <w:b/>
                <w:lang w:eastAsia="ru-RU"/>
              </w:rPr>
              <w:t>изм.</w:t>
            </w:r>
          </w:p>
        </w:tc>
        <w:tc>
          <w:tcPr>
            <w:tcW w:w="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5F8E32E" w14:textId="77777777" w:rsidR="000260BB" w:rsidRPr="00512DCC" w:rsidRDefault="00B82538" w:rsidP="00512DC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512DCC">
              <w:rPr>
                <w:rFonts w:ascii="Times New Roman" w:eastAsia="Calibri" w:hAnsi="Times New Roman" w:cs="Times New Roman"/>
                <w:b/>
                <w:lang w:eastAsia="ru-RU"/>
              </w:rPr>
              <w:t>Кол-во</w:t>
            </w:r>
          </w:p>
        </w:tc>
      </w:tr>
      <w:tr w:rsidR="00B9793D" w:rsidRPr="00512DCC" w14:paraId="3D6D3503" w14:textId="77777777" w:rsidTr="008E538B"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48CAA0B0" w14:textId="77777777" w:rsidR="00B9793D" w:rsidRPr="00512DCC" w:rsidRDefault="00B9793D" w:rsidP="00512DCC">
            <w:pPr>
              <w:pStyle w:val="a3"/>
              <w:widowControl w:val="0"/>
              <w:numPr>
                <w:ilvl w:val="0"/>
                <w:numId w:val="6"/>
              </w:numPr>
              <w:spacing w:after="0" w:line="240" w:lineRule="auto"/>
              <w:ind w:left="278" w:hanging="278"/>
              <w:rPr>
                <w:rFonts w:ascii="Times New Roman" w:eastAsia="Times New Roman" w:hAnsi="Times New Roman" w:cs="Times New Roman"/>
                <w:bCs/>
                <w:color w:val="00000A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2B08BE" w14:textId="356729A0" w:rsidR="0002336B" w:rsidRPr="00512DCC" w:rsidRDefault="00B9793D" w:rsidP="00512DC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12DCC">
              <w:rPr>
                <w:rFonts w:ascii="Times New Roman" w:hAnsi="Times New Roman" w:cs="Times New Roman"/>
              </w:rPr>
              <w:t xml:space="preserve">Яйцо </w:t>
            </w:r>
            <w:r w:rsidR="0002336B" w:rsidRPr="00512DCC">
              <w:rPr>
                <w:rFonts w:ascii="Times New Roman" w:hAnsi="Times New Roman" w:cs="Times New Roman"/>
              </w:rPr>
              <w:t>куриное столовое</w:t>
            </w:r>
            <w:r w:rsidRPr="00512DCC">
              <w:rPr>
                <w:rFonts w:ascii="Times New Roman" w:hAnsi="Times New Roman" w:cs="Times New Roman"/>
              </w:rPr>
              <w:t xml:space="preserve"> </w:t>
            </w:r>
          </w:p>
          <w:p w14:paraId="208353DC" w14:textId="3625A19F" w:rsidR="00B9793D" w:rsidRPr="00512DCC" w:rsidRDefault="00B9793D" w:rsidP="00512DC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968" w:type="dxa"/>
          </w:tcPr>
          <w:p w14:paraId="676E43C4" w14:textId="53FB63FF" w:rsidR="00A12350" w:rsidRPr="00512DCC" w:rsidRDefault="00A12350" w:rsidP="00512DCC">
            <w:pPr>
              <w:pStyle w:val="aff2"/>
              <w:spacing w:before="0"/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512DCC">
              <w:rPr>
                <w:color w:val="000000"/>
                <w:sz w:val="22"/>
                <w:szCs w:val="22"/>
              </w:rPr>
              <w:t>Соответствует требованиям ГОСТ 31654-2012 Яйца куриные пищевые. Технические условия</w:t>
            </w:r>
          </w:p>
          <w:p w14:paraId="6E381AF4" w14:textId="69B09F63" w:rsidR="0002336B" w:rsidRPr="00512DCC" w:rsidRDefault="0002336B" w:rsidP="00512DCC">
            <w:pPr>
              <w:pStyle w:val="aff3"/>
              <w:spacing w:after="0" w:line="240" w:lineRule="auto"/>
              <w:contextualSpacing/>
              <w:rPr>
                <w:sz w:val="22"/>
                <w:szCs w:val="22"/>
                <w:lang w:eastAsia="ru-RU"/>
              </w:rPr>
            </w:pPr>
            <w:r w:rsidRPr="00512DCC">
              <w:rPr>
                <w:sz w:val="22"/>
                <w:szCs w:val="22"/>
                <w:lang w:eastAsia="ru-RU"/>
              </w:rPr>
              <w:t>Категория-</w:t>
            </w:r>
            <w:r w:rsidR="00BF70BF" w:rsidRPr="00512DCC">
              <w:rPr>
                <w:sz w:val="22"/>
                <w:szCs w:val="22"/>
                <w:lang w:eastAsia="ru-RU"/>
              </w:rPr>
              <w:t>не ниже отборной</w:t>
            </w:r>
          </w:p>
          <w:p w14:paraId="0C2AB56F" w14:textId="5BA0AAAE" w:rsidR="00A12350" w:rsidRPr="00512DCC" w:rsidRDefault="00A12350" w:rsidP="00512DCC">
            <w:pPr>
              <w:pStyle w:val="aff2"/>
              <w:spacing w:before="0"/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512DCC">
              <w:rPr>
                <w:color w:val="000000"/>
                <w:sz w:val="22"/>
                <w:szCs w:val="22"/>
              </w:rPr>
              <w:t>Вид: столовые</w:t>
            </w:r>
          </w:p>
          <w:p w14:paraId="5D7F2722" w14:textId="77777777" w:rsidR="00A12350" w:rsidRPr="00512DCC" w:rsidRDefault="00A12350" w:rsidP="00512DCC">
            <w:pPr>
              <w:pStyle w:val="aff2"/>
              <w:spacing w:before="0"/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512DCC">
              <w:rPr>
                <w:color w:val="000000"/>
                <w:sz w:val="22"/>
                <w:szCs w:val="22"/>
              </w:rPr>
              <w:t>Скорлупа яиц должна быть чистой, без пятен крови и помета, и неповрежденной – соответствие</w:t>
            </w:r>
          </w:p>
          <w:p w14:paraId="720D2BF3" w14:textId="77777777" w:rsidR="00A12350" w:rsidRPr="00512DCC" w:rsidRDefault="00A12350" w:rsidP="00512DCC">
            <w:pPr>
              <w:pStyle w:val="aff2"/>
              <w:spacing w:before="0"/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512DCC">
              <w:rPr>
                <w:color w:val="000000"/>
                <w:sz w:val="22"/>
                <w:szCs w:val="22"/>
              </w:rPr>
              <w:t>Содержимое яиц не должно иметь посторонних запахов (гнилости, тухлости, затхлости и др.) – соответствие</w:t>
            </w:r>
          </w:p>
          <w:p w14:paraId="296C21E2" w14:textId="77777777" w:rsidR="00A12350" w:rsidRPr="00512DCC" w:rsidRDefault="00A12350" w:rsidP="00512DCC">
            <w:pPr>
              <w:pStyle w:val="aff2"/>
              <w:spacing w:before="0"/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512DCC">
              <w:rPr>
                <w:color w:val="000000"/>
                <w:sz w:val="22"/>
                <w:szCs w:val="22"/>
              </w:rPr>
              <w:t>Предоставление сертификата соответствия на продукцию и ветеринарное свидетельство обязательно.</w:t>
            </w:r>
          </w:p>
          <w:p w14:paraId="345CAD73" w14:textId="77777777" w:rsidR="00A12350" w:rsidRPr="00512DCC" w:rsidRDefault="00A12350" w:rsidP="00512DCC">
            <w:pPr>
              <w:pStyle w:val="aff2"/>
              <w:spacing w:before="0"/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512DCC">
              <w:rPr>
                <w:color w:val="000000"/>
                <w:sz w:val="22"/>
                <w:szCs w:val="22"/>
              </w:rPr>
              <w:t>Продукты не должны содержать генно-инженерно-модифицированные организмы (ГМО), антибиотики и гормоны.</w:t>
            </w:r>
          </w:p>
          <w:p w14:paraId="6276E027" w14:textId="77777777" w:rsidR="00A12350" w:rsidRPr="00512DCC" w:rsidRDefault="00A12350" w:rsidP="00512DCC">
            <w:pPr>
              <w:pStyle w:val="aff2"/>
              <w:spacing w:before="0"/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512DCC">
              <w:rPr>
                <w:color w:val="000000"/>
                <w:sz w:val="22"/>
                <w:szCs w:val="22"/>
              </w:rPr>
              <w:t>Упаковка: предназначенная и соответствующая стандартам для данной продукции</w:t>
            </w:r>
          </w:p>
          <w:p w14:paraId="6934E32E" w14:textId="33F22B1E" w:rsidR="00B9793D" w:rsidRPr="00512DCC" w:rsidRDefault="00A12350" w:rsidP="00512DCC">
            <w:pPr>
              <w:pStyle w:val="aff2"/>
              <w:spacing w:before="0"/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512DCC">
              <w:rPr>
                <w:color w:val="000000"/>
                <w:sz w:val="22"/>
                <w:szCs w:val="22"/>
              </w:rPr>
              <w:t>Фасовка: не более 3</w:t>
            </w:r>
            <w:r w:rsidR="00BF70BF" w:rsidRPr="00512DCC">
              <w:rPr>
                <w:color w:val="000000"/>
                <w:sz w:val="22"/>
                <w:szCs w:val="22"/>
              </w:rPr>
              <w:t>0</w:t>
            </w:r>
            <w:r w:rsidRPr="00512DCC">
              <w:rPr>
                <w:color w:val="000000"/>
                <w:sz w:val="22"/>
                <w:szCs w:val="22"/>
              </w:rPr>
              <w:t xml:space="preserve"> шт.</w:t>
            </w:r>
          </w:p>
        </w:tc>
        <w:tc>
          <w:tcPr>
            <w:tcW w:w="567" w:type="dxa"/>
          </w:tcPr>
          <w:p w14:paraId="2CFC47C2" w14:textId="5D6F71A4" w:rsidR="00B9793D" w:rsidRPr="00512DCC" w:rsidRDefault="00B9793D" w:rsidP="00512DC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512DCC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836" w:type="dxa"/>
          </w:tcPr>
          <w:p w14:paraId="6559B477" w14:textId="00C414EC" w:rsidR="00B9793D" w:rsidRPr="00512DCC" w:rsidRDefault="008E538B" w:rsidP="00512DC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12DCC">
              <w:rPr>
                <w:rFonts w:ascii="Times New Roman" w:hAnsi="Times New Roman" w:cs="Times New Roman"/>
              </w:rPr>
              <w:t>11800</w:t>
            </w:r>
          </w:p>
        </w:tc>
      </w:tr>
      <w:tr w:rsidR="003C0042" w:rsidRPr="00512DCC" w14:paraId="11006EB7" w14:textId="77777777" w:rsidTr="008E538B"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375B2318" w14:textId="4805D87F" w:rsidR="003C0042" w:rsidRPr="00512DCC" w:rsidRDefault="008E538B" w:rsidP="00512D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A"/>
                <w:lang w:eastAsia="ru-RU"/>
              </w:rPr>
            </w:pPr>
            <w:r w:rsidRPr="00512DCC">
              <w:rPr>
                <w:rFonts w:ascii="Times New Roman" w:eastAsia="Times New Roman" w:hAnsi="Times New Roman" w:cs="Times New Roman"/>
                <w:bCs/>
                <w:color w:val="00000A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5E0ECF" w14:textId="1266E24B" w:rsidR="003C0042" w:rsidRPr="00512DCC" w:rsidRDefault="00BF70BF" w:rsidP="00512DC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12DCC">
              <w:rPr>
                <w:rFonts w:ascii="Times New Roman" w:hAnsi="Times New Roman" w:cs="Times New Roman"/>
              </w:rPr>
              <w:t xml:space="preserve">Окорочка </w:t>
            </w:r>
            <w:r w:rsidR="003C0042" w:rsidRPr="00512DCC">
              <w:rPr>
                <w:rFonts w:ascii="Times New Roman" w:hAnsi="Times New Roman" w:cs="Times New Roman"/>
              </w:rPr>
              <w:t>курин</w:t>
            </w:r>
            <w:r w:rsidRPr="00512DCC">
              <w:rPr>
                <w:rFonts w:ascii="Times New Roman" w:hAnsi="Times New Roman" w:cs="Times New Roman"/>
              </w:rPr>
              <w:t>ые</w:t>
            </w:r>
            <w:r w:rsidR="003C0042" w:rsidRPr="00512DC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968" w:type="dxa"/>
          </w:tcPr>
          <w:p w14:paraId="60BF6F91" w14:textId="77777777" w:rsidR="003C0042" w:rsidRPr="00512DCC" w:rsidRDefault="00956141" w:rsidP="00512DCC">
            <w:pPr>
              <w:pStyle w:val="aff2"/>
              <w:spacing w:before="0"/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512DCC">
              <w:rPr>
                <w:color w:val="000000"/>
                <w:sz w:val="22"/>
                <w:szCs w:val="22"/>
              </w:rPr>
              <w:t>Соответствует требованиям ГОСТ 31962-2013 Мясо кур (тушки кур, цыплят, цыплят-бройлеров и их части). Технические условия</w:t>
            </w:r>
          </w:p>
          <w:p w14:paraId="1669D596" w14:textId="7D3CF969" w:rsidR="00956141" w:rsidRPr="00512DCC" w:rsidRDefault="00956141" w:rsidP="00512DCC">
            <w:pPr>
              <w:pStyle w:val="aff3"/>
              <w:spacing w:after="0" w:line="240" w:lineRule="auto"/>
              <w:contextualSpacing/>
              <w:rPr>
                <w:sz w:val="22"/>
                <w:szCs w:val="22"/>
                <w:lang w:eastAsia="ru-RU"/>
              </w:rPr>
            </w:pPr>
            <w:r w:rsidRPr="00512DCC">
              <w:rPr>
                <w:sz w:val="22"/>
                <w:szCs w:val="22"/>
                <w:lang w:eastAsia="ru-RU"/>
              </w:rPr>
              <w:t xml:space="preserve">Термическое </w:t>
            </w:r>
            <w:proofErr w:type="gramStart"/>
            <w:r w:rsidRPr="00512DCC">
              <w:rPr>
                <w:sz w:val="22"/>
                <w:szCs w:val="22"/>
                <w:lang w:eastAsia="ru-RU"/>
              </w:rPr>
              <w:t>состояние  -</w:t>
            </w:r>
            <w:proofErr w:type="gramEnd"/>
            <w:r w:rsidR="00BF70BF" w:rsidRPr="00512DCC">
              <w:rPr>
                <w:sz w:val="22"/>
                <w:szCs w:val="22"/>
                <w:lang w:eastAsia="ru-RU"/>
              </w:rPr>
              <w:t>охлажденное</w:t>
            </w:r>
            <w:r w:rsidRPr="00512DCC">
              <w:rPr>
                <w:sz w:val="22"/>
                <w:szCs w:val="22"/>
                <w:lang w:eastAsia="ru-RU"/>
              </w:rPr>
              <w:t>,</w:t>
            </w:r>
          </w:p>
          <w:p w14:paraId="21CD6CB0" w14:textId="12A09DF8" w:rsidR="00956141" w:rsidRPr="00512DCC" w:rsidRDefault="00956141" w:rsidP="00512DCC">
            <w:pPr>
              <w:pStyle w:val="aff3"/>
              <w:spacing w:after="0" w:line="240" w:lineRule="auto"/>
              <w:contextualSpacing/>
              <w:rPr>
                <w:sz w:val="22"/>
                <w:szCs w:val="22"/>
                <w:lang w:eastAsia="ru-RU"/>
              </w:rPr>
            </w:pPr>
            <w:r w:rsidRPr="00512DCC">
              <w:rPr>
                <w:sz w:val="22"/>
                <w:szCs w:val="22"/>
                <w:lang w:eastAsia="ru-RU"/>
              </w:rPr>
              <w:t xml:space="preserve">Вид мяса по способу разделки </w:t>
            </w:r>
            <w:r w:rsidR="0028148C" w:rsidRPr="00512DCC">
              <w:rPr>
                <w:sz w:val="22"/>
                <w:szCs w:val="22"/>
                <w:lang w:eastAsia="ru-RU"/>
              </w:rPr>
              <w:t>–</w:t>
            </w:r>
            <w:r w:rsidRPr="00512DCC">
              <w:rPr>
                <w:sz w:val="22"/>
                <w:szCs w:val="22"/>
                <w:lang w:eastAsia="ru-RU"/>
              </w:rPr>
              <w:t xml:space="preserve"> </w:t>
            </w:r>
            <w:r w:rsidR="00BF70BF" w:rsidRPr="00512DCC">
              <w:rPr>
                <w:sz w:val="22"/>
                <w:szCs w:val="22"/>
                <w:lang w:eastAsia="ru-RU"/>
              </w:rPr>
              <w:t>Окорочок</w:t>
            </w:r>
            <w:r w:rsidR="0028148C" w:rsidRPr="00512DCC">
              <w:rPr>
                <w:sz w:val="22"/>
                <w:szCs w:val="22"/>
                <w:lang w:eastAsia="ru-RU"/>
              </w:rPr>
              <w:t xml:space="preserve"> на к</w:t>
            </w:r>
            <w:r w:rsidR="00523A17">
              <w:rPr>
                <w:sz w:val="22"/>
                <w:szCs w:val="22"/>
                <w:lang w:eastAsia="ru-RU"/>
              </w:rPr>
              <w:t>о</w:t>
            </w:r>
            <w:r w:rsidR="0028148C" w:rsidRPr="00512DCC">
              <w:rPr>
                <w:sz w:val="22"/>
                <w:szCs w:val="22"/>
                <w:lang w:eastAsia="ru-RU"/>
              </w:rPr>
              <w:t>сти</w:t>
            </w:r>
            <w:r w:rsidRPr="00512DCC">
              <w:rPr>
                <w:sz w:val="22"/>
                <w:szCs w:val="22"/>
                <w:lang w:eastAsia="ru-RU"/>
              </w:rPr>
              <w:t xml:space="preserve">;  </w:t>
            </w:r>
          </w:p>
          <w:p w14:paraId="0F81E084" w14:textId="77777777" w:rsidR="00956141" w:rsidRPr="00512DCC" w:rsidRDefault="00956141" w:rsidP="00512DCC">
            <w:pPr>
              <w:pStyle w:val="aff3"/>
              <w:spacing w:after="0" w:line="240" w:lineRule="auto"/>
              <w:contextualSpacing/>
              <w:rPr>
                <w:sz w:val="22"/>
                <w:szCs w:val="22"/>
                <w:lang w:eastAsia="ru-RU"/>
              </w:rPr>
            </w:pPr>
            <w:r w:rsidRPr="00512DCC">
              <w:rPr>
                <w:sz w:val="22"/>
                <w:szCs w:val="22"/>
                <w:lang w:eastAsia="ru-RU"/>
              </w:rPr>
              <w:t xml:space="preserve">Наименование мяса птицы - цыплята-бройлеры; </w:t>
            </w:r>
          </w:p>
          <w:p w14:paraId="76C4454B" w14:textId="73EF528D" w:rsidR="00956141" w:rsidRPr="00512DCC" w:rsidRDefault="00956141" w:rsidP="00512DCC">
            <w:pPr>
              <w:pStyle w:val="aff3"/>
              <w:spacing w:after="0" w:line="240" w:lineRule="auto"/>
              <w:contextualSpacing/>
              <w:rPr>
                <w:sz w:val="22"/>
                <w:szCs w:val="22"/>
                <w:lang w:eastAsia="ru-RU"/>
              </w:rPr>
            </w:pPr>
            <w:r w:rsidRPr="00512DCC">
              <w:rPr>
                <w:sz w:val="22"/>
                <w:szCs w:val="22"/>
                <w:lang w:eastAsia="ru-RU"/>
              </w:rPr>
              <w:t xml:space="preserve">Сорт </w:t>
            </w:r>
            <w:r w:rsidR="00BF70BF" w:rsidRPr="00512DCC">
              <w:rPr>
                <w:sz w:val="22"/>
                <w:szCs w:val="22"/>
                <w:lang w:eastAsia="ru-RU"/>
              </w:rPr>
              <w:t>–</w:t>
            </w:r>
            <w:r w:rsidRPr="00512DCC">
              <w:rPr>
                <w:sz w:val="22"/>
                <w:szCs w:val="22"/>
                <w:lang w:eastAsia="ru-RU"/>
              </w:rPr>
              <w:t xml:space="preserve"> </w:t>
            </w:r>
            <w:r w:rsidR="00BF70BF" w:rsidRPr="00512DCC">
              <w:rPr>
                <w:sz w:val="22"/>
                <w:szCs w:val="22"/>
                <w:lang w:eastAsia="ru-RU"/>
              </w:rPr>
              <w:t xml:space="preserve">не ниже </w:t>
            </w:r>
            <w:r w:rsidRPr="00512DCC">
              <w:rPr>
                <w:sz w:val="22"/>
                <w:szCs w:val="22"/>
                <w:lang w:eastAsia="ru-RU"/>
              </w:rPr>
              <w:t>перв</w:t>
            </w:r>
            <w:r w:rsidR="00BF70BF" w:rsidRPr="00512DCC">
              <w:rPr>
                <w:sz w:val="22"/>
                <w:szCs w:val="22"/>
                <w:lang w:eastAsia="ru-RU"/>
              </w:rPr>
              <w:t>ого</w:t>
            </w:r>
            <w:r w:rsidRPr="00512DCC">
              <w:rPr>
                <w:sz w:val="22"/>
                <w:szCs w:val="22"/>
                <w:lang w:eastAsia="ru-RU"/>
              </w:rPr>
              <w:t xml:space="preserve">; </w:t>
            </w:r>
          </w:p>
          <w:p w14:paraId="2F167750" w14:textId="217B5BFD" w:rsidR="00956141" w:rsidRPr="00512DCC" w:rsidRDefault="00956141" w:rsidP="00512DCC">
            <w:pPr>
              <w:pStyle w:val="aff3"/>
              <w:spacing w:after="0" w:line="240" w:lineRule="auto"/>
              <w:contextualSpacing/>
              <w:rPr>
                <w:sz w:val="22"/>
                <w:szCs w:val="22"/>
                <w:lang w:eastAsia="ru-RU"/>
              </w:rPr>
            </w:pPr>
            <w:r w:rsidRPr="00512DCC">
              <w:rPr>
                <w:sz w:val="22"/>
                <w:szCs w:val="22"/>
                <w:lang w:eastAsia="ru-RU"/>
              </w:rPr>
              <w:t xml:space="preserve">Упитанность (состояние мышечной системы и наличие подкожных жировых отложений) - нижний предел </w:t>
            </w:r>
            <w:r w:rsidRPr="00512DCC">
              <w:rPr>
                <w:sz w:val="22"/>
                <w:szCs w:val="22"/>
              </w:rPr>
              <w:t xml:space="preserve">  -м</w:t>
            </w:r>
            <w:r w:rsidRPr="00512DCC">
              <w:rPr>
                <w:sz w:val="22"/>
                <w:szCs w:val="22"/>
                <w:lang w:eastAsia="ru-RU"/>
              </w:rPr>
              <w:t xml:space="preserve">ышцы хорошо развиты. </w:t>
            </w:r>
          </w:p>
          <w:p w14:paraId="019098BE" w14:textId="4B093865" w:rsidR="00956141" w:rsidRPr="00512DCC" w:rsidRDefault="00956141" w:rsidP="00512DCC">
            <w:pPr>
              <w:pStyle w:val="aff3"/>
              <w:spacing w:after="0" w:line="240" w:lineRule="auto"/>
              <w:contextualSpacing/>
              <w:rPr>
                <w:sz w:val="22"/>
                <w:szCs w:val="22"/>
                <w:lang w:eastAsia="ru-RU"/>
              </w:rPr>
            </w:pPr>
            <w:r w:rsidRPr="00512DCC">
              <w:rPr>
                <w:sz w:val="22"/>
                <w:szCs w:val="22"/>
                <w:lang w:eastAsia="ru-RU"/>
              </w:rPr>
              <w:t>Запах-</w:t>
            </w:r>
            <w:r w:rsidRPr="00512DCC">
              <w:rPr>
                <w:sz w:val="22"/>
                <w:szCs w:val="22"/>
              </w:rPr>
              <w:t xml:space="preserve"> </w:t>
            </w:r>
            <w:r w:rsidRPr="00512DCC">
              <w:rPr>
                <w:sz w:val="22"/>
                <w:szCs w:val="22"/>
                <w:lang w:eastAsia="ru-RU"/>
              </w:rPr>
              <w:t>Свойственный свежему мясу данного вида птицы</w:t>
            </w:r>
          </w:p>
          <w:p w14:paraId="3BC56910" w14:textId="582D7F64" w:rsidR="00956141" w:rsidRPr="00512DCC" w:rsidRDefault="00956141" w:rsidP="00512DCC">
            <w:pPr>
              <w:pStyle w:val="aff3"/>
              <w:spacing w:after="0" w:line="240" w:lineRule="auto"/>
              <w:contextualSpacing/>
              <w:rPr>
                <w:sz w:val="22"/>
                <w:szCs w:val="22"/>
                <w:lang w:eastAsia="ru-RU"/>
              </w:rPr>
            </w:pPr>
            <w:r w:rsidRPr="00512DCC">
              <w:rPr>
                <w:sz w:val="22"/>
                <w:szCs w:val="22"/>
                <w:lang w:eastAsia="ru-RU"/>
              </w:rPr>
              <w:t>Цвет мышечной ткани-</w:t>
            </w:r>
            <w:r w:rsidRPr="00512DCC">
              <w:rPr>
                <w:sz w:val="22"/>
                <w:szCs w:val="22"/>
              </w:rPr>
              <w:t xml:space="preserve"> </w:t>
            </w:r>
            <w:r w:rsidRPr="00512DCC">
              <w:rPr>
                <w:sz w:val="22"/>
                <w:szCs w:val="22"/>
                <w:lang w:eastAsia="ru-RU"/>
              </w:rPr>
              <w:t>От светло-красного до красного</w:t>
            </w:r>
          </w:p>
          <w:p w14:paraId="0487A858" w14:textId="77777777" w:rsidR="00956141" w:rsidRPr="00512DCC" w:rsidRDefault="00956141" w:rsidP="00512DCC">
            <w:pPr>
              <w:pStyle w:val="aff3"/>
              <w:spacing w:after="0" w:line="240" w:lineRule="auto"/>
              <w:contextualSpacing/>
              <w:rPr>
                <w:sz w:val="22"/>
                <w:szCs w:val="22"/>
                <w:lang w:eastAsia="ru-RU"/>
              </w:rPr>
            </w:pPr>
            <w:r w:rsidRPr="00512DCC">
              <w:rPr>
                <w:sz w:val="22"/>
                <w:szCs w:val="22"/>
                <w:lang w:eastAsia="ru-RU"/>
              </w:rPr>
              <w:t>Предоставление сертификата соответствия на продукцию и ветеринарное свидетельство обязательно</w:t>
            </w:r>
          </w:p>
          <w:p w14:paraId="647CF784" w14:textId="6351DA95" w:rsidR="00956141" w:rsidRPr="00512DCC" w:rsidRDefault="00956141" w:rsidP="00512DCC">
            <w:pPr>
              <w:pStyle w:val="aff3"/>
              <w:spacing w:after="0" w:line="240" w:lineRule="auto"/>
              <w:contextualSpacing/>
              <w:rPr>
                <w:sz w:val="22"/>
                <w:szCs w:val="22"/>
                <w:lang w:eastAsia="ru-RU"/>
              </w:rPr>
            </w:pPr>
            <w:r w:rsidRPr="00512DCC">
              <w:rPr>
                <w:sz w:val="22"/>
                <w:szCs w:val="22"/>
                <w:lang w:eastAsia="ru-RU"/>
              </w:rPr>
              <w:t>Продукты не должны содержать генно-инженерно-модифицированные организмы (ГМО).</w:t>
            </w:r>
          </w:p>
          <w:p w14:paraId="442481FC" w14:textId="1BF1958C" w:rsidR="00956141" w:rsidRPr="00512DCC" w:rsidRDefault="00956141" w:rsidP="00512DCC">
            <w:pPr>
              <w:pStyle w:val="aff3"/>
              <w:spacing w:after="0" w:line="240" w:lineRule="auto"/>
              <w:contextualSpacing/>
              <w:rPr>
                <w:sz w:val="22"/>
                <w:szCs w:val="22"/>
                <w:lang w:eastAsia="ru-RU"/>
              </w:rPr>
            </w:pPr>
            <w:r w:rsidRPr="00512DCC">
              <w:rPr>
                <w:sz w:val="22"/>
                <w:szCs w:val="22"/>
                <w:lang w:eastAsia="ru-RU"/>
              </w:rPr>
              <w:t>Упаковка</w:t>
            </w:r>
            <w:r w:rsidR="00BF70BF" w:rsidRPr="00512DCC">
              <w:rPr>
                <w:sz w:val="22"/>
                <w:szCs w:val="22"/>
                <w:lang w:eastAsia="ru-RU"/>
              </w:rPr>
              <w:t>:</w:t>
            </w:r>
            <w:r w:rsidRPr="00512DCC">
              <w:rPr>
                <w:sz w:val="22"/>
                <w:szCs w:val="22"/>
                <w:lang w:eastAsia="ru-RU"/>
              </w:rPr>
              <w:t xml:space="preserve"> предназначенная и соответствующая стандартам для данной продукции</w:t>
            </w:r>
          </w:p>
          <w:p w14:paraId="396AF2CB" w14:textId="601953C5" w:rsidR="00956141" w:rsidRPr="00512DCC" w:rsidRDefault="00BF70BF" w:rsidP="00512DCC">
            <w:pPr>
              <w:pStyle w:val="aff3"/>
              <w:spacing w:after="0" w:line="240" w:lineRule="auto"/>
              <w:contextualSpacing/>
              <w:rPr>
                <w:sz w:val="22"/>
                <w:szCs w:val="22"/>
                <w:lang w:eastAsia="ru-RU"/>
              </w:rPr>
            </w:pPr>
            <w:r w:rsidRPr="00512DCC">
              <w:rPr>
                <w:sz w:val="22"/>
                <w:szCs w:val="22"/>
                <w:lang w:eastAsia="ru-RU"/>
              </w:rPr>
              <w:t>Фасовка не более 5кг</w:t>
            </w:r>
          </w:p>
        </w:tc>
        <w:tc>
          <w:tcPr>
            <w:tcW w:w="567" w:type="dxa"/>
          </w:tcPr>
          <w:p w14:paraId="56F1162F" w14:textId="604CB072" w:rsidR="003C0042" w:rsidRPr="00512DCC" w:rsidRDefault="003C0042" w:rsidP="00512DC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12DCC">
              <w:rPr>
                <w:rFonts w:ascii="Times New Roman" w:hAnsi="Times New Roman" w:cs="Times New Roman"/>
              </w:rPr>
              <w:t>кг</w:t>
            </w:r>
          </w:p>
        </w:tc>
        <w:tc>
          <w:tcPr>
            <w:tcW w:w="836" w:type="dxa"/>
          </w:tcPr>
          <w:p w14:paraId="79ECEB01" w14:textId="0D9D228F" w:rsidR="003C0042" w:rsidRPr="00512DCC" w:rsidRDefault="008E538B" w:rsidP="00512DC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12DCC">
              <w:rPr>
                <w:rFonts w:ascii="Times New Roman" w:hAnsi="Times New Roman" w:cs="Times New Roman"/>
              </w:rPr>
              <w:t>400</w:t>
            </w:r>
          </w:p>
        </w:tc>
      </w:tr>
      <w:tr w:rsidR="003C0042" w:rsidRPr="00512DCC" w14:paraId="021329AC" w14:textId="77777777" w:rsidTr="008E538B"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6558BA33" w14:textId="37FC0951" w:rsidR="003C0042" w:rsidRPr="00512DCC" w:rsidRDefault="008E538B" w:rsidP="00512D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A"/>
                <w:lang w:eastAsia="ru-RU"/>
              </w:rPr>
            </w:pPr>
            <w:r w:rsidRPr="00512DCC">
              <w:rPr>
                <w:rFonts w:ascii="Times New Roman" w:eastAsia="Times New Roman" w:hAnsi="Times New Roman" w:cs="Times New Roman"/>
                <w:bCs/>
                <w:color w:val="00000A"/>
                <w:lang w:eastAsia="ru-RU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EC2E44" w14:textId="3D05A805" w:rsidR="003C0042" w:rsidRPr="00512DCC" w:rsidRDefault="003C0042" w:rsidP="00512DC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12DCC">
              <w:rPr>
                <w:rFonts w:ascii="Times New Roman" w:hAnsi="Times New Roman" w:cs="Times New Roman"/>
              </w:rPr>
              <w:t xml:space="preserve">Филе куриное </w:t>
            </w:r>
          </w:p>
        </w:tc>
        <w:tc>
          <w:tcPr>
            <w:tcW w:w="5968" w:type="dxa"/>
          </w:tcPr>
          <w:p w14:paraId="26A26533" w14:textId="49C73511" w:rsidR="003C0042" w:rsidRPr="00512DCC" w:rsidRDefault="003C0042" w:rsidP="00512DCC">
            <w:pPr>
              <w:pStyle w:val="aff2"/>
              <w:spacing w:before="0"/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512DCC">
              <w:rPr>
                <w:color w:val="000000"/>
                <w:sz w:val="22"/>
                <w:szCs w:val="22"/>
              </w:rPr>
              <w:t xml:space="preserve">Соответствует требованиям ГОСТ 31962-2013 Мясо кур (тушки кур, цыплят бройлеров и их части). Технические </w:t>
            </w:r>
            <w:r w:rsidRPr="00512DCC">
              <w:rPr>
                <w:color w:val="000000"/>
                <w:sz w:val="22"/>
                <w:szCs w:val="22"/>
              </w:rPr>
              <w:lastRenderedPageBreak/>
              <w:t>условия</w:t>
            </w:r>
            <w:r w:rsidR="00956141" w:rsidRPr="00512DCC">
              <w:rPr>
                <w:color w:val="000000"/>
                <w:sz w:val="22"/>
                <w:szCs w:val="22"/>
              </w:rPr>
              <w:t xml:space="preserve"> и/ </w:t>
            </w:r>
            <w:proofErr w:type="gramStart"/>
            <w:r w:rsidR="00956141" w:rsidRPr="00512DCC">
              <w:rPr>
                <w:color w:val="000000"/>
                <w:sz w:val="22"/>
                <w:szCs w:val="22"/>
              </w:rPr>
              <w:t xml:space="preserve">или </w:t>
            </w:r>
            <w:r w:rsidR="00956141" w:rsidRPr="00512DCC">
              <w:rPr>
                <w:sz w:val="22"/>
                <w:szCs w:val="22"/>
              </w:rPr>
              <w:t xml:space="preserve"> </w:t>
            </w:r>
            <w:r w:rsidR="00956141" w:rsidRPr="00512DCC">
              <w:rPr>
                <w:color w:val="000000"/>
                <w:sz w:val="22"/>
                <w:szCs w:val="22"/>
              </w:rPr>
              <w:t>ГОСТ</w:t>
            </w:r>
            <w:proofErr w:type="gramEnd"/>
            <w:r w:rsidR="00956141" w:rsidRPr="00512DCC">
              <w:rPr>
                <w:color w:val="000000"/>
                <w:sz w:val="22"/>
                <w:szCs w:val="22"/>
              </w:rPr>
              <w:t xml:space="preserve"> Р 52306-2005 Мясо птицы (тушки цыплят, цыплят-бройлеров и их разделанные части) для детского питания. Технические условия</w:t>
            </w:r>
          </w:p>
          <w:p w14:paraId="7A4BB1BA" w14:textId="4FE74B2F" w:rsidR="00B34B03" w:rsidRPr="00512DCC" w:rsidRDefault="00B34B03" w:rsidP="00512DCC">
            <w:pPr>
              <w:pStyle w:val="aff3"/>
              <w:spacing w:after="0" w:line="240" w:lineRule="auto"/>
              <w:rPr>
                <w:sz w:val="22"/>
                <w:szCs w:val="22"/>
                <w:lang w:eastAsia="ru-RU"/>
              </w:rPr>
            </w:pPr>
            <w:r w:rsidRPr="00512DCC">
              <w:rPr>
                <w:sz w:val="22"/>
                <w:szCs w:val="22"/>
                <w:lang w:eastAsia="ru-RU"/>
              </w:rPr>
              <w:t xml:space="preserve">Термическое </w:t>
            </w:r>
            <w:proofErr w:type="gramStart"/>
            <w:r w:rsidRPr="00512DCC">
              <w:rPr>
                <w:sz w:val="22"/>
                <w:szCs w:val="22"/>
                <w:lang w:eastAsia="ru-RU"/>
              </w:rPr>
              <w:t>состояние  -</w:t>
            </w:r>
            <w:proofErr w:type="gramEnd"/>
            <w:r w:rsidRPr="00512DCC">
              <w:rPr>
                <w:sz w:val="22"/>
                <w:szCs w:val="22"/>
                <w:lang w:eastAsia="ru-RU"/>
              </w:rPr>
              <w:t>охлажденное,</w:t>
            </w:r>
          </w:p>
          <w:p w14:paraId="3F110ABA" w14:textId="4AC96B8A" w:rsidR="003C0042" w:rsidRPr="00512DCC" w:rsidRDefault="003C0042" w:rsidP="00512DCC">
            <w:pPr>
              <w:pStyle w:val="aff2"/>
              <w:spacing w:before="0"/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512DCC">
              <w:rPr>
                <w:color w:val="000000"/>
                <w:sz w:val="22"/>
                <w:szCs w:val="22"/>
              </w:rPr>
              <w:t>Вид</w:t>
            </w:r>
            <w:r w:rsidR="005E78A7" w:rsidRPr="00512DCC">
              <w:rPr>
                <w:color w:val="000000"/>
                <w:sz w:val="22"/>
                <w:szCs w:val="22"/>
              </w:rPr>
              <w:t xml:space="preserve"> мяса по способу разделки</w:t>
            </w:r>
            <w:r w:rsidR="00B34B03" w:rsidRPr="00512DCC">
              <w:rPr>
                <w:color w:val="000000"/>
                <w:sz w:val="22"/>
                <w:szCs w:val="22"/>
              </w:rPr>
              <w:t xml:space="preserve"> </w:t>
            </w:r>
            <w:r w:rsidR="005E78A7" w:rsidRPr="00512DCC">
              <w:rPr>
                <w:color w:val="000000"/>
                <w:sz w:val="22"/>
                <w:szCs w:val="22"/>
              </w:rPr>
              <w:t>-</w:t>
            </w:r>
            <w:r w:rsidR="00BF70BF" w:rsidRPr="00512DCC">
              <w:rPr>
                <w:color w:val="000000"/>
                <w:sz w:val="22"/>
                <w:szCs w:val="22"/>
              </w:rPr>
              <w:t xml:space="preserve">филе бедра </w:t>
            </w:r>
            <w:r w:rsidR="00753515">
              <w:rPr>
                <w:color w:val="000000"/>
                <w:sz w:val="22"/>
                <w:szCs w:val="22"/>
              </w:rPr>
              <w:t xml:space="preserve">без кости </w:t>
            </w:r>
            <w:r w:rsidR="00BF70BF" w:rsidRPr="00512DCC">
              <w:rPr>
                <w:color w:val="000000"/>
                <w:sz w:val="22"/>
                <w:szCs w:val="22"/>
              </w:rPr>
              <w:t>без кожи</w:t>
            </w:r>
          </w:p>
          <w:p w14:paraId="5DA612DB" w14:textId="77777777" w:rsidR="005E78A7" w:rsidRPr="00512DCC" w:rsidRDefault="005E78A7" w:rsidP="00512DCC">
            <w:pPr>
              <w:pStyle w:val="aff3"/>
              <w:spacing w:after="0" w:line="240" w:lineRule="auto"/>
              <w:contextualSpacing/>
              <w:rPr>
                <w:sz w:val="22"/>
                <w:szCs w:val="22"/>
                <w:lang w:eastAsia="ru-RU"/>
              </w:rPr>
            </w:pPr>
            <w:r w:rsidRPr="00512DCC">
              <w:rPr>
                <w:sz w:val="22"/>
                <w:szCs w:val="22"/>
                <w:lang w:eastAsia="ru-RU"/>
              </w:rPr>
              <w:t xml:space="preserve">Наименование мяса птицы - цыплята-бройлеры; </w:t>
            </w:r>
          </w:p>
          <w:p w14:paraId="4A527667" w14:textId="093290F2" w:rsidR="005E78A7" w:rsidRPr="00512DCC" w:rsidRDefault="005E78A7" w:rsidP="00512DCC">
            <w:pPr>
              <w:pStyle w:val="aff3"/>
              <w:spacing w:after="0" w:line="240" w:lineRule="auto"/>
              <w:contextualSpacing/>
              <w:rPr>
                <w:sz w:val="22"/>
                <w:szCs w:val="22"/>
                <w:lang w:eastAsia="ru-RU"/>
              </w:rPr>
            </w:pPr>
            <w:r w:rsidRPr="00512DCC">
              <w:rPr>
                <w:sz w:val="22"/>
                <w:szCs w:val="22"/>
                <w:lang w:eastAsia="ru-RU"/>
              </w:rPr>
              <w:t>Сорт</w:t>
            </w:r>
            <w:r w:rsidR="00BF70BF" w:rsidRPr="00512DCC">
              <w:rPr>
                <w:sz w:val="22"/>
                <w:szCs w:val="22"/>
                <w:lang w:eastAsia="ru-RU"/>
              </w:rPr>
              <w:t>–</w:t>
            </w:r>
            <w:r w:rsidRPr="00512DCC">
              <w:rPr>
                <w:sz w:val="22"/>
                <w:szCs w:val="22"/>
                <w:lang w:eastAsia="ru-RU"/>
              </w:rPr>
              <w:t xml:space="preserve"> </w:t>
            </w:r>
            <w:r w:rsidR="00BF70BF" w:rsidRPr="00512DCC">
              <w:rPr>
                <w:sz w:val="22"/>
                <w:szCs w:val="22"/>
                <w:lang w:eastAsia="ru-RU"/>
              </w:rPr>
              <w:t xml:space="preserve">не ниже </w:t>
            </w:r>
            <w:r w:rsidRPr="00512DCC">
              <w:rPr>
                <w:sz w:val="22"/>
                <w:szCs w:val="22"/>
                <w:lang w:eastAsia="ru-RU"/>
              </w:rPr>
              <w:t>перв</w:t>
            </w:r>
            <w:r w:rsidR="00BF70BF" w:rsidRPr="00512DCC">
              <w:rPr>
                <w:sz w:val="22"/>
                <w:szCs w:val="22"/>
                <w:lang w:eastAsia="ru-RU"/>
              </w:rPr>
              <w:t>ого</w:t>
            </w:r>
            <w:r w:rsidRPr="00512DCC">
              <w:rPr>
                <w:sz w:val="22"/>
                <w:szCs w:val="22"/>
                <w:lang w:eastAsia="ru-RU"/>
              </w:rPr>
              <w:t>;</w:t>
            </w:r>
          </w:p>
          <w:p w14:paraId="0BD55A10" w14:textId="77777777" w:rsidR="003C0042" w:rsidRPr="00512DCC" w:rsidRDefault="003C0042" w:rsidP="00512DCC">
            <w:pPr>
              <w:pStyle w:val="aff2"/>
              <w:spacing w:before="0"/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512DCC">
              <w:rPr>
                <w:color w:val="000000"/>
                <w:sz w:val="22"/>
                <w:szCs w:val="22"/>
              </w:rPr>
              <w:t>Филе куриное должны соответствовать следующим минимальным требованиям:</w:t>
            </w:r>
          </w:p>
          <w:p w14:paraId="12ECDF26" w14:textId="77777777" w:rsidR="003C0042" w:rsidRPr="00512DCC" w:rsidRDefault="003C0042" w:rsidP="00512DCC">
            <w:pPr>
              <w:pStyle w:val="aff2"/>
              <w:spacing w:before="0"/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512DCC">
              <w:rPr>
                <w:color w:val="000000"/>
                <w:sz w:val="22"/>
                <w:szCs w:val="22"/>
              </w:rPr>
              <w:t>- быть хорошо обескровленными, чистыми;</w:t>
            </w:r>
          </w:p>
          <w:p w14:paraId="24396549" w14:textId="77777777" w:rsidR="003C0042" w:rsidRPr="00512DCC" w:rsidRDefault="003C0042" w:rsidP="00512DCC">
            <w:pPr>
              <w:pStyle w:val="aff2"/>
              <w:spacing w:before="0"/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512DCC">
              <w:rPr>
                <w:color w:val="000000"/>
                <w:sz w:val="22"/>
                <w:szCs w:val="22"/>
              </w:rPr>
              <w:t>не иметь:</w:t>
            </w:r>
          </w:p>
          <w:p w14:paraId="48EF6900" w14:textId="77777777" w:rsidR="003C0042" w:rsidRPr="00512DCC" w:rsidRDefault="003C0042" w:rsidP="00512DCC">
            <w:pPr>
              <w:pStyle w:val="aff2"/>
              <w:spacing w:before="0"/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512DCC">
              <w:rPr>
                <w:color w:val="000000"/>
                <w:sz w:val="22"/>
                <w:szCs w:val="22"/>
              </w:rPr>
              <w:t>- посторонних включений (например, стекла, резины, металла);</w:t>
            </w:r>
          </w:p>
          <w:p w14:paraId="239C09C8" w14:textId="77777777" w:rsidR="003C0042" w:rsidRPr="00512DCC" w:rsidRDefault="003C0042" w:rsidP="00512DCC">
            <w:pPr>
              <w:pStyle w:val="aff2"/>
              <w:spacing w:before="0"/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512DCC">
              <w:rPr>
                <w:color w:val="000000"/>
                <w:sz w:val="22"/>
                <w:szCs w:val="22"/>
              </w:rPr>
              <w:t>- посторонних запахов;</w:t>
            </w:r>
          </w:p>
          <w:p w14:paraId="342FFCE6" w14:textId="77777777" w:rsidR="003C0042" w:rsidRPr="00512DCC" w:rsidRDefault="003C0042" w:rsidP="00512DCC">
            <w:pPr>
              <w:pStyle w:val="aff2"/>
              <w:spacing w:before="0"/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512DCC">
              <w:rPr>
                <w:color w:val="000000"/>
                <w:sz w:val="22"/>
                <w:szCs w:val="22"/>
              </w:rPr>
              <w:t>- фекальных загрязнений;</w:t>
            </w:r>
          </w:p>
          <w:p w14:paraId="680BEB67" w14:textId="7B1D7DA8" w:rsidR="003C0042" w:rsidRPr="00512DCC" w:rsidRDefault="003C0042" w:rsidP="00512DCC">
            <w:pPr>
              <w:pStyle w:val="aff2"/>
              <w:spacing w:before="0"/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512DCC">
              <w:rPr>
                <w:color w:val="000000"/>
                <w:sz w:val="22"/>
                <w:szCs w:val="22"/>
              </w:rPr>
              <w:t>- видимых кровяных сгустков;</w:t>
            </w:r>
          </w:p>
          <w:p w14:paraId="2C52B11A" w14:textId="77777777" w:rsidR="003C0042" w:rsidRPr="00512DCC" w:rsidRDefault="003C0042" w:rsidP="00512DCC">
            <w:pPr>
              <w:pStyle w:val="aff2"/>
              <w:spacing w:before="0"/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512DCC">
              <w:rPr>
                <w:color w:val="000000"/>
                <w:sz w:val="22"/>
                <w:szCs w:val="22"/>
              </w:rPr>
              <w:t>- холодильных ожогов, пятен от разлитой желчи.</w:t>
            </w:r>
          </w:p>
          <w:p w14:paraId="7B60EE62" w14:textId="77777777" w:rsidR="003C0042" w:rsidRPr="00512DCC" w:rsidRDefault="003C0042" w:rsidP="00512DCC">
            <w:pPr>
              <w:pStyle w:val="aff2"/>
              <w:spacing w:before="0"/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512DCC">
              <w:rPr>
                <w:color w:val="000000"/>
                <w:sz w:val="22"/>
                <w:szCs w:val="22"/>
              </w:rPr>
              <w:t>Запах: свойственный свежему мясу данного вида птицы.</w:t>
            </w:r>
          </w:p>
          <w:p w14:paraId="50A631CB" w14:textId="77777777" w:rsidR="003C0042" w:rsidRPr="00512DCC" w:rsidRDefault="003C0042" w:rsidP="00512DCC">
            <w:pPr>
              <w:pStyle w:val="aff2"/>
              <w:spacing w:before="0"/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512DCC">
              <w:rPr>
                <w:color w:val="000000"/>
                <w:sz w:val="22"/>
                <w:szCs w:val="22"/>
              </w:rPr>
              <w:t>Цвет мышечной ткани: от бледно-розового до розового</w:t>
            </w:r>
          </w:p>
          <w:p w14:paraId="12D10CE5" w14:textId="77777777" w:rsidR="003C0042" w:rsidRPr="00512DCC" w:rsidRDefault="003C0042" w:rsidP="00512DCC">
            <w:pPr>
              <w:pStyle w:val="aff2"/>
              <w:spacing w:before="0"/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512DCC">
              <w:rPr>
                <w:color w:val="000000"/>
                <w:sz w:val="22"/>
                <w:szCs w:val="22"/>
              </w:rPr>
              <w:t>Предоставление сертификата соответствия на продукцию и ветеринарное свидетельство обязательно</w:t>
            </w:r>
          </w:p>
          <w:p w14:paraId="78E85FFD" w14:textId="77777777" w:rsidR="003C0042" w:rsidRPr="00512DCC" w:rsidRDefault="003C0042" w:rsidP="00512DCC">
            <w:pPr>
              <w:pStyle w:val="aff2"/>
              <w:spacing w:before="0"/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512DCC">
              <w:rPr>
                <w:color w:val="000000"/>
                <w:sz w:val="22"/>
                <w:szCs w:val="22"/>
              </w:rPr>
              <w:t>Продукты не должны содержать генно-инженерно-модифицированные организмы (ГМО).</w:t>
            </w:r>
          </w:p>
          <w:p w14:paraId="0B80EF72" w14:textId="356AA30C" w:rsidR="005E78A7" w:rsidRPr="00512DCC" w:rsidRDefault="005E78A7" w:rsidP="00512DCC">
            <w:pPr>
              <w:pStyle w:val="aff3"/>
              <w:spacing w:after="0" w:line="240" w:lineRule="auto"/>
              <w:contextualSpacing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gramStart"/>
            <w:r w:rsidRPr="00512DC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Упаковка</w:t>
            </w:r>
            <w:proofErr w:type="gramEnd"/>
            <w:r w:rsidRPr="00512DC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предназначенная и соответствующая стандартам для данной продукции</w:t>
            </w:r>
          </w:p>
          <w:p w14:paraId="5AB7A438" w14:textId="0099EA73" w:rsidR="00956141" w:rsidRPr="00512DCC" w:rsidRDefault="00BF70BF" w:rsidP="00512DCC">
            <w:pPr>
              <w:pStyle w:val="aff3"/>
              <w:spacing w:after="0" w:line="240" w:lineRule="auto"/>
              <w:contextualSpacing/>
              <w:rPr>
                <w:sz w:val="22"/>
                <w:szCs w:val="22"/>
                <w:lang w:eastAsia="ru-RU"/>
              </w:rPr>
            </w:pPr>
            <w:r w:rsidRPr="00512DCC">
              <w:rPr>
                <w:sz w:val="22"/>
                <w:szCs w:val="22"/>
                <w:lang w:eastAsia="ru-RU"/>
              </w:rPr>
              <w:t>Фасовка не более 5кг</w:t>
            </w:r>
          </w:p>
        </w:tc>
        <w:tc>
          <w:tcPr>
            <w:tcW w:w="567" w:type="dxa"/>
          </w:tcPr>
          <w:p w14:paraId="5223D70D" w14:textId="73D82CC7" w:rsidR="003C0042" w:rsidRPr="00512DCC" w:rsidRDefault="003C0042" w:rsidP="00512DC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12DCC">
              <w:rPr>
                <w:rFonts w:ascii="Times New Roman" w:hAnsi="Times New Roman" w:cs="Times New Roman"/>
              </w:rPr>
              <w:lastRenderedPageBreak/>
              <w:t>кг</w:t>
            </w:r>
          </w:p>
        </w:tc>
        <w:tc>
          <w:tcPr>
            <w:tcW w:w="836" w:type="dxa"/>
          </w:tcPr>
          <w:p w14:paraId="43FDFE57" w14:textId="7D6877B2" w:rsidR="003C0042" w:rsidRPr="00512DCC" w:rsidRDefault="008E538B" w:rsidP="00512DC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12DCC">
              <w:rPr>
                <w:rFonts w:ascii="Times New Roman" w:hAnsi="Times New Roman" w:cs="Times New Roman"/>
              </w:rPr>
              <w:t>250</w:t>
            </w:r>
          </w:p>
        </w:tc>
      </w:tr>
    </w:tbl>
    <w:p w14:paraId="793F4766" w14:textId="0BA3148F" w:rsidR="003C0042" w:rsidRPr="00512DCC" w:rsidRDefault="003C0042" w:rsidP="00512DCC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ru-RU"/>
        </w:rPr>
      </w:pPr>
    </w:p>
    <w:p w14:paraId="4E7EAB49" w14:textId="77777777" w:rsidR="003C0042" w:rsidRPr="00512DCC" w:rsidRDefault="003C0042" w:rsidP="00512DCC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ru-RU"/>
        </w:rPr>
      </w:pPr>
    </w:p>
    <w:p w14:paraId="341816D8" w14:textId="46457C87" w:rsidR="00E532F9" w:rsidRPr="00512DCC" w:rsidRDefault="00B82538" w:rsidP="00512DCC">
      <w:pPr>
        <w:pStyle w:val="a3"/>
        <w:widowControl w:val="0"/>
        <w:numPr>
          <w:ilvl w:val="0"/>
          <w:numId w:val="4"/>
        </w:numPr>
        <w:tabs>
          <w:tab w:val="left" w:pos="-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512DC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Место поставки</w:t>
      </w:r>
      <w:r w:rsidR="00E532F9" w:rsidRPr="00512DC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: </w:t>
      </w:r>
      <w:r w:rsidR="00B34B03" w:rsidRPr="00512DCC">
        <w:rPr>
          <w:rFonts w:ascii="Times New Roman" w:eastAsia="Times New Roman" w:hAnsi="Times New Roman" w:cs="Times New Roman"/>
          <w:color w:val="000000"/>
          <w:lang w:eastAsia="ru-RU"/>
        </w:rPr>
        <w:t>г. Новосибирск, ул. Киевская,7/1; ул.Забалуева,15.</w:t>
      </w:r>
    </w:p>
    <w:p w14:paraId="6C1E37C4" w14:textId="402E1B70" w:rsidR="00B34B03" w:rsidRPr="00512DCC" w:rsidRDefault="00E532F9" w:rsidP="00512DCC">
      <w:pPr>
        <w:widowControl w:val="0"/>
        <w:tabs>
          <w:tab w:val="left" w:pos="-42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12DC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3. Период поставки товара:</w:t>
      </w:r>
      <w:r w:rsidRPr="00512DCC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B34B03" w:rsidRPr="00512DCC">
        <w:rPr>
          <w:rFonts w:ascii="Times New Roman" w:eastAsia="Times New Roman" w:hAnsi="Times New Roman" w:cs="Times New Roman"/>
          <w:color w:val="000000"/>
          <w:lang w:eastAsia="ru-RU"/>
        </w:rPr>
        <w:t>с момента подписания договора по «31» декабря 2026 года, согласно заявке Заказчика. Поставка товара осуществляется в течение 3 рабочих дней после получения заявки.</w:t>
      </w:r>
    </w:p>
    <w:p w14:paraId="5E4E39A9" w14:textId="0E5418B2" w:rsidR="00B34B03" w:rsidRPr="00512DCC" w:rsidRDefault="00B34B03" w:rsidP="00512DCC">
      <w:pPr>
        <w:widowControl w:val="0"/>
        <w:tabs>
          <w:tab w:val="left" w:pos="-42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12DCC">
        <w:rPr>
          <w:rFonts w:ascii="Times New Roman" w:eastAsia="Times New Roman" w:hAnsi="Times New Roman" w:cs="Times New Roman"/>
          <w:color w:val="000000"/>
          <w:lang w:eastAsia="ru-RU"/>
        </w:rPr>
        <w:t>Поставка Товара транспортом Поставщика. Доставка, погрузочно-разгрузочные работы производятся за счет Поставщика.</w:t>
      </w:r>
    </w:p>
    <w:p w14:paraId="6C0DB0FE" w14:textId="2A316808" w:rsidR="00B34B03" w:rsidRPr="00512DCC" w:rsidRDefault="00B34B03" w:rsidP="00512DCC">
      <w:pPr>
        <w:widowControl w:val="0"/>
        <w:tabs>
          <w:tab w:val="left" w:pos="-42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12DCC">
        <w:rPr>
          <w:rFonts w:ascii="Times New Roman" w:eastAsia="Times New Roman" w:hAnsi="Times New Roman" w:cs="Times New Roman"/>
          <w:color w:val="000000"/>
          <w:lang w:eastAsia="ru-RU"/>
        </w:rPr>
        <w:t>Поставщик обязан осуществить поставку товара на специально предназначенном или специально оборудованном транспортном средстве для перевозки пищевых продуктов, имеющем документы в соответствии с Федеральным законом от 02.01.2000 № 29-ФЗ «О качестве и безопасности пищевых продуктов».</w:t>
      </w:r>
    </w:p>
    <w:p w14:paraId="15FD1FD8" w14:textId="77834E0C" w:rsidR="000260BB" w:rsidRPr="00512DCC" w:rsidRDefault="00B82538" w:rsidP="00512DCC">
      <w:pPr>
        <w:widowControl w:val="0"/>
        <w:tabs>
          <w:tab w:val="left" w:pos="-42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512DC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4. Требования к безопасности, качеству, к функциональным характеристикам (потребительским свойствам) товара, требования к упаковке поставляемого товара:</w:t>
      </w:r>
    </w:p>
    <w:p w14:paraId="2ABB4BCE" w14:textId="77777777" w:rsidR="000260BB" w:rsidRPr="00512DCC" w:rsidRDefault="00B82538" w:rsidP="00512DCC">
      <w:pPr>
        <w:widowControl w:val="0"/>
        <w:tabs>
          <w:tab w:val="left" w:pos="-42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512DCC">
        <w:rPr>
          <w:rFonts w:ascii="Times New Roman" w:eastAsia="Times New Roman" w:hAnsi="Times New Roman" w:cs="Times New Roman"/>
          <w:color w:val="000000"/>
          <w:lang w:eastAsia="ru-RU"/>
        </w:rPr>
        <w:t xml:space="preserve">4.1. Качество и безопасность поставляемого товара должны соответствовать требованиям и нормам, установленным: </w:t>
      </w:r>
    </w:p>
    <w:p w14:paraId="6E57E95C" w14:textId="77777777" w:rsidR="000260BB" w:rsidRPr="00512DCC" w:rsidRDefault="00B82538" w:rsidP="00512DCC">
      <w:pPr>
        <w:widowControl w:val="0"/>
        <w:tabs>
          <w:tab w:val="left" w:pos="-42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512DCC">
        <w:rPr>
          <w:rFonts w:ascii="Times New Roman" w:eastAsia="Times New Roman" w:hAnsi="Times New Roman" w:cs="Times New Roman"/>
          <w:color w:val="000000"/>
          <w:lang w:eastAsia="ru-RU"/>
        </w:rPr>
        <w:t>- Федеральным законом от 02.01.2000 № 29-ФЗ «О качестве и безопасности пищевых продуктов»;</w:t>
      </w:r>
    </w:p>
    <w:p w14:paraId="3DA07239" w14:textId="77777777" w:rsidR="000260BB" w:rsidRPr="00512DCC" w:rsidRDefault="00B82538" w:rsidP="00512DCC">
      <w:pPr>
        <w:widowControl w:val="0"/>
        <w:tabs>
          <w:tab w:val="left" w:pos="-42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512DCC">
        <w:rPr>
          <w:rFonts w:ascii="Times New Roman" w:eastAsia="Times New Roman" w:hAnsi="Times New Roman" w:cs="Times New Roman"/>
          <w:color w:val="000000"/>
          <w:lang w:eastAsia="ru-RU"/>
        </w:rPr>
        <w:t>- СанПиН 2.3.2.1324-03 «Гигиенические требования к срокам годности и условиям хранения пищевых продуктов»;</w:t>
      </w:r>
    </w:p>
    <w:p w14:paraId="4F4ABBAA" w14:textId="77777777" w:rsidR="000260BB" w:rsidRPr="00512DCC" w:rsidRDefault="00B82538" w:rsidP="00512DCC">
      <w:pPr>
        <w:widowControl w:val="0"/>
        <w:tabs>
          <w:tab w:val="left" w:pos="-42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512DCC">
        <w:rPr>
          <w:rFonts w:ascii="Times New Roman" w:eastAsia="Times New Roman" w:hAnsi="Times New Roman" w:cs="Times New Roman"/>
          <w:color w:val="000000"/>
          <w:lang w:eastAsia="ru-RU"/>
        </w:rPr>
        <w:t>- Техническими регламентами Таможенного союза, утвержденными решениями Комиссии таможенного союза, за исключением требований к отдельным видам продукции, процессам их производства, хранения, перевозки, реализации и утилизации, в отношении которых технические регламенты еще не вступили в силу на территории Российской Федерации:</w:t>
      </w:r>
    </w:p>
    <w:p w14:paraId="010E4320" w14:textId="77777777" w:rsidR="000260BB" w:rsidRPr="00512DCC" w:rsidRDefault="00B82538" w:rsidP="00512DCC">
      <w:pPr>
        <w:widowControl w:val="0"/>
        <w:tabs>
          <w:tab w:val="left" w:pos="-42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512DCC">
        <w:rPr>
          <w:rFonts w:ascii="Times New Roman" w:eastAsia="Times New Roman" w:hAnsi="Times New Roman" w:cs="Times New Roman"/>
          <w:color w:val="000000"/>
          <w:lang w:eastAsia="ru-RU"/>
        </w:rPr>
        <w:t>- ТР ТС 022/2011 «Пищевая продукция в части ее маркировки»;</w:t>
      </w:r>
    </w:p>
    <w:p w14:paraId="1B31D85A" w14:textId="77777777" w:rsidR="000260BB" w:rsidRPr="00512DCC" w:rsidRDefault="00B82538" w:rsidP="00512DCC">
      <w:pPr>
        <w:widowControl w:val="0"/>
        <w:tabs>
          <w:tab w:val="left" w:pos="-42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512DCC">
        <w:rPr>
          <w:rFonts w:ascii="Times New Roman" w:eastAsia="Times New Roman" w:hAnsi="Times New Roman" w:cs="Times New Roman"/>
          <w:color w:val="000000"/>
          <w:lang w:eastAsia="ru-RU"/>
        </w:rPr>
        <w:t>- ТР ТС 005/2011 «О безопасности упаковки»;</w:t>
      </w:r>
    </w:p>
    <w:p w14:paraId="6245B13D" w14:textId="117F72A9" w:rsidR="000260BB" w:rsidRPr="00512DCC" w:rsidRDefault="00B82538" w:rsidP="00512DCC">
      <w:pPr>
        <w:widowControl w:val="0"/>
        <w:tabs>
          <w:tab w:val="left" w:pos="-42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12DCC">
        <w:rPr>
          <w:rFonts w:ascii="Times New Roman" w:eastAsia="Times New Roman" w:hAnsi="Times New Roman" w:cs="Times New Roman"/>
          <w:color w:val="000000"/>
          <w:lang w:eastAsia="ru-RU"/>
        </w:rPr>
        <w:t>- ТР ТС 021/2011 «О безопасности пищевой продукции»;</w:t>
      </w:r>
    </w:p>
    <w:p w14:paraId="66C32ACF" w14:textId="4B440DCD" w:rsidR="00A24284" w:rsidRPr="00512DCC" w:rsidRDefault="00A24284" w:rsidP="00512DCC">
      <w:pPr>
        <w:widowControl w:val="0"/>
        <w:tabs>
          <w:tab w:val="left" w:pos="-42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12DCC">
        <w:rPr>
          <w:rFonts w:ascii="Times New Roman" w:eastAsia="Times New Roman" w:hAnsi="Times New Roman" w:cs="Times New Roman"/>
          <w:color w:val="000000"/>
          <w:lang w:eastAsia="ru-RU"/>
        </w:rPr>
        <w:t>-</w:t>
      </w:r>
      <w:r w:rsidR="00B34B03" w:rsidRPr="00512DCC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512DCC">
        <w:rPr>
          <w:rFonts w:ascii="Times New Roman" w:eastAsia="Times New Roman" w:hAnsi="Times New Roman" w:cs="Times New Roman"/>
          <w:color w:val="000000"/>
          <w:lang w:eastAsia="ru-RU"/>
        </w:rPr>
        <w:t>ТР ТС 034/2013 «О безопасности мяса и мясной продукции»;</w:t>
      </w:r>
    </w:p>
    <w:p w14:paraId="26AD4D83" w14:textId="77777777" w:rsidR="000260BB" w:rsidRPr="00512DCC" w:rsidRDefault="00B82538" w:rsidP="00512DCC">
      <w:pPr>
        <w:widowControl w:val="0"/>
        <w:tabs>
          <w:tab w:val="left" w:pos="-42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512DCC">
        <w:rPr>
          <w:rFonts w:ascii="Times New Roman" w:eastAsia="Times New Roman" w:hAnsi="Times New Roman" w:cs="Times New Roman"/>
          <w:color w:val="000000"/>
          <w:lang w:eastAsia="ru-RU"/>
        </w:rPr>
        <w:t>- Иными нормативными правовыми актами, нормативными и техническими документами, устанавливающими требования к качеству такого вида товаров.</w:t>
      </w:r>
    </w:p>
    <w:p w14:paraId="61835C60" w14:textId="77777777" w:rsidR="000260BB" w:rsidRPr="00512DCC" w:rsidRDefault="00B82538" w:rsidP="00512DCC">
      <w:pPr>
        <w:widowControl w:val="0"/>
        <w:tabs>
          <w:tab w:val="left" w:pos="-42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bookmarkStart w:id="0" w:name="_Hlk1388127"/>
      <w:r w:rsidRPr="00512DCC">
        <w:rPr>
          <w:rFonts w:ascii="Times New Roman" w:eastAsia="Times New Roman" w:hAnsi="Times New Roman" w:cs="Times New Roman"/>
          <w:color w:val="000000"/>
          <w:lang w:eastAsia="ru-RU"/>
        </w:rPr>
        <w:t>4.2. Поставляемый товар должен быть расфасован и упакован в материалы, разрешенные для контакта с пищевыми продуктами, такими способами, которые позволяют обеспечить сохранность их качества и безопасность при хранении, транспортировке и реализации.</w:t>
      </w:r>
      <w:bookmarkEnd w:id="0"/>
    </w:p>
    <w:p w14:paraId="077BBB26" w14:textId="77777777" w:rsidR="000260BB" w:rsidRPr="00512DCC" w:rsidRDefault="00B82538" w:rsidP="00512DCC">
      <w:pPr>
        <w:widowControl w:val="0"/>
        <w:tabs>
          <w:tab w:val="left" w:pos="-426"/>
          <w:tab w:val="left" w:pos="142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512DCC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4.3. Каждая единица транспортной и потребительской тары (упаковки) должна содержать необходимую маркировку. Маркировка должна соответствовать требованиям Национального стандарта РФ «Продукты пищевые. Информация для потребителя. Общие требования», технического </w:t>
      </w:r>
      <w:hyperlink r:id="rId8" w:tooltip="consultantplus://offline/ref=3530108A61AB3563A15407D42067533BE3EE62CA864C78CDF22EE5333B4044F3189AEC19FB8EE44Ag3ABG" w:history="1">
        <w:r w:rsidRPr="00512DCC">
          <w:rPr>
            <w:rFonts w:ascii="Times New Roman" w:eastAsia="Times New Roman" w:hAnsi="Times New Roman" w:cs="Times New Roman"/>
            <w:color w:val="000000"/>
            <w:u w:val="single"/>
            <w:lang w:eastAsia="ru-RU"/>
          </w:rPr>
          <w:t>регламент</w:t>
        </w:r>
      </w:hyperlink>
      <w:r w:rsidRPr="00512DCC">
        <w:rPr>
          <w:rFonts w:ascii="Times New Roman" w:eastAsia="Times New Roman" w:hAnsi="Times New Roman" w:cs="Times New Roman"/>
          <w:color w:val="000000"/>
          <w:lang w:eastAsia="ru-RU"/>
        </w:rPr>
        <w:t xml:space="preserve">а Таможенного союза "Пищевая продукция в части ее маркировки" (ТР ТС 022/2011). </w:t>
      </w:r>
    </w:p>
    <w:p w14:paraId="30C76657" w14:textId="77777777" w:rsidR="000260BB" w:rsidRPr="00512DCC" w:rsidRDefault="00B82538" w:rsidP="00512DCC">
      <w:pPr>
        <w:widowControl w:val="0"/>
        <w:tabs>
          <w:tab w:val="left" w:pos="-42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12DCC">
        <w:rPr>
          <w:rFonts w:ascii="Times New Roman" w:eastAsia="Times New Roman" w:hAnsi="Times New Roman" w:cs="Times New Roman"/>
          <w:color w:val="000000"/>
          <w:lang w:eastAsia="ru-RU"/>
        </w:rPr>
        <w:t>4.4. Качество и безопасность поставляемой продукции должно подтверждаться документами: сертификатами соответствия или декларациями о соответствии, а также иными документами, предусмотренными действующим законодательством Российской Федерации.</w:t>
      </w:r>
    </w:p>
    <w:p w14:paraId="6CADE0A8" w14:textId="77777777" w:rsidR="000260BB" w:rsidRPr="00512DCC" w:rsidRDefault="00B82538" w:rsidP="00512DCC">
      <w:pPr>
        <w:widowControl w:val="0"/>
        <w:tabs>
          <w:tab w:val="left" w:pos="-42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512DCC">
        <w:rPr>
          <w:rFonts w:ascii="Times New Roman" w:eastAsia="Times New Roman" w:hAnsi="Times New Roman" w:cs="Times New Roman"/>
          <w:lang w:eastAsia="ru-RU"/>
        </w:rPr>
        <w:t>4.5. Ветеринарные сопроводительные документы на товар должны быть оформлены в соответствии с приказом от 13 декабря 2022 года № 862 Об утверждении Ветеринарных правил организации работы по оформлению ветеринарных сопроводительных документов,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носителях.</w:t>
      </w:r>
    </w:p>
    <w:p w14:paraId="6590910E" w14:textId="77777777" w:rsidR="000260BB" w:rsidRPr="00512DCC" w:rsidRDefault="00B82538" w:rsidP="00512DCC">
      <w:pPr>
        <w:widowControl w:val="0"/>
        <w:tabs>
          <w:tab w:val="left" w:pos="-42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512DC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5. Требования к сроку и (или) объему предоставления гарантий качества товаров:</w:t>
      </w:r>
    </w:p>
    <w:p w14:paraId="7619A205" w14:textId="77777777" w:rsidR="000260BB" w:rsidRPr="00512DCC" w:rsidRDefault="00B82538" w:rsidP="00512DCC">
      <w:pPr>
        <w:widowControl w:val="0"/>
        <w:tabs>
          <w:tab w:val="left" w:pos="-42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512DCC">
        <w:rPr>
          <w:rFonts w:ascii="Times New Roman" w:eastAsia="Times New Roman" w:hAnsi="Times New Roman" w:cs="Times New Roman"/>
          <w:color w:val="000000"/>
          <w:lang w:eastAsia="ru-RU"/>
        </w:rPr>
        <w:t>5.1. Поставляемый товар должен иметь годность (остаточный срок годности) не менее 80% от установленного предприятием изготовителем срока годности.</w:t>
      </w:r>
    </w:p>
    <w:p w14:paraId="50699526" w14:textId="77777777" w:rsidR="000260BB" w:rsidRPr="00512DCC" w:rsidRDefault="00B82538" w:rsidP="00512DCC">
      <w:pPr>
        <w:widowControl w:val="0"/>
        <w:tabs>
          <w:tab w:val="left" w:pos="-42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512DCC">
        <w:rPr>
          <w:rFonts w:ascii="Times New Roman" w:eastAsia="Times New Roman" w:hAnsi="Times New Roman" w:cs="Times New Roman"/>
          <w:color w:val="000000"/>
          <w:lang w:eastAsia="ru-RU"/>
        </w:rPr>
        <w:t>5.2. В случае, если при передаче или до начала использования товара выявиться его ненадлежащее качество, Заказчик вправе потребовать от Поставщика безвозмездного устранения недостатков товара или его замены в срок, установленный Заказчиком.</w:t>
      </w:r>
    </w:p>
    <w:p w14:paraId="7D8BAC0A" w14:textId="77777777" w:rsidR="000260BB" w:rsidRPr="00512DCC" w:rsidRDefault="00B82538" w:rsidP="00512DCC">
      <w:pPr>
        <w:widowControl w:val="0"/>
        <w:tabs>
          <w:tab w:val="left" w:pos="-42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512DCC">
        <w:rPr>
          <w:rFonts w:ascii="Times New Roman" w:eastAsia="Times New Roman" w:hAnsi="Times New Roman" w:cs="Times New Roman"/>
          <w:color w:val="000000"/>
          <w:lang w:eastAsia="ru-RU"/>
        </w:rPr>
        <w:t>5.3. Наличие недостатков и сроки их устранения фиксируются Сторонами в двухстороннем акте выявленных недостатков.</w:t>
      </w:r>
    </w:p>
    <w:p w14:paraId="725408A5" w14:textId="77777777" w:rsidR="000260BB" w:rsidRPr="00512DCC" w:rsidRDefault="00B82538" w:rsidP="00512DCC">
      <w:pPr>
        <w:widowControl w:val="0"/>
        <w:shd w:val="clear" w:color="auto" w:fill="FFFFFF" w:themeFill="background1"/>
        <w:tabs>
          <w:tab w:val="left" w:pos="-42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512DC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6. Требования к условиям поставки товара, отгрузке товара:</w:t>
      </w:r>
    </w:p>
    <w:p w14:paraId="1CDC9C74" w14:textId="77777777" w:rsidR="000260BB" w:rsidRPr="00512DCC" w:rsidRDefault="00B82538" w:rsidP="00512DCC">
      <w:pPr>
        <w:widowControl w:val="0"/>
        <w:shd w:val="clear" w:color="auto" w:fill="FFFFFF" w:themeFill="background1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12DCC">
        <w:rPr>
          <w:rFonts w:ascii="Times New Roman" w:eastAsia="Times New Roman" w:hAnsi="Times New Roman" w:cs="Times New Roman"/>
          <w:color w:val="000000"/>
          <w:lang w:eastAsia="ru-RU"/>
        </w:rPr>
        <w:t>6. Требования к условиям поставки товара, отгрузке товара:</w:t>
      </w:r>
    </w:p>
    <w:p w14:paraId="566AC104" w14:textId="77777777" w:rsidR="000260BB" w:rsidRPr="00512DCC" w:rsidRDefault="00B82538" w:rsidP="00512DCC">
      <w:pPr>
        <w:widowControl w:val="0"/>
        <w:shd w:val="clear" w:color="auto" w:fill="FFFFFF" w:themeFill="background1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12DCC">
        <w:rPr>
          <w:rFonts w:ascii="Times New Roman" w:eastAsia="Times New Roman" w:hAnsi="Times New Roman" w:cs="Times New Roman"/>
          <w:color w:val="000000"/>
          <w:lang w:eastAsia="ru-RU"/>
        </w:rPr>
        <w:t>6.1. Поставка осуществляется по заявке, в которой указывается количество товара. Заявки направляются по почте, факсу, телефонограммой либо другим приемлемым для обеих сторон способом (телефонная связь).</w:t>
      </w:r>
    </w:p>
    <w:p w14:paraId="587B9D1B" w14:textId="77777777" w:rsidR="000260BB" w:rsidRPr="00512DCC" w:rsidRDefault="00B82538" w:rsidP="00512DCC">
      <w:pPr>
        <w:widowControl w:val="0"/>
        <w:shd w:val="clear" w:color="auto" w:fill="FFFFFF" w:themeFill="background1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12DCC">
        <w:rPr>
          <w:rFonts w:ascii="Times New Roman" w:eastAsia="Times New Roman" w:hAnsi="Times New Roman" w:cs="Times New Roman"/>
          <w:color w:val="000000"/>
          <w:lang w:eastAsia="ru-RU"/>
        </w:rPr>
        <w:t>6.2. Право собственности на товар переходит к Заказчику с момента доставки товара Заказчику и принятия его путем подписания товарно-транспортной накладной или УПД.</w:t>
      </w:r>
    </w:p>
    <w:p w14:paraId="1946E8CE" w14:textId="77777777" w:rsidR="000260BB" w:rsidRPr="00512DCC" w:rsidRDefault="00B82538" w:rsidP="00512DCC">
      <w:pPr>
        <w:widowControl w:val="0"/>
        <w:shd w:val="clear" w:color="auto" w:fill="FFFFFF" w:themeFill="background1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12DCC">
        <w:rPr>
          <w:rFonts w:ascii="Times New Roman" w:eastAsia="Times New Roman" w:hAnsi="Times New Roman" w:cs="Times New Roman"/>
          <w:color w:val="000000"/>
          <w:lang w:eastAsia="ru-RU"/>
        </w:rPr>
        <w:t>6.3. При приеме товара Заказчик проверяет его соответствие сведениям, указанным в счете-фактуре и других сопроводительных документах по наименованию, количеству и качеству.</w:t>
      </w:r>
    </w:p>
    <w:p w14:paraId="505DF210" w14:textId="77777777" w:rsidR="000260BB" w:rsidRPr="00512DCC" w:rsidRDefault="00B82538" w:rsidP="00512DCC">
      <w:pPr>
        <w:widowControl w:val="0"/>
        <w:shd w:val="clear" w:color="auto" w:fill="FFFFFF" w:themeFill="background1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12DCC">
        <w:rPr>
          <w:rFonts w:ascii="Times New Roman" w:eastAsia="Times New Roman" w:hAnsi="Times New Roman" w:cs="Times New Roman"/>
          <w:color w:val="000000"/>
          <w:lang w:eastAsia="ru-RU"/>
        </w:rPr>
        <w:t>6.4. Товар должен сопровождаться следующими документами:</w:t>
      </w:r>
    </w:p>
    <w:p w14:paraId="3F1C37BD" w14:textId="77777777" w:rsidR="000260BB" w:rsidRPr="00512DCC" w:rsidRDefault="00B82538" w:rsidP="00512DCC">
      <w:pPr>
        <w:widowControl w:val="0"/>
        <w:shd w:val="clear" w:color="auto" w:fill="FFFFFF" w:themeFill="background1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12DCC">
        <w:rPr>
          <w:rFonts w:ascii="Times New Roman" w:eastAsia="Times New Roman" w:hAnsi="Times New Roman" w:cs="Times New Roman"/>
          <w:color w:val="000000"/>
          <w:lang w:eastAsia="ru-RU"/>
        </w:rPr>
        <w:t>– товарная накладная (ТОРГ-12) или УПД (оригиналы);</w:t>
      </w:r>
    </w:p>
    <w:p w14:paraId="38932507" w14:textId="77777777" w:rsidR="000260BB" w:rsidRPr="00512DCC" w:rsidRDefault="00B82538" w:rsidP="00512DCC">
      <w:pPr>
        <w:widowControl w:val="0"/>
        <w:shd w:val="clear" w:color="auto" w:fill="FFFFFF" w:themeFill="background1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12DCC">
        <w:rPr>
          <w:rFonts w:ascii="Times New Roman" w:eastAsia="Times New Roman" w:hAnsi="Times New Roman" w:cs="Times New Roman"/>
          <w:color w:val="000000"/>
          <w:lang w:eastAsia="ru-RU"/>
        </w:rPr>
        <w:t>– счет на оплату (оригиналы);</w:t>
      </w:r>
    </w:p>
    <w:p w14:paraId="00004F72" w14:textId="77777777" w:rsidR="000260BB" w:rsidRPr="00512DCC" w:rsidRDefault="00B82538" w:rsidP="00512DCC">
      <w:pPr>
        <w:widowControl w:val="0"/>
        <w:shd w:val="clear" w:color="auto" w:fill="FFFFFF" w:themeFill="background1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12DCC">
        <w:rPr>
          <w:rFonts w:ascii="Times New Roman" w:eastAsia="Times New Roman" w:hAnsi="Times New Roman" w:cs="Times New Roman"/>
          <w:color w:val="000000"/>
          <w:lang w:eastAsia="ru-RU"/>
        </w:rPr>
        <w:t>– счет-фактура или УПД (оригиналы);</w:t>
      </w:r>
    </w:p>
    <w:p w14:paraId="26F469FC" w14:textId="77777777" w:rsidR="000260BB" w:rsidRPr="00512DCC" w:rsidRDefault="00B82538" w:rsidP="00512DCC">
      <w:pPr>
        <w:widowControl w:val="0"/>
        <w:shd w:val="clear" w:color="auto" w:fill="FFFFFF" w:themeFill="background1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12DCC">
        <w:rPr>
          <w:rFonts w:ascii="Times New Roman" w:eastAsia="Times New Roman" w:hAnsi="Times New Roman" w:cs="Times New Roman"/>
          <w:color w:val="000000"/>
          <w:lang w:eastAsia="ru-RU"/>
        </w:rPr>
        <w:t>– копия сертификата соответствия или декларации соответствия.</w:t>
      </w:r>
    </w:p>
    <w:p w14:paraId="0992AA6A" w14:textId="77777777" w:rsidR="000260BB" w:rsidRPr="00512DCC" w:rsidRDefault="00B82538" w:rsidP="00512DCC">
      <w:pPr>
        <w:widowControl w:val="0"/>
        <w:shd w:val="clear" w:color="auto" w:fill="FFFFFF" w:themeFill="background1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12DCC">
        <w:rPr>
          <w:rFonts w:ascii="Times New Roman" w:eastAsia="Times New Roman" w:hAnsi="Times New Roman" w:cs="Times New Roman"/>
          <w:color w:val="000000"/>
          <w:lang w:eastAsia="ru-RU"/>
        </w:rPr>
        <w:t>6.5. По окончании поставки товара в полном объеме на основании товарно-транспортных накладных Поставщик и Заказчик подписывают акт сверки.</w:t>
      </w:r>
    </w:p>
    <w:sectPr w:rsidR="000260BB" w:rsidRPr="00512DC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B42B86" w14:textId="77777777" w:rsidR="00317500" w:rsidRDefault="00317500">
      <w:pPr>
        <w:spacing w:after="0" w:line="240" w:lineRule="auto"/>
      </w:pPr>
      <w:r>
        <w:separator/>
      </w:r>
    </w:p>
  </w:endnote>
  <w:endnote w:type="continuationSeparator" w:id="0">
    <w:p w14:paraId="08FE5232" w14:textId="77777777" w:rsidR="00317500" w:rsidRDefault="003175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25A87A" w14:textId="77777777" w:rsidR="00317500" w:rsidRDefault="00317500">
      <w:pPr>
        <w:spacing w:after="0" w:line="240" w:lineRule="auto"/>
      </w:pPr>
      <w:r>
        <w:separator/>
      </w:r>
    </w:p>
  </w:footnote>
  <w:footnote w:type="continuationSeparator" w:id="0">
    <w:p w14:paraId="5EF856AE" w14:textId="77777777" w:rsidR="00317500" w:rsidRDefault="003175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6C1FDD"/>
    <w:multiLevelType w:val="hybridMultilevel"/>
    <w:tmpl w:val="368A9D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93C4E"/>
    <w:multiLevelType w:val="hybridMultilevel"/>
    <w:tmpl w:val="846EDD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1024BF"/>
    <w:multiLevelType w:val="hybridMultilevel"/>
    <w:tmpl w:val="E4C057E0"/>
    <w:lvl w:ilvl="0" w:tplc="BA62FA90">
      <w:start w:val="1"/>
      <w:numFmt w:val="decimal"/>
      <w:lvlText w:val="%1."/>
      <w:lvlJc w:val="left"/>
      <w:pPr>
        <w:ind w:left="720" w:hanging="360"/>
      </w:pPr>
    </w:lvl>
    <w:lvl w:ilvl="1" w:tplc="FDD2EDB2">
      <w:start w:val="1"/>
      <w:numFmt w:val="lowerLetter"/>
      <w:lvlText w:val="%2."/>
      <w:lvlJc w:val="left"/>
      <w:pPr>
        <w:ind w:left="1440" w:hanging="360"/>
      </w:pPr>
    </w:lvl>
    <w:lvl w:ilvl="2" w:tplc="58BE0348">
      <w:start w:val="1"/>
      <w:numFmt w:val="lowerRoman"/>
      <w:lvlText w:val="%3."/>
      <w:lvlJc w:val="right"/>
      <w:pPr>
        <w:ind w:left="2160" w:hanging="180"/>
      </w:pPr>
    </w:lvl>
    <w:lvl w:ilvl="3" w:tplc="4E78E9E4">
      <w:start w:val="1"/>
      <w:numFmt w:val="decimal"/>
      <w:lvlText w:val="%4."/>
      <w:lvlJc w:val="left"/>
      <w:pPr>
        <w:ind w:left="2880" w:hanging="360"/>
      </w:pPr>
    </w:lvl>
    <w:lvl w:ilvl="4" w:tplc="5FAE20FA">
      <w:start w:val="1"/>
      <w:numFmt w:val="lowerLetter"/>
      <w:lvlText w:val="%5."/>
      <w:lvlJc w:val="left"/>
      <w:pPr>
        <w:ind w:left="3600" w:hanging="360"/>
      </w:pPr>
    </w:lvl>
    <w:lvl w:ilvl="5" w:tplc="92DC926A">
      <w:start w:val="1"/>
      <w:numFmt w:val="lowerRoman"/>
      <w:lvlText w:val="%6."/>
      <w:lvlJc w:val="right"/>
      <w:pPr>
        <w:ind w:left="4320" w:hanging="180"/>
      </w:pPr>
    </w:lvl>
    <w:lvl w:ilvl="6" w:tplc="636220F8">
      <w:start w:val="1"/>
      <w:numFmt w:val="decimal"/>
      <w:lvlText w:val="%7."/>
      <w:lvlJc w:val="left"/>
      <w:pPr>
        <w:ind w:left="5040" w:hanging="360"/>
      </w:pPr>
    </w:lvl>
    <w:lvl w:ilvl="7" w:tplc="4AFE499A">
      <w:start w:val="1"/>
      <w:numFmt w:val="lowerLetter"/>
      <w:lvlText w:val="%8."/>
      <w:lvlJc w:val="left"/>
      <w:pPr>
        <w:ind w:left="5760" w:hanging="360"/>
      </w:pPr>
    </w:lvl>
    <w:lvl w:ilvl="8" w:tplc="20748E6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717F23"/>
    <w:multiLevelType w:val="hybridMultilevel"/>
    <w:tmpl w:val="5E6A7A48"/>
    <w:lvl w:ilvl="0" w:tplc="81B4776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  <w:color w:val="00000A"/>
      </w:rPr>
    </w:lvl>
    <w:lvl w:ilvl="1" w:tplc="1640F402">
      <w:start w:val="1"/>
      <w:numFmt w:val="lowerLetter"/>
      <w:lvlText w:val="%2."/>
      <w:lvlJc w:val="left"/>
      <w:pPr>
        <w:ind w:left="1647" w:hanging="360"/>
      </w:pPr>
    </w:lvl>
    <w:lvl w:ilvl="2" w:tplc="9670F194">
      <w:start w:val="1"/>
      <w:numFmt w:val="lowerRoman"/>
      <w:lvlText w:val="%3."/>
      <w:lvlJc w:val="right"/>
      <w:pPr>
        <w:ind w:left="2367" w:hanging="180"/>
      </w:pPr>
    </w:lvl>
    <w:lvl w:ilvl="3" w:tplc="672A3CBC">
      <w:start w:val="1"/>
      <w:numFmt w:val="decimal"/>
      <w:lvlText w:val="%4."/>
      <w:lvlJc w:val="left"/>
      <w:pPr>
        <w:ind w:left="3087" w:hanging="360"/>
      </w:pPr>
    </w:lvl>
    <w:lvl w:ilvl="4" w:tplc="4DCCDD56">
      <w:start w:val="1"/>
      <w:numFmt w:val="lowerLetter"/>
      <w:lvlText w:val="%5."/>
      <w:lvlJc w:val="left"/>
      <w:pPr>
        <w:ind w:left="3807" w:hanging="360"/>
      </w:pPr>
    </w:lvl>
    <w:lvl w:ilvl="5" w:tplc="C85E3FC8">
      <w:start w:val="1"/>
      <w:numFmt w:val="lowerRoman"/>
      <w:lvlText w:val="%6."/>
      <w:lvlJc w:val="right"/>
      <w:pPr>
        <w:ind w:left="4527" w:hanging="180"/>
      </w:pPr>
    </w:lvl>
    <w:lvl w:ilvl="6" w:tplc="5FB060EC">
      <w:start w:val="1"/>
      <w:numFmt w:val="decimal"/>
      <w:lvlText w:val="%7."/>
      <w:lvlJc w:val="left"/>
      <w:pPr>
        <w:ind w:left="5247" w:hanging="360"/>
      </w:pPr>
    </w:lvl>
    <w:lvl w:ilvl="7" w:tplc="B28C2CFC">
      <w:start w:val="1"/>
      <w:numFmt w:val="lowerLetter"/>
      <w:lvlText w:val="%8."/>
      <w:lvlJc w:val="left"/>
      <w:pPr>
        <w:ind w:left="5967" w:hanging="360"/>
      </w:pPr>
    </w:lvl>
    <w:lvl w:ilvl="8" w:tplc="2202211C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97C7676"/>
    <w:multiLevelType w:val="hybridMultilevel"/>
    <w:tmpl w:val="BD4E00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954D4D"/>
    <w:multiLevelType w:val="hybridMultilevel"/>
    <w:tmpl w:val="857C7468"/>
    <w:lvl w:ilvl="0" w:tplc="34A85A0E">
      <w:start w:val="1"/>
      <w:numFmt w:val="decimal"/>
      <w:lvlText w:val="%1."/>
      <w:lvlJc w:val="left"/>
      <w:pPr>
        <w:ind w:left="1070" w:hanging="360"/>
      </w:pPr>
    </w:lvl>
    <w:lvl w:ilvl="1" w:tplc="312A81FA">
      <w:start w:val="1"/>
      <w:numFmt w:val="lowerLetter"/>
      <w:lvlText w:val="%2."/>
      <w:lvlJc w:val="left"/>
      <w:pPr>
        <w:ind w:left="1440" w:hanging="360"/>
      </w:pPr>
    </w:lvl>
    <w:lvl w:ilvl="2" w:tplc="E9002D6A">
      <w:start w:val="1"/>
      <w:numFmt w:val="lowerRoman"/>
      <w:lvlText w:val="%3."/>
      <w:lvlJc w:val="right"/>
      <w:pPr>
        <w:ind w:left="2160" w:hanging="180"/>
      </w:pPr>
    </w:lvl>
    <w:lvl w:ilvl="3" w:tplc="8690C95A">
      <w:start w:val="1"/>
      <w:numFmt w:val="decimal"/>
      <w:lvlText w:val="%4."/>
      <w:lvlJc w:val="left"/>
      <w:pPr>
        <w:ind w:left="2880" w:hanging="360"/>
      </w:pPr>
    </w:lvl>
    <w:lvl w:ilvl="4" w:tplc="11C29476">
      <w:start w:val="1"/>
      <w:numFmt w:val="lowerLetter"/>
      <w:lvlText w:val="%5."/>
      <w:lvlJc w:val="left"/>
      <w:pPr>
        <w:ind w:left="3600" w:hanging="360"/>
      </w:pPr>
    </w:lvl>
    <w:lvl w:ilvl="5" w:tplc="0F28C0EA">
      <w:start w:val="1"/>
      <w:numFmt w:val="lowerRoman"/>
      <w:lvlText w:val="%6."/>
      <w:lvlJc w:val="right"/>
      <w:pPr>
        <w:ind w:left="4320" w:hanging="180"/>
      </w:pPr>
    </w:lvl>
    <w:lvl w:ilvl="6" w:tplc="55C4CE56">
      <w:start w:val="1"/>
      <w:numFmt w:val="decimal"/>
      <w:lvlText w:val="%7."/>
      <w:lvlJc w:val="left"/>
      <w:pPr>
        <w:ind w:left="5040" w:hanging="360"/>
      </w:pPr>
    </w:lvl>
    <w:lvl w:ilvl="7" w:tplc="40CAEC9C">
      <w:start w:val="1"/>
      <w:numFmt w:val="lowerLetter"/>
      <w:lvlText w:val="%8."/>
      <w:lvlJc w:val="left"/>
      <w:pPr>
        <w:ind w:left="5760" w:hanging="360"/>
      </w:pPr>
    </w:lvl>
    <w:lvl w:ilvl="8" w:tplc="C658A6E0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952370"/>
    <w:multiLevelType w:val="hybridMultilevel"/>
    <w:tmpl w:val="5B960DC4"/>
    <w:lvl w:ilvl="0" w:tplc="7A5A2FFA">
      <w:start w:val="1"/>
      <w:numFmt w:val="decimal"/>
      <w:lvlText w:val="%1."/>
      <w:lvlJc w:val="left"/>
      <w:pPr>
        <w:ind w:left="720" w:hanging="360"/>
      </w:pPr>
    </w:lvl>
    <w:lvl w:ilvl="1" w:tplc="DB249772">
      <w:start w:val="1"/>
      <w:numFmt w:val="lowerLetter"/>
      <w:lvlText w:val="%2."/>
      <w:lvlJc w:val="left"/>
      <w:pPr>
        <w:ind w:left="1440" w:hanging="360"/>
      </w:pPr>
    </w:lvl>
    <w:lvl w:ilvl="2" w:tplc="92D8F73A">
      <w:start w:val="1"/>
      <w:numFmt w:val="lowerRoman"/>
      <w:lvlText w:val="%3."/>
      <w:lvlJc w:val="right"/>
      <w:pPr>
        <w:ind w:left="2160" w:hanging="180"/>
      </w:pPr>
    </w:lvl>
    <w:lvl w:ilvl="3" w:tplc="FF8EAA2E">
      <w:start w:val="1"/>
      <w:numFmt w:val="decimal"/>
      <w:lvlText w:val="%4."/>
      <w:lvlJc w:val="left"/>
      <w:pPr>
        <w:ind w:left="2880" w:hanging="360"/>
      </w:pPr>
    </w:lvl>
    <w:lvl w:ilvl="4" w:tplc="12602BEC">
      <w:start w:val="1"/>
      <w:numFmt w:val="lowerLetter"/>
      <w:lvlText w:val="%5."/>
      <w:lvlJc w:val="left"/>
      <w:pPr>
        <w:ind w:left="3600" w:hanging="360"/>
      </w:pPr>
    </w:lvl>
    <w:lvl w:ilvl="5" w:tplc="7E9A7162">
      <w:start w:val="1"/>
      <w:numFmt w:val="lowerRoman"/>
      <w:lvlText w:val="%6."/>
      <w:lvlJc w:val="right"/>
      <w:pPr>
        <w:ind w:left="4320" w:hanging="180"/>
      </w:pPr>
    </w:lvl>
    <w:lvl w:ilvl="6" w:tplc="16CE5FA8">
      <w:start w:val="1"/>
      <w:numFmt w:val="decimal"/>
      <w:lvlText w:val="%7."/>
      <w:lvlJc w:val="left"/>
      <w:pPr>
        <w:ind w:left="5040" w:hanging="360"/>
      </w:pPr>
    </w:lvl>
    <w:lvl w:ilvl="7" w:tplc="114CEC82">
      <w:start w:val="1"/>
      <w:numFmt w:val="lowerLetter"/>
      <w:lvlText w:val="%8."/>
      <w:lvlJc w:val="left"/>
      <w:pPr>
        <w:ind w:left="5760" w:hanging="360"/>
      </w:pPr>
    </w:lvl>
    <w:lvl w:ilvl="8" w:tplc="FE303C84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093CF9"/>
    <w:multiLevelType w:val="hybridMultilevel"/>
    <w:tmpl w:val="D3D05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905010"/>
    <w:multiLevelType w:val="hybridMultilevel"/>
    <w:tmpl w:val="6B40E3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3"/>
  </w:num>
  <w:num w:numId="5">
    <w:abstractNumId w:val="8"/>
  </w:num>
  <w:num w:numId="6">
    <w:abstractNumId w:val="7"/>
  </w:num>
  <w:num w:numId="7">
    <w:abstractNumId w:val="0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60BB"/>
    <w:rsid w:val="00003425"/>
    <w:rsid w:val="0002336B"/>
    <w:rsid w:val="000260BB"/>
    <w:rsid w:val="00042C7A"/>
    <w:rsid w:val="00060020"/>
    <w:rsid w:val="000D3A27"/>
    <w:rsid w:val="00142E50"/>
    <w:rsid w:val="001439B1"/>
    <w:rsid w:val="001C4DB6"/>
    <w:rsid w:val="001E75C4"/>
    <w:rsid w:val="00211A3F"/>
    <w:rsid w:val="00223D0F"/>
    <w:rsid w:val="00234A23"/>
    <w:rsid w:val="0028148C"/>
    <w:rsid w:val="00317500"/>
    <w:rsid w:val="00346D6D"/>
    <w:rsid w:val="0036707C"/>
    <w:rsid w:val="003B7119"/>
    <w:rsid w:val="003C0042"/>
    <w:rsid w:val="003C7522"/>
    <w:rsid w:val="0042536D"/>
    <w:rsid w:val="0045229E"/>
    <w:rsid w:val="00484628"/>
    <w:rsid w:val="004B76A8"/>
    <w:rsid w:val="004C1B28"/>
    <w:rsid w:val="00512DCC"/>
    <w:rsid w:val="00523A17"/>
    <w:rsid w:val="005317B4"/>
    <w:rsid w:val="005A4F96"/>
    <w:rsid w:val="005E78A7"/>
    <w:rsid w:val="0060117F"/>
    <w:rsid w:val="00603FAF"/>
    <w:rsid w:val="00665D25"/>
    <w:rsid w:val="006878CB"/>
    <w:rsid w:val="006A7306"/>
    <w:rsid w:val="006E0255"/>
    <w:rsid w:val="00710D0E"/>
    <w:rsid w:val="00714ACC"/>
    <w:rsid w:val="007405CB"/>
    <w:rsid w:val="00753515"/>
    <w:rsid w:val="007676DA"/>
    <w:rsid w:val="00781A4E"/>
    <w:rsid w:val="007C46B1"/>
    <w:rsid w:val="007D7148"/>
    <w:rsid w:val="007F21A6"/>
    <w:rsid w:val="007F71FF"/>
    <w:rsid w:val="00807E3B"/>
    <w:rsid w:val="0083333D"/>
    <w:rsid w:val="00877227"/>
    <w:rsid w:val="008979BB"/>
    <w:rsid w:val="008E538B"/>
    <w:rsid w:val="00956141"/>
    <w:rsid w:val="009A7457"/>
    <w:rsid w:val="009C4DEE"/>
    <w:rsid w:val="009E29D5"/>
    <w:rsid w:val="00A12350"/>
    <w:rsid w:val="00A24284"/>
    <w:rsid w:val="00AA3E97"/>
    <w:rsid w:val="00AB1A2B"/>
    <w:rsid w:val="00AE4928"/>
    <w:rsid w:val="00B34B03"/>
    <w:rsid w:val="00B62A88"/>
    <w:rsid w:val="00B82538"/>
    <w:rsid w:val="00B9793D"/>
    <w:rsid w:val="00BC5A70"/>
    <w:rsid w:val="00BF70BF"/>
    <w:rsid w:val="00CB28F2"/>
    <w:rsid w:val="00CF127B"/>
    <w:rsid w:val="00DC0672"/>
    <w:rsid w:val="00DF26C8"/>
    <w:rsid w:val="00E52FFA"/>
    <w:rsid w:val="00E532F9"/>
    <w:rsid w:val="00EA0321"/>
    <w:rsid w:val="00EB7877"/>
    <w:rsid w:val="00EE7AA3"/>
    <w:rsid w:val="00EF522B"/>
    <w:rsid w:val="00F33621"/>
    <w:rsid w:val="00F820E8"/>
    <w:rsid w:val="00FD6DCD"/>
    <w:rsid w:val="00FE7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06843"/>
  <w15:docId w15:val="{7219EFC4-109E-47AE-B377-9EC7D0336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link w:val="a5"/>
    <w:uiPriority w:val="1"/>
    <w:qFormat/>
    <w:pPr>
      <w:spacing w:after="0" w:line="240" w:lineRule="auto"/>
    </w:pPr>
  </w:style>
  <w:style w:type="paragraph" w:styleId="a6">
    <w:name w:val="Title"/>
    <w:basedOn w:val="a"/>
    <w:next w:val="a"/>
    <w:link w:val="a7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7">
    <w:name w:val="Заголовок Знак"/>
    <w:basedOn w:val="a0"/>
    <w:link w:val="a6"/>
    <w:uiPriority w:val="10"/>
    <w:rPr>
      <w:sz w:val="48"/>
      <w:szCs w:val="48"/>
    </w:rPr>
  </w:style>
  <w:style w:type="paragraph" w:styleId="a8">
    <w:name w:val="Subtitle"/>
    <w:basedOn w:val="a"/>
    <w:next w:val="a"/>
    <w:link w:val="a9"/>
    <w:uiPriority w:val="11"/>
    <w:qFormat/>
    <w:pPr>
      <w:spacing w:before="200"/>
    </w:pPr>
    <w:rPr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Pr>
      <w:i/>
    </w:rPr>
  </w:style>
  <w:style w:type="paragraph" w:styleId="ac">
    <w:name w:val="head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</w:style>
  <w:style w:type="paragraph" w:styleId="ae">
    <w:name w:val="footer"/>
    <w:basedOn w:val="a"/>
    <w:link w:val="af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0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f">
    <w:name w:val="Нижний колонтитул Знак"/>
    <w:link w:val="ae"/>
    <w:uiPriority w:val="99"/>
  </w:style>
  <w:style w:type="table" w:styleId="af1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character" w:styleId="afa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fb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c">
    <w:name w:val="annotation text"/>
    <w:basedOn w:val="a"/>
    <w:link w:val="afd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d">
    <w:name w:val="Текст примечания Знак"/>
    <w:basedOn w:val="a0"/>
    <w:link w:val="afc"/>
    <w:uiPriority w:val="99"/>
    <w:semiHidden/>
    <w:rPr>
      <w:sz w:val="20"/>
      <w:szCs w:val="20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semiHidden/>
    <w:rPr>
      <w:b/>
      <w:bCs/>
      <w:sz w:val="20"/>
      <w:szCs w:val="20"/>
    </w:rPr>
  </w:style>
  <w:style w:type="paragraph" w:styleId="aff0">
    <w:name w:val="Balloon Text"/>
    <w:basedOn w:val="a"/>
    <w:link w:val="aff1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1">
    <w:name w:val="Текст выноски Знак"/>
    <w:basedOn w:val="a0"/>
    <w:link w:val="aff0"/>
    <w:uiPriority w:val="99"/>
    <w:semiHidden/>
    <w:rPr>
      <w:rFonts w:ascii="Segoe UI" w:hAnsi="Segoe UI" w:cs="Segoe UI"/>
      <w:sz w:val="18"/>
      <w:szCs w:val="18"/>
    </w:rPr>
  </w:style>
  <w:style w:type="character" w:customStyle="1" w:styleId="a5">
    <w:name w:val="Без интервала Знак"/>
    <w:link w:val="a4"/>
    <w:uiPriority w:val="1"/>
  </w:style>
  <w:style w:type="table" w:customStyle="1" w:styleId="13">
    <w:name w:val="Сетка таблицы1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f2">
    <w:basedOn w:val="a"/>
    <w:next w:val="aff3"/>
    <w:uiPriority w:val="99"/>
    <w:rsid w:val="00E532F9"/>
    <w:pPr>
      <w:spacing w:before="12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3">
    <w:name w:val="Normal (Web)"/>
    <w:basedOn w:val="a"/>
    <w:uiPriority w:val="99"/>
    <w:unhideWhenUsed/>
    <w:rsid w:val="00E532F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0049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1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530108A61AB3563A15407D42067533BE3EE62CA864C78CDF22EE5333B4044F3189AEC19FB8EE44Ag3AB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023F6E-5041-4DD6-8DE8-0CA8E578FA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1197</Words>
  <Characters>6826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User119</cp:lastModifiedBy>
  <cp:revision>2</cp:revision>
  <dcterms:created xsi:type="dcterms:W3CDTF">2026-09-04T10:51:00Z</dcterms:created>
  <dcterms:modified xsi:type="dcterms:W3CDTF">2026-09-04T10:51:00Z</dcterms:modified>
</cp:coreProperties>
</file>