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D5E7" w14:textId="5F6A4302" w:rsidR="00B976A3" w:rsidRDefault="00B976A3" w:rsidP="00EF5A4D">
      <w:pPr>
        <w:rPr>
          <w:rFonts w:ascii="Times New Roman" w:hAnsi="Times New Roman" w:cs="Times New Roman"/>
          <w:sz w:val="28"/>
          <w:szCs w:val="28"/>
        </w:rPr>
      </w:pPr>
    </w:p>
    <w:p w14:paraId="008185BD" w14:textId="77777777" w:rsidR="0010137D" w:rsidRDefault="0010137D" w:rsidP="0010137D">
      <w:pPr>
        <w:spacing w:after="0" w:line="240" w:lineRule="auto"/>
        <w:jc w:val="right"/>
        <w:rPr>
          <w:rFonts w:ascii="Times New Roman" w:hAnsi="Times New Roman"/>
        </w:rPr>
      </w:pPr>
    </w:p>
    <w:p w14:paraId="03F4509F" w14:textId="77777777" w:rsidR="0010137D" w:rsidRPr="004F49DE" w:rsidRDefault="0010137D" w:rsidP="001013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49DE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0D30DD5E" w14:textId="5854453B" w:rsidR="0010137D" w:rsidRPr="00CD4713" w:rsidRDefault="0010137D" w:rsidP="00547598">
      <w:pPr>
        <w:spacing w:after="0"/>
        <w:ind w:left="927" w:right="142"/>
        <w:jc w:val="center"/>
        <w:rPr>
          <w:rFonts w:ascii="Times New Roman" w:eastAsia="Calibri" w:hAnsi="Times New Roman"/>
        </w:rPr>
      </w:pPr>
      <w:r w:rsidRPr="00CD4713">
        <w:rPr>
          <w:rFonts w:ascii="Times New Roman" w:hAnsi="Times New Roman"/>
        </w:rPr>
        <w:t xml:space="preserve">на выполнение работ по </w:t>
      </w:r>
      <w:r w:rsidR="00550F0D" w:rsidRPr="00CD4713">
        <w:rPr>
          <w:rFonts w:ascii="Times New Roman" w:hAnsi="Times New Roman"/>
        </w:rPr>
        <w:t>установк</w:t>
      </w:r>
      <w:r w:rsidR="002F25DE" w:rsidRPr="00CD4713">
        <w:rPr>
          <w:rFonts w:ascii="Times New Roman" w:hAnsi="Times New Roman"/>
        </w:rPr>
        <w:t>е</w:t>
      </w:r>
      <w:r w:rsidR="00550F0D" w:rsidRPr="00CD4713">
        <w:rPr>
          <w:rFonts w:ascii="Times New Roman" w:hAnsi="Times New Roman"/>
        </w:rPr>
        <w:t xml:space="preserve"> свай г. Омск </w:t>
      </w:r>
      <w:r w:rsidR="00CD4713">
        <w:rPr>
          <w:rFonts w:ascii="Times New Roman" w:hAnsi="Times New Roman"/>
        </w:rPr>
        <w:t>пр</w:t>
      </w:r>
      <w:r w:rsidR="00550F0D" w:rsidRPr="00CD4713">
        <w:rPr>
          <w:rFonts w:ascii="Times New Roman" w:hAnsi="Times New Roman"/>
        </w:rPr>
        <w:t>. Комарова</w:t>
      </w:r>
      <w:r w:rsidR="002F25DE" w:rsidRPr="00CD4713">
        <w:rPr>
          <w:rFonts w:ascii="Times New Roman" w:hAnsi="Times New Roman"/>
        </w:rPr>
        <w:t>, д</w:t>
      </w:r>
      <w:r w:rsidR="00550F0D" w:rsidRPr="00CD4713">
        <w:rPr>
          <w:rFonts w:ascii="Times New Roman" w:hAnsi="Times New Roman"/>
        </w:rPr>
        <w:t xml:space="preserve"> 2 </w:t>
      </w:r>
    </w:p>
    <w:tbl>
      <w:tblPr>
        <w:tblW w:w="10533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793"/>
        <w:gridCol w:w="7195"/>
      </w:tblGrid>
      <w:tr w:rsidR="0010137D" w:rsidRPr="00CD4713" w14:paraId="44E8593A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13D3" w14:textId="77777777" w:rsidR="0010137D" w:rsidRPr="00CD4713" w:rsidRDefault="0010137D" w:rsidP="00D44FAF">
            <w:p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</w:p>
          <w:p w14:paraId="3F6A53BA" w14:textId="77777777" w:rsidR="0010137D" w:rsidRPr="00CD4713" w:rsidRDefault="0010137D" w:rsidP="00D44FAF">
            <w:p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CD4713">
              <w:rPr>
                <w:rFonts w:ascii="Times New Roman" w:eastAsia="Calibri" w:hAnsi="Times New Roman"/>
                <w:b/>
              </w:rPr>
              <w:t>№ п/п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EABF" w14:textId="77777777" w:rsidR="0010137D" w:rsidRPr="00CD4713" w:rsidRDefault="0010137D" w:rsidP="00D44FAF">
            <w:p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CD4713">
              <w:rPr>
                <w:rFonts w:ascii="Times New Roman" w:eastAsia="Calibri" w:hAnsi="Times New Roman"/>
                <w:b/>
              </w:rPr>
              <w:t>Разделы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9BF8" w14:textId="77777777" w:rsidR="0010137D" w:rsidRPr="00CD4713" w:rsidRDefault="0010137D" w:rsidP="00D44FAF">
            <w:p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CD4713">
              <w:rPr>
                <w:rFonts w:ascii="Times New Roman" w:eastAsia="Calibri" w:hAnsi="Times New Roman"/>
                <w:b/>
              </w:rPr>
              <w:t>Описание характеристик и требований к работам, услугам</w:t>
            </w:r>
          </w:p>
        </w:tc>
      </w:tr>
      <w:tr w:rsidR="0010137D" w:rsidRPr="00CD4713" w14:paraId="4584D7D1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E1A3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DC58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Наименование объекта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E34D" w14:textId="330602F2" w:rsidR="0010137D" w:rsidRPr="00CD4713" w:rsidRDefault="0010137D" w:rsidP="00D44FAF">
            <w:pPr>
              <w:pStyle w:val="TableParagraph"/>
              <w:tabs>
                <w:tab w:val="left" w:pos="11"/>
              </w:tabs>
              <w:spacing w:line="276" w:lineRule="auto"/>
              <w:ind w:left="11" w:right="142"/>
              <w:rPr>
                <w:color w:val="000000"/>
                <w:shd w:val="clear" w:color="auto" w:fill="FFFFFF"/>
              </w:rPr>
            </w:pPr>
            <w:r w:rsidRPr="00CD4713">
              <w:rPr>
                <w:color w:val="000000"/>
                <w:shd w:val="clear" w:color="auto" w:fill="FFFFFF"/>
              </w:rPr>
              <w:t xml:space="preserve">Выполнение работ по </w:t>
            </w:r>
            <w:r w:rsidR="00EA2BD4" w:rsidRPr="00CD4713">
              <w:rPr>
                <w:color w:val="000000"/>
                <w:shd w:val="clear" w:color="auto" w:fill="FFFFFF"/>
              </w:rPr>
              <w:t>установк</w:t>
            </w:r>
            <w:r w:rsidR="002F25DE" w:rsidRPr="00CD4713">
              <w:rPr>
                <w:color w:val="000000"/>
                <w:shd w:val="clear" w:color="auto" w:fill="FFFFFF"/>
              </w:rPr>
              <w:t>е</w:t>
            </w:r>
            <w:r w:rsidR="00EA2BD4" w:rsidRPr="00CD4713">
              <w:rPr>
                <w:color w:val="000000"/>
                <w:shd w:val="clear" w:color="auto" w:fill="FFFFFF"/>
              </w:rPr>
              <w:t xml:space="preserve"> свай </w:t>
            </w:r>
          </w:p>
        </w:tc>
      </w:tr>
      <w:tr w:rsidR="0010137D" w:rsidRPr="00CD4713" w14:paraId="393E0233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469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5E90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Место выполнения работ (адреса расположения объектов)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8755" w14:textId="7110204B" w:rsidR="0010137D" w:rsidRPr="00CD4713" w:rsidRDefault="0010137D" w:rsidP="00D44FAF">
            <w:pPr>
              <w:pStyle w:val="TableParagraph"/>
              <w:tabs>
                <w:tab w:val="left" w:pos="11"/>
              </w:tabs>
              <w:spacing w:line="276" w:lineRule="auto"/>
              <w:ind w:left="11" w:right="142"/>
              <w:rPr>
                <w:rFonts w:eastAsia="Arial Unicode MS"/>
              </w:rPr>
            </w:pPr>
            <w:r w:rsidRPr="00CD4713">
              <w:rPr>
                <w:rFonts w:eastAsia="Arial Unicode MS"/>
              </w:rPr>
              <w:t xml:space="preserve">г. Омск </w:t>
            </w:r>
            <w:r w:rsidR="00CD4713">
              <w:rPr>
                <w:rFonts w:eastAsia="Arial Unicode MS"/>
              </w:rPr>
              <w:t>пр</w:t>
            </w:r>
            <w:r w:rsidRPr="00CD4713">
              <w:rPr>
                <w:rFonts w:eastAsia="Arial Unicode MS"/>
              </w:rPr>
              <w:t xml:space="preserve">. Комарова </w:t>
            </w:r>
            <w:proofErr w:type="gramStart"/>
            <w:r w:rsidRPr="00CD4713">
              <w:rPr>
                <w:rFonts w:eastAsia="Arial Unicode MS"/>
              </w:rPr>
              <w:t xml:space="preserve">д.2 </w:t>
            </w:r>
            <w:r w:rsidR="002F25DE" w:rsidRPr="00CD4713">
              <w:rPr>
                <w:rFonts w:eastAsia="Arial Unicode MS"/>
              </w:rPr>
              <w:t xml:space="preserve"> (</w:t>
            </w:r>
            <w:proofErr w:type="gramEnd"/>
            <w:r w:rsidR="002F25DE" w:rsidRPr="00CD4713">
              <w:rPr>
                <w:rFonts w:eastAsia="Arial Unicode MS"/>
              </w:rPr>
              <w:t>территория Автовокзала)</w:t>
            </w:r>
          </w:p>
          <w:p w14:paraId="17B5EC7C" w14:textId="6CB42CF3" w:rsidR="0010137D" w:rsidRPr="00CD4713" w:rsidRDefault="0010137D" w:rsidP="0010137D">
            <w:pPr>
              <w:pStyle w:val="TableParagraph"/>
              <w:tabs>
                <w:tab w:val="left" w:pos="11"/>
              </w:tabs>
              <w:spacing w:line="276" w:lineRule="auto"/>
              <w:ind w:right="142"/>
              <w:rPr>
                <w:rFonts w:eastAsia="Arial Unicode MS"/>
              </w:rPr>
            </w:pPr>
          </w:p>
        </w:tc>
      </w:tr>
      <w:tr w:rsidR="0010137D" w:rsidRPr="00CD4713" w14:paraId="3BCA72F6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3E5D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357A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Перечень работ, услуг, товаров (может быть в виде приложения)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2BE2" w14:textId="585B0C34" w:rsidR="0010137D" w:rsidRPr="00CD4713" w:rsidRDefault="00EA2BD4" w:rsidP="0010137D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  <w:color w:val="000000"/>
              </w:rPr>
            </w:pPr>
            <w:r w:rsidRPr="00CD4713">
              <w:rPr>
                <w:rFonts w:ascii="Times New Roman" w:eastAsia="Calibri" w:hAnsi="Times New Roman"/>
                <w:color w:val="000000"/>
              </w:rPr>
              <w:t>Расчистка места монтажа</w:t>
            </w:r>
          </w:p>
          <w:p w14:paraId="0926BC54" w14:textId="526D2CCA" w:rsidR="00EA2BD4" w:rsidRPr="00CD4713" w:rsidRDefault="00EA2BD4" w:rsidP="0010137D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  <w:color w:val="000000"/>
              </w:rPr>
            </w:pPr>
            <w:r w:rsidRPr="00CD4713">
              <w:rPr>
                <w:rFonts w:ascii="Times New Roman" w:eastAsia="Calibri" w:hAnsi="Times New Roman"/>
                <w:color w:val="000000"/>
              </w:rPr>
              <w:t>Разбивка места монтажа</w:t>
            </w:r>
            <w:r w:rsidR="00550F0D" w:rsidRPr="00CD4713">
              <w:rPr>
                <w:rFonts w:ascii="Times New Roman" w:eastAsia="Calibri" w:hAnsi="Times New Roman"/>
                <w:color w:val="000000"/>
              </w:rPr>
              <w:t xml:space="preserve"> перронной части омского автовокзала. </w:t>
            </w:r>
          </w:p>
          <w:p w14:paraId="157428B5" w14:textId="6232105D" w:rsidR="00550F0D" w:rsidRPr="00CD4713" w:rsidRDefault="00EA2BD4" w:rsidP="00EA2BD4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  <w:color w:val="000000"/>
              </w:rPr>
            </w:pPr>
            <w:r w:rsidRPr="00CD4713">
              <w:rPr>
                <w:rFonts w:ascii="Times New Roman" w:eastAsia="Calibri" w:hAnsi="Times New Roman"/>
                <w:color w:val="000000"/>
              </w:rPr>
              <w:t xml:space="preserve">Установка свай </w:t>
            </w:r>
            <w:r w:rsidRPr="00CD4713">
              <w:rPr>
                <w:rFonts w:ascii="Times New Roman" w:eastAsia="Calibri" w:hAnsi="Times New Roman" w:cs="Times New Roman"/>
                <w:color w:val="000000"/>
              </w:rPr>
              <w:t>Ø</w:t>
            </w:r>
            <w:r w:rsidRPr="00CD4713">
              <w:rPr>
                <w:rFonts w:ascii="Times New Roman" w:eastAsia="Calibri" w:hAnsi="Times New Roman"/>
                <w:color w:val="000000"/>
              </w:rPr>
              <w:t xml:space="preserve"> 76 мм</w:t>
            </w:r>
            <w:r w:rsidR="00550F0D" w:rsidRPr="00CD4713">
              <w:rPr>
                <w:rFonts w:ascii="Times New Roman" w:eastAsia="Calibri" w:hAnsi="Times New Roman"/>
                <w:color w:val="000000"/>
              </w:rPr>
              <w:t xml:space="preserve"> в количестве 50 </w:t>
            </w:r>
            <w:proofErr w:type="spellStart"/>
            <w:r w:rsidR="00550F0D" w:rsidRPr="00CD4713">
              <w:rPr>
                <w:rFonts w:ascii="Times New Roman" w:eastAsia="Calibri" w:hAnsi="Times New Roman"/>
                <w:color w:val="000000"/>
              </w:rPr>
              <w:t>шт</w:t>
            </w:r>
            <w:proofErr w:type="spellEnd"/>
            <w:r w:rsidR="00550F0D" w:rsidRPr="00CD4713">
              <w:rPr>
                <w:rFonts w:ascii="Times New Roman" w:eastAsia="Calibri" w:hAnsi="Times New Roman"/>
                <w:color w:val="000000"/>
              </w:rPr>
              <w:t>,</w:t>
            </w:r>
            <w:r w:rsidRPr="00CD4713">
              <w:rPr>
                <w:rFonts w:ascii="Times New Roman" w:eastAsia="Calibri" w:hAnsi="Times New Roman"/>
                <w:color w:val="000000"/>
              </w:rPr>
              <w:t xml:space="preserve"> с винтом </w:t>
            </w:r>
            <w:r w:rsidR="00550F0D" w:rsidRPr="00CD4713">
              <w:rPr>
                <w:rFonts w:ascii="Times New Roman" w:eastAsia="Calibri" w:hAnsi="Times New Roman"/>
                <w:color w:val="000000"/>
              </w:rPr>
              <w:t>диаметром от 235-250 мм.</w:t>
            </w:r>
          </w:p>
          <w:p w14:paraId="660DD5A8" w14:textId="05B8CB53" w:rsidR="00EA2BD4" w:rsidRPr="00CD4713" w:rsidRDefault="00550F0D" w:rsidP="00550F0D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  <w:color w:val="000000"/>
              </w:rPr>
            </w:pPr>
            <w:r w:rsidRPr="00CD4713">
              <w:rPr>
                <w:rFonts w:ascii="Times New Roman" w:eastAsia="Calibri" w:hAnsi="Times New Roman"/>
                <w:color w:val="000000"/>
              </w:rPr>
              <w:t>Длина сваи от 1,7 до 2,0 метра, в том числе высота надземной части не менее 0,2 м. обеспечивающих монтаж оголовка размером от 140*140мм. на 150*150 мм.</w:t>
            </w:r>
            <w:r w:rsidR="00EA2BD4" w:rsidRPr="00CD4713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</w:tr>
      <w:tr w:rsidR="0010137D" w:rsidRPr="00CD4713" w14:paraId="25C311CA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48B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F5C8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График выполнения работ, услуг (начало, окончание, этапы)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D8F8" w14:textId="77777777" w:rsidR="0010137D" w:rsidRPr="00CD4713" w:rsidRDefault="0010137D" w:rsidP="00D44FAF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CD4713">
              <w:rPr>
                <w:rFonts w:ascii="Times New Roman" w:hAnsi="Times New Roman"/>
                <w:b/>
              </w:rPr>
              <w:t>Начало выполнения работ по договору:</w:t>
            </w:r>
            <w:r w:rsidRPr="00CD4713">
              <w:rPr>
                <w:rFonts w:ascii="Times New Roman" w:hAnsi="Times New Roman"/>
                <w:bCs/>
              </w:rPr>
              <w:t xml:space="preserve"> с даты подписания Договора.</w:t>
            </w:r>
          </w:p>
          <w:p w14:paraId="08BA575F" w14:textId="10F091DA" w:rsidR="0010137D" w:rsidRPr="00CD4713" w:rsidRDefault="0010137D" w:rsidP="00D44FAF">
            <w:pPr>
              <w:tabs>
                <w:tab w:val="left" w:pos="1140"/>
              </w:tabs>
              <w:spacing w:after="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CD4713">
              <w:rPr>
                <w:rFonts w:ascii="Times New Roman" w:hAnsi="Times New Roman"/>
                <w:b/>
              </w:rPr>
              <w:t>Окончание выполнения работ по договору:</w:t>
            </w:r>
            <w:r w:rsidRPr="00CD4713">
              <w:rPr>
                <w:rFonts w:ascii="Times New Roman" w:hAnsi="Times New Roman"/>
                <w:bCs/>
              </w:rPr>
              <w:t xml:space="preserve"> не позднее </w:t>
            </w:r>
            <w:r w:rsidR="006B44A2" w:rsidRPr="00CD4713">
              <w:rPr>
                <w:rFonts w:ascii="Times New Roman" w:hAnsi="Times New Roman"/>
                <w:bCs/>
              </w:rPr>
              <w:t>06</w:t>
            </w:r>
            <w:r w:rsidR="00EA2BD4" w:rsidRPr="00CD4713">
              <w:rPr>
                <w:rFonts w:ascii="Times New Roman" w:hAnsi="Times New Roman"/>
                <w:bCs/>
              </w:rPr>
              <w:t>.1</w:t>
            </w:r>
            <w:r w:rsidR="006B44A2" w:rsidRPr="00CD4713">
              <w:rPr>
                <w:rFonts w:ascii="Times New Roman" w:hAnsi="Times New Roman"/>
                <w:bCs/>
              </w:rPr>
              <w:t>1</w:t>
            </w:r>
            <w:r w:rsidR="00EA2BD4" w:rsidRPr="00CD4713">
              <w:rPr>
                <w:rFonts w:ascii="Times New Roman" w:hAnsi="Times New Roman"/>
                <w:bCs/>
              </w:rPr>
              <w:t>.2026г.</w:t>
            </w:r>
            <w:r w:rsidRPr="00CD4713">
              <w:rPr>
                <w:rFonts w:ascii="Times New Roman" w:hAnsi="Times New Roman"/>
                <w:bCs/>
              </w:rPr>
              <w:t xml:space="preserve"> года. </w:t>
            </w:r>
          </w:p>
          <w:p w14:paraId="63E6BBE4" w14:textId="3FA46F76" w:rsidR="0010137D" w:rsidRPr="00CD4713" w:rsidRDefault="0010137D" w:rsidP="0010137D">
            <w:pPr>
              <w:tabs>
                <w:tab w:val="left" w:pos="1140"/>
              </w:tabs>
              <w:spacing w:after="0"/>
              <w:jc w:val="both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hAnsi="Times New Roman"/>
              </w:rPr>
              <w:t xml:space="preserve">Исполнитель вправе выполнить весь объем работ по договору, с надлежащим </w:t>
            </w:r>
            <w:proofErr w:type="gramStart"/>
            <w:r w:rsidRPr="00CD4713">
              <w:rPr>
                <w:rFonts w:ascii="Times New Roman" w:hAnsi="Times New Roman"/>
              </w:rPr>
              <w:t>качеством,  в</w:t>
            </w:r>
            <w:proofErr w:type="gramEnd"/>
            <w:r w:rsidRPr="00CD4713">
              <w:rPr>
                <w:rFonts w:ascii="Times New Roman" w:hAnsi="Times New Roman"/>
              </w:rPr>
              <w:t xml:space="preserve"> более короткие сроки. </w:t>
            </w:r>
          </w:p>
        </w:tc>
      </w:tr>
      <w:tr w:rsidR="0010137D" w:rsidRPr="00CD4713" w14:paraId="1FF93CA4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44CE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652F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Порядок доставки материалов, оборудования, персонала (самовывоз, доставка собственными силами, отправка груза)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8773" w14:textId="019827BE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Доставка осуществляется до Мест выполнения работ силами</w:t>
            </w:r>
            <w:r w:rsidR="004F49DE" w:rsidRPr="00CD4713">
              <w:rPr>
                <w:rFonts w:ascii="Times New Roman" w:eastAsia="Calibri" w:hAnsi="Times New Roman"/>
              </w:rPr>
              <w:t xml:space="preserve"> и средствами</w:t>
            </w:r>
            <w:r w:rsidRPr="00CD4713">
              <w:rPr>
                <w:rFonts w:ascii="Times New Roman" w:eastAsia="Calibri" w:hAnsi="Times New Roman"/>
              </w:rPr>
              <w:t>, за счет Исполнителя.</w:t>
            </w:r>
          </w:p>
        </w:tc>
      </w:tr>
      <w:tr w:rsidR="0010137D" w:rsidRPr="00CD4713" w14:paraId="5E0D8836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EE49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5171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Требование к качеству и безопасности результата работ, услуг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3DAF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По окончании работ должно быть:</w:t>
            </w:r>
          </w:p>
          <w:p w14:paraId="4DE6300D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отсутствие биологических обрастаний;</w:t>
            </w:r>
          </w:p>
          <w:p w14:paraId="12CE3586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отсутствие бытового мусора, ржавчины и различных отложений.</w:t>
            </w:r>
          </w:p>
          <w:p w14:paraId="697E8389" w14:textId="7FEB4F35" w:rsidR="008267D9" w:rsidRPr="00CD4713" w:rsidRDefault="008267D9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отсутствие ила, кирпичей, осыпи. </w:t>
            </w:r>
          </w:p>
          <w:p w14:paraId="0BE7FE25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</w:p>
        </w:tc>
      </w:tr>
      <w:tr w:rsidR="0010137D" w:rsidRPr="00CD4713" w14:paraId="185D63CB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75A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9B93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Технические характеристики результата работ и услуг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351C" w14:textId="743A61CC" w:rsidR="0010137D" w:rsidRPr="00CD4713" w:rsidRDefault="008267D9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Подписание «Акта выполненных работ» </w:t>
            </w:r>
          </w:p>
        </w:tc>
      </w:tr>
      <w:tr w:rsidR="0010137D" w:rsidRPr="00CD4713" w14:paraId="3EC4D166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672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F9FD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Дополнительные требования к выполнению работ, к результатам работ, услуг (совместить требования к рабочей среде)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524D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обязан:</w:t>
            </w:r>
          </w:p>
          <w:p w14:paraId="0B0E9DDB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выполнить работы в полном объеме в срок, указанный Заказчиком.</w:t>
            </w:r>
          </w:p>
          <w:p w14:paraId="4ACA87AA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качество выполнения всех работ в соответствии с технической документацией, действующими нормами и техническими условиями;</w:t>
            </w:r>
          </w:p>
          <w:p w14:paraId="56C36BEF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своевременное и безвозмездное устранение недостатков и дефектов, выявленных при приёмке работ и в течении гарантийного срока эксплуатации объекта;</w:t>
            </w:r>
          </w:p>
          <w:p w14:paraId="22108E3C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обеспечить содержание и уборку объекта и прилегающей непосредственно к нему территории;</w:t>
            </w:r>
          </w:p>
          <w:p w14:paraId="702D688A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в ходе производства работ и по их окончании обеспечить очистку объекта от промышленно-строительного мусора и отходов;</w:t>
            </w:r>
          </w:p>
          <w:p w14:paraId="191060AF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вывезти в однодневный срок со дня подписания акта о сдаче-приёмке с объекта принадлежащие Исполнителю инвентарь, инструменты, строительные материалы, другое имущество и рабочий мусор;</w:t>
            </w:r>
          </w:p>
          <w:p w14:paraId="7A430D7B" w14:textId="77777777" w:rsidR="008267D9" w:rsidRPr="00CD4713" w:rsidRDefault="0010137D" w:rsidP="00D44FA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4713">
              <w:rPr>
                <w:rFonts w:ascii="Times New Roman" w:hAnsi="Times New Roman"/>
              </w:rPr>
              <w:t>– работы осуществляются в условиях действующего производства без общей остановки оборудования и производственных процессов;</w:t>
            </w:r>
          </w:p>
          <w:p w14:paraId="643B0476" w14:textId="4DBD8278" w:rsidR="0010137D" w:rsidRPr="00CD4713" w:rsidRDefault="0010137D" w:rsidP="00D44FA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D4713">
              <w:rPr>
                <w:rFonts w:ascii="Times New Roman" w:hAnsi="Times New Roman"/>
              </w:rPr>
              <w:lastRenderedPageBreak/>
              <w:t xml:space="preserve">– при выполнении работ на охраняемой территории, допуски на территорию обеспечиваются </w:t>
            </w:r>
            <w:r w:rsidRPr="00CD4713">
              <w:rPr>
                <w:rFonts w:ascii="Times New Roman" w:eastAsia="Calibri" w:hAnsi="Times New Roman"/>
              </w:rPr>
              <w:t>Исполнителем</w:t>
            </w:r>
            <w:r w:rsidRPr="00CD4713">
              <w:rPr>
                <w:rFonts w:ascii="Times New Roman" w:hAnsi="Times New Roman"/>
              </w:rPr>
              <w:t xml:space="preserve"> с указанием лиц, техники и оборудования, которыми будут проводиться работы; </w:t>
            </w:r>
          </w:p>
          <w:p w14:paraId="472703AD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</w:p>
        </w:tc>
      </w:tr>
      <w:tr w:rsidR="0010137D" w:rsidRPr="00CD4713" w14:paraId="49937945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44A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51A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Порядок осуществления авторского и технического надзора при выполнении работ, услуг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575" w14:textId="77777777" w:rsidR="0010137D" w:rsidRPr="00CD4713" w:rsidRDefault="0010137D" w:rsidP="00D44FAF">
            <w:pPr>
              <w:tabs>
                <w:tab w:val="left" w:pos="11"/>
              </w:tabs>
              <w:spacing w:after="0"/>
              <w:ind w:left="11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Надзор осуществляется представителями Заказчика</w:t>
            </w:r>
          </w:p>
        </w:tc>
      </w:tr>
      <w:tr w:rsidR="0010137D" w:rsidRPr="00CD4713" w14:paraId="1AB48FE9" w14:textId="77777777" w:rsidTr="008267D9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15A6" w14:textId="77777777" w:rsidR="0010137D" w:rsidRPr="00CD4713" w:rsidRDefault="0010137D" w:rsidP="0010137D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eastAsia="Calibri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4304" w14:textId="77777777" w:rsidR="0010137D" w:rsidRPr="00CD4713" w:rsidRDefault="0010137D" w:rsidP="00D44FAF">
            <w:pPr>
              <w:spacing w:after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Требования к персоналу исполнителя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D5C2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обязан:</w:t>
            </w:r>
          </w:p>
          <w:p w14:paraId="66733D21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в ходе проведения работ соблюдать требования природоохранного законодательства и обеспечивать безопасность самих работ.</w:t>
            </w:r>
          </w:p>
          <w:p w14:paraId="6DFD0A08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до начала работ устанавливать эффективную связь и координацию действий между соответствующими уровнями управления Заказчика и Исполнителя.</w:t>
            </w:r>
          </w:p>
          <w:p w14:paraId="1F76B617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до начала выполнения работ на объекте Заказчика проинформировать ответственное лицо Заказчика (ответственное лицо по заключенному договору) о времени и дате проведения работ, предоставить данные (Ф.И.О.) на всех работников, привлеченных к выполнению работ согласно данного договора</w:t>
            </w:r>
          </w:p>
          <w:p w14:paraId="28345A76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перед началом производства работ, Исполнитель обязан оповестить Заказчика о её начале и согласовать с заказчиком схему, места производства работ.</w:t>
            </w:r>
          </w:p>
          <w:p w14:paraId="7B7F2CFE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направить до начала выполнения работ работников, привлеченных для работ на объекте Заказчика в отдел охраны труда Заказчика для прохождения   вводного инструктажа.</w:t>
            </w:r>
          </w:p>
          <w:p w14:paraId="58EDFB17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обеспечивать соблюдение работниками при проведении работ на территории Заказчика) требований охраны труда и действующих на территории РФ законодательных правовых актов по охране труда.</w:t>
            </w:r>
          </w:p>
          <w:p w14:paraId="3CC69412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не допускать нарушения требований охраны труда на месте проведения работ на территории Заказчика, не допускать возникновения аварийной ситуации, которая может повлечь угрозу жизни и здоровья работников Заказчика.</w:t>
            </w:r>
          </w:p>
          <w:p w14:paraId="292B53E7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несет ответственность за выполнение необходимых мероприятий по охране труда и за безопасное производство работ на объекте Заказчика.</w:t>
            </w:r>
          </w:p>
          <w:p w14:paraId="7E3E84D4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несет ответственность за обеспечение своим работникам здоровой и безопасной среды и рабочей обстановки на рабочем месте во время выполнения работ на объекте Заказчика.</w:t>
            </w:r>
          </w:p>
          <w:p w14:paraId="3F7AB6E5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Исполнитель несет полную ответственность за соблюдение требований охраны труда, промышленной безопасности при выполнении работ по договору оказания услуг на объекте Заказчика. </w:t>
            </w:r>
          </w:p>
          <w:p w14:paraId="61C74F06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должен заботиться о здоровье и безопасности работников Исполнителя, населения и других третьих сторон и ограждать их от любых опасностей, связанных с проведением работ. Все инструменты, оборудование, сооружения и другие объекты, используемые Исполнителем, а также методы, применяемые для выполнения работ, считаются частью рабочей среды.</w:t>
            </w:r>
          </w:p>
          <w:p w14:paraId="362F7F3C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обязан принимать соответствующие методы, порядок и меры предосторожности, необходимые для соблюдения условий договора и требований охраны труда, незамедлительно сообщать Заказчику и государственным органам власти, в соответствии с требованиями закона, о любых несчастных случаях, травмах и происшествиях, едва не приведших к несчастному случаю.</w:t>
            </w:r>
          </w:p>
          <w:p w14:paraId="5730E368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lastRenderedPageBreak/>
              <w:t>- Исполнитель проводит расследование и принимает на учет происшедший с работниками Исполнителя несчастного случая на производстве во время выполнения работ на территории Заказчика в рамках договора.</w:t>
            </w:r>
          </w:p>
          <w:p w14:paraId="0990F8FB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на строительных объектах «Заказчика» в своей деятельности должен руководствоваться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      </w:r>
          </w:p>
          <w:p w14:paraId="19AC73C0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Федерального закона №52-ФЗ от 30.03.99г. «О санитарно-эпидемиологическом благополучии населения (с изменениями)»;</w:t>
            </w:r>
          </w:p>
          <w:p w14:paraId="07E159EE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Градостроительный кодекс Российской Федерации (с изменениями);</w:t>
            </w:r>
          </w:p>
          <w:p w14:paraId="6B43B662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Организация и выполнение Работ должны соответствовать требованиям безопасности, установленным в следующих документах:</w:t>
            </w:r>
          </w:p>
          <w:p w14:paraId="1FB8ACEA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Федеральном законе от 22.07.2008 № 123-ФЗ «Технический регламент о требованиях пожарной безопасности (последняя редакция)»;</w:t>
            </w:r>
          </w:p>
          <w:p w14:paraId="0ACE4249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СНиП 12-03-2001 «Безопасность труда в строительстве Часть 1. Общие требования»;</w:t>
            </w:r>
          </w:p>
          <w:p w14:paraId="25D1A39E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СНиП 12-04-2002 «Безопасность труда в строительстве Часть 2. Строительное производство»;</w:t>
            </w:r>
          </w:p>
          <w:p w14:paraId="767EA79B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Федеральный закон от 21.12.1994 № 69-ФЗ «О пожарной безопасности» (с Изменениями);</w:t>
            </w:r>
          </w:p>
          <w:p w14:paraId="73F0E2E3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Федеральный закон от 27.12.2002 № 184-ФЗ «О техническом регулировании» (с Изменениями);</w:t>
            </w:r>
          </w:p>
          <w:p w14:paraId="7B3D08C9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СП 45.13330.2017 «Свод правил. Земляные сооружения, основания и фундаменты. Актуализированная редакция СНиП 3.02.01-87»;</w:t>
            </w:r>
          </w:p>
          <w:p w14:paraId="6F86FDA1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СП 31.13330.2021 «Свод правил. Водоснабжение. Наружные сети и сооружения»;</w:t>
            </w:r>
          </w:p>
          <w:p w14:paraId="28BCF802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СП 32.13330.2018 «Свод правил. Канализация. Наружные сети и сооружения»;</w:t>
            </w:r>
          </w:p>
          <w:p w14:paraId="74833B91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 иные требования государственных стандартов, действующих строительных норм и правил, НПБ, технических регламентов, санитарных норм и правил.</w:t>
            </w:r>
          </w:p>
          <w:p w14:paraId="69911785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Исполнитель обязан строго следовать требованиям в области охраны окружающей среды.</w:t>
            </w:r>
          </w:p>
          <w:p w14:paraId="7E402E3E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несет ответственность за то, чтобы все оборудование, используемое на рабочих площадках при выполнении работ на объекте Заказчика, имели надлежащие сертификаты, разрешения или лицензии, паспорта, инструкции (руководства) по эксплуатации) в соответствии со стандартами и нормами РФ.</w:t>
            </w:r>
          </w:p>
          <w:p w14:paraId="7F3AF40F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на время выполнения работ на объектах Заказчика обязан обеспечивать производственный контроль за соблюдением требований промышленной безопасности и охраны труда, норм и правил природоохранного законодательства в соответствии с действующими правовыми актами РФ.</w:t>
            </w:r>
          </w:p>
          <w:p w14:paraId="13B1E740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при производстве работ повышенной опасности на действующих объектах Заказчика обязан выполнять требования государственных нормативных актов РФ.</w:t>
            </w:r>
          </w:p>
          <w:p w14:paraId="2B014935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При возникновении нештатной ситуации при производстве работ на объекте Заказчика каждый производитель работ Исполнитель должен немедленно оповестить о случившемся руководителю работ Исполнителя, который оповещает диспетчерскую службу Заказчика. </w:t>
            </w:r>
          </w:p>
          <w:p w14:paraId="6B62509D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Ответственность за соблюдение требований безопасности в случае эксплуатации машин и оборудования Заказчика, переданных для </w:t>
            </w:r>
            <w:r w:rsidRPr="00CD4713">
              <w:rPr>
                <w:rFonts w:ascii="Times New Roman" w:eastAsia="Calibri" w:hAnsi="Times New Roman"/>
              </w:rPr>
              <w:lastRenderedPageBreak/>
              <w:t>использования Исполнителю, возлагается на Исполнителя.</w:t>
            </w:r>
          </w:p>
          <w:p w14:paraId="35BB997C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Исполнителю запрещается: </w:t>
            </w:r>
          </w:p>
          <w:p w14:paraId="78FC0D06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провозить (проводить) на объекты Заказчика посторонних лиц; </w:t>
            </w:r>
          </w:p>
          <w:p w14:paraId="788C9D5B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самовольно изменять условия, последовательность и объем работ; </w:t>
            </w:r>
          </w:p>
          <w:p w14:paraId="457DA7C4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находиться без надобности на действующих установках, в производственных помещениях Заказчика;</w:t>
            </w:r>
          </w:p>
          <w:p w14:paraId="0099DFDA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нарушать утвержденную схему движения автотранспорта по территории Заказчика, а также посещать объекты Заказчика за пределами производства работ;</w:t>
            </w:r>
          </w:p>
          <w:p w14:paraId="2A2D52E9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Отвлекать работников Заказчика во время выполнения ими должностных обязанностей; </w:t>
            </w:r>
          </w:p>
          <w:p w14:paraId="27D28EA3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− пользоваться технологическим оборудованием и грузоподъемными механизмами Заказчика без предварительного с ним согласования; </w:t>
            </w:r>
          </w:p>
          <w:p w14:paraId="53B6C7F6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курить в неотведенных для этого местах; </w:t>
            </w:r>
          </w:p>
          <w:p w14:paraId="2622082A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 xml:space="preserve">- самовольно размещать или утилизировать любые виды отходов вне отведенных мест, оговоренных в условиях договора; </w:t>
            </w:r>
          </w:p>
          <w:p w14:paraId="02A002B0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- самовольно сбрасывать в поверхностные водные объекты или рельеф местности сточные воды вне отведенных мест, оговоренных в условиях договора;</w:t>
            </w:r>
          </w:p>
          <w:p w14:paraId="4F93BBBB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обязан не допускать к работам на объектах Заказчика собственных работников организации, не прошедших обязательных медицинских осмотров (предварительных – при поступлении на работу и периодических).</w:t>
            </w:r>
          </w:p>
          <w:p w14:paraId="7195CBB3" w14:textId="77777777" w:rsidR="0010137D" w:rsidRPr="00CD4713" w:rsidRDefault="0010137D" w:rsidP="00D44FAF">
            <w:pPr>
              <w:widowControl w:val="0"/>
              <w:tabs>
                <w:tab w:val="left" w:pos="11"/>
              </w:tabs>
              <w:autoSpaceDE w:val="0"/>
              <w:autoSpaceDN w:val="0"/>
              <w:adjustRightInd w:val="0"/>
              <w:spacing w:after="0"/>
              <w:ind w:left="11"/>
              <w:outlineLvl w:val="0"/>
              <w:rPr>
                <w:rFonts w:ascii="Times New Roman" w:eastAsia="Calibri" w:hAnsi="Times New Roman"/>
              </w:rPr>
            </w:pPr>
            <w:r w:rsidRPr="00CD4713">
              <w:rPr>
                <w:rFonts w:ascii="Times New Roman" w:eastAsia="Calibri" w:hAnsi="Times New Roman"/>
              </w:rPr>
              <w:t>Исполнитель несет ответственность за допуск к работе персонала, не прошедшего предварительный или периодический медицинский осмотр, не прошедших: инструктаж по охране труда, инструктаж и обучение по пожарной безопасности, проверку знаний по охране труда и оказанию первой доврачебной помощи, аттестацию по промышленной безопасности, обучение по профессии или видам работ, на которые требуется обучение.</w:t>
            </w:r>
          </w:p>
        </w:tc>
      </w:tr>
    </w:tbl>
    <w:p w14:paraId="2F4800BF" w14:textId="77777777" w:rsidR="0010137D" w:rsidRPr="00CD4713" w:rsidRDefault="0010137D" w:rsidP="0010137D">
      <w:pPr>
        <w:spacing w:after="0"/>
        <w:rPr>
          <w:rFonts w:ascii="Times New Roman" w:eastAsia="Calibri" w:hAnsi="Times New Roman"/>
        </w:rPr>
      </w:pPr>
    </w:p>
    <w:p w14:paraId="78517ED8" w14:textId="77777777" w:rsidR="0010137D" w:rsidRPr="00BA7976" w:rsidRDefault="0010137D" w:rsidP="0010137D">
      <w:pPr>
        <w:spacing w:after="0"/>
        <w:ind w:left="927" w:right="142"/>
        <w:jc w:val="center"/>
        <w:rPr>
          <w:rFonts w:ascii="Times New Roman" w:hAnsi="Times New Roman"/>
          <w:sz w:val="23"/>
          <w:szCs w:val="23"/>
        </w:rPr>
      </w:pPr>
    </w:p>
    <w:p w14:paraId="697C0E0A" w14:textId="77777777" w:rsidR="0010137D" w:rsidRDefault="0010137D" w:rsidP="0010137D">
      <w:pPr>
        <w:spacing w:after="0"/>
        <w:rPr>
          <w:rFonts w:eastAsia="Calibri"/>
        </w:rPr>
      </w:pPr>
    </w:p>
    <w:p w14:paraId="6E7DB1F5" w14:textId="77777777" w:rsidR="0010137D" w:rsidRDefault="0010137D" w:rsidP="0010137D">
      <w:pPr>
        <w:pStyle w:val="a6"/>
        <w:jc w:val="right"/>
        <w:rPr>
          <w:rFonts w:ascii="Times New Roman" w:hAnsi="Times New Roman"/>
        </w:rPr>
      </w:pPr>
    </w:p>
    <w:p w14:paraId="672101BB" w14:textId="77777777" w:rsidR="0010137D" w:rsidRDefault="0010137D" w:rsidP="0010137D">
      <w:pPr>
        <w:pStyle w:val="a6"/>
        <w:jc w:val="right"/>
        <w:rPr>
          <w:rFonts w:ascii="Times New Roman" w:hAnsi="Times New Roman"/>
        </w:rPr>
      </w:pPr>
    </w:p>
    <w:p w14:paraId="784C5B57" w14:textId="77777777" w:rsidR="0010137D" w:rsidRDefault="0010137D" w:rsidP="0010137D">
      <w:pPr>
        <w:pStyle w:val="a6"/>
        <w:jc w:val="right"/>
        <w:rPr>
          <w:rFonts w:ascii="Times New Roman" w:hAnsi="Times New Roman"/>
        </w:rPr>
      </w:pPr>
    </w:p>
    <w:p w14:paraId="245914D7" w14:textId="77777777" w:rsidR="0010137D" w:rsidRDefault="0010137D" w:rsidP="0010137D">
      <w:pPr>
        <w:pStyle w:val="a6"/>
        <w:jc w:val="right"/>
        <w:rPr>
          <w:rFonts w:ascii="Times New Roman" w:hAnsi="Times New Roman"/>
        </w:rPr>
      </w:pPr>
    </w:p>
    <w:p w14:paraId="32E28CE9" w14:textId="77777777" w:rsidR="0010137D" w:rsidRDefault="0010137D" w:rsidP="00010423">
      <w:pPr>
        <w:spacing w:after="0" w:line="240" w:lineRule="auto"/>
        <w:rPr>
          <w:rFonts w:ascii="Times New Roman" w:hAnsi="Times New Roman"/>
          <w:b/>
        </w:rPr>
      </w:pPr>
    </w:p>
    <w:sectPr w:rsidR="0010137D" w:rsidSect="008267D9">
      <w:pgSz w:w="11905" w:h="16838"/>
      <w:pgMar w:top="426" w:right="720" w:bottom="720" w:left="720" w:header="720" w:footer="1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FB2D" w14:textId="77777777" w:rsidR="00FC6232" w:rsidRDefault="00FC6232" w:rsidP="00EF5A4D">
      <w:pPr>
        <w:spacing w:after="0" w:line="240" w:lineRule="auto"/>
      </w:pPr>
      <w:r>
        <w:separator/>
      </w:r>
    </w:p>
  </w:endnote>
  <w:endnote w:type="continuationSeparator" w:id="0">
    <w:p w14:paraId="53B63BAC" w14:textId="77777777" w:rsidR="00FC6232" w:rsidRDefault="00FC6232" w:rsidP="00EF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725C" w14:textId="77777777" w:rsidR="00FC6232" w:rsidRDefault="00FC6232" w:rsidP="00EF5A4D">
      <w:pPr>
        <w:spacing w:after="0" w:line="240" w:lineRule="auto"/>
      </w:pPr>
      <w:r>
        <w:separator/>
      </w:r>
    </w:p>
  </w:footnote>
  <w:footnote w:type="continuationSeparator" w:id="0">
    <w:p w14:paraId="3BB851A6" w14:textId="77777777" w:rsidR="00FC6232" w:rsidRDefault="00FC6232" w:rsidP="00EF5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9AF"/>
    <w:multiLevelType w:val="hybridMultilevel"/>
    <w:tmpl w:val="4FFE1BF8"/>
    <w:lvl w:ilvl="0" w:tplc="6EEA87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7E5AB4"/>
    <w:multiLevelType w:val="hybridMultilevel"/>
    <w:tmpl w:val="559C9846"/>
    <w:lvl w:ilvl="0" w:tplc="098A50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6076BAE"/>
    <w:multiLevelType w:val="hybridMultilevel"/>
    <w:tmpl w:val="1736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B6"/>
    <w:multiLevelType w:val="multilevel"/>
    <w:tmpl w:val="3D2614B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195652B"/>
    <w:multiLevelType w:val="hybridMultilevel"/>
    <w:tmpl w:val="7E48F580"/>
    <w:lvl w:ilvl="0" w:tplc="F2FA0C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8D173BB"/>
    <w:multiLevelType w:val="hybridMultilevel"/>
    <w:tmpl w:val="188294A4"/>
    <w:lvl w:ilvl="0" w:tplc="BF1415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684550873">
    <w:abstractNumId w:val="0"/>
  </w:num>
  <w:num w:numId="2" w16cid:durableId="881213493">
    <w:abstractNumId w:val="1"/>
  </w:num>
  <w:num w:numId="3" w16cid:durableId="1961109980">
    <w:abstractNumId w:val="5"/>
  </w:num>
  <w:num w:numId="4" w16cid:durableId="847520636">
    <w:abstractNumId w:val="4"/>
  </w:num>
  <w:num w:numId="5" w16cid:durableId="16258486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396870">
    <w:abstractNumId w:val="2"/>
  </w:num>
  <w:num w:numId="7" w16cid:durableId="2104840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F90"/>
    <w:rsid w:val="00010423"/>
    <w:rsid w:val="00034D1F"/>
    <w:rsid w:val="000375E5"/>
    <w:rsid w:val="00054A9E"/>
    <w:rsid w:val="00055AE3"/>
    <w:rsid w:val="00077EE7"/>
    <w:rsid w:val="000B20D7"/>
    <w:rsid w:val="000B7F33"/>
    <w:rsid w:val="000C158D"/>
    <w:rsid w:val="000D77A8"/>
    <w:rsid w:val="000F51AA"/>
    <w:rsid w:val="000F5755"/>
    <w:rsid w:val="0010137D"/>
    <w:rsid w:val="001055D7"/>
    <w:rsid w:val="00122B86"/>
    <w:rsid w:val="00135839"/>
    <w:rsid w:val="001740B9"/>
    <w:rsid w:val="001800DC"/>
    <w:rsid w:val="00192024"/>
    <w:rsid w:val="001A0A72"/>
    <w:rsid w:val="002074CD"/>
    <w:rsid w:val="00237A58"/>
    <w:rsid w:val="00253101"/>
    <w:rsid w:val="00273E5F"/>
    <w:rsid w:val="00291F7F"/>
    <w:rsid w:val="002A6E54"/>
    <w:rsid w:val="002B2901"/>
    <w:rsid w:val="002B4B6F"/>
    <w:rsid w:val="002E0A99"/>
    <w:rsid w:val="002F25DE"/>
    <w:rsid w:val="00320DE6"/>
    <w:rsid w:val="003455C6"/>
    <w:rsid w:val="00370AEB"/>
    <w:rsid w:val="003A13D1"/>
    <w:rsid w:val="003A3EFA"/>
    <w:rsid w:val="003A7F27"/>
    <w:rsid w:val="003E663C"/>
    <w:rsid w:val="003E7EBD"/>
    <w:rsid w:val="003F10C4"/>
    <w:rsid w:val="00411DA0"/>
    <w:rsid w:val="004414E1"/>
    <w:rsid w:val="004475D9"/>
    <w:rsid w:val="004827E1"/>
    <w:rsid w:val="00486AAE"/>
    <w:rsid w:val="00490132"/>
    <w:rsid w:val="004A2232"/>
    <w:rsid w:val="004B31B4"/>
    <w:rsid w:val="004C2529"/>
    <w:rsid w:val="004C45D0"/>
    <w:rsid w:val="004F4581"/>
    <w:rsid w:val="004F49DE"/>
    <w:rsid w:val="00547598"/>
    <w:rsid w:val="00550F0D"/>
    <w:rsid w:val="00565566"/>
    <w:rsid w:val="005865FF"/>
    <w:rsid w:val="005B1776"/>
    <w:rsid w:val="00662AFC"/>
    <w:rsid w:val="006B44A2"/>
    <w:rsid w:val="006C73E5"/>
    <w:rsid w:val="006F24E5"/>
    <w:rsid w:val="006F568A"/>
    <w:rsid w:val="006F577C"/>
    <w:rsid w:val="0070555A"/>
    <w:rsid w:val="00713A60"/>
    <w:rsid w:val="007529AA"/>
    <w:rsid w:val="00755563"/>
    <w:rsid w:val="00764C6D"/>
    <w:rsid w:val="00784CF1"/>
    <w:rsid w:val="007A1DCE"/>
    <w:rsid w:val="007C03C0"/>
    <w:rsid w:val="007C3052"/>
    <w:rsid w:val="007D7265"/>
    <w:rsid w:val="007E157C"/>
    <w:rsid w:val="007E257F"/>
    <w:rsid w:val="008229EC"/>
    <w:rsid w:val="008267D9"/>
    <w:rsid w:val="008543C7"/>
    <w:rsid w:val="00867B09"/>
    <w:rsid w:val="008702DB"/>
    <w:rsid w:val="00870D0B"/>
    <w:rsid w:val="008821E1"/>
    <w:rsid w:val="008C3781"/>
    <w:rsid w:val="008C486B"/>
    <w:rsid w:val="008C7C9B"/>
    <w:rsid w:val="00901C2C"/>
    <w:rsid w:val="00912EE9"/>
    <w:rsid w:val="00925985"/>
    <w:rsid w:val="00930787"/>
    <w:rsid w:val="0097051D"/>
    <w:rsid w:val="0097639D"/>
    <w:rsid w:val="00985A22"/>
    <w:rsid w:val="009B7C53"/>
    <w:rsid w:val="009F5355"/>
    <w:rsid w:val="00A05FA3"/>
    <w:rsid w:val="00A369CA"/>
    <w:rsid w:val="00A5134E"/>
    <w:rsid w:val="00A82A0C"/>
    <w:rsid w:val="00A92495"/>
    <w:rsid w:val="00AC294D"/>
    <w:rsid w:val="00AE5C4D"/>
    <w:rsid w:val="00B0793F"/>
    <w:rsid w:val="00B37B67"/>
    <w:rsid w:val="00B73498"/>
    <w:rsid w:val="00B90253"/>
    <w:rsid w:val="00B976A3"/>
    <w:rsid w:val="00BB45B2"/>
    <w:rsid w:val="00BD245E"/>
    <w:rsid w:val="00C242D0"/>
    <w:rsid w:val="00C516BE"/>
    <w:rsid w:val="00C5786E"/>
    <w:rsid w:val="00C76303"/>
    <w:rsid w:val="00CB4976"/>
    <w:rsid w:val="00CC7E1C"/>
    <w:rsid w:val="00CD4713"/>
    <w:rsid w:val="00CD6138"/>
    <w:rsid w:val="00D62F17"/>
    <w:rsid w:val="00D74FB1"/>
    <w:rsid w:val="00D864EC"/>
    <w:rsid w:val="00DA6F90"/>
    <w:rsid w:val="00DF332E"/>
    <w:rsid w:val="00E007F4"/>
    <w:rsid w:val="00E123FC"/>
    <w:rsid w:val="00E361A0"/>
    <w:rsid w:val="00E55779"/>
    <w:rsid w:val="00E604DE"/>
    <w:rsid w:val="00E6411E"/>
    <w:rsid w:val="00E91047"/>
    <w:rsid w:val="00E91E80"/>
    <w:rsid w:val="00EA2BD4"/>
    <w:rsid w:val="00EC1830"/>
    <w:rsid w:val="00EF0F61"/>
    <w:rsid w:val="00EF5A4D"/>
    <w:rsid w:val="00F1444D"/>
    <w:rsid w:val="00F24EAA"/>
    <w:rsid w:val="00F2792F"/>
    <w:rsid w:val="00F4141D"/>
    <w:rsid w:val="00F450CB"/>
    <w:rsid w:val="00F46E53"/>
    <w:rsid w:val="00F86227"/>
    <w:rsid w:val="00F86248"/>
    <w:rsid w:val="00F91BF4"/>
    <w:rsid w:val="00FA50A8"/>
    <w:rsid w:val="00FC6232"/>
    <w:rsid w:val="00FF3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D383"/>
  <w15:docId w15:val="{C76B19EF-2D0A-42DF-8E45-3E150491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3C"/>
  </w:style>
  <w:style w:type="paragraph" w:styleId="1">
    <w:name w:val="heading 1"/>
    <w:basedOn w:val="a"/>
    <w:next w:val="a"/>
    <w:link w:val="10"/>
    <w:uiPriority w:val="9"/>
    <w:qFormat/>
    <w:rsid w:val="00447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F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75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No Spacing"/>
    <w:qFormat/>
    <w:rsid w:val="00F8624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B45B2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EF5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A4D"/>
  </w:style>
  <w:style w:type="paragraph" w:styleId="aa">
    <w:name w:val="footnote text"/>
    <w:basedOn w:val="a"/>
    <w:link w:val="ab"/>
    <w:uiPriority w:val="99"/>
    <w:semiHidden/>
    <w:unhideWhenUsed/>
    <w:rsid w:val="00EF5A4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F5A4D"/>
    <w:rPr>
      <w:sz w:val="20"/>
      <w:szCs w:val="20"/>
    </w:rPr>
  </w:style>
  <w:style w:type="character" w:styleId="ac">
    <w:name w:val="footnote reference"/>
    <w:unhideWhenUsed/>
    <w:rsid w:val="00EF5A4D"/>
    <w:rPr>
      <w:vertAlign w:val="superscript"/>
    </w:rPr>
  </w:style>
  <w:style w:type="paragraph" w:styleId="ad">
    <w:name w:val="Body Text"/>
    <w:basedOn w:val="a"/>
    <w:link w:val="ae"/>
    <w:rsid w:val="009F53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9F53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9F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rsid w:val="009F5355"/>
    <w:rPr>
      <w:spacing w:val="2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0"/>
    <w:rsid w:val="009F5355"/>
    <w:pPr>
      <w:widowControl w:val="0"/>
      <w:shd w:val="clear" w:color="auto" w:fill="FFFFFF"/>
      <w:spacing w:before="300" w:after="0" w:line="269" w:lineRule="exact"/>
      <w:ind w:hanging="540"/>
      <w:jc w:val="both"/>
    </w:pPr>
    <w:rPr>
      <w:spacing w:val="2"/>
      <w:sz w:val="19"/>
      <w:szCs w:val="19"/>
    </w:rPr>
  </w:style>
  <w:style w:type="paragraph" w:customStyle="1" w:styleId="20">
    <w:name w:val="Абзац списка2"/>
    <w:basedOn w:val="a"/>
    <w:rsid w:val="009B7C53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Heading1">
    <w:name w:val="Heading #1_"/>
    <w:basedOn w:val="a0"/>
    <w:link w:val="Heading10"/>
    <w:rsid w:val="009B7C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a"/>
    <w:link w:val="Heading1"/>
    <w:rsid w:val="009B7C53"/>
    <w:pPr>
      <w:widowControl w:val="0"/>
      <w:shd w:val="clear" w:color="auto" w:fill="FFFFFF"/>
      <w:spacing w:after="0" w:line="576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qFormat/>
    <w:rsid w:val="001013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Без интервала1"/>
    <w:rsid w:val="0010137D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B937-417F-402B-9DCB-2B02F0F3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Непомнящих</dc:creator>
  <cp:lastModifiedBy>Марина А. Александровна</cp:lastModifiedBy>
  <cp:revision>38</cp:revision>
  <cp:lastPrinted>2026-06-08T03:15:00Z</cp:lastPrinted>
  <dcterms:created xsi:type="dcterms:W3CDTF">2024-05-14T09:49:00Z</dcterms:created>
  <dcterms:modified xsi:type="dcterms:W3CDTF">2026-09-08T03:44:00Z</dcterms:modified>
</cp:coreProperties>
</file>