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05CCCF" w14:textId="77777777" w:rsidR="004B76A8" w:rsidRPr="00133902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5F950887" w14:textId="77777777" w:rsidR="004B76A8" w:rsidRPr="00133902" w:rsidRDefault="004B76A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78AE4C9B" w14:textId="42089DA8" w:rsidR="00AB1A2B" w:rsidRPr="00133902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ТЕХНИЧЕСКОЕ ЗАДАНИЕ</w:t>
      </w:r>
    </w:p>
    <w:p w14:paraId="51BDD1DD" w14:textId="130AD368" w:rsidR="00AB1A2B" w:rsidRPr="00133902" w:rsidRDefault="00AB1A2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на поставку продуктов питания (</w:t>
      </w:r>
      <w:r w:rsidR="00710D0E" w:rsidRPr="00133902">
        <w:rPr>
          <w:rFonts w:ascii="Times New Roman" w:hAnsi="Times New Roman" w:cs="Times New Roman"/>
          <w:b/>
          <w:bCs/>
        </w:rPr>
        <w:t>бакалеи</w:t>
      </w:r>
      <w:r w:rsidRPr="00133902">
        <w:rPr>
          <w:rFonts w:ascii="Times New Roman" w:hAnsi="Times New Roman" w:cs="Times New Roman"/>
          <w:b/>
          <w:bCs/>
        </w:rPr>
        <w:t>)</w:t>
      </w:r>
    </w:p>
    <w:p w14:paraId="6E9015C0" w14:textId="77777777" w:rsidR="00DF26C8" w:rsidRPr="00133902" w:rsidRDefault="00DF26C8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700"/>
        <w:gridCol w:w="1539"/>
        <w:gridCol w:w="2513"/>
        <w:gridCol w:w="1285"/>
        <w:gridCol w:w="1979"/>
        <w:gridCol w:w="2179"/>
      </w:tblGrid>
      <w:tr w:rsidR="007D3004" w:rsidRPr="007D3004" w14:paraId="4B51CBDB" w14:textId="77777777" w:rsidTr="007D3004">
        <w:trPr>
          <w:trHeight w:val="345"/>
        </w:trPr>
        <w:tc>
          <w:tcPr>
            <w:tcW w:w="1980" w:type="dxa"/>
            <w:vMerge w:val="restart"/>
            <w:hideMark/>
          </w:tcPr>
          <w:p w14:paraId="3A0833CC" w14:textId="379D1114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80" w:type="dxa"/>
            <w:vMerge w:val="restart"/>
            <w:hideMark/>
          </w:tcPr>
          <w:p w14:paraId="67B7F08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140" w:type="dxa"/>
            <w:vMerge w:val="restart"/>
            <w:hideMark/>
          </w:tcPr>
          <w:p w14:paraId="16942A1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2820" w:type="dxa"/>
            <w:gridSpan w:val="3"/>
            <w:hideMark/>
          </w:tcPr>
          <w:p w14:paraId="4D1F782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Национальный режим</w:t>
            </w:r>
          </w:p>
        </w:tc>
      </w:tr>
      <w:tr w:rsidR="007D3004" w:rsidRPr="007D3004" w14:paraId="118F7950" w14:textId="77777777" w:rsidTr="007D3004">
        <w:trPr>
          <w:trHeight w:val="345"/>
        </w:trPr>
        <w:tc>
          <w:tcPr>
            <w:tcW w:w="1980" w:type="dxa"/>
            <w:vMerge/>
            <w:hideMark/>
          </w:tcPr>
          <w:p w14:paraId="1C06804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680" w:type="dxa"/>
            <w:vMerge/>
            <w:hideMark/>
          </w:tcPr>
          <w:p w14:paraId="4073F6F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6140" w:type="dxa"/>
            <w:vMerge/>
            <w:hideMark/>
          </w:tcPr>
          <w:p w14:paraId="3BD62D0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3280" w:type="dxa"/>
            <w:hideMark/>
          </w:tcPr>
          <w:p w14:paraId="228A7AC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(Запрет)</w:t>
            </w:r>
          </w:p>
        </w:tc>
        <w:tc>
          <w:tcPr>
            <w:tcW w:w="4580" w:type="dxa"/>
            <w:hideMark/>
          </w:tcPr>
          <w:p w14:paraId="3595DDB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(Ограничение)</w:t>
            </w:r>
          </w:p>
        </w:tc>
        <w:tc>
          <w:tcPr>
            <w:tcW w:w="4960" w:type="dxa"/>
            <w:hideMark/>
          </w:tcPr>
          <w:p w14:paraId="5167AE1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1875 (Преимущество)</w:t>
            </w:r>
          </w:p>
        </w:tc>
      </w:tr>
      <w:tr w:rsidR="007D3004" w:rsidRPr="007D3004" w14:paraId="5FC005E7" w14:textId="77777777" w:rsidTr="007D3004">
        <w:trPr>
          <w:trHeight w:val="315"/>
        </w:trPr>
        <w:tc>
          <w:tcPr>
            <w:tcW w:w="1980" w:type="dxa"/>
            <w:hideMark/>
          </w:tcPr>
          <w:p w14:paraId="482D9F5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80" w:type="dxa"/>
            <w:hideMark/>
          </w:tcPr>
          <w:p w14:paraId="1945DB8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10.61.21.110</w:t>
            </w:r>
          </w:p>
        </w:tc>
        <w:tc>
          <w:tcPr>
            <w:tcW w:w="6140" w:type="dxa"/>
            <w:hideMark/>
          </w:tcPr>
          <w:p w14:paraId="280413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Мука пшеничная</w:t>
            </w:r>
          </w:p>
        </w:tc>
        <w:tc>
          <w:tcPr>
            <w:tcW w:w="3280" w:type="dxa"/>
            <w:hideMark/>
          </w:tcPr>
          <w:p w14:paraId="3F65467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B4D26B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49D3DC8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D103FCB" w14:textId="77777777" w:rsidTr="007D3004">
        <w:trPr>
          <w:trHeight w:val="315"/>
        </w:trPr>
        <w:tc>
          <w:tcPr>
            <w:tcW w:w="1980" w:type="dxa"/>
            <w:hideMark/>
          </w:tcPr>
          <w:p w14:paraId="64AF471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80" w:type="dxa"/>
            <w:hideMark/>
          </w:tcPr>
          <w:p w14:paraId="3347CEF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10.82.14.000</w:t>
            </w:r>
          </w:p>
        </w:tc>
        <w:tc>
          <w:tcPr>
            <w:tcW w:w="6140" w:type="dxa"/>
            <w:hideMark/>
          </w:tcPr>
          <w:p w14:paraId="64DCCD9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Какао-порошок</w:t>
            </w:r>
          </w:p>
        </w:tc>
        <w:tc>
          <w:tcPr>
            <w:tcW w:w="3280" w:type="dxa"/>
            <w:hideMark/>
          </w:tcPr>
          <w:p w14:paraId="05C852E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12240F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4A2308A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17971BA8" w14:textId="77777777" w:rsidTr="007D3004">
        <w:trPr>
          <w:trHeight w:val="315"/>
        </w:trPr>
        <w:tc>
          <w:tcPr>
            <w:tcW w:w="1980" w:type="dxa"/>
            <w:hideMark/>
          </w:tcPr>
          <w:p w14:paraId="336C270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0" w:type="dxa"/>
            <w:hideMark/>
          </w:tcPr>
          <w:p w14:paraId="572176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10.89.19.231</w:t>
            </w:r>
          </w:p>
        </w:tc>
        <w:tc>
          <w:tcPr>
            <w:tcW w:w="6140" w:type="dxa"/>
            <w:hideMark/>
          </w:tcPr>
          <w:p w14:paraId="39DA78F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Кисель</w:t>
            </w:r>
          </w:p>
        </w:tc>
        <w:tc>
          <w:tcPr>
            <w:tcW w:w="3280" w:type="dxa"/>
            <w:hideMark/>
          </w:tcPr>
          <w:p w14:paraId="0D5EA24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0284206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1DC32D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A5613D1" w14:textId="77777777" w:rsidTr="007D3004">
        <w:trPr>
          <w:trHeight w:val="315"/>
        </w:trPr>
        <w:tc>
          <w:tcPr>
            <w:tcW w:w="1980" w:type="dxa"/>
            <w:hideMark/>
          </w:tcPr>
          <w:p w14:paraId="1B0CB35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80" w:type="dxa"/>
            <w:hideMark/>
          </w:tcPr>
          <w:p w14:paraId="514879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10.61.33.111</w:t>
            </w:r>
          </w:p>
        </w:tc>
        <w:tc>
          <w:tcPr>
            <w:tcW w:w="6140" w:type="dxa"/>
            <w:hideMark/>
          </w:tcPr>
          <w:p w14:paraId="64626C5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геркулес</w:t>
            </w:r>
          </w:p>
        </w:tc>
        <w:tc>
          <w:tcPr>
            <w:tcW w:w="3280" w:type="dxa"/>
            <w:hideMark/>
          </w:tcPr>
          <w:p w14:paraId="2EE4337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0397CDA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71B93C9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BCB2F35" w14:textId="77777777" w:rsidTr="007D3004">
        <w:trPr>
          <w:trHeight w:val="315"/>
        </w:trPr>
        <w:tc>
          <w:tcPr>
            <w:tcW w:w="1980" w:type="dxa"/>
            <w:hideMark/>
          </w:tcPr>
          <w:p w14:paraId="0343242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80" w:type="dxa"/>
            <w:hideMark/>
          </w:tcPr>
          <w:p w14:paraId="41CE9CD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01.11.62.000</w:t>
            </w:r>
          </w:p>
        </w:tc>
        <w:tc>
          <w:tcPr>
            <w:tcW w:w="6140" w:type="dxa"/>
            <w:hideMark/>
          </w:tcPr>
          <w:p w14:paraId="2E64F36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горох колотый</w:t>
            </w:r>
          </w:p>
        </w:tc>
        <w:tc>
          <w:tcPr>
            <w:tcW w:w="3280" w:type="dxa"/>
            <w:hideMark/>
          </w:tcPr>
          <w:p w14:paraId="71DA7F7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659229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0491E35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E3A2068" w14:textId="77777777" w:rsidTr="007D3004">
        <w:trPr>
          <w:trHeight w:val="315"/>
        </w:trPr>
        <w:tc>
          <w:tcPr>
            <w:tcW w:w="1980" w:type="dxa"/>
            <w:hideMark/>
          </w:tcPr>
          <w:p w14:paraId="6CDF03B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80" w:type="dxa"/>
            <w:hideMark/>
          </w:tcPr>
          <w:p w14:paraId="429E0F8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10.61.32.113</w:t>
            </w:r>
          </w:p>
        </w:tc>
        <w:tc>
          <w:tcPr>
            <w:tcW w:w="6140" w:type="dxa"/>
            <w:hideMark/>
          </w:tcPr>
          <w:p w14:paraId="44C72AC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гречневая</w:t>
            </w:r>
          </w:p>
        </w:tc>
        <w:tc>
          <w:tcPr>
            <w:tcW w:w="3280" w:type="dxa"/>
            <w:hideMark/>
          </w:tcPr>
          <w:p w14:paraId="27C0E19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D9C559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618D8BD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C802CC1" w14:textId="77777777" w:rsidTr="007D3004">
        <w:trPr>
          <w:trHeight w:val="315"/>
        </w:trPr>
        <w:tc>
          <w:tcPr>
            <w:tcW w:w="1980" w:type="dxa"/>
            <w:hideMark/>
          </w:tcPr>
          <w:p w14:paraId="66F9E7D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80" w:type="dxa"/>
            <w:hideMark/>
          </w:tcPr>
          <w:p w14:paraId="1C3FBD1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10.61.31.111</w:t>
            </w:r>
          </w:p>
        </w:tc>
        <w:tc>
          <w:tcPr>
            <w:tcW w:w="6140" w:type="dxa"/>
            <w:hideMark/>
          </w:tcPr>
          <w:p w14:paraId="54468FC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манная</w:t>
            </w:r>
          </w:p>
        </w:tc>
        <w:tc>
          <w:tcPr>
            <w:tcW w:w="3280" w:type="dxa"/>
            <w:hideMark/>
          </w:tcPr>
          <w:p w14:paraId="320666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3A854F9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74A67E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E272A03" w14:textId="77777777" w:rsidTr="007D3004">
        <w:trPr>
          <w:trHeight w:val="315"/>
        </w:trPr>
        <w:tc>
          <w:tcPr>
            <w:tcW w:w="1980" w:type="dxa"/>
            <w:hideMark/>
          </w:tcPr>
          <w:p w14:paraId="0C41D84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80" w:type="dxa"/>
            <w:hideMark/>
          </w:tcPr>
          <w:p w14:paraId="551318D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10.61.32.116</w:t>
            </w:r>
          </w:p>
        </w:tc>
        <w:tc>
          <w:tcPr>
            <w:tcW w:w="6140" w:type="dxa"/>
            <w:hideMark/>
          </w:tcPr>
          <w:p w14:paraId="58AD1CB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перловая</w:t>
            </w:r>
          </w:p>
        </w:tc>
        <w:tc>
          <w:tcPr>
            <w:tcW w:w="3280" w:type="dxa"/>
            <w:hideMark/>
          </w:tcPr>
          <w:p w14:paraId="04346BA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A13D71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162E6D6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57618EA" w14:textId="77777777" w:rsidTr="007D3004">
        <w:trPr>
          <w:trHeight w:val="315"/>
        </w:trPr>
        <w:tc>
          <w:tcPr>
            <w:tcW w:w="1980" w:type="dxa"/>
            <w:hideMark/>
          </w:tcPr>
          <w:p w14:paraId="0F836DA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80" w:type="dxa"/>
            <w:hideMark/>
          </w:tcPr>
          <w:p w14:paraId="4012CB8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10.61.31.110</w:t>
            </w:r>
          </w:p>
        </w:tc>
        <w:tc>
          <w:tcPr>
            <w:tcW w:w="6140" w:type="dxa"/>
            <w:hideMark/>
          </w:tcPr>
          <w:p w14:paraId="2C17D44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пшеничная</w:t>
            </w:r>
          </w:p>
        </w:tc>
        <w:tc>
          <w:tcPr>
            <w:tcW w:w="3280" w:type="dxa"/>
            <w:hideMark/>
          </w:tcPr>
          <w:p w14:paraId="2937DC3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F08392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98604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662EAD68" w14:textId="77777777" w:rsidTr="007D3004">
        <w:trPr>
          <w:trHeight w:val="315"/>
        </w:trPr>
        <w:tc>
          <w:tcPr>
            <w:tcW w:w="1980" w:type="dxa"/>
            <w:hideMark/>
          </w:tcPr>
          <w:p w14:paraId="1EA66F1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80" w:type="dxa"/>
            <w:hideMark/>
          </w:tcPr>
          <w:p w14:paraId="71FFE9D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10.61.32.114</w:t>
            </w:r>
          </w:p>
        </w:tc>
        <w:tc>
          <w:tcPr>
            <w:tcW w:w="6140" w:type="dxa"/>
            <w:hideMark/>
          </w:tcPr>
          <w:p w14:paraId="01BBCBCF" w14:textId="1530964A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 пщен</w:t>
            </w:r>
            <w:r>
              <w:rPr>
                <w:rFonts w:ascii="Times New Roman" w:hAnsi="Times New Roman" w:cs="Times New Roman"/>
              </w:rPr>
              <w:t>н</w:t>
            </w:r>
            <w:r w:rsidRPr="007D3004">
              <w:rPr>
                <w:rFonts w:ascii="Times New Roman" w:hAnsi="Times New Roman" w:cs="Times New Roman"/>
              </w:rPr>
              <w:t>ая</w:t>
            </w:r>
          </w:p>
        </w:tc>
        <w:tc>
          <w:tcPr>
            <w:tcW w:w="3280" w:type="dxa"/>
            <w:hideMark/>
          </w:tcPr>
          <w:p w14:paraId="1C8675E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D64FCA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63C665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77B2D394" w14:textId="77777777" w:rsidTr="007D3004">
        <w:trPr>
          <w:trHeight w:val="315"/>
        </w:trPr>
        <w:tc>
          <w:tcPr>
            <w:tcW w:w="1980" w:type="dxa"/>
            <w:hideMark/>
          </w:tcPr>
          <w:p w14:paraId="27BF698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80" w:type="dxa"/>
            <w:hideMark/>
          </w:tcPr>
          <w:p w14:paraId="753FB4A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10.61.11.000</w:t>
            </w:r>
          </w:p>
        </w:tc>
        <w:tc>
          <w:tcPr>
            <w:tcW w:w="6140" w:type="dxa"/>
            <w:hideMark/>
          </w:tcPr>
          <w:p w14:paraId="28028AB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рис</w:t>
            </w:r>
          </w:p>
        </w:tc>
        <w:tc>
          <w:tcPr>
            <w:tcW w:w="3280" w:type="dxa"/>
            <w:hideMark/>
          </w:tcPr>
          <w:p w14:paraId="049067B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32E7E47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0535B02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6C5F6553" w14:textId="77777777" w:rsidTr="007D3004">
        <w:trPr>
          <w:trHeight w:val="315"/>
        </w:trPr>
        <w:tc>
          <w:tcPr>
            <w:tcW w:w="1980" w:type="dxa"/>
            <w:hideMark/>
          </w:tcPr>
          <w:p w14:paraId="226BBCB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80" w:type="dxa"/>
            <w:hideMark/>
          </w:tcPr>
          <w:p w14:paraId="1A32A9B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10.61.32.115</w:t>
            </w:r>
          </w:p>
        </w:tc>
        <w:tc>
          <w:tcPr>
            <w:tcW w:w="6140" w:type="dxa"/>
            <w:hideMark/>
          </w:tcPr>
          <w:p w14:paraId="24A6B6E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Крупа ячневая</w:t>
            </w:r>
          </w:p>
        </w:tc>
        <w:tc>
          <w:tcPr>
            <w:tcW w:w="3280" w:type="dxa"/>
            <w:hideMark/>
          </w:tcPr>
          <w:p w14:paraId="2AC30CA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17C8B1D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095A684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68ADF13" w14:textId="77777777" w:rsidTr="007D3004">
        <w:trPr>
          <w:trHeight w:val="315"/>
        </w:trPr>
        <w:tc>
          <w:tcPr>
            <w:tcW w:w="1980" w:type="dxa"/>
            <w:hideMark/>
          </w:tcPr>
          <w:p w14:paraId="22BF12D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80" w:type="dxa"/>
            <w:hideMark/>
          </w:tcPr>
          <w:p w14:paraId="1741CAE6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10.73.11.120</w:t>
            </w:r>
          </w:p>
        </w:tc>
        <w:tc>
          <w:tcPr>
            <w:tcW w:w="6140" w:type="dxa"/>
            <w:hideMark/>
          </w:tcPr>
          <w:p w14:paraId="52118D6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Макаронные изделия (рожки)</w:t>
            </w:r>
          </w:p>
        </w:tc>
        <w:tc>
          <w:tcPr>
            <w:tcW w:w="3280" w:type="dxa"/>
            <w:hideMark/>
          </w:tcPr>
          <w:p w14:paraId="066A9CE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4313419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4C8CDC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23DB745F" w14:textId="77777777" w:rsidTr="007D3004">
        <w:trPr>
          <w:trHeight w:val="315"/>
        </w:trPr>
        <w:tc>
          <w:tcPr>
            <w:tcW w:w="1980" w:type="dxa"/>
            <w:hideMark/>
          </w:tcPr>
          <w:p w14:paraId="089CB3F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80" w:type="dxa"/>
            <w:hideMark/>
          </w:tcPr>
          <w:p w14:paraId="7EB00ECC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10.41.54.110</w:t>
            </w:r>
          </w:p>
        </w:tc>
        <w:tc>
          <w:tcPr>
            <w:tcW w:w="6140" w:type="dxa"/>
            <w:hideMark/>
          </w:tcPr>
          <w:p w14:paraId="433497A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3280" w:type="dxa"/>
            <w:hideMark/>
          </w:tcPr>
          <w:p w14:paraId="53ABB38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D12CFD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55BBE2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1415824D" w14:textId="77777777" w:rsidTr="007D3004">
        <w:trPr>
          <w:trHeight w:val="315"/>
        </w:trPr>
        <w:tc>
          <w:tcPr>
            <w:tcW w:w="1980" w:type="dxa"/>
            <w:hideMark/>
          </w:tcPr>
          <w:p w14:paraId="350C3914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80" w:type="dxa"/>
            <w:hideMark/>
          </w:tcPr>
          <w:p w14:paraId="30F6829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10.39.17.190</w:t>
            </w:r>
          </w:p>
        </w:tc>
        <w:tc>
          <w:tcPr>
            <w:tcW w:w="6140" w:type="dxa"/>
            <w:hideMark/>
          </w:tcPr>
          <w:p w14:paraId="7BFBC76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Огурцы консервированные</w:t>
            </w:r>
          </w:p>
        </w:tc>
        <w:tc>
          <w:tcPr>
            <w:tcW w:w="3280" w:type="dxa"/>
            <w:hideMark/>
          </w:tcPr>
          <w:p w14:paraId="051D5BE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25BDAF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28EC80C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3BB617C4" w14:textId="77777777" w:rsidTr="007D3004">
        <w:trPr>
          <w:trHeight w:val="315"/>
        </w:trPr>
        <w:tc>
          <w:tcPr>
            <w:tcW w:w="1980" w:type="dxa"/>
            <w:hideMark/>
          </w:tcPr>
          <w:p w14:paraId="1834914D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680" w:type="dxa"/>
            <w:hideMark/>
          </w:tcPr>
          <w:p w14:paraId="33B6FBD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10.81.12.110</w:t>
            </w:r>
          </w:p>
        </w:tc>
        <w:tc>
          <w:tcPr>
            <w:tcW w:w="6140" w:type="dxa"/>
            <w:hideMark/>
          </w:tcPr>
          <w:p w14:paraId="0DE7F17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Сахар-песок</w:t>
            </w:r>
          </w:p>
        </w:tc>
        <w:tc>
          <w:tcPr>
            <w:tcW w:w="3280" w:type="dxa"/>
            <w:hideMark/>
          </w:tcPr>
          <w:p w14:paraId="16267EC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5DDB56E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42A12931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6CC7C6B4" w14:textId="77777777" w:rsidTr="007D3004">
        <w:trPr>
          <w:trHeight w:val="315"/>
        </w:trPr>
        <w:tc>
          <w:tcPr>
            <w:tcW w:w="1980" w:type="dxa"/>
            <w:hideMark/>
          </w:tcPr>
          <w:p w14:paraId="53BA814F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680" w:type="dxa"/>
            <w:hideMark/>
          </w:tcPr>
          <w:p w14:paraId="34FF9C0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10.84.30.130</w:t>
            </w:r>
          </w:p>
        </w:tc>
        <w:tc>
          <w:tcPr>
            <w:tcW w:w="6140" w:type="dxa"/>
            <w:hideMark/>
          </w:tcPr>
          <w:p w14:paraId="4D107FD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3280" w:type="dxa"/>
            <w:hideMark/>
          </w:tcPr>
          <w:p w14:paraId="0D05652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2305466E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4960" w:type="dxa"/>
            <w:hideMark/>
          </w:tcPr>
          <w:p w14:paraId="1C6BC09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</w:tr>
      <w:tr w:rsidR="007D3004" w:rsidRPr="007D3004" w14:paraId="197CCCEF" w14:textId="77777777" w:rsidTr="007D3004">
        <w:trPr>
          <w:trHeight w:val="315"/>
        </w:trPr>
        <w:tc>
          <w:tcPr>
            <w:tcW w:w="1980" w:type="dxa"/>
            <w:hideMark/>
          </w:tcPr>
          <w:p w14:paraId="471ED888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680" w:type="dxa"/>
            <w:hideMark/>
          </w:tcPr>
          <w:p w14:paraId="0565BE0A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10.39.17.112</w:t>
            </w:r>
          </w:p>
        </w:tc>
        <w:tc>
          <w:tcPr>
            <w:tcW w:w="6140" w:type="dxa"/>
            <w:hideMark/>
          </w:tcPr>
          <w:p w14:paraId="2B3836F0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Томатная паста</w:t>
            </w:r>
          </w:p>
        </w:tc>
        <w:tc>
          <w:tcPr>
            <w:tcW w:w="3280" w:type="dxa"/>
            <w:hideMark/>
          </w:tcPr>
          <w:p w14:paraId="26A05C99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710D110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1D53234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  <w:tr w:rsidR="007D3004" w:rsidRPr="007D3004" w14:paraId="0AB49F20" w14:textId="77777777" w:rsidTr="007D3004">
        <w:trPr>
          <w:trHeight w:val="315"/>
        </w:trPr>
        <w:tc>
          <w:tcPr>
            <w:tcW w:w="1980" w:type="dxa"/>
            <w:hideMark/>
          </w:tcPr>
          <w:p w14:paraId="63CEAF82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680" w:type="dxa"/>
            <w:hideMark/>
          </w:tcPr>
          <w:p w14:paraId="0B30016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10.83.13.120</w:t>
            </w:r>
          </w:p>
        </w:tc>
        <w:tc>
          <w:tcPr>
            <w:tcW w:w="6140" w:type="dxa"/>
            <w:hideMark/>
          </w:tcPr>
          <w:p w14:paraId="4BB23A23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Times New Roman" w:hAnsi="Times New Roman" w:cs="Times New Roman"/>
              </w:rPr>
              <w:t>Чай черный</w:t>
            </w:r>
          </w:p>
        </w:tc>
        <w:tc>
          <w:tcPr>
            <w:tcW w:w="3280" w:type="dxa"/>
            <w:hideMark/>
          </w:tcPr>
          <w:p w14:paraId="0F6D1E45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580" w:type="dxa"/>
            <w:hideMark/>
          </w:tcPr>
          <w:p w14:paraId="682EF077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4960" w:type="dxa"/>
            <w:hideMark/>
          </w:tcPr>
          <w:p w14:paraId="6BCBF64B" w14:textId="77777777" w:rsidR="007D3004" w:rsidRPr="007D3004" w:rsidRDefault="007D3004" w:rsidP="007D3004">
            <w:pPr>
              <w:widowControl w:val="0"/>
              <w:contextualSpacing/>
              <w:rPr>
                <w:rFonts w:ascii="Times New Roman" w:hAnsi="Times New Roman" w:cs="Times New Roman"/>
              </w:rPr>
            </w:pPr>
            <w:r w:rsidRPr="007D3004">
              <w:rPr>
                <w:rFonts w:ascii="Segoe UI Symbol" w:hAnsi="Segoe UI Symbol" w:cs="Segoe UI Symbol"/>
              </w:rPr>
              <w:t>✓</w:t>
            </w:r>
          </w:p>
        </w:tc>
      </w:tr>
    </w:tbl>
    <w:p w14:paraId="523CC17A" w14:textId="77777777" w:rsidR="00AB1A2B" w:rsidRPr="00133902" w:rsidRDefault="00AB1A2B" w:rsidP="00223D0F">
      <w:pPr>
        <w:widowControl w:val="0"/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</w:p>
    <w:p w14:paraId="275C5E6A" w14:textId="77777777" w:rsidR="000260BB" w:rsidRPr="00133902" w:rsidRDefault="000260BB" w:rsidP="00223D0F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1D9EC640" w14:textId="77777777" w:rsidR="000260BB" w:rsidRPr="00133902" w:rsidRDefault="00B82538" w:rsidP="00223D0F">
      <w:pPr>
        <w:pStyle w:val="a3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33902">
        <w:rPr>
          <w:rFonts w:ascii="Times New Roman" w:hAnsi="Times New Roman" w:cs="Times New Roman"/>
          <w:b/>
          <w:bCs/>
        </w:rPr>
        <w:t>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704"/>
        <w:gridCol w:w="1985"/>
        <w:gridCol w:w="5968"/>
        <w:gridCol w:w="567"/>
        <w:gridCol w:w="704"/>
      </w:tblGrid>
      <w:tr w:rsidR="000260BB" w:rsidRPr="00133902" w14:paraId="48305060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285280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№ п/п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F1DCC0" w14:textId="526227F6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Наименование</w:t>
            </w:r>
            <w:r w:rsidR="00AE4928"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/ Производитель</w:t>
            </w:r>
          </w:p>
        </w:tc>
        <w:tc>
          <w:tcPr>
            <w:tcW w:w="5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AEB373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Характеристика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272CCD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Ед.</w:t>
            </w:r>
          </w:p>
          <w:p w14:paraId="37EE8F36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изм.</w:t>
            </w:r>
          </w:p>
        </w:tc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F8E32E" w14:textId="77777777" w:rsidR="000260BB" w:rsidRPr="00133902" w:rsidRDefault="00B8253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133902">
              <w:rPr>
                <w:rFonts w:ascii="Times New Roman" w:eastAsia="Calibri" w:hAnsi="Times New Roman" w:cs="Times New Roman"/>
                <w:b/>
                <w:lang w:eastAsia="ru-RU"/>
              </w:rPr>
              <w:t>Кол-во</w:t>
            </w:r>
          </w:p>
        </w:tc>
      </w:tr>
      <w:tr w:rsidR="00B9793D" w:rsidRPr="00133902" w14:paraId="69EA5C0D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88459A" w14:textId="4ED32105" w:rsidR="00B9793D" w:rsidRPr="00133902" w:rsidRDefault="00B9793D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B87FA" w14:textId="3DA22D03" w:rsidR="00AE4928" w:rsidRPr="00133902" w:rsidRDefault="00B9793D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Мука пшеничная</w:t>
            </w:r>
          </w:p>
          <w:p w14:paraId="06E2C671" w14:textId="3859FAEC" w:rsidR="00B9793D" w:rsidRPr="00133902" w:rsidRDefault="00B9793D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5968" w:type="dxa"/>
          </w:tcPr>
          <w:p w14:paraId="08FEA05A" w14:textId="77777777" w:rsidR="00CF127B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26574-2017 Мука пшеничная хлебопекарная. Технические условия и/или ТУ производителя (изготовителя)</w:t>
            </w:r>
          </w:p>
          <w:p w14:paraId="2B5A5D23" w14:textId="77777777" w:rsidR="00CF127B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Сорт: не ниже высшего</w:t>
            </w:r>
          </w:p>
          <w:p w14:paraId="44B3C348" w14:textId="77777777" w:rsidR="00CF127B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Цвет, запах, вкус, величина помола, влажность: соответствуют данному виду продукции</w:t>
            </w:r>
          </w:p>
          <w:p w14:paraId="3F578A81" w14:textId="77777777" w:rsidR="00CF127B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посторонних примесей – соответствие</w:t>
            </w:r>
          </w:p>
          <w:p w14:paraId="1C695F8A" w14:textId="77777777" w:rsidR="00CF127B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Отсутствие зараженности вредителями хлебных злаков – соответствие</w:t>
            </w:r>
          </w:p>
          <w:p w14:paraId="37A8387F" w14:textId="77777777" w:rsidR="00B9793D" w:rsidRPr="005E7127" w:rsidRDefault="00CF127B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в полипропиленовые или целлофановые мешки или иной вид упаковки предназначенный и соответствующий стандартам для данной продукции</w:t>
            </w:r>
          </w:p>
          <w:p w14:paraId="7B44AE9D" w14:textId="73492442" w:rsidR="007676DA" w:rsidRPr="005E7127" w:rsidRDefault="007676DA" w:rsidP="00223D0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 –</w:t>
            </w:r>
            <w:r w:rsidR="00CA1BB8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более </w:t>
            </w:r>
            <w:r w:rsidR="00281F63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кг</w:t>
            </w:r>
          </w:p>
        </w:tc>
        <w:tc>
          <w:tcPr>
            <w:tcW w:w="567" w:type="dxa"/>
          </w:tcPr>
          <w:p w14:paraId="14EBC9FA" w14:textId="515365DF" w:rsidR="00B9793D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4B048EC" w14:textId="516204AB" w:rsidR="00B9793D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ru-RU"/>
              </w:rPr>
            </w:pPr>
            <w:r w:rsidRPr="00133902">
              <w:rPr>
                <w:rFonts w:ascii="Times New Roman" w:hAnsi="Times New Roman" w:cs="Times New Roman"/>
              </w:rPr>
              <w:t>15</w:t>
            </w:r>
          </w:p>
        </w:tc>
      </w:tr>
      <w:tr w:rsidR="00CA1BB8" w:rsidRPr="00133902" w14:paraId="17108A26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AD036D" w14:textId="77777777" w:rsidR="00CA1BB8" w:rsidRPr="00133902" w:rsidRDefault="00CA1BB8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939D9" w14:textId="20E8F0EE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Какао-порошок</w:t>
            </w:r>
          </w:p>
        </w:tc>
        <w:tc>
          <w:tcPr>
            <w:tcW w:w="5968" w:type="dxa"/>
          </w:tcPr>
          <w:p w14:paraId="0CE214EB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108-2014 Какао-порошок. Технические условия и/или ТУ производителя</w:t>
            </w:r>
          </w:p>
          <w:p w14:paraId="58492ACD" w14:textId="2C1C56B6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Внешний вид: порошок от светло-коричневого до темно-коричневого цвета.</w:t>
            </w:r>
          </w:p>
          <w:p w14:paraId="5637575D" w14:textId="3AA7CE22" w:rsidR="00D552F0" w:rsidRPr="005E7127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добавления сахара или других подслащивающих компоненов-соответствие</w:t>
            </w:r>
          </w:p>
          <w:p w14:paraId="09FBD37E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 допускается серый оттенок. При растирании между пальцами не должен давать ощущения крупинок</w:t>
            </w:r>
          </w:p>
          <w:p w14:paraId="1CED3429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 и аромат: Свойственные какао-порошку, без посторонних привкусов и запахов</w:t>
            </w:r>
          </w:p>
          <w:p w14:paraId="52F6C2E3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64DD1E16" w14:textId="220EC806" w:rsidR="00CA1BB8" w:rsidRPr="005E7127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 – не более 100г</w:t>
            </w:r>
          </w:p>
        </w:tc>
        <w:tc>
          <w:tcPr>
            <w:tcW w:w="567" w:type="dxa"/>
          </w:tcPr>
          <w:p w14:paraId="11D80D2F" w14:textId="0E454C95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04" w:type="dxa"/>
          </w:tcPr>
          <w:p w14:paraId="287E79BA" w14:textId="13979945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</w:t>
            </w:r>
          </w:p>
        </w:tc>
      </w:tr>
      <w:tr w:rsidR="00CA1BB8" w:rsidRPr="00133902" w14:paraId="0484FE45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E75D10" w14:textId="77777777" w:rsidR="00CA1BB8" w:rsidRPr="00133902" w:rsidRDefault="00CA1BB8" w:rsidP="00223D0F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A36BB" w14:textId="5B39D71F" w:rsidR="00CA1BB8" w:rsidRPr="00133902" w:rsidRDefault="00CA1BB8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 xml:space="preserve">Кисель </w:t>
            </w:r>
          </w:p>
        </w:tc>
        <w:tc>
          <w:tcPr>
            <w:tcW w:w="5968" w:type="dxa"/>
          </w:tcPr>
          <w:p w14:paraId="7FE9E82B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18488-2000 «Концентраты пищевые сладких блюд. Общие технические условия»</w:t>
            </w:r>
          </w:p>
          <w:p w14:paraId="29058620" w14:textId="53F75470" w:rsidR="002B3305" w:rsidRPr="005E7127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брикетах-соответствие</w:t>
            </w:r>
          </w:p>
          <w:p w14:paraId="526F2C38" w14:textId="37F92C47" w:rsidR="002B3305" w:rsidRPr="005E7127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Наличие обогащающих компонентов -соответствие</w:t>
            </w:r>
          </w:p>
          <w:p w14:paraId="6D2463AD" w14:textId="68496D2C" w:rsidR="002B3305" w:rsidRPr="005E7127" w:rsidRDefault="002B3305" w:rsidP="002B330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ассортименте не менее 3-х видов киселя</w:t>
            </w:r>
          </w:p>
          <w:p w14:paraId="4B7CB986" w14:textId="21B79454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брикетов: Целые, правильной формы</w:t>
            </w:r>
          </w:p>
          <w:p w14:paraId="0AE625EC" w14:textId="3C07AEDC" w:rsidR="008C2AA9" w:rsidRPr="005E7127" w:rsidRDefault="002B3305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</w:t>
            </w:r>
            <w:r w:rsidR="008C2AA9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а плодовых или ягодных экстрактах, концентрированных соках 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-соответствие</w:t>
            </w:r>
          </w:p>
          <w:p w14:paraId="3A4972D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364290F5" w14:textId="7D873639" w:rsidR="00CA1BB8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Фасовка:</w:t>
            </w:r>
            <w:r w:rsidR="001C796B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</w:t>
            </w:r>
            <w:r w:rsidR="000F22C7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 менее  190г не более 250г</w:t>
            </w:r>
          </w:p>
        </w:tc>
        <w:tc>
          <w:tcPr>
            <w:tcW w:w="567" w:type="dxa"/>
          </w:tcPr>
          <w:p w14:paraId="32BFC592" w14:textId="461E103E" w:rsidR="00CA1BB8" w:rsidRPr="00133902" w:rsidRDefault="00120970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20B3F38" w14:textId="74D202CB" w:rsidR="00CA1BB8" w:rsidRPr="00133902" w:rsidRDefault="001C796B" w:rsidP="00223D0F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243FD1A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C1C716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67EA" w14:textId="0F8428D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геркулес</w:t>
            </w:r>
          </w:p>
        </w:tc>
        <w:tc>
          <w:tcPr>
            <w:tcW w:w="5968" w:type="dxa"/>
          </w:tcPr>
          <w:p w14:paraId="657C89CD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21149-2022 «Хлопья овсяные. Технические условия» и/или ТУ производителя (изготовителя)</w:t>
            </w:r>
          </w:p>
          <w:p w14:paraId="75BF658C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геркулесу, без посторонних запахов, не затхлый, не плесневый</w:t>
            </w:r>
          </w:p>
          <w:p w14:paraId="4AA79129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геркулесу, без посторонних привкусов, не кислый, не горький</w:t>
            </w:r>
          </w:p>
          <w:p w14:paraId="1978C1E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7D4267E7" w14:textId="6BAB7ABF" w:rsidR="00120970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Фасовка:</w:t>
            </w:r>
            <w:r w:rsidR="00281F63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более </w:t>
            </w:r>
            <w:r w:rsidR="003B2CD4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="00281F63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кг</w:t>
            </w:r>
          </w:p>
        </w:tc>
        <w:tc>
          <w:tcPr>
            <w:tcW w:w="567" w:type="dxa"/>
          </w:tcPr>
          <w:p w14:paraId="7798F855" w14:textId="10B6519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427BD8FA" w14:textId="2C31444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660BC43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69E0349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0D91F" w14:textId="555987F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горох колотый</w:t>
            </w:r>
          </w:p>
        </w:tc>
        <w:tc>
          <w:tcPr>
            <w:tcW w:w="5968" w:type="dxa"/>
          </w:tcPr>
          <w:p w14:paraId="0A42D5FD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6201-2020 «Горох шлифованный. Технические условия» и/или ТУ производителя (изготовителя)</w:t>
            </w:r>
          </w:p>
          <w:p w14:paraId="41180EA5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Сорт: Сорт-не ниже первого</w:t>
            </w:r>
          </w:p>
          <w:p w14:paraId="52F6B192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Тип-шлифованный, колотый</w:t>
            </w:r>
          </w:p>
          <w:p w14:paraId="5D0721E0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гороху, без посторонних запахов, не затхлый не плесневелый, без посторонних примесей</w:t>
            </w:r>
          </w:p>
          <w:p w14:paraId="75AB8788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507B6198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гороху без посторонних привкусов</w:t>
            </w:r>
          </w:p>
          <w:p w14:paraId="285BE15B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30C62652" w14:textId="046409E4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</w:t>
            </w:r>
            <w:r w:rsidR="00281F63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не более 5 кг</w:t>
            </w:r>
          </w:p>
        </w:tc>
        <w:tc>
          <w:tcPr>
            <w:tcW w:w="567" w:type="dxa"/>
          </w:tcPr>
          <w:p w14:paraId="3CB8EA23" w14:textId="3D65FFC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1CFB0C18" w14:textId="2CDE370D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7EF7EAF1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8B3DE2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1EA61" w14:textId="41868CC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гречневая</w:t>
            </w:r>
          </w:p>
        </w:tc>
        <w:tc>
          <w:tcPr>
            <w:tcW w:w="5968" w:type="dxa"/>
          </w:tcPr>
          <w:p w14:paraId="21D20118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5550-2021 «Крупа гречневая. Технические условия» и/или ТУ производителя (изготовителя)</w:t>
            </w:r>
          </w:p>
          <w:p w14:paraId="1080BA82" w14:textId="06707E85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Сорт: не ниже </w:t>
            </w:r>
            <w:r w:rsidR="003B2CD4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высшего</w:t>
            </w:r>
          </w:p>
          <w:p w14:paraId="24B25E94" w14:textId="195A4C2D" w:rsidR="003B2CD4" w:rsidRPr="005E7127" w:rsidRDefault="003B2CD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Вид крупы-ядрица (непропаренная)</w:t>
            </w:r>
          </w:p>
          <w:p w14:paraId="7F9ADBDF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72F1F86A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47D3E4D5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26FE8FA1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0197EEE" w14:textId="1A20E809" w:rsidR="00120970" w:rsidRPr="005E7127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3B2CD4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кг</w:t>
            </w:r>
          </w:p>
        </w:tc>
        <w:tc>
          <w:tcPr>
            <w:tcW w:w="567" w:type="dxa"/>
          </w:tcPr>
          <w:p w14:paraId="0D273553" w14:textId="7EB4965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43561DB" w14:textId="1E039AEF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100</w:t>
            </w:r>
          </w:p>
        </w:tc>
      </w:tr>
      <w:tr w:rsidR="00120970" w:rsidRPr="00133902" w14:paraId="03083C70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414717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11DDE" w14:textId="69CCA71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манная</w:t>
            </w:r>
          </w:p>
        </w:tc>
        <w:tc>
          <w:tcPr>
            <w:tcW w:w="5968" w:type="dxa"/>
          </w:tcPr>
          <w:p w14:paraId="0C67C045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7022-2019 «Крупа манная Технические условия» и/или ТУ производителя (изготовителя)</w:t>
            </w:r>
          </w:p>
          <w:p w14:paraId="0347D08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Марка-М</w:t>
            </w:r>
          </w:p>
          <w:p w14:paraId="7517FDD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и цвет: не прозрачная мучнистая крупка ровного белого или кремового цвета</w:t>
            </w:r>
          </w:p>
          <w:p w14:paraId="34714A44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нормальный, без запаха затхлости, плесени и других посторонних запахов</w:t>
            </w:r>
          </w:p>
          <w:p w14:paraId="793AEF89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нормальный, без кисловатого, горьковатого и других посторонних привкусов</w:t>
            </w:r>
          </w:p>
          <w:p w14:paraId="65045CFE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Минеральные примеси: при разжевывании крупы не должно ощущаться хруста</w:t>
            </w:r>
          </w:p>
          <w:p w14:paraId="737070C9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9F37F54" w14:textId="6AE6E1A3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3B2CD4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7D687D66" w14:textId="70F8F52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2C9FA1A0" w14:textId="516B5BE6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2A359C65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0696C6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2EF03" w14:textId="2525D73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перловая</w:t>
            </w:r>
          </w:p>
        </w:tc>
        <w:tc>
          <w:tcPr>
            <w:tcW w:w="5968" w:type="dxa"/>
          </w:tcPr>
          <w:p w14:paraId="5FF1022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5784-2022 «Крупа ячменная. Технические условия» и/или ТУ производителя (изготовителя)</w:t>
            </w:r>
          </w:p>
          <w:p w14:paraId="3BECDF9F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94BB2D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381911BD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34CA508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47283210" w14:textId="6BBE66F6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9600FA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6C155FD5" w14:textId="19E0C55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B0A6E49" w14:textId="1769C1B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76E4424B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F42760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7744D" w14:textId="5610D58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пшеничная</w:t>
            </w:r>
          </w:p>
        </w:tc>
        <w:tc>
          <w:tcPr>
            <w:tcW w:w="5968" w:type="dxa"/>
          </w:tcPr>
          <w:p w14:paraId="66BF217B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276-2021 «Крупа пшеничная (Полтавская, «Артек»). Технические условия» и/или ТУ производителя (изготовителя)</w:t>
            </w:r>
          </w:p>
          <w:p w14:paraId="4D746059" w14:textId="27CAB1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Вид крупы </w:t>
            </w:r>
            <w:r w:rsidR="009600FA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–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Полтавская</w:t>
            </w:r>
            <w:r w:rsidR="009600FA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, «Артек»</w:t>
            </w:r>
          </w:p>
          <w:p w14:paraId="04A1090F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Номер крупы - крупная №1</w:t>
            </w:r>
          </w:p>
          <w:p w14:paraId="30E525F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Частицы зерна пшеницы, освобожденные полностью от зародыша и частично от плодовых и семенных оболочек. Частицы крупы зашлифованы.</w:t>
            </w:r>
          </w:p>
          <w:p w14:paraId="61ED6FCE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Цвет: Желтый. </w:t>
            </w:r>
          </w:p>
          <w:p w14:paraId="6CE7293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Запах: Свойственный пшеничной крупе, без посторонних запахов, не затхлый, не плесневый. </w:t>
            </w:r>
          </w:p>
          <w:p w14:paraId="7B244A90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Вкус: Свойственный пшеничной крупе, без посторонних привкусов, не кислый, не горький. </w:t>
            </w:r>
          </w:p>
          <w:p w14:paraId="3A4D69A1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Зараженность вредителями хлебных запасов: не допускается.</w:t>
            </w:r>
          </w:p>
          <w:p w14:paraId="46DA0DF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продукции.</w:t>
            </w:r>
          </w:p>
          <w:p w14:paraId="52559380" w14:textId="22BC9139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9600FA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3808740F" w14:textId="5EFF3FB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37594621" w14:textId="0D1F22C6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70</w:t>
            </w:r>
          </w:p>
        </w:tc>
      </w:tr>
      <w:tr w:rsidR="00120970" w:rsidRPr="00133902" w14:paraId="1DFF77B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30E0CC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CB2EC" w14:textId="3393456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 пще</w:t>
            </w:r>
            <w:r w:rsidR="001C796B" w:rsidRPr="00133902">
              <w:rPr>
                <w:rFonts w:ascii="Times New Roman" w:hAnsi="Times New Roman" w:cs="Times New Roman"/>
              </w:rPr>
              <w:t>н</w:t>
            </w:r>
            <w:r w:rsidRPr="00133902">
              <w:rPr>
                <w:rFonts w:ascii="Times New Roman" w:hAnsi="Times New Roman" w:cs="Times New Roman"/>
              </w:rPr>
              <w:t>ная</w:t>
            </w:r>
          </w:p>
        </w:tc>
        <w:tc>
          <w:tcPr>
            <w:tcW w:w="5968" w:type="dxa"/>
          </w:tcPr>
          <w:p w14:paraId="29D46545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572-2016</w:t>
            </w:r>
          </w:p>
          <w:p w14:paraId="543DE14E" w14:textId="7D11DF22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Крупа пшено шлифованное. Технические условия и/или ТУ производителя (изготовителя)</w:t>
            </w:r>
          </w:p>
          <w:p w14:paraId="31AA066D" w14:textId="03D370C5" w:rsidR="003B2CD4" w:rsidRPr="005E7127" w:rsidRDefault="003B2CD4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Сорт- не ниже высшего</w:t>
            </w:r>
          </w:p>
          <w:p w14:paraId="64F953FC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4C17E4E8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горький, без признаков заражения вредителями</w:t>
            </w:r>
          </w:p>
          <w:p w14:paraId="4BB56382" w14:textId="2FF9146B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пакеты из полиэти</w:t>
            </w:r>
            <w:r w:rsid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леновых материалов или иной вид 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упаковки предназначенный и соответствующий стандартам для данной продукции.</w:t>
            </w:r>
          </w:p>
          <w:p w14:paraId="72D8E624" w14:textId="34699AA2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Фасовка: не более 5 кг</w:t>
            </w:r>
          </w:p>
        </w:tc>
        <w:tc>
          <w:tcPr>
            <w:tcW w:w="567" w:type="dxa"/>
          </w:tcPr>
          <w:p w14:paraId="0601EE30" w14:textId="181DCBF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131B6BB3" w14:textId="6D880109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7297FF4A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94C4DF8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0387" w14:textId="360BBAA4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рис</w:t>
            </w:r>
          </w:p>
        </w:tc>
        <w:tc>
          <w:tcPr>
            <w:tcW w:w="5968" w:type="dxa"/>
          </w:tcPr>
          <w:p w14:paraId="4A3720F8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6292-93 Крупа рисовая. Технические условия и/или ТУ производителя (изготовителя)</w:t>
            </w:r>
          </w:p>
          <w:p w14:paraId="3FF8AEDF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Сорт-не ниже высшего</w:t>
            </w:r>
          </w:p>
          <w:p w14:paraId="4259869D" w14:textId="06924791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lang w:eastAsia="ru-RU"/>
              </w:rPr>
              <w:t>Тип-</w:t>
            </w:r>
            <w:r w:rsidR="005E712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Pr="005E7127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 w:rsidR="007D3004" w:rsidRPr="005E7127">
              <w:rPr>
                <w:rFonts w:ascii="Times New Roman" w:eastAsia="Times New Roman" w:hAnsi="Times New Roman" w:cs="Times New Roman"/>
                <w:bCs/>
                <w:lang w:eastAsia="ru-RU"/>
              </w:rPr>
              <w:t>не пропаренный</w:t>
            </w:r>
          </w:p>
          <w:p w14:paraId="1BD1689D" w14:textId="20A2FDEA" w:rsidR="003B2CD4" w:rsidRPr="005E7127" w:rsidRDefault="003B2CD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lang w:eastAsia="ru-RU"/>
              </w:rPr>
              <w:t>Способ обработки-шлифованный</w:t>
            </w:r>
          </w:p>
          <w:p w14:paraId="7F8E1A8F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99DE4E0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без признаков заражения вредителями</w:t>
            </w:r>
          </w:p>
          <w:p w14:paraId="096221D9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5E8C231D" w14:textId="6A8C42CD" w:rsidR="00120970" w:rsidRPr="005E7127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3B2CD4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412BFDE8" w14:textId="4A26923B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704" w:type="dxa"/>
          </w:tcPr>
          <w:p w14:paraId="4FB8761C" w14:textId="098F6CC0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80</w:t>
            </w:r>
          </w:p>
        </w:tc>
      </w:tr>
      <w:tr w:rsidR="00120970" w:rsidRPr="00133902" w14:paraId="31B11028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09ACCA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36A590" w14:textId="7B0D636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Крупа ячневая</w:t>
            </w:r>
          </w:p>
        </w:tc>
        <w:tc>
          <w:tcPr>
            <w:tcW w:w="5968" w:type="dxa"/>
          </w:tcPr>
          <w:p w14:paraId="72DB75E3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5784-2022 «Крупа ячменная. Технические условия» и/или ТУ производителя (изготовителя)</w:t>
            </w:r>
          </w:p>
          <w:p w14:paraId="68467422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Номер крупы-первый</w:t>
            </w:r>
          </w:p>
          <w:p w14:paraId="71E22121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Запах: свойственный данной крупе, без посторонних запахов, не затхлый не плесневелый, без посторонних примесей</w:t>
            </w:r>
          </w:p>
          <w:p w14:paraId="0B1DD498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Вкус: свойственный крупе, без посторонних привкусов, не кислый не горький</w:t>
            </w:r>
          </w:p>
          <w:p w14:paraId="12718A63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признаков заражения вредителями – соответствие</w:t>
            </w:r>
          </w:p>
          <w:p w14:paraId="28D6B02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317A5988" w14:textId="11ABE9B1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9600FA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3DC9968A" w14:textId="117AC158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79A107B1" w14:textId="1B880BD2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70</w:t>
            </w:r>
          </w:p>
        </w:tc>
      </w:tr>
      <w:tr w:rsidR="00120970" w:rsidRPr="00133902" w14:paraId="35719A2A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F1A677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C25C2" w14:textId="56A603B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Макаронные изделия (рожки)</w:t>
            </w:r>
          </w:p>
        </w:tc>
        <w:tc>
          <w:tcPr>
            <w:tcW w:w="5968" w:type="dxa"/>
          </w:tcPr>
          <w:p w14:paraId="53515D81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31743-2017 Изделия макаронные. Общие технические условия и/или ТУ производителя (изготовителя)</w:t>
            </w:r>
          </w:p>
          <w:p w14:paraId="737CF4DA" w14:textId="1C5292C6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Группа:</w:t>
            </w:r>
            <w:r w:rsidR="000F22C7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ниже 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</w:t>
            </w:r>
          </w:p>
          <w:p w14:paraId="26D574CC" w14:textId="7BD52D29" w:rsidR="000F22C7" w:rsidRPr="005E7127" w:rsidRDefault="000F22C7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Сорт- не ниже высшего</w:t>
            </w:r>
          </w:p>
          <w:p w14:paraId="1BCA4AFB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Вид изделия макаронного - рожки </w:t>
            </w:r>
          </w:p>
          <w:p w14:paraId="552ACA69" w14:textId="6046F2EB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посторонних привкусов, запахов – соответствие</w:t>
            </w:r>
          </w:p>
          <w:p w14:paraId="4F17ADFF" w14:textId="2B2A372D" w:rsidR="000F22C7" w:rsidRPr="005E7127" w:rsidRDefault="000F22C7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Наличие зараженности и загрязненности вредителями не допускается</w:t>
            </w:r>
          </w:p>
          <w:p w14:paraId="65A3FCA1" w14:textId="5CA207F2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Изделие не быстрого приготовления-соответствие</w:t>
            </w:r>
          </w:p>
          <w:p w14:paraId="5F1F8833" w14:textId="77777777" w:rsidR="00120970" w:rsidRPr="005E7127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E914723" w14:textId="5AA48A07" w:rsidR="00120970" w:rsidRPr="005E7127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</w:t>
            </w:r>
            <w:r w:rsidR="000F22C7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менее 3 не 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более </w:t>
            </w:r>
            <w:r w:rsidR="000F22C7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кг</w:t>
            </w:r>
          </w:p>
        </w:tc>
        <w:tc>
          <w:tcPr>
            <w:tcW w:w="567" w:type="dxa"/>
          </w:tcPr>
          <w:p w14:paraId="1662E462" w14:textId="2D58168D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6AE02ED5" w14:textId="10893C51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100</w:t>
            </w:r>
          </w:p>
        </w:tc>
      </w:tr>
      <w:tr w:rsidR="00120970" w:rsidRPr="00133902" w14:paraId="61338B0D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9E8B11B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F320B" w14:textId="414BC164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Масло растительное</w:t>
            </w:r>
          </w:p>
        </w:tc>
        <w:tc>
          <w:tcPr>
            <w:tcW w:w="5968" w:type="dxa"/>
          </w:tcPr>
          <w:p w14:paraId="42DD6F4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1129-2013 «Масло подсолнечное. Технические условия»</w:t>
            </w:r>
          </w:p>
          <w:p w14:paraId="4402DCB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Марка подсолнечного масла: Рафинированное дезодорированное не ниже первого сорта</w:t>
            </w:r>
          </w:p>
          <w:p w14:paraId="3CD973B4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Прозрачность: прозрачное без осадка </w:t>
            </w:r>
          </w:p>
          <w:p w14:paraId="7D388E76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 и вкус: без запаха, обезличенный вкус</w:t>
            </w:r>
          </w:p>
          <w:p w14:paraId="7DBE4F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Массовая доля нежировых примесей: отсутствует</w:t>
            </w:r>
          </w:p>
          <w:p w14:paraId="08F9437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золотистый или светло-желтый</w:t>
            </w:r>
          </w:p>
          <w:p w14:paraId="5D9D06DD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При хранении не выделяет осадка, имеет слабый запах семечек: соответствие </w:t>
            </w:r>
          </w:p>
          <w:p w14:paraId="6C1D2AB1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пластиковая бутылка или иной вид, предназначенный и соответствующий стандартам для данной продукции</w:t>
            </w:r>
          </w:p>
          <w:p w14:paraId="538FDD03" w14:textId="7B07B320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Вес упаковки: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не более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 1 литр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а</w:t>
            </w:r>
          </w:p>
        </w:tc>
        <w:tc>
          <w:tcPr>
            <w:tcW w:w="567" w:type="dxa"/>
          </w:tcPr>
          <w:p w14:paraId="511E903C" w14:textId="6AC35BD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л</w:t>
            </w:r>
          </w:p>
        </w:tc>
        <w:tc>
          <w:tcPr>
            <w:tcW w:w="704" w:type="dxa"/>
          </w:tcPr>
          <w:p w14:paraId="1C9026F7" w14:textId="3597B77C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11F6B507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50862F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86D00" w14:textId="0791E60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Огурцы консервированные</w:t>
            </w:r>
          </w:p>
        </w:tc>
        <w:tc>
          <w:tcPr>
            <w:tcW w:w="5968" w:type="dxa"/>
          </w:tcPr>
          <w:p w14:paraId="4B55F4F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настоящего ГОСТ 31713-2012 «Консервы. Огурцы, кабачки, патиссоны с зеленью в заливке»</w:t>
            </w:r>
          </w:p>
          <w:p w14:paraId="3BA37A3A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вид-Овощи целые, однородные по размеру и конфигурации или нарезанные, без плодоножек и остатков цветков, здоровые, чистые, не сморщенные, не мятые, без механических повреждений.</w:t>
            </w:r>
          </w:p>
          <w:p w14:paraId="0994DC63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 и запах-Слабокислый, свойственный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консервированным овощам данного вида, умеренно соленый с ароматом пряностей.</w:t>
            </w:r>
          </w:p>
          <w:p w14:paraId="2ED7893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Допускается легкая естественная горечь перца. Не допускаются посторонние привкус и запах</w:t>
            </w:r>
          </w:p>
          <w:p w14:paraId="1DB81F9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Цвет-Однородный для овощей одного вида, близкий к типичному для данного ботанического сорта, без пятен, прозелени и ожогов.</w:t>
            </w:r>
          </w:p>
          <w:p w14:paraId="3BA062BB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Для огурцов - с оттенками от зеленого до оливкового.</w:t>
            </w:r>
          </w:p>
          <w:p w14:paraId="12F8845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Консистенция- Овощи плотные, упругие с хрустящей мякотью, без пустот, с недоразвитыми семенами</w:t>
            </w:r>
          </w:p>
          <w:p w14:paraId="62F9C05D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Качество заливки-Прозрачная, бесцветная или с характерным для определенного вида консервов оттенком</w:t>
            </w:r>
          </w:p>
          <w:p w14:paraId="2255A9EC" w14:textId="484D4EB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стеклянная или иная упаковка, предназначенная и соответствующая стандартам для данной продукции</w:t>
            </w:r>
          </w:p>
          <w:p w14:paraId="503FE06E" w14:textId="2EBEF0DA" w:rsidR="00D552F0" w:rsidRPr="00133902" w:rsidRDefault="00D552F0" w:rsidP="00D552F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 упаковке без нарушения  герметичности, не вздутые, без следов подтеков  от содержимого, с указанием конечного срока реализации-соответс</w:t>
            </w:r>
            <w:r w:rsidR="007D3004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вие</w:t>
            </w:r>
          </w:p>
          <w:p w14:paraId="07BA6E1F" w14:textId="1379F233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Вес упаковки: не менее 0,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670 не более 0,7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 кг</w:t>
            </w:r>
          </w:p>
        </w:tc>
        <w:tc>
          <w:tcPr>
            <w:tcW w:w="567" w:type="dxa"/>
          </w:tcPr>
          <w:p w14:paraId="161F5BED" w14:textId="49BA19FB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шт</w:t>
            </w:r>
          </w:p>
        </w:tc>
        <w:tc>
          <w:tcPr>
            <w:tcW w:w="704" w:type="dxa"/>
          </w:tcPr>
          <w:p w14:paraId="4C166392" w14:textId="3EE27E3E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40</w:t>
            </w:r>
          </w:p>
        </w:tc>
      </w:tr>
      <w:tr w:rsidR="00120970" w:rsidRPr="00133902" w14:paraId="5408F0E4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101793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52EFA" w14:textId="69D49453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Сахар</w:t>
            </w:r>
            <w:r w:rsidR="00D552F0" w:rsidRPr="00133902">
              <w:rPr>
                <w:rFonts w:ascii="Times New Roman" w:hAnsi="Times New Roman" w:cs="Times New Roman"/>
              </w:rPr>
              <w:t>-песок</w:t>
            </w:r>
          </w:p>
        </w:tc>
        <w:tc>
          <w:tcPr>
            <w:tcW w:w="5968" w:type="dxa"/>
          </w:tcPr>
          <w:p w14:paraId="2E2890E6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33222-2015 Сахар белый. Технические условия</w:t>
            </w:r>
          </w:p>
          <w:p w14:paraId="654B8538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белый с желтоватым оттенком</w:t>
            </w:r>
          </w:p>
          <w:p w14:paraId="1D42A1FE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Крупинки: мелкие, однородные, без посторонних примесей, без излишней влажности</w:t>
            </w:r>
          </w:p>
          <w:p w14:paraId="204D4F4A" w14:textId="77777777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Запах и вкус: Свойственный сахару, сладкий, без посторонних запаха и привкуса как в сухом сахаре, так и в его водном растворе.</w:t>
            </w:r>
          </w:p>
          <w:p w14:paraId="50E77E55" w14:textId="1B4B12DD" w:rsidR="008C2AA9" w:rsidRPr="005E7127" w:rsidRDefault="008C2AA9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соответствующей стандартам для данной продукции</w:t>
            </w:r>
          </w:p>
          <w:p w14:paraId="22C81F17" w14:textId="5BAF6616" w:rsidR="00120970" w:rsidRPr="005E7127" w:rsidRDefault="00281F63" w:rsidP="008C2AA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Фасовка: не более </w:t>
            </w:r>
            <w:r w:rsidR="00D552F0"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25</w:t>
            </w:r>
            <w:r w:rsidRPr="005E7127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кг</w:t>
            </w:r>
          </w:p>
        </w:tc>
        <w:tc>
          <w:tcPr>
            <w:tcW w:w="567" w:type="dxa"/>
          </w:tcPr>
          <w:p w14:paraId="725D68FA" w14:textId="07DD9B3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049144CC" w14:textId="51DAA02B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47B9936F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9C0258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2B3B2" w14:textId="5842E34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Соль</w:t>
            </w:r>
          </w:p>
        </w:tc>
        <w:tc>
          <w:tcPr>
            <w:tcW w:w="5968" w:type="dxa"/>
          </w:tcPr>
          <w:p w14:paraId="72511CC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Р 51575-2000 Соль поваренная пищевая. Методы определения Йода и тиосульфата натрия и/или ГОСТ Р 51574-2018 Соль пищевая. Общие технические условия и/или ТУ производителя (изготовителя)</w:t>
            </w:r>
          </w:p>
          <w:p w14:paraId="2CCA5184" w14:textId="4F81A486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Сорт: 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ниже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перв</w:t>
            </w:r>
            <w:r w:rsidR="00D552F0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ого</w:t>
            </w:r>
          </w:p>
          <w:p w14:paraId="45D75050" w14:textId="65FEB2FD" w:rsidR="00120970" w:rsidRPr="00133902" w:rsidRDefault="00D552F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Пищевая поваренная выварочная-соответствие</w:t>
            </w:r>
          </w:p>
          <w:p w14:paraId="2172A26F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йодированная - соответствие</w:t>
            </w:r>
          </w:p>
          <w:p w14:paraId="45CE4049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вид: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 – соответствие. Вкус: соленый, без постороннего привкуса</w:t>
            </w:r>
          </w:p>
          <w:p w14:paraId="148500B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Цвет: белый. Запах: слабовыраженный запах йода, без посторонних запахов</w:t>
            </w:r>
          </w:p>
          <w:p w14:paraId="4D786DC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F84A9AD" w14:textId="671D23CB" w:rsidR="00120970" w:rsidRPr="00133902" w:rsidRDefault="00281F63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Фасовка: не более 1 кг</w:t>
            </w:r>
          </w:p>
        </w:tc>
        <w:tc>
          <w:tcPr>
            <w:tcW w:w="567" w:type="dxa"/>
          </w:tcPr>
          <w:p w14:paraId="7F6E2EE8" w14:textId="5B993E3D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410A6B0C" w14:textId="5A18EA67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30</w:t>
            </w:r>
          </w:p>
        </w:tc>
      </w:tr>
      <w:tr w:rsidR="00120970" w:rsidRPr="00133902" w14:paraId="20942D29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41D905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F6630" w14:textId="23F5E00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Томатная паста</w:t>
            </w:r>
          </w:p>
        </w:tc>
        <w:tc>
          <w:tcPr>
            <w:tcW w:w="5968" w:type="dxa"/>
          </w:tcPr>
          <w:p w14:paraId="5A57AC29" w14:textId="1C4F2BB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ГОСТ 3343-2017 «Продукты томатные концентрированные. Общие технические условия»</w:t>
            </w:r>
          </w:p>
          <w:p w14:paraId="244D50D8" w14:textId="78122C37" w:rsidR="003D5544" w:rsidRDefault="003D5544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Категория не  ниже  "Экстра"</w:t>
            </w:r>
          </w:p>
          <w:p w14:paraId="6C372D11" w14:textId="7ABE38B4" w:rsidR="00133902" w:rsidRPr="00133902" w:rsidRDefault="00133902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соленая  </w:t>
            </w:r>
            <w:r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-соответствие</w:t>
            </w:r>
          </w:p>
          <w:p w14:paraId="70747B8E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Массовая доля растворимых сухих веществ (за вычетом хлоридов), %: не менее 25.</w:t>
            </w:r>
          </w:p>
          <w:p w14:paraId="3FB4EE8C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и консистенция: Густая однородная концентрированная масса мажущейся консистенции, без темных включений, остатков кожицы, семян и других грубых частиц плодов</w:t>
            </w:r>
          </w:p>
          <w:p w14:paraId="1B30435C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lastRenderedPageBreak/>
              <w:t>Цвет: Красный, оранжево-красный или малиново-красный, ярко выраженный, равномерный по всей массе</w:t>
            </w:r>
          </w:p>
          <w:p w14:paraId="2594D360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Вкус и запах: Ярко выраженные, свойственные зрелым томатам, прошедшим термическую обработку, без горечи и других посторонних привкуса и запаха Упаковка: предназначенная и соответствующая стандартам для данной продукции </w:t>
            </w:r>
          </w:p>
          <w:p w14:paraId="597DD121" w14:textId="0EAB5B42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Упаковка: </w:t>
            </w:r>
            <w:r w:rsidR="003D5544" w:rsidRPr="00133902">
              <w:rPr>
                <w:rFonts w:ascii="Times New Roman" w:hAnsi="Times New Roman" w:cs="Times New Roman"/>
              </w:rPr>
              <w:t xml:space="preserve"> стеклянная банка или иной вид, 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предназначенный и соответствующий стандартам для данной продукции</w:t>
            </w:r>
          </w:p>
          <w:p w14:paraId="5D702351" w14:textId="3B8FDE1E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Объем фасовки: 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 xml:space="preserve">не менее 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0,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2</w:t>
            </w: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5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0кг-не более 0,</w:t>
            </w:r>
            <w:r w:rsidR="003D5544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3</w:t>
            </w:r>
            <w:r w:rsidR="00281F63"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0 кг</w:t>
            </w:r>
          </w:p>
        </w:tc>
        <w:tc>
          <w:tcPr>
            <w:tcW w:w="567" w:type="dxa"/>
          </w:tcPr>
          <w:p w14:paraId="3207B923" w14:textId="6AAD9C2F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lastRenderedPageBreak/>
              <w:t>шт</w:t>
            </w:r>
          </w:p>
        </w:tc>
        <w:tc>
          <w:tcPr>
            <w:tcW w:w="704" w:type="dxa"/>
          </w:tcPr>
          <w:p w14:paraId="6D563DF7" w14:textId="5F9633DF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50</w:t>
            </w:r>
          </w:p>
        </w:tc>
      </w:tr>
      <w:tr w:rsidR="00120970" w:rsidRPr="00133902" w14:paraId="5802C03F" w14:textId="77777777" w:rsidTr="00AE4928"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9B1F75" w14:textId="77777777" w:rsidR="00120970" w:rsidRPr="00133902" w:rsidRDefault="00120970" w:rsidP="00120970">
            <w:pPr>
              <w:pStyle w:val="a3"/>
              <w:widowControl w:val="0"/>
              <w:numPr>
                <w:ilvl w:val="0"/>
                <w:numId w:val="6"/>
              </w:numPr>
              <w:spacing w:after="0" w:line="240" w:lineRule="auto"/>
              <w:ind w:left="278" w:hanging="278"/>
              <w:jc w:val="center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2AF3C" w14:textId="4741DA4A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Чай черный</w:t>
            </w:r>
          </w:p>
        </w:tc>
        <w:tc>
          <w:tcPr>
            <w:tcW w:w="5968" w:type="dxa"/>
          </w:tcPr>
          <w:p w14:paraId="317993A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Соответствует требованиям ТУ 32573-2013 Чай чёрный байховый, фасованный. Технические условия и/или ТУ изготовителя (производителя)</w:t>
            </w:r>
          </w:p>
          <w:p w14:paraId="2021FD55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Сорт не ниже первого</w:t>
            </w:r>
          </w:p>
          <w:p w14:paraId="530057EE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Вид: черный чай листовой</w:t>
            </w:r>
          </w:p>
          <w:p w14:paraId="4F3A2C30" w14:textId="23C4CB6A" w:rsidR="00120970" w:rsidRPr="00133902" w:rsidRDefault="00327B6F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Без ароматических добавок-соответствие</w:t>
            </w:r>
          </w:p>
          <w:p w14:paraId="05BE08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Тип листа - крупный.</w:t>
            </w:r>
          </w:p>
          <w:p w14:paraId="66551E86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настоя чая: яркий, прозрачный</w:t>
            </w:r>
          </w:p>
          <w:p w14:paraId="6A80E2FA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Аромат и вкус настоя чая: нежный аромат, терпкий вкус</w:t>
            </w:r>
          </w:p>
          <w:p w14:paraId="6D908B07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Цвет разваренного листа: однородный, коричнево-красный</w:t>
            </w:r>
          </w:p>
          <w:p w14:paraId="5D326F32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Внешний вид чая: однородный, ровный, хорошо скрученный</w:t>
            </w:r>
          </w:p>
          <w:p w14:paraId="1A489068" w14:textId="77777777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Упаковка: предназначенная и соответствующая стандартам для данной продукции</w:t>
            </w:r>
          </w:p>
          <w:p w14:paraId="55D96192" w14:textId="3E2698D5" w:rsidR="00327B6F" w:rsidRPr="00133902" w:rsidRDefault="00327B6F" w:rsidP="0012097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</w:pPr>
            <w:r w:rsidRPr="00133902">
              <w:rPr>
                <w:rFonts w:ascii="Times New Roman" w:eastAsia="Times New Roman" w:hAnsi="Times New Roman" w:cs="Times New Roman"/>
                <w:bCs/>
                <w:color w:val="00000A"/>
                <w:lang w:eastAsia="ru-RU"/>
              </w:rPr>
              <w:t>Объем фасовки: не менее 0,1кг-не более 0,25 кг</w:t>
            </w:r>
          </w:p>
        </w:tc>
        <w:tc>
          <w:tcPr>
            <w:tcW w:w="567" w:type="dxa"/>
          </w:tcPr>
          <w:p w14:paraId="0F80F08A" w14:textId="6FB9B7E1" w:rsidR="00120970" w:rsidRPr="00133902" w:rsidRDefault="00120970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704" w:type="dxa"/>
          </w:tcPr>
          <w:p w14:paraId="60989115" w14:textId="58A3251B" w:rsidR="00120970" w:rsidRPr="00133902" w:rsidRDefault="001C796B" w:rsidP="0012097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133902">
              <w:rPr>
                <w:rFonts w:ascii="Times New Roman" w:hAnsi="Times New Roman" w:cs="Times New Roman"/>
              </w:rPr>
              <w:t>15</w:t>
            </w:r>
          </w:p>
        </w:tc>
      </w:tr>
    </w:tbl>
    <w:p w14:paraId="793F4766" w14:textId="0BA3148F" w:rsidR="003C0042" w:rsidRPr="00133902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4E7EAB49" w14:textId="77777777" w:rsidR="003C0042" w:rsidRPr="00133902" w:rsidRDefault="003C0042" w:rsidP="00223D0F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41816D8" w14:textId="5A36C9E8" w:rsidR="00E532F9" w:rsidRPr="00133902" w:rsidRDefault="00B82538" w:rsidP="00223D0F">
      <w:pPr>
        <w:pStyle w:val="a3"/>
        <w:widowControl w:val="0"/>
        <w:numPr>
          <w:ilvl w:val="0"/>
          <w:numId w:val="4"/>
        </w:num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Место поставки</w:t>
      </w:r>
      <w:r w:rsidR="00E532F9"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: </w:t>
      </w:r>
      <w:r w:rsidR="009600FA">
        <w:rPr>
          <w:rFonts w:ascii="Times New Roman" w:eastAsia="Times New Roman" w:hAnsi="Times New Roman" w:cs="Times New Roman"/>
          <w:color w:val="000000"/>
          <w:lang w:eastAsia="ru-RU"/>
        </w:rPr>
        <w:t>23030, Свердловская обл., Шалинский район, п.г.т. Шаля, ул. Пушкина, 8, пищеблок</w:t>
      </w:r>
    </w:p>
    <w:p w14:paraId="3506E5F1" w14:textId="4C5461D4" w:rsidR="0045229E" w:rsidRPr="005E7127" w:rsidRDefault="00E532F9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7127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 Период поставки товара:</w:t>
      </w: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45229E" w:rsidRPr="005E7127">
        <w:rPr>
          <w:rFonts w:ascii="Times New Roman" w:eastAsia="Times New Roman" w:hAnsi="Times New Roman" w:cs="Times New Roman"/>
          <w:color w:val="000000"/>
          <w:lang w:eastAsia="ru-RU"/>
        </w:rPr>
        <w:t>Поставка товара с момента заключения договора по 3</w:t>
      </w:r>
      <w:r w:rsidR="009600FA" w:rsidRPr="005E712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45229E" w:rsidRPr="005E7127">
        <w:rPr>
          <w:rFonts w:ascii="Times New Roman" w:eastAsia="Times New Roman" w:hAnsi="Times New Roman" w:cs="Times New Roman"/>
          <w:color w:val="000000"/>
          <w:lang w:eastAsia="ru-RU"/>
        </w:rPr>
        <w:t>.0</w:t>
      </w:r>
      <w:r w:rsidR="009600FA" w:rsidRPr="005E7127">
        <w:rPr>
          <w:rFonts w:ascii="Times New Roman" w:eastAsia="Times New Roman" w:hAnsi="Times New Roman" w:cs="Times New Roman"/>
          <w:color w:val="000000"/>
          <w:lang w:eastAsia="ru-RU"/>
        </w:rPr>
        <w:t>1</w:t>
      </w:r>
      <w:r w:rsidR="0045229E" w:rsidRPr="005E7127">
        <w:rPr>
          <w:rFonts w:ascii="Times New Roman" w:eastAsia="Times New Roman" w:hAnsi="Times New Roman" w:cs="Times New Roman"/>
          <w:color w:val="000000"/>
          <w:lang w:eastAsia="ru-RU"/>
        </w:rPr>
        <w:t>.202</w:t>
      </w:r>
      <w:r w:rsidR="009600FA" w:rsidRPr="005E7127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45229E" w:rsidRPr="005E7127">
        <w:rPr>
          <w:rFonts w:ascii="Times New Roman" w:eastAsia="Times New Roman" w:hAnsi="Times New Roman" w:cs="Times New Roman"/>
          <w:color w:val="000000"/>
          <w:lang w:eastAsia="ru-RU"/>
        </w:rPr>
        <w:t>г.</w:t>
      </w:r>
    </w:p>
    <w:p w14:paraId="5499B4E8" w14:textId="4E5BBB95" w:rsidR="0045229E" w:rsidRPr="005E7127" w:rsidRDefault="0045229E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>Поставка производится  с 08.00ч. по 1</w:t>
      </w:r>
      <w:r w:rsidR="009600FA" w:rsidRPr="005E7127">
        <w:rPr>
          <w:rFonts w:ascii="Times New Roman" w:eastAsia="Times New Roman" w:hAnsi="Times New Roman" w:cs="Times New Roman"/>
          <w:color w:val="000000"/>
          <w:lang w:eastAsia="ru-RU"/>
        </w:rPr>
        <w:t>0</w:t>
      </w: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 xml:space="preserve">.00 ч  </w:t>
      </w:r>
      <w:r w:rsidR="009600FA" w:rsidRPr="005E7127">
        <w:rPr>
          <w:rFonts w:ascii="Times New Roman" w:eastAsia="Times New Roman" w:hAnsi="Times New Roman" w:cs="Times New Roman"/>
          <w:color w:val="000000"/>
          <w:lang w:eastAsia="ru-RU"/>
        </w:rPr>
        <w:t xml:space="preserve">местного времени </w:t>
      </w: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 xml:space="preserve">по заявке Заказчика </w:t>
      </w:r>
    </w:p>
    <w:p w14:paraId="63658C5F" w14:textId="655462E6" w:rsidR="00E532F9" w:rsidRPr="005E7127" w:rsidRDefault="00E532F9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 xml:space="preserve">Заявка Заказчика поступает Поставщику посредством телекоммуникационных каналов связи в устной форме (в телефонном режиме), не позднее, чем за сутки до дня поставки. </w:t>
      </w:r>
    </w:p>
    <w:p w14:paraId="7EA2A108" w14:textId="77385C77" w:rsidR="009600FA" w:rsidRPr="00133902" w:rsidRDefault="009600FA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7127">
        <w:rPr>
          <w:rFonts w:ascii="Times New Roman" w:eastAsia="Times New Roman" w:hAnsi="Times New Roman" w:cs="Times New Roman"/>
          <w:color w:val="000000"/>
          <w:lang w:eastAsia="ru-RU"/>
        </w:rPr>
        <w:t>Поставка товара осуществляется силами Поставщика, погрузо-разгрузочные работы осуществляется силами и средствами Поставщика.</w:t>
      </w:r>
      <w:bookmarkStart w:id="0" w:name="_GoBack"/>
      <w:bookmarkEnd w:id="0"/>
    </w:p>
    <w:p w14:paraId="513FC1DD" w14:textId="656B6098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15FD1FD8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2ABB4BCE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14:paraId="6E57E95C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Федеральным законом от 02.01.2000 № 29-ФЗ «О качестве и безопасности пищевых продуктов»;</w:t>
      </w:r>
    </w:p>
    <w:p w14:paraId="3DA07239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СанПиН 2.3.2.1324-03 «Гигиенические требования к срокам годности и условиям хранения пищевых продуктов»;</w:t>
      </w:r>
    </w:p>
    <w:p w14:paraId="4F4ABBA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010E4320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022/2011 «Пищевая продукция в части ее маркировки»;</w:t>
      </w:r>
    </w:p>
    <w:p w14:paraId="1B31D85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005/2011 «О безопасности упаковки»;</w:t>
      </w:r>
    </w:p>
    <w:p w14:paraId="6245B13D" w14:textId="117F72A9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ТР ТС 021/2011 «О безопасности пищевой продукции»;</w:t>
      </w:r>
    </w:p>
    <w:p w14:paraId="26AD4D83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61835C60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bookmarkStart w:id="1" w:name="_Hlk1388127"/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  <w:bookmarkEnd w:id="1"/>
    </w:p>
    <w:p w14:paraId="077BBB26" w14:textId="77777777" w:rsidR="000260BB" w:rsidRPr="00133902" w:rsidRDefault="00B82538" w:rsidP="00223D0F">
      <w:pPr>
        <w:widowControl w:val="0"/>
        <w:tabs>
          <w:tab w:val="left" w:pos="-426"/>
          <w:tab w:val="left" w:pos="142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8" w:tooltip="consultantplus://offline/ref=3530108A61AB3563A15407D42067533BE3EE62CA864C78CDF22EE5333B4044F3189AEC19FB8EE44Ag3ABG" w:history="1">
        <w:r w:rsidRPr="00133902">
          <w:rPr>
            <w:rFonts w:ascii="Times New Roman" w:eastAsia="Times New Roman" w:hAnsi="Times New Roman" w:cs="Times New Roman"/>
            <w:color w:val="000000"/>
            <w:u w:val="single"/>
            <w:lang w:eastAsia="ru-RU"/>
          </w:rPr>
          <w:t>регламент</w:t>
        </w:r>
      </w:hyperlink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 xml:space="preserve">а Таможенного союза "Пищевая продукция в части ее маркировки" (ТР ТС 022/2011). </w:t>
      </w:r>
    </w:p>
    <w:p w14:paraId="30C76657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590910E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5. Требования к сроку и (или) объему предоставления гарантий качества товаров:</w:t>
      </w:r>
    </w:p>
    <w:p w14:paraId="7619A205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14:paraId="50699526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7D8BAC0A" w14:textId="77777777" w:rsidR="000260BB" w:rsidRPr="00133902" w:rsidRDefault="00B82538" w:rsidP="00223D0F">
      <w:pPr>
        <w:widowControl w:val="0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14:paraId="725408A5" w14:textId="77777777" w:rsidR="000260BB" w:rsidRPr="00133902" w:rsidRDefault="00B82538" w:rsidP="00223D0F">
      <w:pPr>
        <w:widowControl w:val="0"/>
        <w:shd w:val="clear" w:color="auto" w:fill="FFFFFF" w:themeFill="background1"/>
        <w:tabs>
          <w:tab w:val="left" w:pos="-426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33902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6. Требования к условиям поставки товара, отгрузке товара:</w:t>
      </w:r>
    </w:p>
    <w:p w14:paraId="566AC104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6.1. 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587B9D1B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1946E8CE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05DF210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6.4. Товар должен сопровождаться следующими документами:</w:t>
      </w:r>
    </w:p>
    <w:p w14:paraId="3F1C37BD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товарная накладная (ТОРГ-12) или УПД (оригиналы);</w:t>
      </w:r>
    </w:p>
    <w:p w14:paraId="38932507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счет на оплату (оригиналы);</w:t>
      </w:r>
    </w:p>
    <w:p w14:paraId="00004F72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счет-фактура или УПД (оригиналы);</w:t>
      </w:r>
    </w:p>
    <w:p w14:paraId="26F469FC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– копия сертификата соответствия или декларации соответствия.</w:t>
      </w:r>
    </w:p>
    <w:p w14:paraId="0992AA6A" w14:textId="77777777" w:rsidR="000260BB" w:rsidRPr="00133902" w:rsidRDefault="00B82538" w:rsidP="00223D0F">
      <w:pPr>
        <w:widowControl w:val="0"/>
        <w:shd w:val="clear" w:color="auto" w:fill="FFFFFF" w:themeFill="background1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33902">
        <w:rPr>
          <w:rFonts w:ascii="Times New Roman" w:eastAsia="Times New Roman" w:hAnsi="Times New Roman" w:cs="Times New Roman"/>
          <w:color w:val="000000"/>
          <w:lang w:eastAsia="ru-RU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sectPr w:rsidR="000260BB" w:rsidRPr="0013390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788554" w14:textId="77777777" w:rsidR="006601E3" w:rsidRDefault="006601E3">
      <w:pPr>
        <w:spacing w:after="0" w:line="240" w:lineRule="auto"/>
      </w:pPr>
      <w:r>
        <w:separator/>
      </w:r>
    </w:p>
  </w:endnote>
  <w:endnote w:type="continuationSeparator" w:id="0">
    <w:p w14:paraId="44B7A477" w14:textId="77777777" w:rsidR="006601E3" w:rsidRDefault="00660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5D6E92" w14:textId="77777777" w:rsidR="006601E3" w:rsidRDefault="006601E3">
      <w:pPr>
        <w:spacing w:after="0" w:line="240" w:lineRule="auto"/>
      </w:pPr>
      <w:r>
        <w:separator/>
      </w:r>
    </w:p>
  </w:footnote>
  <w:footnote w:type="continuationSeparator" w:id="0">
    <w:p w14:paraId="57B56D11" w14:textId="77777777" w:rsidR="006601E3" w:rsidRDefault="006601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1FDD"/>
    <w:multiLevelType w:val="hybridMultilevel"/>
    <w:tmpl w:val="368A9D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93C4E"/>
    <w:multiLevelType w:val="hybridMultilevel"/>
    <w:tmpl w:val="846ED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024BF"/>
    <w:multiLevelType w:val="hybridMultilevel"/>
    <w:tmpl w:val="E4C057E0"/>
    <w:lvl w:ilvl="0" w:tplc="BA62FA90">
      <w:start w:val="1"/>
      <w:numFmt w:val="decimal"/>
      <w:lvlText w:val="%1."/>
      <w:lvlJc w:val="left"/>
      <w:pPr>
        <w:ind w:left="720" w:hanging="360"/>
      </w:pPr>
    </w:lvl>
    <w:lvl w:ilvl="1" w:tplc="FDD2EDB2">
      <w:start w:val="1"/>
      <w:numFmt w:val="lowerLetter"/>
      <w:lvlText w:val="%2."/>
      <w:lvlJc w:val="left"/>
      <w:pPr>
        <w:ind w:left="1440" w:hanging="360"/>
      </w:pPr>
    </w:lvl>
    <w:lvl w:ilvl="2" w:tplc="58BE0348">
      <w:start w:val="1"/>
      <w:numFmt w:val="lowerRoman"/>
      <w:lvlText w:val="%3."/>
      <w:lvlJc w:val="right"/>
      <w:pPr>
        <w:ind w:left="2160" w:hanging="180"/>
      </w:pPr>
    </w:lvl>
    <w:lvl w:ilvl="3" w:tplc="4E78E9E4">
      <w:start w:val="1"/>
      <w:numFmt w:val="decimal"/>
      <w:lvlText w:val="%4."/>
      <w:lvlJc w:val="left"/>
      <w:pPr>
        <w:ind w:left="2880" w:hanging="360"/>
      </w:pPr>
    </w:lvl>
    <w:lvl w:ilvl="4" w:tplc="5FAE20FA">
      <w:start w:val="1"/>
      <w:numFmt w:val="lowerLetter"/>
      <w:lvlText w:val="%5."/>
      <w:lvlJc w:val="left"/>
      <w:pPr>
        <w:ind w:left="3600" w:hanging="360"/>
      </w:pPr>
    </w:lvl>
    <w:lvl w:ilvl="5" w:tplc="92DC926A">
      <w:start w:val="1"/>
      <w:numFmt w:val="lowerRoman"/>
      <w:lvlText w:val="%6."/>
      <w:lvlJc w:val="right"/>
      <w:pPr>
        <w:ind w:left="4320" w:hanging="180"/>
      </w:pPr>
    </w:lvl>
    <w:lvl w:ilvl="6" w:tplc="636220F8">
      <w:start w:val="1"/>
      <w:numFmt w:val="decimal"/>
      <w:lvlText w:val="%7."/>
      <w:lvlJc w:val="left"/>
      <w:pPr>
        <w:ind w:left="5040" w:hanging="360"/>
      </w:pPr>
    </w:lvl>
    <w:lvl w:ilvl="7" w:tplc="4AFE499A">
      <w:start w:val="1"/>
      <w:numFmt w:val="lowerLetter"/>
      <w:lvlText w:val="%8."/>
      <w:lvlJc w:val="left"/>
      <w:pPr>
        <w:ind w:left="5760" w:hanging="360"/>
      </w:pPr>
    </w:lvl>
    <w:lvl w:ilvl="8" w:tplc="20748E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7F23"/>
    <w:multiLevelType w:val="hybridMultilevel"/>
    <w:tmpl w:val="5E6A7A48"/>
    <w:lvl w:ilvl="0" w:tplc="81B4776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color w:val="00000A"/>
      </w:rPr>
    </w:lvl>
    <w:lvl w:ilvl="1" w:tplc="1640F402">
      <w:start w:val="1"/>
      <w:numFmt w:val="lowerLetter"/>
      <w:lvlText w:val="%2."/>
      <w:lvlJc w:val="left"/>
      <w:pPr>
        <w:ind w:left="1647" w:hanging="360"/>
      </w:pPr>
    </w:lvl>
    <w:lvl w:ilvl="2" w:tplc="9670F194">
      <w:start w:val="1"/>
      <w:numFmt w:val="lowerRoman"/>
      <w:lvlText w:val="%3."/>
      <w:lvlJc w:val="right"/>
      <w:pPr>
        <w:ind w:left="2367" w:hanging="180"/>
      </w:pPr>
    </w:lvl>
    <w:lvl w:ilvl="3" w:tplc="672A3CBC">
      <w:start w:val="1"/>
      <w:numFmt w:val="decimal"/>
      <w:lvlText w:val="%4."/>
      <w:lvlJc w:val="left"/>
      <w:pPr>
        <w:ind w:left="3087" w:hanging="360"/>
      </w:pPr>
    </w:lvl>
    <w:lvl w:ilvl="4" w:tplc="4DCCDD56">
      <w:start w:val="1"/>
      <w:numFmt w:val="lowerLetter"/>
      <w:lvlText w:val="%5."/>
      <w:lvlJc w:val="left"/>
      <w:pPr>
        <w:ind w:left="3807" w:hanging="360"/>
      </w:pPr>
    </w:lvl>
    <w:lvl w:ilvl="5" w:tplc="C85E3FC8">
      <w:start w:val="1"/>
      <w:numFmt w:val="lowerRoman"/>
      <w:lvlText w:val="%6."/>
      <w:lvlJc w:val="right"/>
      <w:pPr>
        <w:ind w:left="4527" w:hanging="180"/>
      </w:pPr>
    </w:lvl>
    <w:lvl w:ilvl="6" w:tplc="5FB060EC">
      <w:start w:val="1"/>
      <w:numFmt w:val="decimal"/>
      <w:lvlText w:val="%7."/>
      <w:lvlJc w:val="left"/>
      <w:pPr>
        <w:ind w:left="5247" w:hanging="360"/>
      </w:pPr>
    </w:lvl>
    <w:lvl w:ilvl="7" w:tplc="B28C2CFC">
      <w:start w:val="1"/>
      <w:numFmt w:val="lowerLetter"/>
      <w:lvlText w:val="%8."/>
      <w:lvlJc w:val="left"/>
      <w:pPr>
        <w:ind w:left="5967" w:hanging="360"/>
      </w:pPr>
    </w:lvl>
    <w:lvl w:ilvl="8" w:tplc="2202211C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97C7676"/>
    <w:multiLevelType w:val="hybridMultilevel"/>
    <w:tmpl w:val="BD4E0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54D4D"/>
    <w:multiLevelType w:val="hybridMultilevel"/>
    <w:tmpl w:val="857C7468"/>
    <w:lvl w:ilvl="0" w:tplc="34A85A0E">
      <w:start w:val="1"/>
      <w:numFmt w:val="decimal"/>
      <w:lvlText w:val="%1."/>
      <w:lvlJc w:val="left"/>
      <w:pPr>
        <w:ind w:left="1070" w:hanging="360"/>
      </w:pPr>
    </w:lvl>
    <w:lvl w:ilvl="1" w:tplc="312A81FA">
      <w:start w:val="1"/>
      <w:numFmt w:val="lowerLetter"/>
      <w:lvlText w:val="%2."/>
      <w:lvlJc w:val="left"/>
      <w:pPr>
        <w:ind w:left="1440" w:hanging="360"/>
      </w:pPr>
    </w:lvl>
    <w:lvl w:ilvl="2" w:tplc="E9002D6A">
      <w:start w:val="1"/>
      <w:numFmt w:val="lowerRoman"/>
      <w:lvlText w:val="%3."/>
      <w:lvlJc w:val="right"/>
      <w:pPr>
        <w:ind w:left="2160" w:hanging="180"/>
      </w:pPr>
    </w:lvl>
    <w:lvl w:ilvl="3" w:tplc="8690C95A">
      <w:start w:val="1"/>
      <w:numFmt w:val="decimal"/>
      <w:lvlText w:val="%4."/>
      <w:lvlJc w:val="left"/>
      <w:pPr>
        <w:ind w:left="2880" w:hanging="360"/>
      </w:pPr>
    </w:lvl>
    <w:lvl w:ilvl="4" w:tplc="11C29476">
      <w:start w:val="1"/>
      <w:numFmt w:val="lowerLetter"/>
      <w:lvlText w:val="%5."/>
      <w:lvlJc w:val="left"/>
      <w:pPr>
        <w:ind w:left="3600" w:hanging="360"/>
      </w:pPr>
    </w:lvl>
    <w:lvl w:ilvl="5" w:tplc="0F28C0EA">
      <w:start w:val="1"/>
      <w:numFmt w:val="lowerRoman"/>
      <w:lvlText w:val="%6."/>
      <w:lvlJc w:val="right"/>
      <w:pPr>
        <w:ind w:left="4320" w:hanging="180"/>
      </w:pPr>
    </w:lvl>
    <w:lvl w:ilvl="6" w:tplc="55C4CE56">
      <w:start w:val="1"/>
      <w:numFmt w:val="decimal"/>
      <w:lvlText w:val="%7."/>
      <w:lvlJc w:val="left"/>
      <w:pPr>
        <w:ind w:left="5040" w:hanging="360"/>
      </w:pPr>
    </w:lvl>
    <w:lvl w:ilvl="7" w:tplc="40CAEC9C">
      <w:start w:val="1"/>
      <w:numFmt w:val="lowerLetter"/>
      <w:lvlText w:val="%8."/>
      <w:lvlJc w:val="left"/>
      <w:pPr>
        <w:ind w:left="5760" w:hanging="360"/>
      </w:pPr>
    </w:lvl>
    <w:lvl w:ilvl="8" w:tplc="C658A6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52370"/>
    <w:multiLevelType w:val="hybridMultilevel"/>
    <w:tmpl w:val="5B960DC4"/>
    <w:lvl w:ilvl="0" w:tplc="7A5A2FFA">
      <w:start w:val="1"/>
      <w:numFmt w:val="decimal"/>
      <w:lvlText w:val="%1."/>
      <w:lvlJc w:val="left"/>
      <w:pPr>
        <w:ind w:left="720" w:hanging="360"/>
      </w:pPr>
    </w:lvl>
    <w:lvl w:ilvl="1" w:tplc="DB249772">
      <w:start w:val="1"/>
      <w:numFmt w:val="lowerLetter"/>
      <w:lvlText w:val="%2."/>
      <w:lvlJc w:val="left"/>
      <w:pPr>
        <w:ind w:left="1440" w:hanging="360"/>
      </w:pPr>
    </w:lvl>
    <w:lvl w:ilvl="2" w:tplc="92D8F73A">
      <w:start w:val="1"/>
      <w:numFmt w:val="lowerRoman"/>
      <w:lvlText w:val="%3."/>
      <w:lvlJc w:val="right"/>
      <w:pPr>
        <w:ind w:left="2160" w:hanging="180"/>
      </w:pPr>
    </w:lvl>
    <w:lvl w:ilvl="3" w:tplc="FF8EAA2E">
      <w:start w:val="1"/>
      <w:numFmt w:val="decimal"/>
      <w:lvlText w:val="%4."/>
      <w:lvlJc w:val="left"/>
      <w:pPr>
        <w:ind w:left="2880" w:hanging="360"/>
      </w:pPr>
    </w:lvl>
    <w:lvl w:ilvl="4" w:tplc="12602BEC">
      <w:start w:val="1"/>
      <w:numFmt w:val="lowerLetter"/>
      <w:lvlText w:val="%5."/>
      <w:lvlJc w:val="left"/>
      <w:pPr>
        <w:ind w:left="3600" w:hanging="360"/>
      </w:pPr>
    </w:lvl>
    <w:lvl w:ilvl="5" w:tplc="7E9A7162">
      <w:start w:val="1"/>
      <w:numFmt w:val="lowerRoman"/>
      <w:lvlText w:val="%6."/>
      <w:lvlJc w:val="right"/>
      <w:pPr>
        <w:ind w:left="4320" w:hanging="180"/>
      </w:pPr>
    </w:lvl>
    <w:lvl w:ilvl="6" w:tplc="16CE5FA8">
      <w:start w:val="1"/>
      <w:numFmt w:val="decimal"/>
      <w:lvlText w:val="%7."/>
      <w:lvlJc w:val="left"/>
      <w:pPr>
        <w:ind w:left="5040" w:hanging="360"/>
      </w:pPr>
    </w:lvl>
    <w:lvl w:ilvl="7" w:tplc="114CEC82">
      <w:start w:val="1"/>
      <w:numFmt w:val="lowerLetter"/>
      <w:lvlText w:val="%8."/>
      <w:lvlJc w:val="left"/>
      <w:pPr>
        <w:ind w:left="5760" w:hanging="360"/>
      </w:pPr>
    </w:lvl>
    <w:lvl w:ilvl="8" w:tplc="FE303C8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093CF9"/>
    <w:multiLevelType w:val="hybridMultilevel"/>
    <w:tmpl w:val="D3D05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05010"/>
    <w:multiLevelType w:val="hybridMultilevel"/>
    <w:tmpl w:val="6B40E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0BB"/>
    <w:rsid w:val="00003425"/>
    <w:rsid w:val="0002336B"/>
    <w:rsid w:val="000260BB"/>
    <w:rsid w:val="00042C7A"/>
    <w:rsid w:val="00060020"/>
    <w:rsid w:val="000D3A27"/>
    <w:rsid w:val="000F22C7"/>
    <w:rsid w:val="00120970"/>
    <w:rsid w:val="00133902"/>
    <w:rsid w:val="001439B1"/>
    <w:rsid w:val="001C4DB6"/>
    <w:rsid w:val="001C796B"/>
    <w:rsid w:val="001E75C4"/>
    <w:rsid w:val="00211A3F"/>
    <w:rsid w:val="00223D0F"/>
    <w:rsid w:val="00234A23"/>
    <w:rsid w:val="00281F63"/>
    <w:rsid w:val="002B3305"/>
    <w:rsid w:val="00327B6F"/>
    <w:rsid w:val="00346D6D"/>
    <w:rsid w:val="0036707C"/>
    <w:rsid w:val="003B2CD4"/>
    <w:rsid w:val="003B7119"/>
    <w:rsid w:val="003C0042"/>
    <w:rsid w:val="003C7522"/>
    <w:rsid w:val="003C769A"/>
    <w:rsid w:val="003D5544"/>
    <w:rsid w:val="0042536D"/>
    <w:rsid w:val="0045229E"/>
    <w:rsid w:val="004B76A8"/>
    <w:rsid w:val="004C1B28"/>
    <w:rsid w:val="005317B4"/>
    <w:rsid w:val="005A4F96"/>
    <w:rsid w:val="005E7127"/>
    <w:rsid w:val="005E78A7"/>
    <w:rsid w:val="0060117F"/>
    <w:rsid w:val="00603FAF"/>
    <w:rsid w:val="006601E3"/>
    <w:rsid w:val="00665D25"/>
    <w:rsid w:val="006878CB"/>
    <w:rsid w:val="006A7306"/>
    <w:rsid w:val="006E0255"/>
    <w:rsid w:val="00710D0E"/>
    <w:rsid w:val="00714ACC"/>
    <w:rsid w:val="007405CB"/>
    <w:rsid w:val="007676DA"/>
    <w:rsid w:val="007C46B1"/>
    <w:rsid w:val="007D3004"/>
    <w:rsid w:val="007D7148"/>
    <w:rsid w:val="007F21A6"/>
    <w:rsid w:val="007F71FF"/>
    <w:rsid w:val="0083333D"/>
    <w:rsid w:val="00877227"/>
    <w:rsid w:val="008979BB"/>
    <w:rsid w:val="008C2AA9"/>
    <w:rsid w:val="00956141"/>
    <w:rsid w:val="009600FA"/>
    <w:rsid w:val="009A7457"/>
    <w:rsid w:val="009C4DEE"/>
    <w:rsid w:val="00A12350"/>
    <w:rsid w:val="00A24284"/>
    <w:rsid w:val="00AA3E97"/>
    <w:rsid w:val="00AB1A2B"/>
    <w:rsid w:val="00AE4928"/>
    <w:rsid w:val="00B82538"/>
    <w:rsid w:val="00B9793D"/>
    <w:rsid w:val="00CA1BB8"/>
    <w:rsid w:val="00CB28F2"/>
    <w:rsid w:val="00CF127B"/>
    <w:rsid w:val="00D552F0"/>
    <w:rsid w:val="00DC0672"/>
    <w:rsid w:val="00DF26C8"/>
    <w:rsid w:val="00E3369A"/>
    <w:rsid w:val="00E52FFA"/>
    <w:rsid w:val="00E532F9"/>
    <w:rsid w:val="00EA0321"/>
    <w:rsid w:val="00EB7877"/>
    <w:rsid w:val="00EE7AA3"/>
    <w:rsid w:val="00EF522B"/>
    <w:rsid w:val="00F33621"/>
    <w:rsid w:val="00F820E8"/>
    <w:rsid w:val="00FD6DCD"/>
    <w:rsid w:val="00FE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06843"/>
  <w15:docId w15:val="{7219EFC4-109E-47AE-B377-9EC7D033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pPr>
      <w:spacing w:after="0" w:line="240" w:lineRule="auto"/>
    </w:p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</w:style>
  <w:style w:type="paragraph" w:styleId="ae">
    <w:name w:val="footer"/>
    <w:basedOn w:val="a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0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</w:style>
  <w:style w:type="table" w:customStyle="1" w:styleId="13">
    <w:name w:val="Сетка таблицы1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2">
    <w:basedOn w:val="a"/>
    <w:next w:val="aff3"/>
    <w:uiPriority w:val="99"/>
    <w:rsid w:val="00E532F9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rsid w:val="00E532F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2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30108A61AB3563A15407D42067533BE3EE62CA864C78CDF22EE5333B4044F3189AEC19FB8EE44Ag3A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21514-5A49-4B1C-93E5-E09F6299F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Закупки</cp:lastModifiedBy>
  <cp:revision>2</cp:revision>
  <dcterms:created xsi:type="dcterms:W3CDTF">2026-09-08T04:28:00Z</dcterms:created>
  <dcterms:modified xsi:type="dcterms:W3CDTF">2026-09-08T04:28:00Z</dcterms:modified>
</cp:coreProperties>
</file>