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20" w:rsidRDefault="00F01F6E" w:rsidP="008676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F6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Только </w:t>
      </w:r>
      <w:proofErr w:type="gramStart"/>
      <w:r w:rsidRPr="00F01F6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для </w:t>
      </w:r>
      <w:r w:rsidR="00867620" w:rsidRPr="0086762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Кольцово</w:t>
      </w:r>
      <w:proofErr w:type="gramEnd"/>
    </w:p>
    <w:p w:rsidR="00CA3C86" w:rsidRPr="00CA3C86" w:rsidRDefault="00CA3C86" w:rsidP="00CA3C86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3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B72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CA3C86" w:rsidRPr="00CA3C86" w:rsidRDefault="00CA3C86" w:rsidP="00CA3C86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3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CA3C86" w:rsidRPr="00CA3C86" w:rsidRDefault="00CA3C86" w:rsidP="00CA3C8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185E" w:rsidRPr="00B7293B" w:rsidRDefault="00CA3C86" w:rsidP="00867620">
      <w:pPr>
        <w:pStyle w:val="a6"/>
        <w:numPr>
          <w:ilvl w:val="0"/>
          <w:numId w:val="3"/>
        </w:numPr>
        <w:tabs>
          <w:tab w:val="left" w:pos="0"/>
          <w:tab w:val="left" w:pos="142"/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B7293B">
        <w:rPr>
          <w:rFonts w:ascii="Times New Roman" w:eastAsia="Calibri" w:hAnsi="Times New Roman" w:cs="Times New Roman"/>
          <w:b/>
        </w:rPr>
        <w:t>Предмет договора:</w:t>
      </w:r>
      <w:r w:rsidR="00043709" w:rsidRPr="00B7293B">
        <w:rPr>
          <w:rFonts w:ascii="Times New Roman" w:eastAsia="Calibri" w:hAnsi="Times New Roman" w:cs="Times New Roman"/>
          <w:b/>
        </w:rPr>
        <w:t xml:space="preserve"> </w:t>
      </w:r>
      <w:r w:rsidR="00867620" w:rsidRPr="00B7293B">
        <w:rPr>
          <w:rFonts w:ascii="Times New Roman" w:eastAsia="Calibri" w:hAnsi="Times New Roman" w:cs="Times New Roman"/>
        </w:rPr>
        <w:t>Концентрат ячмен</w:t>
      </w:r>
      <w:bookmarkStart w:id="0" w:name="_GoBack"/>
      <w:bookmarkEnd w:id="0"/>
      <w:r w:rsidR="00867620" w:rsidRPr="00B7293B">
        <w:rPr>
          <w:rFonts w:ascii="Times New Roman" w:eastAsia="Calibri" w:hAnsi="Times New Roman" w:cs="Times New Roman"/>
        </w:rPr>
        <w:t xml:space="preserve">ного солода темный (КЯСТ) </w:t>
      </w:r>
    </w:p>
    <w:p w:rsidR="00CF7E14" w:rsidRPr="00B7293B" w:rsidRDefault="00CF7E14" w:rsidP="0023185E">
      <w:pPr>
        <w:pStyle w:val="a6"/>
        <w:spacing w:after="0" w:line="276" w:lineRule="auto"/>
        <w:ind w:left="-76"/>
        <w:jc w:val="both"/>
        <w:rPr>
          <w:rFonts w:ascii="Times New Roman" w:eastAsia="Calibri" w:hAnsi="Times New Roman" w:cs="Times New Roman"/>
        </w:rPr>
      </w:pPr>
      <w:r w:rsidRPr="00B7293B">
        <w:rPr>
          <w:rFonts w:ascii="Times New Roman" w:eastAsia="Calibri" w:hAnsi="Times New Roman" w:cs="Times New Roman"/>
          <w:b/>
        </w:rPr>
        <w:t xml:space="preserve">Страна производства: </w:t>
      </w:r>
      <w:r w:rsidR="00F9513F" w:rsidRPr="00B7293B">
        <w:rPr>
          <w:rFonts w:ascii="Times New Roman" w:eastAsia="Calibri" w:hAnsi="Times New Roman" w:cs="Times New Roman"/>
        </w:rPr>
        <w:t xml:space="preserve">Россия, </w:t>
      </w:r>
      <w:r w:rsidR="00867620" w:rsidRPr="00B7293B">
        <w:rPr>
          <w:rFonts w:ascii="Times New Roman" w:eastAsia="Calibri" w:hAnsi="Times New Roman" w:cs="Times New Roman"/>
        </w:rPr>
        <w:t>ООО "</w:t>
      </w:r>
      <w:r w:rsidR="00FC32C5" w:rsidRPr="00B7293B">
        <w:rPr>
          <w:rFonts w:ascii="Times New Roman" w:eastAsia="Calibri" w:hAnsi="Times New Roman" w:cs="Times New Roman"/>
        </w:rPr>
        <w:t>Фактория</w:t>
      </w:r>
      <w:r w:rsidR="00867620" w:rsidRPr="00B7293B">
        <w:rPr>
          <w:rFonts w:ascii="Times New Roman" w:eastAsia="Calibri" w:hAnsi="Times New Roman" w:cs="Times New Roman"/>
        </w:rPr>
        <w:t>".</w:t>
      </w:r>
    </w:p>
    <w:p w:rsidR="00CA3C86" w:rsidRPr="00B7293B" w:rsidRDefault="00CA3C86" w:rsidP="00CA3C86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B7293B">
        <w:rPr>
          <w:rFonts w:ascii="Times New Roman" w:eastAsia="Calibri" w:hAnsi="Times New Roman" w:cs="Times New Roman"/>
          <w:b/>
        </w:rPr>
        <w:t>2. Объемы, сроки и условия поставки товара</w:t>
      </w:r>
    </w:p>
    <w:p w:rsidR="00CA3C86" w:rsidRPr="00B7293B" w:rsidRDefault="00CA3C86" w:rsidP="00CA3C86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293B">
        <w:rPr>
          <w:rFonts w:ascii="Times New Roman" w:eastAsia="Calibri" w:hAnsi="Times New Roman" w:cs="Times New Roman"/>
          <w:b/>
        </w:rPr>
        <w:t>2.1. Количество (объем) товара: согласно заявок Заказчика.</w:t>
      </w:r>
      <w:r w:rsidRPr="00B7293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A3C86" w:rsidRPr="00B7293B" w:rsidRDefault="00CA3C86" w:rsidP="00CA3C86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293B">
        <w:rPr>
          <w:rFonts w:ascii="Times New Roman" w:eastAsia="Times New Roman" w:hAnsi="Times New Roman" w:cs="Times New Roman"/>
          <w:b/>
          <w:lang w:eastAsia="ru-RU"/>
        </w:rPr>
        <w:t>Расчетное количество товара: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057"/>
        <w:gridCol w:w="2062"/>
        <w:gridCol w:w="2835"/>
      </w:tblGrid>
      <w:tr w:rsidR="006874BE" w:rsidRPr="00B7293B" w:rsidTr="00B7293B">
        <w:trPr>
          <w:trHeight w:val="189"/>
        </w:trPr>
        <w:tc>
          <w:tcPr>
            <w:tcW w:w="3539" w:type="dxa"/>
            <w:shd w:val="clear" w:color="auto" w:fill="auto"/>
          </w:tcPr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товара</w:t>
            </w:r>
          </w:p>
        </w:tc>
        <w:tc>
          <w:tcPr>
            <w:tcW w:w="1057" w:type="dxa"/>
            <w:shd w:val="clear" w:color="auto" w:fill="auto"/>
          </w:tcPr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Ед. изм.</w:t>
            </w:r>
          </w:p>
        </w:tc>
        <w:tc>
          <w:tcPr>
            <w:tcW w:w="2062" w:type="dxa"/>
            <w:shd w:val="clear" w:color="auto" w:fill="auto"/>
          </w:tcPr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Расчетное кол-во</w:t>
            </w:r>
            <w:r w:rsidRPr="00B7293B"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  <w:footnoteReference w:id="1"/>
            </w:r>
          </w:p>
        </w:tc>
        <w:tc>
          <w:tcPr>
            <w:tcW w:w="2835" w:type="dxa"/>
          </w:tcPr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Период поставки </w:t>
            </w:r>
          </w:p>
        </w:tc>
      </w:tr>
      <w:tr w:rsidR="006874BE" w:rsidRPr="00B7293B" w:rsidTr="00B7293B">
        <w:trPr>
          <w:trHeight w:val="189"/>
        </w:trPr>
        <w:tc>
          <w:tcPr>
            <w:tcW w:w="3539" w:type="dxa"/>
            <w:shd w:val="clear" w:color="auto" w:fill="auto"/>
          </w:tcPr>
          <w:p w:rsidR="006874BE" w:rsidRPr="00B7293B" w:rsidRDefault="006874BE" w:rsidP="00CA3C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293B">
              <w:rPr>
                <w:rFonts w:ascii="Times New Roman" w:eastAsia="Calibri" w:hAnsi="Times New Roman" w:cs="Times New Roman"/>
                <w:b/>
              </w:rPr>
              <w:t>Концентрат ячменного солода темный (КЯСТ)</w:t>
            </w:r>
          </w:p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062" w:type="dxa"/>
            <w:shd w:val="clear" w:color="auto" w:fill="auto"/>
          </w:tcPr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="00B729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7293B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  <w:p w:rsidR="006874BE" w:rsidRPr="00B7293B" w:rsidRDefault="006874BE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6874BE" w:rsidRPr="00B7293B" w:rsidRDefault="006874BE" w:rsidP="00B7293B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lang w:eastAsia="ru-RU"/>
              </w:rPr>
              <w:t xml:space="preserve">С даты </w:t>
            </w:r>
            <w:r w:rsidR="00B7293B">
              <w:rPr>
                <w:rFonts w:ascii="Times New Roman" w:eastAsia="Times New Roman" w:hAnsi="Times New Roman" w:cs="Times New Roman"/>
                <w:lang w:eastAsia="ru-RU"/>
              </w:rPr>
              <w:t>заключения договора</w:t>
            </w:r>
            <w:r w:rsidRPr="00B7293B">
              <w:rPr>
                <w:rFonts w:ascii="Times New Roman" w:eastAsia="Times New Roman" w:hAnsi="Times New Roman" w:cs="Times New Roman"/>
                <w:lang w:eastAsia="ru-RU"/>
              </w:rPr>
              <w:t xml:space="preserve"> до 31.01.2027 г. </w:t>
            </w:r>
          </w:p>
        </w:tc>
      </w:tr>
    </w:tbl>
    <w:p w:rsidR="00CA3C86" w:rsidRPr="00B7293B" w:rsidRDefault="00CA3C86" w:rsidP="00CA3C8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293B">
        <w:rPr>
          <w:rFonts w:ascii="Times New Roman" w:eastAsia="Times New Roman" w:hAnsi="Times New Roman" w:cs="Times New Roman"/>
          <w:b/>
          <w:lang w:eastAsia="ru-RU"/>
        </w:rPr>
        <w:t>2.2. Условия поставки:</w:t>
      </w:r>
    </w:p>
    <w:p w:rsidR="00CA3C86" w:rsidRPr="00B7293B" w:rsidRDefault="00CA3C86" w:rsidP="00CA3C8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  <w:r w:rsidRPr="00B7293B">
        <w:rPr>
          <w:rFonts w:ascii="Times New Roman" w:eastAsia="Calibri" w:hAnsi="Times New Roman" w:cs="Times New Roman"/>
          <w:b/>
          <w:lang w:eastAsia="ar-SA"/>
        </w:rPr>
        <w:t>По заявкам заказчика.</w:t>
      </w:r>
    </w:p>
    <w:p w:rsidR="00CA3C86" w:rsidRPr="00B7293B" w:rsidRDefault="00CA3C86" w:rsidP="00CA3C86">
      <w:pPr>
        <w:widowControl w:val="0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  <w:r w:rsidRPr="00B7293B">
        <w:rPr>
          <w:rFonts w:ascii="Times New Roman" w:eastAsia="Calibri" w:hAnsi="Times New Roman" w:cs="Times New Roman"/>
          <w:b/>
          <w:lang w:eastAsia="ar-SA"/>
        </w:rPr>
        <w:t>3. Место поставки:</w:t>
      </w:r>
    </w:p>
    <w:p w:rsidR="00867620" w:rsidRPr="00B7293B" w:rsidRDefault="00867620" w:rsidP="00B7293B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B7293B">
        <w:rPr>
          <w:rFonts w:ascii="Times New Roman" w:eastAsia="Calibri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B7293B">
        <w:rPr>
          <w:rFonts w:ascii="Times New Roman" w:eastAsia="Calibri" w:hAnsi="Times New Roman" w:cs="Times New Roman"/>
        </w:rPr>
        <w:t>Логопарка</w:t>
      </w:r>
      <w:proofErr w:type="spellEnd"/>
      <w:r w:rsidRPr="00B7293B">
        <w:rPr>
          <w:rFonts w:ascii="Times New Roman" w:eastAsia="Calibri" w:hAnsi="Times New Roman" w:cs="Times New Roman"/>
        </w:rPr>
        <w:t xml:space="preserve">, </w:t>
      </w:r>
      <w:proofErr w:type="spellStart"/>
      <w:r w:rsidRPr="00B7293B">
        <w:rPr>
          <w:rFonts w:ascii="Times New Roman" w:eastAsia="Calibri" w:hAnsi="Times New Roman" w:cs="Times New Roman"/>
        </w:rPr>
        <w:t>Кольцовский</w:t>
      </w:r>
      <w:proofErr w:type="spellEnd"/>
      <w:r w:rsidRPr="00B7293B">
        <w:rPr>
          <w:rFonts w:ascii="Times New Roman" w:eastAsia="Calibri" w:hAnsi="Times New Roman" w:cs="Times New Roman"/>
        </w:rPr>
        <w:t>, стр. 12 (время приемки - с 10:00 по 15:00)</w:t>
      </w:r>
    </w:p>
    <w:p w:rsidR="00CA3C86" w:rsidRPr="00B7293B" w:rsidRDefault="00CA3C86" w:rsidP="00CA3C86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B7293B">
        <w:rPr>
          <w:rFonts w:ascii="Times New Roman" w:eastAsia="Calibri" w:hAnsi="Times New Roman" w:cs="Times New Roman"/>
          <w:b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CA3C86" w:rsidRPr="00B7293B" w:rsidRDefault="00CA3C86" w:rsidP="00CA3C8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lang w:eastAsia="zh-CN"/>
        </w:rPr>
      </w:pPr>
    </w:p>
    <w:p w:rsidR="00E76A9A" w:rsidRPr="00B7293B" w:rsidRDefault="00B94C37" w:rsidP="0023185E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</w:rPr>
      </w:pPr>
      <w:r w:rsidRPr="00B7293B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4.1 Требования к </w:t>
      </w:r>
      <w:r w:rsidR="00867620" w:rsidRPr="00B7293B">
        <w:rPr>
          <w:rFonts w:ascii="Times New Roman" w:eastAsia="Calibri" w:hAnsi="Times New Roman" w:cs="Times New Roman"/>
          <w:b/>
        </w:rPr>
        <w:t>концентрату ячменного солода темному (КЯСТ)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2830"/>
        <w:gridCol w:w="6515"/>
      </w:tblGrid>
      <w:tr w:rsidR="00E76A9A" w:rsidRPr="00B7293B" w:rsidTr="00D30B00">
        <w:trPr>
          <w:trHeight w:val="300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A9A" w:rsidRPr="00B7293B" w:rsidRDefault="00E76A9A" w:rsidP="00CF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Техническое задание </w:t>
            </w:r>
          </w:p>
        </w:tc>
      </w:tr>
      <w:tr w:rsidR="00E76A9A" w:rsidRPr="00B7293B" w:rsidTr="00CF7E14">
        <w:trPr>
          <w:trHeight w:val="408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A9A" w:rsidRPr="00B7293B" w:rsidRDefault="00867620" w:rsidP="00FC3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Calibri" w:hAnsi="Times New Roman" w:cs="Times New Roman"/>
                <w:b/>
              </w:rPr>
              <w:t>Концентрат ячменного солода темный (КЯСТ)</w:t>
            </w:r>
          </w:p>
        </w:tc>
      </w:tr>
      <w:tr w:rsidR="00E76A9A" w:rsidRPr="00B7293B" w:rsidTr="00CF7E14">
        <w:trPr>
          <w:trHeight w:val="300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76A9A" w:rsidRPr="00B7293B" w:rsidRDefault="00E76A9A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Функциональное назначение товара:</w:t>
            </w:r>
          </w:p>
        </w:tc>
        <w:tc>
          <w:tcPr>
            <w:tcW w:w="651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5613" w:rsidRPr="00B7293B" w:rsidRDefault="00867620" w:rsidP="00B7293B">
            <w:pPr>
              <w:pStyle w:val="a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B7293B">
              <w:rPr>
                <w:rFonts w:ascii="Times New Roman" w:eastAsia="Calibri" w:hAnsi="Times New Roman" w:cs="Times New Roman"/>
              </w:rPr>
              <w:t>Концентрат ячменного солода темный (КЯСТ)</w:t>
            </w:r>
            <w:r w:rsidR="00F9513F" w:rsidRPr="00B7293B">
              <w:rPr>
                <w:rFonts w:ascii="Times New Roman" w:eastAsia="Calibri" w:hAnsi="Times New Roman" w:cs="Times New Roman"/>
              </w:rPr>
              <w:t xml:space="preserve"> – компонент теста. Используется при выработке ржаных и ржано-пшеничных сортов хлеба. Придает конечному продукту особы</w:t>
            </w:r>
            <w:r w:rsidR="00F05613" w:rsidRPr="00B7293B">
              <w:rPr>
                <w:rFonts w:ascii="Times New Roman" w:eastAsia="Calibri" w:hAnsi="Times New Roman" w:cs="Times New Roman"/>
              </w:rPr>
              <w:t>е</w:t>
            </w:r>
            <w:r w:rsidR="00F9513F" w:rsidRPr="00B7293B">
              <w:rPr>
                <w:rFonts w:ascii="Times New Roman" w:eastAsia="Calibri" w:hAnsi="Times New Roman" w:cs="Times New Roman"/>
              </w:rPr>
              <w:t xml:space="preserve"> вкусо-ароматически</w:t>
            </w:r>
            <w:r w:rsidR="00F05613" w:rsidRPr="00B7293B">
              <w:rPr>
                <w:rFonts w:ascii="Times New Roman" w:eastAsia="Calibri" w:hAnsi="Times New Roman" w:cs="Times New Roman"/>
              </w:rPr>
              <w:t>е</w:t>
            </w:r>
            <w:r w:rsidR="00F9513F" w:rsidRPr="00B7293B">
              <w:rPr>
                <w:rFonts w:ascii="Times New Roman" w:eastAsia="Calibri" w:hAnsi="Times New Roman" w:cs="Times New Roman"/>
              </w:rPr>
              <w:t xml:space="preserve"> свойств</w:t>
            </w:r>
            <w:r w:rsidR="00F05613" w:rsidRPr="00B7293B">
              <w:rPr>
                <w:rFonts w:ascii="Times New Roman" w:eastAsia="Calibri" w:hAnsi="Times New Roman" w:cs="Times New Roman"/>
              </w:rPr>
              <w:t>а</w:t>
            </w:r>
            <w:r w:rsidR="00F9513F" w:rsidRPr="00B7293B">
              <w:rPr>
                <w:rFonts w:ascii="Times New Roman" w:eastAsia="Calibri" w:hAnsi="Times New Roman" w:cs="Times New Roman"/>
              </w:rPr>
              <w:t xml:space="preserve">, увеличение срока годности, </w:t>
            </w:r>
            <w:r w:rsidR="00F05613" w:rsidRPr="00B7293B">
              <w:rPr>
                <w:rFonts w:ascii="Times New Roman" w:eastAsia="Calibri" w:hAnsi="Times New Roman" w:cs="Times New Roman"/>
              </w:rPr>
              <w:t xml:space="preserve">окрашивание мякиша, </w:t>
            </w:r>
            <w:r w:rsidR="00F9513F" w:rsidRPr="00B7293B">
              <w:rPr>
                <w:rFonts w:ascii="Times New Roman" w:eastAsia="Calibri" w:hAnsi="Times New Roman" w:cs="Times New Roman"/>
              </w:rPr>
              <w:t>улучшени</w:t>
            </w:r>
            <w:r w:rsidR="00F05613" w:rsidRPr="00B7293B">
              <w:rPr>
                <w:rFonts w:ascii="Times New Roman" w:eastAsia="Calibri" w:hAnsi="Times New Roman" w:cs="Times New Roman"/>
              </w:rPr>
              <w:t xml:space="preserve">е состояния мякиша (пористость, эластичность). </w:t>
            </w:r>
          </w:p>
          <w:p w:rsidR="00F9513F" w:rsidRPr="00B7293B" w:rsidRDefault="00F05613" w:rsidP="00B7293B">
            <w:pPr>
              <w:pStyle w:val="a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B7293B">
              <w:rPr>
                <w:rFonts w:ascii="Times New Roman" w:eastAsia="Calibri" w:hAnsi="Times New Roman" w:cs="Times New Roman"/>
              </w:rPr>
              <w:t xml:space="preserve">Так же увеличивает газообразующую способность дрожжей. </w:t>
            </w:r>
          </w:p>
        </w:tc>
      </w:tr>
      <w:tr w:rsidR="00E76A9A" w:rsidRPr="00B7293B" w:rsidTr="0023185E">
        <w:trPr>
          <w:trHeight w:val="450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A9A" w:rsidRPr="00B7293B" w:rsidRDefault="00E76A9A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6A9A" w:rsidRPr="00B7293B" w:rsidRDefault="00E76A9A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6A9A" w:rsidRPr="00B7293B" w:rsidTr="00CF7E14">
        <w:trPr>
          <w:trHeight w:val="330"/>
        </w:trPr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6A9A" w:rsidRPr="00B7293B" w:rsidRDefault="00E76A9A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Качественные характеристики</w:t>
            </w:r>
          </w:p>
        </w:tc>
      </w:tr>
      <w:tr w:rsidR="00E76A9A" w:rsidRPr="00B7293B" w:rsidTr="000015E0">
        <w:trPr>
          <w:trHeight w:val="600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6A9A" w:rsidRPr="00B7293B" w:rsidRDefault="00E76A9A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6A9A" w:rsidRPr="00B7293B" w:rsidRDefault="00E76A9A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и нормы</w:t>
            </w:r>
          </w:p>
        </w:tc>
      </w:tr>
      <w:tr w:rsidR="00E76A9A" w:rsidRPr="00B7293B" w:rsidTr="00D233BE">
        <w:trPr>
          <w:trHeight w:val="489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6A9A" w:rsidRPr="00B7293B" w:rsidRDefault="00E76A9A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Компоненты в составе (в порядке убывания)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76A9A" w:rsidRPr="00B7293B" w:rsidRDefault="00BE350E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Солод </w:t>
            </w:r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пивоваренный </w:t>
            </w: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ячменный, вода</w:t>
            </w:r>
          </w:p>
        </w:tc>
      </w:tr>
      <w:tr w:rsidR="000015E0" w:rsidRPr="00B7293B" w:rsidTr="008A122F">
        <w:trPr>
          <w:trHeight w:val="153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15E0" w:rsidRPr="00B7293B" w:rsidRDefault="000015E0" w:rsidP="00B729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  <w:p w:rsidR="000015E0" w:rsidRPr="00B7293B" w:rsidRDefault="000015E0" w:rsidP="00B729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620" w:rsidRPr="00B7293B" w:rsidRDefault="00F01F6E" w:rsidP="00B729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867620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атериал упаковки: п</w:t>
            </w:r>
            <w:r w:rsidR="00867620" w:rsidRPr="00B7293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олимерная емкость 1м</w:t>
            </w:r>
            <w:r w:rsidR="00867620" w:rsidRPr="00B7293B">
              <w:rPr>
                <w:rFonts w:ascii="Times New Roman" w:hAnsi="Times New Roman" w:cs="Times New Roman"/>
                <w:color w:val="1A1A1A"/>
                <w:shd w:val="clear" w:color="auto" w:fill="FFFFFF"/>
                <w:vertAlign w:val="superscript"/>
              </w:rPr>
              <w:t>3</w:t>
            </w:r>
            <w:r w:rsidR="00867620" w:rsidRPr="00B7293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, масса нетто - </w:t>
            </w:r>
            <w:r w:rsidR="00221A2A" w:rsidRPr="00B7293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135</w:t>
            </w:r>
            <w:r w:rsidR="00867620" w:rsidRPr="00B7293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0кг</w:t>
            </w:r>
          </w:p>
          <w:p w:rsidR="00CF7E14" w:rsidRPr="00B7293B" w:rsidRDefault="00CF7E14" w:rsidP="00B729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Транспортировка должна осуществляться на поддоне 1200*800, который должен быть запаллетирован стрейч пленкой. Высота поддона с сырьем - не более 1,5 м.</w:t>
            </w:r>
          </w:p>
          <w:p w:rsidR="000015E0" w:rsidRPr="00B7293B" w:rsidRDefault="00CF7E14" w:rsidP="00B729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B4346F" w:rsidRPr="00B7293B" w:rsidTr="00FB4146">
        <w:trPr>
          <w:trHeight w:val="165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Органолептические характеристики</w:t>
            </w: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Цвет: </w:t>
            </w:r>
            <w:r w:rsidR="00BE350E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красно-коричневого до темно-коричневого</w:t>
            </w:r>
          </w:p>
        </w:tc>
      </w:tr>
      <w:tr w:rsidR="00B4346F" w:rsidRPr="00B7293B" w:rsidTr="00FB4146">
        <w:trPr>
          <w:trHeight w:val="266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B4346F" w:rsidRPr="00B7293B" w:rsidRDefault="00B4346F" w:rsidP="00E7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Консистенция: </w:t>
            </w:r>
            <w:r w:rsidR="00BE350E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прозрачная вязкая густая жидкость без включений, не свойственных продукту.</w:t>
            </w:r>
          </w:p>
        </w:tc>
      </w:tr>
      <w:tr w:rsidR="00B4346F" w:rsidRPr="00B7293B" w:rsidTr="00FB4146">
        <w:trPr>
          <w:trHeight w:val="266"/>
        </w:trPr>
        <w:tc>
          <w:tcPr>
            <w:tcW w:w="283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E7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Вкус и аромат: </w:t>
            </w:r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чистый </w:t>
            </w:r>
            <w:proofErr w:type="spellStart"/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солодово</w:t>
            </w:r>
            <w:proofErr w:type="spellEnd"/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-карамельный вкус с легкой горечью и </w:t>
            </w:r>
            <w:proofErr w:type="spellStart"/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солодово</w:t>
            </w:r>
            <w:proofErr w:type="spellEnd"/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-карамельным ароматом, </w:t>
            </w:r>
            <w:r w:rsidR="00BE350E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постороннего привкуса и аромата.</w:t>
            </w:r>
            <w:r w:rsidR="00FC32C5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Допускается выраженный хлебный вкус и аромат.</w:t>
            </w:r>
          </w:p>
        </w:tc>
      </w:tr>
      <w:tr w:rsidR="00466567" w:rsidRPr="00B7293B" w:rsidTr="00CF7E14">
        <w:trPr>
          <w:trHeight w:val="291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66567" w:rsidRPr="00B7293B" w:rsidRDefault="00466567" w:rsidP="00E7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Физико-химические характеристики</w:t>
            </w: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6567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Массовая доля сухих веществ</w:t>
            </w:r>
            <w:r w:rsidR="00221A2A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%</w:t>
            </w:r>
            <w:r w:rsidR="00466567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="00221A2A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60-78</w:t>
            </w:r>
          </w:p>
        </w:tc>
      </w:tr>
      <w:tr w:rsidR="00B4346F" w:rsidRPr="00B7293B" w:rsidTr="00CF7E14">
        <w:trPr>
          <w:trHeight w:val="291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E7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221A2A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Растворимость в воде: полная с опалесценцией</w:t>
            </w:r>
            <w:r w:rsidR="00B4346F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4346F" w:rsidRPr="00B7293B" w:rsidTr="00CF7E14">
        <w:trPr>
          <w:trHeight w:val="291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рН (в 10% водном растворе): 3,</w:t>
            </w:r>
            <w:r w:rsidR="00221A2A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ед.-</w:t>
            </w:r>
            <w:r w:rsidR="00221A2A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ед.</w:t>
            </w:r>
          </w:p>
        </w:tc>
      </w:tr>
      <w:tr w:rsidR="00B4346F" w:rsidRPr="00B7293B" w:rsidTr="00CF7E14">
        <w:trPr>
          <w:trHeight w:val="291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Цветность, ЕВС: не менее </w:t>
            </w:r>
            <w:r w:rsidR="00221A2A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B4346F" w:rsidRPr="00B7293B" w:rsidTr="00B4346F">
        <w:trPr>
          <w:trHeight w:val="198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Массовая доля металлических примесей: не допускается</w:t>
            </w:r>
          </w:p>
        </w:tc>
      </w:tr>
      <w:tr w:rsidR="00B4346F" w:rsidRPr="00B7293B" w:rsidTr="00912E2A">
        <w:trPr>
          <w:trHeight w:val="258"/>
        </w:trPr>
        <w:tc>
          <w:tcPr>
            <w:tcW w:w="283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Посторонние примеси, загрязненность не допускается</w:t>
            </w:r>
          </w:p>
        </w:tc>
      </w:tr>
      <w:tr w:rsidR="00B4346F" w:rsidRPr="00B7293B" w:rsidTr="005F231E">
        <w:trPr>
          <w:trHeight w:val="563"/>
        </w:trPr>
        <w:tc>
          <w:tcPr>
            <w:tcW w:w="2830" w:type="dxa"/>
            <w:vMerge w:val="restart"/>
            <w:tcBorders>
              <w:left w:val="single" w:sz="8" w:space="0" w:color="auto"/>
              <w:right w:val="single" w:sz="8" w:space="0" w:color="000000"/>
            </w:tcBorders>
          </w:tcPr>
          <w:p w:rsidR="00B4346F" w:rsidRPr="00B7293B" w:rsidRDefault="00B4346F" w:rsidP="00B729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4346F" w:rsidRPr="00B7293B" w:rsidRDefault="00B4346F" w:rsidP="00B729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 xml:space="preserve">Белки – </w:t>
            </w:r>
            <w:r w:rsidR="00221A2A" w:rsidRPr="00B7293B">
              <w:rPr>
                <w:rFonts w:ascii="Times New Roman" w:hAnsi="Times New Roman" w:cs="Times New Roman"/>
              </w:rPr>
              <w:t>2,8</w:t>
            </w:r>
            <w:r w:rsidRPr="00B7293B">
              <w:rPr>
                <w:rFonts w:ascii="Times New Roman" w:hAnsi="Times New Roman" w:cs="Times New Roman"/>
              </w:rPr>
              <w:t xml:space="preserve"> г., жиры – 0</w:t>
            </w:r>
            <w:r w:rsidR="00221A2A" w:rsidRPr="00B7293B">
              <w:rPr>
                <w:rFonts w:ascii="Times New Roman" w:hAnsi="Times New Roman" w:cs="Times New Roman"/>
              </w:rPr>
              <w:t>,3</w:t>
            </w:r>
            <w:r w:rsidRPr="00B7293B">
              <w:rPr>
                <w:rFonts w:ascii="Times New Roman" w:hAnsi="Times New Roman" w:cs="Times New Roman"/>
              </w:rPr>
              <w:t xml:space="preserve"> г., углеводы – </w:t>
            </w:r>
            <w:r w:rsidR="00221A2A" w:rsidRPr="00B7293B">
              <w:rPr>
                <w:rFonts w:ascii="Times New Roman" w:hAnsi="Times New Roman" w:cs="Times New Roman"/>
              </w:rPr>
              <w:t>68,3</w:t>
            </w:r>
            <w:r w:rsidRPr="00B7293B">
              <w:rPr>
                <w:rFonts w:ascii="Times New Roman" w:hAnsi="Times New Roman" w:cs="Times New Roman"/>
              </w:rPr>
              <w:t xml:space="preserve"> г; энергетическая ценность </w:t>
            </w:r>
            <w:r w:rsidR="00221A2A" w:rsidRPr="00B7293B">
              <w:rPr>
                <w:rFonts w:ascii="Times New Roman" w:hAnsi="Times New Roman" w:cs="Times New Roman"/>
              </w:rPr>
              <w:t>1190</w:t>
            </w:r>
            <w:r w:rsidRPr="00B7293B">
              <w:rPr>
                <w:rFonts w:ascii="Times New Roman" w:hAnsi="Times New Roman" w:cs="Times New Roman"/>
              </w:rPr>
              <w:t xml:space="preserve"> кДж/калорийность </w:t>
            </w:r>
            <w:r w:rsidR="00221A2A" w:rsidRPr="00B7293B">
              <w:rPr>
                <w:rFonts w:ascii="Times New Roman" w:hAnsi="Times New Roman" w:cs="Times New Roman"/>
              </w:rPr>
              <w:t>295</w:t>
            </w:r>
            <w:r w:rsidR="00F12CA0" w:rsidRPr="00B7293B">
              <w:rPr>
                <w:rFonts w:ascii="Times New Roman" w:hAnsi="Times New Roman" w:cs="Times New Roman"/>
              </w:rPr>
              <w:t xml:space="preserve"> </w:t>
            </w:r>
            <w:r w:rsidRPr="00B7293B">
              <w:rPr>
                <w:rFonts w:ascii="Times New Roman" w:hAnsi="Times New Roman" w:cs="Times New Roman"/>
              </w:rPr>
              <w:t>ккал</w:t>
            </w:r>
          </w:p>
        </w:tc>
      </w:tr>
      <w:tr w:rsidR="00B4346F" w:rsidRPr="00B7293B" w:rsidTr="0093596F">
        <w:trPr>
          <w:trHeight w:val="1036"/>
        </w:trPr>
        <w:tc>
          <w:tcPr>
            <w:tcW w:w="283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B4346F" w:rsidRPr="00B7293B" w:rsidRDefault="00B4346F" w:rsidP="00B729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293B">
              <w:rPr>
                <w:rFonts w:ascii="Times New Roman" w:hAnsi="Times New Roman" w:cs="Times New Roman"/>
                <w:b/>
                <w:bCs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B4346F" w:rsidRPr="00B7293B" w:rsidTr="000015E0">
        <w:trPr>
          <w:trHeight w:val="1035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 безопасности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B4346F" w:rsidP="00B729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Продукция должна соответствовать требованиям:</w:t>
            </w:r>
          </w:p>
          <w:p w:rsidR="00B4346F" w:rsidRPr="00B7293B" w:rsidRDefault="00B4346F" w:rsidP="00B729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- ТР ТС 021/2011</w:t>
            </w:r>
          </w:p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- ТР ТС 029/2012</w:t>
            </w:r>
          </w:p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- ТР ТС 022/2011</w:t>
            </w:r>
          </w:p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hAnsi="Times New Roman" w:cs="Times New Roman"/>
              </w:rPr>
              <w:t>Продукт не содержит ГМО и не состоит из ГМО.</w:t>
            </w:r>
          </w:p>
        </w:tc>
      </w:tr>
      <w:tr w:rsidR="00B4346F" w:rsidRPr="00B7293B" w:rsidTr="0093596F">
        <w:trPr>
          <w:trHeight w:val="505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годности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221A2A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месяцев</w:t>
            </w:r>
            <w:r w:rsidR="00B4346F"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остаточный срок годности на момент поставки на предприятие не менее 2/3 от общего срока годности.</w:t>
            </w:r>
          </w:p>
        </w:tc>
      </w:tr>
      <w:tr w:rsidR="00B4346F" w:rsidRPr="00B7293B" w:rsidTr="00221A2A">
        <w:trPr>
          <w:trHeight w:val="669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B4346F" w:rsidRPr="00B7293B" w:rsidRDefault="00B4346F" w:rsidP="00B729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>Условия хранения на предприятии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B4346F" w:rsidRPr="00B7293B" w:rsidRDefault="00B4346F" w:rsidP="00B7293B">
            <w:pPr>
              <w:tabs>
                <w:tab w:val="left" w:pos="184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7293B">
              <w:rPr>
                <w:rFonts w:ascii="Times New Roman" w:hAnsi="Times New Roman" w:cs="Times New Roman"/>
              </w:rPr>
              <w:t xml:space="preserve">При температуре </w:t>
            </w:r>
            <w:r w:rsidR="00221A2A" w:rsidRPr="00B7293B">
              <w:rPr>
                <w:rFonts w:ascii="Times New Roman" w:hAnsi="Times New Roman" w:cs="Times New Roman"/>
              </w:rPr>
              <w:t xml:space="preserve">от -10 °С до +20 </w:t>
            </w:r>
            <w:r w:rsidRPr="00B7293B">
              <w:rPr>
                <w:rFonts w:ascii="Times New Roman" w:hAnsi="Times New Roman" w:cs="Times New Roman"/>
              </w:rPr>
              <w:t>°С</w:t>
            </w:r>
            <w:r w:rsidR="00F12CA0" w:rsidRPr="00B7293B">
              <w:rPr>
                <w:rFonts w:ascii="Times New Roman" w:hAnsi="Times New Roman" w:cs="Times New Roman"/>
              </w:rPr>
              <w:t xml:space="preserve">, относительной влажности воздуха не более </w:t>
            </w:r>
            <w:r w:rsidR="00221A2A" w:rsidRPr="00B7293B">
              <w:rPr>
                <w:rFonts w:ascii="Times New Roman" w:hAnsi="Times New Roman" w:cs="Times New Roman"/>
              </w:rPr>
              <w:t>85</w:t>
            </w:r>
            <w:r w:rsidR="00F12CA0" w:rsidRPr="00B7293B">
              <w:rPr>
                <w:rFonts w:ascii="Times New Roman" w:hAnsi="Times New Roman" w:cs="Times New Roman"/>
              </w:rPr>
              <w:t>%</w:t>
            </w:r>
            <w:r w:rsidRPr="00B7293B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4346F" w:rsidRPr="00B7293B" w:rsidTr="000015E0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Особые требования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допускаются до производства: с загрязнением упаковки, с нарушением целостности упаковки, с наличием посторонних включений, не являющихся составной частью продукта</w:t>
            </w:r>
          </w:p>
        </w:tc>
      </w:tr>
      <w:tr w:rsidR="00B4346F" w:rsidRPr="00B7293B" w:rsidTr="00912E2A">
        <w:trPr>
          <w:trHeight w:val="389"/>
        </w:trPr>
        <w:tc>
          <w:tcPr>
            <w:tcW w:w="2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B4346F" w:rsidRPr="00B7293B" w:rsidTr="00912E2A">
        <w:trPr>
          <w:trHeight w:val="723"/>
        </w:trPr>
        <w:tc>
          <w:tcPr>
            <w:tcW w:w="2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Транспорт, используемый для перевозки продукта должен быть чистым, сухим, обеспечивающим сохранность продукта от порчи. Наличие акта о санитарной обработке - обязательно.</w:t>
            </w:r>
          </w:p>
        </w:tc>
      </w:tr>
      <w:tr w:rsidR="00B4346F" w:rsidRPr="00B7293B" w:rsidTr="005C0A71">
        <w:trPr>
          <w:trHeight w:val="319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сопроводительным документам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Декларация о соответствии (копия, заверенная изготовителем) </w:t>
            </w:r>
          </w:p>
        </w:tc>
      </w:tr>
      <w:tr w:rsidR="00B4346F" w:rsidRPr="00B7293B" w:rsidTr="005C0A71">
        <w:trPr>
          <w:trHeight w:val="1977"/>
        </w:trPr>
        <w:tc>
          <w:tcPr>
            <w:tcW w:w="2830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Спецификация на продукт,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 </w:t>
            </w:r>
            <w:r w:rsidRPr="00B729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Ферменты должны быть указаны как технологические вспомогательные средства.</w:t>
            </w:r>
          </w:p>
        </w:tc>
      </w:tr>
      <w:tr w:rsidR="00B4346F" w:rsidRPr="00B7293B" w:rsidTr="00F17A81">
        <w:trPr>
          <w:trHeight w:val="325"/>
        </w:trPr>
        <w:tc>
          <w:tcPr>
            <w:tcW w:w="2830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Pr="00B7293B">
              <w:rPr>
                <w:rFonts w:ascii="Times New Roman" w:hAnsi="Times New Roman" w:cs="Times New Roman"/>
              </w:rPr>
              <w:t>Копия действующего сертификата ISO 22000.</w:t>
            </w:r>
          </w:p>
        </w:tc>
      </w:tr>
      <w:tr w:rsidR="00B4346F" w:rsidRPr="00B7293B" w:rsidTr="005C0A71">
        <w:trPr>
          <w:trHeight w:val="689"/>
        </w:trPr>
        <w:tc>
          <w:tcPr>
            <w:tcW w:w="2830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Pr="00B7293B">
              <w:rPr>
                <w:rFonts w:ascii="Times New Roman" w:hAnsi="Times New Roman" w:cs="Times New Roman"/>
              </w:rPr>
              <w:t>Протокол лабораторных испытаний на партию сырья, подтверждающий соответствие физико-химических свойств, микробиологическую безопасность, отсутствие ГМО.</w:t>
            </w:r>
          </w:p>
        </w:tc>
      </w:tr>
      <w:tr w:rsidR="00B4346F" w:rsidRPr="00B7293B" w:rsidTr="00CF7E14">
        <w:trPr>
          <w:trHeight w:val="60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Акт санобработки транспорта</w:t>
            </w:r>
          </w:p>
        </w:tc>
      </w:tr>
      <w:tr w:rsidR="00B4346F" w:rsidRPr="00B7293B" w:rsidTr="00F17A81">
        <w:trPr>
          <w:trHeight w:val="60"/>
        </w:trPr>
        <w:tc>
          <w:tcPr>
            <w:tcW w:w="2830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4346F" w:rsidRPr="00B7293B" w:rsidRDefault="00B4346F" w:rsidP="00B43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4346F" w:rsidRPr="00B7293B" w:rsidRDefault="00B4346F" w:rsidP="00B7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29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 w:rsidRPr="00B7293B">
              <w:rPr>
                <w:rFonts w:ascii="Times New Roman" w:hAnsi="Times New Roman" w:cs="Times New Roman"/>
              </w:rPr>
              <w:t>Выписка из НД (ТУ, СТО)</w:t>
            </w:r>
          </w:p>
        </w:tc>
      </w:tr>
    </w:tbl>
    <w:p w:rsidR="00E76A9A" w:rsidRDefault="00E76A9A" w:rsidP="00721670"/>
    <w:sectPr w:rsidR="00E7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C86" w:rsidRDefault="00CA3C86" w:rsidP="00CA3C86">
      <w:pPr>
        <w:spacing w:after="0" w:line="240" w:lineRule="auto"/>
      </w:pPr>
      <w:r>
        <w:separator/>
      </w:r>
    </w:p>
  </w:endnote>
  <w:endnote w:type="continuationSeparator" w:id="0">
    <w:p w:rsidR="00CA3C86" w:rsidRDefault="00CA3C86" w:rsidP="00CA3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C86" w:rsidRDefault="00CA3C86" w:rsidP="00CA3C86">
      <w:pPr>
        <w:spacing w:after="0" w:line="240" w:lineRule="auto"/>
      </w:pPr>
      <w:r>
        <w:separator/>
      </w:r>
    </w:p>
  </w:footnote>
  <w:footnote w:type="continuationSeparator" w:id="0">
    <w:p w:rsidR="00CA3C86" w:rsidRDefault="00CA3C86" w:rsidP="00CA3C86">
      <w:pPr>
        <w:spacing w:after="0" w:line="240" w:lineRule="auto"/>
      </w:pPr>
      <w:r>
        <w:continuationSeparator/>
      </w:r>
    </w:p>
  </w:footnote>
  <w:footnote w:id="1">
    <w:p w:rsidR="006874BE" w:rsidRPr="005500DA" w:rsidRDefault="006874BE" w:rsidP="00CA3C86">
      <w:pPr>
        <w:pStyle w:val="a3"/>
        <w:jc w:val="both"/>
      </w:pPr>
      <w:r>
        <w:rPr>
          <w:rStyle w:val="a5"/>
        </w:rPr>
        <w:t>1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165C"/>
    <w:multiLevelType w:val="hybridMultilevel"/>
    <w:tmpl w:val="E722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29063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2211B"/>
    <w:multiLevelType w:val="multilevel"/>
    <w:tmpl w:val="9A7E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BA1EBA"/>
    <w:multiLevelType w:val="hybridMultilevel"/>
    <w:tmpl w:val="5986C4A2"/>
    <w:lvl w:ilvl="0" w:tplc="330A5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D4"/>
    <w:rsid w:val="000015E0"/>
    <w:rsid w:val="00037BFD"/>
    <w:rsid w:val="00043709"/>
    <w:rsid w:val="000B790F"/>
    <w:rsid w:val="001E39AB"/>
    <w:rsid w:val="001E5D63"/>
    <w:rsid w:val="0021628B"/>
    <w:rsid w:val="00221A2A"/>
    <w:rsid w:val="0023185E"/>
    <w:rsid w:val="00241B0B"/>
    <w:rsid w:val="00340C0F"/>
    <w:rsid w:val="00345CE4"/>
    <w:rsid w:val="003635C8"/>
    <w:rsid w:val="003E0F39"/>
    <w:rsid w:val="00466567"/>
    <w:rsid w:val="00511583"/>
    <w:rsid w:val="005C0A71"/>
    <w:rsid w:val="005E35A8"/>
    <w:rsid w:val="005F231E"/>
    <w:rsid w:val="006874BE"/>
    <w:rsid w:val="006D6AFE"/>
    <w:rsid w:val="00721670"/>
    <w:rsid w:val="0083027C"/>
    <w:rsid w:val="00867620"/>
    <w:rsid w:val="008A122F"/>
    <w:rsid w:val="00912E2A"/>
    <w:rsid w:val="0093596F"/>
    <w:rsid w:val="009563FB"/>
    <w:rsid w:val="00B4346F"/>
    <w:rsid w:val="00B7293B"/>
    <w:rsid w:val="00B94C37"/>
    <w:rsid w:val="00BE350E"/>
    <w:rsid w:val="00CA3C86"/>
    <w:rsid w:val="00CA795F"/>
    <w:rsid w:val="00CF7E14"/>
    <w:rsid w:val="00D233BE"/>
    <w:rsid w:val="00D25DCF"/>
    <w:rsid w:val="00D30B00"/>
    <w:rsid w:val="00D4487C"/>
    <w:rsid w:val="00E618D4"/>
    <w:rsid w:val="00E76A9A"/>
    <w:rsid w:val="00F01F6E"/>
    <w:rsid w:val="00F05613"/>
    <w:rsid w:val="00F12CA0"/>
    <w:rsid w:val="00F17A81"/>
    <w:rsid w:val="00F3761E"/>
    <w:rsid w:val="00F43B96"/>
    <w:rsid w:val="00F73921"/>
    <w:rsid w:val="00F9513F"/>
    <w:rsid w:val="00FC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3DCC1-EFB1-48E8-A693-F7FB7811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3C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3C86"/>
    <w:rPr>
      <w:sz w:val="20"/>
      <w:szCs w:val="20"/>
    </w:rPr>
  </w:style>
  <w:style w:type="character" w:styleId="a5">
    <w:name w:val="footnote reference"/>
    <w:uiPriority w:val="99"/>
    <w:semiHidden/>
    <w:unhideWhenUsed/>
    <w:rsid w:val="00CA3C86"/>
    <w:rPr>
      <w:vertAlign w:val="superscript"/>
    </w:rPr>
  </w:style>
  <w:style w:type="paragraph" w:styleId="a6">
    <w:name w:val="List Paragraph"/>
    <w:basedOn w:val="a"/>
    <w:uiPriority w:val="34"/>
    <w:qFormat/>
    <w:rsid w:val="00CA3C86"/>
    <w:pPr>
      <w:ind w:left="720"/>
      <w:contextualSpacing/>
    </w:pPr>
  </w:style>
  <w:style w:type="table" w:styleId="a7">
    <w:name w:val="Table Grid"/>
    <w:basedOn w:val="a1"/>
    <w:uiPriority w:val="39"/>
    <w:rsid w:val="00D3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9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95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Амельченкова Юлия Александровна</cp:lastModifiedBy>
  <cp:revision>30</cp:revision>
  <dcterms:created xsi:type="dcterms:W3CDTF">2024-11-29T06:13:00Z</dcterms:created>
  <dcterms:modified xsi:type="dcterms:W3CDTF">2026-09-08T05:36:00Z</dcterms:modified>
</cp:coreProperties>
</file>