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E3312A" w14:textId="77777777" w:rsidR="003771E6" w:rsidRPr="003771E6" w:rsidRDefault="003771E6" w:rsidP="003771E6">
      <w:pPr>
        <w:spacing w:after="0"/>
        <w:jc w:val="right"/>
        <w:rPr>
          <w:rFonts w:ascii="Times New Roman" w:hAnsi="Times New Roman"/>
          <w:b/>
          <w:bCs/>
          <w:kern w:val="36"/>
          <w:sz w:val="24"/>
          <w:szCs w:val="24"/>
        </w:rPr>
      </w:pPr>
      <w:r w:rsidRPr="003771E6">
        <w:rPr>
          <w:rFonts w:ascii="Times New Roman" w:hAnsi="Times New Roman"/>
          <w:b/>
          <w:bCs/>
          <w:kern w:val="36"/>
          <w:sz w:val="24"/>
          <w:szCs w:val="24"/>
        </w:rPr>
        <w:t>УТВЕРЖДАЮ</w:t>
      </w:r>
    </w:p>
    <w:p w14:paraId="79E21097" w14:textId="77777777" w:rsidR="003771E6" w:rsidRPr="003771E6" w:rsidRDefault="003771E6" w:rsidP="003771E6">
      <w:pPr>
        <w:spacing w:after="0"/>
        <w:jc w:val="right"/>
        <w:rPr>
          <w:rFonts w:ascii="Times New Roman" w:hAnsi="Times New Roman"/>
          <w:b/>
          <w:bCs/>
          <w:kern w:val="36"/>
          <w:sz w:val="24"/>
          <w:szCs w:val="24"/>
        </w:rPr>
      </w:pPr>
      <w:r w:rsidRPr="003771E6">
        <w:rPr>
          <w:rFonts w:ascii="Times New Roman" w:hAnsi="Times New Roman"/>
          <w:b/>
          <w:bCs/>
          <w:kern w:val="36"/>
          <w:sz w:val="24"/>
          <w:szCs w:val="24"/>
        </w:rPr>
        <w:t>Генеральный директор</w:t>
      </w:r>
    </w:p>
    <w:p w14:paraId="70A36644" w14:textId="1F1C4646" w:rsidR="003771E6" w:rsidRPr="003771E6" w:rsidRDefault="003771E6" w:rsidP="003771E6">
      <w:pPr>
        <w:spacing w:after="0"/>
        <w:jc w:val="right"/>
        <w:rPr>
          <w:rFonts w:ascii="Times New Roman" w:hAnsi="Times New Roman"/>
          <w:b/>
          <w:bCs/>
          <w:kern w:val="36"/>
          <w:sz w:val="24"/>
          <w:szCs w:val="24"/>
        </w:rPr>
      </w:pPr>
      <w:r w:rsidRPr="003771E6">
        <w:rPr>
          <w:rFonts w:ascii="Times New Roman" w:hAnsi="Times New Roman"/>
          <w:b/>
          <w:bCs/>
          <w:kern w:val="36"/>
          <w:sz w:val="24"/>
          <w:szCs w:val="24"/>
        </w:rPr>
        <w:t>АО "А</w:t>
      </w:r>
      <w:r w:rsidR="00851E14">
        <w:rPr>
          <w:rFonts w:ascii="Times New Roman" w:hAnsi="Times New Roman"/>
          <w:b/>
          <w:bCs/>
          <w:kern w:val="36"/>
          <w:sz w:val="24"/>
          <w:szCs w:val="24"/>
        </w:rPr>
        <w:t>втотеплотехник</w:t>
      </w:r>
      <w:r w:rsidRPr="003771E6">
        <w:rPr>
          <w:rFonts w:ascii="Times New Roman" w:hAnsi="Times New Roman"/>
          <w:b/>
          <w:bCs/>
          <w:kern w:val="36"/>
          <w:sz w:val="24"/>
          <w:szCs w:val="24"/>
        </w:rPr>
        <w:t>"</w:t>
      </w:r>
    </w:p>
    <w:p w14:paraId="4C889D43" w14:textId="479730D2" w:rsidR="00B42651" w:rsidRDefault="003771E6" w:rsidP="003771E6">
      <w:pPr>
        <w:spacing w:after="0"/>
        <w:jc w:val="right"/>
        <w:rPr>
          <w:rFonts w:cs="Times New Roman"/>
          <w:caps/>
          <w:sz w:val="24"/>
          <w:szCs w:val="24"/>
        </w:rPr>
      </w:pPr>
      <w:r w:rsidRPr="003771E6">
        <w:rPr>
          <w:rFonts w:ascii="Times New Roman" w:hAnsi="Times New Roman"/>
          <w:b/>
          <w:bCs/>
          <w:kern w:val="36"/>
          <w:sz w:val="24"/>
          <w:szCs w:val="24"/>
        </w:rPr>
        <w:t>_______________ /Зайцев Сергей Иванович/</w:t>
      </w:r>
    </w:p>
    <w:p w14:paraId="6D665331" w14:textId="77777777" w:rsidR="007518BF" w:rsidRDefault="007518BF" w:rsidP="00A522C9">
      <w:pPr>
        <w:pStyle w:val="10"/>
        <w:keepNext w:val="0"/>
        <w:keepLines w:val="0"/>
        <w:widowControl w:val="0"/>
        <w:spacing w:before="0" w:line="240" w:lineRule="auto"/>
        <w:jc w:val="center"/>
        <w:rPr>
          <w:rFonts w:cs="Times New Roman"/>
          <w:caps/>
          <w:sz w:val="24"/>
          <w:szCs w:val="24"/>
        </w:rPr>
      </w:pPr>
    </w:p>
    <w:p w14:paraId="099277BD" w14:textId="77777777" w:rsidR="00F7033C" w:rsidRDefault="00950B24" w:rsidP="00486BAA">
      <w:pPr>
        <w:pStyle w:val="10"/>
        <w:keepNext w:val="0"/>
        <w:keepLines w:val="0"/>
        <w:widowControl w:val="0"/>
        <w:spacing w:before="0" w:line="240" w:lineRule="auto"/>
        <w:jc w:val="center"/>
        <w:rPr>
          <w:rFonts w:cs="Times New Roman"/>
          <w:caps/>
          <w:sz w:val="24"/>
          <w:szCs w:val="24"/>
        </w:rPr>
      </w:pPr>
      <w:r w:rsidRPr="00950B24">
        <w:rPr>
          <w:rFonts w:cs="Times New Roman"/>
          <w:caps/>
          <w:sz w:val="24"/>
          <w:szCs w:val="24"/>
        </w:rPr>
        <w:t>Извещение</w:t>
      </w:r>
    </w:p>
    <w:p w14:paraId="525CD06C" w14:textId="77777777" w:rsidR="00486BAA" w:rsidRPr="00486BAA" w:rsidRDefault="00950B24" w:rsidP="00486BAA">
      <w:pPr>
        <w:pStyle w:val="10"/>
        <w:widowControl w:val="0"/>
        <w:spacing w:before="0" w:line="240" w:lineRule="auto"/>
        <w:jc w:val="center"/>
        <w:rPr>
          <w:rFonts w:cs="Times New Roman"/>
          <w:caps/>
          <w:sz w:val="24"/>
          <w:szCs w:val="24"/>
        </w:rPr>
      </w:pPr>
      <w:r w:rsidRPr="00950B24">
        <w:rPr>
          <w:rFonts w:cs="Times New Roman"/>
          <w:caps/>
          <w:sz w:val="24"/>
          <w:szCs w:val="24"/>
        </w:rPr>
        <w:t xml:space="preserve">о </w:t>
      </w:r>
      <w:r w:rsidR="00A522C9">
        <w:rPr>
          <w:rFonts w:cs="Times New Roman"/>
          <w:caps/>
          <w:sz w:val="24"/>
          <w:szCs w:val="24"/>
        </w:rPr>
        <w:t xml:space="preserve">ПРОВЕДЕНИИ </w:t>
      </w:r>
      <w:r w:rsidR="00486BAA" w:rsidRPr="00486BAA">
        <w:rPr>
          <w:rFonts w:cs="Times New Roman"/>
          <w:caps/>
          <w:sz w:val="24"/>
          <w:szCs w:val="24"/>
        </w:rPr>
        <w:t>неконкурентной закупки в электронной</w:t>
      </w:r>
    </w:p>
    <w:p w14:paraId="7FB4A201" w14:textId="6AA411EC" w:rsidR="00A522C9" w:rsidRDefault="00486BAA" w:rsidP="00486BAA">
      <w:pPr>
        <w:pStyle w:val="10"/>
        <w:widowControl w:val="0"/>
        <w:spacing w:before="0" w:line="240" w:lineRule="auto"/>
        <w:jc w:val="center"/>
        <w:rPr>
          <w:rFonts w:cs="Times New Roman"/>
          <w:caps/>
          <w:sz w:val="24"/>
          <w:szCs w:val="24"/>
        </w:rPr>
      </w:pPr>
      <w:r w:rsidRPr="00486BAA">
        <w:rPr>
          <w:rFonts w:cs="Times New Roman"/>
          <w:caps/>
          <w:sz w:val="24"/>
          <w:szCs w:val="24"/>
        </w:rPr>
        <w:t>форме</w:t>
      </w:r>
      <w:r w:rsidR="002049D8">
        <w:rPr>
          <w:rFonts w:cs="Times New Roman"/>
          <w:caps/>
          <w:sz w:val="24"/>
          <w:szCs w:val="24"/>
        </w:rPr>
        <w:t xml:space="preserve"> (через электронный магазин)</w:t>
      </w:r>
      <w:r w:rsidRPr="00486BAA">
        <w:rPr>
          <w:rFonts w:cs="Times New Roman"/>
          <w:caps/>
          <w:sz w:val="24"/>
          <w:szCs w:val="24"/>
        </w:rPr>
        <w:t>, участниками которой могут быть только субъекты малого и среднего</w:t>
      </w:r>
      <w:r>
        <w:rPr>
          <w:rFonts w:cs="Times New Roman"/>
          <w:caps/>
          <w:sz w:val="24"/>
          <w:szCs w:val="24"/>
        </w:rPr>
        <w:t xml:space="preserve"> </w:t>
      </w:r>
      <w:r w:rsidRPr="00486BAA">
        <w:rPr>
          <w:rFonts w:cs="Times New Roman"/>
          <w:caps/>
          <w:sz w:val="24"/>
          <w:szCs w:val="24"/>
        </w:rPr>
        <w:t>предпринимательства</w:t>
      </w:r>
    </w:p>
    <w:p w14:paraId="33507189" w14:textId="77777777" w:rsidR="005546AB" w:rsidRPr="005546AB" w:rsidRDefault="005546AB" w:rsidP="005546AB"/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1"/>
        <w:gridCol w:w="3288"/>
        <w:gridCol w:w="6284"/>
      </w:tblGrid>
      <w:tr w:rsidR="00F1269E" w:rsidRPr="00837296" w14:paraId="460D6010" w14:textId="77777777" w:rsidTr="00FA38A5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7EEBB" w14:textId="02AC42B8" w:rsidR="00F1269E" w:rsidRPr="00837296" w:rsidRDefault="00F1269E" w:rsidP="00F1269E">
            <w:pPr>
              <w:pStyle w:val="a2"/>
              <w:widowControl w:val="0"/>
              <w:numPr>
                <w:ilvl w:val="0"/>
                <w:numId w:val="0"/>
              </w:numPr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3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E6B33" w14:textId="77777777" w:rsidR="00F1269E" w:rsidRPr="00837296" w:rsidRDefault="00F1269E" w:rsidP="00F1269E">
            <w:pPr>
              <w:pStyle w:val="a2"/>
              <w:widowControl w:val="0"/>
              <w:numPr>
                <w:ilvl w:val="0"/>
                <w:numId w:val="0"/>
              </w:numPr>
              <w:autoSpaceDE w:val="0"/>
              <w:autoSpaceDN w:val="0"/>
              <w:adjustRightInd w:val="0"/>
              <w:spacing w:line="240" w:lineRule="auto"/>
              <w:rPr>
                <w:b/>
                <w:color w:val="000000"/>
                <w:sz w:val="24"/>
                <w:szCs w:val="24"/>
              </w:rPr>
            </w:pPr>
            <w:r w:rsidRPr="00837296">
              <w:rPr>
                <w:b/>
                <w:color w:val="000000"/>
                <w:sz w:val="24"/>
                <w:szCs w:val="24"/>
              </w:rPr>
              <w:t xml:space="preserve">  Способ  закупки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3A52E" w14:textId="6CD9880F" w:rsidR="001139F2" w:rsidRPr="005546AB" w:rsidRDefault="00CE328F" w:rsidP="00FA6AB2">
            <w:pPr>
              <w:pStyle w:val="variable"/>
              <w:jc w:val="both"/>
              <w:rPr>
                <w:rFonts w:cs="Times New Roman"/>
                <w:sz w:val="22"/>
                <w:szCs w:val="22"/>
              </w:rPr>
            </w:pPr>
            <w:r w:rsidRPr="005546AB">
              <w:rPr>
                <w:rFonts w:eastAsiaTheme="minorEastAsia" w:cs="Times New Roman"/>
                <w:sz w:val="22"/>
                <w:szCs w:val="22"/>
              </w:rPr>
              <w:t xml:space="preserve">Закупка </w:t>
            </w:r>
            <w:r w:rsidR="00D83AA8" w:rsidRPr="005546AB">
              <w:rPr>
                <w:rFonts w:eastAsiaTheme="minorEastAsia" w:cs="Times New Roman"/>
                <w:sz w:val="22"/>
                <w:szCs w:val="22"/>
              </w:rPr>
              <w:t xml:space="preserve">у единственного поставщика (подрядчика, исполнителя) </w:t>
            </w:r>
            <w:r w:rsidR="003F7F03" w:rsidRPr="005546AB">
              <w:rPr>
                <w:rFonts w:eastAsiaTheme="minorEastAsia" w:cs="Times New Roman"/>
                <w:sz w:val="22"/>
                <w:szCs w:val="22"/>
              </w:rPr>
              <w:t xml:space="preserve">участниками которого могут являться только субъекты малого и среднего предпринимательства </w:t>
            </w:r>
            <w:r w:rsidR="00D83AA8" w:rsidRPr="005546AB">
              <w:rPr>
                <w:rFonts w:eastAsiaTheme="minorEastAsia" w:cs="Times New Roman"/>
                <w:sz w:val="22"/>
                <w:szCs w:val="22"/>
              </w:rPr>
              <w:t>в секции «Электронный магазин малых закупок</w:t>
            </w:r>
            <w:r w:rsidR="00FA6AB2" w:rsidRPr="005546AB">
              <w:rPr>
                <w:rFonts w:eastAsiaTheme="minorEastAsia" w:cs="Times New Roman"/>
                <w:sz w:val="22"/>
                <w:szCs w:val="22"/>
              </w:rPr>
              <w:t>»</w:t>
            </w:r>
            <w:r w:rsidR="003771E6" w:rsidRPr="005546AB">
              <w:rPr>
                <w:rFonts w:cs="Times New Roman"/>
                <w:sz w:val="22"/>
                <w:szCs w:val="22"/>
              </w:rPr>
              <w:t>.</w:t>
            </w:r>
          </w:p>
          <w:p w14:paraId="0173799E" w14:textId="04A41203" w:rsidR="00DE2140" w:rsidRPr="005546AB" w:rsidRDefault="00DE2140" w:rsidP="003771E6">
            <w:pPr>
              <w:spacing w:after="0" w:line="240" w:lineRule="auto"/>
              <w:jc w:val="both"/>
              <w:rPr>
                <w:rFonts w:ascii="Times New Roman" w:hAnsi="Times New Roman" w:cs="Times New Roman"/>
                <w:lang w:bidi="ru-RU"/>
              </w:rPr>
            </w:pPr>
          </w:p>
        </w:tc>
      </w:tr>
      <w:tr w:rsidR="002062A4" w:rsidRPr="00837296" w14:paraId="188F4E95" w14:textId="77777777" w:rsidTr="00FA38A5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9B121" w14:textId="2588427F" w:rsidR="002062A4" w:rsidRPr="00837296" w:rsidRDefault="002062A4" w:rsidP="002D0152">
            <w:pPr>
              <w:pStyle w:val="a2"/>
              <w:widowControl w:val="0"/>
              <w:numPr>
                <w:ilvl w:val="0"/>
                <w:numId w:val="0"/>
              </w:numPr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1.</w:t>
            </w:r>
          </w:p>
        </w:tc>
        <w:tc>
          <w:tcPr>
            <w:tcW w:w="3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D2438" w14:textId="1D153D51" w:rsidR="002062A4" w:rsidRPr="00837296" w:rsidRDefault="002062A4" w:rsidP="00F1269E">
            <w:pPr>
              <w:pStyle w:val="a2"/>
              <w:widowControl w:val="0"/>
              <w:numPr>
                <w:ilvl w:val="0"/>
                <w:numId w:val="0"/>
              </w:numPr>
              <w:autoSpaceDE w:val="0"/>
              <w:autoSpaceDN w:val="0"/>
              <w:adjustRightInd w:val="0"/>
              <w:spacing w:line="240" w:lineRule="auto"/>
              <w:rPr>
                <w:b/>
                <w:color w:val="000000"/>
                <w:sz w:val="24"/>
                <w:szCs w:val="24"/>
              </w:rPr>
            </w:pPr>
            <w:r w:rsidRPr="002062A4">
              <w:rPr>
                <w:b/>
                <w:color w:val="000000"/>
                <w:sz w:val="24"/>
                <w:szCs w:val="24"/>
              </w:rPr>
              <w:t>Участник закупки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33B1B" w14:textId="0BD7ECA5" w:rsidR="002062A4" w:rsidRPr="005546AB" w:rsidRDefault="002062A4" w:rsidP="0045565D">
            <w:pPr>
              <w:pStyle w:val="variable"/>
              <w:jc w:val="both"/>
              <w:rPr>
                <w:rFonts w:eastAsiaTheme="minorEastAsia" w:cs="Times New Roman"/>
                <w:b w:val="0"/>
                <w:sz w:val="22"/>
                <w:szCs w:val="22"/>
              </w:rPr>
            </w:pPr>
            <w:r w:rsidRPr="005546AB">
              <w:rPr>
                <w:rFonts w:cs="Times New Roman"/>
                <w:b w:val="0"/>
                <w:sz w:val="22"/>
                <w:szCs w:val="22"/>
              </w:rPr>
              <w:t>Участником закупки может быть 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 либо любое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закупки, которые соответствуют требованиям, установленным в положении о закупке</w:t>
            </w:r>
          </w:p>
        </w:tc>
      </w:tr>
      <w:tr w:rsidR="00F1269E" w:rsidRPr="00837296" w14:paraId="406BC39D" w14:textId="77777777" w:rsidTr="00FA38A5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B3277" w14:textId="77777777" w:rsidR="00F1269E" w:rsidRPr="00837296" w:rsidRDefault="00F1269E" w:rsidP="00F1269E">
            <w:pPr>
              <w:pStyle w:val="a2"/>
              <w:widowControl w:val="0"/>
              <w:numPr>
                <w:ilvl w:val="0"/>
                <w:numId w:val="0"/>
              </w:numPr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837296">
              <w:rPr>
                <w:b/>
                <w:color w:val="000000"/>
                <w:sz w:val="24"/>
                <w:szCs w:val="24"/>
              </w:rPr>
              <w:t>2.</w:t>
            </w:r>
          </w:p>
        </w:tc>
        <w:tc>
          <w:tcPr>
            <w:tcW w:w="3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BA658" w14:textId="77777777" w:rsidR="00F1269E" w:rsidRPr="00837296" w:rsidRDefault="00F1269E" w:rsidP="00CE328F">
            <w:pPr>
              <w:pStyle w:val="a2"/>
              <w:widowControl w:val="0"/>
              <w:numPr>
                <w:ilvl w:val="0"/>
                <w:numId w:val="0"/>
              </w:numPr>
              <w:autoSpaceDE w:val="0"/>
              <w:autoSpaceDN w:val="0"/>
              <w:adjustRightInd w:val="0"/>
              <w:spacing w:line="240" w:lineRule="auto"/>
              <w:jc w:val="left"/>
              <w:rPr>
                <w:color w:val="000000"/>
                <w:sz w:val="24"/>
                <w:szCs w:val="24"/>
              </w:rPr>
            </w:pPr>
            <w:r w:rsidRPr="00837296">
              <w:rPr>
                <w:b/>
                <w:sz w:val="24"/>
                <w:szCs w:val="24"/>
              </w:rPr>
              <w:t>Наименование</w:t>
            </w:r>
            <w:r w:rsidR="007F3F6C">
              <w:rPr>
                <w:b/>
                <w:sz w:val="24"/>
                <w:szCs w:val="24"/>
              </w:rPr>
              <w:t xml:space="preserve"> Заказчика</w:t>
            </w:r>
            <w:r w:rsidRPr="00837296">
              <w:rPr>
                <w:b/>
                <w:sz w:val="24"/>
                <w:szCs w:val="24"/>
              </w:rPr>
              <w:t>, место нахождения, почтовый адрес, адрес электронной почты, номер контактного телефона заказчика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0B651" w14:textId="1468FD54" w:rsidR="007A47DB" w:rsidRPr="005546AB" w:rsidRDefault="00584CDC" w:rsidP="00F54111">
            <w:pPr>
              <w:pStyle w:val="a2"/>
              <w:widowControl w:val="0"/>
              <w:numPr>
                <w:ilvl w:val="0"/>
                <w:numId w:val="0"/>
              </w:numPr>
              <w:autoSpaceDE w:val="0"/>
              <w:autoSpaceDN w:val="0"/>
              <w:adjustRightInd w:val="0"/>
              <w:spacing w:line="240" w:lineRule="auto"/>
              <w:rPr>
                <w:b/>
                <w:sz w:val="22"/>
                <w:szCs w:val="22"/>
              </w:rPr>
            </w:pPr>
            <w:r w:rsidRPr="005546AB">
              <w:rPr>
                <w:sz w:val="22"/>
                <w:szCs w:val="22"/>
              </w:rPr>
              <w:t xml:space="preserve">Наименование </w:t>
            </w:r>
            <w:r w:rsidR="00F7033C" w:rsidRPr="005546AB">
              <w:rPr>
                <w:sz w:val="22"/>
                <w:szCs w:val="22"/>
              </w:rPr>
              <w:t>Заказчик</w:t>
            </w:r>
            <w:r w:rsidR="00D21465" w:rsidRPr="005546AB">
              <w:rPr>
                <w:sz w:val="22"/>
                <w:szCs w:val="22"/>
              </w:rPr>
              <w:t>а</w:t>
            </w:r>
            <w:r w:rsidR="00F7033C" w:rsidRPr="005546AB">
              <w:rPr>
                <w:sz w:val="22"/>
                <w:szCs w:val="22"/>
              </w:rPr>
              <w:t xml:space="preserve">: </w:t>
            </w:r>
            <w:r w:rsidR="003771E6" w:rsidRPr="005546AB">
              <w:rPr>
                <w:b/>
                <w:sz w:val="22"/>
                <w:szCs w:val="22"/>
              </w:rPr>
              <w:t>А</w:t>
            </w:r>
            <w:r w:rsidR="009B06DC" w:rsidRPr="005546AB">
              <w:rPr>
                <w:b/>
                <w:sz w:val="22"/>
                <w:szCs w:val="22"/>
              </w:rPr>
              <w:t>кционерное общество</w:t>
            </w:r>
            <w:r w:rsidR="003771E6" w:rsidRPr="005546AB">
              <w:rPr>
                <w:b/>
                <w:sz w:val="22"/>
                <w:szCs w:val="22"/>
              </w:rPr>
              <w:t xml:space="preserve"> "</w:t>
            </w:r>
            <w:r w:rsidR="009B06DC" w:rsidRPr="005546AB">
              <w:rPr>
                <w:b/>
                <w:sz w:val="22"/>
                <w:szCs w:val="22"/>
              </w:rPr>
              <w:t>Автотеплотехник» (АО «Автотеплотехник»)</w:t>
            </w:r>
          </w:p>
          <w:p w14:paraId="2BFA3303" w14:textId="7A73AD16" w:rsidR="00B33BA9" w:rsidRPr="005546AB" w:rsidRDefault="009B06DC" w:rsidP="003771E6">
            <w:pPr>
              <w:pStyle w:val="a2"/>
              <w:widowControl w:val="0"/>
              <w:numPr>
                <w:ilvl w:val="0"/>
                <w:numId w:val="0"/>
              </w:numPr>
              <w:autoSpaceDE w:val="0"/>
              <w:autoSpaceDN w:val="0"/>
              <w:adjustRightInd w:val="0"/>
              <w:spacing w:line="240" w:lineRule="auto"/>
              <w:rPr>
                <w:sz w:val="22"/>
                <w:szCs w:val="22"/>
              </w:rPr>
            </w:pPr>
            <w:r w:rsidRPr="005546AB">
              <w:rPr>
                <w:rFonts w:eastAsia="Calibri"/>
                <w:sz w:val="22"/>
                <w:szCs w:val="22"/>
              </w:rPr>
              <w:t>Юр./почт адрес</w:t>
            </w:r>
            <w:r w:rsidR="003B05DF" w:rsidRPr="005546AB">
              <w:rPr>
                <w:rFonts w:eastAsia="Calibri"/>
                <w:sz w:val="22"/>
                <w:szCs w:val="22"/>
              </w:rPr>
              <w:t>:</w:t>
            </w:r>
            <w:r w:rsidR="0045565D" w:rsidRPr="005546AB">
              <w:rPr>
                <w:rFonts w:eastAsiaTheme="minorEastAsia"/>
                <w:sz w:val="22"/>
                <w:szCs w:val="22"/>
              </w:rPr>
              <w:t xml:space="preserve"> </w:t>
            </w:r>
            <w:r w:rsidR="003771E6" w:rsidRPr="005546AB">
              <w:rPr>
                <w:rFonts w:eastAsiaTheme="minorEastAsia"/>
                <w:sz w:val="22"/>
                <w:szCs w:val="22"/>
              </w:rPr>
              <w:t xml:space="preserve">625031, </w:t>
            </w:r>
            <w:r w:rsidRPr="005546AB">
              <w:rPr>
                <w:rFonts w:eastAsiaTheme="minorEastAsia"/>
                <w:sz w:val="22"/>
                <w:szCs w:val="22"/>
              </w:rPr>
              <w:t>Тюменская обл.</w:t>
            </w:r>
            <w:r w:rsidR="003771E6" w:rsidRPr="005546AB">
              <w:rPr>
                <w:rFonts w:eastAsiaTheme="minorEastAsia"/>
                <w:sz w:val="22"/>
                <w:szCs w:val="22"/>
              </w:rPr>
              <w:t>,</w:t>
            </w:r>
            <w:r w:rsidRPr="005546AB">
              <w:rPr>
                <w:rFonts w:eastAsiaTheme="minorEastAsia"/>
                <w:sz w:val="22"/>
                <w:szCs w:val="22"/>
              </w:rPr>
              <w:t xml:space="preserve"> </w:t>
            </w:r>
            <w:proofErr w:type="spellStart"/>
            <w:r w:rsidRPr="005546AB">
              <w:rPr>
                <w:rFonts w:eastAsiaTheme="minorEastAsia"/>
                <w:sz w:val="22"/>
                <w:szCs w:val="22"/>
              </w:rPr>
              <w:t>г.Тюмень</w:t>
            </w:r>
            <w:proofErr w:type="spellEnd"/>
            <w:r w:rsidR="003771E6" w:rsidRPr="005546AB">
              <w:rPr>
                <w:rFonts w:eastAsiaTheme="minorEastAsia"/>
                <w:sz w:val="22"/>
                <w:szCs w:val="22"/>
              </w:rPr>
              <w:t>,</w:t>
            </w:r>
            <w:r w:rsidRPr="005546AB">
              <w:rPr>
                <w:rFonts w:eastAsiaTheme="minorEastAsia"/>
                <w:sz w:val="22"/>
                <w:szCs w:val="22"/>
              </w:rPr>
              <w:t xml:space="preserve"> </w:t>
            </w:r>
            <w:proofErr w:type="spellStart"/>
            <w:r w:rsidRPr="005546AB">
              <w:rPr>
                <w:rFonts w:eastAsiaTheme="minorEastAsia"/>
                <w:sz w:val="22"/>
                <w:szCs w:val="22"/>
              </w:rPr>
              <w:t>ул.Ветеранов</w:t>
            </w:r>
            <w:proofErr w:type="spellEnd"/>
            <w:r w:rsidRPr="005546AB">
              <w:rPr>
                <w:rFonts w:eastAsiaTheme="minorEastAsia"/>
                <w:sz w:val="22"/>
                <w:szCs w:val="22"/>
              </w:rPr>
              <w:t xml:space="preserve"> труда 11.</w:t>
            </w:r>
            <w:r w:rsidR="002D0152">
              <w:rPr>
                <w:rFonts w:eastAsiaTheme="minorEastAsia"/>
                <w:sz w:val="22"/>
                <w:szCs w:val="22"/>
              </w:rPr>
              <w:t xml:space="preserve"> </w:t>
            </w:r>
            <w:r w:rsidR="00F1269E" w:rsidRPr="005546AB">
              <w:rPr>
                <w:sz w:val="22"/>
                <w:szCs w:val="22"/>
              </w:rPr>
              <w:t xml:space="preserve">Телефон: </w:t>
            </w:r>
            <w:r w:rsidR="003771E6" w:rsidRPr="005546AB">
              <w:rPr>
                <w:sz w:val="22"/>
                <w:szCs w:val="22"/>
              </w:rPr>
              <w:t>8 (345</w:t>
            </w:r>
            <w:r w:rsidRPr="005546AB">
              <w:rPr>
                <w:sz w:val="22"/>
                <w:szCs w:val="22"/>
              </w:rPr>
              <w:t>2</w:t>
            </w:r>
            <w:r w:rsidR="003771E6" w:rsidRPr="005546AB">
              <w:rPr>
                <w:sz w:val="22"/>
                <w:szCs w:val="22"/>
              </w:rPr>
              <w:t>) 47-49-06</w:t>
            </w:r>
          </w:p>
          <w:p w14:paraId="4AFEAC51" w14:textId="30F2A96A" w:rsidR="003771E6" w:rsidRPr="005546AB" w:rsidRDefault="000055EA" w:rsidP="003771E6">
            <w:pPr>
              <w:pStyle w:val="a2"/>
              <w:widowControl w:val="0"/>
              <w:numPr>
                <w:ilvl w:val="0"/>
                <w:numId w:val="0"/>
              </w:numPr>
              <w:autoSpaceDE w:val="0"/>
              <w:autoSpaceDN w:val="0"/>
              <w:adjustRightInd w:val="0"/>
              <w:spacing w:line="240" w:lineRule="auto"/>
              <w:rPr>
                <w:bCs/>
                <w:spacing w:val="-4"/>
                <w:sz w:val="22"/>
                <w:szCs w:val="22"/>
              </w:rPr>
            </w:pPr>
            <w:r w:rsidRPr="005546AB">
              <w:rPr>
                <w:bCs/>
                <w:spacing w:val="-4"/>
                <w:sz w:val="22"/>
                <w:szCs w:val="22"/>
              </w:rPr>
              <w:t>Адрес электронной почты:</w:t>
            </w:r>
            <w:r w:rsidR="00C300D5" w:rsidRPr="005546AB">
              <w:rPr>
                <w:bCs/>
                <w:spacing w:val="-4"/>
                <w:sz w:val="22"/>
                <w:szCs w:val="22"/>
              </w:rPr>
              <w:t xml:space="preserve"> </w:t>
            </w:r>
            <w:r w:rsidR="003771E6" w:rsidRPr="005546AB">
              <w:rPr>
                <w:bCs/>
                <w:i/>
                <w:spacing w:val="-4"/>
                <w:sz w:val="22"/>
                <w:szCs w:val="22"/>
              </w:rPr>
              <w:t>y@avtoteplo.com</w:t>
            </w:r>
          </w:p>
          <w:p w14:paraId="2F613CF1" w14:textId="73F9A367" w:rsidR="00C6632E" w:rsidRPr="005546AB" w:rsidRDefault="00C6632E" w:rsidP="003771E6">
            <w:pPr>
              <w:pStyle w:val="a2"/>
              <w:widowControl w:val="0"/>
              <w:numPr>
                <w:ilvl w:val="0"/>
                <w:numId w:val="0"/>
              </w:numPr>
              <w:autoSpaceDE w:val="0"/>
              <w:autoSpaceDN w:val="0"/>
              <w:adjustRightInd w:val="0"/>
              <w:spacing w:line="240" w:lineRule="auto"/>
              <w:rPr>
                <w:sz w:val="22"/>
                <w:szCs w:val="22"/>
              </w:rPr>
            </w:pPr>
            <w:r w:rsidRPr="005546AB">
              <w:rPr>
                <w:sz w:val="22"/>
                <w:szCs w:val="22"/>
              </w:rPr>
              <w:t>Закупка осуществляется в рамках 223-ФЗ от 18 июля 2011 года «О закупках товаров, работ, услуг отдельными видами юриди</w:t>
            </w:r>
            <w:r w:rsidR="00511205" w:rsidRPr="005546AB">
              <w:rPr>
                <w:sz w:val="22"/>
                <w:szCs w:val="22"/>
              </w:rPr>
              <w:t>ч</w:t>
            </w:r>
            <w:r w:rsidRPr="005546AB">
              <w:rPr>
                <w:sz w:val="22"/>
                <w:szCs w:val="22"/>
              </w:rPr>
              <w:t>еских лиц»</w:t>
            </w:r>
          </w:p>
        </w:tc>
      </w:tr>
      <w:tr w:rsidR="00CD1A40" w:rsidRPr="00837296" w14:paraId="264EA0F2" w14:textId="77777777" w:rsidTr="00FA38A5">
        <w:trPr>
          <w:trHeight w:val="916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3C449E" w14:textId="77777777" w:rsidR="00CD1A40" w:rsidRPr="00837296" w:rsidRDefault="00CD1A40" w:rsidP="00CD1A40">
            <w:pPr>
              <w:pStyle w:val="a2"/>
              <w:widowControl w:val="0"/>
              <w:numPr>
                <w:ilvl w:val="0"/>
                <w:numId w:val="0"/>
              </w:numPr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3</w:t>
            </w:r>
            <w:r w:rsidRPr="00837296">
              <w:rPr>
                <w:b/>
                <w:color w:val="000000"/>
                <w:sz w:val="24"/>
                <w:szCs w:val="24"/>
              </w:rPr>
              <w:t>.</w:t>
            </w:r>
          </w:p>
        </w:tc>
        <w:tc>
          <w:tcPr>
            <w:tcW w:w="33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210811" w14:textId="77777777" w:rsidR="00CD1A40" w:rsidRPr="00837296" w:rsidRDefault="00CD1A40" w:rsidP="00CD1A40">
            <w:pPr>
              <w:pStyle w:val="a2"/>
              <w:widowControl w:val="0"/>
              <w:numPr>
                <w:ilvl w:val="0"/>
                <w:numId w:val="0"/>
              </w:numPr>
              <w:autoSpaceDE w:val="0"/>
              <w:autoSpaceDN w:val="0"/>
              <w:adjustRightInd w:val="0"/>
              <w:spacing w:line="240" w:lineRule="auto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Предмет договора, к</w:t>
            </w:r>
            <w:r w:rsidRPr="00837296">
              <w:rPr>
                <w:b/>
                <w:sz w:val="24"/>
                <w:szCs w:val="24"/>
              </w:rPr>
              <w:t>оличество поставляемого товара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69D91F" w14:textId="48A4D139" w:rsidR="00B61374" w:rsidRPr="00131EA1" w:rsidRDefault="00B61374" w:rsidP="00B61374">
            <w:pPr>
              <w:pStyle w:val="10"/>
              <w:shd w:val="clear" w:color="auto" w:fill="FFFFFF"/>
              <w:spacing w:before="0" w:after="150"/>
              <w:ind w:right="225"/>
              <w:jc w:val="center"/>
              <w:textAlignment w:val="center"/>
              <w:rPr>
                <w:color w:val="000000"/>
                <w:kern w:val="36"/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B50B50">
              <w:rPr>
                <w:sz w:val="24"/>
                <w:szCs w:val="24"/>
              </w:rPr>
              <w:t>оставк</w:t>
            </w:r>
            <w:r>
              <w:rPr>
                <w:sz w:val="24"/>
                <w:szCs w:val="24"/>
              </w:rPr>
              <w:t>а</w:t>
            </w:r>
            <w:r w:rsidRPr="00B50B50">
              <w:rPr>
                <w:sz w:val="24"/>
                <w:szCs w:val="24"/>
              </w:rPr>
              <w:t xml:space="preserve"> автомобильных шин</w:t>
            </w:r>
            <w:r>
              <w:rPr>
                <w:sz w:val="24"/>
                <w:szCs w:val="24"/>
              </w:rPr>
              <w:t xml:space="preserve"> </w:t>
            </w:r>
            <w:r w:rsidR="0066689A">
              <w:rPr>
                <w:sz w:val="24"/>
                <w:szCs w:val="24"/>
              </w:rPr>
              <w:t xml:space="preserve">                                                      </w:t>
            </w:r>
            <w:r w:rsidR="002F3167">
              <w:rPr>
                <w:color w:val="000000"/>
                <w:kern w:val="36"/>
                <w:sz w:val="24"/>
                <w:szCs w:val="24"/>
              </w:rPr>
              <w:t>в количестве 116</w:t>
            </w:r>
            <w:r>
              <w:rPr>
                <w:color w:val="000000"/>
                <w:kern w:val="36"/>
                <w:sz w:val="24"/>
                <w:szCs w:val="24"/>
              </w:rPr>
              <w:t xml:space="preserve"> (</w:t>
            </w:r>
            <w:r w:rsidR="002F3167">
              <w:rPr>
                <w:color w:val="000000"/>
                <w:kern w:val="36"/>
                <w:sz w:val="24"/>
                <w:szCs w:val="24"/>
              </w:rPr>
              <w:t xml:space="preserve">сто </w:t>
            </w:r>
            <w:proofErr w:type="gramStart"/>
            <w:r w:rsidR="002F3167">
              <w:rPr>
                <w:color w:val="000000"/>
                <w:kern w:val="36"/>
                <w:sz w:val="24"/>
                <w:szCs w:val="24"/>
              </w:rPr>
              <w:t xml:space="preserve">шестнадцати) </w:t>
            </w:r>
            <w:r>
              <w:rPr>
                <w:color w:val="000000"/>
                <w:kern w:val="36"/>
                <w:sz w:val="24"/>
                <w:szCs w:val="24"/>
              </w:rPr>
              <w:t xml:space="preserve"> штук</w:t>
            </w:r>
            <w:proofErr w:type="gramEnd"/>
            <w:r>
              <w:rPr>
                <w:color w:val="000000"/>
                <w:kern w:val="36"/>
                <w:sz w:val="24"/>
                <w:szCs w:val="24"/>
              </w:rPr>
              <w:t xml:space="preserve"> </w:t>
            </w:r>
          </w:p>
          <w:p w14:paraId="0E3F1D2B" w14:textId="4DB6DDDA" w:rsidR="00CD1A40" w:rsidRPr="005546AB" w:rsidRDefault="00CD1A40" w:rsidP="00796EC7">
            <w:pPr>
              <w:pStyle w:val="10"/>
              <w:shd w:val="clear" w:color="auto" w:fill="FFFFFF"/>
              <w:spacing w:before="0" w:after="150" w:line="240" w:lineRule="auto"/>
              <w:ind w:right="227"/>
              <w:contextualSpacing/>
              <w:textAlignment w:val="center"/>
              <w:rPr>
                <w:rFonts w:cs="Times New Roman"/>
                <w:color w:val="000000"/>
              </w:rPr>
            </w:pPr>
          </w:p>
        </w:tc>
      </w:tr>
      <w:tr w:rsidR="00F1269E" w:rsidRPr="00837296" w14:paraId="756EBC67" w14:textId="77777777" w:rsidTr="00FA38A5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13955" w14:textId="77777777" w:rsidR="00F1269E" w:rsidRPr="008241BA" w:rsidRDefault="00487BEE" w:rsidP="00F1269E">
            <w:pPr>
              <w:pStyle w:val="a2"/>
              <w:widowControl w:val="0"/>
              <w:numPr>
                <w:ilvl w:val="0"/>
                <w:numId w:val="0"/>
              </w:numPr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8241BA">
              <w:rPr>
                <w:b/>
                <w:color w:val="000000"/>
                <w:sz w:val="24"/>
                <w:szCs w:val="24"/>
              </w:rPr>
              <w:t>4</w:t>
            </w:r>
            <w:r w:rsidR="00A522C9" w:rsidRPr="008241BA">
              <w:rPr>
                <w:b/>
                <w:color w:val="000000"/>
                <w:sz w:val="24"/>
                <w:szCs w:val="24"/>
              </w:rPr>
              <w:t>.</w:t>
            </w:r>
          </w:p>
        </w:tc>
        <w:tc>
          <w:tcPr>
            <w:tcW w:w="3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14E6A" w14:textId="77777777" w:rsidR="00F1269E" w:rsidRPr="008241BA" w:rsidRDefault="00F1269E" w:rsidP="00F1269E">
            <w:pPr>
              <w:pStyle w:val="a2"/>
              <w:widowControl w:val="0"/>
              <w:numPr>
                <w:ilvl w:val="0"/>
                <w:numId w:val="0"/>
              </w:numPr>
              <w:autoSpaceDE w:val="0"/>
              <w:autoSpaceDN w:val="0"/>
              <w:adjustRightInd w:val="0"/>
              <w:spacing w:line="240" w:lineRule="auto"/>
              <w:jc w:val="left"/>
              <w:rPr>
                <w:b/>
                <w:sz w:val="24"/>
                <w:szCs w:val="24"/>
              </w:rPr>
            </w:pPr>
            <w:bookmarkStart w:id="0" w:name="_Hlk125364990"/>
            <w:r w:rsidRPr="008241BA">
              <w:rPr>
                <w:b/>
                <w:sz w:val="24"/>
                <w:szCs w:val="24"/>
              </w:rPr>
              <w:t>Место поставки товара</w:t>
            </w:r>
            <w:bookmarkEnd w:id="0"/>
            <w:r w:rsidRPr="008241BA">
              <w:rPr>
                <w:b/>
                <w:sz w:val="24"/>
                <w:szCs w:val="24"/>
              </w:rPr>
              <w:t>, выполнения работ, оказания услуг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A1EDD" w14:textId="788AEC6A" w:rsidR="00EC201E" w:rsidRPr="005546AB" w:rsidRDefault="00EF1883" w:rsidP="007A47DB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1" w:name="_Hlk125365002"/>
            <w:r w:rsidRPr="005546AB">
              <w:rPr>
                <w:rFonts w:ascii="Times New Roman" w:hAnsi="Times New Roman" w:cs="Times New Roman"/>
              </w:rPr>
              <w:t>625031, Россия, Тюменская обл., г. Тюмень, ул. Ветеранов Труда, 11.</w:t>
            </w:r>
            <w:bookmarkEnd w:id="1"/>
          </w:p>
        </w:tc>
      </w:tr>
      <w:tr w:rsidR="00C6522A" w:rsidRPr="00837296" w14:paraId="487BF2C6" w14:textId="77777777" w:rsidTr="00FA38A5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EBD7F" w14:textId="77777777" w:rsidR="00C6522A" w:rsidRPr="008241BA" w:rsidRDefault="00487BEE" w:rsidP="00A04DC6">
            <w:pPr>
              <w:pStyle w:val="a2"/>
              <w:widowControl w:val="0"/>
              <w:numPr>
                <w:ilvl w:val="0"/>
                <w:numId w:val="0"/>
              </w:numPr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8241BA">
              <w:rPr>
                <w:b/>
                <w:color w:val="000000"/>
                <w:sz w:val="24"/>
                <w:szCs w:val="24"/>
              </w:rPr>
              <w:t>5</w:t>
            </w:r>
            <w:r w:rsidR="00C6522A" w:rsidRPr="008241BA">
              <w:rPr>
                <w:b/>
                <w:color w:val="000000"/>
                <w:sz w:val="24"/>
                <w:szCs w:val="24"/>
              </w:rPr>
              <w:t>.</w:t>
            </w:r>
          </w:p>
        </w:tc>
        <w:tc>
          <w:tcPr>
            <w:tcW w:w="3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87133" w14:textId="77777777" w:rsidR="00C6522A" w:rsidRPr="008241BA" w:rsidRDefault="00C6522A" w:rsidP="00F1269E">
            <w:pPr>
              <w:pStyle w:val="a2"/>
              <w:widowControl w:val="0"/>
              <w:numPr>
                <w:ilvl w:val="0"/>
                <w:numId w:val="0"/>
              </w:numPr>
              <w:autoSpaceDE w:val="0"/>
              <w:autoSpaceDN w:val="0"/>
              <w:adjustRightInd w:val="0"/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8241BA">
              <w:rPr>
                <w:b/>
                <w:sz w:val="24"/>
                <w:szCs w:val="24"/>
              </w:rPr>
              <w:t>Срок поставки товара, выполнения работ, оказания услуг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B96FC" w14:textId="4AFEAA8B" w:rsidR="00C6522A" w:rsidRPr="005546AB" w:rsidRDefault="00EF1883" w:rsidP="002F3167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lang w:eastAsia="ar-SA"/>
              </w:rPr>
            </w:pPr>
            <w:bookmarkStart w:id="2" w:name="_Hlk125364724"/>
            <w:r w:rsidRPr="005546AB">
              <w:rPr>
                <w:rFonts w:ascii="Times New Roman" w:hAnsi="Times New Roman" w:cs="Times New Roman"/>
                <w:iCs/>
                <w:lang w:eastAsia="ar-SA"/>
              </w:rPr>
              <w:t xml:space="preserve">в течение </w:t>
            </w:r>
            <w:r w:rsidR="002F3167">
              <w:rPr>
                <w:rFonts w:ascii="Times New Roman" w:hAnsi="Times New Roman" w:cs="Times New Roman"/>
                <w:iCs/>
                <w:lang w:eastAsia="ar-SA"/>
              </w:rPr>
              <w:t>5</w:t>
            </w:r>
            <w:r w:rsidR="00BF7E34">
              <w:rPr>
                <w:rFonts w:ascii="Times New Roman" w:hAnsi="Times New Roman" w:cs="Times New Roman"/>
                <w:iCs/>
                <w:lang w:eastAsia="ar-SA"/>
              </w:rPr>
              <w:t xml:space="preserve"> </w:t>
            </w:r>
            <w:r w:rsidR="009B06DC" w:rsidRPr="005546AB">
              <w:rPr>
                <w:rFonts w:ascii="Times New Roman" w:hAnsi="Times New Roman" w:cs="Times New Roman"/>
                <w:iCs/>
                <w:lang w:eastAsia="ar-SA"/>
              </w:rPr>
              <w:t xml:space="preserve"> (</w:t>
            </w:r>
            <w:r w:rsidR="002F3167">
              <w:rPr>
                <w:rFonts w:ascii="Times New Roman" w:hAnsi="Times New Roman" w:cs="Times New Roman"/>
                <w:iCs/>
                <w:lang w:eastAsia="ar-SA"/>
              </w:rPr>
              <w:t>пяти</w:t>
            </w:r>
            <w:r w:rsidR="00796EC7">
              <w:rPr>
                <w:rFonts w:ascii="Times New Roman" w:hAnsi="Times New Roman" w:cs="Times New Roman"/>
                <w:iCs/>
                <w:lang w:eastAsia="ar-SA"/>
              </w:rPr>
              <w:t xml:space="preserve">) </w:t>
            </w:r>
            <w:r w:rsidR="002F3167">
              <w:rPr>
                <w:rFonts w:ascii="Times New Roman" w:hAnsi="Times New Roman" w:cs="Times New Roman"/>
                <w:iCs/>
                <w:lang w:eastAsia="ar-SA"/>
              </w:rPr>
              <w:t>рабочих</w:t>
            </w:r>
            <w:bookmarkStart w:id="3" w:name="_GoBack"/>
            <w:bookmarkEnd w:id="3"/>
            <w:r w:rsidRPr="005546AB">
              <w:rPr>
                <w:rFonts w:ascii="Times New Roman" w:hAnsi="Times New Roman" w:cs="Times New Roman"/>
                <w:iCs/>
                <w:lang w:eastAsia="ar-SA"/>
              </w:rPr>
              <w:t xml:space="preserve"> дней с </w:t>
            </w:r>
            <w:r w:rsidR="009B06DC" w:rsidRPr="005546AB">
              <w:rPr>
                <w:rFonts w:ascii="Times New Roman" w:hAnsi="Times New Roman" w:cs="Times New Roman"/>
                <w:iCs/>
                <w:lang w:eastAsia="ar-SA"/>
              </w:rPr>
              <w:t>даты</w:t>
            </w:r>
            <w:r w:rsidRPr="005546AB">
              <w:rPr>
                <w:rFonts w:ascii="Times New Roman" w:hAnsi="Times New Roman" w:cs="Times New Roman"/>
                <w:iCs/>
                <w:lang w:eastAsia="ar-SA"/>
              </w:rPr>
              <w:t xml:space="preserve"> </w:t>
            </w:r>
            <w:r w:rsidR="009B06DC" w:rsidRPr="005546AB">
              <w:rPr>
                <w:rFonts w:ascii="Times New Roman" w:hAnsi="Times New Roman" w:cs="Times New Roman"/>
                <w:iCs/>
                <w:lang w:eastAsia="ar-SA"/>
              </w:rPr>
              <w:t>подписания сторонами</w:t>
            </w:r>
            <w:r w:rsidRPr="005546AB">
              <w:rPr>
                <w:rFonts w:ascii="Times New Roman" w:hAnsi="Times New Roman" w:cs="Times New Roman"/>
                <w:iCs/>
                <w:lang w:eastAsia="ar-SA"/>
              </w:rPr>
              <w:t xml:space="preserve"> договора</w:t>
            </w:r>
            <w:bookmarkEnd w:id="2"/>
          </w:p>
        </w:tc>
      </w:tr>
      <w:tr w:rsidR="00C6522A" w:rsidRPr="00837296" w14:paraId="14265C72" w14:textId="77777777" w:rsidTr="00FA38A5">
        <w:trPr>
          <w:trHeight w:val="1497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D7CBB" w14:textId="77777777" w:rsidR="00C6522A" w:rsidRPr="00837296" w:rsidRDefault="00487BEE" w:rsidP="00A04DC6">
            <w:pPr>
              <w:pStyle w:val="a2"/>
              <w:widowControl w:val="0"/>
              <w:numPr>
                <w:ilvl w:val="0"/>
                <w:numId w:val="0"/>
              </w:numPr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</w:t>
            </w:r>
            <w:r w:rsidR="00C6522A" w:rsidRPr="00837296">
              <w:rPr>
                <w:b/>
                <w:color w:val="000000"/>
                <w:sz w:val="24"/>
                <w:szCs w:val="24"/>
              </w:rPr>
              <w:t>.</w:t>
            </w:r>
          </w:p>
        </w:tc>
        <w:tc>
          <w:tcPr>
            <w:tcW w:w="3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6F3DD" w14:textId="77777777" w:rsidR="00C6522A" w:rsidRPr="00837296" w:rsidRDefault="00C6522A" w:rsidP="00DA64D2">
            <w:pPr>
              <w:pStyle w:val="a2"/>
              <w:widowControl w:val="0"/>
              <w:numPr>
                <w:ilvl w:val="0"/>
                <w:numId w:val="0"/>
              </w:numPr>
              <w:autoSpaceDE w:val="0"/>
              <w:autoSpaceDN w:val="0"/>
              <w:adjustRightInd w:val="0"/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837296">
              <w:rPr>
                <w:b/>
                <w:sz w:val="24"/>
                <w:szCs w:val="24"/>
              </w:rPr>
              <w:t>Начальная (максимальная) цена договора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E66A7" w14:textId="23FB5625" w:rsidR="00BF7E34" w:rsidRDefault="002F3167" w:rsidP="002062A4">
            <w:pPr>
              <w:shd w:val="clear" w:color="auto" w:fill="FFFFFF"/>
              <w:tabs>
                <w:tab w:val="left" w:pos="10632"/>
              </w:tabs>
              <w:spacing w:after="0" w:line="100" w:lineRule="atLeast"/>
              <w:jc w:val="both"/>
              <w:rPr>
                <w:rFonts w:ascii="Times New Roman" w:hAnsi="Times New Roman" w:cs="Times New Roman"/>
                <w:lang w:eastAsia="zh-CN"/>
              </w:rPr>
            </w:pPr>
            <w:sdt>
              <w:sdtPr>
                <w:rPr>
                  <w:rFonts w:ascii="Times New Roman" w:hAnsi="Times New Roman" w:cs="Times New Roman"/>
                  <w:b/>
                  <w:lang w:eastAsia="zh-CN"/>
                </w:rPr>
                <w:alias w:val="total"/>
                <w:tag w:val="total"/>
                <w:id w:val="1391929372"/>
                <w:placeholder>
                  <w:docPart w:val="FEAB9392CE4D4C84A685C710D59DD320"/>
                </w:placeholder>
              </w:sdtPr>
              <w:sdtEndPr/>
              <w:sdtContent>
                <w:r>
                  <w:rPr>
                    <w:rFonts w:ascii="Times New Roman" w:hAnsi="Times New Roman" w:cs="Times New Roman"/>
                    <w:b/>
                    <w:lang w:eastAsia="zh-CN"/>
                  </w:rPr>
                  <w:t>1 743 534 (один миллион  семьсот сорок три тысячи пятьсот тридцать четыре) рубля 67</w:t>
                </w:r>
              </w:sdtContent>
            </w:sdt>
            <w:r w:rsidR="00BF7E34" w:rsidRPr="00BF7E34">
              <w:rPr>
                <w:rFonts w:ascii="Times New Roman" w:hAnsi="Times New Roman" w:cs="Times New Roman"/>
                <w:b/>
                <w:lang w:eastAsia="zh-CN"/>
              </w:rPr>
              <w:t xml:space="preserve"> коп</w:t>
            </w:r>
            <w:r w:rsidR="00796EC7">
              <w:rPr>
                <w:rFonts w:ascii="Times New Roman" w:hAnsi="Times New Roman" w:cs="Times New Roman"/>
                <w:b/>
                <w:lang w:eastAsia="zh-CN"/>
              </w:rPr>
              <w:t>.</w:t>
            </w:r>
            <w:r w:rsidR="00BF7E34">
              <w:rPr>
                <w:rFonts w:ascii="Times New Roman" w:hAnsi="Times New Roman" w:cs="Times New Roman"/>
                <w:b/>
                <w:lang w:eastAsia="zh-CN"/>
              </w:rPr>
              <w:t>, в том числе НДС 2</w:t>
            </w:r>
            <w:r w:rsidR="00B61374">
              <w:rPr>
                <w:rFonts w:ascii="Times New Roman" w:hAnsi="Times New Roman" w:cs="Times New Roman"/>
                <w:b/>
                <w:lang w:eastAsia="zh-CN"/>
              </w:rPr>
              <w:t>2</w:t>
            </w:r>
            <w:r w:rsidR="00BF7E34">
              <w:rPr>
                <w:rFonts w:ascii="Times New Roman" w:hAnsi="Times New Roman" w:cs="Times New Roman"/>
                <w:b/>
                <w:lang w:eastAsia="zh-CN"/>
              </w:rPr>
              <w:t>%</w:t>
            </w:r>
            <w:r w:rsidR="00BF7E34" w:rsidRPr="00BF7E34">
              <w:rPr>
                <w:rFonts w:ascii="Times New Roman" w:hAnsi="Times New Roman" w:cs="Times New Roman"/>
                <w:b/>
                <w:lang w:eastAsia="zh-CN"/>
              </w:rPr>
              <w:t>.</w:t>
            </w:r>
            <w:r w:rsidR="00BF7E34">
              <w:rPr>
                <w:rFonts w:ascii="Times New Roman" w:hAnsi="Times New Roman" w:cs="Times New Roman"/>
                <w:lang w:eastAsia="zh-CN"/>
              </w:rPr>
              <w:t xml:space="preserve"> </w:t>
            </w:r>
          </w:p>
          <w:p w14:paraId="62DC4E05" w14:textId="0AF4C8D2" w:rsidR="00EF1883" w:rsidRPr="005546AB" w:rsidRDefault="00EF1883" w:rsidP="002062A4">
            <w:pPr>
              <w:shd w:val="clear" w:color="auto" w:fill="FFFFFF"/>
              <w:tabs>
                <w:tab w:val="left" w:pos="10632"/>
              </w:tabs>
              <w:spacing w:after="0" w:line="100" w:lineRule="atLeast"/>
              <w:jc w:val="both"/>
              <w:rPr>
                <w:rFonts w:ascii="Times New Roman" w:hAnsi="Times New Roman" w:cs="Times New Roman"/>
                <w:iCs/>
                <w:color w:val="000000"/>
              </w:rPr>
            </w:pPr>
            <w:r w:rsidRPr="00BF7E34">
              <w:rPr>
                <w:rFonts w:ascii="Times New Roman" w:hAnsi="Times New Roman" w:cs="Times New Roman"/>
                <w:iCs/>
                <w:color w:val="000000"/>
              </w:rPr>
              <w:t>Метод</w:t>
            </w:r>
            <w:r w:rsidRPr="005546AB">
              <w:rPr>
                <w:rFonts w:ascii="Times New Roman" w:hAnsi="Times New Roman" w:cs="Times New Roman"/>
                <w:iCs/>
                <w:color w:val="000000"/>
              </w:rPr>
              <w:t xml:space="preserve"> обоснования начальной (максимальной) цены договора: метод сопоставимых рыночных цен (анализ рынка).</w:t>
            </w:r>
          </w:p>
          <w:p w14:paraId="51AFF957" w14:textId="77777777" w:rsidR="00EF1883" w:rsidRPr="005546AB" w:rsidRDefault="002062A4" w:rsidP="002062A4">
            <w:pPr>
              <w:shd w:val="clear" w:color="auto" w:fill="FFFFFF"/>
              <w:tabs>
                <w:tab w:val="left" w:pos="10632"/>
              </w:tabs>
              <w:spacing w:after="0" w:line="100" w:lineRule="atLeast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546AB">
              <w:rPr>
                <w:rFonts w:ascii="Times New Roman" w:hAnsi="Times New Roman" w:cs="Times New Roman"/>
                <w:color w:val="000000"/>
              </w:rPr>
              <w:t>Обоснование начальной (максимальной) цены договора прилагается отдельным документом</w:t>
            </w:r>
          </w:p>
          <w:p w14:paraId="6A2E3454" w14:textId="055D3999" w:rsidR="003233C5" w:rsidRPr="005546AB" w:rsidRDefault="002062A4" w:rsidP="002062A4">
            <w:pPr>
              <w:shd w:val="clear" w:color="auto" w:fill="FFFFFF"/>
              <w:tabs>
                <w:tab w:val="left" w:pos="10632"/>
              </w:tabs>
              <w:spacing w:after="0" w:line="100" w:lineRule="atLeast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5546AB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2F5164" w:rsidRPr="005546AB">
              <w:rPr>
                <w:rFonts w:ascii="Times New Roman" w:hAnsi="Times New Roman" w:cs="Times New Roman"/>
                <w:color w:val="000000"/>
              </w:rPr>
              <w:t xml:space="preserve">Цена включает в себя: общую стоимость всех затрат, издержки и иные расходы Поставщика, необходимые для исполнения им своих обязательств по Договору в полном объеме и надлежащего качества, в том числе накладные расходы, расходы на упаковку, маркировку, страхование, сертификацию, стоимость тары (упаковки), транспортные расходы по поставке, разгрузке товара по месту нахождения Заказчика, затраты по хранению товара на </w:t>
            </w:r>
            <w:r w:rsidR="002F5164" w:rsidRPr="005546AB">
              <w:rPr>
                <w:rFonts w:ascii="Times New Roman" w:hAnsi="Times New Roman" w:cs="Times New Roman"/>
                <w:color w:val="000000"/>
              </w:rPr>
              <w:lastRenderedPageBreak/>
              <w:t>складе Поставщика, стоимость погрузочно-разгрузочных работ, все подлежащие к уплате налоги, пошлины, обязательные платежи, таможенные платежи, иные платежи, связанные с ввозом товара на территорию Российской Федерации и выпуском его в свободное обращение, прочие сборы, которые Поставщик должен оплачивать в соответствии с Договором или на иных основаниях в соответствии с законодательством Российской Федерации, а также затраты, связанные с выполнением гарантийных обязательств Поставщика.</w:t>
            </w:r>
          </w:p>
          <w:p w14:paraId="1A038587" w14:textId="596526EE" w:rsidR="008241BA" w:rsidRPr="005546AB" w:rsidRDefault="008241BA" w:rsidP="002062A4">
            <w:pPr>
              <w:shd w:val="clear" w:color="auto" w:fill="FFFFFF"/>
              <w:tabs>
                <w:tab w:val="left" w:pos="10632"/>
              </w:tabs>
              <w:spacing w:after="0" w:line="100" w:lineRule="atLeast"/>
              <w:jc w:val="both"/>
              <w:rPr>
                <w:rFonts w:ascii="Times New Roman" w:hAnsi="Times New Roman" w:cs="Times New Roman"/>
              </w:rPr>
            </w:pPr>
          </w:p>
        </w:tc>
      </w:tr>
      <w:tr w:rsidR="00C6522A" w:rsidRPr="00837296" w14:paraId="488E07DB" w14:textId="77777777" w:rsidTr="00FA38A5">
        <w:trPr>
          <w:trHeight w:val="82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53112" w14:textId="77777777" w:rsidR="00C6522A" w:rsidRPr="00837296" w:rsidRDefault="00487BEE" w:rsidP="00A04DC6">
            <w:pPr>
              <w:pStyle w:val="a2"/>
              <w:widowControl w:val="0"/>
              <w:numPr>
                <w:ilvl w:val="0"/>
                <w:numId w:val="0"/>
              </w:numPr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lastRenderedPageBreak/>
              <w:t>7</w:t>
            </w:r>
            <w:r w:rsidR="00C6522A" w:rsidRPr="00837296">
              <w:rPr>
                <w:b/>
                <w:color w:val="000000"/>
                <w:sz w:val="24"/>
                <w:szCs w:val="24"/>
              </w:rPr>
              <w:t>.</w:t>
            </w:r>
          </w:p>
        </w:tc>
        <w:tc>
          <w:tcPr>
            <w:tcW w:w="3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84719" w14:textId="77777777" w:rsidR="00C6522A" w:rsidRPr="00837296" w:rsidRDefault="00C6522A" w:rsidP="00CB1B5E">
            <w:pPr>
              <w:pStyle w:val="a2"/>
              <w:widowControl w:val="0"/>
              <w:numPr>
                <w:ilvl w:val="0"/>
                <w:numId w:val="0"/>
              </w:numPr>
              <w:autoSpaceDE w:val="0"/>
              <w:autoSpaceDN w:val="0"/>
              <w:adjustRightInd w:val="0"/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837296">
              <w:rPr>
                <w:b/>
                <w:sz w:val="24"/>
                <w:szCs w:val="24"/>
              </w:rPr>
              <w:t xml:space="preserve">Срок, место и порядок предоставления </w:t>
            </w:r>
            <w:r w:rsidR="00CB1B5E">
              <w:rPr>
                <w:b/>
                <w:sz w:val="24"/>
                <w:szCs w:val="24"/>
              </w:rPr>
              <w:t xml:space="preserve">извещения </w:t>
            </w:r>
            <w:r w:rsidRPr="00837296">
              <w:rPr>
                <w:b/>
                <w:sz w:val="24"/>
                <w:szCs w:val="24"/>
              </w:rPr>
              <w:t xml:space="preserve"> о закупке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C4F78" w14:textId="77777777" w:rsidR="00985F4D" w:rsidRPr="005546AB" w:rsidRDefault="00CB1B5E" w:rsidP="001139F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5546AB">
              <w:rPr>
                <w:rFonts w:ascii="Times New Roman" w:eastAsia="Calibri" w:hAnsi="Times New Roman" w:cs="Times New Roman"/>
              </w:rPr>
              <w:t>Извещение о закупке</w:t>
            </w:r>
            <w:r w:rsidR="00985F4D" w:rsidRPr="005546AB">
              <w:rPr>
                <w:rFonts w:ascii="Times New Roman" w:eastAsia="Calibri" w:hAnsi="Times New Roman" w:cs="Times New Roman"/>
              </w:rPr>
              <w:t xml:space="preserve"> размещается на сайте </w:t>
            </w:r>
          </w:p>
          <w:p w14:paraId="37015105" w14:textId="5ABB4064" w:rsidR="00C6522A" w:rsidRPr="005546AB" w:rsidRDefault="00985F4D" w:rsidP="002F3167">
            <w:pPr>
              <w:pStyle w:val="variable"/>
              <w:jc w:val="both"/>
            </w:pPr>
            <w:r w:rsidRPr="005546AB">
              <w:rPr>
                <w:rFonts w:eastAsia="Calibri" w:cs="Times New Roman"/>
                <w:sz w:val="22"/>
                <w:szCs w:val="22"/>
              </w:rPr>
              <w:t xml:space="preserve">- </w:t>
            </w:r>
            <w:r w:rsidR="00CB1B5E" w:rsidRPr="005546AB">
              <w:rPr>
                <w:rFonts w:eastAsia="Calibri" w:cs="Times New Roman"/>
                <w:sz w:val="22"/>
                <w:szCs w:val="22"/>
              </w:rPr>
              <w:t>в секции «Электронный магазин малых закупок»</w:t>
            </w:r>
            <w:r w:rsidR="006827F7" w:rsidRPr="005546AB">
              <w:rPr>
                <w:rFonts w:eastAsia="Calibri" w:cs="Times New Roman"/>
                <w:sz w:val="22"/>
                <w:szCs w:val="22"/>
              </w:rPr>
              <w:t xml:space="preserve"> электронной </w:t>
            </w:r>
            <w:r w:rsidR="00AA1CF6" w:rsidRPr="005546AB">
              <w:rPr>
                <w:rFonts w:eastAsia="Calibri" w:cs="Times New Roman"/>
                <w:sz w:val="22"/>
                <w:szCs w:val="22"/>
              </w:rPr>
              <w:t>торговой</w:t>
            </w:r>
            <w:r w:rsidR="006827F7" w:rsidRPr="005546AB">
              <w:rPr>
                <w:rFonts w:eastAsia="Calibri" w:cs="Times New Roman"/>
                <w:sz w:val="22"/>
                <w:szCs w:val="22"/>
              </w:rPr>
              <w:t xml:space="preserve"> </w:t>
            </w:r>
            <w:r w:rsidR="00BC22A4" w:rsidRPr="005546AB">
              <w:rPr>
                <w:rFonts w:eastAsia="Calibri" w:cs="Times New Roman"/>
                <w:sz w:val="22"/>
                <w:szCs w:val="22"/>
              </w:rPr>
              <w:t xml:space="preserve">площадки </w:t>
            </w:r>
            <w:r w:rsidR="00E42636" w:rsidRPr="00FD66C5">
              <w:rPr>
                <w:sz w:val="22"/>
                <w:szCs w:val="22"/>
              </w:rPr>
              <w:t>РЕГИОН</w:t>
            </w:r>
            <w:r w:rsidR="00E42636" w:rsidRPr="005546AB">
              <w:rPr>
                <w:b w:val="0"/>
                <w:sz w:val="22"/>
                <w:szCs w:val="22"/>
              </w:rPr>
              <w:t xml:space="preserve"> </w:t>
            </w:r>
            <w:hyperlink r:id="rId6" w:history="1">
              <w:r w:rsidR="002D0152" w:rsidRPr="005D4BDA">
                <w:rPr>
                  <w:rStyle w:val="a8"/>
                  <w:b w:val="0"/>
                  <w:sz w:val="22"/>
                  <w:szCs w:val="22"/>
                </w:rPr>
                <w:t>https://torgi.etp-region.ru</w:t>
              </w:r>
            </w:hyperlink>
            <w:r w:rsidR="00E42636" w:rsidRPr="005546AB">
              <w:rPr>
                <w:b w:val="0"/>
                <w:sz w:val="22"/>
                <w:szCs w:val="22"/>
              </w:rPr>
              <w:t>.</w:t>
            </w:r>
            <w:r w:rsidR="002D0152">
              <w:rPr>
                <w:b w:val="0"/>
                <w:sz w:val="22"/>
                <w:szCs w:val="22"/>
              </w:rPr>
              <w:t xml:space="preserve"> </w:t>
            </w:r>
            <w:r w:rsidRPr="005546AB">
              <w:rPr>
                <w:rFonts w:eastAsia="Calibri" w:cs="Times New Roman"/>
              </w:rPr>
              <w:t xml:space="preserve">в период </w:t>
            </w:r>
            <w:r w:rsidR="0066689A">
              <w:rPr>
                <w:rFonts w:eastAsia="Calibri" w:cs="Times New Roman"/>
              </w:rPr>
              <w:t xml:space="preserve">- </w:t>
            </w:r>
            <w:r w:rsidRPr="005546AB">
              <w:rPr>
                <w:rFonts w:eastAsia="Calibri" w:cs="Times New Roman"/>
              </w:rPr>
              <w:t xml:space="preserve">с </w:t>
            </w:r>
            <w:r w:rsidR="0066689A">
              <w:rPr>
                <w:rFonts w:eastAsia="Calibri" w:cs="Times New Roman"/>
              </w:rPr>
              <w:t xml:space="preserve">момента размещения извещения </w:t>
            </w:r>
            <w:r w:rsidR="00507ADD" w:rsidRPr="005546AB">
              <w:rPr>
                <w:rFonts w:eastAsia="Calibri" w:cs="Times New Roman"/>
              </w:rPr>
              <w:t xml:space="preserve"> </w:t>
            </w:r>
            <w:r w:rsidRPr="005546AB">
              <w:rPr>
                <w:rFonts w:eastAsia="Calibri" w:cs="Times New Roman"/>
              </w:rPr>
              <w:t xml:space="preserve">по </w:t>
            </w:r>
            <w:r w:rsidR="002F3167">
              <w:rPr>
                <w:rFonts w:eastAsia="Calibri" w:cs="Times New Roman"/>
              </w:rPr>
              <w:t>11</w:t>
            </w:r>
            <w:r w:rsidR="006E5CC8">
              <w:rPr>
                <w:rFonts w:eastAsia="Calibri" w:cs="Times New Roman"/>
              </w:rPr>
              <w:t>.</w:t>
            </w:r>
            <w:r w:rsidR="00EF1883" w:rsidRPr="005546AB">
              <w:rPr>
                <w:rFonts w:eastAsia="Calibri" w:cs="Times New Roman"/>
              </w:rPr>
              <w:t>0</w:t>
            </w:r>
            <w:r w:rsidR="002F3167">
              <w:rPr>
                <w:rFonts w:eastAsia="Calibri" w:cs="Times New Roman"/>
              </w:rPr>
              <w:t>9</w:t>
            </w:r>
            <w:r w:rsidRPr="005546AB">
              <w:rPr>
                <w:rFonts w:eastAsia="Calibri" w:cs="Times New Roman"/>
              </w:rPr>
              <w:t>.20</w:t>
            </w:r>
            <w:r w:rsidR="00517086" w:rsidRPr="005546AB">
              <w:rPr>
                <w:rFonts w:eastAsia="Calibri" w:cs="Times New Roman"/>
              </w:rPr>
              <w:t>2</w:t>
            </w:r>
            <w:r w:rsidR="00B61374">
              <w:rPr>
                <w:rFonts w:eastAsia="Calibri" w:cs="Times New Roman"/>
              </w:rPr>
              <w:t>6</w:t>
            </w:r>
            <w:r w:rsidR="00630D6E" w:rsidRPr="005546AB">
              <w:rPr>
                <w:rFonts w:eastAsia="Calibri" w:cs="Times New Roman"/>
              </w:rPr>
              <w:t xml:space="preserve">г. </w:t>
            </w:r>
            <w:r w:rsidR="00EF1883" w:rsidRPr="005546AB">
              <w:rPr>
                <w:rFonts w:eastAsia="Calibri" w:cs="Times New Roman"/>
              </w:rPr>
              <w:t>1</w:t>
            </w:r>
            <w:r w:rsidR="0066689A">
              <w:rPr>
                <w:rFonts w:eastAsia="Calibri" w:cs="Times New Roman"/>
              </w:rPr>
              <w:t>0</w:t>
            </w:r>
            <w:r w:rsidR="00630D6E" w:rsidRPr="005546AB">
              <w:rPr>
                <w:rFonts w:eastAsia="Calibri" w:cs="Times New Roman"/>
              </w:rPr>
              <w:t>-00</w:t>
            </w:r>
            <w:r w:rsidR="002049D8" w:rsidRPr="005546AB">
              <w:rPr>
                <w:rFonts w:eastAsia="Calibri" w:cs="Times New Roman"/>
              </w:rPr>
              <w:t xml:space="preserve"> (местное время З</w:t>
            </w:r>
            <w:r w:rsidR="001139F2" w:rsidRPr="005546AB">
              <w:rPr>
                <w:rFonts w:eastAsia="Calibri" w:cs="Times New Roman"/>
              </w:rPr>
              <w:t>аказчика)</w:t>
            </w:r>
          </w:p>
        </w:tc>
      </w:tr>
      <w:tr w:rsidR="00FA38A5" w:rsidRPr="00837296" w14:paraId="3130852B" w14:textId="77777777" w:rsidTr="00390B65">
        <w:trPr>
          <w:trHeight w:val="82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1ECB8" w14:textId="29A5EB90" w:rsidR="00FA38A5" w:rsidRDefault="00FF61E7" w:rsidP="00FA38A5">
            <w:pPr>
              <w:pStyle w:val="a2"/>
              <w:widowControl w:val="0"/>
              <w:numPr>
                <w:ilvl w:val="0"/>
                <w:numId w:val="0"/>
              </w:numPr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8.</w:t>
            </w:r>
          </w:p>
        </w:tc>
        <w:tc>
          <w:tcPr>
            <w:tcW w:w="3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307DC" w14:textId="1ACCE38E" w:rsidR="00FA38A5" w:rsidRPr="00FA38A5" w:rsidRDefault="00FA38A5" w:rsidP="009B06DC">
            <w:pPr>
              <w:pStyle w:val="a2"/>
              <w:widowControl w:val="0"/>
              <w:numPr>
                <w:ilvl w:val="0"/>
                <w:numId w:val="0"/>
              </w:numPr>
              <w:autoSpaceDE w:val="0"/>
              <w:autoSpaceDN w:val="0"/>
              <w:adjustRightInd w:val="0"/>
              <w:spacing w:line="240" w:lineRule="auto"/>
              <w:jc w:val="left"/>
              <w:rPr>
                <w:rFonts w:eastAsiaTheme="minorEastAsia"/>
                <w:b/>
                <w:bCs/>
                <w:sz w:val="22"/>
                <w:szCs w:val="22"/>
              </w:rPr>
            </w:pPr>
            <w:r w:rsidRPr="00FA38A5">
              <w:rPr>
                <w:rFonts w:eastAsiaTheme="minorEastAsia"/>
                <w:b/>
                <w:bCs/>
                <w:sz w:val="22"/>
                <w:szCs w:val="22"/>
              </w:rPr>
              <w:t xml:space="preserve">Информация о валюте, используемой для формирования цены договора 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18BE3" w14:textId="43504DD1" w:rsidR="00FA38A5" w:rsidRPr="005546AB" w:rsidRDefault="00FA38A5" w:rsidP="00FA38A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546AB">
              <w:rPr>
                <w:rFonts w:ascii="Times New Roman" w:hAnsi="Times New Roman" w:cs="Times New Roman"/>
              </w:rPr>
              <w:t>Р</w:t>
            </w:r>
            <w:r w:rsidR="009B06DC" w:rsidRPr="005546AB">
              <w:rPr>
                <w:rFonts w:ascii="Times New Roman" w:hAnsi="Times New Roman" w:cs="Times New Roman"/>
              </w:rPr>
              <w:t>оссийский рубль</w:t>
            </w:r>
          </w:p>
        </w:tc>
      </w:tr>
      <w:tr w:rsidR="00FA38A5" w:rsidRPr="00837296" w14:paraId="312520C1" w14:textId="77777777" w:rsidTr="00390B65">
        <w:trPr>
          <w:trHeight w:val="82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063B3" w14:textId="14520088" w:rsidR="00FA38A5" w:rsidRDefault="00FF61E7" w:rsidP="00FA38A5">
            <w:pPr>
              <w:pStyle w:val="a2"/>
              <w:widowControl w:val="0"/>
              <w:numPr>
                <w:ilvl w:val="0"/>
                <w:numId w:val="0"/>
              </w:numPr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9.</w:t>
            </w:r>
          </w:p>
        </w:tc>
        <w:tc>
          <w:tcPr>
            <w:tcW w:w="3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DBC24" w14:textId="297DA5E6" w:rsidR="00FA38A5" w:rsidRPr="00FA38A5" w:rsidRDefault="00FA38A5" w:rsidP="00FA38A5">
            <w:pPr>
              <w:pStyle w:val="a2"/>
              <w:widowControl w:val="0"/>
              <w:numPr>
                <w:ilvl w:val="0"/>
                <w:numId w:val="0"/>
              </w:numPr>
              <w:autoSpaceDE w:val="0"/>
              <w:autoSpaceDN w:val="0"/>
              <w:adjustRightInd w:val="0"/>
              <w:spacing w:line="240" w:lineRule="auto"/>
              <w:jc w:val="left"/>
              <w:rPr>
                <w:rFonts w:eastAsiaTheme="minorEastAsia"/>
                <w:b/>
                <w:bCs/>
                <w:sz w:val="22"/>
                <w:szCs w:val="22"/>
              </w:rPr>
            </w:pPr>
            <w:r w:rsidRPr="00FA38A5">
              <w:rPr>
                <w:rFonts w:eastAsiaTheme="minorEastAsia"/>
                <w:b/>
                <w:bCs/>
                <w:sz w:val="22"/>
                <w:szCs w:val="22"/>
              </w:rPr>
              <w:t>Форма, сроки и порядок оплаты товара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7A36C" w14:textId="0B09448F" w:rsidR="00FA38A5" w:rsidRPr="005546AB" w:rsidRDefault="009B06DC" w:rsidP="009B06D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546AB">
              <w:rPr>
                <w:rFonts w:ascii="Times New Roman" w:hAnsi="Times New Roman" w:cs="Times New Roman"/>
              </w:rPr>
              <w:t>в течении 7 (семи) рабочих дней с даты подписания сторонами документов о приемке</w:t>
            </w:r>
            <w:r w:rsidR="003771E6" w:rsidRPr="005546AB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8D5728" w:rsidRPr="00837296" w14:paraId="133110D9" w14:textId="77777777" w:rsidTr="00FA38A5">
        <w:trPr>
          <w:trHeight w:val="82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FAD0B" w14:textId="2592E6D7" w:rsidR="008D5728" w:rsidRPr="00837296" w:rsidRDefault="00FF61E7" w:rsidP="006E5CC8">
            <w:pPr>
              <w:pStyle w:val="a2"/>
              <w:widowControl w:val="0"/>
              <w:numPr>
                <w:ilvl w:val="0"/>
                <w:numId w:val="0"/>
              </w:numPr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</w:t>
            </w:r>
            <w:r w:rsidR="006E5CC8">
              <w:rPr>
                <w:b/>
                <w:color w:val="000000"/>
                <w:sz w:val="24"/>
                <w:szCs w:val="24"/>
              </w:rPr>
              <w:t>0</w:t>
            </w:r>
            <w:r w:rsidR="00487BEE">
              <w:rPr>
                <w:b/>
                <w:color w:val="000000"/>
                <w:sz w:val="24"/>
                <w:szCs w:val="24"/>
              </w:rPr>
              <w:t>.</w:t>
            </w:r>
          </w:p>
        </w:tc>
        <w:tc>
          <w:tcPr>
            <w:tcW w:w="3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E3120" w14:textId="4C1955AE" w:rsidR="008D5728" w:rsidRDefault="008D5728" w:rsidP="009D154D">
            <w:pPr>
              <w:pStyle w:val="a2"/>
              <w:widowControl w:val="0"/>
              <w:numPr>
                <w:ilvl w:val="0"/>
                <w:numId w:val="0"/>
              </w:numPr>
              <w:autoSpaceDE w:val="0"/>
              <w:autoSpaceDN w:val="0"/>
              <w:adjustRightInd w:val="0"/>
              <w:spacing w:line="240" w:lineRule="auto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Дата, время окончания срока подачи </w:t>
            </w:r>
            <w:r w:rsidR="00BC22A4" w:rsidRPr="00BC22A4">
              <w:rPr>
                <w:b/>
                <w:sz w:val="24"/>
                <w:szCs w:val="24"/>
              </w:rPr>
              <w:t>предложений поставщика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F5FF6" w14:textId="555CD6B2" w:rsidR="008D5728" w:rsidRPr="005546AB" w:rsidRDefault="00B61374" w:rsidP="002F316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  <w:r w:rsidR="0066689A">
              <w:rPr>
                <w:rFonts w:ascii="Times New Roman" w:eastAsia="Calibri" w:hAnsi="Times New Roman" w:cs="Times New Roman"/>
              </w:rPr>
              <w:t>0</w:t>
            </w:r>
            <w:r w:rsidR="00AC7B5F" w:rsidRPr="005546AB">
              <w:rPr>
                <w:rFonts w:ascii="Times New Roman" w:eastAsia="Calibri" w:hAnsi="Times New Roman" w:cs="Times New Roman"/>
              </w:rPr>
              <w:t xml:space="preserve">:00 </w:t>
            </w:r>
            <w:r w:rsidR="00507ADD" w:rsidRPr="005546AB">
              <w:rPr>
                <w:rFonts w:ascii="Times New Roman" w:eastAsia="Calibri" w:hAnsi="Times New Roman" w:cs="Times New Roman"/>
              </w:rPr>
              <w:t xml:space="preserve">(по местному времени Заказчика) </w:t>
            </w:r>
            <w:r w:rsidR="0059023D" w:rsidRPr="005546AB">
              <w:rPr>
                <w:rFonts w:ascii="Times New Roman" w:eastAsia="Calibri" w:hAnsi="Times New Roman" w:cs="Times New Roman"/>
              </w:rPr>
              <w:t xml:space="preserve"> </w:t>
            </w:r>
            <w:r w:rsidR="0066689A">
              <w:rPr>
                <w:rFonts w:ascii="Times New Roman" w:eastAsia="Calibri" w:hAnsi="Times New Roman" w:cs="Times New Roman"/>
              </w:rPr>
              <w:t>1</w:t>
            </w:r>
            <w:r w:rsidR="002F3167">
              <w:rPr>
                <w:rFonts w:ascii="Times New Roman" w:eastAsia="Calibri" w:hAnsi="Times New Roman" w:cs="Times New Roman"/>
              </w:rPr>
              <w:t>1</w:t>
            </w:r>
            <w:r w:rsidR="00EF1883" w:rsidRPr="005546AB">
              <w:rPr>
                <w:rFonts w:ascii="Times New Roman" w:eastAsia="Calibri" w:hAnsi="Times New Roman" w:cs="Times New Roman"/>
              </w:rPr>
              <w:t>.0</w:t>
            </w:r>
            <w:r w:rsidR="002F3167">
              <w:rPr>
                <w:rFonts w:ascii="Times New Roman" w:eastAsia="Calibri" w:hAnsi="Times New Roman" w:cs="Times New Roman"/>
              </w:rPr>
              <w:t>9</w:t>
            </w:r>
            <w:r w:rsidR="0059023D" w:rsidRPr="005546AB">
              <w:rPr>
                <w:rFonts w:ascii="Times New Roman" w:eastAsia="Calibri" w:hAnsi="Times New Roman" w:cs="Times New Roman"/>
              </w:rPr>
              <w:t>.202</w:t>
            </w:r>
            <w:r>
              <w:rPr>
                <w:rFonts w:ascii="Times New Roman" w:eastAsia="Calibri" w:hAnsi="Times New Roman" w:cs="Times New Roman"/>
              </w:rPr>
              <w:t>6</w:t>
            </w:r>
            <w:r w:rsidR="001139F2" w:rsidRPr="005546AB">
              <w:rPr>
                <w:rFonts w:ascii="Times New Roman" w:eastAsia="Calibri" w:hAnsi="Times New Roman" w:cs="Times New Roman"/>
              </w:rPr>
              <w:t xml:space="preserve"> </w:t>
            </w:r>
            <w:r w:rsidR="0059023D" w:rsidRPr="005546AB">
              <w:rPr>
                <w:rFonts w:ascii="Times New Roman" w:eastAsia="Calibri" w:hAnsi="Times New Roman" w:cs="Times New Roman"/>
              </w:rPr>
              <w:t>г</w:t>
            </w:r>
            <w:r w:rsidR="001139F2" w:rsidRPr="005546AB">
              <w:rPr>
                <w:rFonts w:ascii="Times New Roman" w:eastAsia="Calibri" w:hAnsi="Times New Roman" w:cs="Times New Roman"/>
              </w:rPr>
              <w:t>.</w:t>
            </w:r>
          </w:p>
        </w:tc>
      </w:tr>
      <w:tr w:rsidR="00490131" w:rsidRPr="00507ADD" w14:paraId="31337FB8" w14:textId="77777777" w:rsidTr="00FA38A5">
        <w:trPr>
          <w:trHeight w:val="82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01C50" w14:textId="374C6ED5" w:rsidR="00490131" w:rsidRPr="00837296" w:rsidRDefault="00487BEE" w:rsidP="006E5CC8">
            <w:pPr>
              <w:pStyle w:val="a2"/>
              <w:widowControl w:val="0"/>
              <w:numPr>
                <w:ilvl w:val="0"/>
                <w:numId w:val="0"/>
              </w:numPr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</w:t>
            </w:r>
            <w:r w:rsidR="006E5CC8">
              <w:rPr>
                <w:b/>
                <w:color w:val="000000"/>
                <w:sz w:val="24"/>
                <w:szCs w:val="24"/>
              </w:rPr>
              <w:t>1</w:t>
            </w:r>
            <w:r>
              <w:rPr>
                <w:b/>
                <w:color w:val="000000"/>
                <w:sz w:val="24"/>
                <w:szCs w:val="24"/>
              </w:rPr>
              <w:t>.</w:t>
            </w:r>
          </w:p>
        </w:tc>
        <w:tc>
          <w:tcPr>
            <w:tcW w:w="3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B0DD7" w14:textId="499C9FE8" w:rsidR="00490131" w:rsidRDefault="00490131" w:rsidP="004A4658">
            <w:pPr>
              <w:pStyle w:val="a2"/>
              <w:widowControl w:val="0"/>
              <w:numPr>
                <w:ilvl w:val="0"/>
                <w:numId w:val="0"/>
              </w:numPr>
              <w:autoSpaceDE w:val="0"/>
              <w:autoSpaceDN w:val="0"/>
              <w:adjustRightInd w:val="0"/>
              <w:spacing w:line="240" w:lineRule="auto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Место подачи </w:t>
            </w:r>
            <w:r w:rsidR="00BC22A4" w:rsidRPr="00BC22A4">
              <w:rPr>
                <w:b/>
                <w:sz w:val="24"/>
                <w:szCs w:val="24"/>
              </w:rPr>
              <w:t>предложений поставщика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FC349" w14:textId="6526252E" w:rsidR="00490131" w:rsidRPr="005546AB" w:rsidRDefault="008B1B57" w:rsidP="001139F2">
            <w:pPr>
              <w:pStyle w:val="variable"/>
              <w:jc w:val="both"/>
              <w:rPr>
                <w:sz w:val="22"/>
                <w:szCs w:val="22"/>
              </w:rPr>
            </w:pPr>
            <w:r w:rsidRPr="005546AB">
              <w:rPr>
                <w:rFonts w:eastAsia="Times New Roman" w:cs="Times New Roman"/>
                <w:b w:val="0"/>
                <w:sz w:val="22"/>
                <w:szCs w:val="22"/>
              </w:rPr>
              <w:t xml:space="preserve">В </w:t>
            </w:r>
            <w:r w:rsidR="00F156A8" w:rsidRPr="005546AB">
              <w:rPr>
                <w:rFonts w:eastAsia="Times New Roman" w:cs="Times New Roman"/>
                <w:b w:val="0"/>
                <w:sz w:val="22"/>
                <w:szCs w:val="22"/>
              </w:rPr>
              <w:t>форме электронного документа, подписанного электронной цифровой подписью, с помощью квалифицированного сертификата ключа проверки электронной подписи</w:t>
            </w:r>
            <w:r w:rsidR="004A4658" w:rsidRPr="005546AB">
              <w:rPr>
                <w:rFonts w:eastAsia="Times New Roman" w:cs="Times New Roman"/>
                <w:b w:val="0"/>
                <w:sz w:val="22"/>
                <w:szCs w:val="22"/>
              </w:rPr>
              <w:t xml:space="preserve"> электронной торговой </w:t>
            </w:r>
            <w:r w:rsidR="001139F2" w:rsidRPr="005546AB">
              <w:rPr>
                <w:rFonts w:eastAsia="Times New Roman" w:cs="Times New Roman"/>
                <w:b w:val="0"/>
                <w:sz w:val="22"/>
                <w:szCs w:val="22"/>
              </w:rPr>
              <w:t>площадки</w:t>
            </w:r>
            <w:r w:rsidR="004A4658" w:rsidRPr="005546AB">
              <w:rPr>
                <w:rFonts w:eastAsia="Times New Roman" w:cs="Times New Roman"/>
                <w:sz w:val="22"/>
                <w:szCs w:val="22"/>
              </w:rPr>
              <w:t xml:space="preserve"> </w:t>
            </w:r>
            <w:r w:rsidR="00E42636" w:rsidRPr="005546AB">
              <w:rPr>
                <w:b w:val="0"/>
                <w:sz w:val="22"/>
                <w:szCs w:val="22"/>
              </w:rPr>
              <w:t>ЭТП РЕГИОН https://torgi.etp-region.ru.</w:t>
            </w:r>
          </w:p>
        </w:tc>
      </w:tr>
      <w:tr w:rsidR="00851E14" w:rsidRPr="00837296" w14:paraId="332B1087" w14:textId="77777777" w:rsidTr="003C54A8">
        <w:trPr>
          <w:trHeight w:val="1061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3A579" w14:textId="636E8DCD" w:rsidR="00851E14" w:rsidRDefault="00851E14" w:rsidP="00851E14">
            <w:pPr>
              <w:pStyle w:val="a2"/>
              <w:widowControl w:val="0"/>
              <w:numPr>
                <w:ilvl w:val="0"/>
                <w:numId w:val="0"/>
              </w:numPr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FC409" w14:textId="037BCB79" w:rsidR="00851E14" w:rsidRDefault="00851E14" w:rsidP="00851E14">
            <w:pPr>
              <w:pStyle w:val="a2"/>
              <w:widowControl w:val="0"/>
              <w:numPr>
                <w:ilvl w:val="0"/>
                <w:numId w:val="0"/>
              </w:numPr>
              <w:autoSpaceDE w:val="0"/>
              <w:autoSpaceDN w:val="0"/>
              <w:adjustRightInd w:val="0"/>
              <w:spacing w:line="240" w:lineRule="auto"/>
              <w:jc w:val="left"/>
              <w:rPr>
                <w:b/>
                <w:sz w:val="24"/>
                <w:szCs w:val="24"/>
              </w:rPr>
            </w:pPr>
            <w:r w:rsidRPr="00BC22A4">
              <w:rPr>
                <w:b/>
                <w:sz w:val="24"/>
                <w:szCs w:val="24"/>
              </w:rPr>
              <w:t>Требования к участникам закупки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29CE0" w14:textId="77777777" w:rsidR="00851E14" w:rsidRPr="00851E14" w:rsidRDefault="00851E14" w:rsidP="00851E14">
            <w:pPr>
              <w:widowControl w:val="0"/>
              <w:tabs>
                <w:tab w:val="left" w:pos="540"/>
                <w:tab w:val="left" w:pos="90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51E14">
              <w:rPr>
                <w:rFonts w:ascii="Times New Roman" w:hAnsi="Times New Roman" w:cs="Times New Roman"/>
              </w:rPr>
              <w:t xml:space="preserve">Участником закупки является 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капитала, за исключением юридического лица, являющегося иностранным агентом в соответствии с Федеральным законом от 14 июля 2022 года N 255-ФЗ "О контроле за деятельностью лиц, находящихся под иностранным влиянием", либо любое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закупки, за исключением физического лица, являющегося иностранным агентом в соответствии с Федеральным законом от 14 июля 2022 года N 255-ФЗ "О контроле за деятельностью лиц, находящихся под иностранным влиянием". </w:t>
            </w:r>
          </w:p>
          <w:p w14:paraId="79090D05" w14:textId="77777777" w:rsidR="00851E14" w:rsidRPr="00851E14" w:rsidRDefault="00851E14" w:rsidP="00851E14">
            <w:pPr>
              <w:widowControl w:val="0"/>
              <w:tabs>
                <w:tab w:val="left" w:pos="540"/>
                <w:tab w:val="left" w:pos="90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51E14">
              <w:rPr>
                <w:rFonts w:ascii="Times New Roman" w:hAnsi="Times New Roman" w:cs="Times New Roman"/>
                <w:b/>
                <w:bCs/>
              </w:rPr>
              <w:t>ТРЕБОВАНИЯ К УЧАСТНИКАМ ЗАКУПКИ:</w:t>
            </w:r>
          </w:p>
          <w:p w14:paraId="6B457C3D" w14:textId="24A56E48" w:rsidR="00851E14" w:rsidRPr="00851E14" w:rsidRDefault="00851E14" w:rsidP="002D0152">
            <w:pPr>
              <w:widowControl w:val="0"/>
              <w:tabs>
                <w:tab w:val="left" w:pos="540"/>
                <w:tab w:val="left" w:pos="90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851E14">
              <w:rPr>
                <w:rFonts w:ascii="Times New Roman" w:hAnsi="Times New Roman" w:cs="Times New Roman"/>
              </w:rPr>
              <w:t>1)</w:t>
            </w:r>
            <w:r w:rsidR="002D0152">
              <w:rPr>
                <w:rFonts w:ascii="Times New Roman" w:hAnsi="Times New Roman" w:cs="Times New Roman"/>
              </w:rPr>
              <w:t>.</w:t>
            </w:r>
            <w:r w:rsidRPr="00851E14">
              <w:rPr>
                <w:rFonts w:ascii="Times New Roman" w:hAnsi="Times New Roman" w:cs="Times New Roman"/>
              </w:rPr>
              <w:t xml:space="preserve"> соответствие требованиям, установленным законодательством РФ в отношении лиц, осуществляющих поставки товаров, выполнение работ и оказание услуг, которые являются предметом закупки;</w:t>
            </w:r>
          </w:p>
          <w:p w14:paraId="63BC2113" w14:textId="7984743A" w:rsidR="00851E14" w:rsidRPr="00851E14" w:rsidRDefault="00851E14" w:rsidP="00851E14">
            <w:pPr>
              <w:widowControl w:val="0"/>
              <w:tabs>
                <w:tab w:val="left" w:pos="540"/>
                <w:tab w:val="left" w:pos="90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51E14">
              <w:rPr>
                <w:rFonts w:ascii="Times New Roman" w:hAnsi="Times New Roman" w:cs="Times New Roman"/>
              </w:rPr>
              <w:t>2)</w:t>
            </w:r>
            <w:r w:rsidR="002D0152">
              <w:rPr>
                <w:rFonts w:ascii="Times New Roman" w:hAnsi="Times New Roman" w:cs="Times New Roman"/>
              </w:rPr>
              <w:t>.</w:t>
            </w:r>
            <w:r w:rsidRPr="00851E1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51E14">
              <w:rPr>
                <w:rFonts w:ascii="Times New Roman" w:hAnsi="Times New Roman" w:cs="Times New Roman"/>
              </w:rPr>
              <w:t>непроведение</w:t>
            </w:r>
            <w:proofErr w:type="spellEnd"/>
            <w:r w:rsidRPr="00851E14">
              <w:rPr>
                <w:rFonts w:ascii="Times New Roman" w:hAnsi="Times New Roman" w:cs="Times New Roman"/>
              </w:rPr>
              <w:t xml:space="preserve"> ликвидации участника закупки – юридического лица и отсутствие решения арбитражного суда о признании участника закупки – юридического лица или индивидуального предпринимателя несостоятельным (банкротом) и об открытии конкурсного производства;</w:t>
            </w:r>
          </w:p>
          <w:p w14:paraId="434DCBEA" w14:textId="696BDE7D" w:rsidR="00851E14" w:rsidRPr="00851E14" w:rsidRDefault="00851E14" w:rsidP="00851E14">
            <w:pPr>
              <w:widowControl w:val="0"/>
              <w:tabs>
                <w:tab w:val="left" w:pos="540"/>
                <w:tab w:val="left" w:pos="90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51E14">
              <w:rPr>
                <w:rFonts w:ascii="Times New Roman" w:hAnsi="Times New Roman" w:cs="Times New Roman"/>
              </w:rPr>
              <w:t>3)</w:t>
            </w:r>
            <w:r w:rsidR="002D0152">
              <w:rPr>
                <w:rFonts w:ascii="Times New Roman" w:hAnsi="Times New Roman" w:cs="Times New Roman"/>
              </w:rPr>
              <w:t>.</w:t>
            </w:r>
            <w:r w:rsidRPr="00851E1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51E14">
              <w:rPr>
                <w:rFonts w:ascii="Times New Roman" w:hAnsi="Times New Roman" w:cs="Times New Roman"/>
              </w:rPr>
              <w:t>неприостановление</w:t>
            </w:r>
            <w:proofErr w:type="spellEnd"/>
            <w:r w:rsidRPr="00851E14">
              <w:rPr>
                <w:rFonts w:ascii="Times New Roman" w:hAnsi="Times New Roman" w:cs="Times New Roman"/>
              </w:rPr>
              <w:t xml:space="preserve"> деятельности участника закупки в порядке, установленном Кодексом РФ об административных правонарушениях, на день подачи заявки на участие в закупке;</w:t>
            </w:r>
          </w:p>
          <w:p w14:paraId="54C055F1" w14:textId="59133832" w:rsidR="00851E14" w:rsidRPr="00851E14" w:rsidRDefault="00851E14" w:rsidP="00851E14">
            <w:pPr>
              <w:widowControl w:val="0"/>
              <w:tabs>
                <w:tab w:val="left" w:pos="540"/>
                <w:tab w:val="left" w:pos="90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51E14">
              <w:rPr>
                <w:rFonts w:ascii="Times New Roman" w:hAnsi="Times New Roman" w:cs="Times New Roman"/>
              </w:rPr>
              <w:t>4)</w:t>
            </w:r>
            <w:r w:rsidR="002D0152">
              <w:rPr>
                <w:rFonts w:ascii="Times New Roman" w:hAnsi="Times New Roman" w:cs="Times New Roman"/>
              </w:rPr>
              <w:t>.</w:t>
            </w:r>
            <w:r w:rsidRPr="00851E14">
              <w:rPr>
                <w:rFonts w:ascii="Times New Roman" w:hAnsi="Times New Roman" w:cs="Times New Roman"/>
              </w:rPr>
              <w:t xml:space="preserve"> отсутствие у участника закупки недоимки по налогам, сборам, задолженности по иным обязательным платежам в бюджеты бюджетной системы РФ (за исключением сумм, на которые предоставлены отсрочка, рассрочка, инвестиционный налоговый кредит в соотв</w:t>
            </w:r>
            <w:r w:rsidR="002D0152">
              <w:rPr>
                <w:rFonts w:ascii="Times New Roman" w:hAnsi="Times New Roman" w:cs="Times New Roman"/>
              </w:rPr>
              <w:t xml:space="preserve">етствии </w:t>
            </w:r>
            <w:r w:rsidRPr="00851E14">
              <w:rPr>
                <w:rFonts w:ascii="Times New Roman" w:hAnsi="Times New Roman" w:cs="Times New Roman"/>
              </w:rPr>
              <w:t>с зак</w:t>
            </w:r>
            <w:r w:rsidR="002D0152">
              <w:rPr>
                <w:rFonts w:ascii="Times New Roman" w:hAnsi="Times New Roman" w:cs="Times New Roman"/>
              </w:rPr>
              <w:t>онодательством</w:t>
            </w:r>
            <w:r w:rsidRPr="00851E14">
              <w:rPr>
                <w:rFonts w:ascii="Times New Roman" w:hAnsi="Times New Roman" w:cs="Times New Roman"/>
              </w:rPr>
              <w:t xml:space="preserve"> РФ о налогах и сборах, которые реструктурированы в соответствии с зак</w:t>
            </w:r>
            <w:r w:rsidR="002D0152">
              <w:rPr>
                <w:rFonts w:ascii="Times New Roman" w:hAnsi="Times New Roman" w:cs="Times New Roman"/>
              </w:rPr>
              <w:t>онодательством</w:t>
            </w:r>
            <w:r w:rsidRPr="00851E14">
              <w:rPr>
                <w:rFonts w:ascii="Times New Roman" w:hAnsi="Times New Roman" w:cs="Times New Roman"/>
              </w:rPr>
              <w:t xml:space="preserve"> РФ,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РФ о налогах и сборах)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 Участник закупки считается соответствующим установленному требованию в случае, если им в установленном порядке подано заявление об обжаловании указанных недоимки, задолженности и решение по такому заявлению на дату рассмотрения заявки на участие в определении </w:t>
            </w:r>
            <w:proofErr w:type="gramStart"/>
            <w:r w:rsidRPr="00851E14">
              <w:rPr>
                <w:rFonts w:ascii="Times New Roman" w:hAnsi="Times New Roman" w:cs="Times New Roman"/>
              </w:rPr>
              <w:t>поставщика  не</w:t>
            </w:r>
            <w:proofErr w:type="gramEnd"/>
            <w:r w:rsidRPr="00851E14">
              <w:rPr>
                <w:rFonts w:ascii="Times New Roman" w:hAnsi="Times New Roman" w:cs="Times New Roman"/>
              </w:rPr>
              <w:t xml:space="preserve"> принято;</w:t>
            </w:r>
          </w:p>
          <w:p w14:paraId="71ADE68C" w14:textId="77777777" w:rsidR="00851E14" w:rsidRPr="00851E14" w:rsidRDefault="00851E14" w:rsidP="00851E14">
            <w:pPr>
              <w:widowControl w:val="0"/>
              <w:tabs>
                <w:tab w:val="left" w:pos="540"/>
                <w:tab w:val="left" w:pos="90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51E14">
              <w:rPr>
                <w:rFonts w:ascii="Times New Roman" w:hAnsi="Times New Roman" w:cs="Times New Roman"/>
              </w:rPr>
              <w:t xml:space="preserve">5) отсутствие у участника закупки – физического лица либо у руководителя, членов коллегиального исполнительного органа или главного бухгалтера юридического лица – участника закупки судимости за преступления в сфере экономики (за исключением лиц, у которых такая судимость погашена), а также неприменение в отношении указанных физических лиц наказания в виде лишения права занимать определенные должности (определенную деятельность),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 </w:t>
            </w:r>
          </w:p>
          <w:p w14:paraId="37728D8F" w14:textId="77777777" w:rsidR="00851E14" w:rsidRPr="00851E14" w:rsidRDefault="00851E14" w:rsidP="00851E14">
            <w:pPr>
              <w:widowControl w:val="0"/>
              <w:tabs>
                <w:tab w:val="left" w:pos="540"/>
                <w:tab w:val="left" w:pos="90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51E14">
              <w:rPr>
                <w:rFonts w:ascii="Times New Roman" w:hAnsi="Times New Roman" w:cs="Times New Roman"/>
              </w:rPr>
              <w:t xml:space="preserve">5.1) участник закупки - юридическое лицо, которое в течение 2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предусмотренного статьей 19.28 КоАП РФ. </w:t>
            </w:r>
          </w:p>
          <w:p w14:paraId="40AD74CD" w14:textId="77777777" w:rsidR="00851E14" w:rsidRPr="00851E14" w:rsidRDefault="00851E14" w:rsidP="00851E14">
            <w:pPr>
              <w:widowControl w:val="0"/>
              <w:tabs>
                <w:tab w:val="left" w:pos="540"/>
                <w:tab w:val="left" w:pos="90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51E14">
              <w:rPr>
                <w:rFonts w:ascii="Times New Roman" w:hAnsi="Times New Roman" w:cs="Times New Roman"/>
              </w:rPr>
              <w:t>6) обладание участником закупки исключительными правами на результаты интеллектуальной деятельности, если в связи с исполнением договора Заказчик приобретает права на такие результаты, за исключением случаев заключения договоров на создание произведений литературы или искусства;</w:t>
            </w:r>
          </w:p>
          <w:p w14:paraId="5966ABBF" w14:textId="77777777" w:rsidR="00851E14" w:rsidRPr="00851E14" w:rsidRDefault="00851E14" w:rsidP="00851E14">
            <w:pPr>
              <w:widowControl w:val="0"/>
              <w:tabs>
                <w:tab w:val="left" w:pos="540"/>
                <w:tab w:val="left" w:pos="90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51E14">
              <w:rPr>
                <w:rFonts w:ascii="Times New Roman" w:hAnsi="Times New Roman" w:cs="Times New Roman"/>
              </w:rPr>
              <w:t xml:space="preserve">7) отсутствие между участником закупки и Заказчиком конфликта интересов, под которым понимаются случаи, при которых руководитель Заказчика, член Комиссии состоят в браке с физическими лицами, являющимися выгодоприобретателями, единоличным исполнительным органом хозяйственного общества (директором, генеральным директором, управляющим и </w:t>
            </w:r>
            <w:proofErr w:type="spellStart"/>
            <w:r w:rsidRPr="00851E14">
              <w:rPr>
                <w:rFonts w:ascii="Times New Roman" w:hAnsi="Times New Roman" w:cs="Times New Roman"/>
              </w:rPr>
              <w:t>т.д</w:t>
            </w:r>
            <w:proofErr w:type="spellEnd"/>
            <w:r w:rsidRPr="00851E14">
              <w:rPr>
                <w:rFonts w:ascii="Times New Roman" w:hAnsi="Times New Roman" w:cs="Times New Roman"/>
              </w:rPr>
              <w:t xml:space="preserve">), членами коллегиального исполнительного органа хозяйственного общества, руководителем (директором, </w:t>
            </w:r>
            <w:proofErr w:type="spellStart"/>
            <w:r w:rsidRPr="00851E14">
              <w:rPr>
                <w:rFonts w:ascii="Times New Roman" w:hAnsi="Times New Roman" w:cs="Times New Roman"/>
              </w:rPr>
              <w:t>ген.директором</w:t>
            </w:r>
            <w:proofErr w:type="spellEnd"/>
            <w:r w:rsidRPr="00851E14">
              <w:rPr>
                <w:rFonts w:ascii="Times New Roman" w:hAnsi="Times New Roman" w:cs="Times New Roman"/>
              </w:rPr>
              <w:t xml:space="preserve">) учреждения или унитарного предприятия либо иными органами управления юридических лиц – участников закупки, с физическими лицами, в </w:t>
            </w:r>
            <w:proofErr w:type="spellStart"/>
            <w:r w:rsidRPr="00851E14">
              <w:rPr>
                <w:rFonts w:ascii="Times New Roman" w:hAnsi="Times New Roman" w:cs="Times New Roman"/>
              </w:rPr>
              <w:t>т.ч</w:t>
            </w:r>
            <w:proofErr w:type="spellEnd"/>
            <w:r w:rsidRPr="00851E14">
              <w:rPr>
                <w:rFonts w:ascii="Times New Roman" w:hAnsi="Times New Roman" w:cs="Times New Roman"/>
              </w:rPr>
              <w:t xml:space="preserve">. зарегистрированными в качестве индивидуального предпринимателя, – участниками закупки либо являются близкими родственниками по прямой восходящей и нисходящей линии (родителями и детьми, дедушкой, бабушкой и внуками), полнородными и </w:t>
            </w:r>
            <w:proofErr w:type="spellStart"/>
            <w:r w:rsidRPr="00851E14">
              <w:rPr>
                <w:rFonts w:ascii="Times New Roman" w:hAnsi="Times New Roman" w:cs="Times New Roman"/>
              </w:rPr>
              <w:t>неполнородными</w:t>
            </w:r>
            <w:proofErr w:type="spellEnd"/>
            <w:r w:rsidRPr="00851E14">
              <w:rPr>
                <w:rFonts w:ascii="Times New Roman" w:hAnsi="Times New Roman" w:cs="Times New Roman"/>
              </w:rPr>
              <w:t xml:space="preserve"> (имеющими общих отца или мать) братьями и сестрами), усыновителями или усыновленными указанных </w:t>
            </w:r>
            <w:proofErr w:type="spellStart"/>
            <w:r w:rsidRPr="00851E14">
              <w:rPr>
                <w:rFonts w:ascii="Times New Roman" w:hAnsi="Times New Roman" w:cs="Times New Roman"/>
              </w:rPr>
              <w:t>физ.лиц</w:t>
            </w:r>
            <w:proofErr w:type="spellEnd"/>
            <w:r w:rsidRPr="00851E14">
              <w:rPr>
                <w:rFonts w:ascii="Times New Roman" w:hAnsi="Times New Roman" w:cs="Times New Roman"/>
              </w:rPr>
              <w:t xml:space="preserve">; </w:t>
            </w:r>
          </w:p>
          <w:p w14:paraId="52D79EF8" w14:textId="77777777" w:rsidR="00851E14" w:rsidRPr="00851E14" w:rsidRDefault="00851E14" w:rsidP="00851E14">
            <w:pPr>
              <w:widowControl w:val="0"/>
              <w:tabs>
                <w:tab w:val="left" w:pos="540"/>
                <w:tab w:val="left" w:pos="90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51E14">
              <w:rPr>
                <w:rFonts w:ascii="Times New Roman" w:hAnsi="Times New Roman" w:cs="Times New Roman"/>
              </w:rPr>
              <w:t xml:space="preserve">8) отсутствие сведений об участнике процедуры закупки в реестре </w:t>
            </w:r>
            <w:proofErr w:type="gramStart"/>
            <w:r w:rsidRPr="00851E14">
              <w:rPr>
                <w:rFonts w:ascii="Times New Roman" w:hAnsi="Times New Roman" w:cs="Times New Roman"/>
              </w:rPr>
              <w:t>недобросовестных  поставщиков</w:t>
            </w:r>
            <w:proofErr w:type="gramEnd"/>
            <w:r w:rsidRPr="00851E14">
              <w:rPr>
                <w:rFonts w:ascii="Times New Roman" w:hAnsi="Times New Roman" w:cs="Times New Roman"/>
              </w:rPr>
              <w:t xml:space="preserve">, предусмотренном статьей 5 Закона № 223-ФЗ, и в реестре недобросовестных поставщиков, предусмотренном Федеральным законом «О контрактной системе в сфере закупок товаров, работ, услуг для обеспечения государственных и муниципальных нужд»; </w:t>
            </w:r>
          </w:p>
          <w:p w14:paraId="34FA6F1B" w14:textId="77777777" w:rsidR="00851E14" w:rsidRPr="00851E14" w:rsidRDefault="00851E14" w:rsidP="00851E14">
            <w:pPr>
              <w:widowControl w:val="0"/>
              <w:tabs>
                <w:tab w:val="left" w:pos="540"/>
                <w:tab w:val="left" w:pos="90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51E14">
              <w:rPr>
                <w:rFonts w:ascii="Times New Roman" w:hAnsi="Times New Roman" w:cs="Times New Roman"/>
              </w:rPr>
              <w:t xml:space="preserve">9) участник закупки не является офшорной компанией.  </w:t>
            </w:r>
          </w:p>
          <w:p w14:paraId="7F106622" w14:textId="74CF0368" w:rsidR="00851E14" w:rsidRPr="00851E14" w:rsidRDefault="00851E14" w:rsidP="00851E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1E14" w:rsidRPr="00851E14" w14:paraId="639AB2EC" w14:textId="77777777" w:rsidTr="00851E14">
        <w:trPr>
          <w:trHeight w:val="1061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A12C9" w14:textId="1704E8FF" w:rsidR="00851E14" w:rsidRPr="00851E14" w:rsidRDefault="00851E14" w:rsidP="00851E14">
            <w:pPr>
              <w:pStyle w:val="a2"/>
              <w:widowControl w:val="0"/>
              <w:numPr>
                <w:ilvl w:val="0"/>
                <w:numId w:val="0"/>
              </w:numPr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13.</w:t>
            </w:r>
          </w:p>
        </w:tc>
        <w:tc>
          <w:tcPr>
            <w:tcW w:w="9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FFBD3" w14:textId="77777777" w:rsidR="00851E14" w:rsidRPr="00851E14" w:rsidRDefault="00851E14" w:rsidP="00851E14">
            <w:pPr>
              <w:widowControl w:val="0"/>
              <w:tabs>
                <w:tab w:val="left" w:pos="540"/>
                <w:tab w:val="left" w:pos="90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51E14">
              <w:rPr>
                <w:rFonts w:ascii="Times New Roman" w:hAnsi="Times New Roman" w:cs="Times New Roman"/>
              </w:rPr>
              <w:t>Информация о запрете или об ограничении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о преимуществе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лицами:</w:t>
            </w:r>
          </w:p>
          <w:p w14:paraId="58197497" w14:textId="044CA1A7" w:rsidR="00851E14" w:rsidRPr="00851E14" w:rsidRDefault="00851E14" w:rsidP="00851E14">
            <w:pPr>
              <w:widowControl w:val="0"/>
              <w:tabs>
                <w:tab w:val="left" w:pos="540"/>
                <w:tab w:val="left" w:pos="90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51E14">
              <w:rPr>
                <w:rFonts w:ascii="Times New Roman" w:hAnsi="Times New Roman" w:cs="Times New Roman"/>
              </w:rPr>
              <w:t xml:space="preserve">Запрет, Ограничение и Преимущество не устанавливаются в соответствии с подпунктом «м» пункта 4 Постановления 1875 от 23.12.2024 г.  </w:t>
            </w:r>
          </w:p>
        </w:tc>
      </w:tr>
      <w:tr w:rsidR="00C6522A" w:rsidRPr="00851E14" w14:paraId="6ACD5220" w14:textId="77777777" w:rsidTr="00FA38A5">
        <w:trPr>
          <w:trHeight w:val="1061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7722A" w14:textId="1EB9437F" w:rsidR="00C6522A" w:rsidRPr="00851E14" w:rsidRDefault="00851E14" w:rsidP="006E5CC8">
            <w:pPr>
              <w:pStyle w:val="a2"/>
              <w:widowControl w:val="0"/>
              <w:numPr>
                <w:ilvl w:val="0"/>
                <w:numId w:val="0"/>
              </w:numPr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13.1</w:t>
            </w:r>
          </w:p>
        </w:tc>
        <w:tc>
          <w:tcPr>
            <w:tcW w:w="3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37133" w14:textId="039580CC" w:rsidR="00C6522A" w:rsidRPr="00851E14" w:rsidRDefault="00851E14" w:rsidP="00CE5A02">
            <w:pPr>
              <w:pStyle w:val="a2"/>
              <w:widowControl w:val="0"/>
              <w:numPr>
                <w:ilvl w:val="0"/>
                <w:numId w:val="0"/>
              </w:numPr>
              <w:autoSpaceDE w:val="0"/>
              <w:autoSpaceDN w:val="0"/>
              <w:adjustRightInd w:val="0"/>
              <w:spacing w:line="240" w:lineRule="auto"/>
              <w:jc w:val="left"/>
              <w:rPr>
                <w:b/>
                <w:sz w:val="22"/>
                <w:szCs w:val="22"/>
              </w:rPr>
            </w:pPr>
            <w:r w:rsidRPr="00851E14">
              <w:rPr>
                <w:b/>
                <w:bCs/>
                <w:sz w:val="22"/>
                <w:szCs w:val="22"/>
              </w:rPr>
              <w:t>ЗАПРЕТ</w:t>
            </w:r>
            <w:r w:rsidRPr="00851E14">
              <w:rPr>
                <w:sz w:val="22"/>
                <w:szCs w:val="22"/>
              </w:rPr>
              <w:t xml:space="preserve">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лицами;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A975B" w14:textId="18D1128F" w:rsidR="00C6522A" w:rsidRPr="00851E14" w:rsidRDefault="00B61374" w:rsidP="001139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УСТАНОВЛЕНО</w:t>
            </w:r>
          </w:p>
        </w:tc>
      </w:tr>
      <w:tr w:rsidR="00851E14" w:rsidRPr="00851E14" w14:paraId="33038BC1" w14:textId="77777777" w:rsidTr="00FA38A5">
        <w:trPr>
          <w:trHeight w:val="1061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15260" w14:textId="61CCE38F" w:rsidR="00851E14" w:rsidRPr="00851E14" w:rsidRDefault="00851E14" w:rsidP="006E5CC8">
            <w:pPr>
              <w:pStyle w:val="a2"/>
              <w:widowControl w:val="0"/>
              <w:numPr>
                <w:ilvl w:val="0"/>
                <w:numId w:val="0"/>
              </w:numPr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13.2</w:t>
            </w:r>
          </w:p>
        </w:tc>
        <w:tc>
          <w:tcPr>
            <w:tcW w:w="3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21867" w14:textId="09909D46" w:rsidR="00851E14" w:rsidRPr="00851E14" w:rsidRDefault="00851E14" w:rsidP="00CE5A02">
            <w:pPr>
              <w:pStyle w:val="a2"/>
              <w:widowControl w:val="0"/>
              <w:numPr>
                <w:ilvl w:val="0"/>
                <w:numId w:val="0"/>
              </w:numPr>
              <w:autoSpaceDE w:val="0"/>
              <w:autoSpaceDN w:val="0"/>
              <w:adjustRightInd w:val="0"/>
              <w:spacing w:line="240" w:lineRule="auto"/>
              <w:jc w:val="left"/>
              <w:rPr>
                <w:b/>
                <w:bCs/>
                <w:sz w:val="22"/>
                <w:szCs w:val="22"/>
              </w:rPr>
            </w:pPr>
            <w:r w:rsidRPr="00851E14">
              <w:rPr>
                <w:b/>
                <w:bCs/>
                <w:sz w:val="22"/>
                <w:szCs w:val="22"/>
              </w:rPr>
              <w:t>ОГРАНИЧЕНИЕ</w:t>
            </w:r>
            <w:r w:rsidRPr="00851E14">
              <w:rPr>
                <w:sz w:val="22"/>
                <w:szCs w:val="22"/>
              </w:rPr>
              <w:t xml:space="preserve">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в том числе минимальную обязательную долю закупок товаров российского происхождения;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ECDA2" w14:textId="21771F38" w:rsidR="00851E14" w:rsidRPr="00851E14" w:rsidRDefault="00B61374" w:rsidP="001139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УСТАНОВЛЕНО</w:t>
            </w:r>
          </w:p>
        </w:tc>
      </w:tr>
      <w:tr w:rsidR="00851E14" w:rsidRPr="00851E14" w14:paraId="3E260452" w14:textId="77777777" w:rsidTr="00FA38A5">
        <w:trPr>
          <w:trHeight w:val="1061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517CE" w14:textId="5859B2FC" w:rsidR="00851E14" w:rsidRPr="00851E14" w:rsidRDefault="00851E14" w:rsidP="00851E14">
            <w:pPr>
              <w:pStyle w:val="a2"/>
              <w:widowControl w:val="0"/>
              <w:numPr>
                <w:ilvl w:val="0"/>
                <w:numId w:val="0"/>
              </w:numPr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13.3</w:t>
            </w:r>
          </w:p>
        </w:tc>
        <w:tc>
          <w:tcPr>
            <w:tcW w:w="3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DB453" w14:textId="77777777" w:rsidR="00851E14" w:rsidRPr="00851E14" w:rsidRDefault="00851E14" w:rsidP="00851E14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51E14">
              <w:rPr>
                <w:rFonts w:ascii="Times New Roman" w:hAnsi="Times New Roman" w:cs="Times New Roman"/>
                <w:b/>
                <w:bCs/>
              </w:rPr>
              <w:t>ПРЕИМУЩЕСТВО</w:t>
            </w:r>
            <w:r w:rsidRPr="00851E14">
              <w:rPr>
                <w:rFonts w:ascii="Times New Roman" w:hAnsi="Times New Roman" w:cs="Times New Roman"/>
              </w:rPr>
              <w:t xml:space="preserve">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лицами;</w:t>
            </w:r>
          </w:p>
          <w:p w14:paraId="0A8BA621" w14:textId="77777777" w:rsidR="00851E14" w:rsidRPr="00851E14" w:rsidRDefault="00851E14" w:rsidP="00851E14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51E14">
              <w:rPr>
                <w:rFonts w:ascii="Times New Roman" w:hAnsi="Times New Roman" w:cs="Times New Roman"/>
              </w:rPr>
              <w:t>а) при рассмотрении, оценке, сопоставлении заявок на участие в конкурентной закупке, заявок на участие в неконкурентной закупке, окончательных предложений осуществляется снижение на пятнадцать процентов ценового предложения, поданного в соответствии с настоящим Федеральным законом и положением о закупке участником закупки, являющимся российским лицом, либо увеличение на пятнадцать процентов ценового предложения этого участника закупки в случае подачи им предложения о размере платы, подлежащей внесению за заключение с ним договора;</w:t>
            </w:r>
          </w:p>
          <w:p w14:paraId="2A70E887" w14:textId="77777777" w:rsidR="00851E14" w:rsidRPr="00851E14" w:rsidRDefault="00851E14" w:rsidP="00851E1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489540C9" w14:textId="77777777" w:rsidR="00851E14" w:rsidRPr="00851E14" w:rsidRDefault="00851E14" w:rsidP="00851E14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51E14">
              <w:rPr>
                <w:rFonts w:ascii="Times New Roman" w:hAnsi="Times New Roman" w:cs="Times New Roman"/>
              </w:rPr>
              <w:t>б) в случае заключения договора с участником закупки, указанным в подпункте "а" настоящего пункта, договор заключается без учета снижения либо увеличения ценового предложения, осуществленных в соответствии с подпунктом "а" настоящего пункта;</w:t>
            </w:r>
          </w:p>
          <w:p w14:paraId="20E32C46" w14:textId="77777777" w:rsidR="00851E14" w:rsidRPr="00851E14" w:rsidRDefault="00851E14" w:rsidP="00851E1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21CF1ACC" w14:textId="46263752" w:rsidR="00851E14" w:rsidRPr="00851E14" w:rsidRDefault="00851E14" w:rsidP="00851E14">
            <w:pPr>
              <w:pStyle w:val="a2"/>
              <w:widowControl w:val="0"/>
              <w:numPr>
                <w:ilvl w:val="0"/>
                <w:numId w:val="0"/>
              </w:numPr>
              <w:autoSpaceDE w:val="0"/>
              <w:autoSpaceDN w:val="0"/>
              <w:adjustRightInd w:val="0"/>
              <w:spacing w:line="240" w:lineRule="auto"/>
              <w:jc w:val="left"/>
              <w:rPr>
                <w:b/>
                <w:bCs/>
                <w:sz w:val="22"/>
                <w:szCs w:val="22"/>
              </w:rPr>
            </w:pPr>
            <w:r w:rsidRPr="00851E14">
              <w:rPr>
                <w:sz w:val="22"/>
                <w:szCs w:val="22"/>
              </w:rPr>
              <w:t xml:space="preserve">в) перемена подрядчика (исполнителя) (в случае, если эта перемена допускается гражданским законодательством), с которым заключен договор, допускается исключительно на российское лицо, если договор заключен с российским лицом. 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3B93C" w14:textId="304D8CB6" w:rsidR="00851E14" w:rsidRPr="00851E14" w:rsidRDefault="00B61374" w:rsidP="00851E1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УСТАНОВЛЕНО</w:t>
            </w:r>
          </w:p>
        </w:tc>
      </w:tr>
      <w:tr w:rsidR="00851E14" w:rsidRPr="00851E14" w14:paraId="25DA2999" w14:textId="77777777" w:rsidTr="00FA38A5">
        <w:trPr>
          <w:trHeight w:val="1061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97C09" w14:textId="63981EAA" w:rsidR="00851E14" w:rsidRPr="00851E14" w:rsidRDefault="00851E14" w:rsidP="00851E14">
            <w:pPr>
              <w:pStyle w:val="a2"/>
              <w:widowControl w:val="0"/>
              <w:numPr>
                <w:ilvl w:val="0"/>
                <w:numId w:val="0"/>
              </w:numPr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14</w:t>
            </w:r>
          </w:p>
        </w:tc>
        <w:tc>
          <w:tcPr>
            <w:tcW w:w="3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8566A" w14:textId="32D009FB" w:rsidR="00851E14" w:rsidRPr="00851E14" w:rsidRDefault="00851E14" w:rsidP="00851E14">
            <w:pPr>
              <w:pStyle w:val="a2"/>
              <w:widowControl w:val="0"/>
              <w:numPr>
                <w:ilvl w:val="0"/>
                <w:numId w:val="0"/>
              </w:numPr>
              <w:autoSpaceDE w:val="0"/>
              <w:autoSpaceDN w:val="0"/>
              <w:adjustRightInd w:val="0"/>
              <w:spacing w:line="240" w:lineRule="auto"/>
              <w:jc w:val="left"/>
              <w:rPr>
                <w:b/>
                <w:sz w:val="22"/>
                <w:szCs w:val="22"/>
              </w:rPr>
            </w:pPr>
            <w:r w:rsidRPr="00851E14">
              <w:rPr>
                <w:b/>
                <w:sz w:val="22"/>
                <w:szCs w:val="22"/>
              </w:rPr>
              <w:t xml:space="preserve">Дата рассмотрения </w:t>
            </w:r>
            <w:r w:rsidR="002D0152">
              <w:rPr>
                <w:b/>
                <w:sz w:val="22"/>
                <w:szCs w:val="22"/>
              </w:rPr>
              <w:t xml:space="preserve">заявок </w:t>
            </w:r>
            <w:r w:rsidRPr="00851E14">
              <w:rPr>
                <w:b/>
                <w:sz w:val="22"/>
                <w:szCs w:val="22"/>
              </w:rPr>
              <w:t>участников закупки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269A7" w14:textId="18DC7352" w:rsidR="00851E14" w:rsidRPr="00851E14" w:rsidRDefault="0066689A" w:rsidP="00851E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Cs/>
              </w:rPr>
              <w:t>1</w:t>
            </w:r>
            <w:r w:rsidR="002F3167">
              <w:rPr>
                <w:rFonts w:ascii="Times New Roman" w:hAnsi="Times New Roman" w:cs="Times New Roman"/>
                <w:b/>
                <w:bCs/>
                <w:iCs/>
              </w:rPr>
              <w:t>1</w:t>
            </w:r>
            <w:r w:rsidR="00851E14" w:rsidRPr="00851E14">
              <w:rPr>
                <w:rFonts w:ascii="Times New Roman" w:hAnsi="Times New Roman" w:cs="Times New Roman"/>
                <w:b/>
                <w:bCs/>
                <w:iCs/>
              </w:rPr>
              <w:t>.0</w:t>
            </w:r>
            <w:r w:rsidR="002F3167">
              <w:rPr>
                <w:rFonts w:ascii="Times New Roman" w:hAnsi="Times New Roman" w:cs="Times New Roman"/>
                <w:b/>
                <w:bCs/>
                <w:iCs/>
              </w:rPr>
              <w:t>9</w:t>
            </w:r>
            <w:r w:rsidR="00851E14" w:rsidRPr="00851E14">
              <w:rPr>
                <w:rFonts w:ascii="Times New Roman" w:hAnsi="Times New Roman" w:cs="Times New Roman"/>
                <w:b/>
                <w:bCs/>
                <w:iCs/>
              </w:rPr>
              <w:t>.202</w:t>
            </w:r>
            <w:r w:rsidR="00B61374">
              <w:rPr>
                <w:rFonts w:ascii="Times New Roman" w:hAnsi="Times New Roman" w:cs="Times New Roman"/>
                <w:b/>
                <w:bCs/>
                <w:iCs/>
              </w:rPr>
              <w:t>6</w:t>
            </w:r>
            <w:r w:rsidR="00851E14" w:rsidRPr="00851E14">
              <w:rPr>
                <w:rFonts w:ascii="Times New Roman" w:hAnsi="Times New Roman" w:cs="Times New Roman"/>
                <w:b/>
                <w:bCs/>
                <w:iCs/>
              </w:rPr>
              <w:t xml:space="preserve"> г. </w:t>
            </w:r>
          </w:p>
          <w:p w14:paraId="4267DEC6" w14:textId="3E8BF985" w:rsidR="00851E14" w:rsidRPr="00851E14" w:rsidRDefault="00851E14" w:rsidP="00851E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</w:rPr>
            </w:pPr>
            <w:r w:rsidRPr="00851E14">
              <w:rPr>
                <w:rFonts w:ascii="Times New Roman" w:hAnsi="Times New Roman" w:cs="Times New Roman"/>
              </w:rPr>
              <w:t>Заказчик в течение одного рабочего дня после окончания срока подачи предложений на участие в закупке рассматривает поданные предложения на участие в закупке на соответствие требований извещения и определяет победителя.</w:t>
            </w:r>
          </w:p>
        </w:tc>
      </w:tr>
    </w:tbl>
    <w:p w14:paraId="652C892E" w14:textId="77777777" w:rsidR="00C75696" w:rsidRPr="00851E14" w:rsidRDefault="00C75696" w:rsidP="0086520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681FF35" w14:textId="7ACB6B73" w:rsidR="0017486F" w:rsidRPr="00851E14" w:rsidRDefault="009B06DC" w:rsidP="008241BA">
      <w:pPr>
        <w:rPr>
          <w:rFonts w:ascii="Times New Roman" w:hAnsi="Times New Roman" w:cs="Times New Roman"/>
          <w:u w:val="single"/>
        </w:rPr>
      </w:pPr>
      <w:r w:rsidRPr="00851E14">
        <w:rPr>
          <w:rFonts w:ascii="Times New Roman" w:hAnsi="Times New Roman" w:cs="Times New Roman"/>
          <w:u w:val="single"/>
        </w:rPr>
        <w:t>Приложения:</w:t>
      </w:r>
    </w:p>
    <w:p w14:paraId="68E6276A" w14:textId="397F9AB5" w:rsidR="009B06DC" w:rsidRPr="00851E14" w:rsidRDefault="009B06DC" w:rsidP="008241BA">
      <w:pPr>
        <w:rPr>
          <w:rFonts w:ascii="Times New Roman" w:hAnsi="Times New Roman" w:cs="Times New Roman"/>
        </w:rPr>
      </w:pPr>
      <w:r w:rsidRPr="00851E14">
        <w:rPr>
          <w:rFonts w:ascii="Times New Roman" w:hAnsi="Times New Roman" w:cs="Times New Roman"/>
        </w:rPr>
        <w:t>Приложение № 1 – Техническое задание;</w:t>
      </w:r>
    </w:p>
    <w:p w14:paraId="6F5ED530" w14:textId="5BA4B3BF" w:rsidR="009B06DC" w:rsidRPr="00851E14" w:rsidRDefault="009B06DC" w:rsidP="008241BA">
      <w:pPr>
        <w:rPr>
          <w:rFonts w:ascii="Times New Roman" w:hAnsi="Times New Roman" w:cs="Times New Roman"/>
        </w:rPr>
      </w:pPr>
      <w:r w:rsidRPr="00851E14">
        <w:rPr>
          <w:rFonts w:ascii="Times New Roman" w:hAnsi="Times New Roman" w:cs="Times New Roman"/>
        </w:rPr>
        <w:t>Приложение № 2 – Проект Договора поставки;</w:t>
      </w:r>
    </w:p>
    <w:p w14:paraId="320341F4" w14:textId="77777777" w:rsidR="00511205" w:rsidRDefault="00511205" w:rsidP="00AB7A25">
      <w:pPr>
        <w:widowControl w:val="0"/>
        <w:shd w:val="clear" w:color="auto" w:fill="FFFFFF"/>
        <w:autoSpaceDE w:val="0"/>
        <w:autoSpaceDN w:val="0"/>
        <w:adjustRightInd w:val="0"/>
        <w:spacing w:after="0" w:line="274" w:lineRule="exact"/>
        <w:rPr>
          <w:rFonts w:ascii="Times New Roman" w:hAnsi="Times New Roman" w:cs="Times New Roman"/>
          <w:b/>
          <w:sz w:val="24"/>
          <w:szCs w:val="24"/>
        </w:rPr>
      </w:pPr>
    </w:p>
    <w:p w14:paraId="3EA835B8" w14:textId="44D4329E" w:rsidR="00F04BE9" w:rsidRPr="00BC22A4" w:rsidRDefault="00F04BE9" w:rsidP="00F04BE9">
      <w:pPr>
        <w:widowControl w:val="0"/>
        <w:shd w:val="clear" w:color="auto" w:fill="FFFFFF"/>
        <w:autoSpaceDE w:val="0"/>
        <w:autoSpaceDN w:val="0"/>
        <w:adjustRightInd w:val="0"/>
        <w:spacing w:after="0" w:line="274" w:lineRule="exact"/>
        <w:jc w:val="center"/>
        <w:rPr>
          <w:rFonts w:ascii="Times New Roman" w:hAnsi="Times New Roman" w:cs="Times New Roman"/>
          <w:bCs/>
          <w:i/>
          <w:iCs/>
          <w:sz w:val="24"/>
          <w:szCs w:val="24"/>
        </w:rPr>
      </w:pPr>
    </w:p>
    <w:sectPr w:rsidR="00F04BE9" w:rsidRPr="00BC22A4" w:rsidSect="00C75696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F"/>
    <w:multiLevelType w:val="singleLevel"/>
    <w:tmpl w:val="58565222"/>
    <w:lvl w:ilvl="0">
      <w:start w:val="1"/>
      <w:numFmt w:val="decimal"/>
      <w:pStyle w:val="a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3"/>
    <w:multiLevelType w:val="singleLevel"/>
    <w:tmpl w:val="491E9786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 w:hint="default"/>
      </w:rPr>
    </w:lvl>
  </w:abstractNum>
  <w:abstractNum w:abstractNumId="2" w15:restartNumberingAfterBreak="0">
    <w:nsid w:val="14CC0C8A"/>
    <w:multiLevelType w:val="multilevel"/>
    <w:tmpl w:val="6D1EA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5540316"/>
    <w:multiLevelType w:val="hybridMultilevel"/>
    <w:tmpl w:val="0D4802B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3B7BFE"/>
    <w:multiLevelType w:val="multilevel"/>
    <w:tmpl w:val="F8D815CE"/>
    <w:lvl w:ilvl="0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17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77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7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137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137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497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497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857" w:hanging="1800"/>
      </w:pPr>
      <w:rPr>
        <w:rFonts w:hint="default"/>
        <w:b w:val="0"/>
      </w:rPr>
    </w:lvl>
  </w:abstractNum>
  <w:abstractNum w:abstractNumId="5" w15:restartNumberingAfterBreak="0">
    <w:nsid w:val="4AA9021C"/>
    <w:multiLevelType w:val="hybridMultilevel"/>
    <w:tmpl w:val="110EAA0E"/>
    <w:lvl w:ilvl="0" w:tplc="BB1466F4">
      <w:start w:val="1"/>
      <w:numFmt w:val="decimal"/>
      <w:lvlText w:val="%1."/>
      <w:lvlJc w:val="left"/>
      <w:pPr>
        <w:ind w:left="-207" w:hanging="360"/>
      </w:pPr>
      <w:rPr>
        <w:rFonts w:eastAsia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6" w15:restartNumberingAfterBreak="0">
    <w:nsid w:val="4C5E7160"/>
    <w:multiLevelType w:val="multilevel"/>
    <w:tmpl w:val="E8E06E6E"/>
    <w:lvl w:ilvl="0">
      <w:start w:val="1"/>
      <w:numFmt w:val="decimal"/>
      <w:pStyle w:val="1"/>
      <w:lvlText w:val="%1."/>
      <w:lvlJc w:val="center"/>
      <w:pPr>
        <w:tabs>
          <w:tab w:val="num" w:pos="567"/>
        </w:tabs>
        <w:ind w:left="567" w:hanging="279"/>
      </w:pPr>
    </w:lvl>
    <w:lvl w:ilvl="1">
      <w:start w:val="1"/>
      <w:numFmt w:val="decimal"/>
      <w:pStyle w:val="a0"/>
      <w:lvlText w:val="%1.%2.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a1"/>
      <w:lvlText w:val="%1.%2.%3"/>
      <w:lvlJc w:val="left"/>
      <w:pPr>
        <w:tabs>
          <w:tab w:val="num" w:pos="851"/>
        </w:tabs>
        <w:ind w:left="851" w:hanging="851"/>
      </w:pPr>
    </w:lvl>
    <w:lvl w:ilvl="3">
      <w:start w:val="1"/>
      <w:numFmt w:val="decimal"/>
      <w:pStyle w:val="a2"/>
      <w:lvlText w:val="%1.%2.%3.%4."/>
      <w:lvlJc w:val="left"/>
      <w:pPr>
        <w:tabs>
          <w:tab w:val="num" w:pos="1844"/>
        </w:tabs>
        <w:ind w:left="1844" w:hanging="567"/>
      </w:pPr>
    </w:lvl>
    <w:lvl w:ilvl="4">
      <w:start w:val="1"/>
      <w:numFmt w:val="lowerLetter"/>
      <w:pStyle w:val="a3"/>
      <w:lvlText w:val="%5)"/>
      <w:lvlJc w:val="left"/>
      <w:pPr>
        <w:tabs>
          <w:tab w:val="num" w:pos="3508"/>
        </w:tabs>
        <w:ind w:left="3508" w:hanging="1008"/>
      </w:pPr>
    </w:lvl>
    <w:lvl w:ilvl="5">
      <w:start w:val="1"/>
      <w:numFmt w:val="decimal"/>
      <w:lvlText w:val="%1.%2.%3.%4.%5.%6"/>
      <w:lvlJc w:val="left"/>
      <w:pPr>
        <w:tabs>
          <w:tab w:val="num" w:pos="2592"/>
        </w:tabs>
        <w:ind w:left="2592" w:hanging="1152"/>
      </w:pPr>
    </w:lvl>
    <w:lvl w:ilvl="6">
      <w:start w:val="1"/>
      <w:numFmt w:val="decimal"/>
      <w:lvlText w:val="%1.%2.%3.%4.%5.%6.%7"/>
      <w:lvlJc w:val="left"/>
      <w:pPr>
        <w:tabs>
          <w:tab w:val="num" w:pos="2736"/>
        </w:tabs>
        <w:ind w:left="273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2880"/>
        </w:tabs>
        <w:ind w:left="288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3024"/>
        </w:tabs>
        <w:ind w:left="3024" w:hanging="1584"/>
      </w:pPr>
    </w:lvl>
  </w:abstractNum>
  <w:abstractNum w:abstractNumId="7" w15:restartNumberingAfterBreak="0">
    <w:nsid w:val="4E0B2F5D"/>
    <w:multiLevelType w:val="multilevel"/>
    <w:tmpl w:val="79C01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F426D7B"/>
    <w:multiLevelType w:val="multilevel"/>
    <w:tmpl w:val="9E20E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2414C01"/>
    <w:multiLevelType w:val="hybridMultilevel"/>
    <w:tmpl w:val="1E8403A8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A7628B"/>
    <w:multiLevelType w:val="multilevel"/>
    <w:tmpl w:val="694C1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9F619D0"/>
    <w:multiLevelType w:val="hybridMultilevel"/>
    <w:tmpl w:val="AF083854"/>
    <w:lvl w:ilvl="0" w:tplc="57A23828">
      <w:start w:val="5"/>
      <w:numFmt w:val="decimal"/>
      <w:lvlText w:val="%1."/>
      <w:lvlJc w:val="left"/>
      <w:pPr>
        <w:ind w:left="3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20" w:hanging="360"/>
      </w:pPr>
    </w:lvl>
    <w:lvl w:ilvl="2" w:tplc="0419001B" w:tentative="1">
      <w:start w:val="1"/>
      <w:numFmt w:val="lowerRoman"/>
      <w:lvlText w:val="%3."/>
      <w:lvlJc w:val="right"/>
      <w:pPr>
        <w:ind w:left="5340" w:hanging="180"/>
      </w:pPr>
    </w:lvl>
    <w:lvl w:ilvl="3" w:tplc="0419000F" w:tentative="1">
      <w:start w:val="1"/>
      <w:numFmt w:val="decimal"/>
      <w:lvlText w:val="%4."/>
      <w:lvlJc w:val="left"/>
      <w:pPr>
        <w:ind w:left="6060" w:hanging="360"/>
      </w:pPr>
    </w:lvl>
    <w:lvl w:ilvl="4" w:tplc="04190019" w:tentative="1">
      <w:start w:val="1"/>
      <w:numFmt w:val="lowerLetter"/>
      <w:lvlText w:val="%5."/>
      <w:lvlJc w:val="left"/>
      <w:pPr>
        <w:ind w:left="6780" w:hanging="360"/>
      </w:pPr>
    </w:lvl>
    <w:lvl w:ilvl="5" w:tplc="0419001B" w:tentative="1">
      <w:start w:val="1"/>
      <w:numFmt w:val="lowerRoman"/>
      <w:lvlText w:val="%6."/>
      <w:lvlJc w:val="right"/>
      <w:pPr>
        <w:ind w:left="7500" w:hanging="180"/>
      </w:pPr>
    </w:lvl>
    <w:lvl w:ilvl="6" w:tplc="0419000F" w:tentative="1">
      <w:start w:val="1"/>
      <w:numFmt w:val="decimal"/>
      <w:lvlText w:val="%7."/>
      <w:lvlJc w:val="left"/>
      <w:pPr>
        <w:ind w:left="8220" w:hanging="360"/>
      </w:pPr>
    </w:lvl>
    <w:lvl w:ilvl="7" w:tplc="04190019" w:tentative="1">
      <w:start w:val="1"/>
      <w:numFmt w:val="lowerLetter"/>
      <w:lvlText w:val="%8."/>
      <w:lvlJc w:val="left"/>
      <w:pPr>
        <w:ind w:left="8940" w:hanging="360"/>
      </w:pPr>
    </w:lvl>
    <w:lvl w:ilvl="8" w:tplc="0419001B" w:tentative="1">
      <w:start w:val="1"/>
      <w:numFmt w:val="lowerRoman"/>
      <w:lvlText w:val="%9."/>
      <w:lvlJc w:val="right"/>
      <w:pPr>
        <w:ind w:left="966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9"/>
  </w:num>
  <w:num w:numId="4">
    <w:abstractNumId w:val="3"/>
  </w:num>
  <w:num w:numId="5">
    <w:abstractNumId w:val="4"/>
  </w:num>
  <w:num w:numId="6">
    <w:abstractNumId w:val="11"/>
  </w:num>
  <w:num w:numId="7">
    <w:abstractNumId w:val="8"/>
  </w:num>
  <w:num w:numId="8">
    <w:abstractNumId w:val="7"/>
  </w:num>
  <w:num w:numId="9">
    <w:abstractNumId w:val="10"/>
  </w:num>
  <w:num w:numId="10">
    <w:abstractNumId w:val="2"/>
  </w:num>
  <w:num w:numId="11">
    <w:abstractNumId w:val="5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0B24"/>
    <w:rsid w:val="00002051"/>
    <w:rsid w:val="00002B19"/>
    <w:rsid w:val="00003785"/>
    <w:rsid w:val="00003E22"/>
    <w:rsid w:val="000055EA"/>
    <w:rsid w:val="000124AB"/>
    <w:rsid w:val="00015B16"/>
    <w:rsid w:val="00021126"/>
    <w:rsid w:val="00040271"/>
    <w:rsid w:val="000454AF"/>
    <w:rsid w:val="00050E77"/>
    <w:rsid w:val="00067452"/>
    <w:rsid w:val="00084B55"/>
    <w:rsid w:val="000A0473"/>
    <w:rsid w:val="000A4636"/>
    <w:rsid w:val="000B0EFF"/>
    <w:rsid w:val="000B5A57"/>
    <w:rsid w:val="000C2CAB"/>
    <w:rsid w:val="000C7FB8"/>
    <w:rsid w:val="000D1178"/>
    <w:rsid w:val="000E45ED"/>
    <w:rsid w:val="000E57C9"/>
    <w:rsid w:val="000E6B96"/>
    <w:rsid w:val="000F0337"/>
    <w:rsid w:val="000F0B0D"/>
    <w:rsid w:val="000F7E90"/>
    <w:rsid w:val="0010021D"/>
    <w:rsid w:val="00104AF0"/>
    <w:rsid w:val="00107112"/>
    <w:rsid w:val="001135BD"/>
    <w:rsid w:val="001139F2"/>
    <w:rsid w:val="00114E9C"/>
    <w:rsid w:val="00121AC8"/>
    <w:rsid w:val="00137FD9"/>
    <w:rsid w:val="0014094B"/>
    <w:rsid w:val="00170085"/>
    <w:rsid w:val="00173E27"/>
    <w:rsid w:val="0017486F"/>
    <w:rsid w:val="00186F13"/>
    <w:rsid w:val="001A00D1"/>
    <w:rsid w:val="001A48BF"/>
    <w:rsid w:val="001A73A2"/>
    <w:rsid w:val="001B3DF1"/>
    <w:rsid w:val="001C7CD4"/>
    <w:rsid w:val="001D5A5B"/>
    <w:rsid w:val="001E04BD"/>
    <w:rsid w:val="001E08BE"/>
    <w:rsid w:val="001E7AC4"/>
    <w:rsid w:val="001F0101"/>
    <w:rsid w:val="002044F9"/>
    <w:rsid w:val="002049D8"/>
    <w:rsid w:val="00204E8D"/>
    <w:rsid w:val="002062A4"/>
    <w:rsid w:val="00206951"/>
    <w:rsid w:val="00211884"/>
    <w:rsid w:val="002168B3"/>
    <w:rsid w:val="002178A2"/>
    <w:rsid w:val="00220B7A"/>
    <w:rsid w:val="00226EB7"/>
    <w:rsid w:val="00230433"/>
    <w:rsid w:val="00237D25"/>
    <w:rsid w:val="00246400"/>
    <w:rsid w:val="00252435"/>
    <w:rsid w:val="002524DC"/>
    <w:rsid w:val="00255FF7"/>
    <w:rsid w:val="00263740"/>
    <w:rsid w:val="00265151"/>
    <w:rsid w:val="002654C4"/>
    <w:rsid w:val="0026728D"/>
    <w:rsid w:val="0027289B"/>
    <w:rsid w:val="002753E0"/>
    <w:rsid w:val="002774E4"/>
    <w:rsid w:val="0027797E"/>
    <w:rsid w:val="00291C71"/>
    <w:rsid w:val="00291DC4"/>
    <w:rsid w:val="00292A9D"/>
    <w:rsid w:val="002A01D6"/>
    <w:rsid w:val="002B03BD"/>
    <w:rsid w:val="002B1638"/>
    <w:rsid w:val="002B59BF"/>
    <w:rsid w:val="002C184F"/>
    <w:rsid w:val="002D0152"/>
    <w:rsid w:val="002D6059"/>
    <w:rsid w:val="002E22B6"/>
    <w:rsid w:val="002E26FE"/>
    <w:rsid w:val="002E31DC"/>
    <w:rsid w:val="002E7470"/>
    <w:rsid w:val="002F0162"/>
    <w:rsid w:val="002F3167"/>
    <w:rsid w:val="002F5164"/>
    <w:rsid w:val="00306F89"/>
    <w:rsid w:val="00312851"/>
    <w:rsid w:val="00321576"/>
    <w:rsid w:val="003233C5"/>
    <w:rsid w:val="00324462"/>
    <w:rsid w:val="00324C7E"/>
    <w:rsid w:val="003274F2"/>
    <w:rsid w:val="003472CB"/>
    <w:rsid w:val="00347539"/>
    <w:rsid w:val="003479E5"/>
    <w:rsid w:val="00350451"/>
    <w:rsid w:val="00355759"/>
    <w:rsid w:val="00365874"/>
    <w:rsid w:val="00374AB3"/>
    <w:rsid w:val="00376A88"/>
    <w:rsid w:val="003771E6"/>
    <w:rsid w:val="00380A51"/>
    <w:rsid w:val="003A22D4"/>
    <w:rsid w:val="003A3F81"/>
    <w:rsid w:val="003A4CB3"/>
    <w:rsid w:val="003B05DF"/>
    <w:rsid w:val="003D5068"/>
    <w:rsid w:val="003D64ED"/>
    <w:rsid w:val="003E62F3"/>
    <w:rsid w:val="003F2B8D"/>
    <w:rsid w:val="003F352C"/>
    <w:rsid w:val="003F7F03"/>
    <w:rsid w:val="0040063B"/>
    <w:rsid w:val="0040308A"/>
    <w:rsid w:val="004065BC"/>
    <w:rsid w:val="00406E7A"/>
    <w:rsid w:val="00407099"/>
    <w:rsid w:val="00434BC8"/>
    <w:rsid w:val="00440D66"/>
    <w:rsid w:val="004532DB"/>
    <w:rsid w:val="0045565D"/>
    <w:rsid w:val="004566E8"/>
    <w:rsid w:val="00467D27"/>
    <w:rsid w:val="00473B28"/>
    <w:rsid w:val="00476E13"/>
    <w:rsid w:val="0048168C"/>
    <w:rsid w:val="00484E98"/>
    <w:rsid w:val="00485838"/>
    <w:rsid w:val="00486BAA"/>
    <w:rsid w:val="00487BEE"/>
    <w:rsid w:val="00490131"/>
    <w:rsid w:val="0049046D"/>
    <w:rsid w:val="0049126B"/>
    <w:rsid w:val="0049375D"/>
    <w:rsid w:val="004A3490"/>
    <w:rsid w:val="004A4658"/>
    <w:rsid w:val="004A7383"/>
    <w:rsid w:val="004A7C4B"/>
    <w:rsid w:val="004B2F2D"/>
    <w:rsid w:val="004B44CA"/>
    <w:rsid w:val="004B6541"/>
    <w:rsid w:val="004C104D"/>
    <w:rsid w:val="004D331C"/>
    <w:rsid w:val="004D6B73"/>
    <w:rsid w:val="004E227F"/>
    <w:rsid w:val="004E3510"/>
    <w:rsid w:val="004E3DDA"/>
    <w:rsid w:val="004F6960"/>
    <w:rsid w:val="00507401"/>
    <w:rsid w:val="00507ADD"/>
    <w:rsid w:val="00511205"/>
    <w:rsid w:val="00517086"/>
    <w:rsid w:val="00517A1D"/>
    <w:rsid w:val="00523CB4"/>
    <w:rsid w:val="00526C0C"/>
    <w:rsid w:val="00532AC1"/>
    <w:rsid w:val="00535AD7"/>
    <w:rsid w:val="00543035"/>
    <w:rsid w:val="00543C45"/>
    <w:rsid w:val="00550C67"/>
    <w:rsid w:val="005545B8"/>
    <w:rsid w:val="005546AB"/>
    <w:rsid w:val="00564E77"/>
    <w:rsid w:val="00566779"/>
    <w:rsid w:val="00570B12"/>
    <w:rsid w:val="005760CB"/>
    <w:rsid w:val="00584CDC"/>
    <w:rsid w:val="005851D0"/>
    <w:rsid w:val="0059023D"/>
    <w:rsid w:val="005923F8"/>
    <w:rsid w:val="00594D79"/>
    <w:rsid w:val="005A6A6B"/>
    <w:rsid w:val="005B68C7"/>
    <w:rsid w:val="005C3596"/>
    <w:rsid w:val="005C3CB5"/>
    <w:rsid w:val="005C7919"/>
    <w:rsid w:val="005D7C27"/>
    <w:rsid w:val="005E1C1C"/>
    <w:rsid w:val="005E5486"/>
    <w:rsid w:val="005F2EE4"/>
    <w:rsid w:val="005F5D81"/>
    <w:rsid w:val="005F64BF"/>
    <w:rsid w:val="006049E2"/>
    <w:rsid w:val="00606599"/>
    <w:rsid w:val="00610846"/>
    <w:rsid w:val="00622643"/>
    <w:rsid w:val="00630D6E"/>
    <w:rsid w:val="006320A4"/>
    <w:rsid w:val="00643F12"/>
    <w:rsid w:val="006464CC"/>
    <w:rsid w:val="00655608"/>
    <w:rsid w:val="00657077"/>
    <w:rsid w:val="006636AB"/>
    <w:rsid w:val="0066689A"/>
    <w:rsid w:val="006827F7"/>
    <w:rsid w:val="0068522E"/>
    <w:rsid w:val="00693AEF"/>
    <w:rsid w:val="006A4AF3"/>
    <w:rsid w:val="006C3661"/>
    <w:rsid w:val="006D3315"/>
    <w:rsid w:val="006D6071"/>
    <w:rsid w:val="006E0830"/>
    <w:rsid w:val="006E5CC8"/>
    <w:rsid w:val="006F4612"/>
    <w:rsid w:val="0070348D"/>
    <w:rsid w:val="0071048D"/>
    <w:rsid w:val="00715070"/>
    <w:rsid w:val="00722F23"/>
    <w:rsid w:val="00730E30"/>
    <w:rsid w:val="00737DE5"/>
    <w:rsid w:val="007471A7"/>
    <w:rsid w:val="007518BF"/>
    <w:rsid w:val="00773BD5"/>
    <w:rsid w:val="00781C98"/>
    <w:rsid w:val="007858B0"/>
    <w:rsid w:val="00795E53"/>
    <w:rsid w:val="00796EC7"/>
    <w:rsid w:val="007A1CBF"/>
    <w:rsid w:val="007A3A2A"/>
    <w:rsid w:val="007A47DB"/>
    <w:rsid w:val="007B16E8"/>
    <w:rsid w:val="007B50C7"/>
    <w:rsid w:val="007B6EFC"/>
    <w:rsid w:val="007C02CC"/>
    <w:rsid w:val="007E3019"/>
    <w:rsid w:val="007E426C"/>
    <w:rsid w:val="007E60BD"/>
    <w:rsid w:val="007E6464"/>
    <w:rsid w:val="007E7625"/>
    <w:rsid w:val="007F3F6C"/>
    <w:rsid w:val="00800972"/>
    <w:rsid w:val="00801C37"/>
    <w:rsid w:val="00804CE8"/>
    <w:rsid w:val="00814B48"/>
    <w:rsid w:val="00817534"/>
    <w:rsid w:val="00820713"/>
    <w:rsid w:val="00823DCF"/>
    <w:rsid w:val="008241BA"/>
    <w:rsid w:val="0083006D"/>
    <w:rsid w:val="00837296"/>
    <w:rsid w:val="008406BD"/>
    <w:rsid w:val="008417F1"/>
    <w:rsid w:val="00842938"/>
    <w:rsid w:val="0085175F"/>
    <w:rsid w:val="00851E14"/>
    <w:rsid w:val="00853F2E"/>
    <w:rsid w:val="00857CF5"/>
    <w:rsid w:val="008614DE"/>
    <w:rsid w:val="0086520F"/>
    <w:rsid w:val="00867AA7"/>
    <w:rsid w:val="00887225"/>
    <w:rsid w:val="00891FB5"/>
    <w:rsid w:val="008A21FF"/>
    <w:rsid w:val="008A7C5D"/>
    <w:rsid w:val="008B0973"/>
    <w:rsid w:val="008B1B57"/>
    <w:rsid w:val="008B7C37"/>
    <w:rsid w:val="008C0CF1"/>
    <w:rsid w:val="008C1863"/>
    <w:rsid w:val="008C1F58"/>
    <w:rsid w:val="008C7F5E"/>
    <w:rsid w:val="008D20E8"/>
    <w:rsid w:val="008D2340"/>
    <w:rsid w:val="008D5728"/>
    <w:rsid w:val="008D73A2"/>
    <w:rsid w:val="008E4EA6"/>
    <w:rsid w:val="00902D79"/>
    <w:rsid w:val="0090418B"/>
    <w:rsid w:val="00916EF1"/>
    <w:rsid w:val="00925369"/>
    <w:rsid w:val="009258AB"/>
    <w:rsid w:val="0092603E"/>
    <w:rsid w:val="00945D8A"/>
    <w:rsid w:val="00950205"/>
    <w:rsid w:val="00950B24"/>
    <w:rsid w:val="00954BFB"/>
    <w:rsid w:val="0095573C"/>
    <w:rsid w:val="00962811"/>
    <w:rsid w:val="009651B8"/>
    <w:rsid w:val="00965EA9"/>
    <w:rsid w:val="00966CCF"/>
    <w:rsid w:val="00967846"/>
    <w:rsid w:val="00973822"/>
    <w:rsid w:val="00974142"/>
    <w:rsid w:val="00975DE4"/>
    <w:rsid w:val="0097677A"/>
    <w:rsid w:val="00985F4D"/>
    <w:rsid w:val="009A3846"/>
    <w:rsid w:val="009B06DC"/>
    <w:rsid w:val="009B24B7"/>
    <w:rsid w:val="009B547D"/>
    <w:rsid w:val="009B6FD5"/>
    <w:rsid w:val="009C0CC0"/>
    <w:rsid w:val="009C3E1A"/>
    <w:rsid w:val="009D02CA"/>
    <w:rsid w:val="009D154D"/>
    <w:rsid w:val="009D531A"/>
    <w:rsid w:val="009D5C21"/>
    <w:rsid w:val="009E1006"/>
    <w:rsid w:val="009E2BC4"/>
    <w:rsid w:val="009E4586"/>
    <w:rsid w:val="009E6D6C"/>
    <w:rsid w:val="009F6B46"/>
    <w:rsid w:val="00A04DC6"/>
    <w:rsid w:val="00A11147"/>
    <w:rsid w:val="00A1513F"/>
    <w:rsid w:val="00A205E6"/>
    <w:rsid w:val="00A234D7"/>
    <w:rsid w:val="00A23BEB"/>
    <w:rsid w:val="00A32176"/>
    <w:rsid w:val="00A522C9"/>
    <w:rsid w:val="00A75C53"/>
    <w:rsid w:val="00A76677"/>
    <w:rsid w:val="00A82C11"/>
    <w:rsid w:val="00A8448C"/>
    <w:rsid w:val="00A917DA"/>
    <w:rsid w:val="00A931BD"/>
    <w:rsid w:val="00A975DC"/>
    <w:rsid w:val="00AA117F"/>
    <w:rsid w:val="00AA1CF6"/>
    <w:rsid w:val="00AA2F99"/>
    <w:rsid w:val="00AB7A25"/>
    <w:rsid w:val="00AC0224"/>
    <w:rsid w:val="00AC5638"/>
    <w:rsid w:val="00AC6FC7"/>
    <w:rsid w:val="00AC7B5F"/>
    <w:rsid w:val="00AD1541"/>
    <w:rsid w:val="00AD5641"/>
    <w:rsid w:val="00AE0ECA"/>
    <w:rsid w:val="00AE47AF"/>
    <w:rsid w:val="00AE58BD"/>
    <w:rsid w:val="00AF03BF"/>
    <w:rsid w:val="00AF352C"/>
    <w:rsid w:val="00B06EDB"/>
    <w:rsid w:val="00B14298"/>
    <w:rsid w:val="00B159C9"/>
    <w:rsid w:val="00B27ABF"/>
    <w:rsid w:val="00B33BA9"/>
    <w:rsid w:val="00B360E5"/>
    <w:rsid w:val="00B37C8C"/>
    <w:rsid w:val="00B42651"/>
    <w:rsid w:val="00B4713E"/>
    <w:rsid w:val="00B61374"/>
    <w:rsid w:val="00B655E1"/>
    <w:rsid w:val="00B65764"/>
    <w:rsid w:val="00B67969"/>
    <w:rsid w:val="00B968CF"/>
    <w:rsid w:val="00BA6644"/>
    <w:rsid w:val="00BB1755"/>
    <w:rsid w:val="00BB425E"/>
    <w:rsid w:val="00BC22A4"/>
    <w:rsid w:val="00BD08AE"/>
    <w:rsid w:val="00BE5655"/>
    <w:rsid w:val="00BE651E"/>
    <w:rsid w:val="00BF3797"/>
    <w:rsid w:val="00BF5C74"/>
    <w:rsid w:val="00BF7E34"/>
    <w:rsid w:val="00C00342"/>
    <w:rsid w:val="00C01EB8"/>
    <w:rsid w:val="00C077CB"/>
    <w:rsid w:val="00C12B58"/>
    <w:rsid w:val="00C1334B"/>
    <w:rsid w:val="00C134A0"/>
    <w:rsid w:val="00C207C8"/>
    <w:rsid w:val="00C22489"/>
    <w:rsid w:val="00C251EF"/>
    <w:rsid w:val="00C261F5"/>
    <w:rsid w:val="00C300D5"/>
    <w:rsid w:val="00C60ECA"/>
    <w:rsid w:val="00C620F0"/>
    <w:rsid w:val="00C6522A"/>
    <w:rsid w:val="00C6632E"/>
    <w:rsid w:val="00C67757"/>
    <w:rsid w:val="00C70666"/>
    <w:rsid w:val="00C729EA"/>
    <w:rsid w:val="00C75696"/>
    <w:rsid w:val="00C8054E"/>
    <w:rsid w:val="00C82092"/>
    <w:rsid w:val="00C86967"/>
    <w:rsid w:val="00C95274"/>
    <w:rsid w:val="00C96E34"/>
    <w:rsid w:val="00C979C0"/>
    <w:rsid w:val="00CA140B"/>
    <w:rsid w:val="00CA2E4F"/>
    <w:rsid w:val="00CB1B5E"/>
    <w:rsid w:val="00CC5096"/>
    <w:rsid w:val="00CD1A40"/>
    <w:rsid w:val="00CD5E62"/>
    <w:rsid w:val="00CE328F"/>
    <w:rsid w:val="00CE4CEC"/>
    <w:rsid w:val="00CE5A02"/>
    <w:rsid w:val="00CE62CC"/>
    <w:rsid w:val="00CF07A9"/>
    <w:rsid w:val="00CF0DE0"/>
    <w:rsid w:val="00CF31D5"/>
    <w:rsid w:val="00D016B4"/>
    <w:rsid w:val="00D069E0"/>
    <w:rsid w:val="00D0746D"/>
    <w:rsid w:val="00D101E0"/>
    <w:rsid w:val="00D11978"/>
    <w:rsid w:val="00D123B3"/>
    <w:rsid w:val="00D12C51"/>
    <w:rsid w:val="00D16ECD"/>
    <w:rsid w:val="00D21465"/>
    <w:rsid w:val="00D22565"/>
    <w:rsid w:val="00D24873"/>
    <w:rsid w:val="00D26284"/>
    <w:rsid w:val="00D34876"/>
    <w:rsid w:val="00D405E1"/>
    <w:rsid w:val="00D47182"/>
    <w:rsid w:val="00D5796E"/>
    <w:rsid w:val="00D64C03"/>
    <w:rsid w:val="00D66422"/>
    <w:rsid w:val="00D7063F"/>
    <w:rsid w:val="00D7501B"/>
    <w:rsid w:val="00D76FE1"/>
    <w:rsid w:val="00D83AA8"/>
    <w:rsid w:val="00D909B1"/>
    <w:rsid w:val="00D94D97"/>
    <w:rsid w:val="00DA64D2"/>
    <w:rsid w:val="00DA7E1E"/>
    <w:rsid w:val="00DB265D"/>
    <w:rsid w:val="00DC5E24"/>
    <w:rsid w:val="00DE0635"/>
    <w:rsid w:val="00DE1AC5"/>
    <w:rsid w:val="00DE2140"/>
    <w:rsid w:val="00DE751A"/>
    <w:rsid w:val="00E01002"/>
    <w:rsid w:val="00E10E52"/>
    <w:rsid w:val="00E11E2D"/>
    <w:rsid w:val="00E15E6B"/>
    <w:rsid w:val="00E24DA7"/>
    <w:rsid w:val="00E2542A"/>
    <w:rsid w:val="00E265DD"/>
    <w:rsid w:val="00E310FE"/>
    <w:rsid w:val="00E42636"/>
    <w:rsid w:val="00E42D60"/>
    <w:rsid w:val="00E51E90"/>
    <w:rsid w:val="00E569B4"/>
    <w:rsid w:val="00E63BE9"/>
    <w:rsid w:val="00E64F83"/>
    <w:rsid w:val="00E66AE1"/>
    <w:rsid w:val="00E70EA8"/>
    <w:rsid w:val="00E74DD6"/>
    <w:rsid w:val="00E7551F"/>
    <w:rsid w:val="00E76B48"/>
    <w:rsid w:val="00E81BF8"/>
    <w:rsid w:val="00E823C1"/>
    <w:rsid w:val="00E826DE"/>
    <w:rsid w:val="00E97DE7"/>
    <w:rsid w:val="00EA1126"/>
    <w:rsid w:val="00EA7055"/>
    <w:rsid w:val="00EC059F"/>
    <w:rsid w:val="00EC1B33"/>
    <w:rsid w:val="00EC201E"/>
    <w:rsid w:val="00EC4233"/>
    <w:rsid w:val="00ED330B"/>
    <w:rsid w:val="00EE56BF"/>
    <w:rsid w:val="00EF1883"/>
    <w:rsid w:val="00F000A5"/>
    <w:rsid w:val="00F00DC3"/>
    <w:rsid w:val="00F03248"/>
    <w:rsid w:val="00F03C33"/>
    <w:rsid w:val="00F04BE9"/>
    <w:rsid w:val="00F10A4B"/>
    <w:rsid w:val="00F1269E"/>
    <w:rsid w:val="00F137ED"/>
    <w:rsid w:val="00F156A8"/>
    <w:rsid w:val="00F16BE0"/>
    <w:rsid w:val="00F323BB"/>
    <w:rsid w:val="00F425CC"/>
    <w:rsid w:val="00F54111"/>
    <w:rsid w:val="00F542A9"/>
    <w:rsid w:val="00F7033C"/>
    <w:rsid w:val="00F918AD"/>
    <w:rsid w:val="00FA0678"/>
    <w:rsid w:val="00FA38A5"/>
    <w:rsid w:val="00FA5D26"/>
    <w:rsid w:val="00FA6AB2"/>
    <w:rsid w:val="00FB4B71"/>
    <w:rsid w:val="00FC3F10"/>
    <w:rsid w:val="00FD66C5"/>
    <w:rsid w:val="00FE24E1"/>
    <w:rsid w:val="00FF2E16"/>
    <w:rsid w:val="00FF61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EB2824"/>
  <w15:docId w15:val="{5A9B7E99-794E-4005-9C97-C1520AF6E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4">
    <w:name w:val="Normal"/>
    <w:qFormat/>
    <w:rsid w:val="00F04BE9"/>
  </w:style>
  <w:style w:type="paragraph" w:styleId="10">
    <w:name w:val="heading 1"/>
    <w:aliases w:val="Document Header1,H1,1,Заголовок параграфа (1.),111,Section,Section Heading,level2 hdg,Заголовок 1 Знак Знак Знак Знак Знак,Заголовок 1 Знак Знак Знак Знак Знак Знак Знак Знак,Заголовок 1 Знак Знак Знак Знак Знак Знак Знак"/>
    <w:basedOn w:val="a4"/>
    <w:next w:val="a4"/>
    <w:link w:val="11"/>
    <w:qFormat/>
    <w:rsid w:val="00950B24"/>
    <w:pPr>
      <w:keepNext/>
      <w:keepLines/>
      <w:spacing w:before="480" w:after="0"/>
      <w:outlineLvl w:val="0"/>
    </w:pPr>
    <w:rPr>
      <w:rFonts w:ascii="Times New Roman" w:eastAsiaTheme="majorEastAsia" w:hAnsi="Times New Roman" w:cstheme="majorBidi"/>
      <w:b/>
      <w:bCs/>
      <w:sz w:val="32"/>
      <w:szCs w:val="28"/>
    </w:rPr>
  </w:style>
  <w:style w:type="paragraph" w:styleId="5">
    <w:name w:val="heading 5"/>
    <w:basedOn w:val="a4"/>
    <w:next w:val="a4"/>
    <w:link w:val="50"/>
    <w:uiPriority w:val="9"/>
    <w:unhideWhenUsed/>
    <w:qFormat/>
    <w:rsid w:val="00851E14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5">
    <w:name w:val="Default Paragraph Font"/>
    <w:uiPriority w:val="1"/>
    <w:semiHidden/>
    <w:unhideWhenUsed/>
  </w:style>
  <w:style w:type="table" w:default="1" w:styleId="a6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7">
    <w:name w:val="No List"/>
    <w:uiPriority w:val="99"/>
    <w:semiHidden/>
    <w:unhideWhenUsed/>
  </w:style>
  <w:style w:type="character" w:customStyle="1" w:styleId="11">
    <w:name w:val="Заголовок 1 Знак"/>
    <w:aliases w:val="Document Header1 Знак,H1 Знак,1 Знак,Заголовок параграфа (1.) Знак,111 Знак,Section Знак,Section Heading Знак,level2 hdg Знак,Заголовок 1 Знак Знак Знак Знак Знак Знак,Заголовок 1 Знак Знак Знак Знак Знак Знак Знак Знак Знак"/>
    <w:basedOn w:val="a5"/>
    <w:link w:val="10"/>
    <w:rsid w:val="00950B24"/>
    <w:rPr>
      <w:rFonts w:ascii="Times New Roman" w:eastAsiaTheme="majorEastAsia" w:hAnsi="Times New Roman" w:cstheme="majorBidi"/>
      <w:b/>
      <w:bCs/>
      <w:sz w:val="32"/>
      <w:szCs w:val="28"/>
    </w:rPr>
  </w:style>
  <w:style w:type="character" w:styleId="a8">
    <w:name w:val="Hyperlink"/>
    <w:basedOn w:val="a5"/>
    <w:uiPriority w:val="99"/>
    <w:rsid w:val="00F1269E"/>
    <w:rPr>
      <w:color w:val="0000FF"/>
      <w:u w:val="single"/>
    </w:rPr>
  </w:style>
  <w:style w:type="paragraph" w:customStyle="1" w:styleId="a0">
    <w:name w:val="Пункт Знак"/>
    <w:basedOn w:val="a4"/>
    <w:rsid w:val="00F1269E"/>
    <w:pPr>
      <w:numPr>
        <w:ilvl w:val="1"/>
        <w:numId w:val="1"/>
      </w:numPr>
      <w:tabs>
        <w:tab w:val="left" w:pos="851"/>
        <w:tab w:val="left" w:pos="1134"/>
      </w:tabs>
      <w:snapToGrid w:val="0"/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a1">
    <w:name w:val="Подпункт"/>
    <w:basedOn w:val="a0"/>
    <w:rsid w:val="00F1269E"/>
    <w:pPr>
      <w:numPr>
        <w:ilvl w:val="2"/>
      </w:numPr>
      <w:tabs>
        <w:tab w:val="clear" w:pos="1134"/>
      </w:tabs>
    </w:pPr>
  </w:style>
  <w:style w:type="paragraph" w:customStyle="1" w:styleId="a2">
    <w:name w:val="Подподпункт"/>
    <w:basedOn w:val="a1"/>
    <w:rsid w:val="00F1269E"/>
    <w:pPr>
      <w:numPr>
        <w:ilvl w:val="3"/>
      </w:numPr>
      <w:tabs>
        <w:tab w:val="left" w:pos="1134"/>
        <w:tab w:val="left" w:pos="1418"/>
      </w:tabs>
      <w:snapToGrid/>
    </w:pPr>
  </w:style>
  <w:style w:type="paragraph" w:customStyle="1" w:styleId="a3">
    <w:name w:val="Подподподпункт"/>
    <w:basedOn w:val="a4"/>
    <w:rsid w:val="00F1269E"/>
    <w:pPr>
      <w:numPr>
        <w:ilvl w:val="4"/>
        <w:numId w:val="1"/>
      </w:numPr>
      <w:tabs>
        <w:tab w:val="left" w:pos="1134"/>
        <w:tab w:val="left" w:pos="1701"/>
      </w:tabs>
      <w:snapToGrid w:val="0"/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1">
    <w:name w:val="Пункт1"/>
    <w:basedOn w:val="a4"/>
    <w:rsid w:val="00F1269E"/>
    <w:pPr>
      <w:numPr>
        <w:numId w:val="1"/>
      </w:numPr>
      <w:snapToGrid w:val="0"/>
      <w:spacing w:before="240" w:after="0" w:line="360" w:lineRule="auto"/>
      <w:jc w:val="center"/>
    </w:pPr>
    <w:rPr>
      <w:rFonts w:ascii="Arial" w:eastAsia="Times New Roman" w:hAnsi="Arial" w:cs="Times New Roman"/>
      <w:b/>
      <w:sz w:val="28"/>
      <w:szCs w:val="28"/>
    </w:rPr>
  </w:style>
  <w:style w:type="paragraph" w:styleId="a9">
    <w:name w:val="Balloon Text"/>
    <w:basedOn w:val="a4"/>
    <w:link w:val="aa"/>
    <w:uiPriority w:val="99"/>
    <w:semiHidden/>
    <w:unhideWhenUsed/>
    <w:rsid w:val="00C756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5"/>
    <w:link w:val="a9"/>
    <w:uiPriority w:val="99"/>
    <w:semiHidden/>
    <w:rsid w:val="00C75696"/>
    <w:rPr>
      <w:rFonts w:ascii="Tahoma" w:hAnsi="Tahoma" w:cs="Tahoma"/>
      <w:sz w:val="16"/>
      <w:szCs w:val="16"/>
    </w:rPr>
  </w:style>
  <w:style w:type="character" w:customStyle="1" w:styleId="ab">
    <w:name w:val="Основной текст с отступом Знак"/>
    <w:basedOn w:val="a5"/>
    <w:link w:val="ac"/>
    <w:locked/>
    <w:rsid w:val="00E15E6B"/>
    <w:rPr>
      <w:sz w:val="24"/>
      <w:szCs w:val="24"/>
      <w:lang w:eastAsia="ru-RU"/>
    </w:rPr>
  </w:style>
  <w:style w:type="paragraph" w:styleId="ac">
    <w:name w:val="Body Text Indent"/>
    <w:basedOn w:val="a4"/>
    <w:link w:val="ab"/>
    <w:rsid w:val="00E15E6B"/>
    <w:pPr>
      <w:spacing w:after="120" w:line="240" w:lineRule="auto"/>
      <w:ind w:left="283"/>
    </w:pPr>
    <w:rPr>
      <w:sz w:val="24"/>
      <w:szCs w:val="24"/>
    </w:rPr>
  </w:style>
  <w:style w:type="character" w:customStyle="1" w:styleId="12">
    <w:name w:val="Основной текст с отступом Знак1"/>
    <w:basedOn w:val="a5"/>
    <w:uiPriority w:val="99"/>
    <w:semiHidden/>
    <w:rsid w:val="00E15E6B"/>
  </w:style>
  <w:style w:type="paragraph" w:customStyle="1" w:styleId="Default">
    <w:name w:val="Default"/>
    <w:rsid w:val="00795E5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2">
    <w:name w:val="List Bullet 2"/>
    <w:basedOn w:val="a4"/>
    <w:autoRedefine/>
    <w:rsid w:val="008E4EA6"/>
    <w:pPr>
      <w:numPr>
        <w:numId w:val="2"/>
      </w:num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1">
    <w:name w:val="Основной текст с отступом 31"/>
    <w:basedOn w:val="a4"/>
    <w:uiPriority w:val="99"/>
    <w:rsid w:val="00D22565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styleId="ad">
    <w:name w:val="List Paragraph"/>
    <w:basedOn w:val="a4"/>
    <w:uiPriority w:val="34"/>
    <w:qFormat/>
    <w:rsid w:val="00606599"/>
    <w:pPr>
      <w:ind w:left="720"/>
      <w:contextualSpacing/>
    </w:pPr>
  </w:style>
  <w:style w:type="table" w:styleId="ae">
    <w:name w:val="Table Grid"/>
    <w:basedOn w:val="a6"/>
    <w:uiPriority w:val="59"/>
    <w:rsid w:val="00C96E34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f">
    <w:name w:val="Strong"/>
    <w:basedOn w:val="a5"/>
    <w:uiPriority w:val="22"/>
    <w:qFormat/>
    <w:rsid w:val="00B37C8C"/>
    <w:rPr>
      <w:b/>
      <w:bCs/>
    </w:rPr>
  </w:style>
  <w:style w:type="paragraph" w:styleId="HTML">
    <w:name w:val="HTML Preformatted"/>
    <w:basedOn w:val="a4"/>
    <w:link w:val="HTML0"/>
    <w:uiPriority w:val="99"/>
    <w:unhideWhenUsed/>
    <w:rsid w:val="0040308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5"/>
    <w:link w:val="HTML"/>
    <w:uiPriority w:val="99"/>
    <w:rsid w:val="0040308A"/>
    <w:rPr>
      <w:rFonts w:ascii="Courier New" w:eastAsia="Times New Roman" w:hAnsi="Courier New" w:cs="Courier New"/>
      <w:sz w:val="20"/>
      <w:szCs w:val="20"/>
    </w:rPr>
  </w:style>
  <w:style w:type="paragraph" w:customStyle="1" w:styleId="variable">
    <w:name w:val="variable"/>
    <w:basedOn w:val="a4"/>
    <w:next w:val="a4"/>
    <w:rsid w:val="00E42636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b/>
      <w:kern w:val="1"/>
      <w:sz w:val="24"/>
      <w:szCs w:val="24"/>
      <w:lang w:bidi="ru-RU"/>
    </w:rPr>
  </w:style>
  <w:style w:type="character" w:customStyle="1" w:styleId="13">
    <w:name w:val="Неразрешенное упоминание1"/>
    <w:basedOn w:val="a5"/>
    <w:uiPriority w:val="99"/>
    <w:semiHidden/>
    <w:unhideWhenUsed/>
    <w:rsid w:val="001139F2"/>
    <w:rPr>
      <w:color w:val="605E5C"/>
      <w:shd w:val="clear" w:color="auto" w:fill="E1DFDD"/>
    </w:rPr>
  </w:style>
  <w:style w:type="paragraph" w:styleId="af0">
    <w:name w:val="Body Text"/>
    <w:basedOn w:val="a4"/>
    <w:link w:val="af1"/>
    <w:rsid w:val="001139F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1">
    <w:name w:val="Основной текст Знак"/>
    <w:basedOn w:val="a5"/>
    <w:link w:val="af0"/>
    <w:rsid w:val="001139F2"/>
    <w:rPr>
      <w:rFonts w:ascii="Times New Roman" w:eastAsia="Times New Roman" w:hAnsi="Times New Roman" w:cs="Times New Roman"/>
      <w:sz w:val="24"/>
      <w:szCs w:val="24"/>
    </w:rPr>
  </w:style>
  <w:style w:type="paragraph" w:styleId="af2">
    <w:name w:val="No Spacing"/>
    <w:rsid w:val="003F7F03"/>
    <w:pPr>
      <w:spacing w:after="0" w:line="240" w:lineRule="auto"/>
      <w:jc w:val="right"/>
    </w:pPr>
    <w:rPr>
      <w:rFonts w:ascii="Times New Roman" w:eastAsia="Times New Roman" w:hAnsi="Times New Roman" w:cs="Calibri"/>
      <w:sz w:val="24"/>
      <w:lang w:eastAsia="en-US"/>
    </w:rPr>
  </w:style>
  <w:style w:type="paragraph" w:styleId="a">
    <w:name w:val="List Number"/>
    <w:basedOn w:val="a4"/>
    <w:semiHidden/>
    <w:rsid w:val="003F7F03"/>
    <w:pPr>
      <w:numPr>
        <w:numId w:val="12"/>
      </w:numPr>
      <w:tabs>
        <w:tab w:val="num" w:pos="1069"/>
        <w:tab w:val="num" w:pos="1134"/>
      </w:tabs>
      <w:spacing w:after="0" w:line="240" w:lineRule="auto"/>
      <w:ind w:left="360"/>
      <w:contextualSpacing/>
    </w:pPr>
    <w:rPr>
      <w:rFonts w:ascii="Times New Roman" w:eastAsia="Times New Roman" w:hAnsi="Times New Roman" w:cs="Calibri"/>
      <w:sz w:val="24"/>
      <w:szCs w:val="24"/>
    </w:rPr>
  </w:style>
  <w:style w:type="character" w:customStyle="1" w:styleId="50">
    <w:name w:val="Заголовок 5 Знак"/>
    <w:basedOn w:val="a5"/>
    <w:link w:val="5"/>
    <w:uiPriority w:val="9"/>
    <w:rsid w:val="00851E14"/>
    <w:rPr>
      <w:rFonts w:asciiTheme="majorHAnsi" w:eastAsiaTheme="majorEastAsia" w:hAnsiTheme="majorHAnsi" w:cstheme="majorBidi"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50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9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6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16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3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7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559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28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torgi.etp-region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FEAB9392CE4D4C84A685C710D59DD32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0AF71F2-BF6E-4C9D-AF42-35E4BB8F330B}"/>
      </w:docPartPr>
      <w:docPartBody>
        <w:p w:rsidR="00F0134A" w:rsidRDefault="00285300" w:rsidP="00285300">
          <w:pPr>
            <w:pStyle w:val="FEAB9392CE4D4C84A685C710D59DD320"/>
          </w:pPr>
          <w:r w:rsidRPr="00F62A3F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5300"/>
    <w:rsid w:val="00285300"/>
    <w:rsid w:val="00F01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85300"/>
    <w:rPr>
      <w:color w:val="808080"/>
    </w:rPr>
  </w:style>
  <w:style w:type="paragraph" w:customStyle="1" w:styleId="FEAB9392CE4D4C84A685C710D59DD320">
    <w:name w:val="FEAB9392CE4D4C84A685C710D59DD320"/>
    <w:rsid w:val="0028530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857535-BD28-4A27-AA13-300297A67D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5</Pages>
  <Words>1811</Words>
  <Characters>10328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гыукuser</dc:creator>
  <cp:lastModifiedBy>Хатузова Гульнара Харисовна</cp:lastModifiedBy>
  <cp:revision>32</cp:revision>
  <cp:lastPrinted>2026-09-04T11:54:00Z</cp:lastPrinted>
  <dcterms:created xsi:type="dcterms:W3CDTF">2022-10-10T07:35:00Z</dcterms:created>
  <dcterms:modified xsi:type="dcterms:W3CDTF">2026-09-04T11:55:00Z</dcterms:modified>
</cp:coreProperties>
</file>