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FAAB69" w14:textId="77777777" w:rsidR="003D045D" w:rsidRPr="003D045D" w:rsidRDefault="003D045D" w:rsidP="003D045D">
      <w:pPr>
        <w:spacing w:before="240" w:after="60" w:line="360" w:lineRule="auto"/>
        <w:ind w:left="750"/>
        <w:jc w:val="center"/>
        <w:outlineLvl w:val="0"/>
        <w:rPr>
          <w:rFonts w:ascii="Times New Roman" w:eastAsia="Times New Roman" w:hAnsi="Times New Roman" w:cs="Times New Roman"/>
          <w:b/>
        </w:rPr>
      </w:pPr>
      <w:r w:rsidRPr="003D045D">
        <w:rPr>
          <w:rFonts w:ascii="Times New Roman" w:eastAsia="Times New Roman" w:hAnsi="Times New Roman" w:cs="Times New Roman"/>
          <w:b/>
        </w:rPr>
        <w:t xml:space="preserve">Договор  №  ____ </w:t>
      </w:r>
    </w:p>
    <w:p w14:paraId="198EBFED" w14:textId="77777777" w:rsidR="003D045D" w:rsidRPr="003D045D" w:rsidRDefault="003D045D" w:rsidP="003D045D">
      <w:pPr>
        <w:keepNext/>
        <w:autoSpaceDE w:val="0"/>
        <w:autoSpaceDN w:val="0"/>
        <w:spacing w:after="0" w:line="240" w:lineRule="auto"/>
        <w:ind w:left="567"/>
        <w:jc w:val="center"/>
        <w:outlineLvl w:val="0"/>
        <w:rPr>
          <w:rFonts w:ascii="Times New Roman" w:eastAsia="Times New Roman" w:hAnsi="Times New Roman" w:cs="Times New Roman"/>
          <w:b/>
        </w:rPr>
      </w:pPr>
      <w:r w:rsidRPr="003D045D">
        <w:rPr>
          <w:rFonts w:ascii="Times New Roman" w:eastAsia="Times New Roman" w:hAnsi="Times New Roman" w:cs="Times New Roman"/>
          <w:b/>
        </w:rPr>
        <w:t>на поставку (отпуск) нефтепродуктов</w:t>
      </w:r>
    </w:p>
    <w:p w14:paraId="1465A657" w14:textId="77777777" w:rsidR="003D045D" w:rsidRPr="003D045D" w:rsidRDefault="003D045D" w:rsidP="003D045D">
      <w:pPr>
        <w:keepNext/>
        <w:autoSpaceDE w:val="0"/>
        <w:autoSpaceDN w:val="0"/>
        <w:spacing w:after="0" w:line="240" w:lineRule="auto"/>
        <w:ind w:left="567"/>
        <w:jc w:val="center"/>
        <w:outlineLvl w:val="0"/>
        <w:rPr>
          <w:rFonts w:ascii="Times New Roman" w:eastAsia="Times New Roman" w:hAnsi="Times New Roman" w:cs="Times New Roman"/>
          <w:b/>
        </w:rPr>
      </w:pPr>
      <w:r w:rsidRPr="003D045D">
        <w:rPr>
          <w:rFonts w:ascii="Times New Roman" w:eastAsia="Times New Roman" w:hAnsi="Times New Roman" w:cs="Times New Roman"/>
          <w:b/>
        </w:rPr>
        <w:t>через АЗС по топливным картам</w:t>
      </w:r>
    </w:p>
    <w:p w14:paraId="1AAB16C6" w14:textId="77777777" w:rsidR="003D045D" w:rsidRPr="003D045D" w:rsidRDefault="003D045D" w:rsidP="003D045D">
      <w:pPr>
        <w:spacing w:after="0" w:line="240" w:lineRule="auto"/>
        <w:jc w:val="center"/>
        <w:rPr>
          <w:rFonts w:ascii="Times New Roman" w:eastAsia="Times New Roman" w:hAnsi="Times New Roman" w:cs="Times New Roman"/>
          <w:sz w:val="20"/>
          <w:szCs w:val="20"/>
          <w:lang w:eastAsia="ru-RU"/>
        </w:rPr>
      </w:pPr>
    </w:p>
    <w:tbl>
      <w:tblPr>
        <w:tblW w:w="1017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9"/>
        <w:gridCol w:w="4541"/>
      </w:tblGrid>
      <w:tr w:rsidR="003D045D" w:rsidRPr="003D045D" w14:paraId="1CFCBAA5" w14:textId="77777777" w:rsidTr="00EF19FE">
        <w:tc>
          <w:tcPr>
            <w:tcW w:w="5629" w:type="dxa"/>
            <w:tcBorders>
              <w:top w:val="nil"/>
              <w:left w:val="nil"/>
              <w:bottom w:val="nil"/>
              <w:right w:val="nil"/>
            </w:tcBorders>
            <w:hideMark/>
          </w:tcPr>
          <w:p w14:paraId="30956221" w14:textId="77777777" w:rsidR="003D045D" w:rsidRPr="003D045D" w:rsidRDefault="003D045D" w:rsidP="003D045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D045D">
              <w:rPr>
                <w:rFonts w:ascii="Times New Roman" w:eastAsia="Calibri" w:hAnsi="Times New Roman" w:cs="Times New Roman"/>
              </w:rPr>
              <w:t>Муниципальный округ Тюменский, тер. Автодорога Екатеринбург-Тюмень, км 296, стр.11</w:t>
            </w:r>
          </w:p>
        </w:tc>
        <w:tc>
          <w:tcPr>
            <w:tcW w:w="4541" w:type="dxa"/>
            <w:tcBorders>
              <w:top w:val="nil"/>
              <w:left w:val="nil"/>
              <w:bottom w:val="nil"/>
              <w:right w:val="nil"/>
            </w:tcBorders>
            <w:hideMark/>
          </w:tcPr>
          <w:p w14:paraId="6DE2484E" w14:textId="77777777" w:rsidR="003D045D" w:rsidRPr="003D045D" w:rsidRDefault="003D045D" w:rsidP="003D045D">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highlight w:val="red"/>
                <w:lang w:eastAsia="ru-RU"/>
              </w:rPr>
            </w:pPr>
            <w:r w:rsidRPr="003D045D">
              <w:rPr>
                <w:rFonts w:ascii="Times New Roman" w:eastAsia="Times New Roman" w:hAnsi="Times New Roman" w:cs="Times New Roman"/>
                <w:lang w:eastAsia="ru-RU"/>
              </w:rPr>
              <w:t xml:space="preserve">                     «__» сентября 2026 г.</w:t>
            </w:r>
          </w:p>
        </w:tc>
      </w:tr>
    </w:tbl>
    <w:p w14:paraId="26910B68" w14:textId="77777777" w:rsidR="003D045D" w:rsidRPr="003D045D" w:rsidRDefault="003D045D" w:rsidP="003D045D">
      <w:pPr>
        <w:widowControl w:val="0"/>
        <w:autoSpaceDE w:val="0"/>
        <w:autoSpaceDN w:val="0"/>
        <w:adjustRightInd w:val="0"/>
        <w:spacing w:after="0" w:line="240" w:lineRule="auto"/>
        <w:ind w:firstLine="567"/>
        <w:jc w:val="both"/>
        <w:rPr>
          <w:rFonts w:ascii="Times New Roman" w:eastAsia="Times New Roman" w:hAnsi="Times New Roman" w:cs="Times New Roman"/>
          <w:b/>
          <w:bCs/>
          <w:iCs/>
          <w:lang w:eastAsia="ru-RU"/>
        </w:rPr>
      </w:pPr>
    </w:p>
    <w:p w14:paraId="256F68DA" w14:textId="77777777" w:rsidR="003D045D" w:rsidRPr="003D045D" w:rsidRDefault="003D045D" w:rsidP="003D045D">
      <w:pPr>
        <w:spacing w:after="0" w:line="240" w:lineRule="auto"/>
        <w:jc w:val="both"/>
        <w:rPr>
          <w:rFonts w:ascii="Times New Roman" w:eastAsia="Times New Roman" w:hAnsi="Times New Roman" w:cs="Times New Roman"/>
          <w:lang w:eastAsia="ru-RU"/>
        </w:rPr>
      </w:pPr>
      <w:r w:rsidRPr="003D045D">
        <w:rPr>
          <w:rFonts w:ascii="Arial" w:eastAsia="Calibri" w:hAnsi="Arial" w:cs="Arial"/>
          <w:sz w:val="24"/>
          <w:szCs w:val="24"/>
        </w:rPr>
        <w:t xml:space="preserve">       </w:t>
      </w:r>
      <w:r w:rsidRPr="003D045D">
        <w:rPr>
          <w:rFonts w:ascii="Times New Roman" w:eastAsia="Calibri" w:hAnsi="Times New Roman" w:cs="Times New Roman"/>
          <w:b/>
        </w:rPr>
        <w:t>Автономное учреждение Тюменской области «Центр социального обслуживания  и комплексной реабилитации детей-инвалидов»</w:t>
      </w:r>
      <w:r w:rsidRPr="003D045D">
        <w:rPr>
          <w:rFonts w:ascii="Times New Roman" w:eastAsia="Calibri" w:hAnsi="Times New Roman" w:cs="Times New Roman"/>
        </w:rPr>
        <w:t xml:space="preserve">, </w:t>
      </w:r>
      <w:r w:rsidRPr="003D045D">
        <w:rPr>
          <w:rFonts w:ascii="Times New Roman" w:eastAsia="Times New Roman" w:hAnsi="Times New Roman" w:cs="Times New Roman"/>
          <w:bCs/>
          <w:iCs/>
          <w:lang w:eastAsia="ru-RU"/>
        </w:rPr>
        <w:t xml:space="preserve"> (далее – АУ ТО «Центр социального обслуживания и комплексной реабилитации детей-инвалидов»</w:t>
      </w:r>
      <w:r w:rsidRPr="003D045D">
        <w:rPr>
          <w:rFonts w:ascii="Times New Roman" w:eastAsia="Times New Roman" w:hAnsi="Times New Roman" w:cs="Times New Roman"/>
          <w:b/>
          <w:bCs/>
          <w:iCs/>
          <w:lang w:eastAsia="ru-RU"/>
        </w:rPr>
        <w:t>)</w:t>
      </w:r>
      <w:r w:rsidRPr="003D045D">
        <w:rPr>
          <w:rFonts w:ascii="Times New Roman" w:eastAsia="Times New Roman" w:hAnsi="Times New Roman" w:cs="Times New Roman"/>
          <w:lang w:eastAsia="ru-RU"/>
        </w:rPr>
        <w:t xml:space="preserve">,   именуемое  в  дальнейшем   </w:t>
      </w:r>
      <w:r w:rsidRPr="003D045D">
        <w:rPr>
          <w:rFonts w:ascii="Times New Roman" w:eastAsia="Times New Roman" w:hAnsi="Times New Roman" w:cs="Times New Roman"/>
          <w:b/>
          <w:lang w:eastAsia="ru-RU"/>
        </w:rPr>
        <w:t xml:space="preserve">«Покупатель»,  </w:t>
      </w:r>
      <w:r w:rsidRPr="003D045D">
        <w:rPr>
          <w:rFonts w:ascii="Times New Roman" w:eastAsia="Times New Roman" w:hAnsi="Times New Roman" w:cs="Times New Roman"/>
          <w:lang w:eastAsia="ru-RU"/>
        </w:rPr>
        <w:t xml:space="preserve"> в лице  </w:t>
      </w:r>
      <w:r w:rsidRPr="003D045D">
        <w:rPr>
          <w:rFonts w:ascii="Times New Roman" w:eastAsia="Times New Roman" w:hAnsi="Times New Roman" w:cs="Times New Roman"/>
          <w:bCs/>
          <w:lang w:eastAsia="ru-RU"/>
        </w:rPr>
        <w:t>директора  Рожковой Людмилы Николаевны</w:t>
      </w:r>
      <w:r w:rsidRPr="003D045D">
        <w:rPr>
          <w:rFonts w:ascii="Times New Roman" w:eastAsia="Times New Roman" w:hAnsi="Times New Roman" w:cs="Times New Roman"/>
          <w:lang w:eastAsia="ru-RU"/>
        </w:rPr>
        <w:t>, действующего на основании Устава, с одной стороны, и,</w:t>
      </w:r>
    </w:p>
    <w:p w14:paraId="3E164564" w14:textId="77777777" w:rsidR="003D045D" w:rsidRPr="003D045D" w:rsidRDefault="003D045D" w:rsidP="003D045D">
      <w:pPr>
        <w:widowControl w:val="0"/>
        <w:autoSpaceDE w:val="0"/>
        <w:autoSpaceDN w:val="0"/>
        <w:adjustRightInd w:val="0"/>
        <w:spacing w:after="0" w:line="240" w:lineRule="auto"/>
        <w:ind w:firstLine="567"/>
        <w:jc w:val="both"/>
        <w:rPr>
          <w:rFonts w:ascii="Times New Roman" w:eastAsia="Calibri" w:hAnsi="Times New Roman" w:cs="Times New Roman"/>
          <w:b/>
          <w:lang w:eastAsia="ru-RU"/>
        </w:rPr>
      </w:pPr>
      <w:r w:rsidRPr="003D045D">
        <w:rPr>
          <w:rFonts w:ascii="Times New Roman" w:eastAsia="Calibri" w:hAnsi="Times New Roman" w:cs="Times New Roman"/>
          <w:b/>
          <w:lang w:eastAsia="ru-RU"/>
        </w:rPr>
        <w:t>_________</w:t>
      </w:r>
      <w:r w:rsidRPr="003D045D">
        <w:rPr>
          <w:rFonts w:ascii="Times New Roman" w:eastAsia="Times New Roman" w:hAnsi="Times New Roman" w:cs="Times New Roman"/>
          <w:lang w:eastAsia="ru-RU"/>
        </w:rPr>
        <w:t xml:space="preserve">, именуемое в дальнейшем </w:t>
      </w:r>
      <w:r w:rsidRPr="003D045D">
        <w:rPr>
          <w:rFonts w:ascii="Times New Roman" w:eastAsia="Times New Roman" w:hAnsi="Times New Roman" w:cs="Times New Roman"/>
          <w:b/>
          <w:lang w:eastAsia="ru-RU"/>
        </w:rPr>
        <w:t>«Поставщик»</w:t>
      </w:r>
      <w:r w:rsidRPr="003D045D">
        <w:rPr>
          <w:rFonts w:ascii="Times New Roman" w:eastAsia="Times New Roman" w:hAnsi="Times New Roman" w:cs="Times New Roman"/>
          <w:lang w:eastAsia="ru-RU"/>
        </w:rPr>
        <w:t xml:space="preserve">, в лице ________, </w:t>
      </w:r>
      <w:r w:rsidRPr="003D045D">
        <w:rPr>
          <w:rFonts w:ascii="Times New Roman" w:eastAsia="Times New Roman" w:hAnsi="Times New Roman" w:cs="Times New Roman"/>
          <w:bCs/>
          <w:lang w:eastAsia="ru-RU"/>
        </w:rPr>
        <w:t xml:space="preserve">действующего на основании __________, </w:t>
      </w:r>
      <w:r w:rsidRPr="003D045D">
        <w:rPr>
          <w:rFonts w:ascii="Times New Roman" w:eastAsia="Times New Roman" w:hAnsi="Times New Roman" w:cs="Times New Roman"/>
          <w:lang w:eastAsia="ru-RU"/>
        </w:rPr>
        <w:t xml:space="preserve">с другой стороны, в дальнейшем именуемые </w:t>
      </w:r>
      <w:r w:rsidRPr="003D045D">
        <w:rPr>
          <w:rFonts w:ascii="Times New Roman" w:eastAsia="Times New Roman" w:hAnsi="Times New Roman" w:cs="Times New Roman"/>
          <w:b/>
          <w:lang w:eastAsia="ru-RU"/>
        </w:rPr>
        <w:t>«Стороны»</w:t>
      </w:r>
      <w:r w:rsidRPr="003D045D">
        <w:rPr>
          <w:rFonts w:ascii="Times New Roman" w:eastAsia="Times New Roman" w:hAnsi="Times New Roman" w:cs="Times New Roman"/>
          <w:color w:val="000000"/>
          <w:lang w:eastAsia="ru-RU"/>
        </w:rPr>
        <w:t>,</w:t>
      </w:r>
      <w:r w:rsidRPr="003D045D">
        <w:rPr>
          <w:rFonts w:ascii="Times New Roman" w:eastAsia="Times New Roman" w:hAnsi="Times New Roman" w:cs="Times New Roman"/>
          <w:lang w:eastAsia="ru-RU"/>
        </w:rPr>
        <w:t xml:space="preserve">  </w:t>
      </w:r>
      <w:r w:rsidRPr="003D045D">
        <w:rPr>
          <w:rFonts w:ascii="Times New Roman" w:eastAsia="Times New Roman" w:hAnsi="Times New Roman" w:cs="Times New Roman"/>
          <w:color w:val="000000"/>
          <w:lang w:eastAsia="ru-RU"/>
        </w:rPr>
        <w:t>заключили настоящий договор (далее – договор)  о нижеследующем:</w:t>
      </w:r>
    </w:p>
    <w:p w14:paraId="7770F121" w14:textId="77777777" w:rsidR="003D045D" w:rsidRPr="003D045D" w:rsidRDefault="003D045D" w:rsidP="003D045D">
      <w:pPr>
        <w:widowControl w:val="0"/>
        <w:autoSpaceDE w:val="0"/>
        <w:autoSpaceDN w:val="0"/>
        <w:adjustRightInd w:val="0"/>
        <w:spacing w:after="0" w:line="240" w:lineRule="auto"/>
        <w:ind w:firstLine="567"/>
        <w:jc w:val="both"/>
        <w:rPr>
          <w:rFonts w:ascii="Times New Roman" w:eastAsia="Times New Roman" w:hAnsi="Times New Roman" w:cs="Times New Roman"/>
          <w:lang w:eastAsia="ru-RU"/>
        </w:rPr>
      </w:pPr>
    </w:p>
    <w:p w14:paraId="42DF7D18" w14:textId="77777777" w:rsidR="003D045D" w:rsidRPr="003D045D" w:rsidRDefault="003D045D" w:rsidP="003D045D">
      <w:pPr>
        <w:spacing w:after="0" w:line="240" w:lineRule="auto"/>
        <w:ind w:firstLine="709"/>
        <w:jc w:val="center"/>
        <w:rPr>
          <w:rFonts w:ascii="Times New Roman" w:eastAsia="Times New Roman" w:hAnsi="Times New Roman" w:cs="Times New Roman"/>
          <w:b/>
          <w:color w:val="000000"/>
          <w:lang w:eastAsia="ru-RU"/>
        </w:rPr>
      </w:pPr>
      <w:r w:rsidRPr="003D045D">
        <w:rPr>
          <w:rFonts w:ascii="Times New Roman" w:eastAsia="Times New Roman" w:hAnsi="Times New Roman" w:cs="Times New Roman"/>
          <w:b/>
          <w:color w:val="000000"/>
          <w:lang w:eastAsia="ru-RU"/>
        </w:rPr>
        <w:t>1. Предмет договора</w:t>
      </w:r>
    </w:p>
    <w:p w14:paraId="12CED02C" w14:textId="77777777" w:rsidR="003D045D" w:rsidRPr="003D045D" w:rsidRDefault="003D045D" w:rsidP="003D045D">
      <w:pPr>
        <w:spacing w:after="0" w:line="240" w:lineRule="auto"/>
        <w:ind w:firstLine="709"/>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lang w:eastAsia="ru-RU"/>
        </w:rPr>
        <w:t>1.1. В соответствии с настоящим договором Поставщик обязуется производить поставку (отпуск) ГСМ, (далее - Товар) с использованием топливных карт ежедневно на автозаправочных станциях, а Покупатель обязуется принимать и производить оплату в соответствии с условиями настоящего договора.</w:t>
      </w:r>
    </w:p>
    <w:p w14:paraId="2314E248" w14:textId="77777777" w:rsidR="003D045D" w:rsidRPr="003D045D" w:rsidRDefault="003D045D" w:rsidP="003D045D">
      <w:pPr>
        <w:spacing w:after="0" w:line="240" w:lineRule="auto"/>
        <w:ind w:firstLine="709"/>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lang w:eastAsia="ru-RU"/>
        </w:rPr>
        <w:t>1.2.  Наименование, к</w:t>
      </w:r>
      <w:r w:rsidRPr="003D045D">
        <w:rPr>
          <w:rFonts w:ascii="Times New Roman" w:eastAsia="Calibri" w:hAnsi="Times New Roman" w:cs="Times New Roman"/>
        </w:rPr>
        <w:t>оличестве и объеме поставляемого товара по договору определяется  Спецификацией,</w:t>
      </w:r>
      <w:r w:rsidRPr="003D045D">
        <w:rPr>
          <w:rFonts w:ascii="Times New Roman" w:eastAsia="Calibri" w:hAnsi="Times New Roman" w:cs="Times New Roman"/>
          <w:color w:val="FF0000"/>
        </w:rPr>
        <w:t xml:space="preserve"> </w:t>
      </w:r>
      <w:r w:rsidRPr="003D045D">
        <w:rPr>
          <w:rFonts w:ascii="Times New Roman" w:eastAsia="Calibri" w:hAnsi="Times New Roman" w:cs="Times New Roman"/>
        </w:rPr>
        <w:t>(</w:t>
      </w:r>
      <w:r w:rsidRPr="003D045D">
        <w:rPr>
          <w:rFonts w:ascii="Times New Roman" w:eastAsia="Calibri" w:hAnsi="Times New Roman" w:cs="Times New Roman"/>
          <w:color w:val="FF0000"/>
        </w:rPr>
        <w:t>Приложение №1</w:t>
      </w:r>
      <w:r w:rsidRPr="003D045D">
        <w:rPr>
          <w:rFonts w:ascii="Times New Roman" w:eastAsia="Calibri" w:hAnsi="Times New Roman" w:cs="Times New Roman"/>
        </w:rPr>
        <w:t xml:space="preserve"> к настоящему Договору), являющемуся неотъемлемой частью настоящего Договора. </w:t>
      </w:r>
    </w:p>
    <w:p w14:paraId="7339A3C4" w14:textId="77777777" w:rsidR="003D045D" w:rsidRPr="003D045D" w:rsidRDefault="003D045D" w:rsidP="003D045D">
      <w:pPr>
        <w:spacing w:after="0" w:line="240" w:lineRule="auto"/>
        <w:ind w:firstLine="709"/>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lang w:eastAsia="ru-RU"/>
        </w:rPr>
        <w:t xml:space="preserve">1.2. </w:t>
      </w:r>
      <w:r w:rsidRPr="003D045D">
        <w:rPr>
          <w:rFonts w:ascii="Times New Roman" w:eastAsia="Calibri" w:hAnsi="Times New Roman" w:cs="Times New Roman"/>
        </w:rPr>
        <w:t xml:space="preserve">Карта является техническим средством учета операций получения Товара Покупателем и не является платежным средством. Право собственности на Товар переходит Покупателю в момент их непосредственного получения на АЗС (Точки обслуживания Покупателя). </w:t>
      </w:r>
    </w:p>
    <w:p w14:paraId="054C9E94" w14:textId="77777777" w:rsidR="003D045D" w:rsidRPr="003D045D" w:rsidRDefault="003D045D" w:rsidP="003D045D">
      <w:pPr>
        <w:spacing w:after="0" w:line="240" w:lineRule="auto"/>
        <w:ind w:firstLine="709"/>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lang w:eastAsia="ru-RU"/>
        </w:rPr>
        <w:t xml:space="preserve">1.3. </w:t>
      </w:r>
      <w:r w:rsidRPr="003D045D">
        <w:rPr>
          <w:rFonts w:ascii="Times New Roman" w:eastAsia="Calibri" w:hAnsi="Times New Roman" w:cs="Times New Roman"/>
        </w:rPr>
        <w:t xml:space="preserve">Топливные карты предоставляются Покупателю на основании письменно оформленной заявки, по форме в соответствии с </w:t>
      </w:r>
      <w:r w:rsidRPr="003D045D">
        <w:rPr>
          <w:rFonts w:ascii="Times New Roman" w:eastAsia="Calibri" w:hAnsi="Times New Roman" w:cs="Times New Roman"/>
          <w:color w:val="FF0000"/>
        </w:rPr>
        <w:t>Приложением № 4</w:t>
      </w:r>
      <w:r w:rsidRPr="003D045D">
        <w:rPr>
          <w:rFonts w:ascii="Times New Roman" w:eastAsia="Calibri" w:hAnsi="Times New Roman" w:cs="Times New Roman"/>
        </w:rPr>
        <w:t xml:space="preserve"> к настоящему Договору. В Заявке на получение топливной карты согласуется наименование и количество Товара, отпускаемого по Карте. Количество и наименование Товара считается согласованным Сторонами с момента выдачи топливных карт Покупателю по Акту приема-передачи Карт.</w:t>
      </w:r>
    </w:p>
    <w:p w14:paraId="676C375B" w14:textId="77777777" w:rsidR="003D045D" w:rsidRPr="003D045D" w:rsidRDefault="003D045D" w:rsidP="003D045D">
      <w:pPr>
        <w:keepNext/>
        <w:keepLines/>
        <w:shd w:val="clear" w:color="auto" w:fill="FFFFFF"/>
        <w:spacing w:after="0" w:line="240" w:lineRule="auto"/>
        <w:ind w:firstLine="709"/>
        <w:jc w:val="both"/>
        <w:textAlignment w:val="baseline"/>
        <w:outlineLvl w:val="0"/>
        <w:rPr>
          <w:rFonts w:ascii="Times New Roman" w:eastAsia="Times New Roman" w:hAnsi="Times New Roman" w:cs="Times New Roman"/>
          <w:bCs/>
          <w:spacing w:val="2"/>
          <w:kern w:val="36"/>
          <w:lang w:eastAsia="ru-RU"/>
        </w:rPr>
      </w:pPr>
      <w:r w:rsidRPr="003D045D">
        <w:rPr>
          <w:rFonts w:ascii="Times New Roman" w:eastAsia="Times New Roman" w:hAnsi="Times New Roman" w:cs="Times New Roman"/>
          <w:color w:val="000000"/>
          <w:lang w:eastAsia="ru-RU"/>
        </w:rPr>
        <w:t xml:space="preserve">1.4. </w:t>
      </w:r>
      <w:r w:rsidRPr="003D045D">
        <w:rPr>
          <w:rFonts w:ascii="Times New Roman" w:eastAsia="Calibri" w:hAnsi="Times New Roman" w:cs="Times New Roman"/>
        </w:rPr>
        <w:t xml:space="preserve">Поставляемый Товар должен соответствовать сезонности, быть сертифицирован и соответствовать </w:t>
      </w:r>
      <w:r w:rsidRPr="003D045D">
        <w:rPr>
          <w:rFonts w:ascii="Times New Roman" w:eastAsia="Times New Roman" w:hAnsi="Times New Roman" w:cs="Times New Roman"/>
          <w:bCs/>
          <w:spacing w:val="-4"/>
          <w:lang w:eastAsia="ru-RU"/>
        </w:rPr>
        <w:t>требованиям ГОСТ, ТУ</w:t>
      </w:r>
      <w:r w:rsidRPr="003D045D">
        <w:rPr>
          <w:rFonts w:ascii="Times New Roman" w:eastAsia="Times New Roman" w:hAnsi="Times New Roman" w:cs="Times New Roman"/>
          <w:bCs/>
          <w:spacing w:val="2"/>
          <w:kern w:val="36"/>
          <w:lang w:eastAsia="ru-RU"/>
        </w:rPr>
        <w:t xml:space="preserve"> и </w:t>
      </w:r>
      <w:r w:rsidRPr="003D045D">
        <w:rPr>
          <w:rFonts w:ascii="Times New Roman" w:eastAsia="Times New Roman" w:hAnsi="Times New Roman" w:cs="Times New Roman"/>
          <w:bCs/>
          <w:spacing w:val="-4"/>
          <w:lang w:eastAsia="ru-RU"/>
        </w:rPr>
        <w:t xml:space="preserve">иных нормативных актов РФ и подтверждаться, при необходимости, сертификатами завода-изготовителя и паспортами качества либо надлежащим образом заверенными копиями таких документов, которые должны находиться на </w:t>
      </w:r>
      <w:r w:rsidRPr="003D045D">
        <w:rPr>
          <w:rFonts w:ascii="Times New Roman" w:eastAsia="Times New Roman" w:hAnsi="Times New Roman" w:cs="Times New Roman"/>
          <w:bCs/>
          <w:lang w:eastAsia="ru-RU"/>
        </w:rPr>
        <w:t xml:space="preserve">автозаправочных станциях </w:t>
      </w:r>
      <w:r w:rsidRPr="003D045D">
        <w:rPr>
          <w:rFonts w:ascii="Times New Roman" w:eastAsia="Times New Roman" w:hAnsi="Times New Roman" w:cs="Times New Roman"/>
          <w:bCs/>
          <w:spacing w:val="-4"/>
          <w:lang w:eastAsia="ru-RU"/>
        </w:rPr>
        <w:t>и предоставляться по первому требованию Покупателя</w:t>
      </w:r>
      <w:r w:rsidRPr="003D045D">
        <w:rPr>
          <w:rFonts w:ascii="Times New Roman" w:eastAsia="Times New Roman" w:hAnsi="Times New Roman" w:cs="Times New Roman"/>
          <w:bCs/>
          <w:lang w:eastAsia="ru-RU"/>
        </w:rPr>
        <w:t>.</w:t>
      </w:r>
    </w:p>
    <w:p w14:paraId="3D94829D" w14:textId="77777777" w:rsidR="003D045D" w:rsidRPr="003D045D" w:rsidRDefault="003D045D" w:rsidP="003D045D">
      <w:pPr>
        <w:spacing w:after="0" w:line="240" w:lineRule="auto"/>
        <w:ind w:firstLine="709"/>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lang w:eastAsia="ru-RU"/>
        </w:rPr>
        <w:t xml:space="preserve">1.5. </w:t>
      </w:r>
      <w:r w:rsidRPr="003D045D">
        <w:rPr>
          <w:rFonts w:ascii="Times New Roman" w:eastAsia="Calibri" w:hAnsi="Times New Roman" w:cs="Times New Roman"/>
        </w:rPr>
        <w:t xml:space="preserve">Право собственности на Товар и риск его случайной гибели переходят от Поставщика к Покупателю с момента регистрации в учетном терминале операции по передаче (отпуску) Товара Покупателю. </w:t>
      </w:r>
    </w:p>
    <w:p w14:paraId="056391BD" w14:textId="77777777" w:rsidR="003D045D" w:rsidRPr="003D045D" w:rsidRDefault="003D045D" w:rsidP="003D045D">
      <w:pPr>
        <w:spacing w:after="0" w:line="240" w:lineRule="auto"/>
        <w:ind w:firstLine="709"/>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lang w:eastAsia="ru-RU"/>
        </w:rPr>
        <w:t xml:space="preserve">1.6. </w:t>
      </w:r>
      <w:r w:rsidRPr="003D045D">
        <w:rPr>
          <w:rFonts w:ascii="Times New Roman" w:eastAsia="Calibri" w:hAnsi="Times New Roman" w:cs="Times New Roman"/>
        </w:rPr>
        <w:t>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14:paraId="57DAA4D3" w14:textId="77777777" w:rsidR="003D045D" w:rsidRPr="003D045D" w:rsidRDefault="003D045D" w:rsidP="003D045D">
      <w:pPr>
        <w:spacing w:after="0" w:line="240" w:lineRule="auto"/>
        <w:ind w:firstLine="709"/>
        <w:jc w:val="both"/>
        <w:rPr>
          <w:rFonts w:ascii="Times New Roman" w:eastAsia="Calibri" w:hAnsi="Times New Roman" w:cs="Times New Roman"/>
        </w:rPr>
      </w:pPr>
      <w:r w:rsidRPr="003D045D">
        <w:rPr>
          <w:rFonts w:ascii="Times New Roman" w:eastAsia="Times New Roman" w:hAnsi="Times New Roman" w:cs="Times New Roman"/>
          <w:color w:val="000000"/>
          <w:lang w:eastAsia="ru-RU"/>
        </w:rPr>
        <w:t xml:space="preserve">1.7.  </w:t>
      </w:r>
      <w:r w:rsidRPr="003D045D">
        <w:rPr>
          <w:rFonts w:ascii="Times New Roman" w:eastAsia="Calibri" w:hAnsi="Times New Roman" w:cs="Times New Roman"/>
        </w:rPr>
        <w:t>При исполнении договора по согласованию Покупателя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79F21016" w14:textId="77777777" w:rsidR="003D045D" w:rsidRPr="003D045D" w:rsidRDefault="003D045D" w:rsidP="003D045D">
      <w:pPr>
        <w:spacing w:after="0" w:line="240" w:lineRule="auto"/>
        <w:ind w:firstLine="709"/>
        <w:jc w:val="both"/>
        <w:rPr>
          <w:rFonts w:ascii="Times New Roman" w:eastAsia="Times New Roman" w:hAnsi="Times New Roman" w:cs="Times New Roman"/>
          <w:color w:val="000000"/>
          <w:lang w:eastAsia="ru-RU"/>
        </w:rPr>
      </w:pPr>
      <w:r w:rsidRPr="003D045D">
        <w:rPr>
          <w:rFonts w:ascii="Times New Roman" w:eastAsia="Calibri" w:hAnsi="Times New Roman" w:cs="Times New Roman"/>
        </w:rPr>
        <w:t>1.8.  Отдаленность АЗС от местонахождения Заказчика: Тюменский район, г. Тюмень.</w:t>
      </w:r>
    </w:p>
    <w:p w14:paraId="5660093D" w14:textId="77777777" w:rsidR="003D045D" w:rsidRPr="003D045D" w:rsidRDefault="003D045D" w:rsidP="003D045D">
      <w:pPr>
        <w:spacing w:after="0" w:line="240" w:lineRule="auto"/>
        <w:ind w:firstLine="709"/>
        <w:contextualSpacing/>
        <w:jc w:val="both"/>
        <w:rPr>
          <w:rFonts w:ascii="Times New Roman" w:eastAsia="Calibri" w:hAnsi="Times New Roman" w:cs="Times New Roman"/>
        </w:rPr>
      </w:pPr>
    </w:p>
    <w:p w14:paraId="3D4F3CB5" w14:textId="77777777" w:rsidR="003D045D" w:rsidRPr="003D045D" w:rsidRDefault="003D045D" w:rsidP="003D045D">
      <w:pPr>
        <w:numPr>
          <w:ilvl w:val="0"/>
          <w:numId w:val="15"/>
        </w:numPr>
        <w:spacing w:after="200" w:line="240" w:lineRule="auto"/>
        <w:ind w:hanging="11"/>
        <w:contextualSpacing/>
        <w:jc w:val="center"/>
        <w:rPr>
          <w:rFonts w:ascii="Times New Roman" w:eastAsia="Calibri" w:hAnsi="Times New Roman" w:cs="Times New Roman"/>
          <w:b/>
        </w:rPr>
      </w:pPr>
      <w:r w:rsidRPr="003D045D">
        <w:rPr>
          <w:rFonts w:ascii="Times New Roman" w:eastAsia="Calibri" w:hAnsi="Times New Roman" w:cs="Times New Roman"/>
          <w:b/>
        </w:rPr>
        <w:t>Цена Договора и порядок оплаты</w:t>
      </w:r>
    </w:p>
    <w:p w14:paraId="23D8B38A" w14:textId="77777777" w:rsidR="003D045D" w:rsidRPr="003D045D" w:rsidRDefault="003D045D" w:rsidP="003D045D">
      <w:pPr>
        <w:numPr>
          <w:ilvl w:val="1"/>
          <w:numId w:val="15"/>
        </w:numPr>
        <w:spacing w:after="200" w:line="240"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t xml:space="preserve"> Общая сумма настоящего договора составляет </w:t>
      </w:r>
      <w:r w:rsidRPr="003D045D">
        <w:rPr>
          <w:rFonts w:ascii="Times New Roman" w:eastAsia="Calibri" w:hAnsi="Times New Roman" w:cs="Times New Roman"/>
          <w:color w:val="FF0000"/>
        </w:rPr>
        <w:t>__________ (________________)</w:t>
      </w:r>
      <w:r w:rsidRPr="003D045D">
        <w:rPr>
          <w:rFonts w:ascii="Times New Roman" w:eastAsia="Calibri" w:hAnsi="Times New Roman" w:cs="Times New Roman"/>
        </w:rPr>
        <w:t xml:space="preserve">, в т.ч. НДС. </w:t>
      </w:r>
    </w:p>
    <w:p w14:paraId="4B6C690F" w14:textId="77777777" w:rsidR="003D045D" w:rsidRPr="003D045D" w:rsidRDefault="003D045D" w:rsidP="003D045D">
      <w:pPr>
        <w:numPr>
          <w:ilvl w:val="1"/>
          <w:numId w:val="15"/>
        </w:numPr>
        <w:spacing w:after="200" w:line="240"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t xml:space="preserve">Цена договора включает в себя стоимость товара, а также расходы и затраты, связанные с оказанием услуг, налоги и сборы, установленные действующим законодательством РФ, а также стоимость пластиковых (топливных) карт. </w:t>
      </w:r>
    </w:p>
    <w:p w14:paraId="19073992" w14:textId="77777777" w:rsidR="003D045D" w:rsidRPr="003D045D" w:rsidRDefault="003D045D" w:rsidP="003D045D">
      <w:pPr>
        <w:numPr>
          <w:ilvl w:val="1"/>
          <w:numId w:val="15"/>
        </w:numPr>
        <w:spacing w:after="200" w:line="240" w:lineRule="auto"/>
        <w:ind w:firstLine="709"/>
        <w:contextualSpacing/>
        <w:jc w:val="both"/>
        <w:rPr>
          <w:rFonts w:ascii="Times New Roman" w:eastAsia="Calibri" w:hAnsi="Times New Roman" w:cs="Times New Roman"/>
          <w:color w:val="FF0000"/>
        </w:rPr>
      </w:pPr>
      <w:r w:rsidRPr="003D045D">
        <w:rPr>
          <w:rFonts w:ascii="Times New Roman" w:eastAsia="Calibri" w:hAnsi="Times New Roman" w:cs="Times New Roman"/>
          <w:color w:val="FF0000"/>
        </w:rPr>
        <w:t xml:space="preserve">Поставка (отпуск) Товара осуществляется по цене за 1 литр, которая указана на информационном табло АЗС (стела) в день заправки и не превышает  предельную цену, установленную в Спецификации к настоящему договору. </w:t>
      </w:r>
    </w:p>
    <w:p w14:paraId="453856B4" w14:textId="77777777" w:rsidR="003D045D" w:rsidRPr="003D045D" w:rsidRDefault="003D045D" w:rsidP="003D045D">
      <w:pPr>
        <w:numPr>
          <w:ilvl w:val="1"/>
          <w:numId w:val="15"/>
        </w:numPr>
        <w:spacing w:after="200" w:line="240"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lastRenderedPageBreak/>
        <w:t>Покупатель оплачивает фактически поставленный Поставщиком Товар, в соответствии с Договором, путем перечисления соответствующей суммы на расчетный счет Поставщика.</w:t>
      </w:r>
    </w:p>
    <w:p w14:paraId="1D6307DE" w14:textId="77777777" w:rsidR="003D045D" w:rsidRPr="003D045D" w:rsidRDefault="003D045D" w:rsidP="003D045D">
      <w:pPr>
        <w:numPr>
          <w:ilvl w:val="1"/>
          <w:numId w:val="15"/>
        </w:numPr>
        <w:spacing w:after="200" w:line="240"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t>Поставщик на поставленный Товар выставляет Покупателю следующие документы, содержащие данные оформленные надлежащим образом: счет, счет-фактура,  на количество и стоимость полученного Товара.</w:t>
      </w:r>
    </w:p>
    <w:p w14:paraId="7B318645" w14:textId="77777777" w:rsidR="003D045D" w:rsidRPr="003D045D" w:rsidRDefault="003D045D" w:rsidP="003D045D">
      <w:pPr>
        <w:numPr>
          <w:ilvl w:val="1"/>
          <w:numId w:val="15"/>
        </w:numPr>
        <w:spacing w:after="200" w:line="240"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t>Расчет с Поставщиком за поставленный Товар осуществляется Покупателем в рублях Российской Федерации путем перечисления денежных средств на расчетный счет Поставщика в течение 7 рабочих дней с даты выставления счета.</w:t>
      </w:r>
    </w:p>
    <w:p w14:paraId="35F8EEDE" w14:textId="77777777" w:rsidR="003D045D" w:rsidRPr="003D045D" w:rsidRDefault="003D045D" w:rsidP="003D045D">
      <w:pPr>
        <w:numPr>
          <w:ilvl w:val="1"/>
          <w:numId w:val="15"/>
        </w:numPr>
        <w:spacing w:after="200" w:line="240"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t>Поставщик обязан в платежных поручениях на оплату Товара в графе «Назначение платежа» указывать номер и дату настоящего договора.</w:t>
      </w:r>
    </w:p>
    <w:p w14:paraId="29F08069" w14:textId="77777777" w:rsidR="003D045D" w:rsidRPr="003D045D" w:rsidRDefault="003D045D" w:rsidP="003D045D">
      <w:pPr>
        <w:numPr>
          <w:ilvl w:val="1"/>
          <w:numId w:val="15"/>
        </w:numPr>
        <w:spacing w:after="200" w:line="240"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t>Датой оплаты Товара считается дата списания денежных средств с расчетного счета Покупателя.</w:t>
      </w:r>
    </w:p>
    <w:p w14:paraId="0A7AF3BF" w14:textId="77777777" w:rsidR="003D045D" w:rsidRPr="003D045D" w:rsidRDefault="003D045D" w:rsidP="003D045D">
      <w:pPr>
        <w:numPr>
          <w:ilvl w:val="1"/>
          <w:numId w:val="15"/>
        </w:numPr>
        <w:spacing w:after="0" w:line="240"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t xml:space="preserve">По окончании срока поставки Товара Поставщик в течение </w:t>
      </w:r>
      <w:r w:rsidRPr="003D045D">
        <w:rPr>
          <w:rFonts w:ascii="Times New Roman" w:eastAsia="Calibri" w:hAnsi="Times New Roman" w:cs="Times New Roman"/>
          <w:color w:val="FF0000"/>
        </w:rPr>
        <w:t xml:space="preserve">пяти </w:t>
      </w:r>
      <w:r w:rsidRPr="003D045D">
        <w:rPr>
          <w:rFonts w:ascii="Times New Roman" w:eastAsia="Calibri" w:hAnsi="Times New Roman" w:cs="Times New Roman"/>
        </w:rPr>
        <w:t xml:space="preserve">рабочих дней выдает ответственному лицу Покупателя УПД и  Акт сверки взаиморасчетов. Покупатель в течение </w:t>
      </w:r>
      <w:r w:rsidRPr="003D045D">
        <w:rPr>
          <w:rFonts w:ascii="Times New Roman" w:eastAsia="Calibri" w:hAnsi="Times New Roman" w:cs="Times New Roman"/>
          <w:color w:val="FF0000"/>
        </w:rPr>
        <w:t>пяти</w:t>
      </w:r>
      <w:r w:rsidRPr="003D045D">
        <w:rPr>
          <w:rFonts w:ascii="Times New Roman" w:eastAsia="Calibri" w:hAnsi="Times New Roman" w:cs="Times New Roman"/>
        </w:rPr>
        <w:t xml:space="preserve"> рабочих дней с момента получения финансовых документов, подписать их и вернуть в адрес Поставщика. В случае разногласий по акту сверки взаиморасчетов Покупатель обязан представить Поставщику мотивированные возражения.</w:t>
      </w:r>
    </w:p>
    <w:p w14:paraId="29E59153" w14:textId="77777777" w:rsidR="003D045D" w:rsidRPr="003D045D" w:rsidRDefault="003D045D" w:rsidP="003D045D">
      <w:pPr>
        <w:numPr>
          <w:ilvl w:val="1"/>
          <w:numId w:val="15"/>
        </w:numPr>
        <w:spacing w:after="0" w:line="240" w:lineRule="auto"/>
        <w:ind w:firstLine="709"/>
        <w:contextualSpacing/>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lang w:eastAsia="ru-RU"/>
        </w:rPr>
        <w:t>Стоимость Товара остается фиксированной до окончания срока действия Договора и пересмотру не подлежит.</w:t>
      </w:r>
    </w:p>
    <w:p w14:paraId="6704D3B3" w14:textId="77777777" w:rsidR="003D045D" w:rsidRPr="003D045D" w:rsidRDefault="003D045D" w:rsidP="003D045D">
      <w:pPr>
        <w:spacing w:after="0" w:line="240" w:lineRule="auto"/>
        <w:jc w:val="both"/>
        <w:rPr>
          <w:rFonts w:ascii="Times New Roman" w:eastAsia="Times New Roman" w:hAnsi="Times New Roman" w:cs="Times New Roman"/>
          <w:lang w:eastAsia="ru-RU"/>
        </w:rPr>
      </w:pPr>
      <w:r w:rsidRPr="003D045D">
        <w:rPr>
          <w:rFonts w:ascii="Times New Roman" w:eastAsia="Times New Roman" w:hAnsi="Times New Roman" w:cs="Times New Roman"/>
          <w:sz w:val="24"/>
          <w:szCs w:val="24"/>
          <w:lang w:eastAsia="ru-RU"/>
        </w:rPr>
        <w:t xml:space="preserve">           </w:t>
      </w:r>
      <w:r w:rsidRPr="003D045D">
        <w:rPr>
          <w:rFonts w:ascii="Times New Roman" w:eastAsia="Times New Roman" w:hAnsi="Times New Roman" w:cs="Times New Roman"/>
          <w:lang w:eastAsia="ru-RU"/>
        </w:rPr>
        <w:t xml:space="preserve"> 2.11. Стороны подтверждаю взаимное подписание обменных документов в рамках электронного документооборота. </w:t>
      </w:r>
    </w:p>
    <w:p w14:paraId="3F3A5CDC" w14:textId="77777777" w:rsidR="003D045D" w:rsidRPr="003D045D" w:rsidRDefault="003D045D" w:rsidP="003D045D">
      <w:pPr>
        <w:numPr>
          <w:ilvl w:val="0"/>
          <w:numId w:val="15"/>
        </w:numPr>
        <w:spacing w:after="200" w:line="240" w:lineRule="auto"/>
        <w:ind w:firstLine="709"/>
        <w:contextualSpacing/>
        <w:jc w:val="center"/>
        <w:rPr>
          <w:rFonts w:ascii="Times New Roman" w:eastAsia="Calibri" w:hAnsi="Times New Roman" w:cs="Times New Roman"/>
          <w:b/>
        </w:rPr>
      </w:pPr>
      <w:r w:rsidRPr="003D045D">
        <w:rPr>
          <w:rFonts w:ascii="Times New Roman" w:eastAsia="Calibri" w:hAnsi="Times New Roman" w:cs="Times New Roman"/>
          <w:b/>
        </w:rPr>
        <w:t>Порядок и условия получения Товара</w:t>
      </w:r>
    </w:p>
    <w:p w14:paraId="3D092DCD" w14:textId="77777777" w:rsidR="003D045D" w:rsidRPr="003D045D" w:rsidRDefault="003D045D" w:rsidP="003D045D">
      <w:pPr>
        <w:numPr>
          <w:ilvl w:val="1"/>
          <w:numId w:val="15"/>
        </w:numPr>
        <w:spacing w:after="200" w:line="240"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t>Поставка Товара осуществляется путем заправки автотранспорта по топливным картам.</w:t>
      </w:r>
    </w:p>
    <w:p w14:paraId="242EEF0F" w14:textId="77777777" w:rsidR="003D045D" w:rsidRPr="003D045D" w:rsidRDefault="003D045D" w:rsidP="003D045D">
      <w:pPr>
        <w:numPr>
          <w:ilvl w:val="1"/>
          <w:numId w:val="15"/>
        </w:numPr>
        <w:spacing w:after="200" w:line="240"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t xml:space="preserve">Порядок и правила использования топливных карт определяется в </w:t>
      </w:r>
      <w:r w:rsidRPr="003D045D">
        <w:rPr>
          <w:rFonts w:ascii="Times New Roman" w:eastAsia="Calibri" w:hAnsi="Times New Roman" w:cs="Times New Roman"/>
          <w:color w:val="FF0000"/>
        </w:rPr>
        <w:t>Приложении № 3</w:t>
      </w:r>
      <w:r w:rsidRPr="003D045D">
        <w:rPr>
          <w:rFonts w:ascii="Times New Roman" w:eastAsia="Calibri" w:hAnsi="Times New Roman" w:cs="Times New Roman"/>
        </w:rPr>
        <w:t xml:space="preserve"> к настоящему Договору.</w:t>
      </w:r>
    </w:p>
    <w:p w14:paraId="3795E745" w14:textId="77777777" w:rsidR="003D045D" w:rsidRPr="003D045D" w:rsidRDefault="003D045D" w:rsidP="003D045D">
      <w:pPr>
        <w:numPr>
          <w:ilvl w:val="1"/>
          <w:numId w:val="15"/>
        </w:numPr>
        <w:spacing w:after="200" w:line="240"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t>По заявке Покупателя Поставщик в течение 2 (двух) рабочих дней передает Покупателю на период срока действия настоящего договора топливные карты (далее – Карты). Факт передачи Карт оформляется Актом приема-передачи. Покупатель в течение 5 (пяти) рабочих дней от даты расторжения или истечения срока действия настоящего договора обязан вернуть Поставщику все полученные по настоящему договору Карты путем оформления Акта приема-передачи Карт.</w:t>
      </w:r>
    </w:p>
    <w:p w14:paraId="0CD60D39" w14:textId="77777777" w:rsidR="003D045D" w:rsidRPr="003D045D" w:rsidRDefault="003D045D" w:rsidP="003D045D">
      <w:pPr>
        <w:numPr>
          <w:ilvl w:val="1"/>
          <w:numId w:val="15"/>
        </w:numPr>
        <w:spacing w:after="200" w:line="240"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t xml:space="preserve">В случае, если Карта была утеряна или повреждена Поставщик обязуется выдать Покупателю новую Карту в течение 10 календарных дней с момента получения письменного заявления об этом.  </w:t>
      </w:r>
    </w:p>
    <w:p w14:paraId="0AC5FE4E" w14:textId="77777777" w:rsidR="003D045D" w:rsidRPr="003D045D" w:rsidRDefault="003D045D" w:rsidP="003D045D">
      <w:pPr>
        <w:numPr>
          <w:ilvl w:val="1"/>
          <w:numId w:val="15"/>
        </w:numPr>
        <w:spacing w:after="0" w:line="240"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t xml:space="preserve">Список точек обслуживания Покупателя, с указанием адреса и режима работы на установленных территориях согласовывается в </w:t>
      </w:r>
      <w:r w:rsidRPr="003D045D">
        <w:rPr>
          <w:rFonts w:ascii="Times New Roman" w:eastAsia="Calibri" w:hAnsi="Times New Roman" w:cs="Times New Roman"/>
          <w:color w:val="FF0000"/>
        </w:rPr>
        <w:t xml:space="preserve">Приложении № 2 </w:t>
      </w:r>
      <w:r w:rsidRPr="003D045D">
        <w:rPr>
          <w:rFonts w:ascii="Times New Roman" w:eastAsia="Calibri" w:hAnsi="Times New Roman" w:cs="Times New Roman"/>
        </w:rPr>
        <w:t xml:space="preserve">к настоящему договору. </w:t>
      </w:r>
    </w:p>
    <w:p w14:paraId="68B9AB75" w14:textId="77777777" w:rsidR="003D045D" w:rsidRPr="003D045D" w:rsidRDefault="003D045D" w:rsidP="003D045D">
      <w:pPr>
        <w:numPr>
          <w:ilvl w:val="1"/>
          <w:numId w:val="15"/>
        </w:numPr>
        <w:spacing w:after="200" w:line="240" w:lineRule="auto"/>
        <w:ind w:firstLine="349"/>
        <w:contextualSpacing/>
        <w:jc w:val="both"/>
        <w:rPr>
          <w:rFonts w:ascii="Times New Roman" w:eastAsia="Calibri" w:hAnsi="Times New Roman" w:cs="Times New Roman"/>
        </w:rPr>
      </w:pPr>
      <w:r w:rsidRPr="003D045D">
        <w:rPr>
          <w:rFonts w:ascii="Times New Roman" w:eastAsia="Calibri" w:hAnsi="Times New Roman" w:cs="Times New Roman"/>
        </w:rPr>
        <w:t>Срок поставки товара: с</w:t>
      </w:r>
      <w:r w:rsidRPr="003D045D">
        <w:rPr>
          <w:rFonts w:ascii="Times New Roman" w:eastAsia="Calibri" w:hAnsi="Times New Roman" w:cs="Times New Roman"/>
          <w:b/>
        </w:rPr>
        <w:t xml:space="preserve"> 28.09.2026 г. по 31.12.2026 г.</w:t>
      </w:r>
    </w:p>
    <w:p w14:paraId="35F39F64" w14:textId="77777777" w:rsidR="003D045D" w:rsidRPr="003D045D" w:rsidRDefault="003D045D" w:rsidP="003D045D">
      <w:pPr>
        <w:numPr>
          <w:ilvl w:val="1"/>
          <w:numId w:val="15"/>
        </w:numPr>
        <w:spacing w:after="200" w:line="240"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t>Условия поставки Товара: с использованием топливных Карт, круглосуточно на АЗС.</w:t>
      </w:r>
    </w:p>
    <w:p w14:paraId="5E368AC8" w14:textId="77777777" w:rsidR="003D045D" w:rsidRPr="003D045D" w:rsidRDefault="003D045D" w:rsidP="003D045D">
      <w:pPr>
        <w:numPr>
          <w:ilvl w:val="1"/>
          <w:numId w:val="15"/>
        </w:numPr>
        <w:spacing w:after="200" w:line="240"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t>Получение Покупателем Товара подтверждается терминальным чеком. Терминальный чек выдается при получении Товара на АЗС Покупателю, второй экземпляр чека остается на АЗС.</w:t>
      </w:r>
    </w:p>
    <w:p w14:paraId="6D76F11F" w14:textId="77777777" w:rsidR="003D045D" w:rsidRPr="003D045D" w:rsidRDefault="003D045D" w:rsidP="003D045D">
      <w:pPr>
        <w:numPr>
          <w:ilvl w:val="1"/>
          <w:numId w:val="15"/>
        </w:numPr>
        <w:spacing w:after="200" w:line="240"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t>Любое лицо, являющееся фактическим держателем карты (далее именуется – Держатель карты), переданной Поставщиком во исполнение настоящего договора, уполномочен Покупателем на получение Товара с использованием топливной карты. Поставщик, сотрудники и обслуживающий персонал АЗС не имеют права и не обязаны проводить дальнейшую проверку личности или наличие соответствующих полномочий у Держателя карты.</w:t>
      </w:r>
    </w:p>
    <w:p w14:paraId="070D23A2" w14:textId="77777777" w:rsidR="003D045D" w:rsidRPr="003D045D" w:rsidRDefault="003D045D" w:rsidP="003D045D">
      <w:pPr>
        <w:spacing w:after="0" w:line="240" w:lineRule="auto"/>
        <w:ind w:firstLine="709"/>
        <w:contextualSpacing/>
        <w:jc w:val="both"/>
        <w:rPr>
          <w:rFonts w:ascii="Times New Roman" w:eastAsia="Calibri" w:hAnsi="Times New Roman" w:cs="Times New Roman"/>
        </w:rPr>
      </w:pPr>
    </w:p>
    <w:p w14:paraId="1E1CAA96" w14:textId="77777777" w:rsidR="003D045D" w:rsidRPr="003D045D" w:rsidRDefault="003D045D" w:rsidP="003D045D">
      <w:pPr>
        <w:numPr>
          <w:ilvl w:val="0"/>
          <w:numId w:val="15"/>
        </w:numPr>
        <w:spacing w:after="200" w:line="276" w:lineRule="auto"/>
        <w:ind w:firstLine="709"/>
        <w:contextualSpacing/>
        <w:jc w:val="center"/>
        <w:rPr>
          <w:rFonts w:ascii="Times New Roman" w:eastAsia="Calibri" w:hAnsi="Times New Roman" w:cs="Times New Roman"/>
          <w:b/>
        </w:rPr>
      </w:pPr>
      <w:r w:rsidRPr="003D045D">
        <w:rPr>
          <w:rFonts w:ascii="Times New Roman" w:eastAsia="Calibri" w:hAnsi="Times New Roman" w:cs="Times New Roman"/>
          <w:b/>
        </w:rPr>
        <w:t>Права и обязанности Сторон</w:t>
      </w:r>
    </w:p>
    <w:p w14:paraId="4CC900D4" w14:textId="77777777" w:rsidR="003D045D" w:rsidRPr="003D045D" w:rsidRDefault="003D045D" w:rsidP="003D045D">
      <w:pPr>
        <w:numPr>
          <w:ilvl w:val="1"/>
          <w:numId w:val="15"/>
        </w:numPr>
        <w:spacing w:after="200" w:line="276" w:lineRule="auto"/>
        <w:ind w:firstLine="349"/>
        <w:contextualSpacing/>
        <w:jc w:val="both"/>
        <w:rPr>
          <w:rFonts w:ascii="Times New Roman" w:eastAsia="Calibri" w:hAnsi="Times New Roman" w:cs="Times New Roman"/>
          <w:b/>
        </w:rPr>
      </w:pPr>
      <w:r w:rsidRPr="003D045D">
        <w:rPr>
          <w:rFonts w:ascii="Times New Roman" w:eastAsia="Calibri" w:hAnsi="Times New Roman" w:cs="Times New Roman"/>
          <w:b/>
        </w:rPr>
        <w:t>Права и обязанности Покупателя:</w:t>
      </w:r>
    </w:p>
    <w:p w14:paraId="563191AB" w14:textId="77777777" w:rsidR="003D045D" w:rsidRPr="003D045D" w:rsidRDefault="003D045D" w:rsidP="003D045D">
      <w:pPr>
        <w:numPr>
          <w:ilvl w:val="2"/>
          <w:numId w:val="15"/>
        </w:numPr>
        <w:spacing w:after="200" w:line="276" w:lineRule="auto"/>
        <w:ind w:hanging="371"/>
        <w:contextualSpacing/>
        <w:jc w:val="both"/>
        <w:rPr>
          <w:rFonts w:ascii="Times New Roman" w:eastAsia="Calibri" w:hAnsi="Times New Roman" w:cs="Times New Roman"/>
          <w:b/>
        </w:rPr>
      </w:pPr>
      <w:r w:rsidRPr="003D045D">
        <w:rPr>
          <w:rFonts w:ascii="Times New Roman" w:eastAsia="Calibri" w:hAnsi="Times New Roman" w:cs="Times New Roman"/>
          <w:b/>
        </w:rPr>
        <w:t>Покупатель обязуется:</w:t>
      </w:r>
    </w:p>
    <w:p w14:paraId="46AE1FFE" w14:textId="77777777" w:rsidR="003D045D" w:rsidRPr="003D045D" w:rsidRDefault="003D045D" w:rsidP="003D045D">
      <w:pPr>
        <w:spacing w:after="0" w:line="240"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t>- соблюдать установленный настоящим договором порядок и условия получения товаров на АЗС;</w:t>
      </w:r>
    </w:p>
    <w:p w14:paraId="210E2912" w14:textId="77777777" w:rsidR="003D045D" w:rsidRPr="003D045D" w:rsidRDefault="003D045D" w:rsidP="003D045D">
      <w:pPr>
        <w:spacing w:after="0" w:line="240"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t>- осуществлять перечисление денежных средств на расчетный счет Поставщика в соответствии с разделом 2 настоящего Договора;</w:t>
      </w:r>
    </w:p>
    <w:p w14:paraId="374A4A31" w14:textId="77777777" w:rsidR="003D045D" w:rsidRPr="003D045D" w:rsidRDefault="003D045D" w:rsidP="003D045D">
      <w:pPr>
        <w:spacing w:after="0" w:line="240"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t>- в случае, если Покупатель лишится возможности владеть и пользоваться Картой, незамедлительно заявить о случившемся Поставщику или явившись лично по адресу Поставщика, указанному в разделе 10 настоящего договора;</w:t>
      </w:r>
    </w:p>
    <w:p w14:paraId="380D0B8C" w14:textId="77777777" w:rsidR="003D045D" w:rsidRPr="003D045D" w:rsidRDefault="003D045D" w:rsidP="003D045D">
      <w:pPr>
        <w:spacing w:after="0" w:line="240"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t>-   подписать в установленные договором сроки передаточные  сопроводительные документы на товар (УПД, Акт сверки взаиморасчетов) с использованием электронного документооборота;</w:t>
      </w:r>
    </w:p>
    <w:p w14:paraId="6780DA37" w14:textId="77777777" w:rsidR="003D045D" w:rsidRPr="003D045D" w:rsidRDefault="003D045D" w:rsidP="003D045D">
      <w:pPr>
        <w:spacing w:after="0" w:line="240"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t>- ознакомить держателей Карт с правилами правила использования топливных карт (Приложение №3 к Договору).</w:t>
      </w:r>
    </w:p>
    <w:p w14:paraId="55406072" w14:textId="77777777" w:rsidR="003D045D" w:rsidRPr="003D045D" w:rsidRDefault="003D045D" w:rsidP="003D045D">
      <w:pPr>
        <w:spacing w:after="0" w:line="240" w:lineRule="auto"/>
        <w:ind w:firstLine="709"/>
        <w:jc w:val="both"/>
        <w:rPr>
          <w:rFonts w:ascii="Times New Roman" w:eastAsia="Calibri" w:hAnsi="Times New Roman" w:cs="Times New Roman"/>
          <w:b/>
        </w:rPr>
      </w:pPr>
      <w:r w:rsidRPr="003D045D">
        <w:rPr>
          <w:rFonts w:ascii="Times New Roman" w:eastAsia="Calibri" w:hAnsi="Times New Roman" w:cs="Times New Roman"/>
          <w:b/>
        </w:rPr>
        <w:t>4.1.2. Покупатель вправе:</w:t>
      </w:r>
    </w:p>
    <w:p w14:paraId="21C0E7E8" w14:textId="77777777" w:rsidR="003D045D" w:rsidRPr="003D045D" w:rsidRDefault="003D045D" w:rsidP="003D045D">
      <w:pPr>
        <w:spacing w:after="0" w:line="240" w:lineRule="auto"/>
        <w:ind w:firstLine="709"/>
        <w:jc w:val="both"/>
        <w:rPr>
          <w:rFonts w:ascii="Times New Roman" w:eastAsia="Calibri" w:hAnsi="Times New Roman" w:cs="Times New Roman"/>
        </w:rPr>
      </w:pPr>
      <w:r w:rsidRPr="003D045D">
        <w:rPr>
          <w:rFonts w:ascii="Times New Roman" w:eastAsia="Calibri" w:hAnsi="Times New Roman" w:cs="Times New Roman"/>
        </w:rPr>
        <w:lastRenderedPageBreak/>
        <w:t>-  требовать от Поставщика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008D77BE" w14:textId="77777777" w:rsidR="003D045D" w:rsidRPr="003D045D" w:rsidRDefault="003D045D" w:rsidP="003D045D">
      <w:pPr>
        <w:spacing w:after="0" w:line="240" w:lineRule="auto"/>
        <w:ind w:firstLine="709"/>
        <w:jc w:val="both"/>
        <w:rPr>
          <w:rFonts w:ascii="Times New Roman" w:eastAsia="Calibri" w:hAnsi="Times New Roman" w:cs="Times New Roman"/>
        </w:rPr>
      </w:pPr>
      <w:r w:rsidRPr="003D045D">
        <w:rPr>
          <w:rFonts w:ascii="Times New Roman" w:eastAsia="Calibri" w:hAnsi="Times New Roman" w:cs="Times New Roman"/>
        </w:rPr>
        <w:t>- в период действия договора по письменному заявлению на имя Поставщика заказать дополнительные Карты, отказаться от использования конкретной Карты, приостановить/заблокировать операции с использованием Карты. Все вышеперечисленные действия, указанные в данном абзаце, оформляются на официальном бланке организации Поставщика с проставлением печати и подписи уполномоченного лица организации Покупателя;</w:t>
      </w:r>
    </w:p>
    <w:p w14:paraId="4E3759F0" w14:textId="77777777" w:rsidR="003D045D" w:rsidRPr="003D045D" w:rsidRDefault="003D045D" w:rsidP="003D045D">
      <w:pPr>
        <w:spacing w:after="0" w:line="240" w:lineRule="auto"/>
        <w:ind w:firstLine="709"/>
        <w:jc w:val="both"/>
        <w:rPr>
          <w:rFonts w:ascii="Times New Roman" w:eastAsia="Calibri" w:hAnsi="Times New Roman" w:cs="Times New Roman"/>
        </w:rPr>
      </w:pPr>
      <w:r w:rsidRPr="003D045D">
        <w:rPr>
          <w:rFonts w:ascii="Times New Roman" w:eastAsia="Calibri" w:hAnsi="Times New Roman" w:cs="Times New Roman"/>
        </w:rPr>
        <w:t>-  получать информацию о качестве Товара и соответствии его ГОСТам, ТУ, а также иные сведения, касающиеся исполнения Договора;</w:t>
      </w:r>
    </w:p>
    <w:p w14:paraId="3C822295" w14:textId="77777777" w:rsidR="003D045D" w:rsidRPr="003D045D" w:rsidRDefault="003D045D" w:rsidP="003D045D">
      <w:pPr>
        <w:spacing w:after="0" w:line="240" w:lineRule="auto"/>
        <w:ind w:firstLine="709"/>
        <w:jc w:val="both"/>
        <w:rPr>
          <w:rFonts w:ascii="Times New Roman" w:eastAsia="Calibri" w:hAnsi="Times New Roman" w:cs="Times New Roman"/>
          <w:b/>
        </w:rPr>
      </w:pPr>
      <w:r w:rsidRPr="003D045D">
        <w:rPr>
          <w:rFonts w:ascii="Times New Roman" w:eastAsia="Calibri" w:hAnsi="Times New Roman" w:cs="Times New Roman"/>
          <w:b/>
        </w:rPr>
        <w:t xml:space="preserve">4.2. Права и обязанности Поставщика: </w:t>
      </w:r>
    </w:p>
    <w:p w14:paraId="67757DA0" w14:textId="77777777" w:rsidR="003D045D" w:rsidRPr="003D045D" w:rsidRDefault="003D045D" w:rsidP="003D045D">
      <w:pPr>
        <w:spacing w:after="0" w:line="240" w:lineRule="auto"/>
        <w:ind w:firstLine="709"/>
        <w:jc w:val="both"/>
        <w:rPr>
          <w:rFonts w:ascii="Times New Roman" w:eastAsia="Calibri" w:hAnsi="Times New Roman" w:cs="Times New Roman"/>
          <w:b/>
        </w:rPr>
      </w:pPr>
      <w:r w:rsidRPr="003D045D">
        <w:rPr>
          <w:rFonts w:ascii="Times New Roman" w:eastAsia="Calibri" w:hAnsi="Times New Roman" w:cs="Times New Roman"/>
          <w:b/>
        </w:rPr>
        <w:t>4.2.1. Поставщик обязуется:</w:t>
      </w:r>
    </w:p>
    <w:p w14:paraId="2161589D" w14:textId="77777777" w:rsidR="003D045D" w:rsidRPr="003D045D" w:rsidRDefault="003D045D" w:rsidP="003D045D">
      <w:pPr>
        <w:spacing w:after="0" w:line="240" w:lineRule="auto"/>
        <w:ind w:firstLine="709"/>
        <w:jc w:val="both"/>
        <w:rPr>
          <w:rFonts w:ascii="Times New Roman" w:eastAsia="Calibri" w:hAnsi="Times New Roman" w:cs="Times New Roman"/>
          <w:bCs/>
        </w:rPr>
      </w:pPr>
      <w:r w:rsidRPr="003D045D">
        <w:rPr>
          <w:rFonts w:ascii="Times New Roman" w:eastAsia="Calibri" w:hAnsi="Times New Roman" w:cs="Times New Roman"/>
          <w:b/>
        </w:rPr>
        <w:t xml:space="preserve">- </w:t>
      </w:r>
      <w:r w:rsidRPr="003D045D">
        <w:rPr>
          <w:rFonts w:ascii="Times New Roman" w:eastAsia="Calibri" w:hAnsi="Times New Roman" w:cs="Times New Roman"/>
          <w:bCs/>
        </w:rPr>
        <w:t>осуществлять поставку (отпуск) через АЗС  Товара в установленные настоящим договором сроки и надлежащего качества;</w:t>
      </w:r>
    </w:p>
    <w:p w14:paraId="2E9151AF" w14:textId="77777777" w:rsidR="003D045D" w:rsidRPr="003D045D" w:rsidRDefault="003D045D" w:rsidP="003D045D">
      <w:pPr>
        <w:spacing w:after="0" w:line="240" w:lineRule="auto"/>
        <w:ind w:firstLine="709"/>
        <w:jc w:val="both"/>
        <w:rPr>
          <w:rFonts w:ascii="Times New Roman" w:eastAsia="Calibri" w:hAnsi="Times New Roman" w:cs="Times New Roman"/>
          <w:b/>
        </w:rPr>
      </w:pPr>
      <w:r w:rsidRPr="003D045D">
        <w:rPr>
          <w:rFonts w:ascii="Times New Roman" w:eastAsia="Calibri" w:hAnsi="Times New Roman" w:cs="Times New Roman"/>
          <w:bCs/>
        </w:rPr>
        <w:t>- направлять в адрес Покупателя в рамках подписания по электронному документообороту финансовые документы (УПД, Акт сверки взаиморасчетов);</w:t>
      </w:r>
    </w:p>
    <w:p w14:paraId="17F76777" w14:textId="77777777" w:rsidR="003D045D" w:rsidRPr="003D045D" w:rsidRDefault="003D045D" w:rsidP="003D045D">
      <w:pPr>
        <w:spacing w:after="0" w:line="240" w:lineRule="auto"/>
        <w:ind w:firstLine="709"/>
        <w:jc w:val="both"/>
        <w:rPr>
          <w:rFonts w:ascii="Times New Roman" w:eastAsia="Calibri" w:hAnsi="Times New Roman" w:cs="Times New Roman"/>
        </w:rPr>
      </w:pPr>
      <w:r w:rsidRPr="003D045D">
        <w:rPr>
          <w:rFonts w:ascii="Times New Roman" w:eastAsia="Calibri" w:hAnsi="Times New Roman" w:cs="Times New Roman"/>
        </w:rPr>
        <w:t>-  в течение 1 (одного) рабочего дня после выдачи Карт предоставить Покупателю возможность получения с использованием Карт Товара на АЗС в соответствии с условиями настоящего договора;</w:t>
      </w:r>
    </w:p>
    <w:p w14:paraId="0948FF40" w14:textId="77777777" w:rsidR="003D045D" w:rsidRPr="003D045D" w:rsidRDefault="003D045D" w:rsidP="003D045D">
      <w:pPr>
        <w:spacing w:after="0" w:line="240" w:lineRule="auto"/>
        <w:ind w:firstLine="709"/>
        <w:jc w:val="both"/>
        <w:rPr>
          <w:rFonts w:ascii="Times New Roman" w:eastAsia="Calibri" w:hAnsi="Times New Roman" w:cs="Times New Roman"/>
        </w:rPr>
      </w:pPr>
      <w:r w:rsidRPr="003D045D">
        <w:rPr>
          <w:rFonts w:ascii="Times New Roman" w:eastAsia="Calibri" w:hAnsi="Times New Roman" w:cs="Times New Roman"/>
        </w:rPr>
        <w:t>-  своевременно информировать Покупателя обо  всех изменениях в сети расположения АЗС;</w:t>
      </w:r>
    </w:p>
    <w:p w14:paraId="5074E482" w14:textId="77777777" w:rsidR="003D045D" w:rsidRPr="003D045D" w:rsidRDefault="003D045D" w:rsidP="003D045D">
      <w:pPr>
        <w:spacing w:after="0" w:line="240" w:lineRule="auto"/>
        <w:ind w:firstLine="709"/>
        <w:jc w:val="both"/>
        <w:rPr>
          <w:rFonts w:ascii="Times New Roman" w:eastAsia="Calibri" w:hAnsi="Times New Roman" w:cs="Times New Roman"/>
        </w:rPr>
      </w:pPr>
      <w:r w:rsidRPr="003D045D">
        <w:rPr>
          <w:rFonts w:ascii="Times New Roman" w:eastAsia="Calibri" w:hAnsi="Times New Roman" w:cs="Times New Roman"/>
        </w:rPr>
        <w:t>- в течение 24 часов на АЗС, указанных в приложении к настоящему договору, после получения  заявления от Покупателя о потере (порче) Карты приостановить (прекратить) отпуск Товаров по Карте, выданной Покупателю. При этом Товары, отпущенные  по Карте, согласно требованиям настоящего пункта договора, подлежат оплате Покупателем на условиях договора;</w:t>
      </w:r>
    </w:p>
    <w:p w14:paraId="2F6F3A27" w14:textId="77777777" w:rsidR="003D045D" w:rsidRPr="003D045D" w:rsidRDefault="003D045D" w:rsidP="003D045D">
      <w:pPr>
        <w:spacing w:after="0" w:line="240" w:lineRule="auto"/>
        <w:ind w:firstLine="709"/>
        <w:jc w:val="both"/>
        <w:rPr>
          <w:rFonts w:ascii="Times New Roman" w:eastAsia="Calibri" w:hAnsi="Times New Roman" w:cs="Times New Roman"/>
        </w:rPr>
      </w:pPr>
      <w:r w:rsidRPr="003D045D">
        <w:rPr>
          <w:rFonts w:ascii="Times New Roman" w:eastAsia="Calibri" w:hAnsi="Times New Roman" w:cs="Times New Roman"/>
        </w:rPr>
        <w:t>-  снять блокировку Карты в течение 24 часов на АЗС, указанных в приложение к настоящему договору,  с момента получения письменного заявления Покупателя. Заявление оформляется на официальном бланке организации Покупателя с проставлением печати организации и подписи уполномоченного лица организации Покупателя;</w:t>
      </w:r>
    </w:p>
    <w:p w14:paraId="5916A55C" w14:textId="77777777" w:rsidR="003D045D" w:rsidRPr="003D045D" w:rsidRDefault="003D045D" w:rsidP="003D045D">
      <w:pPr>
        <w:spacing w:after="0" w:line="240" w:lineRule="auto"/>
        <w:ind w:firstLine="709"/>
        <w:jc w:val="both"/>
        <w:rPr>
          <w:rFonts w:ascii="Times New Roman" w:eastAsia="Calibri" w:hAnsi="Times New Roman" w:cs="Times New Roman"/>
          <w:b/>
        </w:rPr>
      </w:pPr>
      <w:r w:rsidRPr="003D045D">
        <w:rPr>
          <w:rFonts w:ascii="Times New Roman" w:eastAsia="Calibri" w:hAnsi="Times New Roman" w:cs="Times New Roman"/>
          <w:b/>
        </w:rPr>
        <w:t>4.2.2. Поставщик имеет право:</w:t>
      </w:r>
    </w:p>
    <w:p w14:paraId="54D2A74B" w14:textId="77777777" w:rsidR="003D045D" w:rsidRPr="003D045D" w:rsidRDefault="003D045D" w:rsidP="003D045D">
      <w:pPr>
        <w:spacing w:after="0" w:line="240" w:lineRule="auto"/>
        <w:ind w:firstLine="709"/>
        <w:jc w:val="both"/>
        <w:rPr>
          <w:rFonts w:ascii="Times New Roman" w:eastAsia="Calibri" w:hAnsi="Times New Roman" w:cs="Times New Roman"/>
        </w:rPr>
      </w:pPr>
      <w:r w:rsidRPr="003D045D">
        <w:rPr>
          <w:rFonts w:ascii="Times New Roman" w:eastAsia="Calibri" w:hAnsi="Times New Roman" w:cs="Times New Roman"/>
        </w:rPr>
        <w:t>-  в случае истечения срока поставки, и/или действия настоящего договора, или его расторжения, или несоблюдения условий по оплате по настоящему договору прекратить отпуск Товаров по Картам (заблокировать Карту);</w:t>
      </w:r>
    </w:p>
    <w:p w14:paraId="3068BF2A" w14:textId="77777777" w:rsidR="003D045D" w:rsidRPr="003D045D" w:rsidRDefault="003D045D" w:rsidP="003D045D">
      <w:pPr>
        <w:spacing w:after="0" w:line="240" w:lineRule="auto"/>
        <w:ind w:firstLine="709"/>
        <w:jc w:val="both"/>
        <w:rPr>
          <w:rFonts w:ascii="Times New Roman" w:eastAsia="Calibri" w:hAnsi="Times New Roman" w:cs="Times New Roman"/>
        </w:rPr>
      </w:pPr>
      <w:r w:rsidRPr="003D045D">
        <w:rPr>
          <w:rFonts w:ascii="Times New Roman" w:eastAsia="Calibri" w:hAnsi="Times New Roman" w:cs="Times New Roman"/>
        </w:rPr>
        <w:t>-  требовать своевременной оплаты поставленных Товаров в соответствии с условиями Договора;</w:t>
      </w:r>
    </w:p>
    <w:p w14:paraId="3D7A7CB5" w14:textId="77777777" w:rsidR="003D045D" w:rsidRPr="003D045D" w:rsidRDefault="003D045D" w:rsidP="003D045D">
      <w:pPr>
        <w:spacing w:after="0" w:line="240" w:lineRule="auto"/>
        <w:ind w:firstLine="709"/>
        <w:jc w:val="both"/>
        <w:rPr>
          <w:rFonts w:ascii="Times New Roman" w:eastAsia="Calibri" w:hAnsi="Times New Roman" w:cs="Times New Roman"/>
        </w:rPr>
      </w:pPr>
      <w:r w:rsidRPr="003D045D">
        <w:rPr>
          <w:rFonts w:ascii="Times New Roman" w:eastAsia="Calibri" w:hAnsi="Times New Roman" w:cs="Times New Roman"/>
        </w:rPr>
        <w:t>- требовать уплаты неустоек (штрафов, пеней) в случае просрочки исполнения Покупателем обязательств, предусмотренных Договором.</w:t>
      </w:r>
    </w:p>
    <w:p w14:paraId="1F0F0C6A" w14:textId="77777777" w:rsidR="003D045D" w:rsidRPr="003D045D" w:rsidRDefault="003D045D" w:rsidP="003D045D">
      <w:pPr>
        <w:spacing w:after="0" w:line="240" w:lineRule="auto"/>
        <w:ind w:firstLine="709"/>
        <w:jc w:val="both"/>
        <w:rPr>
          <w:rFonts w:ascii="Times New Roman" w:eastAsia="Calibri" w:hAnsi="Times New Roman" w:cs="Times New Roman"/>
        </w:rPr>
      </w:pPr>
    </w:p>
    <w:p w14:paraId="1F5BFE20" w14:textId="77777777" w:rsidR="003D045D" w:rsidRPr="003D045D" w:rsidRDefault="003D045D" w:rsidP="003D045D">
      <w:pPr>
        <w:numPr>
          <w:ilvl w:val="0"/>
          <w:numId w:val="15"/>
        </w:numPr>
        <w:spacing w:after="200" w:line="276" w:lineRule="auto"/>
        <w:ind w:firstLine="709"/>
        <w:contextualSpacing/>
        <w:jc w:val="center"/>
        <w:rPr>
          <w:rFonts w:ascii="Times New Roman" w:eastAsia="Calibri" w:hAnsi="Times New Roman" w:cs="Times New Roman"/>
          <w:b/>
        </w:rPr>
      </w:pPr>
      <w:r w:rsidRPr="003D045D">
        <w:rPr>
          <w:rFonts w:ascii="Times New Roman" w:eastAsia="Calibri" w:hAnsi="Times New Roman" w:cs="Times New Roman"/>
          <w:b/>
        </w:rPr>
        <w:t>Качество Товара</w:t>
      </w:r>
    </w:p>
    <w:p w14:paraId="2730CD45" w14:textId="77777777" w:rsidR="003D045D" w:rsidRPr="003D045D" w:rsidRDefault="003D045D" w:rsidP="003D045D">
      <w:pPr>
        <w:spacing w:after="0" w:line="240" w:lineRule="auto"/>
        <w:ind w:firstLine="709"/>
        <w:jc w:val="both"/>
        <w:rPr>
          <w:rFonts w:ascii="Times New Roman" w:eastAsia="Calibri" w:hAnsi="Times New Roman" w:cs="Times New Roman"/>
        </w:rPr>
      </w:pPr>
      <w:r w:rsidRPr="003D045D">
        <w:rPr>
          <w:rFonts w:ascii="Times New Roman" w:eastAsia="Calibri" w:hAnsi="Times New Roman" w:cs="Times New Roman"/>
        </w:rPr>
        <w:t>5.1.</w:t>
      </w:r>
      <w:r w:rsidRPr="003D045D">
        <w:rPr>
          <w:rFonts w:ascii="Times New Roman" w:eastAsia="Calibri" w:hAnsi="Times New Roman" w:cs="Times New Roman"/>
        </w:rPr>
        <w:tab/>
        <w:t>Качество Товара должно соответствовать требованиям ГОСТ действующим на территории РФ, Техническому регламенту «О требованиях к автомобильному и авиационному бензину, дизельному и судовому топливу, топливу для реактивных двигателей и топочному мазуту» и иным нормативным актам РФ, подтверждаться при необходимости сертификатами завода-изготовителя и паспортами качества либо надлежащим образом заверенными копиями таких документов, находящимся на Торговых точках (АЗС) и предоставляемых по первому требованию Покупателя.</w:t>
      </w:r>
    </w:p>
    <w:p w14:paraId="163F9A06" w14:textId="77777777" w:rsidR="003D045D" w:rsidRPr="003D045D" w:rsidRDefault="003D045D" w:rsidP="003D045D">
      <w:pPr>
        <w:spacing w:after="0" w:line="240" w:lineRule="auto"/>
        <w:ind w:firstLine="709"/>
        <w:jc w:val="both"/>
        <w:rPr>
          <w:rFonts w:ascii="Times New Roman" w:eastAsia="Calibri" w:hAnsi="Times New Roman" w:cs="Times New Roman"/>
        </w:rPr>
      </w:pPr>
      <w:r w:rsidRPr="003D045D">
        <w:rPr>
          <w:rFonts w:ascii="Times New Roman" w:eastAsia="Calibri" w:hAnsi="Times New Roman" w:cs="Times New Roman"/>
        </w:rPr>
        <w:t xml:space="preserve">5.2. В случае нарушения правил сезонности Товара при заправке транспортного средства Покупателя, в результате чего Покупателю причинены убытки, Поставщик по требованию Покупателя возмещает суммы причиненного вреда. </w:t>
      </w:r>
    </w:p>
    <w:p w14:paraId="2104965F" w14:textId="77777777" w:rsidR="003D045D" w:rsidRPr="003D045D" w:rsidRDefault="003D045D" w:rsidP="003D045D">
      <w:pPr>
        <w:spacing w:after="0" w:line="240" w:lineRule="auto"/>
        <w:ind w:firstLine="709"/>
        <w:jc w:val="both"/>
        <w:rPr>
          <w:rFonts w:ascii="Times New Roman" w:eastAsia="Calibri" w:hAnsi="Times New Roman" w:cs="Times New Roman"/>
        </w:rPr>
      </w:pPr>
      <w:r w:rsidRPr="003D045D">
        <w:rPr>
          <w:rFonts w:ascii="Times New Roman" w:eastAsia="Calibri" w:hAnsi="Times New Roman" w:cs="Times New Roman"/>
        </w:rPr>
        <w:t xml:space="preserve"> 5.3. В случае подтверждения экспертной организацией факта поломки транспортного средства Покупателя по причине заправки транспортного средства некачественным Товаром (факта несоответствия Топлива установленным регламентам и стандартам) Поставщик возмещает Покупателю затраты на ремонт транспортного средства, а также затраты понесенные Покупателем на проведение независимой экспертизы.</w:t>
      </w:r>
    </w:p>
    <w:p w14:paraId="48098B36" w14:textId="77777777" w:rsidR="003D045D" w:rsidRPr="003D045D" w:rsidRDefault="003D045D" w:rsidP="003D045D">
      <w:pPr>
        <w:spacing w:after="0" w:line="240" w:lineRule="auto"/>
        <w:ind w:firstLine="709"/>
        <w:jc w:val="both"/>
        <w:rPr>
          <w:rFonts w:ascii="Times New Roman" w:eastAsia="Calibri" w:hAnsi="Times New Roman" w:cs="Times New Roman"/>
        </w:rPr>
      </w:pPr>
      <w:r w:rsidRPr="003D045D">
        <w:rPr>
          <w:rFonts w:ascii="Times New Roman" w:eastAsia="Calibri" w:hAnsi="Times New Roman" w:cs="Times New Roman"/>
        </w:rPr>
        <w:t>Подтверждением ненадлежащего качества Товара является акт экспертизы независимой экспертной организации, аккредитованной при Федеральном агентстве по техническому регулирования и метрологии, на предмет подтверждения причины поломки транспортного средства Покупателя.</w:t>
      </w:r>
    </w:p>
    <w:p w14:paraId="312E6225" w14:textId="77777777" w:rsidR="003D045D" w:rsidRPr="003D045D" w:rsidRDefault="003D045D" w:rsidP="003D045D">
      <w:pPr>
        <w:spacing w:after="0" w:line="240" w:lineRule="auto"/>
        <w:ind w:firstLine="709"/>
        <w:jc w:val="both"/>
        <w:rPr>
          <w:rFonts w:ascii="Times New Roman" w:eastAsia="Calibri" w:hAnsi="Times New Roman" w:cs="Times New Roman"/>
        </w:rPr>
      </w:pPr>
    </w:p>
    <w:p w14:paraId="5B7802E0" w14:textId="77777777" w:rsidR="003D045D" w:rsidRPr="003D045D" w:rsidRDefault="003D045D" w:rsidP="003D045D">
      <w:pPr>
        <w:spacing w:after="0" w:line="240" w:lineRule="auto"/>
        <w:ind w:firstLine="709"/>
        <w:jc w:val="center"/>
        <w:rPr>
          <w:rFonts w:ascii="Times New Roman" w:eastAsia="Times New Roman" w:hAnsi="Times New Roman" w:cs="Times New Roman"/>
          <w:b/>
          <w:color w:val="000000"/>
          <w:lang w:eastAsia="ru-RU"/>
        </w:rPr>
      </w:pPr>
      <w:r w:rsidRPr="003D045D">
        <w:rPr>
          <w:rFonts w:ascii="Times New Roman" w:eastAsia="Times New Roman" w:hAnsi="Times New Roman" w:cs="Times New Roman"/>
          <w:b/>
          <w:color w:val="000000"/>
          <w:lang w:eastAsia="ru-RU"/>
        </w:rPr>
        <w:t>6. Ответственность Сторон</w:t>
      </w:r>
    </w:p>
    <w:p w14:paraId="2613389F" w14:textId="77777777" w:rsidR="003D045D" w:rsidRPr="003D045D" w:rsidRDefault="003D045D" w:rsidP="003D045D">
      <w:pPr>
        <w:spacing w:after="0" w:line="240" w:lineRule="auto"/>
        <w:ind w:firstLine="709"/>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lang w:eastAsia="ru-RU"/>
        </w:rPr>
        <w:t xml:space="preserve">6.1. В случае просрочки исполнения Поставщиком обязательства, предусмотренного настоящим договором, Покупатель вправе потребовать уплаты неустойки. Неустойка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одной </w:t>
      </w:r>
      <w:r w:rsidRPr="003D045D">
        <w:rPr>
          <w:rFonts w:ascii="Times New Roman" w:eastAsia="Calibri" w:hAnsi="Times New Roman" w:cs="Times New Roman"/>
        </w:rPr>
        <w:t xml:space="preserve">трехсотой действующей на дату уплаты пени ключевой </w:t>
      </w:r>
      <w:r w:rsidRPr="003D045D">
        <w:rPr>
          <w:rFonts w:ascii="Times New Roman" w:eastAsia="Calibri" w:hAnsi="Times New Roman" w:cs="Times New Roman"/>
        </w:rPr>
        <w:lastRenderedPageBreak/>
        <w:t xml:space="preserve">ставки Центрального банка Российской Федерации от цены договора за каждый день просрочки. </w:t>
      </w:r>
      <w:r w:rsidRPr="003D045D">
        <w:rPr>
          <w:rFonts w:ascii="Times New Roman" w:eastAsia="Times New Roman" w:hAnsi="Times New Roman" w:cs="Times New Roman"/>
          <w:color w:val="000000"/>
          <w:lang w:eastAsia="ru-RU"/>
        </w:rPr>
        <w:t>Поставщик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Покупателя.</w:t>
      </w:r>
    </w:p>
    <w:p w14:paraId="4A6FFF28" w14:textId="77777777" w:rsidR="003D045D" w:rsidRPr="003D045D" w:rsidRDefault="003D045D" w:rsidP="003D045D">
      <w:pPr>
        <w:tabs>
          <w:tab w:val="left" w:pos="900"/>
          <w:tab w:val="left" w:pos="1080"/>
        </w:tabs>
        <w:spacing w:after="0" w:line="240" w:lineRule="auto"/>
        <w:ind w:firstLine="709"/>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lang w:eastAsia="ru-RU"/>
        </w:rPr>
        <w:t xml:space="preserve">6.2. В случае просрочки исполнения Покупателем обязательства, предусмотренного настоящим договором, другая сторона вправе потребовать уплаты неустойки. Неустойка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одной трехсотой </w:t>
      </w:r>
      <w:r w:rsidRPr="003D045D">
        <w:rPr>
          <w:rFonts w:ascii="Times New Roman" w:eastAsia="Calibri" w:hAnsi="Times New Roman" w:cs="Times New Roman"/>
          <w:sz w:val="24"/>
          <w:szCs w:val="24"/>
        </w:rPr>
        <w:t>действующей на дату уплаты пени ключевой ставки Центрального банка Российской Федерации от цены договора за каждый день просрочки.</w:t>
      </w:r>
      <w:r w:rsidRPr="003D045D">
        <w:rPr>
          <w:rFonts w:ascii="Times New Roman" w:eastAsia="Times New Roman" w:hAnsi="Times New Roman" w:cs="Times New Roman"/>
          <w:color w:val="000000"/>
          <w:lang w:eastAsia="ru-RU"/>
        </w:rPr>
        <w:t xml:space="preserve">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 </w:t>
      </w:r>
    </w:p>
    <w:p w14:paraId="459C81BD" w14:textId="77777777" w:rsidR="003D045D" w:rsidRPr="003D045D" w:rsidRDefault="003D045D" w:rsidP="003D045D">
      <w:pPr>
        <w:tabs>
          <w:tab w:val="left" w:pos="900"/>
          <w:tab w:val="left" w:pos="1080"/>
        </w:tabs>
        <w:spacing w:after="0" w:line="240" w:lineRule="auto"/>
        <w:ind w:firstLine="709"/>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lang w:eastAsia="ru-RU"/>
        </w:rPr>
        <w:t xml:space="preserve">6.3. В случае просрочки оплаты Покупателем за Товар, Поставщик вправе приостановить действие договора и прекратить отпуск Товара по карте, заблокировав ее. </w:t>
      </w:r>
    </w:p>
    <w:p w14:paraId="202A1231" w14:textId="77777777" w:rsidR="003D045D" w:rsidRPr="003D045D" w:rsidRDefault="003D045D" w:rsidP="003D045D">
      <w:pPr>
        <w:widowControl w:val="0"/>
        <w:spacing w:after="0" w:line="240" w:lineRule="auto"/>
        <w:ind w:firstLine="709"/>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lang w:eastAsia="ru-RU"/>
        </w:rPr>
        <w:t xml:space="preserve">6.4. За невыполнение или ненадлежащее выполнение обязательств по договору стороны несут ответственность в порядке, определенном действующим законодательством РФ. </w:t>
      </w:r>
    </w:p>
    <w:p w14:paraId="0908B62C" w14:textId="77777777" w:rsidR="003D045D" w:rsidRPr="003D045D" w:rsidRDefault="003D045D" w:rsidP="003D045D">
      <w:pPr>
        <w:widowControl w:val="0"/>
        <w:spacing w:after="0" w:line="240" w:lineRule="auto"/>
        <w:ind w:firstLine="709"/>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lang w:eastAsia="ru-RU"/>
        </w:rPr>
        <w:t>6.5.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и если эти обстоятельства непосредственно повлияли на исполнение обязательств.</w:t>
      </w:r>
    </w:p>
    <w:p w14:paraId="2E417DB1" w14:textId="77777777" w:rsidR="003D045D" w:rsidRPr="003D045D" w:rsidRDefault="003D045D" w:rsidP="003D045D">
      <w:pPr>
        <w:tabs>
          <w:tab w:val="left" w:pos="900"/>
          <w:tab w:val="left" w:pos="1080"/>
        </w:tabs>
        <w:spacing w:after="0" w:line="240" w:lineRule="auto"/>
        <w:ind w:firstLine="709"/>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lang w:eastAsia="ru-RU"/>
        </w:rPr>
        <w:t>6.6. В случае возникновения споров, требований или разногласий, которые могут возникнуть между Сторонами по  применению или толкованию настоящего договора, Стороны примут меры к разрешению их путем переговоров в духе сотрудничества и взаимопонимания или в претензионном порядке.</w:t>
      </w:r>
    </w:p>
    <w:p w14:paraId="217FC2A0" w14:textId="77777777" w:rsidR="003D045D" w:rsidRPr="003D045D" w:rsidRDefault="003D045D" w:rsidP="003D045D">
      <w:pPr>
        <w:tabs>
          <w:tab w:val="left" w:pos="900"/>
          <w:tab w:val="left" w:pos="1080"/>
        </w:tabs>
        <w:spacing w:after="0" w:line="240" w:lineRule="auto"/>
        <w:ind w:firstLine="709"/>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lang w:eastAsia="ru-RU"/>
        </w:rPr>
        <w:t xml:space="preserve">6.7. В случае неудовлетворения претензии и/или невозможности урегулировать спор иными способами, спор передаётся на рассмотрение Арбитражного суда Тюменской области.  </w:t>
      </w:r>
    </w:p>
    <w:p w14:paraId="3D5A2700" w14:textId="77777777" w:rsidR="003D045D" w:rsidRPr="003D045D" w:rsidRDefault="003D045D" w:rsidP="003D045D">
      <w:pPr>
        <w:tabs>
          <w:tab w:val="left" w:pos="900"/>
          <w:tab w:val="left" w:pos="1080"/>
        </w:tabs>
        <w:spacing w:after="0" w:line="240" w:lineRule="auto"/>
        <w:ind w:firstLine="709"/>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lang w:eastAsia="ru-RU"/>
        </w:rPr>
        <w:t>6.8. Штрафные санкции по договору считаются начисленными с даты признания  одной Стороной письменной претензии другой Стороны или вступления в законную силу решения суда.</w:t>
      </w:r>
    </w:p>
    <w:p w14:paraId="469711A7" w14:textId="77777777" w:rsidR="003D045D" w:rsidRPr="003D045D" w:rsidRDefault="003D045D" w:rsidP="003D045D">
      <w:pPr>
        <w:tabs>
          <w:tab w:val="left" w:pos="900"/>
          <w:tab w:val="left" w:pos="1080"/>
        </w:tabs>
        <w:spacing w:after="0" w:line="240" w:lineRule="auto"/>
        <w:ind w:firstLine="709"/>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lang w:eastAsia="ru-RU"/>
        </w:rPr>
        <w:t>6.9. Поставщик не несет ответственности за несанкционированное использование карты, в том числе и третьими лицами, если на эти карты не было получено заявление на блокировку в порядке, установленном настоящим договором.</w:t>
      </w:r>
    </w:p>
    <w:p w14:paraId="2C8D07AA" w14:textId="77777777" w:rsidR="003D045D" w:rsidRPr="003D045D" w:rsidRDefault="003D045D" w:rsidP="003D045D">
      <w:pPr>
        <w:tabs>
          <w:tab w:val="left" w:pos="900"/>
          <w:tab w:val="left" w:pos="1080"/>
        </w:tabs>
        <w:spacing w:after="0" w:line="240" w:lineRule="auto"/>
        <w:ind w:firstLine="709"/>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lang w:eastAsia="ru-RU"/>
        </w:rPr>
        <w:t>6.10. Претензии по настоящему договору должны быть рассмотрены в течение 10 (десяти) рабочих дней с момента их получения другой Стороной.</w:t>
      </w:r>
    </w:p>
    <w:p w14:paraId="396BCFFD" w14:textId="77777777" w:rsidR="003D045D" w:rsidRPr="003D045D" w:rsidRDefault="003D045D" w:rsidP="003D045D">
      <w:pPr>
        <w:spacing w:after="40" w:line="240" w:lineRule="auto"/>
        <w:ind w:right="-1"/>
        <w:rPr>
          <w:rFonts w:ascii="Times New Roman" w:eastAsia="Times New Roman" w:hAnsi="Times New Roman" w:cs="Times New Roman"/>
          <w:b/>
          <w:color w:val="000000"/>
          <w:lang w:eastAsia="ru-RU"/>
        </w:rPr>
      </w:pPr>
    </w:p>
    <w:p w14:paraId="7816DE78" w14:textId="77777777" w:rsidR="003D045D" w:rsidRPr="003D045D" w:rsidRDefault="003D045D" w:rsidP="003D045D">
      <w:pPr>
        <w:widowControl w:val="0"/>
        <w:numPr>
          <w:ilvl w:val="0"/>
          <w:numId w:val="16"/>
        </w:numPr>
        <w:spacing w:after="0" w:line="276" w:lineRule="auto"/>
        <w:ind w:left="709" w:firstLine="709"/>
        <w:rPr>
          <w:rFonts w:ascii="Times New Roman" w:eastAsia="Times New Roman" w:hAnsi="Times New Roman" w:cs="Times New Roman"/>
          <w:b/>
          <w:color w:val="000000"/>
          <w:lang w:eastAsia="ru-RU"/>
        </w:rPr>
      </w:pPr>
      <w:r w:rsidRPr="003D045D">
        <w:rPr>
          <w:rFonts w:ascii="Times New Roman" w:eastAsia="Times New Roman" w:hAnsi="Times New Roman" w:cs="Times New Roman"/>
          <w:b/>
          <w:color w:val="000000"/>
          <w:lang w:eastAsia="ru-RU"/>
        </w:rPr>
        <w:t>Вступление в силу, срок действия, порядок изменения и расторжения договора</w:t>
      </w:r>
    </w:p>
    <w:p w14:paraId="20619F53" w14:textId="77777777" w:rsidR="003D045D" w:rsidRPr="003D045D" w:rsidRDefault="003D045D" w:rsidP="003D045D">
      <w:pPr>
        <w:spacing w:after="0" w:line="240" w:lineRule="auto"/>
        <w:rPr>
          <w:rFonts w:ascii="Times New Roman" w:eastAsia="Calibri" w:hAnsi="Times New Roman" w:cs="Times New Roman"/>
          <w:color w:val="000000"/>
          <w:lang w:eastAsia="ru-RU"/>
        </w:rPr>
      </w:pPr>
      <w:r w:rsidRPr="003D045D">
        <w:rPr>
          <w:rFonts w:ascii="Times New Roman" w:eastAsia="Calibri" w:hAnsi="Times New Roman" w:cs="Times New Roman"/>
          <w:sz w:val="24"/>
          <w:szCs w:val="24"/>
          <w:lang w:eastAsia="ru-RU"/>
        </w:rPr>
        <w:t xml:space="preserve">            </w:t>
      </w:r>
      <w:r w:rsidRPr="003D045D">
        <w:rPr>
          <w:rFonts w:ascii="Times New Roman" w:eastAsia="Calibri" w:hAnsi="Times New Roman" w:cs="Times New Roman"/>
          <w:lang w:eastAsia="ru-RU"/>
        </w:rPr>
        <w:t>7.1. Настоящий договор вступает в силу с 28</w:t>
      </w:r>
      <w:r w:rsidRPr="003D045D">
        <w:rPr>
          <w:rFonts w:ascii="Times New Roman" w:eastAsia="Calibri" w:hAnsi="Times New Roman" w:cs="Times New Roman"/>
          <w:b/>
          <w:lang w:eastAsia="ru-RU"/>
        </w:rPr>
        <w:t xml:space="preserve">.09.2026 г. и действует до </w:t>
      </w:r>
      <w:r w:rsidRPr="003D045D">
        <w:rPr>
          <w:rFonts w:ascii="Times New Roman" w:eastAsia="Calibri" w:hAnsi="Times New Roman" w:cs="Times New Roman"/>
          <w:lang w:eastAsia="ru-RU"/>
        </w:rPr>
        <w:t>полного исполнения сторонами своих обязательств  по договору.</w:t>
      </w:r>
      <w:r w:rsidRPr="003D045D">
        <w:rPr>
          <w:rFonts w:ascii="Times New Roman" w:eastAsia="Calibri" w:hAnsi="Times New Roman" w:cs="Times New Roman"/>
          <w:iCs/>
        </w:rPr>
        <w:t xml:space="preserve"> </w:t>
      </w:r>
    </w:p>
    <w:p w14:paraId="5C2A0533" w14:textId="77777777" w:rsidR="003D045D" w:rsidRPr="003D045D" w:rsidRDefault="003D045D" w:rsidP="003D045D">
      <w:pPr>
        <w:spacing w:after="0" w:line="240" w:lineRule="auto"/>
        <w:jc w:val="both"/>
        <w:rPr>
          <w:rFonts w:ascii="Times New Roman" w:eastAsia="Times New Roman" w:hAnsi="Times New Roman" w:cs="Times New Roman"/>
          <w:color w:val="000000"/>
          <w:lang w:eastAsia="ru-RU"/>
        </w:rPr>
      </w:pPr>
      <w:r w:rsidRPr="003D045D">
        <w:rPr>
          <w:rFonts w:ascii="Times New Roman" w:eastAsia="Calibri" w:hAnsi="Times New Roman" w:cs="Times New Roman"/>
          <w:iCs/>
        </w:rPr>
        <w:t xml:space="preserve">             7.2.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53164B65" w14:textId="77777777" w:rsidR="003D045D" w:rsidRPr="003D045D" w:rsidRDefault="003D045D" w:rsidP="003D045D">
      <w:pPr>
        <w:numPr>
          <w:ilvl w:val="1"/>
          <w:numId w:val="22"/>
        </w:numPr>
        <w:spacing w:after="0" w:line="240" w:lineRule="auto"/>
        <w:ind w:firstLine="709"/>
        <w:contextualSpacing/>
        <w:jc w:val="both"/>
        <w:rPr>
          <w:rFonts w:ascii="Times New Roman" w:eastAsia="Times New Roman" w:hAnsi="Times New Roman" w:cs="Times New Roman"/>
          <w:color w:val="000000"/>
          <w:lang w:eastAsia="ru-RU"/>
        </w:rPr>
      </w:pPr>
      <w:r w:rsidRPr="003D045D">
        <w:rPr>
          <w:rFonts w:ascii="Times New Roman" w:eastAsia="Calibri" w:hAnsi="Times New Roman" w:cs="Times New Roman"/>
          <w:lang w:eastAsia="ru-RU"/>
        </w:rPr>
        <w:t xml:space="preserve"> Настоящий договор считается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w:t>
      </w:r>
    </w:p>
    <w:p w14:paraId="195741AD" w14:textId="77777777" w:rsidR="003D045D" w:rsidRPr="003D045D" w:rsidRDefault="003D045D" w:rsidP="003D045D">
      <w:pPr>
        <w:numPr>
          <w:ilvl w:val="1"/>
          <w:numId w:val="22"/>
        </w:numPr>
        <w:spacing w:after="0" w:line="240" w:lineRule="auto"/>
        <w:ind w:firstLine="709"/>
        <w:contextualSpacing/>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rPr>
        <w:t>При досрочном расторжении договора стороны в течение двух недель с момента расторжения договора проводят сверку взаимных обязательств, оформляемую актом сверки, и производят окончательный взаиморасчет в течение 10 (десять) рабочих дней с момента подписания акта взаиморасчетов.</w:t>
      </w:r>
      <w:r w:rsidRPr="003D045D">
        <w:rPr>
          <w:rFonts w:ascii="Times New Roman" w:eastAsia="Times New Roman" w:hAnsi="Times New Roman" w:cs="Times New Roman"/>
          <w:bCs/>
          <w:color w:val="000000"/>
        </w:rPr>
        <w:t xml:space="preserve">  </w:t>
      </w:r>
    </w:p>
    <w:p w14:paraId="437F5779" w14:textId="77777777" w:rsidR="003D045D" w:rsidRPr="003D045D" w:rsidRDefault="003D045D" w:rsidP="003D045D">
      <w:pPr>
        <w:spacing w:after="0" w:line="240" w:lineRule="auto"/>
        <w:ind w:firstLine="709"/>
        <w:jc w:val="center"/>
        <w:rPr>
          <w:rFonts w:ascii="Times New Roman" w:eastAsia="Times New Roman" w:hAnsi="Times New Roman" w:cs="Times New Roman"/>
          <w:b/>
          <w:lang w:eastAsia="ru-RU"/>
        </w:rPr>
      </w:pPr>
    </w:p>
    <w:p w14:paraId="074B9DB1" w14:textId="77777777" w:rsidR="003D045D" w:rsidRPr="003D045D" w:rsidRDefault="003D045D" w:rsidP="003D045D">
      <w:pPr>
        <w:spacing w:after="0" w:line="240" w:lineRule="auto"/>
        <w:ind w:firstLine="709"/>
        <w:jc w:val="center"/>
        <w:rPr>
          <w:rFonts w:ascii="Times New Roman" w:eastAsia="Times New Roman" w:hAnsi="Times New Roman" w:cs="Times New Roman"/>
          <w:b/>
          <w:lang w:eastAsia="ru-RU"/>
        </w:rPr>
      </w:pPr>
      <w:r w:rsidRPr="003D045D">
        <w:rPr>
          <w:rFonts w:ascii="Times New Roman" w:eastAsia="Times New Roman" w:hAnsi="Times New Roman" w:cs="Times New Roman"/>
          <w:b/>
          <w:lang w:eastAsia="ru-RU"/>
        </w:rPr>
        <w:t>8. Антикоррупционная оговорка</w:t>
      </w:r>
    </w:p>
    <w:p w14:paraId="7AED55E1" w14:textId="77777777" w:rsidR="003D045D" w:rsidRPr="003D045D" w:rsidRDefault="003D045D" w:rsidP="003D045D">
      <w:pPr>
        <w:spacing w:after="0" w:line="240" w:lineRule="auto"/>
        <w:ind w:firstLine="709"/>
        <w:jc w:val="both"/>
        <w:rPr>
          <w:rFonts w:ascii="Times New Roman" w:eastAsia="Calibri" w:hAnsi="Times New Roman" w:cs="Times New Roman"/>
          <w:lang w:eastAsia="ru-RU"/>
        </w:rPr>
      </w:pPr>
      <w:bookmarkStart w:id="0" w:name="sub_1"/>
      <w:r w:rsidRPr="003D045D">
        <w:rPr>
          <w:rFonts w:ascii="Times New Roman" w:eastAsia="Calibri" w:hAnsi="Times New Roman" w:cs="Times New Roman"/>
          <w:lang w:eastAsia="ru-RU"/>
        </w:rPr>
        <w:t>8.1.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договора.</w:t>
      </w:r>
    </w:p>
    <w:bookmarkEnd w:id="0"/>
    <w:p w14:paraId="7E049CFC" w14:textId="77777777" w:rsidR="003D045D" w:rsidRPr="003D045D" w:rsidRDefault="003D045D" w:rsidP="003D045D">
      <w:pPr>
        <w:spacing w:after="0" w:line="240" w:lineRule="auto"/>
        <w:ind w:firstLine="709"/>
        <w:jc w:val="both"/>
        <w:rPr>
          <w:rFonts w:ascii="Times New Roman" w:eastAsia="Calibri" w:hAnsi="Times New Roman" w:cs="Times New Roman"/>
          <w:lang w:eastAsia="ru-RU"/>
        </w:rPr>
      </w:pPr>
      <w:r w:rsidRPr="003D045D">
        <w:rPr>
          <w:rFonts w:ascii="Times New Roman" w:eastAsia="Calibri" w:hAnsi="Times New Roman" w:cs="Times New Roman"/>
          <w:lang w:eastAsia="ru-RU"/>
        </w:rPr>
        <w:t xml:space="preserve">8.2. Стороны обязуются в течение всего срока действия договора и после его истечения принять все разумные меры для недопущения действий, указанных в </w:t>
      </w:r>
      <w:hyperlink r:id="rId5" w:anchor="sub_1" w:history="1">
        <w:r w:rsidRPr="003D045D">
          <w:rPr>
            <w:rFonts w:ascii="Times New Roman" w:eastAsia="Calibri" w:hAnsi="Times New Roman" w:cs="Times New Roman"/>
            <w:u w:val="single"/>
            <w:lang w:eastAsia="ru-RU"/>
          </w:rPr>
          <w:t>п.8.1</w:t>
        </w:r>
      </w:hyperlink>
      <w:r w:rsidRPr="003D045D">
        <w:rPr>
          <w:rFonts w:ascii="Times New Roman" w:eastAsia="Calibri" w:hAnsi="Times New Roman" w:cs="Times New Roman"/>
          <w:lang w:eastAsia="ru-RU"/>
        </w:rPr>
        <w:t>, в том числе со стороны руководства или работников сторон, третьих лиц.</w:t>
      </w:r>
    </w:p>
    <w:p w14:paraId="12076051" w14:textId="77777777" w:rsidR="003D045D" w:rsidRPr="003D045D" w:rsidRDefault="003D045D" w:rsidP="003D045D">
      <w:pPr>
        <w:spacing w:after="0" w:line="240" w:lineRule="auto"/>
        <w:ind w:firstLine="709"/>
        <w:jc w:val="both"/>
        <w:rPr>
          <w:rFonts w:ascii="Times New Roman" w:eastAsia="Calibri" w:hAnsi="Times New Roman" w:cs="Times New Roman"/>
          <w:lang w:eastAsia="ru-RU"/>
        </w:rPr>
      </w:pPr>
      <w:r w:rsidRPr="003D045D">
        <w:rPr>
          <w:rFonts w:ascii="Times New Roman" w:eastAsia="Calibri" w:hAnsi="Times New Roman" w:cs="Times New Roman"/>
          <w:lang w:eastAsia="ru-RU"/>
        </w:rPr>
        <w:t>8.3.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4006C523" w14:textId="77777777" w:rsidR="003D045D" w:rsidRPr="003D045D" w:rsidRDefault="003D045D" w:rsidP="003D045D">
      <w:pPr>
        <w:spacing w:after="0" w:line="240" w:lineRule="auto"/>
        <w:ind w:firstLine="709"/>
        <w:jc w:val="both"/>
        <w:rPr>
          <w:rFonts w:ascii="Times New Roman" w:eastAsia="Calibri" w:hAnsi="Times New Roman" w:cs="Times New Roman"/>
          <w:lang w:eastAsia="ru-RU"/>
        </w:rPr>
      </w:pPr>
      <w:r w:rsidRPr="003D045D">
        <w:rPr>
          <w:rFonts w:ascii="Times New Roman" w:eastAsia="Calibri" w:hAnsi="Times New Roman" w:cs="Times New Roman"/>
          <w:lang w:eastAsia="ru-RU"/>
        </w:rPr>
        <w:lastRenderedPageBreak/>
        <w:t>8.4. Сторонам договора, их руководителям и работникам запрещается:</w:t>
      </w:r>
    </w:p>
    <w:p w14:paraId="5EC5B504" w14:textId="77777777" w:rsidR="003D045D" w:rsidRPr="003D045D" w:rsidRDefault="003D045D" w:rsidP="003D045D">
      <w:pPr>
        <w:spacing w:after="0" w:line="240" w:lineRule="auto"/>
        <w:ind w:firstLine="709"/>
        <w:jc w:val="both"/>
        <w:rPr>
          <w:rFonts w:ascii="Times New Roman" w:eastAsia="Calibri" w:hAnsi="Times New Roman" w:cs="Times New Roman"/>
          <w:lang w:eastAsia="ru-RU"/>
        </w:rPr>
      </w:pPr>
      <w:r w:rsidRPr="003D045D">
        <w:rPr>
          <w:rFonts w:ascii="Times New Roman" w:eastAsia="Calibri" w:hAnsi="Times New Roman" w:cs="Times New Roman"/>
          <w:lang w:eastAsia="ru-RU"/>
        </w:rPr>
        <w:t>8.4.1.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14:paraId="61BE4A78" w14:textId="77777777" w:rsidR="003D045D" w:rsidRPr="003D045D" w:rsidRDefault="003D045D" w:rsidP="003D045D">
      <w:pPr>
        <w:spacing w:after="0" w:line="240" w:lineRule="auto"/>
        <w:ind w:firstLine="709"/>
        <w:jc w:val="both"/>
        <w:rPr>
          <w:rFonts w:ascii="Times New Roman" w:eastAsia="Calibri" w:hAnsi="Times New Roman" w:cs="Times New Roman"/>
          <w:lang w:eastAsia="ru-RU"/>
        </w:rPr>
      </w:pPr>
      <w:r w:rsidRPr="003D045D">
        <w:rPr>
          <w:rFonts w:ascii="Times New Roman" w:eastAsia="Calibri" w:hAnsi="Times New Roman" w:cs="Times New Roman"/>
          <w:lang w:eastAsia="ru-RU"/>
        </w:rPr>
        <w:t>8.4.2.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14:paraId="5C3BCCA3" w14:textId="77777777" w:rsidR="003D045D" w:rsidRPr="003D045D" w:rsidRDefault="003D045D" w:rsidP="003D045D">
      <w:pPr>
        <w:spacing w:after="0" w:line="240" w:lineRule="auto"/>
        <w:ind w:firstLine="709"/>
        <w:jc w:val="both"/>
        <w:rPr>
          <w:rFonts w:ascii="Times New Roman" w:eastAsia="Calibri" w:hAnsi="Times New Roman" w:cs="Times New Roman"/>
          <w:lang w:eastAsia="ru-RU"/>
        </w:rPr>
      </w:pPr>
      <w:r w:rsidRPr="003D045D">
        <w:rPr>
          <w:rFonts w:ascii="Times New Roman" w:eastAsia="Calibri" w:hAnsi="Times New Roman" w:cs="Times New Roman"/>
          <w:lang w:eastAsia="ru-RU"/>
        </w:rPr>
        <w:t xml:space="preserve">8.4.3. Совершать иные действия, нарушающие действующее </w:t>
      </w:r>
      <w:hyperlink r:id="rId6" w:history="1">
        <w:r w:rsidRPr="003D045D">
          <w:rPr>
            <w:rFonts w:ascii="Times New Roman" w:eastAsia="Calibri" w:hAnsi="Times New Roman" w:cs="Times New Roman"/>
            <w:lang w:eastAsia="ru-RU"/>
          </w:rPr>
          <w:t>антикоррупционное законодательство</w:t>
        </w:r>
      </w:hyperlink>
      <w:r w:rsidRPr="003D045D">
        <w:rPr>
          <w:rFonts w:ascii="Times New Roman" w:eastAsia="Calibri" w:hAnsi="Times New Roman" w:cs="Times New Roman"/>
          <w:lang w:eastAsia="ru-RU"/>
        </w:rPr>
        <w:t xml:space="preserve"> РФ.</w:t>
      </w:r>
    </w:p>
    <w:p w14:paraId="7D266A65" w14:textId="77777777" w:rsidR="003D045D" w:rsidRPr="003D045D" w:rsidRDefault="003D045D" w:rsidP="003D045D">
      <w:pPr>
        <w:spacing w:after="0" w:line="240" w:lineRule="auto"/>
        <w:ind w:firstLine="709"/>
        <w:jc w:val="both"/>
        <w:rPr>
          <w:rFonts w:ascii="Times New Roman" w:eastAsia="Calibri" w:hAnsi="Times New Roman" w:cs="Times New Roman"/>
          <w:lang w:eastAsia="ru-RU"/>
        </w:rPr>
      </w:pPr>
      <w:r w:rsidRPr="003D045D">
        <w:rPr>
          <w:rFonts w:ascii="Times New Roman" w:eastAsia="Calibri" w:hAnsi="Times New Roman" w:cs="Times New Roman"/>
          <w:lang w:eastAsia="ru-RU"/>
        </w:rPr>
        <w:t>8.5.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14:paraId="45CC9515" w14:textId="77777777" w:rsidR="003D045D" w:rsidRPr="003D045D" w:rsidRDefault="003D045D" w:rsidP="003D045D">
      <w:pPr>
        <w:spacing w:after="0" w:line="240" w:lineRule="auto"/>
        <w:ind w:firstLine="709"/>
        <w:jc w:val="both"/>
        <w:rPr>
          <w:rFonts w:ascii="Times New Roman" w:eastAsia="Calibri" w:hAnsi="Times New Roman" w:cs="Times New Roman"/>
          <w:lang w:eastAsia="ru-RU"/>
        </w:rPr>
      </w:pPr>
      <w:r w:rsidRPr="003D045D">
        <w:rPr>
          <w:rFonts w:ascii="Times New Roman" w:eastAsia="Calibri" w:hAnsi="Times New Roman" w:cs="Times New Roman"/>
          <w:lang w:eastAsia="ru-RU"/>
        </w:rPr>
        <w:t>Подтверждение должно быть направлено в течение 3 (трех) рабочих дней с даты получения письменного уведомления.</w:t>
      </w:r>
    </w:p>
    <w:p w14:paraId="54803226" w14:textId="77777777" w:rsidR="003D045D" w:rsidRPr="003D045D" w:rsidRDefault="003D045D" w:rsidP="003D045D">
      <w:pPr>
        <w:spacing w:after="0" w:line="240" w:lineRule="auto"/>
        <w:ind w:firstLine="709"/>
        <w:jc w:val="both"/>
        <w:rPr>
          <w:rFonts w:ascii="Times New Roman" w:eastAsia="Calibri" w:hAnsi="Times New Roman" w:cs="Times New Roman"/>
          <w:lang w:eastAsia="ru-RU"/>
        </w:rPr>
      </w:pPr>
      <w:r w:rsidRPr="003D045D">
        <w:rPr>
          <w:rFonts w:ascii="Times New Roman" w:eastAsia="Calibri" w:hAnsi="Times New Roman" w:cs="Times New Roman"/>
          <w:lang w:eastAsia="ru-RU"/>
        </w:rPr>
        <w:t>8.6.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14:paraId="5510CEBE" w14:textId="77777777" w:rsidR="003D045D" w:rsidRPr="003D045D" w:rsidRDefault="003D045D" w:rsidP="003D045D">
      <w:pPr>
        <w:spacing w:after="0" w:line="240" w:lineRule="auto"/>
        <w:ind w:firstLine="709"/>
        <w:jc w:val="both"/>
        <w:rPr>
          <w:rFonts w:ascii="Times New Roman" w:eastAsia="Calibri" w:hAnsi="Times New Roman" w:cs="Times New Roman"/>
          <w:lang w:eastAsia="ru-RU"/>
        </w:rPr>
      </w:pPr>
    </w:p>
    <w:p w14:paraId="00D8414B" w14:textId="77777777" w:rsidR="003D045D" w:rsidRPr="003D045D" w:rsidRDefault="003D045D" w:rsidP="003D045D">
      <w:pPr>
        <w:tabs>
          <w:tab w:val="left" w:pos="2317"/>
        </w:tabs>
        <w:spacing w:after="0" w:line="240" w:lineRule="auto"/>
        <w:ind w:firstLine="709"/>
        <w:jc w:val="both"/>
        <w:outlineLvl w:val="0"/>
        <w:rPr>
          <w:rFonts w:ascii="Times New Roman" w:eastAsia="Times New Roman" w:hAnsi="Times New Roman" w:cs="Times New Roman"/>
          <w:b/>
          <w:bCs/>
        </w:rPr>
      </w:pPr>
      <w:r w:rsidRPr="003D045D">
        <w:rPr>
          <w:rFonts w:ascii="Times New Roman" w:eastAsia="Times New Roman" w:hAnsi="Times New Roman" w:cs="Times New Roman"/>
          <w:b/>
          <w:bCs/>
        </w:rPr>
        <w:t>9. Требования к техническим и функциональным характеристикам топливных карт</w:t>
      </w:r>
    </w:p>
    <w:p w14:paraId="034D8DCD" w14:textId="77777777" w:rsidR="003D045D" w:rsidRPr="003D045D" w:rsidRDefault="003D045D" w:rsidP="003D045D">
      <w:pPr>
        <w:spacing w:after="0" w:line="240" w:lineRule="auto"/>
        <w:ind w:firstLine="708"/>
        <w:jc w:val="both"/>
        <w:rPr>
          <w:rFonts w:ascii="Times New Roman" w:eastAsia="Times New Roman" w:hAnsi="Times New Roman" w:cs="Times New Roman"/>
        </w:rPr>
      </w:pPr>
      <w:r w:rsidRPr="003D045D">
        <w:rPr>
          <w:rFonts w:ascii="Times New Roman" w:eastAsia="Times New Roman" w:hAnsi="Times New Roman" w:cs="Times New Roman"/>
        </w:rPr>
        <w:t>9.1. Покупатель должен иметь возможность осуществлять контроль за наполнением и использованием топливных карт.</w:t>
      </w:r>
    </w:p>
    <w:p w14:paraId="5145A3C0" w14:textId="77777777" w:rsidR="003D045D" w:rsidRPr="003D045D" w:rsidRDefault="003D045D" w:rsidP="003D045D">
      <w:pPr>
        <w:spacing w:after="0" w:line="240" w:lineRule="auto"/>
        <w:ind w:firstLine="708"/>
        <w:jc w:val="both"/>
        <w:rPr>
          <w:rFonts w:ascii="Times New Roman" w:eastAsia="Times New Roman" w:hAnsi="Times New Roman" w:cs="Times New Roman"/>
        </w:rPr>
      </w:pPr>
      <w:r w:rsidRPr="003D045D">
        <w:rPr>
          <w:rFonts w:ascii="Times New Roman" w:eastAsia="Times New Roman" w:hAnsi="Times New Roman" w:cs="Times New Roman"/>
        </w:rPr>
        <w:t>9.2. Покупатель должен иметь возможность установления суточного и (или) месячного лимита по каждой топливной карте, возможность быстрой блокировки топливной карты по заявке (устно или по факсу).</w:t>
      </w:r>
    </w:p>
    <w:p w14:paraId="77A7DD84" w14:textId="77777777" w:rsidR="003D045D" w:rsidRPr="003D045D" w:rsidRDefault="003D045D" w:rsidP="003D045D">
      <w:pPr>
        <w:spacing w:after="0" w:line="240" w:lineRule="auto"/>
        <w:ind w:firstLine="708"/>
        <w:jc w:val="both"/>
        <w:rPr>
          <w:rFonts w:ascii="Times New Roman" w:eastAsia="Times New Roman" w:hAnsi="Times New Roman" w:cs="Times New Roman"/>
        </w:rPr>
      </w:pPr>
      <w:r w:rsidRPr="003D045D">
        <w:rPr>
          <w:rFonts w:ascii="Times New Roman" w:eastAsia="Times New Roman" w:hAnsi="Times New Roman" w:cs="Times New Roman"/>
        </w:rPr>
        <w:t>9.3. Любые операции с использованием карты должны сопровождаться обязательной выдачей чека терминала.</w:t>
      </w:r>
    </w:p>
    <w:p w14:paraId="7DE9FD99" w14:textId="77777777" w:rsidR="003D045D" w:rsidRPr="003D045D" w:rsidRDefault="003D045D" w:rsidP="003D045D">
      <w:pPr>
        <w:spacing w:after="0" w:line="240" w:lineRule="auto"/>
        <w:ind w:firstLine="708"/>
        <w:jc w:val="both"/>
        <w:rPr>
          <w:rFonts w:ascii="Times New Roman" w:eastAsia="Times New Roman" w:hAnsi="Times New Roman" w:cs="Times New Roman"/>
        </w:rPr>
      </w:pPr>
      <w:r w:rsidRPr="003D045D">
        <w:rPr>
          <w:rFonts w:ascii="Times New Roman" w:eastAsia="Times New Roman" w:hAnsi="Times New Roman" w:cs="Times New Roman"/>
        </w:rPr>
        <w:t>9.4. Покупателю должен быть предоставлен персональный менеджер по обслуживанию топливных карт и личный кабинет на официальном сайте в сети «Интернет».</w:t>
      </w:r>
    </w:p>
    <w:p w14:paraId="14B2BF1C" w14:textId="77777777" w:rsidR="003D045D" w:rsidRPr="003D045D" w:rsidRDefault="003D045D" w:rsidP="003D045D">
      <w:pPr>
        <w:spacing w:after="0" w:line="240" w:lineRule="auto"/>
        <w:ind w:firstLine="708"/>
        <w:jc w:val="both"/>
        <w:rPr>
          <w:rFonts w:ascii="Times New Roman" w:eastAsia="Times New Roman" w:hAnsi="Times New Roman" w:cs="Times New Roman"/>
        </w:rPr>
      </w:pPr>
      <w:r w:rsidRPr="003D045D">
        <w:rPr>
          <w:rFonts w:ascii="Times New Roman" w:eastAsia="Times New Roman" w:hAnsi="Times New Roman" w:cs="Times New Roman"/>
        </w:rPr>
        <w:t>9.5. Покупателю должна быть предоставлена возможность получения по его запросу еженедельной или ежемесячной детализации счетов по топливным картам, ежедневного детализированного отчета, а также еженедельного или ежемесячного аналитического отчета по произведенным заправкам автотранспорта Покупателя.</w:t>
      </w:r>
    </w:p>
    <w:p w14:paraId="285A57A3" w14:textId="77777777" w:rsidR="003D045D" w:rsidRPr="003D045D" w:rsidRDefault="003D045D" w:rsidP="003D045D">
      <w:pPr>
        <w:spacing w:after="0" w:line="240" w:lineRule="auto"/>
        <w:ind w:firstLine="708"/>
        <w:jc w:val="both"/>
        <w:rPr>
          <w:rFonts w:ascii="Times New Roman" w:eastAsia="Times New Roman" w:hAnsi="Times New Roman" w:cs="Times New Roman"/>
        </w:rPr>
      </w:pPr>
      <w:r w:rsidRPr="003D045D">
        <w:rPr>
          <w:rFonts w:ascii="Times New Roman" w:eastAsia="Times New Roman" w:hAnsi="Times New Roman" w:cs="Times New Roman"/>
        </w:rPr>
        <w:t xml:space="preserve">9.6. Топливные карты должны иметь учетные номера и  необходимую степень защищенности от подделок.  В талонах должны указываться наименование Поставщика, наименование Товара и номинал в литрах (10, 15, </w:t>
      </w:r>
      <w:smartTag w:uri="urn:schemas-microsoft-com:office:smarttags" w:element="metricconverter">
        <w:smartTagPr>
          <w:attr w:name="ProductID" w:val="20 литров"/>
        </w:smartTagPr>
        <w:r w:rsidRPr="003D045D">
          <w:rPr>
            <w:rFonts w:ascii="Times New Roman" w:eastAsia="Times New Roman" w:hAnsi="Times New Roman" w:cs="Times New Roman"/>
          </w:rPr>
          <w:t>20 литров</w:t>
        </w:r>
      </w:smartTag>
      <w:r w:rsidRPr="003D045D">
        <w:rPr>
          <w:rFonts w:ascii="Times New Roman" w:eastAsia="Times New Roman" w:hAnsi="Times New Roman" w:cs="Times New Roman"/>
        </w:rPr>
        <w:t>).</w:t>
      </w:r>
    </w:p>
    <w:p w14:paraId="2CE0C01D" w14:textId="77777777" w:rsidR="003D045D" w:rsidRPr="003D045D" w:rsidRDefault="003D045D" w:rsidP="003D045D">
      <w:pPr>
        <w:spacing w:after="0" w:line="240" w:lineRule="auto"/>
        <w:ind w:firstLine="708"/>
        <w:jc w:val="both"/>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9.7. Покупатель должен иметь возможность безвозмездно заменить топливную карту при обнаружении производственных дефектов.</w:t>
      </w:r>
    </w:p>
    <w:p w14:paraId="4536DF58" w14:textId="77777777" w:rsidR="003D045D" w:rsidRPr="003D045D" w:rsidRDefault="003D045D" w:rsidP="003D045D">
      <w:pPr>
        <w:widowControl w:val="0"/>
        <w:spacing w:after="0" w:line="240" w:lineRule="auto"/>
        <w:ind w:firstLine="709"/>
        <w:jc w:val="center"/>
        <w:rPr>
          <w:rFonts w:ascii="Times New Roman" w:eastAsia="Times New Roman" w:hAnsi="Times New Roman" w:cs="Times New Roman"/>
          <w:b/>
          <w:color w:val="000000"/>
          <w:lang w:eastAsia="ru-RU"/>
        </w:rPr>
      </w:pPr>
    </w:p>
    <w:p w14:paraId="6522FF65" w14:textId="77777777" w:rsidR="003D045D" w:rsidRPr="003D045D" w:rsidRDefault="003D045D" w:rsidP="003D045D">
      <w:pPr>
        <w:widowControl w:val="0"/>
        <w:spacing w:after="0" w:line="240" w:lineRule="auto"/>
        <w:ind w:firstLine="709"/>
        <w:jc w:val="center"/>
        <w:rPr>
          <w:rFonts w:ascii="Times New Roman" w:eastAsia="Times New Roman" w:hAnsi="Times New Roman" w:cs="Times New Roman"/>
          <w:b/>
          <w:color w:val="000000"/>
          <w:lang w:eastAsia="ru-RU"/>
        </w:rPr>
      </w:pPr>
      <w:r w:rsidRPr="003D045D">
        <w:rPr>
          <w:rFonts w:ascii="Times New Roman" w:eastAsia="Times New Roman" w:hAnsi="Times New Roman" w:cs="Times New Roman"/>
          <w:b/>
          <w:color w:val="000000"/>
          <w:lang w:eastAsia="ru-RU"/>
        </w:rPr>
        <w:t>10. Дополнительные положения</w:t>
      </w:r>
    </w:p>
    <w:p w14:paraId="0AACAA06" w14:textId="77777777" w:rsidR="003D045D" w:rsidRPr="003D045D" w:rsidRDefault="003D045D" w:rsidP="003D045D">
      <w:pPr>
        <w:spacing w:after="0" w:line="240" w:lineRule="auto"/>
        <w:ind w:firstLine="709"/>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lang w:eastAsia="ru-RU"/>
        </w:rPr>
        <w:t>10.1. Все предусмотренные договором заявления, извещения отправляются Сторонами посредством  факсимильной связи по номерам, указанным в договоре, с обязательным представлением оригиналов этих документов другой стороне в течение 5 рабочих дней со дня направления их по факсу,  и почтовыми отправлениями по адресам, указанным в договором в качестве почтовых адресов, либо вручаются под расписку уполномоченному представителю Стороны.</w:t>
      </w:r>
    </w:p>
    <w:p w14:paraId="1D0363FA" w14:textId="77777777" w:rsidR="003D045D" w:rsidRPr="003D045D" w:rsidRDefault="003D045D" w:rsidP="003D045D">
      <w:pPr>
        <w:spacing w:after="0" w:line="240" w:lineRule="auto"/>
        <w:ind w:firstLine="709"/>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lang w:eastAsia="ru-RU"/>
        </w:rPr>
        <w:t>10.2. Все документы, исходящие от Стороны по договору и отправляемые в рамках исполнения договора, должны быть подписаны уполномоченным лицом Стороны-отправителя.</w:t>
      </w:r>
    </w:p>
    <w:p w14:paraId="261F1F5A" w14:textId="77777777" w:rsidR="003D045D" w:rsidRPr="003D045D" w:rsidRDefault="003D045D" w:rsidP="003D045D">
      <w:pPr>
        <w:spacing w:after="0" w:line="240" w:lineRule="auto"/>
        <w:ind w:firstLine="709"/>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lang w:eastAsia="ru-RU"/>
        </w:rPr>
        <w:t>10.3. Стороны обязуются незамедлительно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w:t>
      </w:r>
    </w:p>
    <w:p w14:paraId="130275A6" w14:textId="77777777" w:rsidR="003D045D" w:rsidRPr="003D045D" w:rsidRDefault="003D045D" w:rsidP="003D045D">
      <w:pPr>
        <w:spacing w:after="0" w:line="240" w:lineRule="auto"/>
        <w:ind w:firstLine="709"/>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lang w:eastAsia="ru-RU"/>
        </w:rPr>
        <w:t>10.4.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14:paraId="60680C63" w14:textId="77777777" w:rsidR="003D045D" w:rsidRPr="003D045D" w:rsidRDefault="003D045D" w:rsidP="003D045D">
      <w:pPr>
        <w:widowControl w:val="0"/>
        <w:spacing w:after="0" w:line="240" w:lineRule="auto"/>
        <w:ind w:firstLine="709"/>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lang w:eastAsia="ru-RU"/>
        </w:rPr>
        <w:t>10.5. Применимым правом, то есть правом, регулирующим правоотношения Сторон, вытекающие из договора, является право Российской Федерации.</w:t>
      </w:r>
    </w:p>
    <w:p w14:paraId="12B01CD1" w14:textId="77777777" w:rsidR="003D045D" w:rsidRPr="003D045D" w:rsidRDefault="003D045D" w:rsidP="003D045D">
      <w:pPr>
        <w:widowControl w:val="0"/>
        <w:spacing w:after="0" w:line="240" w:lineRule="auto"/>
        <w:ind w:firstLine="709"/>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lang w:eastAsia="ru-RU"/>
        </w:rPr>
        <w:lastRenderedPageBreak/>
        <w:t>10.6. Настоящий договор составлен в двух экземплярах, имеющих равную юридическую силу, по одному для каждой из Сторон.</w:t>
      </w:r>
    </w:p>
    <w:p w14:paraId="094E3228" w14:textId="77777777" w:rsidR="003D045D" w:rsidRPr="003D045D" w:rsidRDefault="003D045D" w:rsidP="003D045D">
      <w:pPr>
        <w:widowControl w:val="0"/>
        <w:spacing w:after="0" w:line="240" w:lineRule="auto"/>
        <w:ind w:firstLine="709"/>
        <w:jc w:val="both"/>
        <w:rPr>
          <w:rFonts w:ascii="Times New Roman" w:eastAsia="Times New Roman" w:hAnsi="Times New Roman" w:cs="Times New Roman"/>
          <w:color w:val="000000"/>
          <w:lang w:eastAsia="ru-RU"/>
        </w:rPr>
      </w:pPr>
      <w:r w:rsidRPr="003D045D">
        <w:rPr>
          <w:rFonts w:ascii="Times New Roman" w:eastAsia="Times New Roman" w:hAnsi="Times New Roman" w:cs="Times New Roman"/>
          <w:color w:val="000000"/>
          <w:lang w:eastAsia="ru-RU"/>
        </w:rPr>
        <w:t xml:space="preserve">10.7. Все приложения к настоящему договору являются его неотъемлемой частью: </w:t>
      </w:r>
    </w:p>
    <w:p w14:paraId="17E6CCCD" w14:textId="77777777" w:rsidR="003D045D" w:rsidRPr="003D045D" w:rsidRDefault="003D045D" w:rsidP="003D045D">
      <w:pPr>
        <w:widowControl w:val="0"/>
        <w:spacing w:after="0" w:line="240" w:lineRule="auto"/>
        <w:ind w:firstLine="709"/>
        <w:jc w:val="both"/>
        <w:rPr>
          <w:rFonts w:ascii="Times New Roman" w:eastAsia="Times New Roman" w:hAnsi="Times New Roman" w:cs="Times New Roman"/>
          <w:color w:val="000000"/>
          <w:lang w:eastAsia="ru-RU"/>
        </w:rPr>
      </w:pPr>
    </w:p>
    <w:p w14:paraId="0C4B84A8" w14:textId="77777777" w:rsidR="003D045D" w:rsidRPr="003D045D" w:rsidRDefault="003D045D" w:rsidP="003D045D">
      <w:pPr>
        <w:numPr>
          <w:ilvl w:val="0"/>
          <w:numId w:val="17"/>
        </w:numPr>
        <w:spacing w:after="200" w:line="276"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t>Спецификация;</w:t>
      </w:r>
    </w:p>
    <w:p w14:paraId="482CCCA4" w14:textId="77777777" w:rsidR="003D045D" w:rsidRPr="003D045D" w:rsidRDefault="003D045D" w:rsidP="003D045D">
      <w:pPr>
        <w:numPr>
          <w:ilvl w:val="0"/>
          <w:numId w:val="17"/>
        </w:numPr>
        <w:spacing w:after="200" w:line="276"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t>Список точек обслуживания Заказчика;</w:t>
      </w:r>
    </w:p>
    <w:p w14:paraId="79B37E79" w14:textId="77777777" w:rsidR="003D045D" w:rsidRPr="003D045D" w:rsidRDefault="003D045D" w:rsidP="003D045D">
      <w:pPr>
        <w:numPr>
          <w:ilvl w:val="0"/>
          <w:numId w:val="17"/>
        </w:numPr>
        <w:spacing w:after="200" w:line="276"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t>Правила использования топливных карт;</w:t>
      </w:r>
    </w:p>
    <w:p w14:paraId="7607F26C" w14:textId="77777777" w:rsidR="003D045D" w:rsidRPr="003D045D" w:rsidRDefault="003D045D" w:rsidP="003D045D">
      <w:pPr>
        <w:numPr>
          <w:ilvl w:val="0"/>
          <w:numId w:val="17"/>
        </w:numPr>
        <w:spacing w:after="200" w:line="276" w:lineRule="auto"/>
        <w:ind w:firstLine="709"/>
        <w:contextualSpacing/>
        <w:jc w:val="both"/>
        <w:rPr>
          <w:rFonts w:ascii="Times New Roman" w:eastAsia="Calibri" w:hAnsi="Times New Roman" w:cs="Times New Roman"/>
        </w:rPr>
      </w:pPr>
      <w:r w:rsidRPr="003D045D">
        <w:rPr>
          <w:rFonts w:ascii="Times New Roman" w:eastAsia="Calibri" w:hAnsi="Times New Roman" w:cs="Times New Roman"/>
        </w:rPr>
        <w:t>Заявка на выдачу топливных карт;</w:t>
      </w:r>
    </w:p>
    <w:p w14:paraId="29EC0CDA" w14:textId="77777777" w:rsidR="003D045D" w:rsidRPr="003D045D" w:rsidRDefault="003D045D" w:rsidP="003D045D">
      <w:pPr>
        <w:spacing w:after="200" w:line="276" w:lineRule="auto"/>
        <w:contextualSpacing/>
        <w:jc w:val="both"/>
        <w:rPr>
          <w:rFonts w:ascii="Times New Roman" w:eastAsia="Calibri" w:hAnsi="Times New Roman" w:cs="Times New Roman"/>
        </w:rPr>
      </w:pPr>
    </w:p>
    <w:p w14:paraId="5FB5C529" w14:textId="77777777" w:rsidR="003D045D" w:rsidRPr="003D045D" w:rsidRDefault="003D045D" w:rsidP="003D045D">
      <w:pPr>
        <w:widowControl w:val="0"/>
        <w:suppressAutoHyphens/>
        <w:overflowPunct w:val="0"/>
        <w:autoSpaceDE w:val="0"/>
        <w:autoSpaceDN w:val="0"/>
        <w:adjustRightInd w:val="0"/>
        <w:spacing w:after="0" w:line="240" w:lineRule="auto"/>
        <w:jc w:val="center"/>
        <w:outlineLvl w:val="1"/>
        <w:rPr>
          <w:rFonts w:ascii="Times New Roman" w:eastAsia="Times New Roman" w:hAnsi="Times New Roman" w:cs="Times New Roman"/>
          <w:b/>
          <w:lang w:eastAsia="zh-CN"/>
        </w:rPr>
      </w:pPr>
      <w:bookmarkStart w:id="1" w:name="Par869"/>
      <w:bookmarkEnd w:id="1"/>
      <w:r w:rsidRPr="003D045D">
        <w:rPr>
          <w:rFonts w:ascii="Times New Roman" w:eastAsia="Times New Roman" w:hAnsi="Times New Roman" w:cs="Times New Roman"/>
          <w:b/>
          <w:lang w:eastAsia="zh-CN"/>
        </w:rPr>
        <w:t>11.</w:t>
      </w:r>
      <w:r w:rsidRPr="003D045D">
        <w:rPr>
          <w:rFonts w:ascii="Times New Roman" w:eastAsia="Times New Roman" w:hAnsi="Times New Roman" w:cs="Times New Roman"/>
          <w:b/>
          <w:lang w:eastAsia="zh-CN"/>
        </w:rPr>
        <w:tab/>
        <w:t xml:space="preserve">Адреса, реквизиты и подписи сторон </w:t>
      </w:r>
    </w:p>
    <w:p w14:paraId="5B59980D" w14:textId="77777777" w:rsidR="003D045D" w:rsidRPr="003D045D" w:rsidRDefault="003D045D" w:rsidP="003D045D">
      <w:pPr>
        <w:widowControl w:val="0"/>
        <w:suppressAutoHyphens/>
        <w:overflowPunct w:val="0"/>
        <w:autoSpaceDE w:val="0"/>
        <w:autoSpaceDN w:val="0"/>
        <w:adjustRightInd w:val="0"/>
        <w:spacing w:after="0" w:line="240" w:lineRule="auto"/>
        <w:jc w:val="center"/>
        <w:outlineLvl w:val="1"/>
        <w:rPr>
          <w:rFonts w:ascii="Times New Roman" w:eastAsia="Times New Roman" w:hAnsi="Times New Roman" w:cs="Times New Roman"/>
          <w:b/>
          <w:lang w:eastAsia="zh-C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77"/>
        <w:gridCol w:w="4944"/>
      </w:tblGrid>
      <w:tr w:rsidR="003D045D" w:rsidRPr="003D045D" w14:paraId="4D598E1F" w14:textId="77777777" w:rsidTr="00EF19FE">
        <w:tc>
          <w:tcPr>
            <w:tcW w:w="5068" w:type="dxa"/>
            <w:tcBorders>
              <w:top w:val="nil"/>
              <w:left w:val="nil"/>
              <w:bottom w:val="nil"/>
              <w:right w:val="nil"/>
            </w:tcBorders>
          </w:tcPr>
          <w:p w14:paraId="172B029E" w14:textId="77777777" w:rsidR="003D045D" w:rsidRPr="003D045D" w:rsidRDefault="003D045D" w:rsidP="003D045D">
            <w:pPr>
              <w:widowControl w:val="0"/>
              <w:suppressAutoHyphens/>
              <w:overflowPunct w:val="0"/>
              <w:autoSpaceDE w:val="0"/>
              <w:autoSpaceDN w:val="0"/>
              <w:adjustRightInd w:val="0"/>
              <w:spacing w:after="0" w:line="240" w:lineRule="auto"/>
              <w:jc w:val="center"/>
              <w:outlineLvl w:val="1"/>
              <w:rPr>
                <w:rFonts w:ascii="Times New Roman" w:eastAsia="Times New Roman" w:hAnsi="Times New Roman" w:cs="Times New Roman"/>
                <w:b/>
                <w:lang w:eastAsia="zh-CN"/>
              </w:rPr>
            </w:pPr>
            <w:r w:rsidRPr="003D045D">
              <w:rPr>
                <w:rFonts w:ascii="Times New Roman" w:eastAsia="Times New Roman" w:hAnsi="Times New Roman" w:cs="Times New Roman"/>
                <w:b/>
                <w:lang w:eastAsia="zh-CN"/>
              </w:rPr>
              <w:t>Покупатель:</w:t>
            </w:r>
          </w:p>
          <w:p w14:paraId="68101D58" w14:textId="77777777" w:rsidR="003D045D" w:rsidRPr="003D045D" w:rsidRDefault="003D045D" w:rsidP="003D045D">
            <w:pPr>
              <w:spacing w:after="0" w:line="240" w:lineRule="auto"/>
              <w:rPr>
                <w:rFonts w:ascii="Times New Roman" w:eastAsia="Calibri" w:hAnsi="Times New Roman" w:cs="Times New Roman"/>
              </w:rPr>
            </w:pPr>
            <w:r w:rsidRPr="003D045D">
              <w:rPr>
                <w:rFonts w:ascii="Times New Roman" w:eastAsia="Calibri" w:hAnsi="Times New Roman" w:cs="Times New Roman"/>
              </w:rPr>
              <w:t>Автономное учреждение Тюменской области «Центр социального обслуживания  и комплексной реабилитации детей-инвалидов»</w:t>
            </w:r>
          </w:p>
          <w:p w14:paraId="4D42B0C7" w14:textId="77777777" w:rsidR="003D045D" w:rsidRPr="003D045D" w:rsidRDefault="003D045D" w:rsidP="003D045D">
            <w:pPr>
              <w:spacing w:after="0" w:line="240" w:lineRule="auto"/>
              <w:jc w:val="both"/>
              <w:rPr>
                <w:rFonts w:ascii="Times New Roman" w:eastAsia="Times New Roman" w:hAnsi="Times New Roman" w:cs="Times New Roman"/>
                <w:lang w:eastAsia="ru-RU"/>
              </w:rPr>
            </w:pPr>
            <w:r w:rsidRPr="003D045D">
              <w:rPr>
                <w:rFonts w:ascii="Times New Roman" w:eastAsia="Times New Roman" w:hAnsi="Times New Roman" w:cs="Times New Roman"/>
                <w:lang w:val="x-none" w:eastAsia="ru-RU"/>
              </w:rPr>
              <w:t>625</w:t>
            </w:r>
            <w:r w:rsidRPr="003D045D">
              <w:rPr>
                <w:rFonts w:ascii="Times New Roman" w:eastAsia="Times New Roman" w:hAnsi="Times New Roman" w:cs="Times New Roman"/>
                <w:lang w:eastAsia="ru-RU"/>
              </w:rPr>
              <w:t>5</w:t>
            </w:r>
            <w:r w:rsidRPr="003D045D">
              <w:rPr>
                <w:rFonts w:ascii="Times New Roman" w:eastAsia="Times New Roman" w:hAnsi="Times New Roman" w:cs="Times New Roman"/>
                <w:lang w:val="x-none" w:eastAsia="ru-RU"/>
              </w:rPr>
              <w:t xml:space="preserve">03, Тюменская область, </w:t>
            </w:r>
            <w:r w:rsidRPr="003D045D">
              <w:rPr>
                <w:rFonts w:ascii="Times New Roman" w:eastAsia="Times New Roman" w:hAnsi="Times New Roman" w:cs="Times New Roman"/>
                <w:lang w:eastAsia="ru-RU"/>
              </w:rPr>
              <w:t xml:space="preserve">Муниципальный округ Тюменский, тер. Автодорога Екатеринбург-Тюмень, км 296, стр.11 </w:t>
            </w:r>
          </w:p>
          <w:p w14:paraId="1284AD25" w14:textId="77777777" w:rsidR="003D045D" w:rsidRPr="003D045D" w:rsidRDefault="003D045D" w:rsidP="003D045D">
            <w:pPr>
              <w:spacing w:after="0" w:line="240" w:lineRule="auto"/>
              <w:jc w:val="both"/>
              <w:rPr>
                <w:rFonts w:ascii="Times New Roman" w:eastAsia="Times New Roman" w:hAnsi="Times New Roman" w:cs="Times New Roman"/>
                <w:lang w:val="x-none" w:eastAsia="ru-RU"/>
              </w:rPr>
            </w:pPr>
            <w:r w:rsidRPr="003D045D">
              <w:rPr>
                <w:rFonts w:ascii="Times New Roman" w:eastAsia="Times New Roman" w:hAnsi="Times New Roman" w:cs="Times New Roman"/>
                <w:lang w:val="x-none" w:eastAsia="ru-RU"/>
              </w:rPr>
              <w:t>ИНН 7224012164 КПП  722401001</w:t>
            </w:r>
          </w:p>
          <w:p w14:paraId="06F318AC" w14:textId="77777777" w:rsidR="003D045D" w:rsidRPr="003D045D" w:rsidRDefault="003D045D" w:rsidP="003D045D">
            <w:pPr>
              <w:spacing w:after="0" w:line="240" w:lineRule="auto"/>
              <w:rPr>
                <w:rFonts w:ascii="Times New Roman" w:eastAsia="Calibri" w:hAnsi="Times New Roman" w:cs="Times New Roman"/>
              </w:rPr>
            </w:pPr>
            <w:r w:rsidRPr="003D045D">
              <w:rPr>
                <w:rFonts w:ascii="Times New Roman" w:eastAsia="Calibri" w:hAnsi="Times New Roman" w:cs="Times New Roman"/>
              </w:rPr>
              <w:t xml:space="preserve">ОГРН 1037200581307 Тел. (3452) 726 993,  </w:t>
            </w:r>
          </w:p>
          <w:p w14:paraId="370622C0" w14:textId="77777777" w:rsidR="003D045D" w:rsidRPr="003D045D" w:rsidRDefault="003D045D" w:rsidP="003D045D">
            <w:pPr>
              <w:spacing w:after="0" w:line="240" w:lineRule="auto"/>
              <w:rPr>
                <w:rFonts w:ascii="Times New Roman" w:eastAsia="Calibri" w:hAnsi="Times New Roman" w:cs="Times New Roman"/>
              </w:rPr>
            </w:pPr>
            <w:r w:rsidRPr="003D045D">
              <w:rPr>
                <w:rFonts w:ascii="Times New Roman" w:eastAsia="Calibri" w:hAnsi="Times New Roman" w:cs="Times New Roman"/>
              </w:rPr>
              <w:t xml:space="preserve">э/п </w:t>
            </w:r>
            <w:r w:rsidRPr="003D045D">
              <w:rPr>
                <w:rFonts w:ascii="Times New Roman" w:eastAsia="Calibri" w:hAnsi="Times New Roman" w:cs="Times New Roman"/>
                <w:lang w:val="en-US"/>
              </w:rPr>
              <w:t>mail</w:t>
            </w:r>
            <w:r w:rsidRPr="003D045D">
              <w:rPr>
                <w:rFonts w:ascii="Times New Roman" w:eastAsia="Calibri" w:hAnsi="Times New Roman" w:cs="Times New Roman"/>
              </w:rPr>
              <w:t>@</w:t>
            </w:r>
            <w:r w:rsidRPr="003D045D">
              <w:rPr>
                <w:rFonts w:ascii="Times New Roman" w:eastAsia="Calibri" w:hAnsi="Times New Roman" w:cs="Times New Roman"/>
                <w:lang w:val="en-US"/>
              </w:rPr>
              <w:t>uddi</w:t>
            </w:r>
            <w:r w:rsidRPr="003D045D">
              <w:rPr>
                <w:rFonts w:ascii="Times New Roman" w:eastAsia="Calibri" w:hAnsi="Times New Roman" w:cs="Times New Roman"/>
              </w:rPr>
              <w:t>72.</w:t>
            </w:r>
            <w:r w:rsidRPr="003D045D">
              <w:rPr>
                <w:rFonts w:ascii="Times New Roman" w:eastAsia="Calibri" w:hAnsi="Times New Roman" w:cs="Times New Roman"/>
                <w:lang w:val="en-US"/>
              </w:rPr>
              <w:t>ru</w:t>
            </w:r>
          </w:p>
          <w:p w14:paraId="016FF64C" w14:textId="77777777" w:rsidR="003D045D" w:rsidRPr="003D045D" w:rsidRDefault="003D045D" w:rsidP="003D045D">
            <w:pPr>
              <w:spacing w:after="0" w:line="240" w:lineRule="auto"/>
              <w:rPr>
                <w:rFonts w:ascii="Times New Roman" w:eastAsia="Calibri" w:hAnsi="Times New Roman" w:cs="Times New Roman"/>
              </w:rPr>
            </w:pPr>
            <w:r w:rsidRPr="003D045D">
              <w:rPr>
                <w:rFonts w:ascii="Times New Roman" w:eastAsia="Calibri" w:hAnsi="Times New Roman" w:cs="Times New Roman"/>
              </w:rPr>
              <w:t>Счет  03224643710000006700</w:t>
            </w:r>
          </w:p>
          <w:p w14:paraId="3F486D38" w14:textId="77777777" w:rsidR="003D045D" w:rsidRPr="003D045D" w:rsidRDefault="003D045D" w:rsidP="003D045D">
            <w:pPr>
              <w:spacing w:after="0" w:line="240" w:lineRule="auto"/>
              <w:rPr>
                <w:rFonts w:ascii="Times New Roman" w:eastAsia="Calibri" w:hAnsi="Times New Roman" w:cs="Times New Roman"/>
              </w:rPr>
            </w:pPr>
            <w:r w:rsidRPr="003D045D">
              <w:rPr>
                <w:rFonts w:ascii="Times New Roman" w:eastAsia="Calibri" w:hAnsi="Times New Roman" w:cs="Times New Roman"/>
              </w:rPr>
              <w:t xml:space="preserve">Департамент финансов ТО (АУ ТО «Центр социального обслуживания и комплексной реабилитации детей-инвалидов»  ЛС001050874ДУОД). ЕКС 40102810945370000060 </w:t>
            </w:r>
          </w:p>
          <w:p w14:paraId="5892CC3E" w14:textId="77777777" w:rsidR="003D045D" w:rsidRPr="003D045D" w:rsidRDefault="003D045D" w:rsidP="003D045D">
            <w:pPr>
              <w:spacing w:after="0" w:line="240" w:lineRule="auto"/>
              <w:rPr>
                <w:rFonts w:ascii="Times New Roman" w:eastAsia="Calibri" w:hAnsi="Times New Roman" w:cs="Times New Roman"/>
              </w:rPr>
            </w:pPr>
            <w:r w:rsidRPr="003D045D">
              <w:rPr>
                <w:rFonts w:ascii="Times New Roman" w:eastAsia="Calibri" w:hAnsi="Times New Roman" w:cs="Times New Roman"/>
              </w:rPr>
              <w:t>ОКЦ № 4 Уральского ГУ Банка России//УФК по Тюменской области  г. Тюмень</w:t>
            </w:r>
          </w:p>
          <w:p w14:paraId="12B25618" w14:textId="77777777" w:rsidR="003D045D" w:rsidRPr="003D045D" w:rsidRDefault="003D045D" w:rsidP="003D045D">
            <w:pPr>
              <w:spacing w:after="0" w:line="240" w:lineRule="auto"/>
              <w:rPr>
                <w:rFonts w:ascii="Times New Roman" w:eastAsia="Calibri" w:hAnsi="Times New Roman" w:cs="Times New Roman"/>
              </w:rPr>
            </w:pPr>
            <w:r w:rsidRPr="003D045D">
              <w:rPr>
                <w:rFonts w:ascii="Times New Roman" w:eastAsia="Calibri" w:hAnsi="Times New Roman" w:cs="Times New Roman"/>
              </w:rPr>
              <w:t>БИК 017102101</w:t>
            </w:r>
          </w:p>
          <w:p w14:paraId="5E9D9BF3" w14:textId="77777777" w:rsidR="003D045D" w:rsidRPr="003D045D" w:rsidRDefault="003D045D" w:rsidP="003D045D">
            <w:pPr>
              <w:widowControl w:val="0"/>
              <w:suppressAutoHyphens/>
              <w:overflowPunct w:val="0"/>
              <w:autoSpaceDE w:val="0"/>
              <w:autoSpaceDN w:val="0"/>
              <w:adjustRightInd w:val="0"/>
              <w:spacing w:after="0" w:line="240" w:lineRule="auto"/>
              <w:jc w:val="both"/>
              <w:outlineLvl w:val="1"/>
              <w:rPr>
                <w:rFonts w:ascii="Times New Roman" w:eastAsia="Times New Roman" w:hAnsi="Times New Roman" w:cs="Times New Roman"/>
                <w:lang w:eastAsia="zh-CN"/>
              </w:rPr>
            </w:pPr>
          </w:p>
          <w:p w14:paraId="5F74B32F" w14:textId="77777777" w:rsidR="003D045D" w:rsidRPr="003D045D" w:rsidRDefault="003D045D" w:rsidP="003D045D">
            <w:pPr>
              <w:widowControl w:val="0"/>
              <w:suppressAutoHyphens/>
              <w:overflowPunct w:val="0"/>
              <w:autoSpaceDE w:val="0"/>
              <w:autoSpaceDN w:val="0"/>
              <w:adjustRightInd w:val="0"/>
              <w:spacing w:after="0" w:line="240" w:lineRule="auto"/>
              <w:jc w:val="both"/>
              <w:outlineLvl w:val="1"/>
              <w:rPr>
                <w:rFonts w:ascii="Times New Roman" w:eastAsia="Times New Roman" w:hAnsi="Times New Roman" w:cs="Times New Roman"/>
                <w:lang w:eastAsia="zh-CN"/>
              </w:rPr>
            </w:pPr>
            <w:r w:rsidRPr="003D045D">
              <w:rPr>
                <w:rFonts w:ascii="Times New Roman" w:eastAsia="Times New Roman" w:hAnsi="Times New Roman" w:cs="Times New Roman"/>
                <w:lang w:eastAsia="zh-CN"/>
              </w:rPr>
              <w:t>И.о. директора                               В.А. Тарасенко</w:t>
            </w:r>
          </w:p>
          <w:p w14:paraId="1B0B0039" w14:textId="77777777" w:rsidR="003D045D" w:rsidRPr="003D045D" w:rsidRDefault="003D045D" w:rsidP="003D045D">
            <w:pPr>
              <w:widowControl w:val="0"/>
              <w:suppressAutoHyphens/>
              <w:overflowPunct w:val="0"/>
              <w:autoSpaceDE w:val="0"/>
              <w:autoSpaceDN w:val="0"/>
              <w:adjustRightInd w:val="0"/>
              <w:spacing w:after="0" w:line="240" w:lineRule="auto"/>
              <w:jc w:val="both"/>
              <w:outlineLvl w:val="1"/>
              <w:rPr>
                <w:rFonts w:ascii="Times New Roman" w:eastAsia="Times New Roman" w:hAnsi="Times New Roman" w:cs="Times New Roman"/>
                <w:lang w:eastAsia="zh-CN"/>
              </w:rPr>
            </w:pPr>
            <w:r w:rsidRPr="003D045D">
              <w:rPr>
                <w:rFonts w:ascii="Times New Roman" w:eastAsia="Times New Roman" w:hAnsi="Times New Roman" w:cs="Times New Roman"/>
                <w:lang w:eastAsia="zh-CN"/>
              </w:rPr>
              <w:t>МП</w:t>
            </w:r>
          </w:p>
        </w:tc>
        <w:tc>
          <w:tcPr>
            <w:tcW w:w="5069" w:type="dxa"/>
            <w:tcBorders>
              <w:top w:val="nil"/>
              <w:left w:val="nil"/>
              <w:bottom w:val="nil"/>
              <w:right w:val="nil"/>
            </w:tcBorders>
          </w:tcPr>
          <w:p w14:paraId="10143EA3" w14:textId="77777777" w:rsidR="003D045D" w:rsidRPr="003D045D" w:rsidRDefault="003D045D" w:rsidP="003D045D">
            <w:pPr>
              <w:widowControl w:val="0"/>
              <w:suppressAutoHyphens/>
              <w:overflowPunct w:val="0"/>
              <w:autoSpaceDE w:val="0"/>
              <w:autoSpaceDN w:val="0"/>
              <w:adjustRightInd w:val="0"/>
              <w:spacing w:after="0" w:line="240" w:lineRule="auto"/>
              <w:jc w:val="center"/>
              <w:outlineLvl w:val="1"/>
              <w:rPr>
                <w:rFonts w:ascii="Times New Roman" w:eastAsia="Times New Roman" w:hAnsi="Times New Roman" w:cs="Times New Roman"/>
                <w:b/>
                <w:lang w:eastAsia="zh-CN"/>
              </w:rPr>
            </w:pPr>
            <w:r w:rsidRPr="003D045D">
              <w:rPr>
                <w:rFonts w:ascii="Times New Roman" w:eastAsia="Times New Roman" w:hAnsi="Times New Roman" w:cs="Times New Roman"/>
                <w:b/>
                <w:lang w:eastAsia="zh-CN"/>
              </w:rPr>
              <w:t>Поставщик:</w:t>
            </w:r>
          </w:p>
          <w:p w14:paraId="73B3A1F8" w14:textId="77777777" w:rsidR="003D045D" w:rsidRPr="003D045D" w:rsidRDefault="003D045D" w:rsidP="003D045D">
            <w:pPr>
              <w:widowControl w:val="0"/>
              <w:suppressAutoHyphens/>
              <w:overflowPunct w:val="0"/>
              <w:autoSpaceDE w:val="0"/>
              <w:autoSpaceDN w:val="0"/>
              <w:adjustRightInd w:val="0"/>
              <w:spacing w:after="0" w:line="240" w:lineRule="auto"/>
              <w:jc w:val="both"/>
              <w:outlineLvl w:val="1"/>
              <w:rPr>
                <w:rFonts w:ascii="Times New Roman" w:eastAsia="Times New Roman" w:hAnsi="Times New Roman" w:cs="Times New Roman"/>
                <w:bCs/>
                <w:lang w:eastAsia="zh-CN"/>
              </w:rPr>
            </w:pPr>
          </w:p>
        </w:tc>
      </w:tr>
    </w:tbl>
    <w:p w14:paraId="7FAE0BCE"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5307E827"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716205FE"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588CDBB5"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2ED5811A"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4FC68DD3"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0F3BA728"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7E88524A"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4EC9D9E4"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30B8E728"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4088AF84"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56C22774"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7170786F"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02C93EBA"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7D78178B"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032C35A0"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5211E48F"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137A2CF4"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511B3F71"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1D5DB1BD"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2E78516A"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58D81A5C"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757826DE"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1D77FE9F"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1F6FE9DD"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236B7D6E"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6DB7BD00"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p>
    <w:p w14:paraId="3CDA9340" w14:textId="77777777" w:rsidR="003D045D" w:rsidRPr="003D045D" w:rsidRDefault="003D045D" w:rsidP="003D045D">
      <w:pPr>
        <w:tabs>
          <w:tab w:val="left" w:pos="2520"/>
        </w:tabs>
        <w:spacing w:after="0" w:line="240" w:lineRule="auto"/>
        <w:jc w:val="right"/>
        <w:rPr>
          <w:rFonts w:ascii="Times New Roman" w:eastAsia="Calibri" w:hAnsi="Times New Roman" w:cs="Times New Roman"/>
        </w:rPr>
      </w:pPr>
      <w:r w:rsidRPr="003D045D">
        <w:rPr>
          <w:rFonts w:ascii="Times New Roman" w:eastAsia="Calibri" w:hAnsi="Times New Roman" w:cs="Times New Roman"/>
        </w:rPr>
        <w:t>Приложение № 1</w:t>
      </w:r>
    </w:p>
    <w:p w14:paraId="284FC79B" w14:textId="77777777" w:rsidR="003D045D" w:rsidRPr="003D045D" w:rsidRDefault="003D045D" w:rsidP="003D045D">
      <w:pPr>
        <w:spacing w:after="0" w:line="240" w:lineRule="auto"/>
        <w:jc w:val="right"/>
        <w:rPr>
          <w:rFonts w:ascii="Times New Roman" w:eastAsia="Calibri" w:hAnsi="Times New Roman" w:cs="Times New Roman"/>
        </w:rPr>
      </w:pPr>
      <w:r w:rsidRPr="003D045D">
        <w:rPr>
          <w:rFonts w:ascii="Times New Roman" w:eastAsia="Calibri" w:hAnsi="Times New Roman" w:cs="Times New Roman"/>
        </w:rPr>
        <w:t>к договору № __ от «__».__.2026 г.</w:t>
      </w:r>
    </w:p>
    <w:p w14:paraId="17A9587B" w14:textId="77777777" w:rsidR="003D045D" w:rsidRPr="003D045D" w:rsidRDefault="003D045D" w:rsidP="003D045D">
      <w:pPr>
        <w:spacing w:after="0" w:line="240" w:lineRule="auto"/>
        <w:rPr>
          <w:rFonts w:ascii="Times New Roman" w:eastAsia="Calibri" w:hAnsi="Times New Roman" w:cs="Times New Roman"/>
        </w:rPr>
      </w:pPr>
    </w:p>
    <w:p w14:paraId="56B431FC" w14:textId="77777777" w:rsidR="003D045D" w:rsidRPr="003D045D" w:rsidRDefault="003D045D" w:rsidP="003D045D">
      <w:pPr>
        <w:spacing w:after="0" w:line="240" w:lineRule="auto"/>
        <w:jc w:val="center"/>
        <w:rPr>
          <w:rFonts w:ascii="Times New Roman" w:eastAsia="Calibri" w:hAnsi="Times New Roman" w:cs="Times New Roman"/>
          <w:b/>
        </w:rPr>
      </w:pPr>
      <w:r w:rsidRPr="003D045D">
        <w:rPr>
          <w:rFonts w:ascii="Times New Roman" w:eastAsia="Calibri" w:hAnsi="Times New Roman" w:cs="Times New Roman"/>
          <w:b/>
        </w:rPr>
        <w:t>СПЕЦИФИКАЦИЯ</w:t>
      </w:r>
    </w:p>
    <w:p w14:paraId="59EE7F71" w14:textId="77777777" w:rsidR="003D045D" w:rsidRPr="003D045D" w:rsidRDefault="003D045D" w:rsidP="003D045D">
      <w:pPr>
        <w:widowControl w:val="0"/>
        <w:autoSpaceDN w:val="0"/>
        <w:spacing w:after="0" w:line="240" w:lineRule="auto"/>
        <w:jc w:val="center"/>
        <w:textAlignment w:val="baseline"/>
        <w:rPr>
          <w:rFonts w:ascii="Times New Roman" w:eastAsia="SimSun" w:hAnsi="Times New Roman" w:cs="Times New Roman"/>
          <w:b/>
          <w:kern w:val="3"/>
          <w:lang w:eastAsia="ru-RU"/>
        </w:rPr>
      </w:pPr>
    </w:p>
    <w:tbl>
      <w:tblPr>
        <w:tblW w:w="9190" w:type="dxa"/>
        <w:jc w:val="center"/>
        <w:tblLayout w:type="fixed"/>
        <w:tblCellMar>
          <w:left w:w="10" w:type="dxa"/>
          <w:right w:w="10" w:type="dxa"/>
        </w:tblCellMar>
        <w:tblLook w:val="04A0" w:firstRow="1" w:lastRow="0" w:firstColumn="1" w:lastColumn="0" w:noHBand="0" w:noVBand="1"/>
      </w:tblPr>
      <w:tblGrid>
        <w:gridCol w:w="543"/>
        <w:gridCol w:w="1502"/>
        <w:gridCol w:w="2751"/>
        <w:gridCol w:w="992"/>
        <w:gridCol w:w="992"/>
        <w:gridCol w:w="993"/>
        <w:gridCol w:w="1417"/>
      </w:tblGrid>
      <w:tr w:rsidR="003D045D" w:rsidRPr="003D045D" w14:paraId="5E2271F3" w14:textId="77777777" w:rsidTr="00EF19FE">
        <w:trPr>
          <w:jc w:val="center"/>
        </w:trPr>
        <w:tc>
          <w:tcPr>
            <w:tcW w:w="5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9BE54C" w14:textId="77777777" w:rsidR="003D045D" w:rsidRPr="003D045D" w:rsidRDefault="003D045D" w:rsidP="003D045D">
            <w:pPr>
              <w:widowControl w:val="0"/>
              <w:autoSpaceDN w:val="0"/>
              <w:spacing w:after="0" w:line="240" w:lineRule="auto"/>
              <w:jc w:val="center"/>
              <w:textAlignment w:val="baseline"/>
              <w:rPr>
                <w:rFonts w:ascii="Times New Roman" w:eastAsia="Times New Roman" w:hAnsi="Times New Roman" w:cs="Times New Roman"/>
                <w:b/>
                <w:kern w:val="3"/>
                <w:lang w:eastAsia="ar-SA"/>
              </w:rPr>
            </w:pPr>
            <w:r w:rsidRPr="003D045D">
              <w:rPr>
                <w:rFonts w:ascii="Times New Roman" w:eastAsia="Times New Roman" w:hAnsi="Times New Roman" w:cs="Times New Roman"/>
                <w:b/>
                <w:kern w:val="3"/>
                <w:lang w:eastAsia="ar-SA"/>
              </w:rPr>
              <w:t>№ п/п</w:t>
            </w:r>
          </w:p>
        </w:tc>
        <w:tc>
          <w:tcPr>
            <w:tcW w:w="1502" w:type="dxa"/>
            <w:tcBorders>
              <w:top w:val="single" w:sz="4" w:space="0" w:color="00000A"/>
              <w:left w:val="single" w:sz="4" w:space="0" w:color="00000A"/>
              <w:bottom w:val="single" w:sz="4" w:space="0" w:color="00000A"/>
              <w:right w:val="single" w:sz="4" w:space="0" w:color="00000A"/>
            </w:tcBorders>
            <w:shd w:val="clear" w:color="auto" w:fill="auto"/>
          </w:tcPr>
          <w:p w14:paraId="50B866E1" w14:textId="77777777" w:rsidR="003D045D" w:rsidRPr="003D045D" w:rsidRDefault="003D045D" w:rsidP="003D045D">
            <w:pPr>
              <w:widowControl w:val="0"/>
              <w:autoSpaceDN w:val="0"/>
              <w:spacing w:after="0" w:line="240" w:lineRule="auto"/>
              <w:jc w:val="center"/>
              <w:textAlignment w:val="baseline"/>
              <w:rPr>
                <w:rFonts w:ascii="Times New Roman" w:eastAsia="Times New Roman" w:hAnsi="Times New Roman" w:cs="Times New Roman"/>
                <w:b/>
                <w:kern w:val="3"/>
                <w:lang w:eastAsia="ar-SA"/>
              </w:rPr>
            </w:pPr>
            <w:r w:rsidRPr="003D045D">
              <w:rPr>
                <w:rFonts w:ascii="Times New Roman" w:eastAsia="Times New Roman" w:hAnsi="Times New Roman" w:cs="Times New Roman"/>
                <w:b/>
                <w:kern w:val="3"/>
                <w:lang w:eastAsia="ar-SA"/>
              </w:rPr>
              <w:t>Наименование</w:t>
            </w:r>
          </w:p>
        </w:tc>
        <w:tc>
          <w:tcPr>
            <w:tcW w:w="27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D4FB083" w14:textId="77777777" w:rsidR="003D045D" w:rsidRPr="003D045D" w:rsidRDefault="003D045D" w:rsidP="003D045D">
            <w:pPr>
              <w:widowControl w:val="0"/>
              <w:autoSpaceDN w:val="0"/>
              <w:spacing w:after="0" w:line="240" w:lineRule="auto"/>
              <w:jc w:val="center"/>
              <w:textAlignment w:val="baseline"/>
              <w:rPr>
                <w:rFonts w:ascii="Times New Roman" w:eastAsia="Times New Roman" w:hAnsi="Times New Roman" w:cs="Times New Roman"/>
                <w:b/>
                <w:kern w:val="3"/>
                <w:lang w:eastAsia="ar-SA"/>
              </w:rPr>
            </w:pPr>
            <w:r w:rsidRPr="003D045D">
              <w:rPr>
                <w:rFonts w:ascii="Times New Roman" w:eastAsia="Times New Roman" w:hAnsi="Times New Roman" w:cs="Times New Roman"/>
                <w:b/>
                <w:kern w:val="3"/>
                <w:lang w:eastAsia="ar-SA"/>
              </w:rPr>
              <w:t>Характеристика</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05336537" w14:textId="77777777" w:rsidR="003D045D" w:rsidRPr="003D045D" w:rsidRDefault="003D045D" w:rsidP="003D045D">
            <w:pPr>
              <w:widowControl w:val="0"/>
              <w:autoSpaceDN w:val="0"/>
              <w:spacing w:after="0" w:line="240" w:lineRule="auto"/>
              <w:jc w:val="center"/>
              <w:textAlignment w:val="baseline"/>
              <w:rPr>
                <w:rFonts w:ascii="Times New Roman" w:eastAsia="Times New Roman" w:hAnsi="Times New Roman" w:cs="Times New Roman"/>
                <w:b/>
                <w:kern w:val="3"/>
                <w:lang w:eastAsia="ar-SA"/>
              </w:rPr>
            </w:pPr>
            <w:r w:rsidRPr="003D045D">
              <w:rPr>
                <w:rFonts w:ascii="Times New Roman" w:eastAsia="Times New Roman" w:hAnsi="Times New Roman" w:cs="Times New Roman"/>
                <w:b/>
                <w:kern w:val="3"/>
                <w:lang w:eastAsia="ar-SA"/>
              </w:rPr>
              <w:t>Ед. изм.</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FBE975E" w14:textId="77777777" w:rsidR="003D045D" w:rsidRPr="003D045D" w:rsidRDefault="003D045D" w:rsidP="003D045D">
            <w:pPr>
              <w:widowControl w:val="0"/>
              <w:autoSpaceDN w:val="0"/>
              <w:spacing w:after="0" w:line="240" w:lineRule="auto"/>
              <w:jc w:val="center"/>
              <w:textAlignment w:val="baseline"/>
              <w:rPr>
                <w:rFonts w:ascii="Times New Roman" w:eastAsia="Times New Roman" w:hAnsi="Times New Roman" w:cs="Times New Roman"/>
                <w:b/>
                <w:kern w:val="3"/>
                <w:lang w:eastAsia="ar-SA"/>
              </w:rPr>
            </w:pPr>
            <w:r w:rsidRPr="003D045D">
              <w:rPr>
                <w:rFonts w:ascii="Times New Roman" w:eastAsia="Times New Roman" w:hAnsi="Times New Roman" w:cs="Times New Roman"/>
                <w:b/>
                <w:kern w:val="3"/>
                <w:lang w:eastAsia="ar-SA"/>
              </w:rPr>
              <w:t>Кол-во</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6DC1C750" w14:textId="77777777" w:rsidR="003D045D" w:rsidRPr="003D045D" w:rsidRDefault="003D045D" w:rsidP="003D045D">
            <w:pPr>
              <w:widowControl w:val="0"/>
              <w:autoSpaceDN w:val="0"/>
              <w:spacing w:after="0" w:line="240" w:lineRule="auto"/>
              <w:jc w:val="center"/>
              <w:textAlignment w:val="baseline"/>
              <w:rPr>
                <w:rFonts w:ascii="Times New Roman" w:eastAsia="Times New Roman" w:hAnsi="Times New Roman" w:cs="Times New Roman"/>
                <w:b/>
                <w:kern w:val="3"/>
                <w:lang w:eastAsia="ar-SA"/>
              </w:rPr>
            </w:pPr>
            <w:r w:rsidRPr="003D045D">
              <w:rPr>
                <w:rFonts w:ascii="Times New Roman" w:eastAsia="Times New Roman" w:hAnsi="Times New Roman" w:cs="Times New Roman"/>
                <w:b/>
                <w:kern w:val="3"/>
                <w:lang w:eastAsia="ar-SA"/>
              </w:rPr>
              <w:t>Цена за ед., руб.</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E0843EB" w14:textId="77777777" w:rsidR="003D045D" w:rsidRPr="003D045D" w:rsidRDefault="003D045D" w:rsidP="003D045D">
            <w:pPr>
              <w:widowControl w:val="0"/>
              <w:autoSpaceDN w:val="0"/>
              <w:spacing w:after="0" w:line="240" w:lineRule="auto"/>
              <w:jc w:val="center"/>
              <w:textAlignment w:val="baseline"/>
              <w:rPr>
                <w:rFonts w:ascii="Times New Roman" w:eastAsia="Times New Roman" w:hAnsi="Times New Roman" w:cs="Times New Roman"/>
                <w:b/>
                <w:kern w:val="3"/>
                <w:lang w:eastAsia="ar-SA"/>
              </w:rPr>
            </w:pPr>
            <w:r w:rsidRPr="003D045D">
              <w:rPr>
                <w:rFonts w:ascii="Times New Roman" w:eastAsia="Times New Roman" w:hAnsi="Times New Roman" w:cs="Times New Roman"/>
                <w:b/>
                <w:kern w:val="3"/>
                <w:lang w:eastAsia="ar-SA"/>
              </w:rPr>
              <w:t>Сумма, руб.</w:t>
            </w:r>
          </w:p>
        </w:tc>
      </w:tr>
      <w:tr w:rsidR="003D045D" w:rsidRPr="003D045D" w14:paraId="3B1F2767" w14:textId="77777777" w:rsidTr="00EF19FE">
        <w:trPr>
          <w:trHeight w:val="4170"/>
          <w:jc w:val="center"/>
        </w:trPr>
        <w:tc>
          <w:tcPr>
            <w:tcW w:w="543" w:type="dxa"/>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tcPr>
          <w:p w14:paraId="6A7A6079" w14:textId="77777777" w:rsidR="003D045D" w:rsidRPr="003D045D" w:rsidRDefault="003D045D" w:rsidP="003D045D">
            <w:pPr>
              <w:widowControl w:val="0"/>
              <w:autoSpaceDN w:val="0"/>
              <w:spacing w:after="0" w:line="240" w:lineRule="auto"/>
              <w:textAlignment w:val="baseline"/>
              <w:rPr>
                <w:rFonts w:ascii="Times New Roman" w:eastAsia="SimSun" w:hAnsi="Times New Roman" w:cs="Times New Roman"/>
                <w:noProof/>
                <w:kern w:val="3"/>
              </w:rPr>
            </w:pPr>
            <w:r w:rsidRPr="003D045D">
              <w:rPr>
                <w:rFonts w:ascii="Times New Roman" w:eastAsia="SimSun" w:hAnsi="Times New Roman" w:cs="Times New Roman"/>
                <w:noProof/>
                <w:kern w:val="3"/>
              </w:rPr>
              <w:t>1</w:t>
            </w:r>
          </w:p>
        </w:tc>
        <w:tc>
          <w:tcPr>
            <w:tcW w:w="1502" w:type="dxa"/>
            <w:tcBorders>
              <w:top w:val="single" w:sz="4" w:space="0" w:color="00000A"/>
              <w:left w:val="single" w:sz="4" w:space="0" w:color="00000A"/>
              <w:right w:val="single" w:sz="4" w:space="0" w:color="00000A"/>
            </w:tcBorders>
            <w:shd w:val="clear" w:color="auto" w:fill="auto"/>
            <w:vAlign w:val="center"/>
          </w:tcPr>
          <w:p w14:paraId="73D4030E" w14:textId="77777777" w:rsidR="003D045D" w:rsidRPr="003D045D" w:rsidRDefault="003D045D" w:rsidP="003D045D">
            <w:pPr>
              <w:widowControl w:val="0"/>
              <w:spacing w:after="0" w:line="240" w:lineRule="auto"/>
              <w:jc w:val="center"/>
              <w:rPr>
                <w:rFonts w:ascii="Times New Roman" w:eastAsia="Arial" w:hAnsi="Times New Roman" w:cs="Times New Roman"/>
                <w:lang w:val="en-US" w:eastAsia="ru-RU"/>
              </w:rPr>
            </w:pPr>
            <w:r w:rsidRPr="003D045D">
              <w:rPr>
                <w:rFonts w:ascii="Times New Roman" w:eastAsia="Arial" w:hAnsi="Times New Roman" w:cs="Times New Roman"/>
                <w:lang w:eastAsia="ru-RU"/>
              </w:rPr>
              <w:t xml:space="preserve">Бензин автомобильный АИ-92 </w:t>
            </w:r>
          </w:p>
        </w:tc>
        <w:tc>
          <w:tcPr>
            <w:tcW w:w="2751" w:type="dxa"/>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vAlign w:val="center"/>
          </w:tcPr>
          <w:p w14:paraId="27862F04" w14:textId="77777777" w:rsidR="003D045D" w:rsidRPr="003D045D" w:rsidRDefault="003D045D" w:rsidP="003D045D">
            <w:pPr>
              <w:widowControl w:val="0"/>
              <w:spacing w:after="0" w:line="240" w:lineRule="auto"/>
              <w:rPr>
                <w:rFonts w:ascii="Times New Roman" w:eastAsia="Calibri" w:hAnsi="Times New Roman" w:cs="Times New Roman"/>
              </w:rPr>
            </w:pPr>
            <w:r w:rsidRPr="003D045D">
              <w:rPr>
                <w:rFonts w:ascii="Times New Roman" w:eastAsia="Calibri" w:hAnsi="Times New Roman" w:cs="Times New Roman"/>
              </w:rPr>
              <w:t xml:space="preserve">Соответствие качества поставляемого Товара ГОСТу 32513-2013 Межгосударственный стандарт. Топлива моторные. Бензин неэтилированный. Технические условия. № 1864-ст от 22.11.2013 г. </w:t>
            </w:r>
          </w:p>
          <w:p w14:paraId="61C67AE7" w14:textId="77777777" w:rsidR="003D045D" w:rsidRPr="003D045D" w:rsidRDefault="003D045D" w:rsidP="003D045D">
            <w:pPr>
              <w:widowControl w:val="0"/>
              <w:spacing w:after="0" w:line="240" w:lineRule="auto"/>
              <w:rPr>
                <w:rFonts w:ascii="Times New Roman" w:eastAsia="Calibri" w:hAnsi="Times New Roman" w:cs="Times New Roman"/>
              </w:rPr>
            </w:pPr>
            <w:r w:rsidRPr="003D045D">
              <w:rPr>
                <w:rFonts w:ascii="Times New Roman" w:eastAsia="Calibri" w:hAnsi="Times New Roman" w:cs="Times New Roman"/>
              </w:rPr>
              <w:t>Марка – АИ-92;</w:t>
            </w:r>
          </w:p>
          <w:p w14:paraId="1665D094" w14:textId="77777777" w:rsidR="003D045D" w:rsidRPr="003D045D" w:rsidRDefault="003D045D" w:rsidP="003D045D">
            <w:pPr>
              <w:widowControl w:val="0"/>
              <w:spacing w:after="0" w:line="240" w:lineRule="auto"/>
              <w:rPr>
                <w:rFonts w:ascii="Times New Roman" w:eastAsia="Calibri" w:hAnsi="Times New Roman" w:cs="Times New Roman"/>
              </w:rPr>
            </w:pPr>
            <w:r w:rsidRPr="003D045D">
              <w:rPr>
                <w:rFonts w:ascii="Times New Roman" w:eastAsia="Calibri" w:hAnsi="Times New Roman" w:cs="Times New Roman"/>
              </w:rPr>
              <w:t>экологический класс – не ниже К5;</w:t>
            </w:r>
          </w:p>
          <w:p w14:paraId="5AFF7D61" w14:textId="77777777" w:rsidR="003D045D" w:rsidRPr="003D045D" w:rsidRDefault="003D045D" w:rsidP="003D045D">
            <w:pPr>
              <w:widowControl w:val="0"/>
              <w:spacing w:after="0" w:line="240" w:lineRule="auto"/>
              <w:rPr>
                <w:rFonts w:ascii="Times New Roman" w:eastAsia="Calibri" w:hAnsi="Times New Roman" w:cs="Times New Roman"/>
              </w:rPr>
            </w:pPr>
            <w:r w:rsidRPr="003D045D">
              <w:rPr>
                <w:rFonts w:ascii="Times New Roman" w:eastAsia="Calibri" w:hAnsi="Times New Roman" w:cs="Times New Roman"/>
              </w:rPr>
              <w:t>отсутствие механических примесей.</w:t>
            </w:r>
          </w:p>
          <w:p w14:paraId="1679D43F" w14:textId="77777777" w:rsidR="003D045D" w:rsidRPr="003D045D" w:rsidRDefault="003D045D" w:rsidP="003D045D">
            <w:pPr>
              <w:widowControl w:val="0"/>
              <w:spacing w:after="0" w:line="240" w:lineRule="auto"/>
              <w:rPr>
                <w:rFonts w:ascii="Times New Roman" w:eastAsia="Arial" w:hAnsi="Times New Roman" w:cs="Times New Roman"/>
                <w:lang w:eastAsia="ru-RU"/>
              </w:rPr>
            </w:pPr>
            <w:r w:rsidRPr="003D045D">
              <w:rPr>
                <w:rFonts w:ascii="Times New Roman" w:eastAsia="Calibri" w:hAnsi="Times New Roman" w:cs="Times New Roman"/>
              </w:rPr>
              <w:t>Сезонность в зависимости от времени года</w:t>
            </w:r>
          </w:p>
        </w:tc>
        <w:tc>
          <w:tcPr>
            <w:tcW w:w="992" w:type="dxa"/>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tcPr>
          <w:p w14:paraId="5AD03ED7" w14:textId="77777777" w:rsidR="003D045D" w:rsidRPr="003D045D" w:rsidRDefault="003D045D" w:rsidP="003D045D">
            <w:pPr>
              <w:widowControl w:val="0"/>
              <w:autoSpaceDE w:val="0"/>
              <w:autoSpaceDN w:val="0"/>
              <w:adjustRightInd w:val="0"/>
              <w:spacing w:after="0" w:line="240" w:lineRule="auto"/>
              <w:textAlignment w:val="baseline"/>
              <w:rPr>
                <w:rFonts w:ascii="Times New Roman" w:eastAsia="SimSun" w:hAnsi="Times New Roman" w:cs="Times New Roman"/>
                <w:kern w:val="3"/>
              </w:rPr>
            </w:pPr>
            <w:r w:rsidRPr="003D045D">
              <w:rPr>
                <w:rFonts w:ascii="Times New Roman" w:eastAsia="SimSun" w:hAnsi="Times New Roman" w:cs="Times New Roman"/>
                <w:kern w:val="3"/>
              </w:rPr>
              <w:t>литр</w:t>
            </w:r>
          </w:p>
        </w:tc>
        <w:tc>
          <w:tcPr>
            <w:tcW w:w="992" w:type="dxa"/>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tcPr>
          <w:p w14:paraId="0207A2AA" w14:textId="77777777" w:rsidR="003D045D" w:rsidRPr="003D045D" w:rsidRDefault="003D045D" w:rsidP="003D045D">
            <w:pPr>
              <w:widowControl w:val="0"/>
              <w:autoSpaceDE w:val="0"/>
              <w:autoSpaceDN w:val="0"/>
              <w:adjustRightInd w:val="0"/>
              <w:spacing w:after="0" w:line="240" w:lineRule="auto"/>
              <w:textAlignment w:val="baseline"/>
              <w:rPr>
                <w:rFonts w:ascii="Times New Roman" w:eastAsia="SimSun" w:hAnsi="Times New Roman" w:cs="Times New Roman"/>
                <w:bCs/>
                <w:kern w:val="3"/>
              </w:rPr>
            </w:pPr>
            <w:r w:rsidRPr="003D045D">
              <w:rPr>
                <w:rFonts w:ascii="Times New Roman" w:eastAsia="SimSun" w:hAnsi="Times New Roman" w:cs="Times New Roman"/>
                <w:bCs/>
                <w:kern w:val="3"/>
              </w:rPr>
              <w:t>11 000</w:t>
            </w:r>
          </w:p>
        </w:tc>
        <w:tc>
          <w:tcPr>
            <w:tcW w:w="993" w:type="dxa"/>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tcPr>
          <w:p w14:paraId="79F7FE17" w14:textId="77777777" w:rsidR="003D045D" w:rsidRPr="003D045D" w:rsidRDefault="003D045D" w:rsidP="003D045D">
            <w:pPr>
              <w:widowControl w:val="0"/>
              <w:autoSpaceDN w:val="0"/>
              <w:spacing w:after="0" w:line="240" w:lineRule="auto"/>
              <w:textAlignment w:val="baseline"/>
              <w:rPr>
                <w:rFonts w:ascii="Times New Roman" w:eastAsia="Times New Roman" w:hAnsi="Times New Roman" w:cs="Times New Roman"/>
                <w:kern w:val="3"/>
                <w:lang w:eastAsia="ar-SA"/>
              </w:rPr>
            </w:pPr>
          </w:p>
        </w:tc>
        <w:tc>
          <w:tcPr>
            <w:tcW w:w="1417" w:type="dxa"/>
            <w:tcBorders>
              <w:top w:val="single" w:sz="4" w:space="0" w:color="00000A"/>
              <w:left w:val="single" w:sz="4" w:space="0" w:color="00000A"/>
              <w:right w:val="single" w:sz="4" w:space="0" w:color="00000A"/>
            </w:tcBorders>
            <w:shd w:val="clear" w:color="auto" w:fill="auto"/>
            <w:tcMar>
              <w:top w:w="0" w:type="dxa"/>
              <w:left w:w="108" w:type="dxa"/>
              <w:bottom w:w="0" w:type="dxa"/>
              <w:right w:w="108" w:type="dxa"/>
            </w:tcMar>
          </w:tcPr>
          <w:p w14:paraId="39DBAA40" w14:textId="77777777" w:rsidR="003D045D" w:rsidRPr="003D045D" w:rsidRDefault="003D045D" w:rsidP="003D045D">
            <w:pPr>
              <w:widowControl w:val="0"/>
              <w:autoSpaceDN w:val="0"/>
              <w:spacing w:after="0" w:line="240" w:lineRule="auto"/>
              <w:textAlignment w:val="baseline"/>
              <w:rPr>
                <w:rFonts w:ascii="Times New Roman" w:eastAsia="Times New Roman" w:hAnsi="Times New Roman" w:cs="Times New Roman"/>
                <w:kern w:val="3"/>
                <w:lang w:eastAsia="ar-SA"/>
              </w:rPr>
            </w:pPr>
          </w:p>
        </w:tc>
      </w:tr>
      <w:tr w:rsidR="003D045D" w:rsidRPr="003D045D" w14:paraId="44F66156" w14:textId="77777777" w:rsidTr="00EF19FE">
        <w:trPr>
          <w:jc w:val="center"/>
        </w:trPr>
        <w:tc>
          <w:tcPr>
            <w:tcW w:w="54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5375F34" w14:textId="77777777" w:rsidR="003D045D" w:rsidRPr="003D045D" w:rsidRDefault="003D045D" w:rsidP="003D045D">
            <w:pPr>
              <w:widowControl w:val="0"/>
              <w:autoSpaceDN w:val="0"/>
              <w:spacing w:after="0" w:line="240" w:lineRule="auto"/>
              <w:textAlignment w:val="baseline"/>
              <w:rPr>
                <w:rFonts w:ascii="Times New Roman" w:eastAsia="SimSun" w:hAnsi="Times New Roman" w:cs="Times New Roman"/>
                <w:noProof/>
                <w:kern w:val="3"/>
              </w:rPr>
            </w:pPr>
            <w:r w:rsidRPr="003D045D">
              <w:rPr>
                <w:rFonts w:ascii="Times New Roman" w:eastAsia="SimSun" w:hAnsi="Times New Roman" w:cs="Times New Roman"/>
                <w:noProof/>
                <w:kern w:val="3"/>
              </w:rPr>
              <w:t>2</w:t>
            </w:r>
          </w:p>
        </w:tc>
        <w:tc>
          <w:tcPr>
            <w:tcW w:w="150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84C1DFE" w14:textId="77777777" w:rsidR="003D045D" w:rsidRPr="003D045D" w:rsidRDefault="003D045D" w:rsidP="003D045D">
            <w:pPr>
              <w:widowControl w:val="0"/>
              <w:spacing w:after="0" w:line="240" w:lineRule="auto"/>
              <w:jc w:val="center"/>
              <w:rPr>
                <w:rFonts w:ascii="Times New Roman" w:eastAsia="Arial" w:hAnsi="Times New Roman" w:cs="Times New Roman"/>
                <w:lang w:eastAsia="ru-RU"/>
              </w:rPr>
            </w:pPr>
            <w:r w:rsidRPr="003D045D">
              <w:rPr>
                <w:rFonts w:ascii="Times New Roman" w:eastAsia="Arial" w:hAnsi="Times New Roman" w:cs="Times New Roman"/>
                <w:lang w:eastAsia="ru-RU"/>
              </w:rPr>
              <w:t>Дизельное топливо</w:t>
            </w:r>
          </w:p>
        </w:tc>
        <w:tc>
          <w:tcPr>
            <w:tcW w:w="275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vAlign w:val="center"/>
          </w:tcPr>
          <w:p w14:paraId="0B27536C" w14:textId="77777777" w:rsidR="003D045D" w:rsidRPr="003D045D" w:rsidRDefault="003D045D" w:rsidP="003D045D">
            <w:pPr>
              <w:widowControl w:val="0"/>
              <w:spacing w:after="0" w:line="240" w:lineRule="auto"/>
              <w:rPr>
                <w:rFonts w:ascii="Times New Roman" w:eastAsia="Arial" w:hAnsi="Times New Roman" w:cs="Times New Roman"/>
              </w:rPr>
            </w:pPr>
            <w:r w:rsidRPr="003D045D">
              <w:rPr>
                <w:rFonts w:ascii="Times New Roman" w:eastAsia="Arial" w:hAnsi="Times New Roman" w:cs="Times New Roman"/>
              </w:rPr>
              <w:t xml:space="preserve">Соответствие качества поставляемого Товара ГОСТ 32511-2013 № 1870-ст в редакции от 14.11.2019 г. </w:t>
            </w:r>
            <w:r w:rsidRPr="003D045D">
              <w:rPr>
                <w:rFonts w:ascii="Times New Roman" w:eastAsia="Calibri" w:hAnsi="Times New Roman" w:cs="Times New Roman"/>
                <w:color w:val="000000"/>
                <w:shd w:val="clear" w:color="auto" w:fill="FFFFFF"/>
              </w:rPr>
              <w:t>Межгосударственный стандарт. Топливо дизельное ЕВРО. Технические условия</w:t>
            </w:r>
            <w:r w:rsidRPr="003D045D">
              <w:rPr>
                <w:rFonts w:ascii="Times New Roman" w:eastAsia="Arial" w:hAnsi="Times New Roman" w:cs="Times New Roman"/>
              </w:rPr>
              <w:t xml:space="preserve"> </w:t>
            </w:r>
          </w:p>
          <w:p w14:paraId="7EB807E9" w14:textId="77777777" w:rsidR="003D045D" w:rsidRPr="003D045D" w:rsidRDefault="003D045D" w:rsidP="003D045D">
            <w:pPr>
              <w:widowControl w:val="0"/>
              <w:spacing w:after="0" w:line="240" w:lineRule="auto"/>
              <w:rPr>
                <w:rFonts w:ascii="Times New Roman" w:eastAsia="Arial" w:hAnsi="Times New Roman" w:cs="Times New Roman"/>
              </w:rPr>
            </w:pPr>
            <w:r w:rsidRPr="003D045D">
              <w:rPr>
                <w:rFonts w:ascii="Times New Roman" w:eastAsia="Arial" w:hAnsi="Times New Roman" w:cs="Times New Roman"/>
              </w:rPr>
              <w:t>Марка – дизельное топливо;</w:t>
            </w:r>
          </w:p>
          <w:p w14:paraId="75145FE4" w14:textId="77777777" w:rsidR="003D045D" w:rsidRPr="003D045D" w:rsidRDefault="003D045D" w:rsidP="003D045D">
            <w:pPr>
              <w:widowControl w:val="0"/>
              <w:spacing w:after="0" w:line="240" w:lineRule="auto"/>
              <w:rPr>
                <w:rFonts w:ascii="Times New Roman" w:eastAsia="Arial" w:hAnsi="Times New Roman" w:cs="Times New Roman"/>
              </w:rPr>
            </w:pPr>
            <w:r w:rsidRPr="003D045D">
              <w:rPr>
                <w:rFonts w:ascii="Times New Roman" w:eastAsia="Arial" w:hAnsi="Times New Roman" w:cs="Times New Roman"/>
              </w:rPr>
              <w:t>Экологический класс: не ниже К5;</w:t>
            </w:r>
          </w:p>
          <w:p w14:paraId="29AF9D8C" w14:textId="77777777" w:rsidR="003D045D" w:rsidRPr="003D045D" w:rsidRDefault="003D045D" w:rsidP="003D045D">
            <w:pPr>
              <w:widowControl w:val="0"/>
              <w:spacing w:after="0" w:line="240" w:lineRule="auto"/>
              <w:rPr>
                <w:rFonts w:ascii="Times New Roman" w:eastAsia="Calibri" w:hAnsi="Times New Roman" w:cs="Times New Roman"/>
                <w:i/>
                <w:iCs/>
                <w:sz w:val="24"/>
                <w:szCs w:val="24"/>
              </w:rPr>
            </w:pPr>
            <w:r w:rsidRPr="003D045D">
              <w:rPr>
                <w:rFonts w:ascii="Times New Roman" w:eastAsia="Arial" w:hAnsi="Times New Roman" w:cs="Times New Roman"/>
              </w:rPr>
              <w:t xml:space="preserve">сезонность: в зависимости от времени года (сезона), в которое приобретается топливо: </w:t>
            </w:r>
            <w:r w:rsidRPr="003D045D">
              <w:rPr>
                <w:rFonts w:ascii="Times New Roman" w:eastAsia="Calibri" w:hAnsi="Times New Roman" w:cs="Times New Roman"/>
                <w:i/>
                <w:iCs/>
                <w:sz w:val="24"/>
                <w:szCs w:val="24"/>
              </w:rPr>
              <w:t xml:space="preserve"> летнее (А), межсезонное (Е), зимнее (0);</w:t>
            </w:r>
          </w:p>
          <w:p w14:paraId="513BD71B" w14:textId="77777777" w:rsidR="003D045D" w:rsidRPr="003D045D" w:rsidRDefault="003D045D" w:rsidP="003D045D">
            <w:pPr>
              <w:widowControl w:val="0"/>
              <w:spacing w:after="0" w:line="240" w:lineRule="auto"/>
              <w:rPr>
                <w:rFonts w:ascii="Times New Roman" w:eastAsia="Arial" w:hAnsi="Times New Roman" w:cs="Times New Roman"/>
              </w:rPr>
            </w:pPr>
            <w:r w:rsidRPr="003D045D">
              <w:rPr>
                <w:rFonts w:ascii="Times New Roman" w:eastAsia="Calibri" w:hAnsi="Times New Roman" w:cs="Times New Roman"/>
                <w:iCs/>
                <w:sz w:val="24"/>
                <w:szCs w:val="24"/>
              </w:rPr>
              <w:t>цетановое число не менее 51</w:t>
            </w:r>
          </w:p>
          <w:p w14:paraId="7FB7F914" w14:textId="77777777" w:rsidR="003D045D" w:rsidRPr="003D045D" w:rsidRDefault="003D045D" w:rsidP="003D045D">
            <w:pPr>
              <w:widowControl w:val="0"/>
              <w:spacing w:after="0" w:line="240" w:lineRule="auto"/>
              <w:rPr>
                <w:rFonts w:ascii="Times New Roman" w:eastAsia="Arial" w:hAnsi="Times New Roman" w:cs="Times New Roman"/>
              </w:rPr>
            </w:pP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4FDB5F0A" w14:textId="77777777" w:rsidR="003D045D" w:rsidRPr="003D045D" w:rsidRDefault="003D045D" w:rsidP="003D045D">
            <w:pPr>
              <w:widowControl w:val="0"/>
              <w:autoSpaceDE w:val="0"/>
              <w:autoSpaceDN w:val="0"/>
              <w:adjustRightInd w:val="0"/>
              <w:spacing w:after="0" w:line="240" w:lineRule="auto"/>
              <w:textAlignment w:val="baseline"/>
              <w:rPr>
                <w:rFonts w:ascii="Times New Roman" w:eastAsia="SimSun" w:hAnsi="Times New Roman" w:cs="Times New Roman"/>
                <w:kern w:val="3"/>
              </w:rPr>
            </w:pPr>
            <w:r w:rsidRPr="003D045D">
              <w:rPr>
                <w:rFonts w:ascii="Times New Roman" w:eastAsia="SimSun" w:hAnsi="Times New Roman" w:cs="Times New Roman"/>
                <w:kern w:val="3"/>
              </w:rPr>
              <w:t>литр</w:t>
            </w:r>
          </w:p>
        </w:tc>
        <w:tc>
          <w:tcPr>
            <w:tcW w:w="992"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2DD9D654" w14:textId="77777777" w:rsidR="003D045D" w:rsidRPr="003D045D" w:rsidRDefault="003D045D" w:rsidP="003D045D">
            <w:pPr>
              <w:widowControl w:val="0"/>
              <w:autoSpaceDE w:val="0"/>
              <w:autoSpaceDN w:val="0"/>
              <w:adjustRightInd w:val="0"/>
              <w:spacing w:after="0" w:line="240" w:lineRule="auto"/>
              <w:textAlignment w:val="baseline"/>
              <w:rPr>
                <w:rFonts w:ascii="Times New Roman" w:eastAsia="SimSun" w:hAnsi="Times New Roman" w:cs="Times New Roman"/>
                <w:bCs/>
                <w:kern w:val="3"/>
              </w:rPr>
            </w:pPr>
            <w:r w:rsidRPr="003D045D">
              <w:rPr>
                <w:rFonts w:ascii="Times New Roman" w:eastAsia="SimSun" w:hAnsi="Times New Roman" w:cs="Times New Roman"/>
                <w:bCs/>
                <w:kern w:val="3"/>
              </w:rPr>
              <w:t>11 000</w:t>
            </w:r>
          </w:p>
        </w:tc>
        <w:tc>
          <w:tcPr>
            <w:tcW w:w="993"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19002A3C" w14:textId="77777777" w:rsidR="003D045D" w:rsidRPr="003D045D" w:rsidRDefault="003D045D" w:rsidP="003D045D">
            <w:pPr>
              <w:widowControl w:val="0"/>
              <w:autoSpaceDN w:val="0"/>
              <w:spacing w:after="0" w:line="240" w:lineRule="auto"/>
              <w:textAlignment w:val="baseline"/>
              <w:rPr>
                <w:rFonts w:ascii="Times New Roman" w:eastAsia="Times New Roman" w:hAnsi="Times New Roman" w:cs="Times New Roman"/>
                <w:kern w:val="3"/>
                <w:lang w:eastAsia="ar-SA"/>
              </w:rPr>
            </w:pP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14:paraId="366111D8" w14:textId="77777777" w:rsidR="003D045D" w:rsidRPr="003D045D" w:rsidRDefault="003D045D" w:rsidP="003D045D">
            <w:pPr>
              <w:widowControl w:val="0"/>
              <w:autoSpaceDN w:val="0"/>
              <w:spacing w:after="0" w:line="240" w:lineRule="auto"/>
              <w:textAlignment w:val="baseline"/>
              <w:rPr>
                <w:rFonts w:ascii="Times New Roman" w:eastAsia="Times New Roman" w:hAnsi="Times New Roman" w:cs="Times New Roman"/>
                <w:kern w:val="3"/>
                <w:lang w:eastAsia="ar-SA"/>
              </w:rPr>
            </w:pPr>
          </w:p>
        </w:tc>
      </w:tr>
    </w:tbl>
    <w:p w14:paraId="3B01003A" w14:textId="77777777" w:rsidR="003D045D" w:rsidRPr="003D045D" w:rsidRDefault="003D045D" w:rsidP="003D045D">
      <w:pPr>
        <w:spacing w:after="0" w:line="240" w:lineRule="auto"/>
        <w:rPr>
          <w:rFonts w:ascii="Times New Roman" w:eastAsia="Calibri" w:hAnsi="Times New Roman" w:cs="Times New Roman"/>
        </w:rPr>
      </w:pPr>
    </w:p>
    <w:p w14:paraId="30727EB3" w14:textId="77777777" w:rsidR="003D045D" w:rsidRPr="003D045D" w:rsidRDefault="003D045D" w:rsidP="003D045D">
      <w:pPr>
        <w:spacing w:after="0" w:line="240" w:lineRule="auto"/>
        <w:jc w:val="center"/>
        <w:rPr>
          <w:rFonts w:ascii="Times New Roman" w:eastAsia="Calibri" w:hAnsi="Times New Roman" w:cs="Times New Roman"/>
        </w:rPr>
      </w:pPr>
      <w:r w:rsidRPr="003D045D">
        <w:rPr>
          <w:rFonts w:ascii="Times New Roman" w:eastAsia="Calibri" w:hAnsi="Times New Roman" w:cs="Times New Roman"/>
        </w:rPr>
        <w:t>Итого:</w:t>
      </w:r>
      <w:bookmarkStart w:id="2" w:name="_Hlk203385160"/>
      <w:r w:rsidRPr="003D045D">
        <w:rPr>
          <w:rFonts w:ascii="Times New Roman" w:eastAsia="Calibri" w:hAnsi="Times New Roman" w:cs="Times New Roman"/>
        </w:rPr>
        <w:t xml:space="preserve"> _________,00  (_________________), в т.ч. НДС </w:t>
      </w:r>
      <w:r w:rsidRPr="003D045D">
        <w:rPr>
          <w:rFonts w:ascii="Times New Roman" w:eastAsia="Calibri" w:hAnsi="Times New Roman" w:cs="Times New Roman"/>
          <w:color w:val="FF0000"/>
        </w:rPr>
        <w:t>(без НДС</w:t>
      </w:r>
      <w:r w:rsidRPr="003D045D">
        <w:rPr>
          <w:rFonts w:ascii="Times New Roman" w:eastAsia="Calibri" w:hAnsi="Times New Roman" w:cs="Times New Roman"/>
        </w:rPr>
        <w:t xml:space="preserve">) </w:t>
      </w:r>
      <w:bookmarkEnd w:id="2"/>
      <w:r w:rsidRPr="003D045D">
        <w:rPr>
          <w:rFonts w:ascii="Times New Roman" w:eastAsia="Calibri" w:hAnsi="Times New Roman" w:cs="Times New Roman"/>
        </w:rPr>
        <w:t>.</w:t>
      </w:r>
    </w:p>
    <w:p w14:paraId="33735366" w14:textId="77777777" w:rsidR="003D045D" w:rsidRPr="003D045D" w:rsidRDefault="003D045D" w:rsidP="003D045D">
      <w:pPr>
        <w:spacing w:after="0" w:line="240" w:lineRule="auto"/>
        <w:jc w:val="center"/>
        <w:rPr>
          <w:rFonts w:ascii="Times New Roman" w:eastAsia="Calibri" w:hAnsi="Times New Roman" w:cs="Times New Roman"/>
        </w:rPr>
      </w:pPr>
    </w:p>
    <w:tbl>
      <w:tblPr>
        <w:tblW w:w="9885" w:type="dxa"/>
        <w:tblLayout w:type="fixed"/>
        <w:tblLook w:val="04A0" w:firstRow="1" w:lastRow="0" w:firstColumn="1" w:lastColumn="0" w:noHBand="0" w:noVBand="1"/>
      </w:tblPr>
      <w:tblGrid>
        <w:gridCol w:w="5070"/>
        <w:gridCol w:w="4815"/>
      </w:tblGrid>
      <w:tr w:rsidR="003D045D" w:rsidRPr="003D045D" w14:paraId="7A7C96C8" w14:textId="77777777" w:rsidTr="00EF19FE">
        <w:trPr>
          <w:trHeight w:val="1958"/>
        </w:trPr>
        <w:tc>
          <w:tcPr>
            <w:tcW w:w="5070" w:type="dxa"/>
          </w:tcPr>
          <w:p w14:paraId="6A5336A3" w14:textId="77777777" w:rsidR="003D045D" w:rsidRPr="003D045D" w:rsidRDefault="003D045D" w:rsidP="003D045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D045D">
              <w:rPr>
                <w:rFonts w:ascii="Times New Roman" w:eastAsia="Times New Roman" w:hAnsi="Times New Roman" w:cs="Times New Roman"/>
                <w:b/>
                <w:lang w:eastAsia="ru-RU"/>
              </w:rPr>
              <w:t xml:space="preserve">«Покупатель» </w:t>
            </w:r>
          </w:p>
          <w:p w14:paraId="1563E91A" w14:textId="77777777" w:rsidR="003D045D" w:rsidRPr="003D045D" w:rsidRDefault="003D045D" w:rsidP="003D045D">
            <w:pPr>
              <w:widowControl w:val="0"/>
              <w:autoSpaceDE w:val="0"/>
              <w:autoSpaceDN w:val="0"/>
              <w:adjustRightInd w:val="0"/>
              <w:spacing w:after="0" w:line="240" w:lineRule="auto"/>
              <w:ind w:right="255"/>
              <w:jc w:val="both"/>
              <w:rPr>
                <w:rFonts w:ascii="Times New Roman" w:eastAsia="Times New Roman" w:hAnsi="Times New Roman" w:cs="Times New Roman"/>
                <w:sz w:val="24"/>
                <w:szCs w:val="24"/>
                <w:lang w:eastAsia="ru-RU"/>
              </w:rPr>
            </w:pPr>
            <w:r w:rsidRPr="003D045D">
              <w:rPr>
                <w:rFonts w:ascii="Times New Roman" w:eastAsia="Times New Roman" w:hAnsi="Times New Roman" w:cs="Times New Roman"/>
                <w:lang w:eastAsia="ru-RU"/>
              </w:rPr>
              <w:t>АУ ТО «Центр социального обслуживания и комплексной реабилитации детей-инвалидов»</w:t>
            </w:r>
          </w:p>
          <w:p w14:paraId="34F254C6" w14:textId="77777777" w:rsidR="003D045D" w:rsidRPr="003D045D" w:rsidRDefault="003D045D" w:rsidP="003D045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FAB10F6" w14:textId="77777777" w:rsidR="003D045D" w:rsidRPr="003D045D" w:rsidRDefault="003D045D" w:rsidP="003D045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70B68FD2" w14:textId="77777777" w:rsidR="003D045D" w:rsidRPr="003D045D" w:rsidRDefault="003D045D" w:rsidP="003D045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Директор                                     Л.Н. Рожкова</w:t>
            </w:r>
          </w:p>
          <w:p w14:paraId="26B85F0E" w14:textId="77777777" w:rsidR="003D045D" w:rsidRPr="003D045D" w:rsidRDefault="003D045D" w:rsidP="003D045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0A2367FE" w14:textId="77777777" w:rsidR="003D045D" w:rsidRPr="003D045D" w:rsidRDefault="003D045D" w:rsidP="003D045D">
            <w:pPr>
              <w:widowControl w:val="0"/>
              <w:autoSpaceDE w:val="0"/>
              <w:autoSpaceDN w:val="0"/>
              <w:adjustRightInd w:val="0"/>
              <w:spacing w:after="0" w:line="240" w:lineRule="auto"/>
              <w:ind w:right="255"/>
              <w:jc w:val="both"/>
              <w:rPr>
                <w:rFonts w:ascii="Times New Roman" w:eastAsia="Times New Roman" w:hAnsi="Times New Roman" w:cs="Times New Roman"/>
                <w:bCs/>
                <w:iCs/>
                <w:sz w:val="24"/>
                <w:szCs w:val="24"/>
                <w:lang w:eastAsia="ru-RU"/>
              </w:rPr>
            </w:pPr>
            <w:r w:rsidRPr="003D045D">
              <w:rPr>
                <w:rFonts w:ascii="Times New Roman" w:eastAsia="Times New Roman" w:hAnsi="Times New Roman" w:cs="Times New Roman"/>
                <w:lang w:eastAsia="ru-RU"/>
              </w:rPr>
              <w:t xml:space="preserve"> МП                                 </w:t>
            </w:r>
          </w:p>
        </w:tc>
        <w:tc>
          <w:tcPr>
            <w:tcW w:w="4815" w:type="dxa"/>
          </w:tcPr>
          <w:p w14:paraId="0B592ED4" w14:textId="77777777" w:rsidR="003D045D" w:rsidRPr="003D045D" w:rsidRDefault="003D045D" w:rsidP="003D045D">
            <w:pPr>
              <w:autoSpaceDN w:val="0"/>
              <w:spacing w:after="0" w:line="240" w:lineRule="auto"/>
              <w:jc w:val="center"/>
              <w:rPr>
                <w:rFonts w:ascii="Times New Roman" w:eastAsia="Times New Roman" w:hAnsi="Times New Roman" w:cs="Times New Roman"/>
                <w:b/>
                <w:sz w:val="24"/>
                <w:szCs w:val="24"/>
                <w:lang w:eastAsia="ru-RU"/>
              </w:rPr>
            </w:pPr>
            <w:r w:rsidRPr="003D045D">
              <w:rPr>
                <w:rFonts w:ascii="Times New Roman" w:eastAsia="Times New Roman" w:hAnsi="Times New Roman" w:cs="Times New Roman"/>
                <w:sz w:val="24"/>
                <w:szCs w:val="24"/>
                <w:lang w:eastAsia="ru-RU"/>
              </w:rPr>
              <w:t xml:space="preserve"> «</w:t>
            </w:r>
            <w:r w:rsidRPr="003D045D">
              <w:rPr>
                <w:rFonts w:ascii="Times New Roman" w:eastAsia="Times New Roman" w:hAnsi="Times New Roman" w:cs="Times New Roman"/>
                <w:b/>
                <w:sz w:val="24"/>
                <w:szCs w:val="24"/>
                <w:lang w:eastAsia="ru-RU"/>
              </w:rPr>
              <w:t>Поставщик»</w:t>
            </w:r>
          </w:p>
          <w:p w14:paraId="77662D4A" w14:textId="77777777" w:rsidR="003D045D" w:rsidRPr="003D045D" w:rsidRDefault="003D045D" w:rsidP="003D045D">
            <w:pPr>
              <w:spacing w:after="0" w:line="240" w:lineRule="auto"/>
              <w:rPr>
                <w:rFonts w:ascii="Times New Roman" w:eastAsia="Calibri" w:hAnsi="Times New Roman" w:cs="Times New Roman"/>
                <w:lang w:eastAsia="ru-RU"/>
              </w:rPr>
            </w:pPr>
            <w:r w:rsidRPr="003D045D">
              <w:rPr>
                <w:rFonts w:ascii="Times New Roman" w:eastAsia="Calibri" w:hAnsi="Times New Roman" w:cs="Times New Roman"/>
                <w:lang w:eastAsia="ru-RU"/>
              </w:rPr>
              <w:t>_________________</w:t>
            </w:r>
          </w:p>
          <w:p w14:paraId="25E46B84" w14:textId="77777777" w:rsidR="003D045D" w:rsidRPr="003D045D" w:rsidRDefault="003D045D" w:rsidP="003D045D">
            <w:pPr>
              <w:spacing w:after="0" w:line="240" w:lineRule="auto"/>
              <w:rPr>
                <w:rFonts w:ascii="Times New Roman" w:eastAsia="Calibri" w:hAnsi="Times New Roman" w:cs="Times New Roman"/>
                <w:lang w:eastAsia="ru-RU"/>
              </w:rPr>
            </w:pPr>
          </w:p>
          <w:p w14:paraId="46FD75B4" w14:textId="77777777" w:rsidR="003D045D" w:rsidRPr="003D045D" w:rsidRDefault="003D045D" w:rsidP="003D045D">
            <w:pPr>
              <w:spacing w:after="0" w:line="240" w:lineRule="auto"/>
              <w:rPr>
                <w:rFonts w:ascii="Times New Roman" w:eastAsia="Times New Roman" w:hAnsi="Times New Roman" w:cs="Times New Roman"/>
                <w:lang w:eastAsia="ru-RU"/>
              </w:rPr>
            </w:pPr>
          </w:p>
          <w:p w14:paraId="04995090" w14:textId="77777777" w:rsidR="003D045D" w:rsidRPr="003D045D" w:rsidRDefault="003D045D" w:rsidP="003D045D">
            <w:pPr>
              <w:spacing w:after="0" w:line="240" w:lineRule="auto"/>
              <w:rPr>
                <w:rFonts w:ascii="Times New Roman" w:eastAsia="Times New Roman" w:hAnsi="Times New Roman" w:cs="Times New Roman"/>
                <w:lang w:eastAsia="ru-RU"/>
              </w:rPr>
            </w:pPr>
          </w:p>
          <w:p w14:paraId="08B45372" w14:textId="77777777" w:rsidR="003D045D" w:rsidRPr="003D045D" w:rsidRDefault="003D045D" w:rsidP="003D045D">
            <w:pPr>
              <w:spacing w:after="0" w:line="240" w:lineRule="auto"/>
              <w:rPr>
                <w:rFonts w:ascii="Times New Roman" w:eastAsia="Times New Roman" w:hAnsi="Times New Roman" w:cs="Times New Roman"/>
                <w:sz w:val="24"/>
                <w:szCs w:val="24"/>
                <w:lang w:eastAsia="ru-RU"/>
              </w:rPr>
            </w:pPr>
            <w:r w:rsidRPr="003D045D">
              <w:rPr>
                <w:rFonts w:ascii="Times New Roman" w:eastAsia="Times New Roman" w:hAnsi="Times New Roman" w:cs="Times New Roman"/>
                <w:sz w:val="24"/>
                <w:szCs w:val="24"/>
                <w:lang w:eastAsia="ru-RU"/>
              </w:rPr>
              <w:t>__________  _______________</w:t>
            </w:r>
          </w:p>
          <w:p w14:paraId="08F1F98F" w14:textId="77777777" w:rsidR="003D045D" w:rsidRPr="003D045D" w:rsidRDefault="003D045D" w:rsidP="003D045D">
            <w:pPr>
              <w:spacing w:after="0" w:line="240" w:lineRule="auto"/>
              <w:rPr>
                <w:rFonts w:ascii="Times New Roman" w:eastAsia="Times New Roman" w:hAnsi="Times New Roman" w:cs="Times New Roman"/>
                <w:sz w:val="24"/>
                <w:szCs w:val="24"/>
                <w:lang w:eastAsia="ru-RU"/>
              </w:rPr>
            </w:pPr>
            <w:r w:rsidRPr="003D045D">
              <w:rPr>
                <w:rFonts w:ascii="Times New Roman" w:eastAsia="Times New Roman" w:hAnsi="Times New Roman" w:cs="Times New Roman"/>
                <w:sz w:val="24"/>
                <w:szCs w:val="24"/>
                <w:lang w:eastAsia="ru-RU"/>
              </w:rPr>
              <w:t>МП</w:t>
            </w:r>
          </w:p>
          <w:p w14:paraId="45FF9ED1" w14:textId="77777777" w:rsidR="003D045D" w:rsidRPr="003D045D" w:rsidRDefault="003D045D" w:rsidP="003D045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bl>
    <w:p w14:paraId="18B17536"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r w:rsidRPr="003D045D">
        <w:rPr>
          <w:rFonts w:ascii="Times New Roman" w:eastAsia="Times New Roman" w:hAnsi="Times New Roman" w:cs="Times New Roman"/>
          <w:sz w:val="20"/>
          <w:szCs w:val="20"/>
          <w:lang w:eastAsia="ru-RU"/>
        </w:rPr>
        <w:br w:type="page"/>
      </w:r>
      <w:r w:rsidRPr="003D045D">
        <w:rPr>
          <w:rFonts w:ascii="Times New Roman" w:eastAsia="Times New Roman" w:hAnsi="Times New Roman" w:cs="Times New Roman"/>
          <w:sz w:val="20"/>
          <w:szCs w:val="20"/>
          <w:lang w:eastAsia="ru-RU"/>
        </w:rPr>
        <w:lastRenderedPageBreak/>
        <w:t>Приложение № 2</w:t>
      </w:r>
    </w:p>
    <w:p w14:paraId="6AEA6A83"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r w:rsidRPr="003D045D">
        <w:rPr>
          <w:rFonts w:ascii="Times New Roman" w:eastAsia="Times New Roman" w:hAnsi="Times New Roman" w:cs="Times New Roman"/>
          <w:sz w:val="20"/>
          <w:szCs w:val="20"/>
          <w:lang w:eastAsia="ru-RU"/>
        </w:rPr>
        <w:t>к договору №  __ от  «__».__.2026 г.</w:t>
      </w:r>
    </w:p>
    <w:p w14:paraId="3E0511E2"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638BF353"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0B02AA65"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r w:rsidRPr="003D045D">
        <w:rPr>
          <w:rFonts w:ascii="Times New Roman" w:eastAsia="Times New Roman" w:hAnsi="Times New Roman" w:cs="Times New Roman"/>
          <w:b/>
          <w:lang w:eastAsia="ru-RU"/>
        </w:rPr>
        <w:t>Список точек обслуживания Покупателя (Список АЗС)</w:t>
      </w:r>
    </w:p>
    <w:p w14:paraId="004FA61C"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0AA4233E"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4160"/>
        <w:gridCol w:w="4231"/>
      </w:tblGrid>
      <w:tr w:rsidR="003D045D" w:rsidRPr="003D045D" w14:paraId="34578F3B" w14:textId="77777777" w:rsidTr="00EF19FE">
        <w:tc>
          <w:tcPr>
            <w:tcW w:w="709" w:type="dxa"/>
            <w:shd w:val="clear" w:color="auto" w:fill="auto"/>
          </w:tcPr>
          <w:p w14:paraId="55E8B54D"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r w:rsidRPr="003D045D">
              <w:rPr>
                <w:rFonts w:ascii="Times New Roman" w:eastAsia="Times New Roman" w:hAnsi="Times New Roman" w:cs="Times New Roman"/>
                <w:b/>
                <w:lang w:eastAsia="ru-RU"/>
              </w:rPr>
              <w:t>№ п/п</w:t>
            </w:r>
          </w:p>
        </w:tc>
        <w:tc>
          <w:tcPr>
            <w:tcW w:w="4252" w:type="dxa"/>
            <w:shd w:val="clear" w:color="auto" w:fill="auto"/>
          </w:tcPr>
          <w:p w14:paraId="5B802088"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r w:rsidRPr="003D045D">
              <w:rPr>
                <w:rFonts w:ascii="Times New Roman" w:eastAsia="Times New Roman" w:hAnsi="Times New Roman" w:cs="Times New Roman"/>
                <w:b/>
                <w:lang w:eastAsia="ru-RU"/>
              </w:rPr>
              <w:t>Наименование АЗС</w:t>
            </w:r>
          </w:p>
        </w:tc>
        <w:tc>
          <w:tcPr>
            <w:tcW w:w="4359" w:type="dxa"/>
            <w:shd w:val="clear" w:color="auto" w:fill="auto"/>
          </w:tcPr>
          <w:p w14:paraId="5D6CDC98"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r w:rsidRPr="003D045D">
              <w:rPr>
                <w:rFonts w:ascii="Times New Roman" w:eastAsia="Times New Roman" w:hAnsi="Times New Roman" w:cs="Times New Roman"/>
                <w:b/>
                <w:lang w:eastAsia="ru-RU"/>
              </w:rPr>
              <w:t>Адрес</w:t>
            </w:r>
          </w:p>
        </w:tc>
      </w:tr>
      <w:tr w:rsidR="003D045D" w:rsidRPr="003D045D" w14:paraId="6727E6A5" w14:textId="77777777" w:rsidTr="00EF19FE">
        <w:tc>
          <w:tcPr>
            <w:tcW w:w="709" w:type="dxa"/>
            <w:shd w:val="clear" w:color="auto" w:fill="auto"/>
          </w:tcPr>
          <w:p w14:paraId="1E1EA65F"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tc>
        <w:tc>
          <w:tcPr>
            <w:tcW w:w="4252" w:type="dxa"/>
            <w:shd w:val="clear" w:color="auto" w:fill="auto"/>
          </w:tcPr>
          <w:p w14:paraId="18E15F7C"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tc>
        <w:tc>
          <w:tcPr>
            <w:tcW w:w="4359" w:type="dxa"/>
            <w:shd w:val="clear" w:color="auto" w:fill="auto"/>
          </w:tcPr>
          <w:p w14:paraId="1918CAC7"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tc>
      </w:tr>
      <w:tr w:rsidR="003D045D" w:rsidRPr="003D045D" w14:paraId="55DC367F" w14:textId="77777777" w:rsidTr="00EF19FE">
        <w:tc>
          <w:tcPr>
            <w:tcW w:w="709" w:type="dxa"/>
            <w:shd w:val="clear" w:color="auto" w:fill="auto"/>
          </w:tcPr>
          <w:p w14:paraId="00C8242F"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tc>
        <w:tc>
          <w:tcPr>
            <w:tcW w:w="4252" w:type="dxa"/>
            <w:shd w:val="clear" w:color="auto" w:fill="auto"/>
          </w:tcPr>
          <w:p w14:paraId="1920C331"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tc>
        <w:tc>
          <w:tcPr>
            <w:tcW w:w="4359" w:type="dxa"/>
            <w:shd w:val="clear" w:color="auto" w:fill="auto"/>
          </w:tcPr>
          <w:p w14:paraId="18ECF769"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tc>
      </w:tr>
      <w:tr w:rsidR="003D045D" w:rsidRPr="003D045D" w14:paraId="2B51A084" w14:textId="77777777" w:rsidTr="00EF19FE">
        <w:tc>
          <w:tcPr>
            <w:tcW w:w="709" w:type="dxa"/>
            <w:shd w:val="clear" w:color="auto" w:fill="auto"/>
          </w:tcPr>
          <w:p w14:paraId="7C2382EF"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tc>
        <w:tc>
          <w:tcPr>
            <w:tcW w:w="4252" w:type="dxa"/>
            <w:shd w:val="clear" w:color="auto" w:fill="auto"/>
          </w:tcPr>
          <w:p w14:paraId="7962F66B"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tc>
        <w:tc>
          <w:tcPr>
            <w:tcW w:w="4359" w:type="dxa"/>
            <w:shd w:val="clear" w:color="auto" w:fill="auto"/>
          </w:tcPr>
          <w:p w14:paraId="649460C7"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tc>
      </w:tr>
    </w:tbl>
    <w:p w14:paraId="7587A2D8"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6F7F2FD4"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7D5ABF7D"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4960"/>
      </w:tblGrid>
      <w:tr w:rsidR="003D045D" w:rsidRPr="003D045D" w14:paraId="3C783370" w14:textId="77777777" w:rsidTr="00EF19FE">
        <w:tc>
          <w:tcPr>
            <w:tcW w:w="5068" w:type="dxa"/>
            <w:tcBorders>
              <w:top w:val="nil"/>
              <w:left w:val="nil"/>
              <w:bottom w:val="nil"/>
              <w:right w:val="nil"/>
            </w:tcBorders>
            <w:shd w:val="clear" w:color="auto" w:fill="auto"/>
          </w:tcPr>
          <w:p w14:paraId="1D7118C5" w14:textId="77777777" w:rsidR="003D045D" w:rsidRPr="003D045D" w:rsidRDefault="003D045D" w:rsidP="003D045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D045D">
              <w:rPr>
                <w:rFonts w:ascii="Times New Roman" w:eastAsia="Times New Roman" w:hAnsi="Times New Roman" w:cs="Times New Roman"/>
                <w:b/>
                <w:lang w:eastAsia="ru-RU"/>
              </w:rPr>
              <w:t xml:space="preserve">«Покупатель» </w:t>
            </w:r>
          </w:p>
          <w:p w14:paraId="16D008DF" w14:textId="77777777" w:rsidR="003D045D" w:rsidRPr="003D045D" w:rsidRDefault="003D045D" w:rsidP="003D045D">
            <w:pPr>
              <w:spacing w:after="0" w:line="240" w:lineRule="auto"/>
              <w:rPr>
                <w:rFonts w:ascii="Times New Roman" w:eastAsia="Calibri" w:hAnsi="Times New Roman" w:cs="Times New Roman"/>
                <w:lang w:eastAsia="ru-RU"/>
              </w:rPr>
            </w:pPr>
            <w:r w:rsidRPr="003D045D">
              <w:rPr>
                <w:rFonts w:ascii="Times New Roman" w:eastAsia="Calibri" w:hAnsi="Times New Roman" w:cs="Times New Roman"/>
                <w:lang w:eastAsia="ru-RU"/>
              </w:rPr>
              <w:t>АУ ТО «Центр социального обслуживания и комплексной реабилитации детей-инвалидов»</w:t>
            </w:r>
          </w:p>
          <w:p w14:paraId="45F11B8B" w14:textId="77777777" w:rsidR="003D045D" w:rsidRPr="003D045D" w:rsidRDefault="003D045D" w:rsidP="003D045D">
            <w:pPr>
              <w:spacing w:after="0" w:line="240" w:lineRule="auto"/>
              <w:rPr>
                <w:rFonts w:ascii="Times New Roman" w:eastAsia="Times New Roman" w:hAnsi="Times New Roman" w:cs="Times New Roman"/>
                <w:lang w:eastAsia="ru-RU"/>
              </w:rPr>
            </w:pPr>
          </w:p>
          <w:p w14:paraId="4DBA76BE" w14:textId="77777777" w:rsidR="003D045D" w:rsidRPr="003D045D" w:rsidRDefault="003D045D" w:rsidP="003D045D">
            <w:pPr>
              <w:spacing w:after="0" w:line="240" w:lineRule="auto"/>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Директор                          Л.Н. Рожкова</w:t>
            </w:r>
          </w:p>
          <w:p w14:paraId="056A294C" w14:textId="77777777" w:rsidR="003D045D" w:rsidRPr="003D045D" w:rsidRDefault="003D045D" w:rsidP="003D045D">
            <w:pPr>
              <w:spacing w:after="0" w:line="240" w:lineRule="auto"/>
              <w:rPr>
                <w:rFonts w:ascii="Times New Roman" w:eastAsia="Times New Roman" w:hAnsi="Times New Roman" w:cs="Times New Roman"/>
                <w:lang w:eastAsia="ru-RU"/>
              </w:rPr>
            </w:pPr>
          </w:p>
          <w:p w14:paraId="54BF0D05" w14:textId="77777777" w:rsidR="003D045D" w:rsidRPr="003D045D" w:rsidRDefault="003D045D" w:rsidP="003D045D">
            <w:pPr>
              <w:spacing w:after="0" w:line="240" w:lineRule="auto"/>
              <w:jc w:val="both"/>
              <w:rPr>
                <w:rFonts w:ascii="Times New Roman" w:eastAsia="Times New Roman" w:hAnsi="Times New Roman" w:cs="Times New Roman"/>
                <w:sz w:val="20"/>
                <w:szCs w:val="20"/>
                <w:lang w:eastAsia="ru-RU"/>
              </w:rPr>
            </w:pPr>
            <w:r w:rsidRPr="003D045D">
              <w:rPr>
                <w:rFonts w:ascii="Times New Roman" w:eastAsia="Times New Roman" w:hAnsi="Times New Roman" w:cs="Times New Roman"/>
                <w:lang w:eastAsia="ru-RU"/>
              </w:rPr>
              <w:t xml:space="preserve"> МП</w:t>
            </w:r>
          </w:p>
        </w:tc>
        <w:tc>
          <w:tcPr>
            <w:tcW w:w="5069" w:type="dxa"/>
            <w:tcBorders>
              <w:top w:val="nil"/>
              <w:left w:val="nil"/>
              <w:bottom w:val="nil"/>
              <w:right w:val="nil"/>
            </w:tcBorders>
            <w:shd w:val="clear" w:color="auto" w:fill="auto"/>
          </w:tcPr>
          <w:p w14:paraId="40634C70" w14:textId="77777777" w:rsidR="003D045D" w:rsidRPr="003D045D" w:rsidRDefault="003D045D" w:rsidP="003D045D">
            <w:pPr>
              <w:spacing w:after="0" w:line="240" w:lineRule="auto"/>
              <w:jc w:val="center"/>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«Поставщик»</w:t>
            </w:r>
          </w:p>
        </w:tc>
      </w:tr>
    </w:tbl>
    <w:p w14:paraId="6A5A25DA"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1F6B180E"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6A868E3A"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470B294D"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123C4DD6"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2E82BC92"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6888FEDC"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6AA6253F"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02EFCE3D"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44C7A04C"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395D6EE9"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5074AF52"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2776ABFD"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0EB0E287"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32EF11D0"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188B17F4"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2B22B8BE"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6E162757"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62F01809"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2FD6EC9C"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633FE041"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248B17AC"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0717F735"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3D7357F0"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0D01680F"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0A01C113"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00589D2B"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629234FD"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1E07BADC"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29984FD5"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533B63E9"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2874D111"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2485307A"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24A16DBF"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5FFBFF6B"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61828D34"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686FDBDB"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265243D7"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3D015C6F"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7843D32E"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5D098924"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51DF069D"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r w:rsidRPr="003D045D">
        <w:rPr>
          <w:rFonts w:ascii="Times New Roman" w:eastAsia="Times New Roman" w:hAnsi="Times New Roman" w:cs="Times New Roman"/>
          <w:sz w:val="20"/>
          <w:szCs w:val="20"/>
          <w:lang w:eastAsia="ru-RU"/>
        </w:rPr>
        <w:lastRenderedPageBreak/>
        <w:t>Приложение № 3</w:t>
      </w:r>
    </w:p>
    <w:p w14:paraId="740D9B62"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r w:rsidRPr="003D045D">
        <w:rPr>
          <w:rFonts w:ascii="Times New Roman" w:eastAsia="Times New Roman" w:hAnsi="Times New Roman" w:cs="Times New Roman"/>
          <w:sz w:val="20"/>
          <w:szCs w:val="20"/>
          <w:lang w:eastAsia="ru-RU"/>
        </w:rPr>
        <w:t>к договору №  __ от  «__».__. 2026 г.</w:t>
      </w:r>
    </w:p>
    <w:p w14:paraId="490F0373"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60042E90" w14:textId="77777777" w:rsidR="003D045D" w:rsidRPr="003D045D" w:rsidRDefault="003D045D" w:rsidP="003D045D">
      <w:pPr>
        <w:spacing w:after="200" w:line="276" w:lineRule="auto"/>
        <w:jc w:val="center"/>
        <w:rPr>
          <w:rFonts w:ascii="Times New Roman" w:eastAsia="Calibri" w:hAnsi="Times New Roman" w:cs="Times New Roman"/>
          <w:b/>
        </w:rPr>
      </w:pPr>
      <w:r w:rsidRPr="003D045D">
        <w:rPr>
          <w:rFonts w:ascii="Times New Roman" w:eastAsia="Calibri" w:hAnsi="Times New Roman" w:cs="Times New Roman"/>
          <w:b/>
        </w:rPr>
        <w:t>Правила использования топливных карт</w:t>
      </w:r>
    </w:p>
    <w:p w14:paraId="1B7B37B6" w14:textId="77777777" w:rsidR="003D045D" w:rsidRPr="003D045D" w:rsidRDefault="003D045D" w:rsidP="003D045D">
      <w:pPr>
        <w:spacing w:after="0" w:line="240" w:lineRule="auto"/>
        <w:jc w:val="right"/>
        <w:rPr>
          <w:rFonts w:ascii="Times New Roman" w:eastAsia="Times New Roman" w:hAnsi="Times New Roman" w:cs="Times New Roman"/>
          <w:lang w:eastAsia="ru-RU"/>
        </w:rPr>
      </w:pPr>
    </w:p>
    <w:p w14:paraId="6114FC16"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ИНСТРУКЦИЯ ПО ИСПОЛЬЗОВАНИЮ КАРТЫ</w:t>
      </w:r>
    </w:p>
    <w:p w14:paraId="7D17AFF4"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lang w:eastAsia="ru-RU"/>
        </w:rPr>
      </w:pPr>
      <w:r w:rsidRPr="003D045D">
        <w:rPr>
          <w:rFonts w:ascii="Times New Roman" w:eastAsia="Times New Roman" w:hAnsi="Times New Roman" w:cs="Times New Roman"/>
          <w:b/>
          <w:bCs/>
          <w:lang w:eastAsia="ru-RU"/>
        </w:rPr>
        <w:t xml:space="preserve">1. Стандартные Условия надлежащего использования </w:t>
      </w:r>
      <w:r w:rsidRPr="003D045D">
        <w:rPr>
          <w:rFonts w:ascii="Times New Roman" w:eastAsia="Times New Roman" w:hAnsi="Times New Roman" w:cs="Times New Roman"/>
          <w:lang w:eastAsia="ru-RU"/>
        </w:rPr>
        <w:t>карты соблюдаются внимательным и осторожным пользователем, с</w:t>
      </w:r>
    </w:p>
    <w:p w14:paraId="10C62D49"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тем, чтобы сохранять качество, природу и сущность карты от потенциально вредных внешних ограничений.</w:t>
      </w:r>
    </w:p>
    <w:p w14:paraId="1DC416EC"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2. Перечень условий использования, который интерпретируется как ненадлежащее использование карты:</w:t>
      </w:r>
    </w:p>
    <w:p w14:paraId="06B02791"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w:t>
      </w:r>
      <w:r w:rsidRPr="003D045D">
        <w:rPr>
          <w:rFonts w:ascii="Times New Roman" w:eastAsia="Times New Roman" w:hAnsi="Times New Roman" w:cs="Times New Roman"/>
          <w:lang w:eastAsia="ru-RU"/>
        </w:rPr>
        <w:t>любое неестественное сгибание карты,</w:t>
      </w:r>
    </w:p>
    <w:p w14:paraId="2EEA9242"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w:t>
      </w:r>
      <w:r w:rsidRPr="003D045D">
        <w:rPr>
          <w:rFonts w:ascii="Times New Roman" w:eastAsia="Times New Roman" w:hAnsi="Times New Roman" w:cs="Times New Roman"/>
          <w:lang w:eastAsia="ru-RU"/>
        </w:rPr>
        <w:t>какие-либо признаки повреждений режущими\острыми предметами,</w:t>
      </w:r>
    </w:p>
    <w:p w14:paraId="77F9CABC"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w:t>
      </w:r>
      <w:r w:rsidRPr="003D045D">
        <w:rPr>
          <w:rFonts w:ascii="Times New Roman" w:eastAsia="Times New Roman" w:hAnsi="Times New Roman" w:cs="Times New Roman"/>
          <w:lang w:eastAsia="ru-RU"/>
        </w:rPr>
        <w:t>любая деформация, произошедшая в результате удара о поверхность,</w:t>
      </w:r>
    </w:p>
    <w:p w14:paraId="44E3898E"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w:t>
      </w:r>
      <w:r w:rsidRPr="003D045D">
        <w:rPr>
          <w:rFonts w:ascii="Times New Roman" w:eastAsia="Times New Roman" w:hAnsi="Times New Roman" w:cs="Times New Roman"/>
          <w:lang w:eastAsia="ru-RU"/>
        </w:rPr>
        <w:t>любая попытка извлечь компоненты из карты или другие очевидные повреждения карты или его частей,</w:t>
      </w:r>
    </w:p>
    <w:p w14:paraId="6820DEC8"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w:t>
      </w:r>
      <w:r w:rsidRPr="003D045D">
        <w:rPr>
          <w:rFonts w:ascii="Times New Roman" w:eastAsia="Times New Roman" w:hAnsi="Times New Roman" w:cs="Times New Roman"/>
          <w:lang w:eastAsia="ru-RU"/>
        </w:rPr>
        <w:t>любая попытка повреждения или нарушения электронной природы карты,</w:t>
      </w:r>
    </w:p>
    <w:p w14:paraId="500F8276"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w:t>
      </w:r>
      <w:r w:rsidRPr="003D045D">
        <w:rPr>
          <w:rFonts w:ascii="Times New Roman" w:eastAsia="Times New Roman" w:hAnsi="Times New Roman" w:cs="Times New Roman"/>
          <w:lang w:eastAsia="ru-RU"/>
        </w:rPr>
        <w:t>любой признак попадания жидкости\ или нахождения карты в жидком или полужидком веществе.</w:t>
      </w:r>
    </w:p>
    <w:p w14:paraId="7E0CC09B"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3. Порядок получения Товара (услуги/работы) при системе обслуживания клиентов «Предоплата»:</w:t>
      </w:r>
    </w:p>
    <w:p w14:paraId="4A45EF0C"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w:t>
      </w:r>
      <w:r w:rsidRPr="003D045D">
        <w:rPr>
          <w:rFonts w:ascii="Times New Roman" w:eastAsia="Times New Roman" w:hAnsi="Times New Roman" w:cs="Times New Roman"/>
          <w:lang w:eastAsia="ru-RU"/>
        </w:rPr>
        <w:t>называть номер ТРК, при необходимости - назвать количество литров либо оказываемую на АЗС услугу/товар/работу;</w:t>
      </w:r>
    </w:p>
    <w:p w14:paraId="77F07932"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w:t>
      </w:r>
      <w:r w:rsidRPr="003D045D">
        <w:rPr>
          <w:rFonts w:ascii="Times New Roman" w:eastAsia="Times New Roman" w:hAnsi="Times New Roman" w:cs="Times New Roman"/>
          <w:lang w:eastAsia="ru-RU"/>
        </w:rPr>
        <w:t>оператор-кассир Торговой точки на кассе формирует корзину заказа;</w:t>
      </w:r>
    </w:p>
    <w:p w14:paraId="5F666B33"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w:t>
      </w:r>
      <w:r w:rsidRPr="003D045D">
        <w:rPr>
          <w:rFonts w:ascii="Times New Roman" w:eastAsia="Times New Roman" w:hAnsi="Times New Roman" w:cs="Times New Roman"/>
          <w:lang w:eastAsia="ru-RU"/>
        </w:rPr>
        <w:t>на терминал с кассы передается заказ;</w:t>
      </w:r>
    </w:p>
    <w:p w14:paraId="772B5D10"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w:t>
      </w:r>
      <w:r w:rsidRPr="003D045D">
        <w:rPr>
          <w:rFonts w:ascii="Times New Roman" w:eastAsia="Times New Roman" w:hAnsi="Times New Roman" w:cs="Times New Roman"/>
          <w:lang w:eastAsia="ru-RU"/>
        </w:rPr>
        <w:t>на экране терминала отображается сумма заказа;</w:t>
      </w:r>
    </w:p>
    <w:p w14:paraId="559E3156"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w:t>
      </w:r>
      <w:r w:rsidRPr="003D045D">
        <w:rPr>
          <w:rFonts w:ascii="Times New Roman" w:eastAsia="Times New Roman" w:hAnsi="Times New Roman" w:cs="Times New Roman"/>
          <w:lang w:eastAsia="ru-RU"/>
        </w:rPr>
        <w:t>для проведения операции необходимо приложить карту к дисплею терминала</w:t>
      </w:r>
    </w:p>
    <w:p w14:paraId="30D79A44"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w:t>
      </w:r>
      <w:r w:rsidRPr="003D045D">
        <w:rPr>
          <w:rFonts w:ascii="Times New Roman" w:eastAsia="Times New Roman" w:hAnsi="Times New Roman" w:cs="Times New Roman"/>
          <w:lang w:eastAsia="ru-RU"/>
        </w:rPr>
        <w:t>после звукового сигнала убрать карту от дисплея терминала и ввести ПИН-код.</w:t>
      </w:r>
    </w:p>
    <w:p w14:paraId="5A45FD5D"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w:t>
      </w:r>
      <w:r w:rsidRPr="003D045D">
        <w:rPr>
          <w:rFonts w:ascii="Times New Roman" w:eastAsia="Times New Roman" w:hAnsi="Times New Roman" w:cs="Times New Roman"/>
          <w:lang w:eastAsia="ru-RU"/>
        </w:rPr>
        <w:t>после этого производится отпуск Товара (услуги/работы).</w:t>
      </w:r>
    </w:p>
    <w:p w14:paraId="4A15D0BF"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Особые ситуации:</w:t>
      </w:r>
    </w:p>
    <w:p w14:paraId="41F601CF"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w:t>
      </w:r>
      <w:r w:rsidRPr="003D045D">
        <w:rPr>
          <w:rFonts w:ascii="Times New Roman" w:eastAsia="Times New Roman" w:hAnsi="Times New Roman" w:cs="Times New Roman"/>
          <w:lang w:eastAsia="ru-RU"/>
        </w:rPr>
        <w:t>Если бесконтактная работа не возможна (карту убрали до звукового сигнала, карта повреждена, иное) на экране терминала</w:t>
      </w:r>
    </w:p>
    <w:p w14:paraId="15B0348C"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появится требование произвести обслуживание по чипу карты.</w:t>
      </w:r>
    </w:p>
    <w:p w14:paraId="23DCAA3D"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w:t>
      </w:r>
      <w:r w:rsidRPr="003D045D">
        <w:rPr>
          <w:rFonts w:ascii="Times New Roman" w:eastAsia="Times New Roman" w:hAnsi="Times New Roman" w:cs="Times New Roman"/>
          <w:lang w:eastAsia="ru-RU"/>
        </w:rPr>
        <w:t>Для проведения операции ПОКУПАТЕЛЬ обязан самостоятельно ввести ПИН-код на терминале после появления надписи</w:t>
      </w:r>
    </w:p>
    <w:p w14:paraId="637BB5A8"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«Введите ПИН» или после приглашения оператора-кассира Торговой точки ввести ПИН-код.</w:t>
      </w:r>
    </w:p>
    <w:p w14:paraId="1BF4E385"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w:t>
      </w:r>
      <w:r w:rsidRPr="003D045D">
        <w:rPr>
          <w:rFonts w:ascii="Times New Roman" w:eastAsia="Times New Roman" w:hAnsi="Times New Roman" w:cs="Times New Roman"/>
          <w:lang w:eastAsia="ru-RU"/>
        </w:rPr>
        <w:t>Если осуществлялась передача Топливной карты оператору-кассиру Торговой точки – он обязан вернуть ее</w:t>
      </w:r>
    </w:p>
    <w:p w14:paraId="1CC937F7"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ПОКУПАТЕЛЮ, а также выдать чек, который подтверждает проведенную операцию;</w:t>
      </w:r>
    </w:p>
    <w:p w14:paraId="6E74BF9E"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4. Порядок получения Товара при системе обслуживания клиентов «Постоплата»:</w:t>
      </w:r>
    </w:p>
    <w:p w14:paraId="0FE7F5C8"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w:t>
      </w:r>
      <w:r w:rsidRPr="003D045D">
        <w:rPr>
          <w:rFonts w:ascii="Times New Roman" w:eastAsia="Times New Roman" w:hAnsi="Times New Roman" w:cs="Times New Roman"/>
          <w:b/>
          <w:bCs/>
          <w:lang w:eastAsia="ru-RU"/>
        </w:rPr>
        <w:t>предъявить карту оператору-кассиру Торговой точки;</w:t>
      </w:r>
    </w:p>
    <w:p w14:paraId="50CCA3FD"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w:t>
      </w:r>
      <w:r w:rsidRPr="003D045D">
        <w:rPr>
          <w:rFonts w:ascii="Times New Roman" w:eastAsia="Times New Roman" w:hAnsi="Times New Roman" w:cs="Times New Roman"/>
          <w:b/>
          <w:bCs/>
          <w:lang w:eastAsia="ru-RU"/>
        </w:rPr>
        <w:t>оператор-кассир Торговой точки на учетном терминале проверяет карту;</w:t>
      </w:r>
    </w:p>
    <w:p w14:paraId="55BC12CD"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w:t>
      </w:r>
      <w:r w:rsidRPr="003D045D">
        <w:rPr>
          <w:rFonts w:ascii="Times New Roman" w:eastAsia="Times New Roman" w:hAnsi="Times New Roman" w:cs="Times New Roman"/>
          <w:b/>
          <w:bCs/>
          <w:lang w:eastAsia="ru-RU"/>
        </w:rPr>
        <w:t>провести заправку на необходимый литраж (соответствующий установленным на Карте Товарным ограничителям) самому,</w:t>
      </w:r>
    </w:p>
    <w:p w14:paraId="2B2A1FE9"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либо попросить сотрудника АЗС это сделать;</w:t>
      </w:r>
    </w:p>
    <w:p w14:paraId="0A16F488"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w:t>
      </w:r>
      <w:r w:rsidRPr="003D045D">
        <w:rPr>
          <w:rFonts w:ascii="Times New Roman" w:eastAsia="Times New Roman" w:hAnsi="Times New Roman" w:cs="Times New Roman"/>
          <w:b/>
          <w:bCs/>
          <w:lang w:eastAsia="ru-RU"/>
        </w:rPr>
        <w:t>подойти в здание АЗС для списания с карты отпущенного топлива.</w:t>
      </w:r>
    </w:p>
    <w:p w14:paraId="2DAFB271"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w:t>
      </w:r>
      <w:r w:rsidRPr="003D045D">
        <w:rPr>
          <w:rFonts w:ascii="Times New Roman" w:eastAsia="Times New Roman" w:hAnsi="Times New Roman" w:cs="Times New Roman"/>
          <w:b/>
          <w:bCs/>
          <w:lang w:eastAsia="ru-RU"/>
        </w:rPr>
        <w:t>для проведения операции необходимо приложить карту к дисплею терминала. После звукового сигнала карту убрать и</w:t>
      </w:r>
    </w:p>
    <w:p w14:paraId="485D52E5"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ввести ПИН-код.</w:t>
      </w:r>
    </w:p>
    <w:p w14:paraId="3F41FDB9"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Особые ситуации:</w:t>
      </w:r>
    </w:p>
    <w:p w14:paraId="61AF7693"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w:t>
      </w:r>
      <w:r w:rsidRPr="003D045D">
        <w:rPr>
          <w:rFonts w:ascii="Times New Roman" w:eastAsia="Times New Roman" w:hAnsi="Times New Roman" w:cs="Times New Roman"/>
          <w:b/>
          <w:bCs/>
          <w:lang w:eastAsia="ru-RU"/>
        </w:rPr>
        <w:t>По требованию оператора-кассира Торговой точки, если бесконтактная работа не возможна (карту убрали до звукового</w:t>
      </w:r>
    </w:p>
    <w:p w14:paraId="2364D379"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сигнала, карта повреждена, иное) – потребуется предъявить карту.</w:t>
      </w:r>
    </w:p>
    <w:p w14:paraId="6E119C46"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w:t>
      </w:r>
      <w:r w:rsidRPr="003D045D">
        <w:rPr>
          <w:rFonts w:ascii="Times New Roman" w:eastAsia="Times New Roman" w:hAnsi="Times New Roman" w:cs="Times New Roman"/>
          <w:b/>
          <w:bCs/>
          <w:lang w:eastAsia="ru-RU"/>
        </w:rPr>
        <w:t>Для проведения операции ПОКУПАТЕЛЬ обязан самостоятельно ввести ПИН-код на специальном устройстве после</w:t>
      </w:r>
    </w:p>
    <w:p w14:paraId="34A52909"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появления надписи «Введите ПИН» или после приглашения оператора-кассира Торговой точки ввести ПИН-код.</w:t>
      </w:r>
    </w:p>
    <w:p w14:paraId="3F23FEA2"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lastRenderedPageBreak/>
        <w:t></w:t>
      </w:r>
      <w:r w:rsidRPr="003D045D">
        <w:rPr>
          <w:rFonts w:ascii="Times New Roman" w:eastAsia="Times New Roman" w:hAnsi="Times New Roman" w:cs="Times New Roman"/>
          <w:b/>
          <w:bCs/>
          <w:lang w:eastAsia="ru-RU"/>
        </w:rPr>
        <w:t>Если осуществлялась передача Топливной карты оператору-кассиру Торговой точки – он обязан вернуть ее</w:t>
      </w:r>
    </w:p>
    <w:p w14:paraId="62EC67D0"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ПОКУПАТЕЛЮ, а также выдать чек, который подтверждает проведенную операцию;</w:t>
      </w:r>
    </w:p>
    <w:p w14:paraId="22578409"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5. Терминальный чек содержит следующую информацию:</w:t>
      </w:r>
    </w:p>
    <w:p w14:paraId="12710F36"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Держатель Карты обязан проверить правильность оформления проведенной операции по количеству и марке заказанного</w:t>
      </w:r>
    </w:p>
    <w:p w14:paraId="1661381A"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автомобильного топлива (стоимости оказанной услуги/выполненной работы/сопутствующего товара), а также соответствие</w:t>
      </w:r>
    </w:p>
    <w:p w14:paraId="2AB1FABD"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указанного в чеке номера Карты фактическому. При не соответствии данных чека всем необходимым показателям держатель</w:t>
      </w:r>
    </w:p>
    <w:p w14:paraId="08ECEE78"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Карты должен сообщить об этом оператору.</w:t>
      </w:r>
    </w:p>
    <w:p w14:paraId="048521DA"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После оформления операции держатель Карты должен осуществить заправку (принять услугу).</w:t>
      </w:r>
    </w:p>
    <w:p w14:paraId="02705AC7"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Примечание: при осуществлении заправки «до полного бака», а также в случае, если запрошенный к отпуску объем</w:t>
      </w:r>
    </w:p>
    <w:p w14:paraId="2B5728B6"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автомобильного топлива не помещается в емкости держателя Карты (например, бензобак транспортного средства),</w:t>
      </w:r>
    </w:p>
    <w:p w14:paraId="49C18C3C"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корректировка данных по текущей операции осуществится в автоматическом режиме.</w:t>
      </w:r>
    </w:p>
    <w:p w14:paraId="212DBA88"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В случае наличия ошибки связи – оператор-кассир Торговой точки должен обратиться к клиенту, Клиент должен передать</w:t>
      </w:r>
    </w:p>
    <w:p w14:paraId="7259B9FC"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ему Карту для проведения корректировки данных. В этом случае будет проведена полная отмена проведенной операции,</w:t>
      </w:r>
    </w:p>
    <w:p w14:paraId="7740FCCB"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затем операция будет проведена повторно на скорректированную сумму.</w:t>
      </w:r>
    </w:p>
    <w:p w14:paraId="132EE884"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Если по каким-либо причинам (например, при сбое оборудования) оператор АЗС не может скорректировать неправильно</w:t>
      </w:r>
    </w:p>
    <w:p w14:paraId="099AD1AB"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проведенную операцию, то необходимо совместно с оператором АЗС составить акт о расхождении данных в двух</w:t>
      </w:r>
    </w:p>
    <w:p w14:paraId="136A4C10"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экземплярах (с обязательным указанием даты, номера АЗС, номера чека, номера Карты, неверных и фактических</w:t>
      </w:r>
    </w:p>
    <w:p w14:paraId="6FF4CB77"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параметров заправки). Подписанный оператором АЗС и держателем Карты акт должен быть предоставлен в офис</w:t>
      </w:r>
    </w:p>
    <w:p w14:paraId="1D2E8347"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Управления продаж корпоративным клиентам для проведения корректировки данных.</w:t>
      </w:r>
    </w:p>
    <w:p w14:paraId="1C6EF5C4"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6. Операция с картой может быть остановлена терминалом по следующим причинам</w:t>
      </w:r>
    </w:p>
    <w:p w14:paraId="67D711CE"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w:t>
      </w:r>
      <w:r w:rsidRPr="003D045D">
        <w:rPr>
          <w:rFonts w:ascii="Times New Roman" w:eastAsia="Times New Roman" w:hAnsi="Times New Roman" w:cs="Times New Roman"/>
          <w:b/>
          <w:bCs/>
          <w:i/>
          <w:iCs/>
          <w:lang w:eastAsia="ru-RU"/>
        </w:rPr>
        <w:t>При наличии связи:</w:t>
      </w:r>
    </w:p>
    <w:p w14:paraId="40D2EF1E"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Response</w:t>
      </w:r>
    </w:p>
    <w:p w14:paraId="772C1F39"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code</w:t>
      </w:r>
    </w:p>
    <w:p w14:paraId="72B6B8ED"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Информация, выводимая на</w:t>
      </w:r>
    </w:p>
    <w:p w14:paraId="66E1599A"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чеке</w:t>
      </w:r>
    </w:p>
    <w:p w14:paraId="6E374C5F"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Пояснения</w:t>
      </w:r>
    </w:p>
    <w:p w14:paraId="5A79DA23"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05 ОТКАЗ. Карта заблокирована. Отпуск товара/услуги производиться не будет по причине</w:t>
      </w:r>
    </w:p>
    <w:p w14:paraId="0FB253D9"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блокировки карты, необходимо обратиться к</w:t>
      </w:r>
    </w:p>
    <w:p w14:paraId="47476B39"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представителю вашей организации или в офис Продавца</w:t>
      </w:r>
    </w:p>
    <w:p w14:paraId="19E936D0"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14, 54 ОТКАЗ. Карта неактивна либо</w:t>
      </w:r>
    </w:p>
    <w:p w14:paraId="22E87985"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просрочена.</w:t>
      </w:r>
    </w:p>
    <w:p w14:paraId="4B8AA062"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ОТКАЗ. Истек срок действия</w:t>
      </w:r>
    </w:p>
    <w:p w14:paraId="2037AADE"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карты.</w:t>
      </w:r>
    </w:p>
    <w:p w14:paraId="12A2C345"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Отпуск товара/услуги производиться не будет по причине</w:t>
      </w:r>
    </w:p>
    <w:p w14:paraId="0929DF86"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неактивности карты или у нее истек срок действия,</w:t>
      </w:r>
    </w:p>
    <w:p w14:paraId="2670C6A9"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необходимо обратиться к представителю вашей</w:t>
      </w:r>
    </w:p>
    <w:p w14:paraId="4F8216F6"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организации или в офис Продавца</w:t>
      </w:r>
    </w:p>
    <w:p w14:paraId="4CB7C5D7"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19 ОТКАЗ. Повторите операцию. Отпуск товара/услуги производиться не будет по причине</w:t>
      </w:r>
    </w:p>
    <w:p w14:paraId="412DA737"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некорректно оформленной операции, ошибки исполнения</w:t>
      </w:r>
    </w:p>
    <w:p w14:paraId="0F74C838"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операции. Для исправления – необходимо повторить</w:t>
      </w:r>
    </w:p>
    <w:p w14:paraId="0E31BAA7"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операцию.</w:t>
      </w:r>
    </w:p>
    <w:p w14:paraId="24D255E3"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34, 59, 68,</w:t>
      </w:r>
    </w:p>
    <w:p w14:paraId="3435A84D"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80, прочие</w:t>
      </w:r>
    </w:p>
    <w:p w14:paraId="09866CB7"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коды</w:t>
      </w:r>
    </w:p>
    <w:p w14:paraId="05055AB0"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ответа</w:t>
      </w:r>
    </w:p>
    <w:p w14:paraId="3974B9E0"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ОТКАЗ. Обратитесь к персоналу</w:t>
      </w:r>
    </w:p>
    <w:p w14:paraId="4E0B9918"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торговой точки.</w:t>
      </w:r>
    </w:p>
    <w:p w14:paraId="2DFD1BF1"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lastRenderedPageBreak/>
        <w:t>ОТКАЗ. Коммуникационная</w:t>
      </w:r>
    </w:p>
    <w:p w14:paraId="6225A771"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ошибка, повторите операцию.</w:t>
      </w:r>
    </w:p>
    <w:p w14:paraId="59959169"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Отпуск товара/услуги производиться не будет. Для</w:t>
      </w:r>
    </w:p>
    <w:p w14:paraId="59F8508B"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выяснения причин, и устранения необходимо обратиться к</w:t>
      </w:r>
    </w:p>
    <w:p w14:paraId="2636D7D0"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оператору-кассиру.</w:t>
      </w:r>
    </w:p>
    <w:p w14:paraId="21020EF2"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51 ОТКАЗ. Недостаточно средств. Отпуск товара/услуги производиться не будет по причине</w:t>
      </w:r>
    </w:p>
    <w:p w14:paraId="67041F38"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недостатка денежных средств на договоре, необходимо</w:t>
      </w:r>
    </w:p>
    <w:p w14:paraId="242EA839"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обратиться к представителю вашей организации для</w:t>
      </w:r>
    </w:p>
    <w:p w14:paraId="2CF8565E"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пополнения баланса договора.</w:t>
      </w:r>
    </w:p>
    <w:p w14:paraId="4E162ED0"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55,76, 75 ОТКАЗ. Неверный ПИН-код.</w:t>
      </w:r>
    </w:p>
    <w:p w14:paraId="440EB329"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ОТКАЗ. Неверный ПИН-код,</w:t>
      </w:r>
    </w:p>
    <w:p w14:paraId="02FBFE52"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превышено допустимое</w:t>
      </w:r>
    </w:p>
    <w:p w14:paraId="18583BC6"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количество попыток ввода ПИН-</w:t>
      </w:r>
    </w:p>
    <w:p w14:paraId="0BF9E650"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кода.</w:t>
      </w:r>
    </w:p>
    <w:p w14:paraId="0D054B34"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ОТКАЗ. Превышено допустимое</w:t>
      </w:r>
    </w:p>
    <w:p w14:paraId="1F22CFF3"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количество попыток ввода ПИН-</w:t>
      </w:r>
    </w:p>
    <w:p w14:paraId="159070C0"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кода.</w:t>
      </w:r>
    </w:p>
    <w:p w14:paraId="61423690"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Отпуск товара/услуги производиться не будет по причине</w:t>
      </w:r>
    </w:p>
    <w:p w14:paraId="443410B9"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неверного ПИН-кода. Необходимо повторно ввести</w:t>
      </w:r>
    </w:p>
    <w:p w14:paraId="1C725DF4"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правильный ПИН-код.</w:t>
      </w:r>
    </w:p>
    <w:p w14:paraId="6A8B1DD3"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Количество попыток ограниченно, после чего карта</w:t>
      </w:r>
    </w:p>
    <w:p w14:paraId="76040CBA"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блокируется.</w:t>
      </w:r>
    </w:p>
    <w:p w14:paraId="14693D0D"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57 ОТКАЗ. Товар/услуга запрещена. Отпуск товара/услуги производиться не будет по причине</w:t>
      </w:r>
    </w:p>
    <w:p w14:paraId="2457CA68"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ограничения на товар или услугу, которые не разрешены к</w:t>
      </w:r>
    </w:p>
    <w:p w14:paraId="56FCB17A"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приобретению по конкретной ТК, необходимо обратиться</w:t>
      </w:r>
    </w:p>
    <w:p w14:paraId="373169EA"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к представителю вашей организации.</w:t>
      </w:r>
    </w:p>
    <w:p w14:paraId="7DB9129E"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58 ОТКАЗ. Операция запрещена в</w:t>
      </w:r>
    </w:p>
    <w:p w14:paraId="400C24B8"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данной торговой точке.</w:t>
      </w:r>
    </w:p>
    <w:p w14:paraId="2CE98149"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Отпуск товара/услуги производиться не будет по причине</w:t>
      </w:r>
    </w:p>
    <w:p w14:paraId="15118A37"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ограничения на получение товара или услуг в данном</w:t>
      </w:r>
    </w:p>
    <w:p w14:paraId="5CF01866"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регионе. Ограничение установлено на конкретную ТК,</w:t>
      </w:r>
    </w:p>
    <w:p w14:paraId="01E4F8A5"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необходимо обратиться к представителю вашей</w:t>
      </w:r>
    </w:p>
    <w:p w14:paraId="48238185"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организации.</w:t>
      </w:r>
    </w:p>
    <w:p w14:paraId="152CB246"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61 ОТКАЗ. Превышен ограничитель</w:t>
      </w:r>
    </w:p>
    <w:p w14:paraId="6EBFE192"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по сумме/количеству.</w:t>
      </w:r>
    </w:p>
    <w:p w14:paraId="523D9C71"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Отпуск товара/услуги производиться не будет по причине</w:t>
      </w:r>
    </w:p>
    <w:p w14:paraId="20A78560"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ограничения суммы или количества товара/услуг.</w:t>
      </w:r>
    </w:p>
    <w:p w14:paraId="55B4840C"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Ограничение установлено на конкретную ТК, необходимо</w:t>
      </w:r>
    </w:p>
    <w:p w14:paraId="093AA7D7"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обратиться к представителю вашей организации.</w:t>
      </w:r>
    </w:p>
    <w:p w14:paraId="2A4590AA"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65 ОТКАЗ. Превышен ограничитель</w:t>
      </w:r>
    </w:p>
    <w:p w14:paraId="49CB8E04"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по частоте использования карты.</w:t>
      </w:r>
    </w:p>
    <w:p w14:paraId="21141B80"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Отпуск товара/услуги производиться не будет по причине</w:t>
      </w:r>
    </w:p>
    <w:p w14:paraId="1B6FD47F"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ограничения частоты использования ТК. Ограничение</w:t>
      </w:r>
    </w:p>
    <w:p w14:paraId="2C37BB31"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установлено на конкретную ТК, необходимо обратиться к</w:t>
      </w:r>
    </w:p>
    <w:p w14:paraId="71152356"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представителю вашей организации.</w:t>
      </w:r>
    </w:p>
    <w:p w14:paraId="52F98098"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69 ОТКАЗ. Запрет операции по</w:t>
      </w:r>
    </w:p>
    <w:p w14:paraId="48C725DA"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бесконтактному интерфейсу,</w:t>
      </w:r>
    </w:p>
    <w:p w14:paraId="1B0405D9"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используйте чип.</w:t>
      </w:r>
    </w:p>
    <w:p w14:paraId="04610DA8"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Отпуск товара/услуги производиться не будет. Передайте</w:t>
      </w:r>
    </w:p>
    <w:p w14:paraId="1A55A5DF"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топливную карту оператору-кассиру Торговой точки для</w:t>
      </w:r>
    </w:p>
    <w:p w14:paraId="62C92C8F"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использования чипа.</w:t>
      </w:r>
    </w:p>
    <w:p w14:paraId="5ABF4DE7"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82 ОТКАЗ. Таймаут от эмитента</w:t>
      </w:r>
    </w:p>
    <w:p w14:paraId="781C7C98"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карты, повторите операцию.</w:t>
      </w:r>
    </w:p>
    <w:p w14:paraId="77E4BFB6"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ОТКАЗ. Таймаут от эмитента карты, повторите операцию.</w:t>
      </w:r>
    </w:p>
    <w:p w14:paraId="1D9BA9EC"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В случае повторного отказа обратитесь в службу</w:t>
      </w:r>
    </w:p>
    <w:p w14:paraId="77D27F80"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технической поддержки.</w:t>
      </w:r>
    </w:p>
    <w:p w14:paraId="61723740"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91 ОТКАЗ. Таймаут от эмитента ОТКАЗ. Таймаут от эмитента карты, повторите операцию.</w:t>
      </w:r>
    </w:p>
    <w:p w14:paraId="75BE85DD"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карты, повторите операцию. В случае повторного отказа обратитесь в службу</w:t>
      </w:r>
    </w:p>
    <w:p w14:paraId="2922538A"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технической поддержки.</w:t>
      </w:r>
    </w:p>
    <w:p w14:paraId="24EBB079"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lastRenderedPageBreak/>
        <w:t></w:t>
      </w:r>
      <w:r w:rsidRPr="003D045D">
        <w:rPr>
          <w:rFonts w:ascii="Times New Roman" w:eastAsia="Times New Roman" w:hAnsi="Times New Roman" w:cs="Times New Roman"/>
          <w:b/>
          <w:bCs/>
          <w:i/>
          <w:iCs/>
          <w:lang w:eastAsia="ru-RU"/>
        </w:rPr>
        <w:t>При отсутствии связи</w:t>
      </w:r>
    </w:p>
    <w:p w14:paraId="00DDD58C"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Response</w:t>
      </w:r>
    </w:p>
    <w:p w14:paraId="59560931"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code</w:t>
      </w:r>
    </w:p>
    <w:p w14:paraId="54AB7285"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Информация,</w:t>
      </w:r>
    </w:p>
    <w:p w14:paraId="505535D4"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выводимая на чеке</w:t>
      </w:r>
    </w:p>
    <w:p w14:paraId="6FFED3DD"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Пояснения</w:t>
      </w:r>
    </w:p>
    <w:p w14:paraId="1E12BAED"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Z1, Z3 ОТКАЗ. Хост</w:t>
      </w:r>
    </w:p>
    <w:p w14:paraId="4F99D077"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недоступен.</w:t>
      </w:r>
    </w:p>
    <w:p w14:paraId="5ADF522D"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Отпуск товара/услуги производиться не будет по причине недоступности</w:t>
      </w:r>
    </w:p>
    <w:p w14:paraId="4460663C"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хоста. Для устранения отказа – необходимо повторить операцию. При</w:t>
      </w:r>
    </w:p>
    <w:p w14:paraId="413ED620"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повторном отказе – обратитесь к оператору-кассиру Торговой точки.</w:t>
      </w:r>
    </w:p>
    <w:p w14:paraId="22A96AA9"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7. Условия эксплуатации и хранения карты:</w:t>
      </w:r>
    </w:p>
    <w:p w14:paraId="586D917C"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w:t>
      </w:r>
      <w:r w:rsidRPr="003D045D">
        <w:rPr>
          <w:rFonts w:ascii="Times New Roman" w:eastAsia="Times New Roman" w:hAnsi="Times New Roman" w:cs="Times New Roman"/>
          <w:b/>
          <w:bCs/>
          <w:i/>
          <w:iCs/>
          <w:lang w:eastAsia="ru-RU"/>
        </w:rPr>
        <w:t>Температура от минус 35, до плюс 50 градусов Цельсия</w:t>
      </w:r>
    </w:p>
    <w:p w14:paraId="7E7335CF"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w:t>
      </w:r>
      <w:r w:rsidRPr="003D045D">
        <w:rPr>
          <w:rFonts w:ascii="Times New Roman" w:eastAsia="Times New Roman" w:hAnsi="Times New Roman" w:cs="Times New Roman"/>
          <w:b/>
          <w:bCs/>
          <w:i/>
          <w:iCs/>
          <w:lang w:eastAsia="ru-RU"/>
        </w:rPr>
        <w:t>Запрещено перекручивание более 30 градусов в обе стороны</w:t>
      </w:r>
    </w:p>
    <w:p w14:paraId="24E43864"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w:t>
      </w:r>
      <w:r w:rsidRPr="003D045D">
        <w:rPr>
          <w:rFonts w:ascii="Times New Roman" w:eastAsia="Times New Roman" w:hAnsi="Times New Roman" w:cs="Times New Roman"/>
          <w:b/>
          <w:bCs/>
          <w:i/>
          <w:iCs/>
          <w:lang w:eastAsia="ru-RU"/>
        </w:rPr>
        <w:t>Необходимо избегать загрязнения микросхемы и воздействия на карту активной среды.</w:t>
      </w:r>
    </w:p>
    <w:p w14:paraId="62542746"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w:t>
      </w:r>
      <w:r w:rsidRPr="003D045D">
        <w:rPr>
          <w:rFonts w:ascii="Times New Roman" w:eastAsia="Times New Roman" w:hAnsi="Times New Roman" w:cs="Times New Roman"/>
          <w:b/>
          <w:bCs/>
          <w:i/>
          <w:iCs/>
          <w:lang w:eastAsia="ru-RU"/>
        </w:rPr>
        <w:t>Не допускаются удары по микросхеме или ее механические повреждения</w:t>
      </w:r>
    </w:p>
    <w:p w14:paraId="51738531"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8. Дополнительные положения:</w:t>
      </w:r>
    </w:p>
    <w:p w14:paraId="57C97DB2" w14:textId="77777777" w:rsidR="003D045D" w:rsidRPr="003D045D" w:rsidRDefault="003D045D" w:rsidP="003D045D">
      <w:pPr>
        <w:autoSpaceDE w:val="0"/>
        <w:autoSpaceDN w:val="0"/>
        <w:adjustRightInd w:val="0"/>
        <w:spacing w:after="0" w:line="240" w:lineRule="auto"/>
        <w:rPr>
          <w:rFonts w:ascii="Times New Roman" w:eastAsia="Times New Roman" w:hAnsi="Times New Roman" w:cs="Times New Roman"/>
          <w:b/>
          <w:bCs/>
          <w:i/>
          <w:iCs/>
          <w:lang w:eastAsia="ru-RU"/>
        </w:rPr>
      </w:pPr>
      <w:r w:rsidRPr="003D045D">
        <w:rPr>
          <w:rFonts w:ascii="Times New Roman" w:eastAsia="Times New Roman" w:hAnsi="Times New Roman" w:cs="Times New Roman"/>
          <w:b/>
          <w:bCs/>
          <w:i/>
          <w:iCs/>
          <w:lang w:eastAsia="ru-RU"/>
        </w:rPr>
        <w:t>В случае невозможности проведения операции с картой по любой причине (поломка оборудования, неисправность карты и др.)</w:t>
      </w:r>
    </w:p>
    <w:p w14:paraId="67E7E7C9" w14:textId="77777777" w:rsidR="003D045D" w:rsidRPr="003D045D" w:rsidRDefault="003D045D" w:rsidP="003D045D">
      <w:pPr>
        <w:spacing w:after="0" w:line="240" w:lineRule="auto"/>
        <w:jc w:val="right"/>
        <w:rPr>
          <w:rFonts w:ascii="Times New Roman" w:eastAsia="Times New Roman" w:hAnsi="Times New Roman" w:cs="Times New Roman"/>
          <w:lang w:eastAsia="ru-RU"/>
        </w:rPr>
      </w:pPr>
      <w:r w:rsidRPr="003D045D">
        <w:rPr>
          <w:rFonts w:ascii="Times New Roman" w:eastAsia="Times New Roman" w:hAnsi="Times New Roman" w:cs="Times New Roman"/>
          <w:b/>
          <w:bCs/>
          <w:i/>
          <w:iCs/>
          <w:lang w:eastAsia="ru-RU"/>
        </w:rPr>
        <w:t>необходимо немедленно связаться с представителем ПРОДАВЦА по телефону 8-800-770-00-44.__</w:t>
      </w:r>
    </w:p>
    <w:p w14:paraId="46B3E6DB" w14:textId="77777777" w:rsidR="003D045D" w:rsidRPr="003D045D" w:rsidRDefault="003D045D" w:rsidP="003D045D">
      <w:pPr>
        <w:spacing w:after="0" w:line="240" w:lineRule="auto"/>
        <w:rPr>
          <w:rFonts w:ascii="Times New Roman" w:eastAsia="Calibri" w:hAnsi="Times New Roman" w:cs="Times New Roman"/>
        </w:rPr>
      </w:pPr>
    </w:p>
    <w:tbl>
      <w:tblPr>
        <w:tblW w:w="10605" w:type="dxa"/>
        <w:tblLayout w:type="fixed"/>
        <w:tblLook w:val="04A0" w:firstRow="1" w:lastRow="0" w:firstColumn="1" w:lastColumn="0" w:noHBand="0" w:noVBand="1"/>
      </w:tblPr>
      <w:tblGrid>
        <w:gridCol w:w="5211"/>
        <w:gridCol w:w="5394"/>
      </w:tblGrid>
      <w:tr w:rsidR="003D045D" w:rsidRPr="003D045D" w14:paraId="36CE0FFA" w14:textId="77777777" w:rsidTr="00EF19FE">
        <w:trPr>
          <w:trHeight w:val="1958"/>
        </w:trPr>
        <w:tc>
          <w:tcPr>
            <w:tcW w:w="5211" w:type="dxa"/>
          </w:tcPr>
          <w:p w14:paraId="7EAC3B6B" w14:textId="77777777" w:rsidR="003D045D" w:rsidRPr="003D045D" w:rsidRDefault="003D045D" w:rsidP="003D045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D045D">
              <w:rPr>
                <w:rFonts w:ascii="Times New Roman" w:eastAsia="Times New Roman" w:hAnsi="Times New Roman" w:cs="Times New Roman"/>
                <w:b/>
                <w:lang w:eastAsia="ru-RU"/>
              </w:rPr>
              <w:t xml:space="preserve">«Покупатель» </w:t>
            </w:r>
          </w:p>
          <w:p w14:paraId="30706C3C" w14:textId="77777777" w:rsidR="003D045D" w:rsidRPr="003D045D" w:rsidRDefault="003D045D" w:rsidP="003D045D">
            <w:pPr>
              <w:widowControl w:val="0"/>
              <w:autoSpaceDE w:val="0"/>
              <w:autoSpaceDN w:val="0"/>
              <w:adjustRightInd w:val="0"/>
              <w:spacing w:after="0" w:line="240" w:lineRule="auto"/>
              <w:ind w:right="255"/>
              <w:jc w:val="both"/>
              <w:rPr>
                <w:rFonts w:ascii="Times New Roman" w:eastAsia="Times New Roman" w:hAnsi="Times New Roman" w:cs="Times New Roman"/>
                <w:sz w:val="24"/>
                <w:szCs w:val="24"/>
                <w:lang w:eastAsia="ru-RU"/>
              </w:rPr>
            </w:pPr>
            <w:r w:rsidRPr="003D045D">
              <w:rPr>
                <w:rFonts w:ascii="Times New Roman" w:eastAsia="Times New Roman" w:hAnsi="Times New Roman" w:cs="Times New Roman"/>
                <w:lang w:eastAsia="ru-RU"/>
              </w:rPr>
              <w:t>АУ ТО «Центр социального обслуживания и комплексной реабилитации детей-инвалидов»</w:t>
            </w:r>
          </w:p>
          <w:p w14:paraId="63F51715" w14:textId="77777777" w:rsidR="003D045D" w:rsidRPr="003D045D" w:rsidRDefault="003D045D" w:rsidP="003D045D">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4C835FF0" w14:textId="77777777" w:rsidR="003D045D" w:rsidRPr="003D045D" w:rsidRDefault="003D045D" w:rsidP="003D045D">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670455D3" w14:textId="77777777" w:rsidR="003D045D" w:rsidRPr="003D045D" w:rsidRDefault="003D045D" w:rsidP="003D045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Директор                               Л.Н. Рожкова</w:t>
            </w:r>
          </w:p>
          <w:p w14:paraId="2C5D5F1D" w14:textId="77777777" w:rsidR="003D045D" w:rsidRPr="003D045D" w:rsidRDefault="003D045D" w:rsidP="003D045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5169EC0" w14:textId="77777777" w:rsidR="003D045D" w:rsidRPr="003D045D" w:rsidRDefault="003D045D" w:rsidP="003D045D">
            <w:pPr>
              <w:widowControl w:val="0"/>
              <w:autoSpaceDE w:val="0"/>
              <w:autoSpaceDN w:val="0"/>
              <w:adjustRightInd w:val="0"/>
              <w:spacing w:after="0" w:line="240" w:lineRule="auto"/>
              <w:jc w:val="both"/>
              <w:rPr>
                <w:rFonts w:ascii="Times New Roman" w:eastAsia="Times New Roman" w:hAnsi="Times New Roman" w:cs="Times New Roman"/>
                <w:bCs/>
                <w:iCs/>
                <w:sz w:val="24"/>
                <w:szCs w:val="24"/>
                <w:lang w:eastAsia="ru-RU"/>
              </w:rPr>
            </w:pPr>
            <w:r w:rsidRPr="003D045D">
              <w:rPr>
                <w:rFonts w:ascii="Times New Roman" w:eastAsia="Times New Roman" w:hAnsi="Times New Roman" w:cs="Times New Roman"/>
                <w:sz w:val="24"/>
                <w:szCs w:val="24"/>
                <w:lang w:eastAsia="ru-RU"/>
              </w:rPr>
              <w:t xml:space="preserve">МП         </w:t>
            </w:r>
            <w:r w:rsidRPr="003D045D">
              <w:rPr>
                <w:rFonts w:ascii="Times New Roman" w:eastAsia="Times New Roman" w:hAnsi="Times New Roman" w:cs="Times New Roman"/>
                <w:lang w:eastAsia="ru-RU"/>
              </w:rPr>
              <w:t xml:space="preserve">                       </w:t>
            </w:r>
          </w:p>
        </w:tc>
        <w:tc>
          <w:tcPr>
            <w:tcW w:w="5394" w:type="dxa"/>
          </w:tcPr>
          <w:p w14:paraId="1FD4DC9B" w14:textId="77777777" w:rsidR="003D045D" w:rsidRPr="003D045D" w:rsidRDefault="003D045D" w:rsidP="003D045D">
            <w:pPr>
              <w:autoSpaceDN w:val="0"/>
              <w:spacing w:after="0" w:line="240" w:lineRule="auto"/>
              <w:jc w:val="center"/>
              <w:rPr>
                <w:rFonts w:ascii="Times New Roman" w:eastAsia="Times New Roman" w:hAnsi="Times New Roman" w:cs="Times New Roman"/>
                <w:b/>
                <w:sz w:val="24"/>
                <w:szCs w:val="24"/>
                <w:lang w:eastAsia="ru-RU"/>
              </w:rPr>
            </w:pPr>
            <w:r w:rsidRPr="003D045D">
              <w:rPr>
                <w:rFonts w:ascii="Times New Roman" w:eastAsia="Times New Roman" w:hAnsi="Times New Roman" w:cs="Times New Roman"/>
                <w:sz w:val="24"/>
                <w:szCs w:val="24"/>
                <w:lang w:eastAsia="ru-RU"/>
              </w:rPr>
              <w:t xml:space="preserve"> «</w:t>
            </w:r>
            <w:r w:rsidRPr="003D045D">
              <w:rPr>
                <w:rFonts w:ascii="Times New Roman" w:eastAsia="Times New Roman" w:hAnsi="Times New Roman" w:cs="Times New Roman"/>
                <w:b/>
                <w:sz w:val="24"/>
                <w:szCs w:val="24"/>
                <w:lang w:eastAsia="ru-RU"/>
              </w:rPr>
              <w:t>Поставщик»</w:t>
            </w:r>
          </w:p>
          <w:p w14:paraId="441FEA45" w14:textId="77777777" w:rsidR="003D045D" w:rsidRPr="003D045D" w:rsidRDefault="003D045D" w:rsidP="003D045D">
            <w:pPr>
              <w:spacing w:after="0" w:line="240" w:lineRule="auto"/>
              <w:rPr>
                <w:rFonts w:ascii="Times New Roman" w:eastAsia="Times New Roman" w:hAnsi="Times New Roman" w:cs="Times New Roman"/>
                <w:lang w:eastAsia="ru-RU"/>
              </w:rPr>
            </w:pPr>
          </w:p>
          <w:p w14:paraId="176B293E" w14:textId="77777777" w:rsidR="003D045D" w:rsidRPr="003D045D" w:rsidRDefault="003D045D" w:rsidP="003D045D">
            <w:pPr>
              <w:spacing w:after="0" w:line="240" w:lineRule="auto"/>
              <w:rPr>
                <w:rFonts w:ascii="Times New Roman" w:eastAsia="Times New Roman" w:hAnsi="Times New Roman" w:cs="Times New Roman"/>
                <w:lang w:eastAsia="ru-RU"/>
              </w:rPr>
            </w:pPr>
          </w:p>
          <w:p w14:paraId="0519F0A4" w14:textId="77777777" w:rsidR="003D045D" w:rsidRPr="003D045D" w:rsidRDefault="003D045D" w:rsidP="003D045D">
            <w:pPr>
              <w:spacing w:after="0" w:line="240" w:lineRule="auto"/>
              <w:rPr>
                <w:rFonts w:ascii="Times New Roman" w:eastAsia="Times New Roman" w:hAnsi="Times New Roman" w:cs="Times New Roman"/>
                <w:sz w:val="24"/>
                <w:szCs w:val="24"/>
                <w:lang w:eastAsia="ru-RU"/>
              </w:rPr>
            </w:pPr>
          </w:p>
          <w:p w14:paraId="4F317122" w14:textId="77777777" w:rsidR="003D045D" w:rsidRPr="003D045D" w:rsidRDefault="003D045D" w:rsidP="003D045D">
            <w:pPr>
              <w:spacing w:after="0" w:line="240" w:lineRule="auto"/>
              <w:rPr>
                <w:rFonts w:ascii="Times New Roman" w:eastAsia="Times New Roman" w:hAnsi="Times New Roman" w:cs="Times New Roman"/>
                <w:sz w:val="24"/>
                <w:szCs w:val="24"/>
                <w:lang w:eastAsia="ru-RU"/>
              </w:rPr>
            </w:pPr>
          </w:p>
        </w:tc>
      </w:tr>
    </w:tbl>
    <w:p w14:paraId="1A47AF82"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4B24BEDB"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5BBAACFA"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238ACF5C"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1F41BC6A"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37E5E6A1"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09CD8A34"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2D3BACF5"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6566F217"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39625A50"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0D2F6F81"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6FD5636E"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68545C4F"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07662B87"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75A091F0"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2C0B915C"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52D442EC"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34184308"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21D067F2"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533060D1"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01FF0AB8"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304AF1B0"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4626B34C"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55B94A97"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406F76D8"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0F2F1D34"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1D801A7A"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568471D7"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321035CC"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32ECB425"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3DC7AB89"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300C742C"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68D187CF"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49540982"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r w:rsidRPr="003D045D">
        <w:rPr>
          <w:rFonts w:ascii="Times New Roman" w:eastAsia="Times New Roman" w:hAnsi="Times New Roman" w:cs="Times New Roman"/>
          <w:sz w:val="20"/>
          <w:szCs w:val="20"/>
          <w:lang w:eastAsia="ru-RU"/>
        </w:rPr>
        <w:lastRenderedPageBreak/>
        <w:t>Приложение № 4</w:t>
      </w:r>
    </w:p>
    <w:p w14:paraId="37FD9CFD"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r w:rsidRPr="003D045D">
        <w:rPr>
          <w:rFonts w:ascii="Times New Roman" w:eastAsia="Times New Roman" w:hAnsi="Times New Roman" w:cs="Times New Roman"/>
          <w:sz w:val="20"/>
          <w:szCs w:val="20"/>
          <w:lang w:eastAsia="ru-RU"/>
        </w:rPr>
        <w:t>к договору № __ от «__».__. 2026 г.</w:t>
      </w:r>
    </w:p>
    <w:p w14:paraId="177C6ACF"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1B1A32F6"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5721BDD7" w14:textId="77777777" w:rsidR="003D045D" w:rsidRPr="003D045D" w:rsidRDefault="003D045D" w:rsidP="003D045D">
      <w:pPr>
        <w:spacing w:after="0" w:line="240" w:lineRule="auto"/>
        <w:jc w:val="right"/>
        <w:rPr>
          <w:rFonts w:ascii="Times New Roman" w:eastAsia="Times New Roman" w:hAnsi="Times New Roman" w:cs="Times New Roman"/>
          <w:b/>
          <w:sz w:val="20"/>
          <w:szCs w:val="20"/>
          <w:lang w:eastAsia="ru-RU"/>
        </w:rPr>
      </w:pPr>
    </w:p>
    <w:p w14:paraId="447CBCF8" w14:textId="77777777" w:rsidR="003D045D" w:rsidRPr="003D045D" w:rsidRDefault="003D045D" w:rsidP="003D045D">
      <w:pPr>
        <w:spacing w:after="0" w:line="240" w:lineRule="auto"/>
        <w:jc w:val="center"/>
        <w:rPr>
          <w:rFonts w:ascii="Times New Roman" w:eastAsia="Times New Roman" w:hAnsi="Times New Roman" w:cs="Times New Roman"/>
          <w:b/>
          <w:sz w:val="20"/>
          <w:szCs w:val="20"/>
          <w:lang w:eastAsia="ru-RU"/>
        </w:rPr>
      </w:pPr>
      <w:r w:rsidRPr="003D045D">
        <w:rPr>
          <w:rFonts w:ascii="Times New Roman" w:eastAsia="Times New Roman" w:hAnsi="Times New Roman" w:cs="Times New Roman"/>
          <w:b/>
          <w:sz w:val="20"/>
          <w:szCs w:val="20"/>
          <w:lang w:eastAsia="ru-RU"/>
        </w:rPr>
        <w:t>Заявка на выдачу топливных карт</w:t>
      </w:r>
    </w:p>
    <w:tbl>
      <w:tblPr>
        <w:tblW w:w="0" w:type="auto"/>
        <w:tblInd w:w="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5220"/>
        <w:gridCol w:w="2976"/>
      </w:tblGrid>
      <w:tr w:rsidR="003D045D" w:rsidRPr="003D045D" w14:paraId="73970EBB" w14:textId="77777777" w:rsidTr="00EF19FE">
        <w:trPr>
          <w:trHeight w:val="1471"/>
        </w:trPr>
        <w:tc>
          <w:tcPr>
            <w:tcW w:w="871" w:type="dxa"/>
            <w:tcBorders>
              <w:top w:val="single" w:sz="4" w:space="0" w:color="auto"/>
              <w:left w:val="single" w:sz="4" w:space="0" w:color="auto"/>
              <w:bottom w:val="single" w:sz="4" w:space="0" w:color="auto"/>
              <w:right w:val="single" w:sz="4" w:space="0" w:color="auto"/>
            </w:tcBorders>
            <w:vAlign w:val="center"/>
            <w:hideMark/>
          </w:tcPr>
          <w:p w14:paraId="006A4419" w14:textId="77777777" w:rsidR="003D045D" w:rsidRPr="003D045D" w:rsidRDefault="003D045D" w:rsidP="003D045D">
            <w:pPr>
              <w:spacing w:after="0" w:line="240" w:lineRule="auto"/>
              <w:jc w:val="center"/>
              <w:rPr>
                <w:rFonts w:ascii="Times New Roman" w:eastAsia="Times New Roman" w:hAnsi="Times New Roman" w:cs="Times New Roman"/>
                <w:sz w:val="20"/>
                <w:szCs w:val="20"/>
                <w:lang w:eastAsia="ru-RU"/>
              </w:rPr>
            </w:pPr>
            <w:r w:rsidRPr="003D045D">
              <w:rPr>
                <w:rFonts w:ascii="Times New Roman" w:eastAsia="Times New Roman" w:hAnsi="Times New Roman" w:cs="Times New Roman"/>
                <w:sz w:val="20"/>
                <w:szCs w:val="20"/>
                <w:lang w:eastAsia="ru-RU"/>
              </w:rPr>
              <w:t>№ карты п/п</w:t>
            </w:r>
          </w:p>
        </w:tc>
        <w:tc>
          <w:tcPr>
            <w:tcW w:w="5220" w:type="dxa"/>
            <w:tcBorders>
              <w:top w:val="single" w:sz="4" w:space="0" w:color="auto"/>
              <w:left w:val="single" w:sz="4" w:space="0" w:color="auto"/>
              <w:bottom w:val="single" w:sz="4" w:space="0" w:color="auto"/>
              <w:right w:val="single" w:sz="4" w:space="0" w:color="auto"/>
            </w:tcBorders>
            <w:vAlign w:val="center"/>
            <w:hideMark/>
          </w:tcPr>
          <w:p w14:paraId="07C329EF" w14:textId="77777777" w:rsidR="003D045D" w:rsidRPr="003D045D" w:rsidRDefault="003D045D" w:rsidP="003D045D">
            <w:pPr>
              <w:spacing w:after="0" w:line="240" w:lineRule="auto"/>
              <w:jc w:val="center"/>
              <w:rPr>
                <w:rFonts w:ascii="Times New Roman" w:eastAsia="Times New Roman" w:hAnsi="Times New Roman" w:cs="Times New Roman"/>
                <w:sz w:val="20"/>
                <w:szCs w:val="20"/>
                <w:lang w:eastAsia="ru-RU"/>
              </w:rPr>
            </w:pPr>
            <w:r w:rsidRPr="003D045D">
              <w:rPr>
                <w:rFonts w:ascii="Times New Roman" w:eastAsia="Times New Roman" w:hAnsi="Times New Roman" w:cs="Times New Roman"/>
                <w:sz w:val="20"/>
                <w:szCs w:val="20"/>
                <w:lang w:eastAsia="ru-RU"/>
              </w:rPr>
              <w:t>Наименование Товара отпускаемого по карте</w:t>
            </w:r>
          </w:p>
        </w:tc>
        <w:tc>
          <w:tcPr>
            <w:tcW w:w="2976" w:type="dxa"/>
            <w:tcBorders>
              <w:top w:val="single" w:sz="4" w:space="0" w:color="auto"/>
              <w:left w:val="single" w:sz="4" w:space="0" w:color="auto"/>
              <w:bottom w:val="single" w:sz="4" w:space="0" w:color="auto"/>
              <w:right w:val="single" w:sz="4" w:space="0" w:color="auto"/>
            </w:tcBorders>
            <w:vAlign w:val="center"/>
            <w:hideMark/>
          </w:tcPr>
          <w:p w14:paraId="652C67CD" w14:textId="77777777" w:rsidR="003D045D" w:rsidRPr="003D045D" w:rsidRDefault="003D045D" w:rsidP="003D045D">
            <w:pPr>
              <w:spacing w:after="0" w:line="240" w:lineRule="auto"/>
              <w:jc w:val="center"/>
              <w:rPr>
                <w:rFonts w:ascii="Times New Roman" w:eastAsia="Times New Roman" w:hAnsi="Times New Roman" w:cs="Times New Roman"/>
                <w:sz w:val="20"/>
                <w:szCs w:val="20"/>
                <w:lang w:eastAsia="ru-RU"/>
              </w:rPr>
            </w:pPr>
            <w:r w:rsidRPr="003D045D">
              <w:rPr>
                <w:rFonts w:ascii="Times New Roman" w:eastAsia="Times New Roman" w:hAnsi="Times New Roman" w:cs="Times New Roman"/>
                <w:sz w:val="20"/>
                <w:szCs w:val="20"/>
                <w:lang w:eastAsia="ru-RU"/>
              </w:rPr>
              <w:t>Количество, л.</w:t>
            </w:r>
          </w:p>
        </w:tc>
      </w:tr>
      <w:tr w:rsidR="003D045D" w:rsidRPr="003D045D" w14:paraId="53F1BE33" w14:textId="77777777" w:rsidTr="00EF19FE">
        <w:tc>
          <w:tcPr>
            <w:tcW w:w="871" w:type="dxa"/>
            <w:tcBorders>
              <w:top w:val="single" w:sz="4" w:space="0" w:color="auto"/>
              <w:left w:val="single" w:sz="4" w:space="0" w:color="auto"/>
              <w:bottom w:val="single" w:sz="4" w:space="0" w:color="auto"/>
              <w:right w:val="single" w:sz="4" w:space="0" w:color="auto"/>
            </w:tcBorders>
          </w:tcPr>
          <w:p w14:paraId="051D09A2" w14:textId="77777777" w:rsidR="003D045D" w:rsidRPr="003D045D" w:rsidRDefault="003D045D" w:rsidP="003D045D">
            <w:pPr>
              <w:spacing w:after="0" w:line="240" w:lineRule="auto"/>
              <w:jc w:val="right"/>
              <w:rPr>
                <w:rFonts w:ascii="Times New Roman" w:eastAsia="Times New Roman" w:hAnsi="Times New Roman" w:cs="Times New Roman"/>
                <w:b/>
                <w:sz w:val="20"/>
                <w:szCs w:val="20"/>
                <w:lang w:eastAsia="ru-RU"/>
              </w:rPr>
            </w:pPr>
          </w:p>
        </w:tc>
        <w:tc>
          <w:tcPr>
            <w:tcW w:w="5220" w:type="dxa"/>
            <w:tcBorders>
              <w:top w:val="single" w:sz="4" w:space="0" w:color="auto"/>
              <w:left w:val="single" w:sz="4" w:space="0" w:color="auto"/>
              <w:bottom w:val="single" w:sz="4" w:space="0" w:color="auto"/>
              <w:right w:val="single" w:sz="4" w:space="0" w:color="auto"/>
            </w:tcBorders>
          </w:tcPr>
          <w:p w14:paraId="46073C55" w14:textId="77777777" w:rsidR="003D045D" w:rsidRPr="003D045D" w:rsidRDefault="003D045D" w:rsidP="003D045D">
            <w:pPr>
              <w:spacing w:after="0" w:line="240" w:lineRule="auto"/>
              <w:jc w:val="right"/>
              <w:rPr>
                <w:rFonts w:ascii="Times New Roman" w:eastAsia="Times New Roman" w:hAnsi="Times New Roman" w:cs="Times New Roman"/>
                <w:b/>
                <w:sz w:val="20"/>
                <w:szCs w:val="20"/>
                <w:lang w:eastAsia="ru-RU"/>
              </w:rPr>
            </w:pPr>
          </w:p>
        </w:tc>
        <w:tc>
          <w:tcPr>
            <w:tcW w:w="2976" w:type="dxa"/>
            <w:tcBorders>
              <w:top w:val="single" w:sz="4" w:space="0" w:color="auto"/>
              <w:left w:val="single" w:sz="4" w:space="0" w:color="auto"/>
              <w:bottom w:val="single" w:sz="4" w:space="0" w:color="auto"/>
              <w:right w:val="single" w:sz="4" w:space="0" w:color="auto"/>
            </w:tcBorders>
          </w:tcPr>
          <w:p w14:paraId="1EA2505D" w14:textId="77777777" w:rsidR="003D045D" w:rsidRPr="003D045D" w:rsidRDefault="003D045D" w:rsidP="003D045D">
            <w:pPr>
              <w:spacing w:after="0" w:line="240" w:lineRule="auto"/>
              <w:jc w:val="right"/>
              <w:rPr>
                <w:rFonts w:ascii="Times New Roman" w:eastAsia="Times New Roman" w:hAnsi="Times New Roman" w:cs="Times New Roman"/>
                <w:b/>
                <w:sz w:val="20"/>
                <w:szCs w:val="20"/>
                <w:lang w:eastAsia="ru-RU"/>
              </w:rPr>
            </w:pPr>
          </w:p>
        </w:tc>
      </w:tr>
      <w:tr w:rsidR="003D045D" w:rsidRPr="003D045D" w14:paraId="01655125" w14:textId="77777777" w:rsidTr="00EF19FE">
        <w:tc>
          <w:tcPr>
            <w:tcW w:w="871" w:type="dxa"/>
            <w:tcBorders>
              <w:top w:val="single" w:sz="4" w:space="0" w:color="auto"/>
              <w:left w:val="single" w:sz="4" w:space="0" w:color="auto"/>
              <w:bottom w:val="single" w:sz="4" w:space="0" w:color="auto"/>
              <w:right w:val="single" w:sz="4" w:space="0" w:color="auto"/>
            </w:tcBorders>
          </w:tcPr>
          <w:p w14:paraId="7C1A9020" w14:textId="77777777" w:rsidR="003D045D" w:rsidRPr="003D045D" w:rsidRDefault="003D045D" w:rsidP="003D045D">
            <w:pPr>
              <w:spacing w:after="0" w:line="240" w:lineRule="auto"/>
              <w:jc w:val="right"/>
              <w:rPr>
                <w:rFonts w:ascii="Times New Roman" w:eastAsia="Times New Roman" w:hAnsi="Times New Roman" w:cs="Times New Roman"/>
                <w:b/>
                <w:sz w:val="20"/>
                <w:szCs w:val="20"/>
                <w:lang w:eastAsia="ru-RU"/>
              </w:rPr>
            </w:pPr>
          </w:p>
        </w:tc>
        <w:tc>
          <w:tcPr>
            <w:tcW w:w="5220" w:type="dxa"/>
            <w:tcBorders>
              <w:top w:val="single" w:sz="4" w:space="0" w:color="auto"/>
              <w:left w:val="single" w:sz="4" w:space="0" w:color="auto"/>
              <w:bottom w:val="single" w:sz="4" w:space="0" w:color="auto"/>
              <w:right w:val="single" w:sz="4" w:space="0" w:color="auto"/>
            </w:tcBorders>
          </w:tcPr>
          <w:p w14:paraId="22182785" w14:textId="77777777" w:rsidR="003D045D" w:rsidRPr="003D045D" w:rsidRDefault="003D045D" w:rsidP="003D045D">
            <w:pPr>
              <w:spacing w:after="0" w:line="240" w:lineRule="auto"/>
              <w:jc w:val="right"/>
              <w:rPr>
                <w:rFonts w:ascii="Times New Roman" w:eastAsia="Times New Roman" w:hAnsi="Times New Roman" w:cs="Times New Roman"/>
                <w:b/>
                <w:sz w:val="20"/>
                <w:szCs w:val="20"/>
                <w:lang w:eastAsia="ru-RU"/>
              </w:rPr>
            </w:pPr>
          </w:p>
        </w:tc>
        <w:tc>
          <w:tcPr>
            <w:tcW w:w="2976" w:type="dxa"/>
            <w:tcBorders>
              <w:top w:val="single" w:sz="4" w:space="0" w:color="auto"/>
              <w:left w:val="single" w:sz="4" w:space="0" w:color="auto"/>
              <w:bottom w:val="single" w:sz="4" w:space="0" w:color="auto"/>
              <w:right w:val="single" w:sz="4" w:space="0" w:color="auto"/>
            </w:tcBorders>
          </w:tcPr>
          <w:p w14:paraId="13B0D197" w14:textId="77777777" w:rsidR="003D045D" w:rsidRPr="003D045D" w:rsidRDefault="003D045D" w:rsidP="003D045D">
            <w:pPr>
              <w:spacing w:after="0" w:line="240" w:lineRule="auto"/>
              <w:jc w:val="right"/>
              <w:rPr>
                <w:rFonts w:ascii="Times New Roman" w:eastAsia="Times New Roman" w:hAnsi="Times New Roman" w:cs="Times New Roman"/>
                <w:b/>
                <w:sz w:val="20"/>
                <w:szCs w:val="20"/>
                <w:lang w:eastAsia="ru-RU"/>
              </w:rPr>
            </w:pPr>
          </w:p>
        </w:tc>
      </w:tr>
    </w:tbl>
    <w:p w14:paraId="26E6B044" w14:textId="77777777" w:rsidR="003D045D" w:rsidRPr="003D045D" w:rsidRDefault="003D045D" w:rsidP="003D045D">
      <w:pPr>
        <w:spacing w:after="0" w:line="240" w:lineRule="auto"/>
        <w:jc w:val="right"/>
        <w:rPr>
          <w:rFonts w:ascii="Times New Roman" w:eastAsia="Times New Roman" w:hAnsi="Times New Roman" w:cs="Times New Roman"/>
          <w:b/>
          <w:sz w:val="20"/>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9"/>
        <w:gridCol w:w="4952"/>
      </w:tblGrid>
      <w:tr w:rsidR="003D045D" w:rsidRPr="003D045D" w14:paraId="7E74D78F" w14:textId="77777777" w:rsidTr="00EF19FE">
        <w:tc>
          <w:tcPr>
            <w:tcW w:w="5068" w:type="dxa"/>
            <w:shd w:val="clear" w:color="auto" w:fill="auto"/>
          </w:tcPr>
          <w:p w14:paraId="7B04E08A" w14:textId="77777777" w:rsidR="003D045D" w:rsidRPr="003D045D" w:rsidRDefault="003D045D" w:rsidP="003D045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3D045D">
              <w:rPr>
                <w:rFonts w:ascii="Times New Roman" w:eastAsia="Times New Roman" w:hAnsi="Times New Roman" w:cs="Times New Roman"/>
                <w:b/>
                <w:lang w:eastAsia="ru-RU"/>
              </w:rPr>
              <w:t xml:space="preserve">«Покупатель» </w:t>
            </w:r>
          </w:p>
          <w:p w14:paraId="0527108D" w14:textId="77777777" w:rsidR="003D045D" w:rsidRPr="003D045D" w:rsidRDefault="003D045D" w:rsidP="003D045D">
            <w:pPr>
              <w:widowControl w:val="0"/>
              <w:autoSpaceDE w:val="0"/>
              <w:autoSpaceDN w:val="0"/>
              <w:adjustRightInd w:val="0"/>
              <w:spacing w:after="0" w:line="240" w:lineRule="auto"/>
              <w:ind w:right="255"/>
              <w:jc w:val="both"/>
              <w:rPr>
                <w:rFonts w:ascii="Times New Roman" w:eastAsia="Times New Roman" w:hAnsi="Times New Roman" w:cs="Times New Roman"/>
                <w:sz w:val="24"/>
                <w:szCs w:val="24"/>
                <w:lang w:eastAsia="ru-RU"/>
              </w:rPr>
            </w:pPr>
            <w:r w:rsidRPr="003D045D">
              <w:rPr>
                <w:rFonts w:ascii="Times New Roman" w:eastAsia="Times New Roman" w:hAnsi="Times New Roman" w:cs="Times New Roman"/>
                <w:lang w:eastAsia="ru-RU"/>
              </w:rPr>
              <w:t>АУ ТО «Центр социального обслуживания и комплексной реабилитации детей-инвалидов»</w:t>
            </w:r>
          </w:p>
          <w:p w14:paraId="46B29736" w14:textId="77777777" w:rsidR="003D045D" w:rsidRPr="003D045D" w:rsidRDefault="003D045D" w:rsidP="003D045D">
            <w:pPr>
              <w:widowControl w:val="0"/>
              <w:autoSpaceDE w:val="0"/>
              <w:autoSpaceDN w:val="0"/>
              <w:adjustRightInd w:val="0"/>
              <w:spacing w:after="0" w:line="240" w:lineRule="auto"/>
              <w:jc w:val="both"/>
              <w:rPr>
                <w:rFonts w:ascii="Times New Roman" w:eastAsia="Times New Roman" w:hAnsi="Times New Roman" w:cs="Times New Roman"/>
                <w:lang w:eastAsia="ru-RU"/>
              </w:rPr>
            </w:pPr>
          </w:p>
          <w:p w14:paraId="4C5FCFFA" w14:textId="77777777" w:rsidR="003D045D" w:rsidRPr="003D045D" w:rsidRDefault="003D045D" w:rsidP="003D045D">
            <w:pPr>
              <w:widowControl w:val="0"/>
              <w:autoSpaceDE w:val="0"/>
              <w:autoSpaceDN w:val="0"/>
              <w:adjustRightInd w:val="0"/>
              <w:spacing w:after="0" w:line="240" w:lineRule="auto"/>
              <w:jc w:val="both"/>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 xml:space="preserve">Директор                              Л.Н. Рожкова  </w:t>
            </w:r>
          </w:p>
          <w:p w14:paraId="12BA901A" w14:textId="77777777" w:rsidR="003D045D" w:rsidRPr="003D045D" w:rsidRDefault="003D045D" w:rsidP="003D045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A36E69A" w14:textId="77777777" w:rsidR="003D045D" w:rsidRPr="003D045D" w:rsidRDefault="003D045D" w:rsidP="003D045D">
            <w:pPr>
              <w:spacing w:after="0" w:line="240" w:lineRule="auto"/>
              <w:jc w:val="both"/>
              <w:rPr>
                <w:rFonts w:ascii="Times New Roman" w:eastAsia="Times New Roman" w:hAnsi="Times New Roman" w:cs="Times New Roman"/>
                <w:sz w:val="20"/>
                <w:szCs w:val="20"/>
                <w:lang w:eastAsia="ru-RU"/>
              </w:rPr>
            </w:pPr>
            <w:r w:rsidRPr="003D045D">
              <w:rPr>
                <w:rFonts w:ascii="Times New Roman" w:eastAsia="Times New Roman" w:hAnsi="Times New Roman" w:cs="Times New Roman"/>
                <w:lang w:eastAsia="ru-RU"/>
              </w:rPr>
              <w:t xml:space="preserve">    МП</w:t>
            </w:r>
          </w:p>
        </w:tc>
        <w:tc>
          <w:tcPr>
            <w:tcW w:w="5069" w:type="dxa"/>
            <w:shd w:val="clear" w:color="auto" w:fill="auto"/>
          </w:tcPr>
          <w:p w14:paraId="47395B6A" w14:textId="77777777" w:rsidR="003D045D" w:rsidRPr="003D045D" w:rsidRDefault="003D045D" w:rsidP="003D045D">
            <w:pPr>
              <w:spacing w:after="0" w:line="240" w:lineRule="auto"/>
              <w:jc w:val="center"/>
              <w:rPr>
                <w:rFonts w:ascii="Times New Roman" w:eastAsia="Times New Roman" w:hAnsi="Times New Roman" w:cs="Times New Roman"/>
                <w:b/>
                <w:bCs/>
                <w:lang w:eastAsia="ru-RU"/>
              </w:rPr>
            </w:pPr>
            <w:r w:rsidRPr="003D045D">
              <w:rPr>
                <w:rFonts w:ascii="Times New Roman" w:eastAsia="Times New Roman" w:hAnsi="Times New Roman" w:cs="Times New Roman"/>
                <w:b/>
                <w:bCs/>
                <w:lang w:eastAsia="ru-RU"/>
              </w:rPr>
              <w:t>«Поставщик»</w:t>
            </w:r>
          </w:p>
        </w:tc>
      </w:tr>
    </w:tbl>
    <w:p w14:paraId="637E71EC" w14:textId="77777777" w:rsidR="003D045D" w:rsidRPr="003D045D" w:rsidRDefault="003D045D" w:rsidP="003D045D">
      <w:pPr>
        <w:spacing w:after="0" w:line="240" w:lineRule="auto"/>
        <w:jc w:val="right"/>
        <w:rPr>
          <w:rFonts w:ascii="Times New Roman" w:eastAsia="Times New Roman" w:hAnsi="Times New Roman" w:cs="Times New Roman"/>
          <w:sz w:val="20"/>
          <w:szCs w:val="20"/>
          <w:lang w:eastAsia="ru-RU"/>
        </w:rPr>
      </w:pPr>
    </w:p>
    <w:p w14:paraId="04E55702"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6D47AD42"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71CEAC64" w14:textId="77777777" w:rsidR="003D045D" w:rsidRPr="003D045D" w:rsidRDefault="003D045D" w:rsidP="003D045D">
      <w:pPr>
        <w:spacing w:after="0" w:line="240" w:lineRule="auto"/>
        <w:jc w:val="both"/>
        <w:rPr>
          <w:rFonts w:ascii="Times New Roman" w:eastAsia="Times New Roman" w:hAnsi="Times New Roman" w:cs="Times New Roman"/>
          <w:b/>
          <w:lang w:eastAsia="ru-RU"/>
        </w:rPr>
      </w:pPr>
      <w:r w:rsidRPr="003D045D">
        <w:rPr>
          <w:rFonts w:ascii="Times New Roman" w:eastAsia="Times New Roman" w:hAnsi="Times New Roman" w:cs="Times New Roman"/>
          <w:b/>
          <w:lang w:eastAsia="ru-RU"/>
        </w:rPr>
        <w:t>Форма согласована:</w:t>
      </w:r>
    </w:p>
    <w:p w14:paraId="20B87C6E" w14:textId="77777777" w:rsidR="003D045D" w:rsidRPr="003D045D" w:rsidRDefault="003D045D" w:rsidP="003D045D">
      <w:pPr>
        <w:spacing w:after="0" w:line="240" w:lineRule="auto"/>
        <w:jc w:val="both"/>
        <w:rPr>
          <w:rFonts w:ascii="Times New Roman" w:eastAsia="Times New Roman" w:hAnsi="Times New Roman" w:cs="Times New Roman"/>
          <w:b/>
          <w:lang w:eastAsia="ru-RU"/>
        </w:rPr>
      </w:pPr>
    </w:p>
    <w:p w14:paraId="608A446D"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8"/>
        <w:gridCol w:w="5373"/>
      </w:tblGrid>
      <w:tr w:rsidR="003D045D" w:rsidRPr="003D045D" w14:paraId="216BC89C" w14:textId="77777777" w:rsidTr="00EF19FE">
        <w:tc>
          <w:tcPr>
            <w:tcW w:w="4644" w:type="dxa"/>
            <w:tcBorders>
              <w:top w:val="nil"/>
              <w:left w:val="nil"/>
              <w:bottom w:val="nil"/>
              <w:right w:val="nil"/>
            </w:tcBorders>
            <w:shd w:val="clear" w:color="auto" w:fill="auto"/>
          </w:tcPr>
          <w:p w14:paraId="336FF9D7" w14:textId="77777777" w:rsidR="003D045D" w:rsidRPr="003D045D" w:rsidRDefault="003D045D" w:rsidP="003D045D">
            <w:pPr>
              <w:spacing w:after="0" w:line="240" w:lineRule="auto"/>
              <w:jc w:val="both"/>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Покупатель</w:t>
            </w:r>
          </w:p>
          <w:p w14:paraId="69D08AB0" w14:textId="77777777" w:rsidR="003D045D" w:rsidRPr="003D045D" w:rsidRDefault="003D045D" w:rsidP="003D045D">
            <w:pPr>
              <w:spacing w:after="0" w:line="240" w:lineRule="auto"/>
              <w:jc w:val="both"/>
              <w:rPr>
                <w:rFonts w:ascii="Times New Roman" w:eastAsia="Times New Roman" w:hAnsi="Times New Roman" w:cs="Times New Roman"/>
                <w:lang w:eastAsia="ru-RU"/>
              </w:rPr>
            </w:pPr>
          </w:p>
          <w:p w14:paraId="00657D20" w14:textId="77777777" w:rsidR="003D045D" w:rsidRPr="003D045D" w:rsidRDefault="003D045D" w:rsidP="003D045D">
            <w:pPr>
              <w:spacing w:after="0" w:line="240" w:lineRule="auto"/>
              <w:jc w:val="both"/>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Директор                               Л.Н. Рожкова</w:t>
            </w:r>
          </w:p>
          <w:p w14:paraId="507DD96A" w14:textId="77777777" w:rsidR="003D045D" w:rsidRPr="003D045D" w:rsidRDefault="003D045D" w:rsidP="003D045D">
            <w:pPr>
              <w:spacing w:after="0" w:line="240" w:lineRule="auto"/>
              <w:jc w:val="both"/>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МП</w:t>
            </w:r>
          </w:p>
        </w:tc>
        <w:tc>
          <w:tcPr>
            <w:tcW w:w="5493" w:type="dxa"/>
            <w:tcBorders>
              <w:top w:val="nil"/>
              <w:left w:val="nil"/>
              <w:bottom w:val="nil"/>
              <w:right w:val="nil"/>
            </w:tcBorders>
            <w:shd w:val="clear" w:color="auto" w:fill="auto"/>
          </w:tcPr>
          <w:p w14:paraId="070A9878" w14:textId="77777777" w:rsidR="003D045D" w:rsidRPr="003D045D" w:rsidRDefault="003D045D" w:rsidP="003D045D">
            <w:pPr>
              <w:spacing w:after="0" w:line="240" w:lineRule="auto"/>
              <w:jc w:val="both"/>
              <w:rPr>
                <w:rFonts w:ascii="Times New Roman" w:eastAsia="Times New Roman" w:hAnsi="Times New Roman" w:cs="Times New Roman"/>
                <w:lang w:eastAsia="ru-RU"/>
              </w:rPr>
            </w:pPr>
            <w:r w:rsidRPr="003D045D">
              <w:rPr>
                <w:rFonts w:ascii="Times New Roman" w:eastAsia="Times New Roman" w:hAnsi="Times New Roman" w:cs="Times New Roman"/>
                <w:lang w:eastAsia="ru-RU"/>
              </w:rPr>
              <w:t>Поставщик:</w:t>
            </w:r>
          </w:p>
          <w:p w14:paraId="3C87F71B" w14:textId="77777777" w:rsidR="003D045D" w:rsidRPr="003D045D" w:rsidRDefault="003D045D" w:rsidP="003D045D">
            <w:pPr>
              <w:spacing w:after="0" w:line="240" w:lineRule="auto"/>
              <w:jc w:val="both"/>
              <w:rPr>
                <w:rFonts w:ascii="Times New Roman" w:eastAsia="Times New Roman" w:hAnsi="Times New Roman" w:cs="Times New Roman"/>
                <w:lang w:eastAsia="ru-RU"/>
              </w:rPr>
            </w:pPr>
          </w:p>
          <w:p w14:paraId="471F9389" w14:textId="77777777" w:rsidR="003D045D" w:rsidRPr="003D045D" w:rsidRDefault="003D045D" w:rsidP="003D045D">
            <w:pPr>
              <w:spacing w:after="0" w:line="240" w:lineRule="auto"/>
              <w:jc w:val="both"/>
              <w:rPr>
                <w:rFonts w:ascii="Times New Roman" w:eastAsia="Times New Roman" w:hAnsi="Times New Roman" w:cs="Times New Roman"/>
                <w:lang w:eastAsia="ru-RU"/>
              </w:rPr>
            </w:pPr>
          </w:p>
        </w:tc>
      </w:tr>
    </w:tbl>
    <w:p w14:paraId="3EFBDA58"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5EF43B5B" w14:textId="77777777" w:rsidR="003D045D" w:rsidRPr="003D045D" w:rsidRDefault="003D045D" w:rsidP="003D045D">
      <w:pPr>
        <w:rPr>
          <w:rFonts w:ascii="Times New Roman" w:eastAsia="Calibri" w:hAnsi="Times New Roman" w:cs="Times New Roman"/>
          <w:sz w:val="24"/>
          <w:szCs w:val="24"/>
        </w:rPr>
      </w:pPr>
    </w:p>
    <w:p w14:paraId="5A9606A5"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4889DA0F"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6B7F3D6D"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0B645F7C"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24AFC648"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06566E68"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3CD652BD"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0530F707"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42817D44"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7CAF7C9B"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734C3D84"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4EE0F0DB"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2684DDCC"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523DA596"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22065A77"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68C93B14"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0AEC62C8"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29965771"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07A55A27"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6D80444F"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6CC9891A"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0A9D94C6"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5A6119D0" w14:textId="77777777" w:rsidR="003D045D" w:rsidRPr="003D045D" w:rsidRDefault="003D045D" w:rsidP="003D045D">
      <w:pPr>
        <w:spacing w:after="0" w:line="240" w:lineRule="auto"/>
        <w:jc w:val="center"/>
        <w:rPr>
          <w:rFonts w:ascii="Times New Roman" w:eastAsia="Times New Roman" w:hAnsi="Times New Roman" w:cs="Times New Roman"/>
          <w:b/>
          <w:lang w:eastAsia="ru-RU"/>
        </w:rPr>
      </w:pPr>
    </w:p>
    <w:p w14:paraId="0C9459D5" w14:textId="77777777" w:rsidR="005351D2" w:rsidRDefault="005351D2"/>
    <w:sectPr w:rsidR="005351D2" w:rsidSect="00463AA4">
      <w:footerReference w:type="default" r:id="rId7"/>
      <w:pgSz w:w="11906" w:h="16838"/>
      <w:pgMar w:top="851" w:right="851"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82F01" w14:textId="77777777" w:rsidR="00892600" w:rsidRPr="00E269DA" w:rsidRDefault="003D045D">
    <w:pPr>
      <w:pStyle w:val="a5"/>
      <w:jc w:val="right"/>
      <w:rPr>
        <w:noProof/>
      </w:rPr>
    </w:pPr>
    <w:r w:rsidRPr="00E269DA">
      <w:rPr>
        <w:noProof/>
      </w:rPr>
      <w:fldChar w:fldCharType="begin"/>
    </w:r>
    <w:r w:rsidRPr="00E269DA">
      <w:rPr>
        <w:noProof/>
      </w:rPr>
      <w:instrText xml:space="preserve"> PAGE   \* MERGEFOR</w:instrText>
    </w:r>
    <w:r w:rsidRPr="00E269DA">
      <w:rPr>
        <w:noProof/>
      </w:rPr>
      <w:instrText xml:space="preserve">MAT </w:instrText>
    </w:r>
    <w:r w:rsidRPr="00E269DA">
      <w:rPr>
        <w:noProof/>
      </w:rPr>
      <w:fldChar w:fldCharType="separate"/>
    </w:r>
    <w:r>
      <w:rPr>
        <w:noProof/>
      </w:rPr>
      <w:t>14</w:t>
    </w:r>
    <w:r w:rsidRPr="00E269DA">
      <w:rPr>
        <w:noProof/>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40" w:hanging="340"/>
      </w:pPr>
      <w:rPr>
        <w:rFonts w:ascii="Symbol" w:hAnsi="Symbol"/>
        <w:sz w:val="20"/>
      </w:rPr>
    </w:lvl>
  </w:abstractNum>
  <w:abstractNum w:abstractNumId="2" w15:restartNumberingAfterBreak="0">
    <w:nsid w:val="0000000F"/>
    <w:multiLevelType w:val="multilevel"/>
    <w:tmpl w:val="0000000F"/>
    <w:name w:val="WW8Num15"/>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15:restartNumberingAfterBreak="0">
    <w:nsid w:val="03421DBF"/>
    <w:multiLevelType w:val="multilevel"/>
    <w:tmpl w:val="AA2839F2"/>
    <w:lvl w:ilvl="0">
      <w:start w:val="2"/>
      <w:numFmt w:val="decimal"/>
      <w:lvlText w:val="%1"/>
      <w:lvlJc w:val="left"/>
      <w:pPr>
        <w:ind w:left="420" w:hanging="420"/>
      </w:pPr>
      <w:rPr>
        <w:rFonts w:hint="default"/>
      </w:rPr>
    </w:lvl>
    <w:lvl w:ilvl="1">
      <w:start w:val="1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CAA7B05"/>
    <w:multiLevelType w:val="multilevel"/>
    <w:tmpl w:val="C6DC5A0E"/>
    <w:lvl w:ilvl="0">
      <w:start w:val="7"/>
      <w:numFmt w:val="decimal"/>
      <w:lvlText w:val="%1."/>
      <w:lvlJc w:val="left"/>
      <w:pPr>
        <w:ind w:left="360" w:hanging="360"/>
      </w:pPr>
      <w:rPr>
        <w:rFonts w:eastAsia="Calibri" w:hint="default"/>
        <w:color w:val="auto"/>
      </w:rPr>
    </w:lvl>
    <w:lvl w:ilvl="1">
      <w:start w:val="3"/>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440" w:hanging="144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800" w:hanging="1800"/>
      </w:pPr>
      <w:rPr>
        <w:rFonts w:eastAsia="Calibri" w:hint="default"/>
        <w:color w:val="auto"/>
      </w:rPr>
    </w:lvl>
  </w:abstractNum>
  <w:abstractNum w:abstractNumId="5" w15:restartNumberingAfterBreak="0">
    <w:nsid w:val="0E614AF4"/>
    <w:multiLevelType w:val="multilevel"/>
    <w:tmpl w:val="68BA4938"/>
    <w:lvl w:ilvl="0">
      <w:start w:val="7"/>
      <w:numFmt w:val="decimal"/>
      <w:lvlText w:val="%1."/>
      <w:lvlJc w:val="left"/>
      <w:pPr>
        <w:ind w:left="360" w:hanging="360"/>
      </w:pPr>
      <w:rPr>
        <w:rFonts w:eastAsia="Calibri" w:hint="default"/>
        <w:color w:val="auto"/>
      </w:rPr>
    </w:lvl>
    <w:lvl w:ilvl="1">
      <w:start w:val="3"/>
      <w:numFmt w:val="decimal"/>
      <w:lvlText w:val="%1.%2."/>
      <w:lvlJc w:val="left"/>
      <w:pPr>
        <w:ind w:left="1140" w:hanging="360"/>
      </w:pPr>
      <w:rPr>
        <w:rFonts w:eastAsia="Calibri" w:hint="default"/>
        <w:color w:val="auto"/>
      </w:rPr>
    </w:lvl>
    <w:lvl w:ilvl="2">
      <w:start w:val="1"/>
      <w:numFmt w:val="decimal"/>
      <w:lvlText w:val="%1.%2.%3."/>
      <w:lvlJc w:val="left"/>
      <w:pPr>
        <w:ind w:left="2280" w:hanging="720"/>
      </w:pPr>
      <w:rPr>
        <w:rFonts w:eastAsia="Calibri" w:hint="default"/>
        <w:color w:val="auto"/>
      </w:rPr>
    </w:lvl>
    <w:lvl w:ilvl="3">
      <w:start w:val="1"/>
      <w:numFmt w:val="decimal"/>
      <w:lvlText w:val="%1.%2.%3.%4."/>
      <w:lvlJc w:val="left"/>
      <w:pPr>
        <w:ind w:left="3060" w:hanging="720"/>
      </w:pPr>
      <w:rPr>
        <w:rFonts w:eastAsia="Calibri" w:hint="default"/>
        <w:color w:val="auto"/>
      </w:rPr>
    </w:lvl>
    <w:lvl w:ilvl="4">
      <w:start w:val="1"/>
      <w:numFmt w:val="decimal"/>
      <w:lvlText w:val="%1.%2.%3.%4.%5."/>
      <w:lvlJc w:val="left"/>
      <w:pPr>
        <w:ind w:left="4200" w:hanging="1080"/>
      </w:pPr>
      <w:rPr>
        <w:rFonts w:eastAsia="Calibri" w:hint="default"/>
        <w:color w:val="auto"/>
      </w:rPr>
    </w:lvl>
    <w:lvl w:ilvl="5">
      <w:start w:val="1"/>
      <w:numFmt w:val="decimal"/>
      <w:lvlText w:val="%1.%2.%3.%4.%5.%6."/>
      <w:lvlJc w:val="left"/>
      <w:pPr>
        <w:ind w:left="4980" w:hanging="1080"/>
      </w:pPr>
      <w:rPr>
        <w:rFonts w:eastAsia="Calibri" w:hint="default"/>
        <w:color w:val="auto"/>
      </w:rPr>
    </w:lvl>
    <w:lvl w:ilvl="6">
      <w:start w:val="1"/>
      <w:numFmt w:val="decimal"/>
      <w:lvlText w:val="%1.%2.%3.%4.%5.%6.%7."/>
      <w:lvlJc w:val="left"/>
      <w:pPr>
        <w:ind w:left="6120" w:hanging="1440"/>
      </w:pPr>
      <w:rPr>
        <w:rFonts w:eastAsia="Calibri" w:hint="default"/>
        <w:color w:val="auto"/>
      </w:rPr>
    </w:lvl>
    <w:lvl w:ilvl="7">
      <w:start w:val="1"/>
      <w:numFmt w:val="decimal"/>
      <w:lvlText w:val="%1.%2.%3.%4.%5.%6.%7.%8."/>
      <w:lvlJc w:val="left"/>
      <w:pPr>
        <w:ind w:left="6900" w:hanging="1440"/>
      </w:pPr>
      <w:rPr>
        <w:rFonts w:eastAsia="Calibri" w:hint="default"/>
        <w:color w:val="auto"/>
      </w:rPr>
    </w:lvl>
    <w:lvl w:ilvl="8">
      <w:start w:val="1"/>
      <w:numFmt w:val="decimal"/>
      <w:lvlText w:val="%1.%2.%3.%4.%5.%6.%7.%8.%9."/>
      <w:lvlJc w:val="left"/>
      <w:pPr>
        <w:ind w:left="8040" w:hanging="1800"/>
      </w:pPr>
      <w:rPr>
        <w:rFonts w:eastAsia="Calibri" w:hint="default"/>
        <w:color w:val="auto"/>
      </w:rPr>
    </w:lvl>
  </w:abstractNum>
  <w:abstractNum w:abstractNumId="6" w15:restartNumberingAfterBreak="0">
    <w:nsid w:val="17B417DE"/>
    <w:multiLevelType w:val="multilevel"/>
    <w:tmpl w:val="B1C4598A"/>
    <w:lvl w:ilvl="0">
      <w:start w:val="7"/>
      <w:numFmt w:val="decimal"/>
      <w:lvlText w:val="%1."/>
      <w:lvlJc w:val="left"/>
      <w:pPr>
        <w:ind w:left="360" w:hanging="360"/>
      </w:pPr>
      <w:rPr>
        <w:rFonts w:eastAsia="Calibri" w:hint="default"/>
        <w:color w:val="auto"/>
      </w:rPr>
    </w:lvl>
    <w:lvl w:ilvl="1">
      <w:start w:val="3"/>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440" w:hanging="144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800" w:hanging="1800"/>
      </w:pPr>
      <w:rPr>
        <w:rFonts w:eastAsia="Calibri" w:hint="default"/>
        <w:color w:val="auto"/>
      </w:rPr>
    </w:lvl>
  </w:abstractNum>
  <w:abstractNum w:abstractNumId="7" w15:restartNumberingAfterBreak="0">
    <w:nsid w:val="18C73176"/>
    <w:multiLevelType w:val="multilevel"/>
    <w:tmpl w:val="A7D053DC"/>
    <w:lvl w:ilvl="0">
      <w:start w:val="2"/>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CFB738E"/>
    <w:multiLevelType w:val="multilevel"/>
    <w:tmpl w:val="D9B8DFE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364B0F1D"/>
    <w:multiLevelType w:val="multilevel"/>
    <w:tmpl w:val="E870B9F2"/>
    <w:lvl w:ilvl="0">
      <w:start w:val="7"/>
      <w:numFmt w:val="decimal"/>
      <w:lvlText w:val="%1."/>
      <w:lvlJc w:val="left"/>
      <w:pPr>
        <w:ind w:left="360" w:hanging="360"/>
      </w:pPr>
      <w:rPr>
        <w:rFonts w:eastAsia="Calibri" w:hint="default"/>
        <w:color w:val="auto"/>
      </w:rPr>
    </w:lvl>
    <w:lvl w:ilvl="1">
      <w:start w:val="3"/>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auto"/>
      </w:rPr>
    </w:lvl>
    <w:lvl w:ilvl="3">
      <w:start w:val="1"/>
      <w:numFmt w:val="decimal"/>
      <w:lvlText w:val="%1.%2.%3.%4."/>
      <w:lvlJc w:val="left"/>
      <w:pPr>
        <w:ind w:left="720" w:hanging="720"/>
      </w:pPr>
      <w:rPr>
        <w:rFonts w:eastAsia="Calibri" w:hint="default"/>
        <w:color w:val="auto"/>
      </w:rPr>
    </w:lvl>
    <w:lvl w:ilvl="4">
      <w:start w:val="1"/>
      <w:numFmt w:val="decimal"/>
      <w:lvlText w:val="%1.%2.%3.%4.%5."/>
      <w:lvlJc w:val="left"/>
      <w:pPr>
        <w:ind w:left="1080" w:hanging="1080"/>
      </w:pPr>
      <w:rPr>
        <w:rFonts w:eastAsia="Calibri" w:hint="default"/>
        <w:color w:val="auto"/>
      </w:rPr>
    </w:lvl>
    <w:lvl w:ilvl="5">
      <w:start w:val="1"/>
      <w:numFmt w:val="decimal"/>
      <w:lvlText w:val="%1.%2.%3.%4.%5.%6."/>
      <w:lvlJc w:val="left"/>
      <w:pPr>
        <w:ind w:left="1080" w:hanging="1080"/>
      </w:pPr>
      <w:rPr>
        <w:rFonts w:eastAsia="Calibri" w:hint="default"/>
        <w:color w:val="auto"/>
      </w:rPr>
    </w:lvl>
    <w:lvl w:ilvl="6">
      <w:start w:val="1"/>
      <w:numFmt w:val="decimal"/>
      <w:lvlText w:val="%1.%2.%3.%4.%5.%6.%7."/>
      <w:lvlJc w:val="left"/>
      <w:pPr>
        <w:ind w:left="1440" w:hanging="1440"/>
      </w:pPr>
      <w:rPr>
        <w:rFonts w:eastAsia="Calibri" w:hint="default"/>
        <w:color w:val="auto"/>
      </w:rPr>
    </w:lvl>
    <w:lvl w:ilvl="7">
      <w:start w:val="1"/>
      <w:numFmt w:val="decimal"/>
      <w:lvlText w:val="%1.%2.%3.%4.%5.%6.%7.%8."/>
      <w:lvlJc w:val="left"/>
      <w:pPr>
        <w:ind w:left="1440" w:hanging="1440"/>
      </w:pPr>
      <w:rPr>
        <w:rFonts w:eastAsia="Calibri" w:hint="default"/>
        <w:color w:val="auto"/>
      </w:rPr>
    </w:lvl>
    <w:lvl w:ilvl="8">
      <w:start w:val="1"/>
      <w:numFmt w:val="decimal"/>
      <w:lvlText w:val="%1.%2.%3.%4.%5.%6.%7.%8.%9."/>
      <w:lvlJc w:val="left"/>
      <w:pPr>
        <w:ind w:left="1800" w:hanging="1800"/>
      </w:pPr>
      <w:rPr>
        <w:rFonts w:eastAsia="Calibri" w:hint="default"/>
        <w:color w:val="auto"/>
      </w:rPr>
    </w:lvl>
  </w:abstractNum>
  <w:abstractNum w:abstractNumId="10" w15:restartNumberingAfterBreak="0">
    <w:nsid w:val="3FF73984"/>
    <w:multiLevelType w:val="hybridMultilevel"/>
    <w:tmpl w:val="D674DBF8"/>
    <w:lvl w:ilvl="0" w:tplc="0419000F">
      <w:start w:val="1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D8D5DF2"/>
    <w:multiLevelType w:val="hybridMultilevel"/>
    <w:tmpl w:val="BE7AC6D8"/>
    <w:lvl w:ilvl="0" w:tplc="CF8846A6">
      <w:numFmt w:val="bullet"/>
      <w:pStyle w:val="2"/>
      <w:lvlText w:val="-"/>
      <w:lvlJc w:val="left"/>
      <w:pPr>
        <w:tabs>
          <w:tab w:val="num" w:pos="405"/>
        </w:tabs>
        <w:ind w:left="405" w:hanging="360"/>
      </w:pPr>
      <w:rPr>
        <w:rFonts w:ascii="Times New Roman" w:eastAsia="Times New Roman" w:hAnsi="Times New Roman" w:hint="default"/>
      </w:rPr>
    </w:lvl>
    <w:lvl w:ilvl="1" w:tplc="04190003">
      <w:start w:val="1"/>
      <w:numFmt w:val="bullet"/>
      <w:lvlText w:val="o"/>
      <w:lvlJc w:val="left"/>
      <w:pPr>
        <w:tabs>
          <w:tab w:val="num" w:pos="1125"/>
        </w:tabs>
        <w:ind w:left="1125" w:hanging="360"/>
      </w:pPr>
      <w:rPr>
        <w:rFonts w:ascii="Courier New" w:hAnsi="Courier New" w:cs="Courier New" w:hint="default"/>
      </w:rPr>
    </w:lvl>
    <w:lvl w:ilvl="2" w:tplc="04190005">
      <w:start w:val="1"/>
      <w:numFmt w:val="bullet"/>
      <w:lvlText w:val=""/>
      <w:lvlJc w:val="left"/>
      <w:pPr>
        <w:tabs>
          <w:tab w:val="num" w:pos="1845"/>
        </w:tabs>
        <w:ind w:left="1845" w:hanging="360"/>
      </w:pPr>
      <w:rPr>
        <w:rFonts w:ascii="Wingdings" w:hAnsi="Wingdings" w:cs="Wingdings" w:hint="default"/>
      </w:rPr>
    </w:lvl>
    <w:lvl w:ilvl="3" w:tplc="04190001">
      <w:start w:val="1"/>
      <w:numFmt w:val="bullet"/>
      <w:lvlText w:val=""/>
      <w:lvlJc w:val="left"/>
      <w:pPr>
        <w:tabs>
          <w:tab w:val="num" w:pos="2565"/>
        </w:tabs>
        <w:ind w:left="2565" w:hanging="360"/>
      </w:pPr>
      <w:rPr>
        <w:rFonts w:ascii="Symbol" w:hAnsi="Symbol" w:cs="Symbol" w:hint="default"/>
      </w:rPr>
    </w:lvl>
    <w:lvl w:ilvl="4" w:tplc="04190003">
      <w:start w:val="1"/>
      <w:numFmt w:val="bullet"/>
      <w:lvlText w:val="o"/>
      <w:lvlJc w:val="left"/>
      <w:pPr>
        <w:tabs>
          <w:tab w:val="num" w:pos="3285"/>
        </w:tabs>
        <w:ind w:left="3285" w:hanging="360"/>
      </w:pPr>
      <w:rPr>
        <w:rFonts w:ascii="Courier New" w:hAnsi="Courier New" w:cs="Courier New" w:hint="default"/>
      </w:rPr>
    </w:lvl>
    <w:lvl w:ilvl="5" w:tplc="04190005">
      <w:start w:val="1"/>
      <w:numFmt w:val="bullet"/>
      <w:lvlText w:val=""/>
      <w:lvlJc w:val="left"/>
      <w:pPr>
        <w:tabs>
          <w:tab w:val="num" w:pos="4005"/>
        </w:tabs>
        <w:ind w:left="4005" w:hanging="360"/>
      </w:pPr>
      <w:rPr>
        <w:rFonts w:ascii="Wingdings" w:hAnsi="Wingdings" w:cs="Wingdings" w:hint="default"/>
      </w:rPr>
    </w:lvl>
    <w:lvl w:ilvl="6" w:tplc="04190001">
      <w:start w:val="1"/>
      <w:numFmt w:val="bullet"/>
      <w:lvlText w:val=""/>
      <w:lvlJc w:val="left"/>
      <w:pPr>
        <w:tabs>
          <w:tab w:val="num" w:pos="4725"/>
        </w:tabs>
        <w:ind w:left="4725" w:hanging="360"/>
      </w:pPr>
      <w:rPr>
        <w:rFonts w:ascii="Symbol" w:hAnsi="Symbol" w:cs="Symbol" w:hint="default"/>
      </w:rPr>
    </w:lvl>
    <w:lvl w:ilvl="7" w:tplc="04190003">
      <w:start w:val="1"/>
      <w:numFmt w:val="bullet"/>
      <w:lvlText w:val="o"/>
      <w:lvlJc w:val="left"/>
      <w:pPr>
        <w:tabs>
          <w:tab w:val="num" w:pos="5445"/>
        </w:tabs>
        <w:ind w:left="5445" w:hanging="360"/>
      </w:pPr>
      <w:rPr>
        <w:rFonts w:ascii="Courier New" w:hAnsi="Courier New" w:cs="Courier New" w:hint="default"/>
      </w:rPr>
    </w:lvl>
    <w:lvl w:ilvl="8" w:tplc="04190005">
      <w:start w:val="1"/>
      <w:numFmt w:val="bullet"/>
      <w:lvlText w:val=""/>
      <w:lvlJc w:val="left"/>
      <w:pPr>
        <w:tabs>
          <w:tab w:val="num" w:pos="6165"/>
        </w:tabs>
        <w:ind w:left="6165" w:hanging="360"/>
      </w:pPr>
      <w:rPr>
        <w:rFonts w:ascii="Wingdings" w:hAnsi="Wingdings" w:cs="Wingdings" w:hint="default"/>
      </w:rPr>
    </w:lvl>
  </w:abstractNum>
  <w:abstractNum w:abstractNumId="12" w15:restartNumberingAfterBreak="0">
    <w:nsid w:val="52E57435"/>
    <w:multiLevelType w:val="multilevel"/>
    <w:tmpl w:val="A7308A52"/>
    <w:lvl w:ilvl="0">
      <w:start w:val="4"/>
      <w:numFmt w:val="decimal"/>
      <w:lvlText w:val="%1."/>
      <w:lvlJc w:val="left"/>
      <w:pPr>
        <w:ind w:left="450" w:hanging="450"/>
      </w:pPr>
      <w:rPr>
        <w:rFonts w:hint="default"/>
      </w:rPr>
    </w:lvl>
    <w:lvl w:ilvl="1">
      <w:start w:val="1"/>
      <w:numFmt w:val="decimal"/>
      <w:lvlText w:val="%1.%2."/>
      <w:lvlJc w:val="left"/>
      <w:pPr>
        <w:ind w:left="1430" w:hanging="720"/>
      </w:pPr>
      <w:rPr>
        <w:rFonts w:hint="default"/>
      </w:rPr>
    </w:lvl>
    <w:lvl w:ilvl="2">
      <w:start w:val="1"/>
      <w:numFmt w:val="bullet"/>
      <w:lvlText w:val=""/>
      <w:lvlJc w:val="left"/>
      <w:pPr>
        <w:ind w:left="1854" w:hanging="720"/>
      </w:pPr>
      <w:rPr>
        <w:rFonts w:ascii="Symbol" w:hAnsi="Symbol"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56FF2D9B"/>
    <w:multiLevelType w:val="multilevel"/>
    <w:tmpl w:val="48B4943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42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57133169"/>
    <w:multiLevelType w:val="hybridMultilevel"/>
    <w:tmpl w:val="ACB2C676"/>
    <w:lvl w:ilvl="0" w:tplc="144631AC">
      <w:start w:val="1"/>
      <w:numFmt w:val="bullet"/>
      <w:lvlText w:val="-"/>
      <w:lvlJc w:val="left"/>
      <w:rPr>
        <w:rFonts w:ascii="Times New Roman" w:eastAsia="Times New Roman" w:hAnsi="Times New Roman"/>
        <w:b w:val="0"/>
        <w:i w:val="0"/>
        <w:strike w:val="0"/>
        <w:dstrike w:val="0"/>
        <w:color w:val="000000"/>
        <w:sz w:val="28"/>
        <w:u w:val="none"/>
        <w:effect w:val="none"/>
        <w:vertAlign w:val="baseline"/>
      </w:rPr>
    </w:lvl>
    <w:lvl w:ilvl="1" w:tplc="1CD44482">
      <w:start w:val="1"/>
      <w:numFmt w:val="bullet"/>
      <w:lvlText w:val="o"/>
      <w:lvlJc w:val="left"/>
      <w:pPr>
        <w:ind w:left="1822"/>
      </w:pPr>
      <w:rPr>
        <w:rFonts w:ascii="Times New Roman" w:eastAsia="Times New Roman" w:hAnsi="Times New Roman"/>
        <w:b w:val="0"/>
        <w:i w:val="0"/>
        <w:strike w:val="0"/>
        <w:dstrike w:val="0"/>
        <w:color w:val="000000"/>
        <w:sz w:val="28"/>
        <w:u w:val="none"/>
        <w:effect w:val="none"/>
        <w:vertAlign w:val="baseline"/>
      </w:rPr>
    </w:lvl>
    <w:lvl w:ilvl="2" w:tplc="931866D6">
      <w:start w:val="1"/>
      <w:numFmt w:val="bullet"/>
      <w:lvlText w:val="▪"/>
      <w:lvlJc w:val="left"/>
      <w:pPr>
        <w:ind w:left="2542"/>
      </w:pPr>
      <w:rPr>
        <w:rFonts w:ascii="Times New Roman" w:eastAsia="Times New Roman" w:hAnsi="Times New Roman"/>
        <w:b w:val="0"/>
        <w:i w:val="0"/>
        <w:strike w:val="0"/>
        <w:dstrike w:val="0"/>
        <w:color w:val="000000"/>
        <w:sz w:val="28"/>
        <w:u w:val="none"/>
        <w:effect w:val="none"/>
        <w:vertAlign w:val="baseline"/>
      </w:rPr>
    </w:lvl>
    <w:lvl w:ilvl="3" w:tplc="7C8ECAB0">
      <w:start w:val="1"/>
      <w:numFmt w:val="bullet"/>
      <w:lvlText w:val="•"/>
      <w:lvlJc w:val="left"/>
      <w:pPr>
        <w:ind w:left="3262"/>
      </w:pPr>
      <w:rPr>
        <w:rFonts w:ascii="Times New Roman" w:eastAsia="Times New Roman" w:hAnsi="Times New Roman"/>
        <w:b w:val="0"/>
        <w:i w:val="0"/>
        <w:strike w:val="0"/>
        <w:dstrike w:val="0"/>
        <w:color w:val="000000"/>
        <w:sz w:val="28"/>
        <w:u w:val="none"/>
        <w:effect w:val="none"/>
        <w:vertAlign w:val="baseline"/>
      </w:rPr>
    </w:lvl>
    <w:lvl w:ilvl="4" w:tplc="68B8BAE8">
      <w:start w:val="1"/>
      <w:numFmt w:val="bullet"/>
      <w:lvlText w:val="o"/>
      <w:lvlJc w:val="left"/>
      <w:pPr>
        <w:ind w:left="3982"/>
      </w:pPr>
      <w:rPr>
        <w:rFonts w:ascii="Times New Roman" w:eastAsia="Times New Roman" w:hAnsi="Times New Roman"/>
        <w:b w:val="0"/>
        <w:i w:val="0"/>
        <w:strike w:val="0"/>
        <w:dstrike w:val="0"/>
        <w:color w:val="000000"/>
        <w:sz w:val="28"/>
        <w:u w:val="none"/>
        <w:effect w:val="none"/>
        <w:vertAlign w:val="baseline"/>
      </w:rPr>
    </w:lvl>
    <w:lvl w:ilvl="5" w:tplc="DA2083C0">
      <w:start w:val="1"/>
      <w:numFmt w:val="bullet"/>
      <w:lvlText w:val="▪"/>
      <w:lvlJc w:val="left"/>
      <w:pPr>
        <w:ind w:left="4702"/>
      </w:pPr>
      <w:rPr>
        <w:rFonts w:ascii="Times New Roman" w:eastAsia="Times New Roman" w:hAnsi="Times New Roman"/>
        <w:b w:val="0"/>
        <w:i w:val="0"/>
        <w:strike w:val="0"/>
        <w:dstrike w:val="0"/>
        <w:color w:val="000000"/>
        <w:sz w:val="28"/>
        <w:u w:val="none"/>
        <w:effect w:val="none"/>
        <w:vertAlign w:val="baseline"/>
      </w:rPr>
    </w:lvl>
    <w:lvl w:ilvl="6" w:tplc="BDAC1AF2">
      <w:start w:val="1"/>
      <w:numFmt w:val="bullet"/>
      <w:lvlText w:val="•"/>
      <w:lvlJc w:val="left"/>
      <w:pPr>
        <w:ind w:left="5422"/>
      </w:pPr>
      <w:rPr>
        <w:rFonts w:ascii="Times New Roman" w:eastAsia="Times New Roman" w:hAnsi="Times New Roman"/>
        <w:b w:val="0"/>
        <w:i w:val="0"/>
        <w:strike w:val="0"/>
        <w:dstrike w:val="0"/>
        <w:color w:val="000000"/>
        <w:sz w:val="28"/>
        <w:u w:val="none"/>
        <w:effect w:val="none"/>
        <w:vertAlign w:val="baseline"/>
      </w:rPr>
    </w:lvl>
    <w:lvl w:ilvl="7" w:tplc="15A22976">
      <w:start w:val="1"/>
      <w:numFmt w:val="bullet"/>
      <w:lvlText w:val="o"/>
      <w:lvlJc w:val="left"/>
      <w:pPr>
        <w:ind w:left="6142"/>
      </w:pPr>
      <w:rPr>
        <w:rFonts w:ascii="Times New Roman" w:eastAsia="Times New Roman" w:hAnsi="Times New Roman"/>
        <w:b w:val="0"/>
        <w:i w:val="0"/>
        <w:strike w:val="0"/>
        <w:dstrike w:val="0"/>
        <w:color w:val="000000"/>
        <w:sz w:val="28"/>
        <w:u w:val="none"/>
        <w:effect w:val="none"/>
        <w:vertAlign w:val="baseline"/>
      </w:rPr>
    </w:lvl>
    <w:lvl w:ilvl="8" w:tplc="EE8C1BDE">
      <w:start w:val="1"/>
      <w:numFmt w:val="bullet"/>
      <w:lvlText w:val="▪"/>
      <w:lvlJc w:val="left"/>
      <w:pPr>
        <w:ind w:left="6862"/>
      </w:pPr>
      <w:rPr>
        <w:rFonts w:ascii="Times New Roman" w:eastAsia="Times New Roman" w:hAnsi="Times New Roman"/>
        <w:b w:val="0"/>
        <w:i w:val="0"/>
        <w:strike w:val="0"/>
        <w:dstrike w:val="0"/>
        <w:color w:val="000000"/>
        <w:sz w:val="28"/>
        <w:u w:val="none"/>
        <w:effect w:val="none"/>
        <w:vertAlign w:val="baseline"/>
      </w:rPr>
    </w:lvl>
  </w:abstractNum>
  <w:abstractNum w:abstractNumId="15" w15:restartNumberingAfterBreak="0">
    <w:nsid w:val="689C79C4"/>
    <w:multiLevelType w:val="hybridMultilevel"/>
    <w:tmpl w:val="107A87E8"/>
    <w:lvl w:ilvl="0" w:tplc="0419000F">
      <w:start w:val="2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6F54287B"/>
    <w:multiLevelType w:val="hybridMultilevel"/>
    <w:tmpl w:val="54E8E168"/>
    <w:lvl w:ilvl="0" w:tplc="8E82B00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703B637E"/>
    <w:multiLevelType w:val="hybridMultilevel"/>
    <w:tmpl w:val="4DC4F22C"/>
    <w:lvl w:ilvl="0" w:tplc="1894554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63A6EAD"/>
    <w:multiLevelType w:val="multilevel"/>
    <w:tmpl w:val="A4CC9072"/>
    <w:lvl w:ilvl="0">
      <w:start w:val="1"/>
      <w:numFmt w:val="decimal"/>
      <w:pStyle w:val="1"/>
      <w:suff w:val="space"/>
      <w:lvlText w:val="%1"/>
      <w:lvlJc w:val="left"/>
      <w:pPr>
        <w:ind w:left="183" w:firstLine="357"/>
      </w:pPr>
      <w:rPr>
        <w:rFonts w:hint="default"/>
      </w:rPr>
    </w:lvl>
    <w:lvl w:ilvl="1">
      <w:start w:val="1"/>
      <w:numFmt w:val="decimal"/>
      <w:pStyle w:val="20"/>
      <w:suff w:val="space"/>
      <w:lvlText w:val="%1.%2"/>
      <w:lvlJc w:val="left"/>
      <w:pPr>
        <w:ind w:left="0" w:firstLine="357"/>
      </w:pPr>
      <w:rPr>
        <w:rFonts w:hint="default"/>
      </w:rPr>
    </w:lvl>
    <w:lvl w:ilvl="2">
      <w:start w:val="2"/>
      <w:numFmt w:val="decimal"/>
      <w:pStyle w:val="3"/>
      <w:suff w:val="space"/>
      <w:lvlText w:val="%1.%2."/>
      <w:lvlJc w:val="left"/>
      <w:pPr>
        <w:ind w:left="0" w:firstLine="0"/>
      </w:pPr>
      <w:rPr>
        <w:rFonts w:hint="default"/>
      </w:rPr>
    </w:lvl>
    <w:lvl w:ilvl="3">
      <w:start w:val="1"/>
      <w:numFmt w:val="decimal"/>
      <w:pStyle w:val="4"/>
      <w:lvlText w:val="%1.%2.%3.%4"/>
      <w:lvlJc w:val="left"/>
      <w:pPr>
        <w:tabs>
          <w:tab w:val="num" w:pos="0"/>
        </w:tabs>
        <w:ind w:left="864" w:hanging="864"/>
      </w:pPr>
      <w:rPr>
        <w:rFonts w:hint="default"/>
      </w:rPr>
    </w:lvl>
    <w:lvl w:ilvl="4">
      <w:start w:val="1"/>
      <w:numFmt w:val="decimal"/>
      <w:pStyle w:val="5"/>
      <w:lvlText w:val="%1.%2.%3.%4.%5"/>
      <w:lvlJc w:val="left"/>
      <w:pPr>
        <w:tabs>
          <w:tab w:val="num" w:pos="0"/>
        </w:tabs>
        <w:ind w:left="1008" w:hanging="1008"/>
      </w:pPr>
      <w:rPr>
        <w:rFonts w:hint="default"/>
      </w:rPr>
    </w:lvl>
    <w:lvl w:ilvl="5">
      <w:start w:val="1"/>
      <w:numFmt w:val="decimal"/>
      <w:pStyle w:val="6"/>
      <w:lvlText w:val="%1.%2.%3.%4.%5.%6"/>
      <w:lvlJc w:val="left"/>
      <w:pPr>
        <w:tabs>
          <w:tab w:val="num" w:pos="0"/>
        </w:tabs>
        <w:ind w:left="1152" w:hanging="1152"/>
      </w:pPr>
      <w:rPr>
        <w:rFonts w:hint="default"/>
      </w:rPr>
    </w:lvl>
    <w:lvl w:ilvl="6">
      <w:start w:val="1"/>
      <w:numFmt w:val="decimal"/>
      <w:pStyle w:val="7"/>
      <w:lvlText w:val="%1.%2.%3.%4.%5.%6.%7"/>
      <w:lvlJc w:val="left"/>
      <w:pPr>
        <w:tabs>
          <w:tab w:val="num" w:pos="0"/>
        </w:tabs>
        <w:ind w:left="1296" w:hanging="1296"/>
      </w:pPr>
      <w:rPr>
        <w:rFonts w:hint="default"/>
      </w:rPr>
    </w:lvl>
    <w:lvl w:ilvl="7">
      <w:start w:val="1"/>
      <w:numFmt w:val="decimal"/>
      <w:pStyle w:val="8"/>
      <w:lvlText w:val="%1.%2.%3.%4.%5.%6.%7.%8"/>
      <w:lvlJc w:val="left"/>
      <w:pPr>
        <w:tabs>
          <w:tab w:val="num" w:pos="0"/>
        </w:tabs>
        <w:ind w:left="1440" w:hanging="1440"/>
      </w:pPr>
      <w:rPr>
        <w:rFonts w:hint="default"/>
      </w:rPr>
    </w:lvl>
    <w:lvl w:ilvl="8">
      <w:start w:val="1"/>
      <w:numFmt w:val="decimal"/>
      <w:pStyle w:val="9"/>
      <w:lvlText w:val="%1.%2.%3.%4.%5.%6.%7.%8.%9"/>
      <w:lvlJc w:val="left"/>
      <w:pPr>
        <w:tabs>
          <w:tab w:val="num" w:pos="0"/>
        </w:tabs>
        <w:ind w:left="1584" w:hanging="1584"/>
      </w:pPr>
      <w:rPr>
        <w:rFonts w:hint="default"/>
      </w:rPr>
    </w:lvl>
  </w:abstractNum>
  <w:num w:numId="1">
    <w:abstractNumId w:val="18"/>
  </w:num>
  <w:num w:numId="2">
    <w:abstractNumId w:val="2"/>
  </w:num>
  <w:num w:numId="3">
    <w:abstractNumId w:val="14"/>
  </w:num>
  <w:num w:numId="4">
    <w:abstractNumId w:val="1"/>
  </w:num>
  <w:num w:numId="5">
    <w:abstractNumId w:val="17"/>
  </w:num>
  <w:num w:numId="6">
    <w:abstractNumId w:val="11"/>
  </w:num>
  <w:num w:numId="7">
    <w:abstractNumId w:val="10"/>
  </w:num>
  <w:num w:numId="8">
    <w:abstractNumId w:val="15"/>
  </w:num>
  <w:num w:numId="9">
    <w:abstractNumId w:val="12"/>
  </w:num>
  <w:num w:numId="10">
    <w:abstractNumId w:val="8"/>
  </w:num>
  <w:num w:numId="11">
    <w:abstractNumId w:val="16"/>
  </w:num>
  <w:num w:numId="12">
    <w:abstractNumId w:val="7"/>
  </w:num>
  <w:num w:numId="13">
    <w:abstractNumId w:val="13"/>
  </w:num>
  <w:num w:numId="14">
    <w:abstractNumId w:val="1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4"/>
  </w:num>
  <w:num w:numId="20">
    <w:abstractNumId w:val="9"/>
  </w:num>
  <w:num w:numId="21">
    <w:abstractNumId w:val="6"/>
  </w:num>
  <w:num w:numId="22">
    <w:abstractNumId w:val="5"/>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761"/>
    <w:rsid w:val="003D045D"/>
    <w:rsid w:val="00466761"/>
    <w:rsid w:val="005351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95492F8-684D-4802-B208-2C3B5BC9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3D045D"/>
    <w:pPr>
      <w:numPr>
        <w:numId w:val="1"/>
      </w:numPr>
      <w:spacing w:before="240" w:after="60" w:line="360" w:lineRule="auto"/>
      <w:outlineLvl w:val="0"/>
    </w:pPr>
    <w:rPr>
      <w:rFonts w:ascii="Cambria" w:eastAsia="Times New Roman" w:hAnsi="Cambria" w:cs="Times New Roman"/>
      <w:b/>
      <w:bCs/>
      <w:kern w:val="32"/>
      <w:sz w:val="24"/>
      <w:szCs w:val="32"/>
    </w:rPr>
  </w:style>
  <w:style w:type="paragraph" w:styleId="20">
    <w:name w:val="heading 2"/>
    <w:basedOn w:val="a"/>
    <w:next w:val="a"/>
    <w:link w:val="21"/>
    <w:qFormat/>
    <w:rsid w:val="003D045D"/>
    <w:pPr>
      <w:numPr>
        <w:ilvl w:val="1"/>
        <w:numId w:val="1"/>
      </w:numPr>
      <w:spacing w:before="60" w:after="60" w:line="360" w:lineRule="auto"/>
      <w:contextualSpacing/>
      <w:jc w:val="both"/>
      <w:outlineLvl w:val="1"/>
    </w:pPr>
    <w:rPr>
      <w:rFonts w:ascii="Cambria" w:eastAsia="Times New Roman" w:hAnsi="Cambria" w:cs="Times New Roman"/>
      <w:bCs/>
      <w:iCs/>
      <w:sz w:val="24"/>
      <w:szCs w:val="28"/>
    </w:rPr>
  </w:style>
  <w:style w:type="paragraph" w:styleId="3">
    <w:name w:val="heading 3"/>
    <w:basedOn w:val="a"/>
    <w:next w:val="a"/>
    <w:link w:val="30"/>
    <w:qFormat/>
    <w:rsid w:val="003D045D"/>
    <w:pPr>
      <w:numPr>
        <w:ilvl w:val="2"/>
        <w:numId w:val="1"/>
      </w:numPr>
      <w:spacing w:before="60" w:after="60" w:line="360" w:lineRule="auto"/>
      <w:jc w:val="both"/>
      <w:outlineLvl w:val="2"/>
    </w:pPr>
    <w:rPr>
      <w:rFonts w:ascii="Cambria" w:eastAsia="Times New Roman" w:hAnsi="Cambria" w:cs="Times New Roman"/>
      <w:bCs/>
      <w:sz w:val="24"/>
      <w:szCs w:val="26"/>
    </w:rPr>
  </w:style>
  <w:style w:type="paragraph" w:styleId="4">
    <w:name w:val="heading 4"/>
    <w:basedOn w:val="a"/>
    <w:next w:val="a"/>
    <w:link w:val="40"/>
    <w:qFormat/>
    <w:rsid w:val="003D045D"/>
    <w:pPr>
      <w:keepNext/>
      <w:numPr>
        <w:ilvl w:val="3"/>
        <w:numId w:val="1"/>
      </w:numPr>
      <w:spacing w:before="240" w:after="60" w:line="360" w:lineRule="auto"/>
      <w:jc w:val="both"/>
      <w:outlineLvl w:val="3"/>
    </w:pPr>
    <w:rPr>
      <w:rFonts w:ascii="Calibri" w:eastAsia="Times New Roman" w:hAnsi="Calibri" w:cs="Times New Roman"/>
      <w:b/>
      <w:bCs/>
      <w:sz w:val="28"/>
      <w:szCs w:val="28"/>
    </w:rPr>
  </w:style>
  <w:style w:type="paragraph" w:styleId="5">
    <w:name w:val="heading 5"/>
    <w:basedOn w:val="a"/>
    <w:next w:val="a"/>
    <w:link w:val="50"/>
    <w:qFormat/>
    <w:rsid w:val="003D045D"/>
    <w:pPr>
      <w:numPr>
        <w:ilvl w:val="4"/>
        <w:numId w:val="1"/>
      </w:numPr>
      <w:spacing w:before="240" w:after="60" w:line="360" w:lineRule="auto"/>
      <w:jc w:val="both"/>
      <w:outlineLvl w:val="4"/>
    </w:pPr>
    <w:rPr>
      <w:rFonts w:ascii="Calibri" w:eastAsia="Times New Roman" w:hAnsi="Calibri" w:cs="Times New Roman"/>
      <w:b/>
      <w:bCs/>
      <w:i/>
      <w:iCs/>
      <w:sz w:val="26"/>
      <w:szCs w:val="26"/>
    </w:rPr>
  </w:style>
  <w:style w:type="paragraph" w:styleId="6">
    <w:name w:val="heading 6"/>
    <w:basedOn w:val="a"/>
    <w:next w:val="a"/>
    <w:link w:val="60"/>
    <w:qFormat/>
    <w:rsid w:val="003D045D"/>
    <w:pPr>
      <w:numPr>
        <w:ilvl w:val="5"/>
        <w:numId w:val="1"/>
      </w:numPr>
      <w:spacing w:before="240" w:after="60" w:line="360" w:lineRule="auto"/>
      <w:jc w:val="both"/>
      <w:outlineLvl w:val="5"/>
    </w:pPr>
    <w:rPr>
      <w:rFonts w:ascii="Calibri" w:eastAsia="Times New Roman" w:hAnsi="Calibri" w:cs="Times New Roman"/>
      <w:b/>
      <w:bCs/>
    </w:rPr>
  </w:style>
  <w:style w:type="paragraph" w:styleId="7">
    <w:name w:val="heading 7"/>
    <w:basedOn w:val="a"/>
    <w:next w:val="a"/>
    <w:link w:val="70"/>
    <w:qFormat/>
    <w:rsid w:val="003D045D"/>
    <w:pPr>
      <w:numPr>
        <w:ilvl w:val="6"/>
        <w:numId w:val="1"/>
      </w:numPr>
      <w:spacing w:before="240" w:after="60" w:line="360" w:lineRule="auto"/>
      <w:jc w:val="both"/>
      <w:outlineLvl w:val="6"/>
    </w:pPr>
    <w:rPr>
      <w:rFonts w:ascii="Calibri" w:eastAsia="Times New Roman" w:hAnsi="Calibri" w:cs="Times New Roman"/>
      <w:sz w:val="24"/>
      <w:szCs w:val="24"/>
    </w:rPr>
  </w:style>
  <w:style w:type="paragraph" w:styleId="8">
    <w:name w:val="heading 8"/>
    <w:basedOn w:val="a"/>
    <w:next w:val="a"/>
    <w:link w:val="80"/>
    <w:qFormat/>
    <w:rsid w:val="003D045D"/>
    <w:pPr>
      <w:numPr>
        <w:ilvl w:val="7"/>
        <w:numId w:val="1"/>
      </w:numPr>
      <w:spacing w:before="240" w:after="60" w:line="360" w:lineRule="auto"/>
      <w:jc w:val="both"/>
      <w:outlineLvl w:val="7"/>
    </w:pPr>
    <w:rPr>
      <w:rFonts w:ascii="Calibri" w:eastAsia="Times New Roman" w:hAnsi="Calibri" w:cs="Times New Roman"/>
      <w:i/>
      <w:iCs/>
      <w:sz w:val="24"/>
      <w:szCs w:val="24"/>
    </w:rPr>
  </w:style>
  <w:style w:type="paragraph" w:styleId="9">
    <w:name w:val="heading 9"/>
    <w:basedOn w:val="a"/>
    <w:next w:val="a"/>
    <w:link w:val="90"/>
    <w:qFormat/>
    <w:rsid w:val="003D045D"/>
    <w:pPr>
      <w:numPr>
        <w:ilvl w:val="8"/>
        <w:numId w:val="1"/>
      </w:numPr>
      <w:spacing w:before="240" w:after="60" w:line="360" w:lineRule="auto"/>
      <w:jc w:val="both"/>
      <w:outlineLvl w:val="8"/>
    </w:pPr>
    <w:rPr>
      <w:rFonts w:ascii="Cambria" w:eastAsia="Times New Roman" w:hAnsi="Cambria"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D045D"/>
    <w:rPr>
      <w:rFonts w:ascii="Cambria" w:eastAsia="Times New Roman" w:hAnsi="Cambria" w:cs="Times New Roman"/>
      <w:b/>
      <w:bCs/>
      <w:kern w:val="32"/>
      <w:sz w:val="24"/>
      <w:szCs w:val="32"/>
    </w:rPr>
  </w:style>
  <w:style w:type="character" w:customStyle="1" w:styleId="21">
    <w:name w:val="Заголовок 2 Знак"/>
    <w:basedOn w:val="a0"/>
    <w:link w:val="20"/>
    <w:rsid w:val="003D045D"/>
    <w:rPr>
      <w:rFonts w:ascii="Cambria" w:eastAsia="Times New Roman" w:hAnsi="Cambria" w:cs="Times New Roman"/>
      <w:bCs/>
      <w:iCs/>
      <w:sz w:val="24"/>
      <w:szCs w:val="28"/>
    </w:rPr>
  </w:style>
  <w:style w:type="character" w:customStyle="1" w:styleId="30">
    <w:name w:val="Заголовок 3 Знак"/>
    <w:basedOn w:val="a0"/>
    <w:link w:val="3"/>
    <w:rsid w:val="003D045D"/>
    <w:rPr>
      <w:rFonts w:ascii="Cambria" w:eastAsia="Times New Roman" w:hAnsi="Cambria" w:cs="Times New Roman"/>
      <w:bCs/>
      <w:sz w:val="24"/>
      <w:szCs w:val="26"/>
    </w:rPr>
  </w:style>
  <w:style w:type="character" w:customStyle="1" w:styleId="40">
    <w:name w:val="Заголовок 4 Знак"/>
    <w:basedOn w:val="a0"/>
    <w:link w:val="4"/>
    <w:rsid w:val="003D045D"/>
    <w:rPr>
      <w:rFonts w:ascii="Calibri" w:eastAsia="Times New Roman" w:hAnsi="Calibri" w:cs="Times New Roman"/>
      <w:b/>
      <w:bCs/>
      <w:sz w:val="28"/>
      <w:szCs w:val="28"/>
    </w:rPr>
  </w:style>
  <w:style w:type="character" w:customStyle="1" w:styleId="50">
    <w:name w:val="Заголовок 5 Знак"/>
    <w:basedOn w:val="a0"/>
    <w:link w:val="5"/>
    <w:rsid w:val="003D045D"/>
    <w:rPr>
      <w:rFonts w:ascii="Calibri" w:eastAsia="Times New Roman" w:hAnsi="Calibri" w:cs="Times New Roman"/>
      <w:b/>
      <w:bCs/>
      <w:i/>
      <w:iCs/>
      <w:sz w:val="26"/>
      <w:szCs w:val="26"/>
    </w:rPr>
  </w:style>
  <w:style w:type="character" w:customStyle="1" w:styleId="60">
    <w:name w:val="Заголовок 6 Знак"/>
    <w:basedOn w:val="a0"/>
    <w:link w:val="6"/>
    <w:rsid w:val="003D045D"/>
    <w:rPr>
      <w:rFonts w:ascii="Calibri" w:eastAsia="Times New Roman" w:hAnsi="Calibri" w:cs="Times New Roman"/>
      <w:b/>
      <w:bCs/>
    </w:rPr>
  </w:style>
  <w:style w:type="character" w:customStyle="1" w:styleId="70">
    <w:name w:val="Заголовок 7 Знак"/>
    <w:basedOn w:val="a0"/>
    <w:link w:val="7"/>
    <w:rsid w:val="003D045D"/>
    <w:rPr>
      <w:rFonts w:ascii="Calibri" w:eastAsia="Times New Roman" w:hAnsi="Calibri" w:cs="Times New Roman"/>
      <w:sz w:val="24"/>
      <w:szCs w:val="24"/>
    </w:rPr>
  </w:style>
  <w:style w:type="character" w:customStyle="1" w:styleId="80">
    <w:name w:val="Заголовок 8 Знак"/>
    <w:basedOn w:val="a0"/>
    <w:link w:val="8"/>
    <w:rsid w:val="003D045D"/>
    <w:rPr>
      <w:rFonts w:ascii="Calibri" w:eastAsia="Times New Roman" w:hAnsi="Calibri" w:cs="Times New Roman"/>
      <w:i/>
      <w:iCs/>
      <w:sz w:val="24"/>
      <w:szCs w:val="24"/>
    </w:rPr>
  </w:style>
  <w:style w:type="character" w:customStyle="1" w:styleId="90">
    <w:name w:val="Заголовок 9 Знак"/>
    <w:basedOn w:val="a0"/>
    <w:link w:val="9"/>
    <w:rsid w:val="003D045D"/>
    <w:rPr>
      <w:rFonts w:ascii="Cambria" w:eastAsia="Times New Roman" w:hAnsi="Cambria" w:cs="Times New Roman"/>
    </w:rPr>
  </w:style>
  <w:style w:type="numbering" w:customStyle="1" w:styleId="11">
    <w:name w:val="Нет списка1"/>
    <w:next w:val="a2"/>
    <w:semiHidden/>
    <w:rsid w:val="003D045D"/>
  </w:style>
  <w:style w:type="paragraph" w:styleId="12">
    <w:name w:val="index 1"/>
    <w:basedOn w:val="a"/>
    <w:next w:val="a"/>
    <w:semiHidden/>
    <w:rsid w:val="003D045D"/>
    <w:pPr>
      <w:suppressAutoHyphens/>
      <w:ind w:left="200" w:hanging="200"/>
    </w:pPr>
    <w:rPr>
      <w:rFonts w:ascii="Times New Roman" w:eastAsia="Calibri" w:hAnsi="Times New Roman" w:cs="Times New Roman"/>
      <w:szCs w:val="20"/>
      <w:lang w:eastAsia="ar-SA"/>
    </w:rPr>
  </w:style>
  <w:style w:type="paragraph" w:customStyle="1" w:styleId="31">
    <w:name w:val=" Знак Знак3"/>
    <w:basedOn w:val="a"/>
    <w:rsid w:val="003D045D"/>
    <w:pPr>
      <w:spacing w:line="240" w:lineRule="exact"/>
    </w:pPr>
    <w:rPr>
      <w:rFonts w:ascii="Verdana" w:eastAsia="Calibri" w:hAnsi="Verdana" w:cs="Verdana"/>
      <w:sz w:val="20"/>
      <w:szCs w:val="20"/>
      <w:lang w:val="en-US"/>
    </w:rPr>
  </w:style>
  <w:style w:type="paragraph" w:customStyle="1" w:styleId="a3">
    <w:name w:val=" Знак"/>
    <w:basedOn w:val="a"/>
    <w:rsid w:val="003D045D"/>
    <w:pPr>
      <w:spacing w:line="240" w:lineRule="exact"/>
    </w:pPr>
    <w:rPr>
      <w:rFonts w:ascii="Verdana" w:eastAsia="Times New Roman" w:hAnsi="Verdana" w:cs="Times New Roman"/>
      <w:sz w:val="20"/>
      <w:szCs w:val="20"/>
      <w:lang w:val="en-US"/>
    </w:rPr>
  </w:style>
  <w:style w:type="character" w:styleId="a4">
    <w:name w:val="Strong"/>
    <w:qFormat/>
    <w:rsid w:val="003D045D"/>
    <w:rPr>
      <w:rFonts w:cs="Times New Roman"/>
      <w:b/>
      <w:bCs/>
    </w:rPr>
  </w:style>
  <w:style w:type="paragraph" w:styleId="a5">
    <w:name w:val="footer"/>
    <w:basedOn w:val="a"/>
    <w:link w:val="a6"/>
    <w:uiPriority w:val="99"/>
    <w:rsid w:val="003D045D"/>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6">
    <w:name w:val="Нижний колонтитул Знак"/>
    <w:basedOn w:val="a0"/>
    <w:link w:val="a5"/>
    <w:uiPriority w:val="99"/>
    <w:rsid w:val="003D045D"/>
    <w:rPr>
      <w:rFonts w:ascii="Times New Roman" w:eastAsia="Times New Roman" w:hAnsi="Times New Roman" w:cs="Times New Roman"/>
      <w:sz w:val="20"/>
      <w:szCs w:val="20"/>
      <w:lang w:eastAsia="ru-RU"/>
    </w:rPr>
  </w:style>
  <w:style w:type="character" w:styleId="a7">
    <w:name w:val="Hyperlink"/>
    <w:rsid w:val="003D045D"/>
    <w:rPr>
      <w:color w:val="0000FF"/>
      <w:u w:val="single"/>
    </w:rPr>
  </w:style>
  <w:style w:type="character" w:styleId="a8">
    <w:name w:val="footnote reference"/>
    <w:rsid w:val="003D045D"/>
    <w:rPr>
      <w:vertAlign w:val="superscript"/>
    </w:rPr>
  </w:style>
  <w:style w:type="paragraph" w:customStyle="1" w:styleId="ConsPlusNonformat">
    <w:name w:val="ConsPlusNonformat"/>
    <w:rsid w:val="003D045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9">
    <w:name w:val="Таблица шапка"/>
    <w:basedOn w:val="a"/>
    <w:rsid w:val="003D045D"/>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a">
    <w:name w:val="Таблица текст"/>
    <w:basedOn w:val="a"/>
    <w:rsid w:val="003D045D"/>
    <w:pPr>
      <w:spacing w:before="40" w:after="40" w:line="240" w:lineRule="auto"/>
      <w:ind w:left="57" w:right="57"/>
    </w:pPr>
    <w:rPr>
      <w:rFonts w:ascii="Times New Roman" w:eastAsia="Times New Roman" w:hAnsi="Times New Roman" w:cs="Times New Roman"/>
      <w:lang w:eastAsia="ru-RU"/>
    </w:rPr>
  </w:style>
  <w:style w:type="paragraph" w:styleId="ab">
    <w:name w:val="Body Text Indent"/>
    <w:basedOn w:val="a"/>
    <w:link w:val="ac"/>
    <w:unhideWhenUsed/>
    <w:rsid w:val="003D045D"/>
    <w:pPr>
      <w:spacing w:after="120" w:line="240" w:lineRule="auto"/>
      <w:ind w:left="283"/>
    </w:pPr>
    <w:rPr>
      <w:rFonts w:ascii="Times New Roman" w:eastAsia="Times New Roman" w:hAnsi="Times New Roman" w:cs="Times New Roman"/>
      <w:sz w:val="20"/>
      <w:szCs w:val="20"/>
      <w:lang w:eastAsia="ru-RU"/>
    </w:rPr>
  </w:style>
  <w:style w:type="character" w:customStyle="1" w:styleId="ac">
    <w:name w:val="Основной текст с отступом Знак"/>
    <w:basedOn w:val="a0"/>
    <w:link w:val="ab"/>
    <w:rsid w:val="003D045D"/>
    <w:rPr>
      <w:rFonts w:ascii="Times New Roman" w:eastAsia="Times New Roman" w:hAnsi="Times New Roman" w:cs="Times New Roman"/>
      <w:sz w:val="20"/>
      <w:szCs w:val="20"/>
      <w:lang w:eastAsia="ru-RU"/>
    </w:rPr>
  </w:style>
  <w:style w:type="paragraph" w:customStyle="1" w:styleId="NoSpacing">
    <w:name w:val="No Spacing"/>
    <w:rsid w:val="003D045D"/>
    <w:pPr>
      <w:spacing w:after="0" w:line="240" w:lineRule="auto"/>
      <w:jc w:val="both"/>
    </w:pPr>
    <w:rPr>
      <w:rFonts w:ascii="Times New Roman" w:eastAsia="Calibri" w:hAnsi="Times New Roman" w:cs="Times New Roman"/>
      <w:sz w:val="24"/>
      <w:szCs w:val="24"/>
      <w:lang w:eastAsia="ru-RU"/>
    </w:rPr>
  </w:style>
  <w:style w:type="paragraph" w:customStyle="1" w:styleId="2">
    <w:name w:val="Пункт_2"/>
    <w:basedOn w:val="a"/>
    <w:rsid w:val="003D045D"/>
    <w:pPr>
      <w:numPr>
        <w:numId w:val="6"/>
      </w:numPr>
      <w:suppressAutoHyphens/>
      <w:spacing w:after="0" w:line="360" w:lineRule="auto"/>
      <w:jc w:val="both"/>
    </w:pPr>
    <w:rPr>
      <w:rFonts w:ascii="Times New Roman" w:eastAsia="Times New Roman" w:hAnsi="Times New Roman" w:cs="Times New Roman"/>
      <w:sz w:val="28"/>
      <w:szCs w:val="28"/>
      <w:lang w:eastAsia="ar-SA"/>
    </w:rPr>
  </w:style>
  <w:style w:type="paragraph" w:styleId="ad">
    <w:name w:val="header"/>
    <w:basedOn w:val="a"/>
    <w:link w:val="ae"/>
    <w:rsid w:val="003D045D"/>
    <w:pPr>
      <w:tabs>
        <w:tab w:val="center" w:pos="4677"/>
        <w:tab w:val="right" w:pos="9355"/>
      </w:tabs>
    </w:pPr>
    <w:rPr>
      <w:rFonts w:ascii="Times New Roman" w:eastAsia="Calibri" w:hAnsi="Times New Roman" w:cs="Times New Roman"/>
      <w:sz w:val="24"/>
      <w:szCs w:val="24"/>
    </w:rPr>
  </w:style>
  <w:style w:type="character" w:customStyle="1" w:styleId="ae">
    <w:name w:val="Верхний колонтитул Знак"/>
    <w:basedOn w:val="a0"/>
    <w:link w:val="ad"/>
    <w:rsid w:val="003D045D"/>
    <w:rPr>
      <w:rFonts w:ascii="Times New Roman" w:eastAsia="Calibri" w:hAnsi="Times New Roman" w:cs="Times New Roman"/>
      <w:sz w:val="24"/>
      <w:szCs w:val="24"/>
    </w:rPr>
  </w:style>
  <w:style w:type="table" w:styleId="af">
    <w:name w:val="Table Grid"/>
    <w:basedOn w:val="a1"/>
    <w:rsid w:val="003D04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alloon Text"/>
    <w:basedOn w:val="a"/>
    <w:link w:val="af1"/>
    <w:rsid w:val="003D045D"/>
    <w:pPr>
      <w:spacing w:after="0" w:line="240" w:lineRule="auto"/>
    </w:pPr>
    <w:rPr>
      <w:rFonts w:ascii="Segoe UI" w:eastAsia="Calibri" w:hAnsi="Segoe UI" w:cs="Times New Roman"/>
      <w:sz w:val="18"/>
      <w:szCs w:val="18"/>
      <w:lang w:val="x-none"/>
    </w:rPr>
  </w:style>
  <w:style w:type="character" w:customStyle="1" w:styleId="af1">
    <w:name w:val="Текст выноски Знак"/>
    <w:basedOn w:val="a0"/>
    <w:link w:val="af0"/>
    <w:rsid w:val="003D045D"/>
    <w:rPr>
      <w:rFonts w:ascii="Segoe UI" w:eastAsia="Calibri" w:hAnsi="Segoe UI" w:cs="Times New Roman"/>
      <w:sz w:val="18"/>
      <w:szCs w:val="18"/>
      <w:lang w:val="x-none"/>
    </w:rPr>
  </w:style>
  <w:style w:type="paragraph" w:customStyle="1" w:styleId="Standard">
    <w:name w:val="Standard"/>
    <w:rsid w:val="003D045D"/>
    <w:pPr>
      <w:suppressAutoHyphens/>
      <w:autoSpaceDN w:val="0"/>
      <w:spacing w:after="200" w:line="276" w:lineRule="auto"/>
      <w:textAlignment w:val="baseline"/>
    </w:pPr>
    <w:rPr>
      <w:rFonts w:ascii="Calibri" w:eastAsia="Calibri" w:hAnsi="Calibri" w:cs="Times New Roman"/>
      <w:kern w:val="3"/>
      <w:lang w:eastAsia="zh-CN"/>
    </w:rPr>
  </w:style>
  <w:style w:type="paragraph" w:styleId="af2">
    <w:name w:val="No Spacing"/>
    <w:uiPriority w:val="1"/>
    <w:qFormat/>
    <w:rsid w:val="003D045D"/>
    <w:pPr>
      <w:spacing w:after="0" w:line="240" w:lineRule="auto"/>
    </w:pPr>
    <w:rPr>
      <w:rFonts w:ascii="Times New Roman" w:eastAsia="Calibri" w:hAnsi="Times New Roman" w:cs="Times New Roman"/>
      <w:sz w:val="24"/>
      <w:szCs w:val="24"/>
    </w:rPr>
  </w:style>
  <w:style w:type="paragraph" w:styleId="af3">
    <w:basedOn w:val="a"/>
    <w:next w:val="af4"/>
    <w:link w:val="af5"/>
    <w:qFormat/>
    <w:rsid w:val="003D045D"/>
    <w:pPr>
      <w:spacing w:after="0" w:line="240" w:lineRule="auto"/>
      <w:jc w:val="center"/>
    </w:pPr>
    <w:rPr>
      <w:sz w:val="28"/>
      <w:lang w:val="x-none"/>
    </w:rPr>
  </w:style>
  <w:style w:type="character" w:customStyle="1" w:styleId="af5">
    <w:name w:val="Название Знак"/>
    <w:link w:val="af3"/>
    <w:rsid w:val="003D045D"/>
    <w:rPr>
      <w:sz w:val="28"/>
      <w:lang w:val="x-none"/>
    </w:rPr>
  </w:style>
  <w:style w:type="paragraph" w:styleId="af4">
    <w:name w:val="Title"/>
    <w:basedOn w:val="a"/>
    <w:next w:val="a"/>
    <w:link w:val="af6"/>
    <w:uiPriority w:val="10"/>
    <w:qFormat/>
    <w:rsid w:val="003D045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6">
    <w:name w:val="Заголовок Знак"/>
    <w:basedOn w:val="a0"/>
    <w:link w:val="af4"/>
    <w:uiPriority w:val="10"/>
    <w:rsid w:val="003D045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64203.0" TargetMode="External"/><Relationship Id="rId5" Type="http://schemas.openxmlformats.org/officeDocument/2006/relationships/hyperlink" Target="&#1057;&#1072;&#1081;&#1090;%20&#1076;&#1086;&#1075;&#1086;&#1074;&#1086;&#1088;&#1099;%20&#1086;&#1073;&#1097;&#1080;&#1077;%202026%20&#1075;/&#1057;&#1072;&#1081;&#1090;%20&#1076;&#1086;&#1075;&#1086;&#1074;&#1086;&#1088;&#1099;%20&#1086;&#1073;&#1097;&#1080;&#1077;%202026%20&#1075;/&#1057;&#1072;&#1081;&#1090;%20&#1076;&#1086;&#1075;&#1086;&#1074;&#1086;&#1088;&#1099;%20&#1086;&#1073;&#1097;&#1080;&#1077;%202025%20&#1075;&#1086;&#1076;/&#1044;&#1086;&#1075;&#1086;&#1074;&#1086;&#1088;&#1099;%20&#1086;&#1073;&#1097;&#1080;&#1077;%202025%20&#1075;&#1086;&#1076;/&#1044;&#1086;&#1075;&#1086;&#1074;&#1086;&#1088;%20&#1043;&#1057;&#1052;%202025%20&#1075;/&#1057;&#1072;&#1081;&#1090;%20&#1044;&#1086;&#1075;&#1086;&#1074;&#1086;&#1088;&#1099;%20&#1086;&#1073;&#1097;&#1080;&#1077;%202024%20&#1075;/&#1057;&#1072;&#1081;&#1090;%20&#1076;&#1086;&#1075;&#1086;&#1074;&#1086;&#1088;&#1099;%20&#1086;&#1073;&#1097;&#1080;&#1077;%202023%20&#1075;&#1086;&#1076;/&#1057;&#1072;&#1081;&#1090;%20&#1076;&#1086;&#1075;&#1086;&#1074;&#1086;&#1088;&#1099;%20&#1086;&#1073;&#1097;&#1080;&#1077;%202023%20&#1075;&#1086;&#1076;/&#1057;&#1072;&#1081;&#1090;%20&#1076;&#1086;&#1075;&#1086;&#1074;&#1086;&#1088;&#1099;%20&#1086;&#1073;&#1097;&#1080;&#1077;%202023%20&#1075;&#1086;&#1076;/&#1057;&#1072;&#1081;&#1090;%20&#1076;&#1086;&#1075;&#1086;&#1074;&#1086;&#1088;%20&#1043;&#1057;&#1052;%202%20&#1082;&#1074;.2023%20&#1075;/&#1057;&#1072;&#1081;&#1090;%20&#1076;&#1086;&#1075;&#1086;&#1074;&#1086;&#1088;&#1099;%20&#1086;&#1073;&#1097;&#1080;&#1077;%202023%20&#1075;&#1086;&#1076;/&#1057;&#1072;&#1081;&#1090;%20&#1076;&#1086;&#1075;&#1086;&#1074;&#1086;&#1088;&#1099;%202022%20&#1075;/Downloads/&#1057;&#1072;&#1081;&#1090;%20&#1076;&#1086;&#1075;&#1086;&#1074;&#1086;&#1088;&#1099;%202022%20&#1075;/&#1057;&#1072;&#1081;&#1090;%20&#1076;&#1086;&#1075;&#1086;&#1074;&#1086;&#1088;&#1099;%202022%20&#1075;/&#1057;&#1072;&#1081;&#1090;%20&#1076;&#1086;&#1075;&#1086;&#1074;&#1086;&#1088;&#1099;%20&#1086;&#1073;&#1097;&#1080;&#1077;%202021%20&#1075;/&#1057;&#1072;&#1081;&#1090;%20&#1076;&#1086;&#1075;&#1086;&#1074;&#1086;&#1088;&#1099;%20&#1086;&#1073;&#1097;&#1080;&#1077;%202021%20&#1075;/&#1057;&#1072;&#1081;&#1090;%20&#1076;&#1086;&#1075;&#1086;&#1074;&#1086;&#1088;&#1099;%20&#1086;&#1073;&#1097;&#1080;&#1077;%202021%20&#1075;/&#1057;&#1072;&#1081;&#1090;%20&#1076;&#1086;&#1075;&#1086;&#1074;&#1086;&#1088;&#1099;%20&#1086;&#1073;&#1097;&#1080;&#1077;%202021%20&#1075;/&#1057;&#1072;&#1081;&#1090;%20&#1076;&#1086;&#1075;&#1086;&#1074;&#1086;&#1088;&#1099;%20&#1086;&#1073;&#1097;&#1080;&#1077;%202021%20&#1075;/PR/Desktop/&#1075;&#1089;&#1084;%202/&#1044;&#1086;&#1082;&#1091;&#1084;&#1077;&#1085;&#1090;&#1072;&#1094;&#1080;&#1103;%20(2).do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4948</Words>
  <Characters>28208</Characters>
  <Application>Microsoft Office Word</Application>
  <DocSecurity>0</DocSecurity>
  <Lines>235</Lines>
  <Paragraphs>66</Paragraphs>
  <ScaleCrop>false</ScaleCrop>
  <Company/>
  <LinksUpToDate>false</LinksUpToDate>
  <CharactersWithSpaces>33090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2026-09-09T09:05:00Z</dcterms:created>
  <dcterms:modified xsi:type="dcterms:W3CDTF">2026-09-09T09:05:00Z</dcterms:modified>
</cp:coreProperties>
</file>