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59A0D" w14:textId="77777777" w:rsidR="00B935D1" w:rsidRPr="00CD6114" w:rsidRDefault="00B935D1" w:rsidP="00CD6114">
      <w:pPr>
        <w:widowControl w:val="0"/>
        <w:spacing w:after="0" w:line="240" w:lineRule="auto"/>
        <w:ind w:firstLine="709"/>
        <w:jc w:val="both"/>
        <w:rPr>
          <w:rFonts w:ascii="Times New Roman" w:eastAsia="Times New Roman" w:hAnsi="Times New Roman" w:cs="Times New Roman"/>
          <w:bCs/>
          <w:lang w:eastAsia="ru-RU"/>
        </w:rPr>
      </w:pPr>
    </w:p>
    <w:p w14:paraId="3C13A90F" w14:textId="77777777" w:rsidR="00B935D1" w:rsidRPr="00CD6114" w:rsidRDefault="00B935D1" w:rsidP="00CD6114">
      <w:pPr>
        <w:widowControl w:val="0"/>
        <w:spacing w:after="0" w:line="240" w:lineRule="auto"/>
        <w:ind w:firstLine="709"/>
        <w:jc w:val="both"/>
        <w:rPr>
          <w:rFonts w:ascii="Times New Roman" w:eastAsia="Times New Roman" w:hAnsi="Times New Roman" w:cs="Times New Roman"/>
          <w:b/>
          <w:bCs/>
          <w:lang w:eastAsia="ru-RU"/>
        </w:rPr>
      </w:pPr>
    </w:p>
    <w:p w14:paraId="22FCB298" w14:textId="7BAB0983" w:rsidR="00F06942" w:rsidRPr="00F02ACD" w:rsidRDefault="00F06942"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УТВЕРЖДАЮ</w:t>
      </w:r>
    </w:p>
    <w:p w14:paraId="0B455C9A" w14:textId="6F2877D6" w:rsidR="00483B31" w:rsidRDefault="007A41D7"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proofErr w:type="spellStart"/>
      <w:r>
        <w:rPr>
          <w:rFonts w:ascii="Times New Roman" w:eastAsia="Times New Roman" w:hAnsi="Times New Roman" w:cs="Times New Roman"/>
          <w:b/>
          <w:bCs/>
          <w:lang w:eastAsia="ru-RU"/>
        </w:rPr>
        <w:t>И.о</w:t>
      </w:r>
      <w:proofErr w:type="spellEnd"/>
      <w:r>
        <w:rPr>
          <w:rFonts w:ascii="Times New Roman" w:eastAsia="Times New Roman" w:hAnsi="Times New Roman" w:cs="Times New Roman"/>
          <w:b/>
          <w:bCs/>
          <w:lang w:eastAsia="ru-RU"/>
        </w:rPr>
        <w:t>. директора</w:t>
      </w:r>
    </w:p>
    <w:p w14:paraId="7E8A3DBB" w14:textId="68547853" w:rsidR="007A41D7" w:rsidRPr="007A41D7" w:rsidRDefault="007A41D7" w:rsidP="007A41D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7A41D7">
        <w:rPr>
          <w:rFonts w:ascii="Times New Roman" w:eastAsia="Times New Roman" w:hAnsi="Times New Roman" w:cs="Times New Roman"/>
          <w:b/>
          <w:bCs/>
          <w:lang w:eastAsia="ru-RU"/>
        </w:rPr>
        <w:t>Муници</w:t>
      </w:r>
      <w:r>
        <w:rPr>
          <w:rFonts w:ascii="Times New Roman" w:eastAsia="Times New Roman" w:hAnsi="Times New Roman" w:cs="Times New Roman"/>
          <w:b/>
          <w:bCs/>
          <w:lang w:eastAsia="ru-RU"/>
        </w:rPr>
        <w:t>пальное унитарное предприятие "С</w:t>
      </w:r>
      <w:r w:rsidRPr="007A41D7">
        <w:rPr>
          <w:rFonts w:ascii="Times New Roman" w:eastAsia="Times New Roman" w:hAnsi="Times New Roman" w:cs="Times New Roman"/>
          <w:b/>
          <w:bCs/>
          <w:lang w:eastAsia="ru-RU"/>
        </w:rPr>
        <w:t>реднеуральское водопроводно-канализационное хозяйство"</w:t>
      </w:r>
    </w:p>
    <w:p w14:paraId="535C474F" w14:textId="0F694FCB" w:rsidR="00F06942" w:rsidRPr="00F02ACD" w:rsidRDefault="007A41D7"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С.Ф. Хазов</w:t>
      </w:r>
    </w:p>
    <w:p w14:paraId="0D928A39" w14:textId="64210126" w:rsidR="00B935D1" w:rsidRPr="00F02ACD" w:rsidRDefault="00CD6114"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 xml:space="preserve">____________ </w:t>
      </w:r>
    </w:p>
    <w:sdt>
      <w:sdtPr>
        <w:rPr>
          <w:rStyle w:val="1f4"/>
          <w:b/>
          <w:bCs/>
        </w:rPr>
        <w:id w:val="-1368987401"/>
        <w:placeholder>
          <w:docPart w:val="DefaultPlaceholder_-1854013437"/>
        </w:placeholder>
        <w15:color w:val="FF00FF"/>
        <w:date w:fullDate="2026-09-10T00:00:00Z">
          <w:dateFormat w:val="dd.MM.yyyy"/>
          <w:lid w:val="ru-RU"/>
          <w:storeMappedDataAs w:val="dateTime"/>
          <w:calendar w:val="gregorian"/>
        </w:date>
      </w:sdtPr>
      <w:sdtEndPr>
        <w:rPr>
          <w:rStyle w:val="a0"/>
          <w:rFonts w:asciiTheme="minorHAnsi" w:eastAsia="Times New Roman" w:hAnsiTheme="minorHAnsi" w:cs="Times New Roman"/>
          <w:lang w:eastAsia="ru-RU"/>
        </w:rPr>
      </w:sdtEndPr>
      <w:sdtContent>
        <w:p w14:paraId="66D2FE0A" w14:textId="102450A3" w:rsidR="00B935D1" w:rsidRPr="00F02ACD" w:rsidRDefault="007A41D7" w:rsidP="00EB77AB">
          <w:pPr>
            <w:widowControl w:val="0"/>
            <w:tabs>
              <w:tab w:val="left" w:pos="247"/>
              <w:tab w:val="left" w:pos="1130"/>
            </w:tabs>
            <w:spacing w:after="0" w:line="240" w:lineRule="auto"/>
            <w:ind w:left="5670"/>
            <w:contextualSpacing/>
            <w:jc w:val="right"/>
            <w:rPr>
              <w:rFonts w:ascii="Times New Roman" w:eastAsia="Times New Roman" w:hAnsi="Times New Roman" w:cs="Times New Roman"/>
              <w:b/>
              <w:bCs/>
              <w:lang w:eastAsia="ru-RU"/>
            </w:rPr>
          </w:pPr>
          <w:r>
            <w:rPr>
              <w:rStyle w:val="1f4"/>
              <w:b/>
              <w:bCs/>
            </w:rPr>
            <w:t>10.09.2026</w:t>
          </w:r>
        </w:p>
      </w:sdtContent>
    </w:sdt>
    <w:p w14:paraId="4768A1DF" w14:textId="77777777" w:rsidR="00B935D1" w:rsidRPr="00CD6114" w:rsidRDefault="00B935D1" w:rsidP="00CD6114">
      <w:pPr>
        <w:widowControl w:val="0"/>
        <w:spacing w:after="0" w:line="240" w:lineRule="auto"/>
        <w:ind w:left="7088" w:firstLine="5812"/>
        <w:jc w:val="both"/>
        <w:rPr>
          <w:rFonts w:ascii="Times New Roman" w:eastAsia="Calibri" w:hAnsi="Times New Roman" w:cs="Times New Roman"/>
        </w:rPr>
      </w:pPr>
    </w:p>
    <w:p w14:paraId="1416B27E" w14:textId="77777777" w:rsidR="00B935D1" w:rsidRPr="00CD6114" w:rsidRDefault="00B935D1" w:rsidP="00CD6114">
      <w:pPr>
        <w:widowControl w:val="0"/>
        <w:spacing w:after="0" w:line="240" w:lineRule="auto"/>
        <w:ind w:left="456"/>
        <w:jc w:val="both"/>
        <w:rPr>
          <w:rFonts w:ascii="Times New Roman" w:eastAsia="Times New Roman" w:hAnsi="Times New Roman" w:cs="Times New Roman"/>
          <w:lang w:eastAsia="ru-RU"/>
        </w:rPr>
      </w:pPr>
    </w:p>
    <w:p w14:paraId="45CA5461" w14:textId="17ACA6F6" w:rsidR="00B935D1" w:rsidRDefault="00B935D1" w:rsidP="00CD6114">
      <w:pPr>
        <w:widowControl w:val="0"/>
        <w:spacing w:after="0" w:line="240" w:lineRule="auto"/>
        <w:jc w:val="center"/>
        <w:rPr>
          <w:rFonts w:ascii="Times New Roman" w:eastAsia="Times New Roman" w:hAnsi="Times New Roman" w:cs="Times New Roman"/>
          <w:b/>
          <w:bCs/>
          <w:lang w:eastAsia="ru-RU"/>
        </w:rPr>
      </w:pPr>
    </w:p>
    <w:p w14:paraId="558DF386" w14:textId="41C4327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ED0264B" w14:textId="3259CDC9"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3A3856E3" w14:textId="1E6A052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45475F8" w14:textId="173E8BE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5589EA78" w14:textId="26F4D75C"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9F6AF21" w14:textId="27A93C23"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4DF44D75" w14:textId="304C6D54"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F0AF199" w14:textId="61E382BA"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01AF50E" w14:textId="553811F8"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31648E8" w14:textId="77777777" w:rsidR="00EE7A23" w:rsidRPr="00CD6114" w:rsidRDefault="00EE7A23" w:rsidP="00CD6114">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CD6114" w:rsidRDefault="00B935D1" w:rsidP="00CD6114">
      <w:pPr>
        <w:widowControl w:val="0"/>
        <w:spacing w:after="0" w:line="240" w:lineRule="auto"/>
        <w:jc w:val="center"/>
        <w:rPr>
          <w:rFonts w:ascii="Times New Roman" w:eastAsia="Times New Roman" w:hAnsi="Times New Roman" w:cs="Times New Roman"/>
          <w:b/>
          <w:bCs/>
          <w:lang w:eastAsia="ru-RU"/>
        </w:rPr>
      </w:pPr>
    </w:p>
    <w:p w14:paraId="79499A2D" w14:textId="77777777" w:rsidR="00EE7A23" w:rsidRDefault="00653E09" w:rsidP="00CD6114">
      <w:pPr>
        <w:widowControl w:val="0"/>
        <w:spacing w:after="0" w:line="240" w:lineRule="auto"/>
        <w:jc w:val="center"/>
        <w:rPr>
          <w:rFonts w:ascii="Times New Roman" w:eastAsia="Times New Roman" w:hAnsi="Times New Roman" w:cs="Times New Roman"/>
          <w:b/>
          <w:bCs/>
          <w:lang w:eastAsia="ru-RU"/>
        </w:rPr>
      </w:pPr>
      <w:r w:rsidRPr="00CD6114">
        <w:rPr>
          <w:rFonts w:ascii="Times New Roman" w:eastAsia="Times New Roman" w:hAnsi="Times New Roman" w:cs="Times New Roman"/>
          <w:b/>
          <w:bCs/>
          <w:lang w:eastAsia="ru-RU"/>
        </w:rPr>
        <w:t xml:space="preserve">ДОКУМЕНТАЦИЯ </w:t>
      </w:r>
      <w:r w:rsidR="0054310E" w:rsidRPr="00CD6114">
        <w:rPr>
          <w:rFonts w:ascii="Times New Roman" w:eastAsia="Times New Roman" w:hAnsi="Times New Roman" w:cs="Times New Roman"/>
          <w:b/>
          <w:bCs/>
          <w:lang w:eastAsia="ru-RU"/>
        </w:rPr>
        <w:t>(ИЗВЕЩЕНИЕ)</w:t>
      </w:r>
      <w:r w:rsidR="00CD6114" w:rsidRPr="00CD6114">
        <w:rPr>
          <w:rStyle w:val="aff0"/>
          <w:rFonts w:ascii="Times New Roman" w:eastAsia="Times New Roman" w:hAnsi="Times New Roman" w:cs="Times New Roman"/>
          <w:b/>
          <w:bCs/>
          <w:lang w:eastAsia="ru-RU"/>
        </w:rPr>
        <w:footnoteReference w:id="1"/>
      </w:r>
      <w:r w:rsidR="0054310E" w:rsidRPr="00CD6114">
        <w:rPr>
          <w:rFonts w:ascii="Times New Roman" w:eastAsia="Times New Roman" w:hAnsi="Times New Roman" w:cs="Times New Roman"/>
          <w:b/>
          <w:bCs/>
          <w:lang w:eastAsia="ru-RU"/>
        </w:rPr>
        <w:t xml:space="preserve"> </w:t>
      </w:r>
      <w:r w:rsidRPr="00CD6114">
        <w:rPr>
          <w:rFonts w:ascii="Times New Roman" w:eastAsia="Times New Roman" w:hAnsi="Times New Roman" w:cs="Times New Roman"/>
          <w:b/>
          <w:bCs/>
          <w:lang w:eastAsia="ru-RU"/>
        </w:rPr>
        <w:t>О</w:t>
      </w:r>
      <w:r w:rsidR="00EE7A23">
        <w:rPr>
          <w:rFonts w:ascii="Times New Roman" w:eastAsia="Times New Roman" w:hAnsi="Times New Roman" w:cs="Times New Roman"/>
          <w:b/>
          <w:bCs/>
          <w:lang w:eastAsia="ru-RU"/>
        </w:rPr>
        <w:t xml:space="preserve"> ПРОВЕДЕНИИ </w:t>
      </w:r>
    </w:p>
    <w:p w14:paraId="5CA31B4A" w14:textId="47894C86" w:rsidR="00B935D1" w:rsidRPr="00CD6114" w:rsidRDefault="00653E09" w:rsidP="00CD6114">
      <w:pPr>
        <w:widowControl w:val="0"/>
        <w:spacing w:after="0" w:line="240" w:lineRule="auto"/>
        <w:jc w:val="center"/>
        <w:rPr>
          <w:rFonts w:ascii="Times New Roman" w:eastAsia="Times New Roman" w:hAnsi="Times New Roman" w:cs="Times New Roman"/>
          <w:b/>
          <w:bCs/>
          <w:lang w:eastAsia="ru-RU"/>
        </w:rPr>
      </w:pPr>
      <w:r w:rsidRPr="00CD6114">
        <w:rPr>
          <w:rFonts w:ascii="Times New Roman" w:eastAsia="Times New Roman" w:hAnsi="Times New Roman" w:cs="Times New Roman"/>
          <w:b/>
          <w:bCs/>
          <w:lang w:eastAsia="ru-RU"/>
        </w:rPr>
        <w:t>АУКЦИОН</w:t>
      </w:r>
      <w:r w:rsidR="00EE7A23">
        <w:rPr>
          <w:rFonts w:ascii="Times New Roman" w:eastAsia="Times New Roman" w:hAnsi="Times New Roman" w:cs="Times New Roman"/>
          <w:b/>
          <w:bCs/>
          <w:lang w:eastAsia="ru-RU"/>
        </w:rPr>
        <w:t>А</w:t>
      </w:r>
      <w:r w:rsidRPr="00CD6114">
        <w:rPr>
          <w:rFonts w:ascii="Times New Roman" w:eastAsia="Times New Roman" w:hAnsi="Times New Roman" w:cs="Times New Roman"/>
          <w:b/>
          <w:bCs/>
          <w:lang w:eastAsia="ru-RU"/>
        </w:rPr>
        <w:t xml:space="preserve"> В ЭЛЕКТРОННОЙ ФОРМЕ</w:t>
      </w:r>
    </w:p>
    <w:p w14:paraId="16555DE5" w14:textId="52FC0914" w:rsidR="00B23783" w:rsidRPr="00731559" w:rsidRDefault="00B23783" w:rsidP="00B23783">
      <w:pPr>
        <w:widowControl w:val="0"/>
        <w:spacing w:after="0" w:line="240" w:lineRule="auto"/>
        <w:jc w:val="center"/>
        <w:rPr>
          <w:rFonts w:ascii="Times New Roman" w:eastAsia="Times New Roman" w:hAnsi="Times New Roman" w:cs="Times New Roman"/>
          <w:b/>
          <w:lang w:eastAsia="ru-RU"/>
        </w:rPr>
      </w:pPr>
      <w:r w:rsidRPr="00731559">
        <w:rPr>
          <w:rFonts w:ascii="Times New Roman" w:eastAsia="Calibri" w:hAnsi="Times New Roman" w:cs="Times New Roman"/>
          <w:b/>
          <w:color w:val="000000"/>
        </w:rPr>
        <w:t xml:space="preserve">на </w:t>
      </w:r>
      <w:r>
        <w:rPr>
          <w:rFonts w:ascii="Times New Roman" w:eastAsia="Calibri" w:hAnsi="Times New Roman" w:cs="Times New Roman"/>
          <w:b/>
          <w:color w:val="000000"/>
        </w:rPr>
        <w:t xml:space="preserve">право заключения договора на </w:t>
      </w:r>
      <w:r w:rsidR="007A41D7" w:rsidRPr="007A41D7">
        <w:rPr>
          <w:rFonts w:ascii="Times New Roman" w:eastAsia="Calibri" w:hAnsi="Times New Roman" w:cs="Times New Roman"/>
          <w:b/>
          <w:color w:val="000000"/>
        </w:rPr>
        <w:t>выполнение работ по обустройству скважины</w:t>
      </w:r>
    </w:p>
    <w:p w14:paraId="785AD11A"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6F7E454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A3451B7"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42FB7D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5AB9A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35AB3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9AC985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D5E2CC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10E8DE4F"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0A5348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CDCB884"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A9F96DD"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76B805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22669B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6B22D2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C7A25C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5090902"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6AB5BE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76F1A660"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F889B93"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73DEA2F4" w14:textId="77777777" w:rsidR="00B935D1" w:rsidRPr="00CD6114" w:rsidRDefault="00B935D1" w:rsidP="00CD6114">
      <w:pPr>
        <w:widowControl w:val="0"/>
        <w:spacing w:after="0" w:line="240" w:lineRule="auto"/>
        <w:rPr>
          <w:rFonts w:ascii="Times New Roman" w:eastAsia="Times New Roman" w:hAnsi="Times New Roman" w:cs="Times New Roman"/>
          <w:b/>
          <w:iCs/>
          <w:lang w:eastAsia="ru-RU"/>
        </w:rPr>
      </w:pPr>
      <w:r w:rsidRPr="00CD6114">
        <w:rPr>
          <w:rFonts w:ascii="Times New Roman" w:eastAsia="Times New Roman" w:hAnsi="Times New Roman" w:cs="Times New Roman"/>
          <w:b/>
          <w:color w:val="000000"/>
          <w:lang w:eastAsia="ru-RU"/>
        </w:rPr>
        <w:br w:type="page"/>
      </w:r>
    </w:p>
    <w:p w14:paraId="3F1E66CC" w14:textId="07F20796" w:rsidR="00B935D1" w:rsidRPr="00CD6114"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561C6854" w:rsidR="00B935D1"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t>В ДОКУМЕНТАЦИИ</w:t>
      </w:r>
      <w:r>
        <w:rPr>
          <w:rFonts w:ascii="Times New Roman" w:eastAsia="Times New Roman" w:hAnsi="Times New Roman" w:cs="Times New Roman"/>
          <w:b/>
          <w:iCs/>
          <w:lang w:eastAsia="ru-RU"/>
        </w:rPr>
        <w:t xml:space="preserve"> (ИЗВЕЩЕНИИ)</w:t>
      </w:r>
      <w:r w:rsidRPr="00CD6114">
        <w:rPr>
          <w:rFonts w:ascii="Times New Roman" w:eastAsia="Times New Roman" w:hAnsi="Times New Roman" w:cs="Times New Roman"/>
          <w:b/>
          <w:iCs/>
          <w:lang w:eastAsia="ru-RU"/>
        </w:rPr>
        <w:t xml:space="preserve"> О </w:t>
      </w:r>
      <w:r>
        <w:rPr>
          <w:rFonts w:ascii="Times New Roman" w:eastAsia="Times New Roman" w:hAnsi="Times New Roman" w:cs="Times New Roman"/>
          <w:b/>
          <w:iCs/>
          <w:lang w:eastAsia="ru-RU"/>
        </w:rPr>
        <w:t>А</w:t>
      </w:r>
      <w:r w:rsidRPr="00CD6114">
        <w:rPr>
          <w:rFonts w:ascii="Times New Roman" w:eastAsia="Times New Roman" w:hAnsi="Times New Roman" w:cs="Times New Roman"/>
          <w:b/>
          <w:iCs/>
          <w:lang w:eastAsia="ru-RU"/>
        </w:rPr>
        <w:t>УКЦИОНЕ В ЭЛЕКТРОННОЙ ФОРМЕ</w:t>
      </w:r>
      <w:r w:rsidR="00EE7A23">
        <w:rPr>
          <w:rFonts w:ascii="Times New Roman" w:eastAsia="Times New Roman" w:hAnsi="Times New Roman" w:cs="Times New Roman"/>
          <w:b/>
          <w:iCs/>
          <w:lang w:eastAsia="ru-RU"/>
        </w:rPr>
        <w:t>.</w:t>
      </w:r>
    </w:p>
    <w:p w14:paraId="05E8723F" w14:textId="77777777" w:rsidR="00B935D1" w:rsidRPr="00CD6114"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1395000D"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CD6114">
        <w:rPr>
          <w:rFonts w:ascii="Times New Roman" w:eastAsia="Times New Roman" w:hAnsi="Times New Roman" w:cs="Times New Roman"/>
          <w:lang w:eastAsia="ru-RU"/>
        </w:rPr>
        <w:t xml:space="preserve">Федеральный закон от 18 </w:t>
      </w:r>
      <w:r w:rsidR="0045561A">
        <w:rPr>
          <w:rFonts w:ascii="Times New Roman" w:eastAsia="Times New Roman" w:hAnsi="Times New Roman" w:cs="Times New Roman"/>
          <w:lang w:eastAsia="ru-RU"/>
        </w:rPr>
        <w:t xml:space="preserve">июля </w:t>
      </w:r>
      <w:r w:rsidRPr="00CD6114">
        <w:rPr>
          <w:rFonts w:ascii="Times New Roman" w:eastAsia="Times New Roman" w:hAnsi="Times New Roman" w:cs="Times New Roman"/>
          <w:lang w:eastAsia="ru-RU"/>
        </w:rPr>
        <w:t xml:space="preserve">2011 г. № 223-ФЗ </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О закупках товаров, работ, услуг отдельными видами юридических лиц</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 xml:space="preserve"> (далее - Закон № 223-ФЗ)</w:t>
      </w:r>
      <w:r w:rsidRPr="00CD6114">
        <w:rPr>
          <w:rFonts w:ascii="Times New Roman" w:eastAsia="Times New Roman" w:hAnsi="Times New Roman" w:cs="Times New Roman"/>
          <w:iCs/>
          <w:lang w:eastAsia="ru-RU"/>
        </w:rPr>
        <w:t xml:space="preserve">. Все термины и понятия, используемые в настоящей документации </w:t>
      </w:r>
      <w:r w:rsidR="00483B31" w:rsidRPr="00CD6114">
        <w:rPr>
          <w:rFonts w:ascii="Times New Roman" w:eastAsia="Times New Roman" w:hAnsi="Times New Roman" w:cs="Times New Roman"/>
          <w:iCs/>
          <w:lang w:eastAsia="ru-RU"/>
        </w:rPr>
        <w:t>об</w:t>
      </w:r>
      <w:r w:rsidR="00653E09" w:rsidRPr="00CD6114">
        <w:rPr>
          <w:rFonts w:ascii="Times New Roman" w:eastAsia="Times New Roman" w:hAnsi="Times New Roman" w:cs="Times New Roman"/>
          <w:iCs/>
          <w:lang w:eastAsia="ru-RU"/>
        </w:rPr>
        <w:t xml:space="preserve"> аукционе в электронной форме </w:t>
      </w:r>
      <w:r w:rsidRPr="00CD6114">
        <w:rPr>
          <w:rFonts w:ascii="Times New Roman" w:eastAsia="Times New Roman" w:hAnsi="Times New Roman" w:cs="Times New Roman"/>
          <w:iCs/>
          <w:lang w:eastAsia="ru-RU"/>
        </w:rPr>
        <w:t>(далее – аукцион, аукцион в электронной форме</w:t>
      </w:r>
      <w:r w:rsidR="00CB7DED">
        <w:rPr>
          <w:rFonts w:ascii="Times New Roman" w:eastAsia="Times New Roman" w:hAnsi="Times New Roman" w:cs="Times New Roman"/>
          <w:iCs/>
          <w:lang w:eastAsia="ru-RU"/>
        </w:rPr>
        <w:t>, закупка</w:t>
      </w:r>
      <w:r w:rsidRPr="00CD6114">
        <w:rPr>
          <w:rFonts w:ascii="Times New Roman" w:eastAsia="Times New Roman" w:hAnsi="Times New Roman" w:cs="Times New Roman"/>
          <w:iCs/>
          <w:lang w:eastAsia="ru-RU"/>
        </w:rPr>
        <w:t>),</w:t>
      </w:r>
      <w:r w:rsidRPr="00CD6114">
        <w:rPr>
          <w:rFonts w:ascii="Times New Roman" w:eastAsia="Calibri" w:hAnsi="Times New Roman" w:cs="Times New Roman"/>
        </w:rPr>
        <w:t xml:space="preserve"> </w:t>
      </w:r>
      <w:r w:rsidRPr="00CD6114">
        <w:rPr>
          <w:rFonts w:ascii="Times New Roman" w:eastAsia="Times New Roman" w:hAnsi="Times New Roman" w:cs="Times New Roman"/>
          <w:iCs/>
          <w:lang w:eastAsia="ru-RU"/>
        </w:rPr>
        <w:t>(далее – документация), трактуются в соответствии с Законом № 223-ФЗ.</w:t>
      </w:r>
    </w:p>
    <w:p w14:paraId="5C247452" w14:textId="012FD3E4" w:rsidR="001077B4" w:rsidRPr="00CD6114" w:rsidRDefault="001077B4"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1077B4">
        <w:rPr>
          <w:rFonts w:ascii="Times New Roman" w:eastAsia="Times New Roman" w:hAnsi="Times New Roman" w:cs="Times New Roman"/>
          <w:iCs/>
          <w:lang w:eastAsia="ru-RU"/>
        </w:rPr>
        <w:t>Аукцион –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14:paraId="5802A451" w14:textId="342F1F59" w:rsidR="00EE7A23" w:rsidRPr="00CD6114" w:rsidRDefault="00EE7A23" w:rsidP="00EE7A23">
      <w:pPr>
        <w:widowControl w:val="0"/>
        <w:spacing w:after="0" w:line="240" w:lineRule="auto"/>
        <w:ind w:firstLine="567"/>
        <w:contextualSpacing/>
        <w:jc w:val="both"/>
        <w:rPr>
          <w:rFonts w:ascii="Times New Roman" w:eastAsia="Calibri" w:hAnsi="Times New Roman" w:cs="Times New Roman"/>
        </w:rPr>
      </w:pPr>
      <w:r w:rsidRPr="00CD6114">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45561A">
        <w:rPr>
          <w:rFonts w:ascii="Times New Roman" w:eastAsia="Times New Roman" w:hAnsi="Times New Roman" w:cs="Times New Roman"/>
          <w:lang w:eastAsia="ru-RU"/>
        </w:rPr>
        <w:t xml:space="preserve">июля </w:t>
      </w:r>
      <w:r w:rsidRPr="00CD6114">
        <w:rPr>
          <w:rFonts w:ascii="Times New Roman" w:eastAsia="Times New Roman" w:hAnsi="Times New Roman" w:cs="Times New Roman"/>
          <w:iCs/>
          <w:lang w:eastAsia="ru-RU"/>
        </w:rPr>
        <w:t xml:space="preserve">2011 г. №223-ФЗ </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О закупках товаров, работ, услуг отдельными видами юридических лиц</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 xml:space="preserve"> регламентирует закупочную деятельность Заказчика.</w:t>
      </w:r>
      <w:r w:rsidRPr="00CD6114">
        <w:rPr>
          <w:rFonts w:ascii="Times New Roman" w:eastAsia="Calibri" w:hAnsi="Times New Roman" w:cs="Times New Roman"/>
        </w:rPr>
        <w:t xml:space="preserve"> </w:t>
      </w:r>
    </w:p>
    <w:p w14:paraId="78669B27" w14:textId="4DDBC38E" w:rsidR="00EE7A23"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t>Все Приложения к документации</w:t>
      </w:r>
      <w:r w:rsidR="00CB7DED">
        <w:rPr>
          <w:rFonts w:ascii="Times New Roman" w:eastAsia="Times New Roman" w:hAnsi="Times New Roman" w:cs="Times New Roman"/>
          <w:iCs/>
          <w:lang w:eastAsia="ru-RU"/>
        </w:rPr>
        <w:t xml:space="preserve"> (извещению)</w:t>
      </w:r>
      <w:r w:rsidRPr="00CD6114">
        <w:rPr>
          <w:rFonts w:ascii="Times New Roman" w:eastAsia="Times New Roman" w:hAnsi="Times New Roman" w:cs="Times New Roman"/>
          <w:iCs/>
          <w:lang w:eastAsia="ru-RU"/>
        </w:rPr>
        <w:t xml:space="preserve"> являются ее неотъемлемой частью</w:t>
      </w:r>
      <w:r w:rsidR="00BF5CF1">
        <w:rPr>
          <w:rFonts w:ascii="Times New Roman" w:eastAsia="Times New Roman" w:hAnsi="Times New Roman" w:cs="Times New Roman"/>
          <w:iCs/>
          <w:lang w:eastAsia="ru-RU"/>
        </w:rPr>
        <w:t xml:space="preserve"> настоящей документации</w:t>
      </w:r>
      <w:r w:rsidRPr="00CD6114">
        <w:rPr>
          <w:rFonts w:ascii="Times New Roman" w:eastAsia="Times New Roman" w:hAnsi="Times New Roman" w:cs="Times New Roman"/>
          <w:iCs/>
          <w:lang w:eastAsia="ru-RU"/>
        </w:rPr>
        <w:t>.</w:t>
      </w:r>
    </w:p>
    <w:p w14:paraId="09855352" w14:textId="227F23B4"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CD6114"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5"/>
        <w:tblW w:w="0" w:type="auto"/>
        <w:tblLook w:val="04A0" w:firstRow="1" w:lastRow="0" w:firstColumn="1" w:lastColumn="0" w:noHBand="0" w:noVBand="1"/>
      </w:tblPr>
      <w:tblGrid>
        <w:gridCol w:w="4267"/>
        <w:gridCol w:w="5588"/>
      </w:tblGrid>
      <w:tr w:rsidR="00252418" w14:paraId="7879F4C9" w14:textId="77777777" w:rsidTr="00BC6C35">
        <w:tc>
          <w:tcPr>
            <w:tcW w:w="4361" w:type="dxa"/>
            <w:shd w:val="clear" w:color="auto" w:fill="D9E2F3" w:themeFill="accent1" w:themeFillTint="33"/>
          </w:tcPr>
          <w:p w14:paraId="6E5B7AC4" w14:textId="5B3377A6"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Наименование Заказчика:</w:t>
            </w:r>
          </w:p>
        </w:tc>
        <w:tc>
          <w:tcPr>
            <w:tcW w:w="5720" w:type="dxa"/>
          </w:tcPr>
          <w:p w14:paraId="4681B141" w14:textId="4153BE46" w:rsidR="00252418" w:rsidRPr="000306BD" w:rsidRDefault="007A41D7" w:rsidP="00CD6114">
            <w:pPr>
              <w:widowControl w:val="0"/>
              <w:contextualSpacing/>
              <w:jc w:val="both"/>
              <w:rPr>
                <w:rFonts w:ascii="Times New Roman" w:eastAsia="Times New Roman" w:hAnsi="Times New Roman"/>
                <w:iCs/>
                <w:highlight w:val="yellow"/>
              </w:rPr>
            </w:pPr>
            <w:r w:rsidRPr="007A41D7">
              <w:rPr>
                <w:rFonts w:ascii="Times New Roman" w:eastAsia="Times New Roman" w:hAnsi="Times New Roman"/>
                <w:bCs/>
              </w:rPr>
              <w:t>Муниципальное унитарное предприятие "Среднеуральское водопроводно-канализационное хозяйство"</w:t>
            </w:r>
          </w:p>
        </w:tc>
      </w:tr>
      <w:tr w:rsidR="000900AC" w14:paraId="19401141" w14:textId="77777777" w:rsidTr="00BC6C35">
        <w:tc>
          <w:tcPr>
            <w:tcW w:w="4361" w:type="dxa"/>
            <w:shd w:val="clear" w:color="auto" w:fill="D9E2F3" w:themeFill="accent1" w:themeFillTint="33"/>
          </w:tcPr>
          <w:p w14:paraId="0935DFAE" w14:textId="00A267BC" w:rsidR="000900AC" w:rsidRPr="00BC6C35" w:rsidRDefault="00F02ACD"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Сокращенное наименование Заказчика:</w:t>
            </w:r>
          </w:p>
        </w:tc>
        <w:tc>
          <w:tcPr>
            <w:tcW w:w="5720" w:type="dxa"/>
          </w:tcPr>
          <w:p w14:paraId="72D2BA40" w14:textId="1DD81BC4" w:rsidR="000900AC" w:rsidRPr="000306BD" w:rsidRDefault="007A41D7" w:rsidP="00CD6114">
            <w:pPr>
              <w:widowControl w:val="0"/>
              <w:contextualSpacing/>
              <w:jc w:val="both"/>
              <w:rPr>
                <w:rFonts w:ascii="Times New Roman" w:eastAsia="Times New Roman" w:hAnsi="Times New Roman"/>
                <w:bCs/>
                <w:highlight w:val="yellow"/>
              </w:rPr>
            </w:pPr>
            <w:r w:rsidRPr="007A41D7">
              <w:rPr>
                <w:rFonts w:ascii="Times New Roman" w:eastAsia="Times New Roman" w:hAnsi="Times New Roman"/>
                <w:bCs/>
              </w:rPr>
              <w:t>МУП "Среднеуральское водопроводно-канализационное хозяйство"</w:t>
            </w:r>
          </w:p>
        </w:tc>
      </w:tr>
      <w:tr w:rsidR="00252418" w14:paraId="75A19E24" w14:textId="77777777" w:rsidTr="00BC6C35">
        <w:tc>
          <w:tcPr>
            <w:tcW w:w="4361" w:type="dxa"/>
            <w:shd w:val="clear" w:color="auto" w:fill="D9E2F3" w:themeFill="accent1" w:themeFillTint="33"/>
          </w:tcPr>
          <w:p w14:paraId="79B0AB9E" w14:textId="6D9C80DC"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Место нахождения</w:t>
            </w:r>
            <w:r w:rsidR="00BC6C35" w:rsidRPr="00BC6C35">
              <w:rPr>
                <w:rFonts w:ascii="Times New Roman" w:eastAsia="Times New Roman" w:hAnsi="Times New Roman"/>
                <w:b/>
                <w:bCs/>
                <w:iCs/>
              </w:rPr>
              <w:t xml:space="preserve"> Заказчика</w:t>
            </w:r>
            <w:r w:rsidRPr="00BC6C35">
              <w:rPr>
                <w:rFonts w:ascii="Times New Roman" w:eastAsia="Times New Roman" w:hAnsi="Times New Roman"/>
                <w:b/>
                <w:bCs/>
                <w:iCs/>
              </w:rPr>
              <w:t>:</w:t>
            </w:r>
          </w:p>
        </w:tc>
        <w:tc>
          <w:tcPr>
            <w:tcW w:w="5720" w:type="dxa"/>
          </w:tcPr>
          <w:p w14:paraId="14841B4F" w14:textId="77777777" w:rsidR="00AB5ACD" w:rsidRPr="00AB5ACD" w:rsidRDefault="00AB5ACD" w:rsidP="00AB5ACD">
            <w:pPr>
              <w:widowControl w:val="0"/>
              <w:contextualSpacing/>
              <w:jc w:val="both"/>
              <w:rPr>
                <w:rFonts w:ascii="Times New Roman" w:eastAsia="Times New Roman" w:hAnsi="Times New Roman"/>
                <w:bCs/>
              </w:rPr>
            </w:pPr>
            <w:r w:rsidRPr="00AB5ACD">
              <w:rPr>
                <w:rFonts w:ascii="Times New Roman" w:eastAsia="Times New Roman" w:hAnsi="Times New Roman"/>
                <w:bCs/>
              </w:rPr>
              <w:t xml:space="preserve">624071, Свердловская область, </w:t>
            </w:r>
          </w:p>
          <w:p w14:paraId="09B4BC1F" w14:textId="2B187247" w:rsidR="00252418" w:rsidRPr="000306BD" w:rsidRDefault="00AB5ACD" w:rsidP="00AB5ACD">
            <w:pPr>
              <w:widowControl w:val="0"/>
              <w:contextualSpacing/>
              <w:jc w:val="both"/>
              <w:rPr>
                <w:rFonts w:ascii="Times New Roman" w:eastAsia="Times New Roman" w:hAnsi="Times New Roman"/>
                <w:iCs/>
                <w:highlight w:val="yellow"/>
              </w:rPr>
            </w:pPr>
            <w:r w:rsidRPr="00AB5ACD">
              <w:rPr>
                <w:rFonts w:ascii="Times New Roman" w:eastAsia="Times New Roman" w:hAnsi="Times New Roman"/>
                <w:bCs/>
              </w:rPr>
              <w:t>М.О. Среднеуральск, г. Среднеуральск, ул. Бахтеева, д. 10А</w:t>
            </w:r>
          </w:p>
        </w:tc>
      </w:tr>
      <w:tr w:rsidR="00252418" w14:paraId="6C9A4930" w14:textId="77777777" w:rsidTr="00BC6C35">
        <w:tc>
          <w:tcPr>
            <w:tcW w:w="4361" w:type="dxa"/>
            <w:shd w:val="clear" w:color="auto" w:fill="D9E2F3" w:themeFill="accent1" w:themeFillTint="33"/>
          </w:tcPr>
          <w:p w14:paraId="543CC3B6" w14:textId="1661049B"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 xml:space="preserve">Почтовый </w:t>
            </w:r>
            <w:r w:rsidRPr="00BC6C35">
              <w:rPr>
                <w:rFonts w:ascii="Times New Roman" w:eastAsia="Times New Roman" w:hAnsi="Times New Roman"/>
                <w:b/>
                <w:bCs/>
              </w:rPr>
              <w:t>адрес</w:t>
            </w:r>
            <w:r w:rsidR="00BC6C35" w:rsidRPr="00BC6C35">
              <w:rPr>
                <w:rFonts w:ascii="Times New Roman" w:eastAsia="Times New Roman" w:hAnsi="Times New Roman"/>
                <w:b/>
                <w:bCs/>
                <w:iCs/>
              </w:rPr>
              <w:t xml:space="preserve"> Заказчика</w:t>
            </w:r>
            <w:r w:rsidRPr="00BC6C35">
              <w:rPr>
                <w:rFonts w:ascii="Times New Roman" w:eastAsia="Times New Roman" w:hAnsi="Times New Roman"/>
                <w:b/>
                <w:bCs/>
              </w:rPr>
              <w:t>:</w:t>
            </w:r>
          </w:p>
        </w:tc>
        <w:tc>
          <w:tcPr>
            <w:tcW w:w="5720" w:type="dxa"/>
          </w:tcPr>
          <w:p w14:paraId="4AFFA471" w14:textId="77777777" w:rsidR="00AB5ACD" w:rsidRPr="00AB5ACD" w:rsidRDefault="00AB5ACD" w:rsidP="00AB5ACD">
            <w:pPr>
              <w:widowControl w:val="0"/>
              <w:contextualSpacing/>
              <w:jc w:val="both"/>
              <w:rPr>
                <w:rFonts w:ascii="Times New Roman" w:eastAsia="Times New Roman" w:hAnsi="Times New Roman"/>
                <w:bCs/>
              </w:rPr>
            </w:pPr>
            <w:r w:rsidRPr="00AB5ACD">
              <w:rPr>
                <w:rFonts w:ascii="Times New Roman" w:eastAsia="Times New Roman" w:hAnsi="Times New Roman"/>
                <w:bCs/>
              </w:rPr>
              <w:t xml:space="preserve">624071, Свердловская область, </w:t>
            </w:r>
          </w:p>
          <w:p w14:paraId="3A2D080A" w14:textId="4C5450E7" w:rsidR="00252418" w:rsidRPr="00AB5ACD" w:rsidRDefault="00AB5ACD" w:rsidP="00AB5ACD">
            <w:pPr>
              <w:widowControl w:val="0"/>
              <w:contextualSpacing/>
              <w:jc w:val="both"/>
              <w:rPr>
                <w:rFonts w:ascii="Times New Roman" w:eastAsia="Times New Roman" w:hAnsi="Times New Roman"/>
                <w:bCs/>
              </w:rPr>
            </w:pPr>
            <w:r w:rsidRPr="00AB5ACD">
              <w:rPr>
                <w:rFonts w:ascii="Times New Roman" w:eastAsia="Times New Roman" w:hAnsi="Times New Roman"/>
                <w:bCs/>
              </w:rPr>
              <w:t>М.О. Среднеуральск, г. Среднеуральск, ул. Бахтеева, д. 10А</w:t>
            </w:r>
          </w:p>
        </w:tc>
      </w:tr>
      <w:tr w:rsidR="00252418" w14:paraId="6EC92FCB" w14:textId="77777777" w:rsidTr="00BC6C35">
        <w:tc>
          <w:tcPr>
            <w:tcW w:w="4361" w:type="dxa"/>
            <w:shd w:val="clear" w:color="auto" w:fill="D9E2F3" w:themeFill="accent1" w:themeFillTint="33"/>
          </w:tcPr>
          <w:p w14:paraId="75F6A34E" w14:textId="4CBE45E0"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Адрес электронной почты</w:t>
            </w:r>
            <w:r w:rsidR="00BC6C35" w:rsidRPr="00BC6C35">
              <w:rPr>
                <w:rFonts w:ascii="Times New Roman" w:eastAsia="Times New Roman" w:hAnsi="Times New Roman"/>
                <w:b/>
                <w:bCs/>
                <w:iCs/>
              </w:rPr>
              <w:t xml:space="preserve"> Заказчика</w:t>
            </w:r>
            <w:r w:rsidRPr="00BC6C35">
              <w:rPr>
                <w:rFonts w:ascii="Times New Roman" w:eastAsia="Times New Roman" w:hAnsi="Times New Roman"/>
                <w:b/>
                <w:bCs/>
                <w:iCs/>
              </w:rPr>
              <w:t>:</w:t>
            </w:r>
          </w:p>
        </w:tc>
        <w:tc>
          <w:tcPr>
            <w:tcW w:w="5720" w:type="dxa"/>
          </w:tcPr>
          <w:p w14:paraId="11E3E4B2" w14:textId="63D2558B" w:rsidR="00252418" w:rsidRPr="000306BD" w:rsidRDefault="00AB5ACD" w:rsidP="00CD6114">
            <w:pPr>
              <w:widowControl w:val="0"/>
              <w:contextualSpacing/>
              <w:jc w:val="both"/>
              <w:rPr>
                <w:rFonts w:ascii="Times New Roman" w:eastAsia="Times New Roman" w:hAnsi="Times New Roman"/>
                <w:iCs/>
                <w:highlight w:val="yellow"/>
              </w:rPr>
            </w:pPr>
            <w:r w:rsidRPr="007A41D7">
              <w:rPr>
                <w:rFonts w:ascii="Times New Roman" w:eastAsia="Times New Roman" w:hAnsi="Times New Roman"/>
                <w:bCs/>
              </w:rPr>
              <w:t>suvkh</w:t>
            </w:r>
            <w:r w:rsidR="007A41D7" w:rsidRPr="007A41D7">
              <w:rPr>
                <w:rFonts w:ascii="Times New Roman" w:eastAsia="Times New Roman" w:hAnsi="Times New Roman"/>
                <w:bCs/>
              </w:rPr>
              <w:t>@suvkh.ru</w:t>
            </w:r>
          </w:p>
        </w:tc>
      </w:tr>
      <w:tr w:rsidR="00252418" w14:paraId="1B39348C" w14:textId="77777777" w:rsidTr="00BC6C35">
        <w:tc>
          <w:tcPr>
            <w:tcW w:w="4361" w:type="dxa"/>
            <w:shd w:val="clear" w:color="auto" w:fill="D9E2F3" w:themeFill="accent1" w:themeFillTint="33"/>
          </w:tcPr>
          <w:p w14:paraId="373B6240" w14:textId="7883C1DF"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Контактный телефон</w:t>
            </w:r>
            <w:r w:rsidR="00BC6C35" w:rsidRPr="00BC6C35">
              <w:rPr>
                <w:rFonts w:ascii="Times New Roman" w:eastAsia="Times New Roman" w:hAnsi="Times New Roman"/>
                <w:b/>
                <w:bCs/>
                <w:iCs/>
              </w:rPr>
              <w:t xml:space="preserve"> Заказчика</w:t>
            </w:r>
            <w:r w:rsidRPr="00BC6C35">
              <w:rPr>
                <w:rFonts w:ascii="Times New Roman" w:eastAsia="Times New Roman" w:hAnsi="Times New Roman"/>
                <w:b/>
                <w:bCs/>
                <w:iCs/>
              </w:rPr>
              <w:t>:</w:t>
            </w:r>
          </w:p>
        </w:tc>
        <w:tc>
          <w:tcPr>
            <w:tcW w:w="5720" w:type="dxa"/>
          </w:tcPr>
          <w:p w14:paraId="7C35137A" w14:textId="38BC34FC" w:rsidR="00252418" w:rsidRPr="000306BD" w:rsidRDefault="007A41D7" w:rsidP="00CD6114">
            <w:pPr>
              <w:widowControl w:val="0"/>
              <w:contextualSpacing/>
              <w:jc w:val="both"/>
              <w:rPr>
                <w:rFonts w:ascii="Times New Roman" w:eastAsia="Times New Roman" w:hAnsi="Times New Roman"/>
                <w:iCs/>
                <w:highlight w:val="yellow"/>
              </w:rPr>
            </w:pPr>
            <w:r w:rsidRPr="007A41D7">
              <w:rPr>
                <w:rFonts w:ascii="Times New Roman" w:eastAsia="Times New Roman" w:hAnsi="Times New Roman"/>
                <w:bCs/>
              </w:rPr>
              <w:t>+79</w:t>
            </w:r>
            <w:r w:rsidR="00AB5ACD">
              <w:rPr>
                <w:rFonts w:ascii="Times New Roman" w:eastAsia="Times New Roman" w:hAnsi="Times New Roman"/>
                <w:bCs/>
              </w:rPr>
              <w:t>655005108</w:t>
            </w:r>
          </w:p>
        </w:tc>
      </w:tr>
      <w:tr w:rsidR="00252418" w14:paraId="3863AABC" w14:textId="77777777" w:rsidTr="00BC6C35">
        <w:tc>
          <w:tcPr>
            <w:tcW w:w="4361" w:type="dxa"/>
            <w:shd w:val="clear" w:color="auto" w:fill="D9E2F3" w:themeFill="accent1" w:themeFillTint="33"/>
          </w:tcPr>
          <w:p w14:paraId="7CA190D5" w14:textId="533F00BE" w:rsidR="00252418" w:rsidRPr="00BC6C35" w:rsidRDefault="00EE7A23" w:rsidP="00CD6114">
            <w:pPr>
              <w:widowControl w:val="0"/>
              <w:contextualSpacing/>
              <w:jc w:val="both"/>
              <w:rPr>
                <w:rFonts w:ascii="Times New Roman" w:eastAsia="Times New Roman" w:hAnsi="Times New Roman"/>
                <w:b/>
                <w:bCs/>
                <w:iCs/>
              </w:rPr>
            </w:pPr>
            <w:r>
              <w:rPr>
                <w:rFonts w:ascii="Times New Roman" w:eastAsia="Times New Roman" w:hAnsi="Times New Roman"/>
                <w:b/>
                <w:bCs/>
                <w:iCs/>
              </w:rPr>
              <w:t xml:space="preserve">Контактное </w:t>
            </w:r>
            <w:r w:rsidR="00252418" w:rsidRPr="00BC6C35">
              <w:rPr>
                <w:rFonts w:ascii="Times New Roman" w:eastAsia="Times New Roman" w:hAnsi="Times New Roman"/>
                <w:b/>
                <w:bCs/>
                <w:iCs/>
              </w:rPr>
              <w:t>лицо</w:t>
            </w:r>
            <w:r w:rsidR="00BC6C35" w:rsidRPr="00BC6C35">
              <w:rPr>
                <w:rFonts w:ascii="Times New Roman" w:eastAsia="Times New Roman" w:hAnsi="Times New Roman"/>
                <w:b/>
                <w:bCs/>
                <w:iCs/>
              </w:rPr>
              <w:t xml:space="preserve"> Заказчика</w:t>
            </w:r>
            <w:r>
              <w:rPr>
                <w:rFonts w:ascii="Times New Roman" w:eastAsia="Times New Roman" w:hAnsi="Times New Roman"/>
                <w:b/>
                <w:bCs/>
                <w:iCs/>
              </w:rPr>
              <w:t xml:space="preserve"> по процедуре</w:t>
            </w:r>
            <w:r w:rsidR="00252418" w:rsidRPr="00BC6C35">
              <w:rPr>
                <w:rFonts w:ascii="Times New Roman" w:eastAsia="Times New Roman" w:hAnsi="Times New Roman"/>
                <w:b/>
                <w:bCs/>
                <w:iCs/>
              </w:rPr>
              <w:t>:</w:t>
            </w:r>
          </w:p>
        </w:tc>
        <w:tc>
          <w:tcPr>
            <w:tcW w:w="5720" w:type="dxa"/>
          </w:tcPr>
          <w:p w14:paraId="5D3E4180" w14:textId="22E36528" w:rsidR="00252418" w:rsidRPr="000306BD" w:rsidRDefault="00AB5ACD" w:rsidP="00CD6114">
            <w:pPr>
              <w:widowControl w:val="0"/>
              <w:contextualSpacing/>
              <w:jc w:val="both"/>
              <w:rPr>
                <w:rFonts w:ascii="Times New Roman" w:eastAsia="Times New Roman" w:hAnsi="Times New Roman"/>
                <w:iCs/>
                <w:highlight w:val="yellow"/>
              </w:rPr>
            </w:pPr>
            <w:r>
              <w:rPr>
                <w:rFonts w:ascii="Times New Roman" w:eastAsia="Times New Roman" w:hAnsi="Times New Roman"/>
                <w:bCs/>
              </w:rPr>
              <w:t xml:space="preserve">Хазов Сергей Федорович </w:t>
            </w:r>
          </w:p>
        </w:tc>
      </w:tr>
    </w:tbl>
    <w:p w14:paraId="04016C99" w14:textId="77777777" w:rsidR="00B935D1" w:rsidRPr="00CD6114"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5499D098" w14:textId="2BE43076" w:rsidR="00252418" w:rsidRDefault="00252418" w:rsidP="00CD6114">
      <w:pPr>
        <w:widowControl w:val="0"/>
        <w:spacing w:after="0" w:line="240" w:lineRule="auto"/>
        <w:ind w:firstLine="567"/>
        <w:rPr>
          <w:rFonts w:ascii="Times New Roman" w:eastAsia="Times New Roman" w:hAnsi="Times New Roman" w:cs="Times New Roman"/>
          <w:iCs/>
          <w:lang w:eastAsia="ru-RU"/>
        </w:rPr>
      </w:pPr>
    </w:p>
    <w:p w14:paraId="6C23DF27" w14:textId="3734D587" w:rsidR="00252418" w:rsidRDefault="00252418">
      <w:pPr>
        <w:rPr>
          <w:rFonts w:ascii="Times New Roman" w:eastAsia="Times New Roman" w:hAnsi="Times New Roman" w:cs="Times New Roman"/>
          <w:iCs/>
          <w:lang w:eastAsia="ru-RU"/>
        </w:rPr>
      </w:pPr>
      <w:r>
        <w:rPr>
          <w:rFonts w:ascii="Times New Roman" w:eastAsia="Times New Roman" w:hAnsi="Times New Roman" w:cs="Times New Roman"/>
          <w:iCs/>
          <w:lang w:eastAsia="ru-RU"/>
        </w:rPr>
        <w:br w:type="page"/>
      </w:r>
    </w:p>
    <w:p w14:paraId="00F0675A" w14:textId="24E11E02" w:rsidR="00252418"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252418">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5"/>
        <w:tblW w:w="5000" w:type="pct"/>
        <w:tblLook w:val="04A0" w:firstRow="1" w:lastRow="0" w:firstColumn="1" w:lastColumn="0" w:noHBand="0" w:noVBand="1"/>
      </w:tblPr>
      <w:tblGrid>
        <w:gridCol w:w="3985"/>
        <w:gridCol w:w="5870"/>
      </w:tblGrid>
      <w:tr w:rsidR="0024495D" w:rsidRPr="00BF5CF1" w14:paraId="4A9B29AA" w14:textId="77777777" w:rsidTr="000306BD">
        <w:tc>
          <w:tcPr>
            <w:tcW w:w="2022" w:type="pct"/>
            <w:shd w:val="clear" w:color="auto" w:fill="D9E2F3" w:themeFill="accent1" w:themeFillTint="33"/>
            <w:vAlign w:val="center"/>
          </w:tcPr>
          <w:p w14:paraId="0134FA11" w14:textId="6C25EE87" w:rsidR="0024495D" w:rsidRPr="00BF5CF1" w:rsidRDefault="0024495D" w:rsidP="00D407F7">
            <w:pPr>
              <w:widowControl w:val="0"/>
              <w:jc w:val="both"/>
              <w:rPr>
                <w:rFonts w:ascii="Times New Roman" w:eastAsia="Times New Roman" w:hAnsi="Times New Roman"/>
                <w:b/>
                <w:bCs/>
                <w:iCs/>
              </w:rPr>
            </w:pPr>
            <w:r w:rsidRPr="00BF5CF1">
              <w:rPr>
                <w:rFonts w:ascii="Times New Roman" w:eastAsia="Times New Roman" w:hAnsi="Times New Roman"/>
                <w:b/>
              </w:rPr>
              <w:t>Способ осуществления закупки</w:t>
            </w:r>
          </w:p>
        </w:tc>
        <w:tc>
          <w:tcPr>
            <w:tcW w:w="2978" w:type="pct"/>
            <w:vAlign w:val="center"/>
          </w:tcPr>
          <w:p w14:paraId="686A21AF" w14:textId="4291D62F" w:rsidR="0024495D" w:rsidRPr="00BF5CF1" w:rsidRDefault="0024495D" w:rsidP="00D407F7">
            <w:pPr>
              <w:widowControl w:val="0"/>
              <w:jc w:val="both"/>
              <w:rPr>
                <w:rFonts w:ascii="Times New Roman" w:eastAsia="Times New Roman" w:hAnsi="Times New Roman"/>
                <w:iCs/>
              </w:rPr>
            </w:pPr>
            <w:r w:rsidRPr="00BF5CF1">
              <w:rPr>
                <w:rFonts w:ascii="Times New Roman" w:hAnsi="Times New Roman"/>
              </w:rPr>
              <w:t>Аукцион в электронной форме</w:t>
            </w:r>
          </w:p>
        </w:tc>
      </w:tr>
      <w:tr w:rsidR="00D407F7" w:rsidRPr="00BF5CF1" w14:paraId="332FBA60" w14:textId="77777777" w:rsidTr="000306BD">
        <w:tc>
          <w:tcPr>
            <w:tcW w:w="2022" w:type="pct"/>
            <w:shd w:val="clear" w:color="auto" w:fill="D9E2F3" w:themeFill="accent1" w:themeFillTint="33"/>
            <w:vAlign w:val="center"/>
          </w:tcPr>
          <w:p w14:paraId="32096E92" w14:textId="4B0B08E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Официальный сайт, на котором размещена документация </w:t>
            </w:r>
            <w:r w:rsidR="00905540">
              <w:rPr>
                <w:rFonts w:ascii="Times New Roman" w:eastAsia="Times New Roman" w:hAnsi="Times New Roman"/>
                <w:b/>
                <w:bCs/>
                <w:iCs/>
              </w:rPr>
              <w:t>(извещение) о закупке</w:t>
            </w:r>
          </w:p>
          <w:p w14:paraId="02B59E39" w14:textId="3A65E3B8"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tc>
        <w:tc>
          <w:tcPr>
            <w:tcW w:w="2978" w:type="pct"/>
            <w:vAlign w:val="center"/>
          </w:tcPr>
          <w:p w14:paraId="6CDDBDC0" w14:textId="709D8C3F"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Документация доступна для ознакомления со дня размещения извещения о закупке на официальном сайте </w:t>
            </w:r>
            <w:hyperlink r:id="rId8" w:history="1">
              <w:r w:rsidR="000306BD" w:rsidRPr="00BF5CF1">
                <w:rPr>
                  <w:rStyle w:val="a6"/>
                  <w:rFonts w:ascii="Times New Roman" w:eastAsia="Times New Roman" w:hAnsi="Times New Roman"/>
                  <w:iCs/>
                </w:rPr>
                <w:t>http://zakupki.gov.ru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xml:space="preserve"> и на электронной торговой площадке </w:t>
            </w:r>
            <w:hyperlink r:id="rId9"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w:t>
            </w:r>
          </w:p>
          <w:p w14:paraId="11C54F43" w14:textId="77777777"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Язык документации: русский.</w:t>
            </w:r>
          </w:p>
          <w:p w14:paraId="0C83B126" w14:textId="6E49F09C"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Предоставление документации о закупке осуществляется с момента ее опубликования и до окончания срока подачи заявок на участие в закупке путем самостоятельного скачивания с сайта Единой информационной системы (с официального сайта </w:t>
            </w:r>
            <w:hyperlink r:id="rId10" w:history="1">
              <w:r w:rsidR="000306BD" w:rsidRPr="00BF5CF1">
                <w:rPr>
                  <w:rStyle w:val="a6"/>
                  <w:rFonts w:ascii="Times New Roman" w:eastAsia="Times New Roman" w:hAnsi="Times New Roman"/>
                  <w:iCs/>
                </w:rPr>
                <w:t>www.zakupki.gov.ru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или с сайта оператора ЭТП (</w:t>
            </w:r>
            <w:hyperlink r:id="rId11"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Плата за предоставление документации о закупке не установлена. Предоставление Документации на бумажном носителе не предусмотрено.</w:t>
            </w:r>
          </w:p>
        </w:tc>
      </w:tr>
      <w:tr w:rsidR="00D407F7" w:rsidRPr="00BF5CF1" w14:paraId="7E69E113" w14:textId="77777777" w:rsidTr="000306BD">
        <w:tc>
          <w:tcPr>
            <w:tcW w:w="2022" w:type="pct"/>
            <w:shd w:val="clear" w:color="auto" w:fill="D9E2F3" w:themeFill="accent1" w:themeFillTint="33"/>
            <w:vAlign w:val="center"/>
          </w:tcPr>
          <w:p w14:paraId="0B8A8763" w14:textId="7777777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Наименование оператора электронной площадки.</w:t>
            </w:r>
          </w:p>
          <w:p w14:paraId="463548B1" w14:textId="178A943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Адрес электронной площадки в сети Интернет:</w:t>
            </w:r>
          </w:p>
        </w:tc>
        <w:tc>
          <w:tcPr>
            <w:tcW w:w="2978" w:type="pct"/>
            <w:vAlign w:val="center"/>
          </w:tcPr>
          <w:p w14:paraId="70D23153" w14:textId="30512F8E"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Оператором электронной торговой площадки является ООО</w:t>
            </w:r>
            <w:r w:rsidR="004D6F4B">
              <w:rPr>
                <w:rFonts w:ascii="Times New Roman" w:eastAsia="Times New Roman" w:hAnsi="Times New Roman"/>
                <w:iCs/>
              </w:rPr>
              <w:t> </w:t>
            </w:r>
            <w:r w:rsidRPr="00BF5CF1">
              <w:rPr>
                <w:rFonts w:ascii="Times New Roman" w:eastAsia="Times New Roman" w:hAnsi="Times New Roman"/>
                <w:iCs/>
              </w:rPr>
              <w:t xml:space="preserve">«РЕГИОН», адрес электронной торговой площадки в сети «Интернет»: </w:t>
            </w:r>
            <w:hyperlink r:id="rId12"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w:t>
            </w:r>
          </w:p>
          <w:p w14:paraId="053286CC" w14:textId="12CA766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Подача заявок в форме электронного документа для участия в </w:t>
            </w:r>
            <w:r w:rsidR="00905540">
              <w:rPr>
                <w:rFonts w:ascii="Times New Roman" w:eastAsia="Times New Roman" w:hAnsi="Times New Roman"/>
                <w:iCs/>
              </w:rPr>
              <w:t>закупке</w:t>
            </w:r>
            <w:r w:rsidRPr="00BF5CF1">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BF5CF1" w14:paraId="3A1439ED" w14:textId="77777777" w:rsidTr="000306BD">
        <w:tc>
          <w:tcPr>
            <w:tcW w:w="2022" w:type="pct"/>
            <w:shd w:val="clear" w:color="auto" w:fill="D9E2F3" w:themeFill="accent1" w:themeFillTint="33"/>
            <w:vAlign w:val="center"/>
          </w:tcPr>
          <w:p w14:paraId="33C75176" w14:textId="2F79DF56"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5196EEA3" w14:textId="77777777" w:rsidR="00D407F7" w:rsidRDefault="00D407F7" w:rsidP="00D407F7">
            <w:pPr>
              <w:widowControl w:val="0"/>
              <w:jc w:val="both"/>
              <w:rPr>
                <w:rStyle w:val="a6"/>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3" w:history="1">
              <w:r w:rsidRPr="00BF5CF1">
                <w:rPr>
                  <w:rStyle w:val="a6"/>
                  <w:rFonts w:ascii="Times New Roman" w:eastAsia="Times New Roman" w:hAnsi="Times New Roman"/>
                  <w:iCs/>
                </w:rPr>
                <w:t>https://zakupki.gov.ru/</w:t>
              </w:r>
            </w:hyperlink>
            <w:r w:rsidRPr="00BF5CF1">
              <w:rPr>
                <w:rFonts w:ascii="Times New Roman" w:eastAsia="Times New Roman" w:hAnsi="Times New Roman"/>
                <w:iCs/>
              </w:rPr>
              <w:t xml:space="preserve"> и на сайте электронной торговой площадке Регион </w:t>
            </w:r>
            <w:hyperlink r:id="rId14" w:history="1">
              <w:r w:rsidRPr="00BF5CF1">
                <w:rPr>
                  <w:rStyle w:val="a6"/>
                  <w:rFonts w:ascii="Times New Roman" w:eastAsia="Times New Roman" w:hAnsi="Times New Roman"/>
                  <w:iCs/>
                </w:rPr>
                <w:t>https://torgi.etp-region.ru/</w:t>
              </w:r>
            </w:hyperlink>
          </w:p>
          <w:p w14:paraId="008CF15D" w14:textId="46811493" w:rsidR="007A41D7" w:rsidRPr="007A41D7" w:rsidRDefault="007A41D7" w:rsidP="00D407F7">
            <w:pPr>
              <w:widowControl w:val="0"/>
              <w:jc w:val="both"/>
              <w:rPr>
                <w:rStyle w:val="1f4"/>
              </w:rPr>
            </w:pPr>
            <w:r w:rsidRPr="00AB5ACD">
              <w:rPr>
                <w:rFonts w:ascii="Times New Roman" w:hAnsi="Times New Roman"/>
              </w:rPr>
              <w:t>10.09.2026</w:t>
            </w:r>
          </w:p>
        </w:tc>
      </w:tr>
      <w:tr w:rsidR="00D407F7" w:rsidRPr="00BF5CF1" w14:paraId="328FAB51" w14:textId="77777777" w:rsidTr="000306BD">
        <w:tc>
          <w:tcPr>
            <w:tcW w:w="2022" w:type="pct"/>
            <w:shd w:val="clear" w:color="auto" w:fill="D9E2F3" w:themeFill="accent1" w:themeFillTint="33"/>
            <w:vAlign w:val="center"/>
          </w:tcPr>
          <w:p w14:paraId="3EEC931C" w14:textId="7179A86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BF5CF1" w:rsidRDefault="00D407F7" w:rsidP="00D407F7">
            <w:pPr>
              <w:widowControl w:val="0"/>
              <w:jc w:val="both"/>
              <w:rPr>
                <w:rFonts w:ascii="Times New Roman" w:eastAsia="Times New Roman" w:hAnsi="Times New Roman"/>
                <w:iCs/>
              </w:rPr>
            </w:pPr>
            <w:r w:rsidRPr="00BF5CF1">
              <w:rPr>
                <w:rStyle w:val="1f4"/>
              </w:rPr>
              <w:t>По месту нахождения Заказчика</w:t>
            </w:r>
          </w:p>
        </w:tc>
      </w:tr>
      <w:tr w:rsidR="00D407F7" w:rsidRPr="00BF5CF1" w14:paraId="1812DD9E" w14:textId="77777777" w:rsidTr="000306BD">
        <w:tc>
          <w:tcPr>
            <w:tcW w:w="2022" w:type="pct"/>
            <w:shd w:val="clear" w:color="auto" w:fill="D9E2F3" w:themeFill="accent1" w:themeFillTint="33"/>
            <w:vAlign w:val="center"/>
          </w:tcPr>
          <w:p w14:paraId="4CAC23E8" w14:textId="633E602A"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sdt>
            <w:sdtPr>
              <w:rPr>
                <w:rStyle w:val="1f4"/>
              </w:rPr>
              <w:id w:val="423772107"/>
              <w:placeholder>
                <w:docPart w:val="BFC32AEDEEEC43DABA99D6143B821F92"/>
              </w:placeholder>
              <w15:color w:val="FF00FF"/>
              <w:date w:fullDate="2026-09-29T00:00:00Z">
                <w:dateFormat w:val="dd.MM.yyyy"/>
                <w:lid w:val="ru-RU"/>
                <w:storeMappedDataAs w:val="dateTime"/>
                <w:calendar w:val="gregorian"/>
              </w:date>
            </w:sdtPr>
            <w:sdtEndPr>
              <w:rPr>
                <w:rStyle w:val="a0"/>
                <w:rFonts w:ascii="Calibri" w:eastAsia="Times New Roman" w:hAnsi="Calibri"/>
              </w:rPr>
            </w:sdtEndPr>
            <w:sdtContent>
              <w:p w14:paraId="02EA6130" w14:textId="3BB00C0D" w:rsidR="00D407F7" w:rsidRPr="00BF5CF1" w:rsidRDefault="007A41D7" w:rsidP="00D407F7">
                <w:pPr>
                  <w:widowControl w:val="0"/>
                  <w:tabs>
                    <w:tab w:val="left" w:pos="247"/>
                    <w:tab w:val="left" w:pos="1130"/>
                  </w:tabs>
                  <w:ind w:left="33"/>
                  <w:contextualSpacing/>
                  <w:jc w:val="both"/>
                  <w:rPr>
                    <w:rStyle w:val="1f4"/>
                  </w:rPr>
                </w:pPr>
                <w:r>
                  <w:rPr>
                    <w:rStyle w:val="1f4"/>
                  </w:rPr>
                  <w:t>2</w:t>
                </w:r>
                <w:r w:rsidR="00AB5ACD">
                  <w:rPr>
                    <w:rStyle w:val="1f4"/>
                  </w:rPr>
                  <w:t>9</w:t>
                </w:r>
                <w:r>
                  <w:rPr>
                    <w:rStyle w:val="1f4"/>
                  </w:rPr>
                  <w:t>.09.2026</w:t>
                </w:r>
              </w:p>
            </w:sdtContent>
          </w:sdt>
          <w:p w14:paraId="749F231C" w14:textId="3D88796F" w:rsidR="00D407F7" w:rsidRPr="00BF5CF1" w:rsidRDefault="007A41D7" w:rsidP="007A41D7">
            <w:pPr>
              <w:widowControl w:val="0"/>
              <w:jc w:val="both"/>
              <w:rPr>
                <w:rFonts w:ascii="Times New Roman" w:eastAsia="Times New Roman" w:hAnsi="Times New Roman"/>
                <w:iCs/>
              </w:rPr>
            </w:pPr>
            <w:r>
              <w:rPr>
                <w:rFonts w:ascii="Times New Roman" w:eastAsia="Times New Roman" w:hAnsi="Times New Roman"/>
                <w:iCs/>
              </w:rPr>
              <w:t>В 10</w:t>
            </w:r>
            <w:r w:rsidR="00D407F7" w:rsidRPr="00BF5CF1">
              <w:rPr>
                <w:rFonts w:ascii="Times New Roman" w:eastAsia="Times New Roman" w:hAnsi="Times New Roman"/>
                <w:iCs/>
              </w:rPr>
              <w:t>:</w:t>
            </w:r>
            <w:r>
              <w:rPr>
                <w:rFonts w:ascii="Times New Roman" w:eastAsia="Times New Roman" w:hAnsi="Times New Roman"/>
                <w:iCs/>
              </w:rPr>
              <w:t>00</w:t>
            </w:r>
            <w:r w:rsidR="00D407F7" w:rsidRPr="00BF5CF1">
              <w:rPr>
                <w:rFonts w:ascii="Times New Roman" w:eastAsia="Times New Roman" w:hAnsi="Times New Roman"/>
                <w:iCs/>
              </w:rPr>
              <w:t xml:space="preserve"> (местное время Заказчика)</w:t>
            </w:r>
          </w:p>
        </w:tc>
      </w:tr>
      <w:tr w:rsidR="00D407F7" w:rsidRPr="00BF5CF1" w14:paraId="26D6DF98" w14:textId="77777777" w:rsidTr="000306BD">
        <w:tc>
          <w:tcPr>
            <w:tcW w:w="2022" w:type="pct"/>
            <w:shd w:val="clear" w:color="auto" w:fill="D9E2F3" w:themeFill="accent1" w:themeFillTint="33"/>
            <w:vAlign w:val="center"/>
          </w:tcPr>
          <w:p w14:paraId="26CCA4EE" w14:textId="6AFC290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рассмотрения заявок на участие в закупке:</w:t>
            </w:r>
          </w:p>
        </w:tc>
        <w:tc>
          <w:tcPr>
            <w:tcW w:w="2978" w:type="pct"/>
            <w:vAlign w:val="center"/>
          </w:tcPr>
          <w:sdt>
            <w:sdtPr>
              <w:rPr>
                <w:rStyle w:val="1f4"/>
              </w:rPr>
              <w:id w:val="372498348"/>
              <w:placeholder>
                <w:docPart w:val="37BAFFABC3724EF4ACC76CE533E02295"/>
              </w:placeholder>
              <w15:color w:val="FF00FF"/>
              <w:date w:fullDate="2026-09-30T00:00:00Z">
                <w:dateFormat w:val="dd.MM.yyyy"/>
                <w:lid w:val="ru-RU"/>
                <w:storeMappedDataAs w:val="dateTime"/>
                <w:calendar w:val="gregorian"/>
              </w:date>
            </w:sdtPr>
            <w:sdtEndPr>
              <w:rPr>
                <w:rStyle w:val="a0"/>
                <w:rFonts w:ascii="Calibri" w:eastAsia="Times New Roman" w:hAnsi="Calibri"/>
              </w:rPr>
            </w:sdtEndPr>
            <w:sdtContent>
              <w:p w14:paraId="15E900F8" w14:textId="68CE87FF" w:rsidR="00D407F7" w:rsidRPr="00BF5CF1" w:rsidRDefault="00AB5ACD" w:rsidP="00D407F7">
                <w:pPr>
                  <w:widowControl w:val="0"/>
                  <w:tabs>
                    <w:tab w:val="left" w:pos="247"/>
                    <w:tab w:val="left" w:pos="1130"/>
                  </w:tabs>
                  <w:ind w:left="33"/>
                  <w:contextualSpacing/>
                  <w:jc w:val="both"/>
                  <w:rPr>
                    <w:rStyle w:val="1f4"/>
                  </w:rPr>
                </w:pPr>
                <w:r>
                  <w:rPr>
                    <w:rStyle w:val="1f4"/>
                  </w:rPr>
                  <w:t>30</w:t>
                </w:r>
                <w:r w:rsidR="007A41D7">
                  <w:rPr>
                    <w:rStyle w:val="1f4"/>
                  </w:rPr>
                  <w:t>.09.2026</w:t>
                </w:r>
              </w:p>
            </w:sdtContent>
          </w:sdt>
        </w:tc>
      </w:tr>
      <w:tr w:rsidR="00D407F7" w:rsidRPr="00BF5CF1" w14:paraId="271BA7DC" w14:textId="77777777" w:rsidTr="000306BD">
        <w:tc>
          <w:tcPr>
            <w:tcW w:w="2022" w:type="pct"/>
            <w:shd w:val="clear" w:color="auto" w:fill="D9E2F3" w:themeFill="accent1" w:themeFillTint="33"/>
            <w:vAlign w:val="center"/>
          </w:tcPr>
          <w:p w14:paraId="1C4C9839" w14:textId="66C023AD"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Время и дата проведения аукциона:</w:t>
            </w:r>
          </w:p>
        </w:tc>
        <w:tc>
          <w:tcPr>
            <w:tcW w:w="2978" w:type="pct"/>
            <w:vAlign w:val="center"/>
          </w:tcPr>
          <w:sdt>
            <w:sdtPr>
              <w:rPr>
                <w:rStyle w:val="1f4"/>
              </w:rPr>
              <w:id w:val="1354758268"/>
              <w:placeholder>
                <w:docPart w:val="E01A5F9CE53E4E6EA21CB6DF61B3D58F"/>
              </w:placeholder>
              <w15:color w:val="FF00FF"/>
              <w:date w:fullDate="2026-09-30T00:00:00Z">
                <w:dateFormat w:val="dd.MM.yyyy"/>
                <w:lid w:val="ru-RU"/>
                <w:storeMappedDataAs w:val="dateTime"/>
                <w:calendar w:val="gregorian"/>
              </w:date>
            </w:sdtPr>
            <w:sdtEndPr>
              <w:rPr>
                <w:rStyle w:val="a0"/>
                <w:rFonts w:ascii="Calibri" w:eastAsia="Times New Roman" w:hAnsi="Calibri"/>
              </w:rPr>
            </w:sdtEndPr>
            <w:sdtContent>
              <w:p w14:paraId="4178798E" w14:textId="49C63CA8" w:rsidR="00D407F7" w:rsidRPr="00BF5CF1" w:rsidRDefault="007A41D7" w:rsidP="00D407F7">
                <w:pPr>
                  <w:widowControl w:val="0"/>
                  <w:tabs>
                    <w:tab w:val="left" w:pos="247"/>
                    <w:tab w:val="left" w:pos="1130"/>
                  </w:tabs>
                  <w:ind w:left="33"/>
                  <w:contextualSpacing/>
                  <w:jc w:val="both"/>
                  <w:rPr>
                    <w:rStyle w:val="1f4"/>
                  </w:rPr>
                </w:pPr>
                <w:r>
                  <w:rPr>
                    <w:rStyle w:val="1f4"/>
                  </w:rPr>
                  <w:t>30.09.2026</w:t>
                </w:r>
              </w:p>
            </w:sdtContent>
          </w:sdt>
          <w:p w14:paraId="45DC14ED" w14:textId="7B8B94EC" w:rsidR="00D407F7" w:rsidRPr="00BF5CF1" w:rsidRDefault="00D407F7" w:rsidP="007A41D7">
            <w:pPr>
              <w:widowControl w:val="0"/>
              <w:jc w:val="both"/>
              <w:rPr>
                <w:rFonts w:ascii="Times New Roman" w:eastAsia="Times New Roman" w:hAnsi="Times New Roman"/>
                <w:iCs/>
              </w:rPr>
            </w:pPr>
            <w:r w:rsidRPr="00BF5CF1">
              <w:rPr>
                <w:rFonts w:ascii="Times New Roman" w:eastAsia="Times New Roman" w:hAnsi="Times New Roman"/>
                <w:iCs/>
              </w:rPr>
              <w:t xml:space="preserve">в </w:t>
            </w:r>
            <w:r w:rsidR="007A41D7">
              <w:rPr>
                <w:rFonts w:ascii="Times New Roman" w:eastAsia="Times New Roman" w:hAnsi="Times New Roman"/>
                <w:iCs/>
              </w:rPr>
              <w:t>10</w:t>
            </w:r>
            <w:r w:rsidRPr="00BF5CF1">
              <w:rPr>
                <w:rFonts w:ascii="Times New Roman" w:eastAsia="Times New Roman" w:hAnsi="Times New Roman"/>
                <w:iCs/>
              </w:rPr>
              <w:t>:</w:t>
            </w:r>
            <w:r w:rsidR="007A41D7">
              <w:rPr>
                <w:rFonts w:ascii="Times New Roman" w:eastAsia="Times New Roman" w:hAnsi="Times New Roman"/>
                <w:iCs/>
              </w:rPr>
              <w:t xml:space="preserve">00 </w:t>
            </w:r>
            <w:r w:rsidRPr="00BF5CF1">
              <w:rPr>
                <w:rFonts w:ascii="Times New Roman" w:eastAsia="Times New Roman" w:hAnsi="Times New Roman"/>
                <w:iCs/>
              </w:rPr>
              <w:t>(местное время Заказчика)</w:t>
            </w:r>
          </w:p>
        </w:tc>
      </w:tr>
      <w:tr w:rsidR="00D407F7" w:rsidRPr="00BF5CF1" w14:paraId="6DAD89DC" w14:textId="77777777" w:rsidTr="000306BD">
        <w:tc>
          <w:tcPr>
            <w:tcW w:w="2022" w:type="pct"/>
            <w:shd w:val="clear" w:color="auto" w:fill="D9E2F3" w:themeFill="accent1" w:themeFillTint="33"/>
            <w:vAlign w:val="center"/>
          </w:tcPr>
          <w:p w14:paraId="6B035BA4" w14:textId="4A503E8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Дата подведения итогов </w:t>
            </w:r>
            <w:r w:rsidR="00905540">
              <w:rPr>
                <w:rFonts w:ascii="Times New Roman" w:eastAsia="Times New Roman" w:hAnsi="Times New Roman"/>
                <w:b/>
                <w:bCs/>
                <w:iCs/>
              </w:rPr>
              <w:t>закупки</w:t>
            </w:r>
            <w:r w:rsidRPr="00BF5CF1">
              <w:rPr>
                <w:rFonts w:ascii="Times New Roman" w:eastAsia="Times New Roman" w:hAnsi="Times New Roman"/>
                <w:b/>
                <w:bCs/>
                <w:iCs/>
              </w:rPr>
              <w:t>:</w:t>
            </w:r>
          </w:p>
        </w:tc>
        <w:tc>
          <w:tcPr>
            <w:tcW w:w="2978" w:type="pct"/>
            <w:vAlign w:val="center"/>
          </w:tcPr>
          <w:sdt>
            <w:sdtPr>
              <w:rPr>
                <w:rStyle w:val="1f4"/>
              </w:rPr>
              <w:id w:val="1850608829"/>
              <w:placeholder>
                <w:docPart w:val="A4BA31426E814AFBB56AD7896D4E4C5D"/>
              </w:placeholder>
              <w15:color w:val="FF00FF"/>
              <w:date w:fullDate="2026-10-01T00:00:00Z">
                <w:dateFormat w:val="dd.MM.yyyy"/>
                <w:lid w:val="ru-RU"/>
                <w:storeMappedDataAs w:val="dateTime"/>
                <w:calendar w:val="gregorian"/>
              </w:date>
            </w:sdtPr>
            <w:sdtEndPr>
              <w:rPr>
                <w:rStyle w:val="a0"/>
                <w:rFonts w:ascii="Calibri" w:eastAsia="Times New Roman" w:hAnsi="Calibri"/>
              </w:rPr>
            </w:sdtEndPr>
            <w:sdtContent>
              <w:p w14:paraId="6D97A54E" w14:textId="35C35429" w:rsidR="00D407F7" w:rsidRPr="007A41D7" w:rsidRDefault="00AB5ACD" w:rsidP="007A41D7">
                <w:pPr>
                  <w:widowControl w:val="0"/>
                  <w:tabs>
                    <w:tab w:val="left" w:pos="247"/>
                    <w:tab w:val="left" w:pos="1130"/>
                  </w:tabs>
                  <w:ind w:left="33"/>
                  <w:contextualSpacing/>
                  <w:jc w:val="both"/>
                  <w:rPr>
                    <w:rFonts w:ascii="Times New Roman" w:hAnsi="Times New Roman"/>
                  </w:rPr>
                </w:pPr>
                <w:r>
                  <w:rPr>
                    <w:rStyle w:val="1f4"/>
                  </w:rPr>
                  <w:t>01</w:t>
                </w:r>
                <w:r w:rsidR="007A41D7">
                  <w:rPr>
                    <w:rStyle w:val="1f4"/>
                  </w:rPr>
                  <w:t>.</w:t>
                </w:r>
                <w:r>
                  <w:rPr>
                    <w:rStyle w:val="1f4"/>
                  </w:rPr>
                  <w:t>10</w:t>
                </w:r>
                <w:r w:rsidR="007A41D7">
                  <w:rPr>
                    <w:rStyle w:val="1f4"/>
                  </w:rPr>
                  <w:t>.2026</w:t>
                </w:r>
              </w:p>
            </w:sdtContent>
          </w:sdt>
        </w:tc>
      </w:tr>
      <w:tr w:rsidR="00D407F7" w:rsidRPr="00BF5CF1" w14:paraId="19997CFC" w14:textId="77777777" w:rsidTr="000306BD">
        <w:tc>
          <w:tcPr>
            <w:tcW w:w="2022" w:type="pct"/>
            <w:shd w:val="clear" w:color="auto" w:fill="D9E2F3" w:themeFill="accent1" w:themeFillTint="33"/>
            <w:vAlign w:val="center"/>
          </w:tcPr>
          <w:p w14:paraId="358EA5BF" w14:textId="5FCBFE28"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Начало срока предоставления участникам закупки разъяснений положений документации о закупке:</w:t>
            </w:r>
          </w:p>
        </w:tc>
        <w:tc>
          <w:tcPr>
            <w:tcW w:w="2978" w:type="pct"/>
            <w:vAlign w:val="center"/>
          </w:tcPr>
          <w:p w14:paraId="3C796EB9" w14:textId="77777777"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5" w:history="1">
              <w:r w:rsidRPr="00BF5CF1">
                <w:rPr>
                  <w:rStyle w:val="a6"/>
                  <w:rFonts w:ascii="Times New Roman" w:eastAsia="Times New Roman" w:hAnsi="Times New Roman"/>
                  <w:iCs/>
                </w:rPr>
                <w:t>https://zakupki.gov.ru/</w:t>
              </w:r>
            </w:hyperlink>
            <w:r w:rsidRPr="00BF5CF1">
              <w:rPr>
                <w:rFonts w:ascii="Times New Roman" w:eastAsia="Times New Roman" w:hAnsi="Times New Roman"/>
                <w:iCs/>
              </w:rPr>
              <w:t xml:space="preserve"> и на сайте электронной торговой площадке Регион </w:t>
            </w:r>
            <w:hyperlink r:id="rId16" w:history="1">
              <w:r w:rsidRPr="00BF5CF1">
                <w:rPr>
                  <w:rStyle w:val="a6"/>
                  <w:rFonts w:ascii="Times New Roman" w:eastAsia="Times New Roman" w:hAnsi="Times New Roman"/>
                  <w:iCs/>
                </w:rPr>
                <w:t>https://torgi.etp-region.ru/</w:t>
              </w:r>
            </w:hyperlink>
          </w:p>
        </w:tc>
      </w:tr>
      <w:tr w:rsidR="00D407F7" w:rsidRPr="00BF5CF1" w14:paraId="69299329" w14:textId="77777777" w:rsidTr="000306BD">
        <w:tc>
          <w:tcPr>
            <w:tcW w:w="2022" w:type="pct"/>
            <w:shd w:val="clear" w:color="auto" w:fill="D9E2F3" w:themeFill="accent1" w:themeFillTint="33"/>
            <w:vAlign w:val="center"/>
          </w:tcPr>
          <w:p w14:paraId="305C97DB" w14:textId="2FE22C2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Окончание срока предоставления участникам закупки разъяснений положений документации о закупке:</w:t>
            </w:r>
          </w:p>
        </w:tc>
        <w:tc>
          <w:tcPr>
            <w:tcW w:w="2978" w:type="pct"/>
            <w:vAlign w:val="center"/>
          </w:tcPr>
          <w:sdt>
            <w:sdtPr>
              <w:rPr>
                <w:rStyle w:val="1f4"/>
              </w:rPr>
              <w:id w:val="1739432593"/>
              <w:placeholder>
                <w:docPart w:val="3E83FE2655E84B03BDD93A973F3F17D9"/>
              </w:placeholder>
              <w15:color w:val="FF00FF"/>
              <w:date w:fullDate="2026-09-29T00:00:00Z">
                <w:dateFormat w:val="dd.MM.yyyy"/>
                <w:lid w:val="ru-RU"/>
                <w:storeMappedDataAs w:val="dateTime"/>
                <w:calendar w:val="gregorian"/>
              </w:date>
            </w:sdtPr>
            <w:sdtEndPr>
              <w:rPr>
                <w:rStyle w:val="a0"/>
                <w:rFonts w:ascii="Calibri" w:eastAsia="Times New Roman" w:hAnsi="Calibri"/>
              </w:rPr>
            </w:sdtEndPr>
            <w:sdtContent>
              <w:p w14:paraId="6B3A6AE6" w14:textId="5AA2B247" w:rsidR="00D407F7" w:rsidRPr="00BF5CF1" w:rsidRDefault="007A41D7" w:rsidP="00D407F7">
                <w:pPr>
                  <w:widowControl w:val="0"/>
                  <w:tabs>
                    <w:tab w:val="left" w:pos="247"/>
                    <w:tab w:val="left" w:pos="1130"/>
                  </w:tabs>
                  <w:ind w:left="33"/>
                  <w:contextualSpacing/>
                  <w:jc w:val="both"/>
                  <w:rPr>
                    <w:rStyle w:val="1f4"/>
                  </w:rPr>
                </w:pPr>
                <w:r>
                  <w:rPr>
                    <w:rStyle w:val="1f4"/>
                  </w:rPr>
                  <w:t>2</w:t>
                </w:r>
                <w:r w:rsidR="00AB5ACD">
                  <w:rPr>
                    <w:rStyle w:val="1f4"/>
                  </w:rPr>
                  <w:t>9</w:t>
                </w:r>
                <w:r>
                  <w:rPr>
                    <w:rStyle w:val="1f4"/>
                  </w:rPr>
                  <w:t>.09.2026</w:t>
                </w:r>
              </w:p>
            </w:sdtContent>
          </w:sdt>
          <w:p w14:paraId="3B23D831" w14:textId="5C7CCC2A" w:rsidR="00D407F7" w:rsidRPr="00BF5CF1" w:rsidRDefault="00D407F7" w:rsidP="007A41D7">
            <w:pPr>
              <w:widowControl w:val="0"/>
              <w:jc w:val="both"/>
              <w:rPr>
                <w:rFonts w:ascii="Times New Roman" w:eastAsia="Times New Roman" w:hAnsi="Times New Roman"/>
                <w:iCs/>
              </w:rPr>
            </w:pPr>
            <w:r w:rsidRPr="00BF5CF1">
              <w:rPr>
                <w:rFonts w:ascii="Times New Roman" w:eastAsia="Times New Roman" w:hAnsi="Times New Roman"/>
                <w:iCs/>
              </w:rPr>
              <w:t xml:space="preserve">в </w:t>
            </w:r>
            <w:r w:rsidR="007A41D7">
              <w:rPr>
                <w:rFonts w:ascii="Times New Roman" w:eastAsia="Times New Roman" w:hAnsi="Times New Roman"/>
                <w:iCs/>
              </w:rPr>
              <w:t>09</w:t>
            </w:r>
            <w:r w:rsidRPr="00BF5CF1">
              <w:rPr>
                <w:rFonts w:ascii="Times New Roman" w:eastAsia="Times New Roman" w:hAnsi="Times New Roman"/>
                <w:iCs/>
              </w:rPr>
              <w:t>:</w:t>
            </w:r>
            <w:r w:rsidR="007A41D7">
              <w:rPr>
                <w:rFonts w:ascii="Times New Roman" w:eastAsia="Times New Roman" w:hAnsi="Times New Roman"/>
                <w:iCs/>
              </w:rPr>
              <w:t>59</w:t>
            </w:r>
            <w:r w:rsidRPr="00BF5CF1">
              <w:rPr>
                <w:rFonts w:ascii="Times New Roman" w:eastAsia="Times New Roman" w:hAnsi="Times New Roman"/>
                <w:iCs/>
              </w:rPr>
              <w:t xml:space="preserve"> (местное время Заказчика)</w:t>
            </w:r>
          </w:p>
        </w:tc>
      </w:tr>
      <w:tr w:rsidR="00D407F7" w:rsidRPr="00BF5CF1" w14:paraId="1543AF0D" w14:textId="77777777" w:rsidTr="000306BD">
        <w:tc>
          <w:tcPr>
            <w:tcW w:w="2022" w:type="pct"/>
            <w:shd w:val="clear" w:color="auto" w:fill="D9E2F3" w:themeFill="accent1" w:themeFillTint="33"/>
            <w:vAlign w:val="center"/>
          </w:tcPr>
          <w:p w14:paraId="7AFF710B" w14:textId="12C4DC6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684C33F1" w:rsidR="00D407F7" w:rsidRPr="00B728DE" w:rsidRDefault="007A41D7" w:rsidP="00D407F7">
            <w:pPr>
              <w:widowControl w:val="0"/>
              <w:jc w:val="both"/>
              <w:rPr>
                <w:rFonts w:ascii="Times New Roman" w:eastAsia="Times New Roman" w:hAnsi="Times New Roman"/>
                <w:iCs/>
              </w:rPr>
            </w:pPr>
            <w:r w:rsidRPr="00B728DE">
              <w:rPr>
                <w:rFonts w:ascii="Times New Roman" w:eastAsia="Times New Roman" w:hAnsi="Times New Roman"/>
                <w:bCs/>
              </w:rPr>
              <w:t>Не установлено</w:t>
            </w:r>
          </w:p>
        </w:tc>
      </w:tr>
      <w:tr w:rsidR="00D407F7" w:rsidRPr="00BF5CF1" w14:paraId="63E8FB20" w14:textId="77777777" w:rsidTr="000306BD">
        <w:tc>
          <w:tcPr>
            <w:tcW w:w="2022" w:type="pct"/>
            <w:shd w:val="clear" w:color="auto" w:fill="D9E2F3" w:themeFill="accent1" w:themeFillTint="33"/>
            <w:vAlign w:val="center"/>
          </w:tcPr>
          <w:p w14:paraId="609F46C2" w14:textId="2547A45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6F26DA25" w:rsidR="00D407F7" w:rsidRPr="00B728DE" w:rsidRDefault="00D407F7" w:rsidP="00B728DE">
            <w:pPr>
              <w:widowControl w:val="0"/>
              <w:jc w:val="both"/>
              <w:rPr>
                <w:rFonts w:ascii="Times New Roman" w:eastAsia="Times New Roman" w:hAnsi="Times New Roman"/>
                <w:iCs/>
              </w:rPr>
            </w:pPr>
            <w:r w:rsidRPr="00B728DE">
              <w:rPr>
                <w:rFonts w:ascii="Times New Roman" w:eastAsia="Times New Roman" w:hAnsi="Times New Roman"/>
                <w:iCs/>
              </w:rPr>
              <w:t>В соответствии с пунктом 1</w:t>
            </w:r>
            <w:r w:rsidR="00B728DE">
              <w:rPr>
                <w:rFonts w:ascii="Times New Roman" w:eastAsia="Times New Roman" w:hAnsi="Times New Roman"/>
                <w:iCs/>
              </w:rPr>
              <w:t>5</w:t>
            </w:r>
            <w:r w:rsidRPr="00B728DE">
              <w:rPr>
                <w:rFonts w:ascii="Times New Roman" w:eastAsia="Times New Roman" w:hAnsi="Times New Roman"/>
                <w:iCs/>
              </w:rPr>
              <w:t xml:space="preserve"> документации (извещения) о закупке</w:t>
            </w:r>
          </w:p>
        </w:tc>
      </w:tr>
      <w:tr w:rsidR="00D407F7" w:rsidRPr="00BF5CF1" w14:paraId="42BCAB49" w14:textId="77777777" w:rsidTr="000306BD">
        <w:tc>
          <w:tcPr>
            <w:tcW w:w="2022" w:type="pct"/>
            <w:shd w:val="clear" w:color="auto" w:fill="D9E2F3" w:themeFill="accent1" w:themeFillTint="33"/>
            <w:vAlign w:val="center"/>
          </w:tcPr>
          <w:p w14:paraId="7BF6E64B" w14:textId="4878B0C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исполнения договора:</w:t>
            </w:r>
          </w:p>
        </w:tc>
        <w:tc>
          <w:tcPr>
            <w:tcW w:w="2978" w:type="pct"/>
            <w:vAlign w:val="center"/>
          </w:tcPr>
          <w:p w14:paraId="49EDCC1F" w14:textId="24DA6844" w:rsidR="00D407F7" w:rsidRPr="00B728DE" w:rsidRDefault="00596A0B" w:rsidP="00D407F7">
            <w:pPr>
              <w:widowControl w:val="0"/>
              <w:jc w:val="both"/>
              <w:rPr>
                <w:rFonts w:ascii="Times New Roman" w:eastAsia="Times New Roman" w:hAnsi="Times New Roman"/>
                <w:iCs/>
              </w:rPr>
            </w:pPr>
            <w:r>
              <w:rPr>
                <w:rFonts w:ascii="Times New Roman" w:eastAsia="Times New Roman" w:hAnsi="Times New Roman"/>
                <w:bCs/>
              </w:rPr>
              <w:t>В размере 5% от начальной максимальной цены дог</w:t>
            </w:r>
            <w:r w:rsidRPr="00B030AC">
              <w:rPr>
                <w:rFonts w:ascii="Times New Roman" w:eastAsia="Times New Roman" w:hAnsi="Times New Roman"/>
                <w:bCs/>
              </w:rPr>
              <w:t>овора</w:t>
            </w:r>
            <w:r w:rsidR="0060052A" w:rsidRPr="00B030AC">
              <w:rPr>
                <w:rFonts w:ascii="Times New Roman" w:eastAsia="Times New Roman" w:hAnsi="Times New Roman"/>
                <w:bCs/>
              </w:rPr>
              <w:t xml:space="preserve">, что составляет </w:t>
            </w:r>
            <w:r w:rsidR="00AB5ACD" w:rsidRPr="00B030AC">
              <w:rPr>
                <w:rFonts w:ascii="Times New Roman" w:eastAsia="Times New Roman" w:hAnsi="Times New Roman"/>
                <w:bCs/>
              </w:rPr>
              <w:t>439 361,2</w:t>
            </w:r>
            <w:r w:rsidR="00AB5ACD" w:rsidRPr="00B030AC">
              <w:rPr>
                <w:rFonts w:ascii="Times New Roman" w:eastAsia="Times New Roman" w:hAnsi="Times New Roman"/>
                <w:bCs/>
              </w:rPr>
              <w:t xml:space="preserve">5 </w:t>
            </w:r>
            <w:r w:rsidR="0060052A" w:rsidRPr="00B030AC">
              <w:rPr>
                <w:rFonts w:ascii="Times New Roman" w:eastAsia="Times New Roman" w:hAnsi="Times New Roman"/>
                <w:bCs/>
              </w:rPr>
              <w:t>руб.</w:t>
            </w:r>
          </w:p>
        </w:tc>
      </w:tr>
      <w:tr w:rsidR="00D407F7" w:rsidRPr="00BF5CF1" w14:paraId="53DA3EE8" w14:textId="77777777" w:rsidTr="000306BD">
        <w:tc>
          <w:tcPr>
            <w:tcW w:w="2022" w:type="pct"/>
            <w:shd w:val="clear" w:color="auto" w:fill="D9E2F3" w:themeFill="accent1" w:themeFillTint="33"/>
            <w:vAlign w:val="center"/>
          </w:tcPr>
          <w:p w14:paraId="5B03EA2E" w14:textId="59221F2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6EA4A8AB" w:rsidR="00D407F7" w:rsidRPr="00B728DE" w:rsidRDefault="00D407F7" w:rsidP="00B728DE">
            <w:pPr>
              <w:widowControl w:val="0"/>
              <w:jc w:val="both"/>
              <w:rPr>
                <w:rFonts w:ascii="Times New Roman" w:eastAsia="Times New Roman" w:hAnsi="Times New Roman"/>
                <w:iCs/>
              </w:rPr>
            </w:pPr>
            <w:r w:rsidRPr="00B728DE">
              <w:rPr>
                <w:rFonts w:ascii="Times New Roman" w:eastAsia="Times New Roman" w:hAnsi="Times New Roman"/>
                <w:iCs/>
              </w:rPr>
              <w:t>В соответствии с пунктом 1</w:t>
            </w:r>
            <w:r w:rsidR="00B728DE">
              <w:rPr>
                <w:rFonts w:ascii="Times New Roman" w:eastAsia="Times New Roman" w:hAnsi="Times New Roman"/>
                <w:iCs/>
              </w:rPr>
              <w:t>6</w:t>
            </w:r>
            <w:r w:rsidRPr="00B728DE">
              <w:rPr>
                <w:rFonts w:ascii="Times New Roman" w:eastAsia="Times New Roman" w:hAnsi="Times New Roman"/>
                <w:iCs/>
              </w:rPr>
              <w:t xml:space="preserve"> документации (извещения) о закупке</w:t>
            </w:r>
          </w:p>
        </w:tc>
      </w:tr>
      <w:tr w:rsidR="00D407F7" w:rsidRPr="00BF5CF1" w14:paraId="14476F4D" w14:textId="77777777" w:rsidTr="000306BD">
        <w:tc>
          <w:tcPr>
            <w:tcW w:w="2022" w:type="pct"/>
            <w:shd w:val="clear" w:color="auto" w:fill="D9E2F3" w:themeFill="accent1" w:themeFillTint="33"/>
            <w:vAlign w:val="center"/>
          </w:tcPr>
          <w:p w14:paraId="76AC1CA0" w14:textId="0D11EDBE"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4455EF58" w:rsidR="00D407F7" w:rsidRPr="00B728DE" w:rsidRDefault="00B728DE" w:rsidP="00D407F7">
            <w:pPr>
              <w:widowControl w:val="0"/>
              <w:jc w:val="both"/>
              <w:rPr>
                <w:rFonts w:ascii="Times New Roman" w:eastAsia="Times New Roman" w:hAnsi="Times New Roman"/>
                <w:iCs/>
              </w:rPr>
            </w:pPr>
            <w:r w:rsidRPr="00B728DE">
              <w:rPr>
                <w:rFonts w:ascii="Times New Roman" w:eastAsia="Times New Roman" w:hAnsi="Times New Roman"/>
                <w:bCs/>
              </w:rPr>
              <w:t>Не установлено</w:t>
            </w:r>
          </w:p>
        </w:tc>
      </w:tr>
      <w:tr w:rsidR="00D407F7" w:rsidRPr="00BF5CF1" w14:paraId="4FF8A777" w14:textId="77777777" w:rsidTr="000306BD">
        <w:tc>
          <w:tcPr>
            <w:tcW w:w="2022" w:type="pct"/>
            <w:shd w:val="clear" w:color="auto" w:fill="D9E2F3" w:themeFill="accent1" w:themeFillTint="33"/>
            <w:vAlign w:val="center"/>
          </w:tcPr>
          <w:p w14:paraId="138593AC" w14:textId="03DA4BF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23AD240E" w:rsidR="00D407F7" w:rsidRPr="00BF5CF1" w:rsidRDefault="00B728DE" w:rsidP="00D407F7">
            <w:pPr>
              <w:widowControl w:val="0"/>
              <w:jc w:val="both"/>
              <w:rPr>
                <w:rFonts w:ascii="Times New Roman" w:eastAsia="Times New Roman" w:hAnsi="Times New Roman"/>
                <w:iCs/>
              </w:rPr>
            </w:pPr>
            <w:r>
              <w:rPr>
                <w:rFonts w:ascii="Times New Roman" w:eastAsia="Times New Roman" w:hAnsi="Times New Roman"/>
                <w:iCs/>
              </w:rPr>
              <w:t>В соответствии с пунктом 17</w:t>
            </w:r>
            <w:r w:rsidR="00D407F7" w:rsidRPr="00BF5CF1">
              <w:rPr>
                <w:rFonts w:ascii="Times New Roman" w:eastAsia="Times New Roman" w:hAnsi="Times New Roman"/>
                <w:iCs/>
              </w:rPr>
              <w:t xml:space="preserve"> документации (извещения) о закупке</w:t>
            </w:r>
          </w:p>
        </w:tc>
      </w:tr>
      <w:tr w:rsidR="00924333" w:rsidRPr="00BF5CF1" w14:paraId="26ED150E" w14:textId="77777777" w:rsidTr="000306BD">
        <w:tc>
          <w:tcPr>
            <w:tcW w:w="2022" w:type="pct"/>
            <w:shd w:val="clear" w:color="auto" w:fill="D9E2F3" w:themeFill="accent1" w:themeFillTint="33"/>
            <w:vAlign w:val="center"/>
          </w:tcPr>
          <w:p w14:paraId="7E5ED7FB" w14:textId="2839AFAB" w:rsidR="00924333" w:rsidRPr="00BF5CF1" w:rsidRDefault="00924333" w:rsidP="00D407F7">
            <w:pPr>
              <w:widowControl w:val="0"/>
              <w:jc w:val="both"/>
              <w:rPr>
                <w:rFonts w:ascii="Times New Roman" w:eastAsia="Times New Roman" w:hAnsi="Times New Roman"/>
                <w:b/>
                <w:bCs/>
                <w:iCs/>
              </w:rPr>
            </w:pPr>
            <w:r w:rsidRPr="00924333">
              <w:rPr>
                <w:rFonts w:ascii="Times New Roman" w:eastAsia="Times New Roman" w:hAnsi="Times New Roman"/>
                <w:b/>
                <w:bCs/>
                <w:iCs/>
              </w:rPr>
              <w:t>Инструкция по заполнению заявки Участником закупки:</w:t>
            </w:r>
          </w:p>
        </w:tc>
        <w:tc>
          <w:tcPr>
            <w:tcW w:w="2978" w:type="pct"/>
            <w:vAlign w:val="center"/>
          </w:tcPr>
          <w:p w14:paraId="61F91F56" w14:textId="77777777" w:rsidR="00924333" w:rsidRPr="00924333" w:rsidRDefault="00924333" w:rsidP="00924333">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Направляя заявку на участие в закупке, Участник закупки конклюдентно соглашается с исполнением всех условий исполнения договора, предусмотренных документацией </w:t>
            </w:r>
            <w:r w:rsidRPr="00924333">
              <w:rPr>
                <w:rFonts w:ascii="Times New Roman" w:eastAsia="Times New Roman" w:hAnsi="Times New Roman"/>
                <w:iCs/>
              </w:rPr>
              <w:lastRenderedPageBreak/>
              <w:t>(извещением) о закупке (в том числе Техническим заданием, Проектом договора).</w:t>
            </w:r>
          </w:p>
          <w:p w14:paraId="2D34228D" w14:textId="77777777" w:rsidR="00924333" w:rsidRPr="00924333" w:rsidRDefault="00924333" w:rsidP="00924333">
            <w:pPr>
              <w:widowControl w:val="0"/>
              <w:ind w:firstLine="436"/>
              <w:jc w:val="both"/>
              <w:rPr>
                <w:rFonts w:ascii="Times New Roman" w:eastAsia="Times New Roman" w:hAnsi="Times New Roman"/>
                <w:iCs/>
              </w:rPr>
            </w:pPr>
            <w:r w:rsidRPr="00924333">
              <w:rPr>
                <w:rFonts w:ascii="Times New Roman" w:eastAsia="Times New Roman" w:hAnsi="Times New Roman"/>
                <w:iCs/>
              </w:rPr>
              <w:t>Заявка на участие в закупке в должна содержать конкретные показатели товара, соответствующие значениям, установленным настоящей документацией 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441E3BD0" w14:textId="77777777" w:rsidR="00924333" w:rsidRPr="00924333" w:rsidRDefault="00924333" w:rsidP="00924333">
            <w:pPr>
              <w:widowControl w:val="0"/>
              <w:ind w:firstLine="436"/>
              <w:jc w:val="both"/>
              <w:rPr>
                <w:rFonts w:ascii="Times New Roman" w:eastAsia="Times New Roman" w:hAnsi="Times New Roman"/>
                <w:iCs/>
              </w:rPr>
            </w:pPr>
            <w:r w:rsidRPr="00924333">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56E96411" w14:textId="77777777" w:rsidR="00924333" w:rsidRPr="00924333" w:rsidRDefault="00924333" w:rsidP="00924333">
            <w:pPr>
              <w:widowControl w:val="0"/>
              <w:ind w:firstLine="436"/>
              <w:jc w:val="both"/>
              <w:rPr>
                <w:rFonts w:ascii="Times New Roman" w:eastAsia="Times New Roman" w:hAnsi="Times New Roman"/>
                <w:iCs/>
              </w:rPr>
            </w:pPr>
            <w:r w:rsidRPr="00924333">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52B0C148" w14:textId="77777777" w:rsidR="00924333" w:rsidRPr="00924333" w:rsidRDefault="00924333" w:rsidP="00924333">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61F3D094" w14:textId="77777777" w:rsidR="00924333" w:rsidRPr="00924333" w:rsidRDefault="00924333" w:rsidP="00924333">
            <w:pPr>
              <w:widowControl w:val="0"/>
              <w:ind w:firstLine="436"/>
              <w:jc w:val="both"/>
              <w:rPr>
                <w:rFonts w:ascii="Times New Roman" w:eastAsia="Times New Roman" w:hAnsi="Times New Roman"/>
                <w:iCs/>
              </w:rPr>
            </w:pPr>
            <w:r w:rsidRPr="00924333">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1790BE9C" w14:textId="6195AD68" w:rsidR="00924333" w:rsidRPr="00BF5CF1" w:rsidRDefault="00924333" w:rsidP="00924333">
            <w:pPr>
              <w:widowControl w:val="0"/>
              <w:ind w:firstLine="436"/>
              <w:jc w:val="both"/>
              <w:rPr>
                <w:rFonts w:ascii="Times New Roman" w:eastAsia="Times New Roman" w:hAnsi="Times New Roman"/>
                <w:iCs/>
              </w:rPr>
            </w:pPr>
            <w:r w:rsidRPr="00924333">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364BED" w:rsidRDefault="000306BD" w:rsidP="00BF5CF1">
      <w:pPr>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r w:rsidR="00364BED" w:rsidRPr="00364BED">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0"/>
        <w:gridCol w:w="4305"/>
      </w:tblGrid>
      <w:tr w:rsidR="00364BED" w:rsidRPr="00BF5CF1" w14:paraId="6FAE1967" w14:textId="77777777" w:rsidTr="00364BED">
        <w:tc>
          <w:tcPr>
            <w:tcW w:w="4483" w:type="pct"/>
            <w:gridSpan w:val="2"/>
            <w:shd w:val="clear" w:color="auto" w:fill="D9E2F3" w:themeFill="accent1" w:themeFillTint="33"/>
            <w:vAlign w:val="center"/>
          </w:tcPr>
          <w:p w14:paraId="73752234"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364BED" w:rsidRPr="00BF5CF1" w14:paraId="301F1F33" w14:textId="77777777" w:rsidTr="00F73068">
        <w:tc>
          <w:tcPr>
            <w:tcW w:w="2525" w:type="pct"/>
            <w:vAlign w:val="center"/>
          </w:tcPr>
          <w:p w14:paraId="05116FA5"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ЗАПРЕТ</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sdt>
          <w:sdtPr>
            <w:rPr>
              <w:rFonts w:ascii="Times New Roman" w:hAnsi="Times New Roman" w:cs="Times New Roman"/>
              <w:sz w:val="20"/>
              <w:szCs w:val="20"/>
            </w:rPr>
            <w:id w:val="-1069415833"/>
            <w:placeholder>
              <w:docPart w:val="55F994C86F154951A7CF3D01B1AA34B1"/>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08F4BDB9" w14:textId="77777777" w:rsidR="00364BED" w:rsidRPr="00BF5CF1" w:rsidRDefault="00364BED" w:rsidP="00F73068">
                <w:pPr>
                  <w:widowControl w:val="0"/>
                  <w:spacing w:after="0" w:line="240" w:lineRule="auto"/>
                  <w:ind w:left="112"/>
                  <w:jc w:val="both"/>
                  <w:rPr>
                    <w:rFonts w:ascii="Times New Roman" w:hAnsi="Times New Roman" w:cs="Times New Roman"/>
                    <w:b/>
                    <w:bCs/>
                    <w:sz w:val="20"/>
                    <w:szCs w:val="20"/>
                  </w:rPr>
                </w:pPr>
                <w:r w:rsidRPr="00BF5CF1">
                  <w:rPr>
                    <w:rFonts w:ascii="Times New Roman" w:hAnsi="Times New Roman" w:cs="Times New Roman"/>
                    <w:sz w:val="20"/>
                    <w:szCs w:val="20"/>
                  </w:rPr>
                  <w:t>НЕ предоставляется</w:t>
                </w:r>
              </w:p>
            </w:tc>
          </w:sdtContent>
        </w:sdt>
      </w:tr>
      <w:tr w:rsidR="00364BED" w:rsidRPr="00BF5CF1" w14:paraId="45D229C5" w14:textId="77777777" w:rsidTr="00F73068">
        <w:tc>
          <w:tcPr>
            <w:tcW w:w="2525" w:type="pct"/>
            <w:vAlign w:val="center"/>
          </w:tcPr>
          <w:p w14:paraId="34FCBBD3"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ОГРАНИЧЕНИЕ</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sdt>
          <w:sdtPr>
            <w:rPr>
              <w:rFonts w:ascii="Times New Roman" w:hAnsi="Times New Roman" w:cs="Times New Roman"/>
              <w:sz w:val="20"/>
              <w:szCs w:val="20"/>
            </w:rPr>
            <w:id w:val="1659033944"/>
            <w:placeholder>
              <w:docPart w:val="64207DBFB92A48BBA0B19B675E29555B"/>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EBE4E64" w14:textId="1049AA00" w:rsidR="00364BED" w:rsidRPr="00BF5CF1" w:rsidRDefault="00BC6C35" w:rsidP="00F73068">
                <w:pPr>
                  <w:widowControl w:val="0"/>
                  <w:spacing w:after="0" w:line="240" w:lineRule="auto"/>
                  <w:ind w:left="112"/>
                  <w:jc w:val="both"/>
                  <w:rPr>
                    <w:rFonts w:ascii="Times New Roman" w:hAnsi="Times New Roman" w:cs="Times New Roman"/>
                    <w:b/>
                    <w:bCs/>
                    <w:sz w:val="20"/>
                    <w:szCs w:val="20"/>
                  </w:rPr>
                </w:pPr>
                <w:r w:rsidRPr="00BF5CF1">
                  <w:rPr>
                    <w:rFonts w:ascii="Times New Roman" w:hAnsi="Times New Roman" w:cs="Times New Roman"/>
                    <w:sz w:val="20"/>
                    <w:szCs w:val="20"/>
                  </w:rPr>
                  <w:t>НЕ предоставляется</w:t>
                </w:r>
              </w:p>
            </w:tc>
          </w:sdtContent>
        </w:sdt>
      </w:tr>
      <w:tr w:rsidR="00364BED" w:rsidRPr="00BF5CF1" w14:paraId="67B0A9F3" w14:textId="77777777" w:rsidTr="00F73068">
        <w:tc>
          <w:tcPr>
            <w:tcW w:w="2525" w:type="pct"/>
            <w:vAlign w:val="center"/>
          </w:tcPr>
          <w:p w14:paraId="2A99436F"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ПРЕИМУЩЕСТВО</w:t>
            </w:r>
            <w:r w:rsidRPr="00BF5CF1">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sdt>
          <w:sdtPr>
            <w:rPr>
              <w:rFonts w:ascii="Times New Roman" w:hAnsi="Times New Roman" w:cs="Times New Roman"/>
              <w:sz w:val="20"/>
              <w:szCs w:val="20"/>
            </w:rPr>
            <w:id w:val="1604224097"/>
            <w:placeholder>
              <w:docPart w:val="72B70CF227F640CA97AD251FC56AF8A4"/>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4BCBD22" w14:textId="77777777" w:rsidR="00364BED" w:rsidRPr="00BF5CF1" w:rsidRDefault="00364BED" w:rsidP="00F73068">
                <w:pPr>
                  <w:widowControl w:val="0"/>
                  <w:spacing w:after="0" w:line="240" w:lineRule="auto"/>
                  <w:ind w:left="112"/>
                  <w:jc w:val="both"/>
                  <w:rPr>
                    <w:rFonts w:ascii="Times New Roman" w:hAnsi="Times New Roman" w:cs="Times New Roman"/>
                    <w:b/>
                    <w:bCs/>
                    <w:sz w:val="20"/>
                    <w:szCs w:val="20"/>
                  </w:rPr>
                </w:pPr>
                <w:r w:rsidRPr="00BF5CF1">
                  <w:rPr>
                    <w:rFonts w:ascii="Times New Roman" w:hAnsi="Times New Roman" w:cs="Times New Roman"/>
                    <w:sz w:val="20"/>
                    <w:szCs w:val="20"/>
                  </w:rPr>
                  <w:t>НЕ предоставляется</w:t>
                </w:r>
              </w:p>
            </w:tc>
          </w:sdtContent>
        </w:sdt>
      </w:tr>
      <w:tr w:rsidR="00EA396D" w:rsidRPr="00BF5CF1" w14:paraId="4ABD1514" w14:textId="77777777" w:rsidTr="00F73068">
        <w:tc>
          <w:tcPr>
            <w:tcW w:w="2525" w:type="pct"/>
            <w:vAlign w:val="center"/>
          </w:tcPr>
          <w:p w14:paraId="6314C65D" w14:textId="70D9D846" w:rsidR="00EA396D" w:rsidRPr="00BF5CF1" w:rsidRDefault="00EA396D" w:rsidP="00F73068">
            <w:pPr>
              <w:widowControl w:val="0"/>
              <w:spacing w:after="0" w:line="240" w:lineRule="auto"/>
              <w:ind w:firstLine="396"/>
              <w:jc w:val="both"/>
              <w:rPr>
                <w:rFonts w:ascii="Times New Roman" w:hAnsi="Times New Roman" w:cs="Times New Roman"/>
                <w:b/>
                <w:bCs/>
                <w:sz w:val="20"/>
                <w:szCs w:val="20"/>
              </w:rPr>
            </w:pPr>
            <w:r w:rsidRPr="00BF5CF1">
              <w:rPr>
                <w:rFonts w:ascii="Times New Roman" w:hAnsi="Times New Roman" w:cs="Times New Roman"/>
                <w:b/>
                <w:bCs/>
                <w:sz w:val="20"/>
                <w:szCs w:val="20"/>
              </w:rPr>
              <w:t xml:space="preserve">УСЛОВИЯ </w:t>
            </w:r>
            <w:r w:rsidRPr="00BF5CF1">
              <w:rPr>
                <w:rFonts w:ascii="Times New Roman" w:hAnsi="Times New Roman" w:cs="Times New Roman"/>
                <w:sz w:val="20"/>
                <w:szCs w:val="20"/>
              </w:rPr>
              <w:t xml:space="preserve">неприменения (невозможности применения) </w:t>
            </w:r>
            <w:r w:rsidR="008E42F2" w:rsidRPr="00BF5CF1">
              <w:rPr>
                <w:rFonts w:ascii="Times New Roman" w:hAnsi="Times New Roman" w:cs="Times New Roman"/>
                <w:sz w:val="20"/>
                <w:szCs w:val="20"/>
              </w:rPr>
              <w:t xml:space="preserve">вышеуказанных </w:t>
            </w:r>
            <w:r w:rsidRPr="00BF5CF1">
              <w:rPr>
                <w:rFonts w:ascii="Times New Roman" w:hAnsi="Times New Roman" w:cs="Times New Roman"/>
                <w:sz w:val="20"/>
                <w:szCs w:val="20"/>
              </w:rPr>
              <w:t>мер национального режима:</w:t>
            </w:r>
          </w:p>
        </w:tc>
        <w:tc>
          <w:tcPr>
            <w:tcW w:w="1959" w:type="pct"/>
            <w:vAlign w:val="center"/>
          </w:tcPr>
          <w:p w14:paraId="2F0AC1E4" w14:textId="0166CA33" w:rsidR="00EA396D" w:rsidRPr="00BF5CF1" w:rsidRDefault="00B728DE" w:rsidP="00F73068">
            <w:pPr>
              <w:widowControl w:val="0"/>
              <w:spacing w:after="0" w:line="240" w:lineRule="auto"/>
              <w:ind w:left="112"/>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Не применяется</w:t>
            </w:r>
          </w:p>
        </w:tc>
      </w:tr>
    </w:tbl>
    <w:p w14:paraId="3629B16A" w14:textId="77777777"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252418"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CD6114" w:rsidRDefault="008D2D62" w:rsidP="00CD6114">
      <w:pPr>
        <w:widowControl w:val="0"/>
        <w:spacing w:after="0" w:line="240" w:lineRule="auto"/>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br w:type="page"/>
      </w:r>
    </w:p>
    <w:p w14:paraId="717B1957" w14:textId="3EDBC257" w:rsidR="008D2D62" w:rsidRPr="00CD6114" w:rsidRDefault="00BF5CF1" w:rsidP="00BF5CF1">
      <w:pPr>
        <w:widowControl w:val="0"/>
        <w:spacing w:after="0" w:line="240" w:lineRule="auto"/>
        <w:jc w:val="center"/>
        <w:rPr>
          <w:rFonts w:ascii="Times New Roman" w:eastAsia="Times New Roman" w:hAnsi="Times New Roman" w:cs="Times New Roman"/>
          <w:iCs/>
          <w:lang w:eastAsia="ru-RU"/>
        </w:rPr>
      </w:pPr>
      <w:r w:rsidRPr="00CD6114">
        <w:rPr>
          <w:rFonts w:ascii="Times New Roman" w:eastAsia="Times New Roman" w:hAnsi="Times New Roman" w:cs="Times New Roman"/>
          <w:b/>
          <w:lang w:eastAsia="ru-RU"/>
        </w:rPr>
        <w:lastRenderedPageBreak/>
        <w:t xml:space="preserve">НАИМЕНОВАНИЕ </w:t>
      </w:r>
      <w:r>
        <w:rPr>
          <w:rFonts w:ascii="Times New Roman" w:eastAsia="Times New Roman" w:hAnsi="Times New Roman" w:cs="Times New Roman"/>
          <w:b/>
          <w:lang w:eastAsia="ru-RU"/>
        </w:rPr>
        <w:t xml:space="preserve">И СОДЕРЖАНИЕ </w:t>
      </w:r>
      <w:r w:rsidRPr="00CD6114">
        <w:rPr>
          <w:rFonts w:ascii="Times New Roman" w:eastAsia="Times New Roman" w:hAnsi="Times New Roman" w:cs="Times New Roman"/>
          <w:b/>
          <w:lang w:eastAsia="ru-RU"/>
        </w:rPr>
        <w:t>РАЗДЕЛ</w:t>
      </w:r>
      <w:r>
        <w:rPr>
          <w:rFonts w:ascii="Times New Roman" w:eastAsia="Times New Roman" w:hAnsi="Times New Roman" w:cs="Times New Roman"/>
          <w:b/>
          <w:lang w:eastAsia="ru-RU"/>
        </w:rPr>
        <w:t>ОВ</w:t>
      </w:r>
      <w:r w:rsidRPr="00CD6114">
        <w:rPr>
          <w:rFonts w:ascii="Times New Roman" w:eastAsia="Times New Roman" w:hAnsi="Times New Roman" w:cs="Times New Roman"/>
          <w:b/>
          <w:lang w:eastAsia="ru-RU"/>
        </w:rPr>
        <w:t xml:space="preserve"> ДОКУМЕНТАЦИИ </w:t>
      </w:r>
      <w:r>
        <w:rPr>
          <w:rFonts w:ascii="Times New Roman" w:eastAsia="Times New Roman" w:hAnsi="Times New Roman" w:cs="Times New Roman"/>
          <w:b/>
          <w:lang w:eastAsia="ru-RU"/>
        </w:rPr>
        <w:t>(ИЗВЕЩЕНИЯ)</w:t>
      </w:r>
      <w:r>
        <w:t xml:space="preserve"> </w:t>
      </w:r>
      <w:r w:rsidR="00905540">
        <w:rPr>
          <w:rFonts w:ascii="Times New Roman" w:eastAsia="Times New Roman" w:hAnsi="Times New Roman" w:cs="Times New Roman"/>
          <w:b/>
          <w:lang w:eastAsia="ru-RU"/>
        </w:rPr>
        <w:t>О ЗАКУПКЕ</w:t>
      </w:r>
      <w:r w:rsidR="00905540" w:rsidRPr="008E42F2">
        <w:rPr>
          <w:rFonts w:ascii="Times New Roman" w:eastAsia="Times New Roman" w:hAnsi="Times New Roman" w:cs="Times New Roman"/>
          <w:b/>
          <w:lang w:eastAsia="ru-RU"/>
        </w:rPr>
        <w:t xml:space="preserve"> </w:t>
      </w:r>
      <w:r w:rsidRPr="008E42F2">
        <w:rPr>
          <w:rFonts w:ascii="Times New Roman" w:eastAsia="Times New Roman" w:hAnsi="Times New Roman" w:cs="Times New Roman"/>
          <w:b/>
          <w:lang w:eastAsia="ru-RU"/>
        </w:rPr>
        <w:t>В ЭЛЕКТРОННОЙ ФОРМЕ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8791"/>
      </w:tblGrid>
      <w:tr w:rsidR="0024495D" w:rsidRPr="00CD6114" w14:paraId="5B03D177" w14:textId="77777777" w:rsidTr="0024495D">
        <w:trPr>
          <w:trHeight w:val="92"/>
        </w:trPr>
        <w:tc>
          <w:tcPr>
            <w:tcW w:w="540" w:type="pct"/>
            <w:vMerge w:val="restart"/>
            <w:vAlign w:val="center"/>
          </w:tcPr>
          <w:p w14:paraId="6311BAD8" w14:textId="2C7C50FB" w:rsidR="0024495D" w:rsidRPr="004D717D"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3A39EB47" w14:textId="5195830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4D717D">
              <w:rPr>
                <w:rFonts w:ascii="Times New Roman" w:eastAsia="Times New Roman" w:hAnsi="Times New Roman" w:cs="Times New Roman"/>
                <w:b/>
                <w:sz w:val="20"/>
                <w:szCs w:val="20"/>
                <w:lang w:eastAsia="ru-RU"/>
              </w:rPr>
              <w:t>Предмет договора</w:t>
            </w:r>
          </w:p>
        </w:tc>
      </w:tr>
      <w:tr w:rsidR="0024495D" w:rsidRPr="00CD6114" w14:paraId="6A8D3DEB" w14:textId="77777777" w:rsidTr="005660A5">
        <w:trPr>
          <w:trHeight w:val="91"/>
        </w:trPr>
        <w:tc>
          <w:tcPr>
            <w:tcW w:w="540" w:type="pct"/>
            <w:vMerge/>
            <w:vAlign w:val="center"/>
          </w:tcPr>
          <w:p w14:paraId="27BA6C8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5E342FA" w14:textId="6D6D29A1" w:rsidR="0024495D" w:rsidRPr="004D717D" w:rsidRDefault="00B728DE"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Pr>
                <w:rFonts w:ascii="Times New Roman" w:eastAsia="Times New Roman" w:hAnsi="Times New Roman" w:cs="Times New Roman"/>
                <w:bCs/>
                <w:sz w:val="20"/>
                <w:szCs w:val="20"/>
                <w:lang w:eastAsia="ru-RU"/>
              </w:rPr>
              <w:t>В</w:t>
            </w:r>
            <w:r w:rsidRPr="00B728DE">
              <w:rPr>
                <w:rFonts w:ascii="Times New Roman" w:eastAsia="Times New Roman" w:hAnsi="Times New Roman" w:cs="Times New Roman"/>
                <w:bCs/>
                <w:sz w:val="20"/>
                <w:szCs w:val="20"/>
                <w:lang w:eastAsia="ru-RU"/>
              </w:rPr>
              <w:t>ыполнение работ по обустройству скважины</w:t>
            </w:r>
          </w:p>
        </w:tc>
      </w:tr>
      <w:tr w:rsidR="0024495D" w:rsidRPr="00CD6114" w14:paraId="5C9AFA0F" w14:textId="77777777" w:rsidTr="005660A5">
        <w:tc>
          <w:tcPr>
            <w:tcW w:w="540" w:type="pct"/>
            <w:vMerge w:val="restart"/>
            <w:vAlign w:val="center"/>
          </w:tcPr>
          <w:p w14:paraId="0F92827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02A4630F" w14:textId="191AC94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Описание предмета договора</w:t>
            </w:r>
          </w:p>
          <w:p w14:paraId="71D03C02" w14:textId="41E7AD9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CD6114" w14:paraId="5AB08479" w14:textId="77777777" w:rsidTr="005660A5">
        <w:tc>
          <w:tcPr>
            <w:tcW w:w="540" w:type="pct"/>
            <w:vMerge/>
            <w:vAlign w:val="center"/>
          </w:tcPr>
          <w:p w14:paraId="29ED4E3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EC83B46" w14:textId="7E8DC581"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p w14:paraId="0FDE3554" w14:textId="4EA6C1AF"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AEA1A53" w14:textId="77777777" w:rsidTr="005660A5">
        <w:tc>
          <w:tcPr>
            <w:tcW w:w="540" w:type="pct"/>
            <w:vMerge w:val="restart"/>
            <w:vAlign w:val="center"/>
          </w:tcPr>
          <w:p w14:paraId="6111FB41" w14:textId="479920EC"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12351EC5" w14:textId="460ACEA6" w:rsidR="0024495D" w:rsidRPr="004D717D"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Количество (о</w:t>
            </w:r>
            <w:r w:rsidR="0024495D" w:rsidRPr="004D717D">
              <w:rPr>
                <w:rFonts w:ascii="Times New Roman" w:eastAsia="Times New Roman" w:hAnsi="Times New Roman" w:cs="Times New Roman"/>
                <w:b/>
                <w:sz w:val="20"/>
                <w:szCs w:val="20"/>
                <w:lang w:eastAsia="ru-RU"/>
              </w:rPr>
              <w:t>бъем</w:t>
            </w:r>
            <w:r w:rsidRPr="004D717D">
              <w:rPr>
                <w:rFonts w:ascii="Times New Roman" w:eastAsia="Times New Roman" w:hAnsi="Times New Roman" w:cs="Times New Roman"/>
                <w:b/>
                <w:sz w:val="20"/>
                <w:szCs w:val="20"/>
                <w:lang w:eastAsia="ru-RU"/>
              </w:rPr>
              <w:t>)</w:t>
            </w:r>
            <w:r w:rsidR="0024495D" w:rsidRPr="004D717D">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CD6114" w14:paraId="4AFBCF99" w14:textId="77777777" w:rsidTr="005660A5">
        <w:tc>
          <w:tcPr>
            <w:tcW w:w="540" w:type="pct"/>
            <w:vMerge/>
            <w:vAlign w:val="center"/>
          </w:tcPr>
          <w:p w14:paraId="26B07AB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619E1E" w14:textId="5467AD2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4D717D">
              <w:rPr>
                <w:rFonts w:ascii="Times New Roman" w:eastAsia="Times New Roman" w:hAnsi="Times New Roman" w:cs="Times New Roman"/>
                <w:bCs/>
                <w:sz w:val="20"/>
                <w:szCs w:val="20"/>
                <w:lang w:eastAsia="ru-RU"/>
              </w:rPr>
              <w:t xml:space="preserve"> – 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940136F" w14:textId="77777777" w:rsidTr="00252418">
        <w:trPr>
          <w:trHeight w:val="183"/>
        </w:trPr>
        <w:tc>
          <w:tcPr>
            <w:tcW w:w="540" w:type="pct"/>
            <w:vMerge w:val="restart"/>
            <w:vAlign w:val="center"/>
          </w:tcPr>
          <w:p w14:paraId="2200A2D1" w14:textId="49BBDC47"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0F49B20B" w14:textId="05C6D36E"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CD6114" w14:paraId="2A3BF8A8" w14:textId="77777777" w:rsidTr="005660A5">
        <w:trPr>
          <w:trHeight w:val="182"/>
        </w:trPr>
        <w:tc>
          <w:tcPr>
            <w:tcW w:w="540" w:type="pct"/>
            <w:vMerge/>
            <w:vAlign w:val="center"/>
          </w:tcPr>
          <w:p w14:paraId="7C811E6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07882BB" w14:textId="6BC555B0"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w:t>
            </w:r>
            <w:r w:rsidR="00BF5CF1" w:rsidRPr="004D717D">
              <w:rPr>
                <w:rFonts w:ascii="Times New Roman" w:eastAsia="Times New Roman" w:hAnsi="Times New Roman" w:cs="Times New Roman"/>
                <w:bCs/>
                <w:sz w:val="20"/>
                <w:szCs w:val="20"/>
                <w:lang w:eastAsia="ru-RU"/>
              </w:rPr>
              <w:t>техническое задание – прилагается отдельным файлом</w:t>
            </w:r>
            <w:r w:rsidRPr="004D717D">
              <w:rPr>
                <w:rFonts w:ascii="Times New Roman" w:eastAsia="Times New Roman" w:hAnsi="Times New Roman" w:cs="Times New Roman"/>
                <w:bCs/>
                <w:sz w:val="20"/>
                <w:szCs w:val="20"/>
                <w:lang w:eastAsia="ru-RU"/>
              </w:rPr>
              <w:t>), проектом договора (</w:t>
            </w:r>
            <w:r w:rsidR="00BF5CF1"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27FB319" w14:textId="77777777" w:rsidTr="00252418">
        <w:tc>
          <w:tcPr>
            <w:tcW w:w="540" w:type="pct"/>
            <w:vMerge w:val="restart"/>
            <w:vAlign w:val="center"/>
          </w:tcPr>
          <w:p w14:paraId="4A364F15" w14:textId="2A6EEEC8"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06700515" w14:textId="07BB0E8C"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CD6114" w14:paraId="3671093B" w14:textId="77777777" w:rsidTr="005660A5">
        <w:tc>
          <w:tcPr>
            <w:tcW w:w="540" w:type="pct"/>
            <w:vMerge/>
            <w:vAlign w:val="center"/>
          </w:tcPr>
          <w:p w14:paraId="5F2D3C2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56A349B" w14:textId="56E4AA37" w:rsidR="0024495D" w:rsidRPr="004D717D" w:rsidRDefault="0024495D" w:rsidP="0024495D">
            <w:pPr>
              <w:spacing w:after="0" w:line="240" w:lineRule="auto"/>
              <w:rPr>
                <w:rFonts w:ascii="Times New Roman" w:hAnsi="Times New Roman" w:cs="Times New Roman"/>
                <w:b/>
                <w:bCs/>
                <w:sz w:val="20"/>
                <w:szCs w:val="20"/>
              </w:rPr>
            </w:pPr>
            <w:r w:rsidRPr="00B030AC">
              <w:rPr>
                <w:rFonts w:ascii="Times New Roman" w:hAnsi="Times New Roman" w:cs="Times New Roman"/>
                <w:sz w:val="20"/>
                <w:szCs w:val="20"/>
              </w:rPr>
              <w:t xml:space="preserve">Начальная (максимальная) цена договора составляет </w:t>
            </w:r>
            <w:r w:rsidR="00AB5ACD" w:rsidRPr="00B030AC">
              <w:rPr>
                <w:rFonts w:ascii="Times New Roman" w:hAnsi="Times New Roman" w:cs="Times New Roman"/>
                <w:b/>
                <w:bCs/>
                <w:sz w:val="20"/>
                <w:szCs w:val="20"/>
              </w:rPr>
              <w:t>8</w:t>
            </w:r>
            <w:r w:rsidR="00AB5ACD" w:rsidRPr="00B030AC">
              <w:rPr>
                <w:rFonts w:ascii="Times New Roman" w:hAnsi="Times New Roman" w:cs="Times New Roman"/>
                <w:b/>
                <w:bCs/>
                <w:sz w:val="20"/>
                <w:szCs w:val="20"/>
              </w:rPr>
              <w:t> </w:t>
            </w:r>
            <w:r w:rsidR="00AB5ACD" w:rsidRPr="00B030AC">
              <w:rPr>
                <w:rFonts w:ascii="Times New Roman" w:hAnsi="Times New Roman" w:cs="Times New Roman"/>
                <w:b/>
                <w:bCs/>
                <w:sz w:val="20"/>
                <w:szCs w:val="20"/>
              </w:rPr>
              <w:t>787</w:t>
            </w:r>
            <w:r w:rsidR="00AB5ACD" w:rsidRPr="00B030AC">
              <w:rPr>
                <w:rFonts w:ascii="Times New Roman" w:hAnsi="Times New Roman" w:cs="Times New Roman"/>
                <w:b/>
                <w:bCs/>
                <w:sz w:val="20"/>
                <w:szCs w:val="20"/>
              </w:rPr>
              <w:t xml:space="preserve"> </w:t>
            </w:r>
            <w:r w:rsidR="00AB5ACD" w:rsidRPr="00B030AC">
              <w:rPr>
                <w:rFonts w:ascii="Times New Roman" w:hAnsi="Times New Roman" w:cs="Times New Roman"/>
                <w:b/>
                <w:bCs/>
                <w:sz w:val="20"/>
                <w:szCs w:val="20"/>
              </w:rPr>
              <w:t>224,95</w:t>
            </w:r>
            <w:r w:rsidR="00AB5ACD" w:rsidRPr="00B030AC">
              <w:rPr>
                <w:rFonts w:ascii="Times New Roman" w:hAnsi="Times New Roman" w:cs="Times New Roman"/>
                <w:b/>
                <w:bCs/>
                <w:sz w:val="20"/>
                <w:szCs w:val="20"/>
              </w:rPr>
              <w:t xml:space="preserve"> </w:t>
            </w:r>
            <w:r w:rsidR="00B728DE" w:rsidRPr="00B030AC">
              <w:rPr>
                <w:rFonts w:ascii="Times New Roman" w:hAnsi="Times New Roman" w:cs="Times New Roman"/>
                <w:b/>
                <w:bCs/>
                <w:sz w:val="20"/>
                <w:szCs w:val="20"/>
              </w:rPr>
              <w:t>руб.</w:t>
            </w:r>
          </w:p>
        </w:tc>
      </w:tr>
      <w:tr w:rsidR="0024495D" w:rsidRPr="00CD6114" w14:paraId="0C440006" w14:textId="77777777" w:rsidTr="00252418">
        <w:trPr>
          <w:trHeight w:val="183"/>
        </w:trPr>
        <w:tc>
          <w:tcPr>
            <w:tcW w:w="540" w:type="pct"/>
            <w:vMerge w:val="restart"/>
            <w:vAlign w:val="center"/>
          </w:tcPr>
          <w:p w14:paraId="48068FF6" w14:textId="1C2D92E2"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73973E75" w14:textId="21A9CC77"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4D717D">
              <w:rPr>
                <w:rFonts w:ascii="Times New Roman" w:eastAsia="Times New Roman" w:hAnsi="Times New Roman" w:cs="Times New Roman"/>
                <w:b/>
                <w:bCs/>
                <w:sz w:val="20"/>
                <w:szCs w:val="20"/>
                <w:lang w:eastAsia="ru-RU"/>
              </w:rPr>
              <w:t xml:space="preserve"> (прилагается отдельным файлом)</w:t>
            </w:r>
          </w:p>
        </w:tc>
      </w:tr>
      <w:tr w:rsidR="0024495D" w:rsidRPr="00CD6114" w14:paraId="02A84FE4" w14:textId="77777777" w:rsidTr="005660A5">
        <w:trPr>
          <w:trHeight w:val="182"/>
        </w:trPr>
        <w:tc>
          <w:tcPr>
            <w:tcW w:w="540" w:type="pct"/>
            <w:vMerge/>
            <w:vAlign w:val="center"/>
          </w:tcPr>
          <w:p w14:paraId="708F4CA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EACA342" w14:textId="396B8F7D" w:rsidR="00B728DE" w:rsidRPr="00B728DE" w:rsidRDefault="0024495D" w:rsidP="00B728DE">
            <w:pPr>
              <w:pStyle w:val="2f"/>
              <w:ind w:firstLine="521"/>
              <w:jc w:val="both"/>
              <w:rPr>
                <w:rStyle w:val="2f0"/>
                <w:rFonts w:eastAsia="Calibri"/>
                <w:bCs/>
                <w:sz w:val="20"/>
              </w:rPr>
            </w:pPr>
            <w:r w:rsidRPr="004D717D">
              <w:rPr>
                <w:rFonts w:eastAsia="Calibri"/>
                <w:bCs/>
                <w:sz w:val="20"/>
              </w:rPr>
              <w:t xml:space="preserve">Начальная (максимальная) цена договора </w:t>
            </w:r>
            <w:r w:rsidRPr="004D717D">
              <w:rPr>
                <w:rStyle w:val="2f0"/>
                <w:rFonts w:eastAsia="Calibri"/>
                <w:bCs/>
                <w:sz w:val="20"/>
              </w:rPr>
              <w:t xml:space="preserve">сформирована в соответствии с </w:t>
            </w:r>
            <w:r w:rsidRPr="004D717D">
              <w:rPr>
                <w:rStyle w:val="2f0"/>
                <w:rFonts w:eastAsia="Calibri"/>
                <w:b/>
                <w:bCs/>
                <w:sz w:val="20"/>
              </w:rPr>
              <w:t>Техническим заданием (</w:t>
            </w:r>
            <w:r w:rsidR="00BF5CF1" w:rsidRPr="004D717D">
              <w:rPr>
                <w:rStyle w:val="2f0"/>
                <w:rFonts w:eastAsia="Calibri"/>
                <w:b/>
                <w:bCs/>
                <w:sz w:val="20"/>
              </w:rPr>
              <w:t>прилагается отдельным файлом</w:t>
            </w:r>
            <w:r w:rsidRPr="004D717D">
              <w:rPr>
                <w:rStyle w:val="2f0"/>
                <w:rFonts w:eastAsia="Calibri"/>
                <w:b/>
                <w:bCs/>
                <w:sz w:val="20"/>
              </w:rPr>
              <w:t>)</w:t>
            </w:r>
            <w:r w:rsidRPr="004D717D">
              <w:rPr>
                <w:rStyle w:val="2f0"/>
                <w:rFonts w:eastAsia="Calibri"/>
                <w:bCs/>
                <w:sz w:val="20"/>
              </w:rPr>
              <w:t xml:space="preserve">, с учетом </w:t>
            </w:r>
            <w:r w:rsidR="00B728DE" w:rsidRPr="00B728DE">
              <w:rPr>
                <w:rStyle w:val="2f0"/>
                <w:rFonts w:eastAsia="Calibri"/>
                <w:bCs/>
                <w:sz w:val="20"/>
              </w:rPr>
              <w:t>все</w:t>
            </w:r>
            <w:r w:rsidR="00B728DE">
              <w:rPr>
                <w:rStyle w:val="2f0"/>
                <w:rFonts w:eastAsia="Calibri"/>
                <w:bCs/>
                <w:sz w:val="20"/>
              </w:rPr>
              <w:t>х</w:t>
            </w:r>
            <w:r w:rsidR="00B728DE" w:rsidRPr="00B728DE">
              <w:rPr>
                <w:rStyle w:val="2f0"/>
                <w:rFonts w:eastAsia="Calibri"/>
                <w:bCs/>
                <w:sz w:val="20"/>
              </w:rPr>
              <w:t xml:space="preserve"> расходы Подрядчика, необходимы</w:t>
            </w:r>
            <w:r w:rsidR="00B728DE">
              <w:rPr>
                <w:rStyle w:val="2f0"/>
                <w:rFonts w:eastAsia="Calibri"/>
                <w:bCs/>
                <w:sz w:val="20"/>
              </w:rPr>
              <w:t>х</w:t>
            </w:r>
            <w:r w:rsidR="00B728DE" w:rsidRPr="00B728DE">
              <w:rPr>
                <w:rStyle w:val="2f0"/>
                <w:rFonts w:eastAsia="Calibri"/>
                <w:bCs/>
                <w:sz w:val="20"/>
              </w:rPr>
              <w:t xml:space="preserve"> для осуществления им своих обязательств по Договору в полном объеме и надлежащего качества: стоимость работ, в том числе расходы по приобретению материалов, оборудования, доставке материалов до места выполнения работ, расходы на погрузочно-разгрузочные работы,  затраты на вывоз мусора,  содержание и уборку строительной площадки, транспортные расходы</w:t>
            </w:r>
            <w:r w:rsidR="00B728DE">
              <w:rPr>
                <w:rStyle w:val="2f0"/>
                <w:rFonts w:eastAsia="Calibri"/>
                <w:bCs/>
                <w:sz w:val="20"/>
              </w:rPr>
              <w:t>, расходы по гарантии, расходы по рискам, связанным с повышением цен на выполнение работ,</w:t>
            </w:r>
            <w:r w:rsidR="00B728DE" w:rsidRPr="00B728DE">
              <w:rPr>
                <w:rStyle w:val="2f0"/>
                <w:rFonts w:eastAsia="Calibri"/>
                <w:bCs/>
                <w:sz w:val="20"/>
              </w:rPr>
              <w:t xml:space="preserve"> и прочие накладные расходы, включая командировочные расходы для иногородних Подрядчиков, а также уплату всех налогов, пошлин, отчислений и других обязательных платежей, которые подлежат уплате Подрядчиком.</w:t>
            </w:r>
          </w:p>
          <w:p w14:paraId="447CCBEE" w14:textId="69651C1F" w:rsidR="0024495D" w:rsidRPr="004D717D" w:rsidRDefault="0024495D" w:rsidP="00B728DE">
            <w:pPr>
              <w:pStyle w:val="2f"/>
              <w:ind w:firstLine="521"/>
              <w:jc w:val="both"/>
              <w:rPr>
                <w:b/>
                <w:bCs/>
                <w:sz w:val="20"/>
              </w:rPr>
            </w:pPr>
            <w:r w:rsidRPr="004D717D">
              <w:rPr>
                <w:rStyle w:val="2f0"/>
                <w:rFonts w:eastAsia="Calibri"/>
                <w:b/>
                <w:bCs/>
                <w:sz w:val="20"/>
              </w:rPr>
              <w:t>Метод обоснования начальной (максимальной) цены договора:</w:t>
            </w:r>
            <w:r w:rsidRPr="004D717D">
              <w:rPr>
                <w:rStyle w:val="2f0"/>
                <w:rFonts w:eastAsia="Calibri"/>
                <w:sz w:val="20"/>
              </w:rPr>
              <w:t xml:space="preserve"> </w:t>
            </w:r>
            <w:r w:rsidR="00B728DE">
              <w:rPr>
                <w:rStyle w:val="2f0"/>
                <w:rFonts w:eastAsia="Calibri"/>
                <w:sz w:val="20"/>
              </w:rPr>
              <w:t>проектно-сметный.</w:t>
            </w:r>
          </w:p>
        </w:tc>
      </w:tr>
      <w:tr w:rsidR="0024495D" w:rsidRPr="00CD6114" w14:paraId="1F168F59" w14:textId="77777777" w:rsidTr="00914A56">
        <w:trPr>
          <w:trHeight w:val="183"/>
        </w:trPr>
        <w:tc>
          <w:tcPr>
            <w:tcW w:w="540" w:type="pct"/>
            <w:vMerge w:val="restart"/>
            <w:vAlign w:val="center"/>
          </w:tcPr>
          <w:p w14:paraId="27C1A0DA" w14:textId="1822430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4206EF49" w14:textId="12214B1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24495D" w:rsidRPr="00CD6114" w14:paraId="228383AD" w14:textId="77777777" w:rsidTr="005660A5">
        <w:trPr>
          <w:trHeight w:val="182"/>
        </w:trPr>
        <w:tc>
          <w:tcPr>
            <w:tcW w:w="540" w:type="pct"/>
            <w:vMerge/>
            <w:vAlign w:val="center"/>
          </w:tcPr>
          <w:p w14:paraId="7CEF6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71DEFC1" w14:textId="53E0FE2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Cs/>
                <w:sz w:val="20"/>
                <w:szCs w:val="20"/>
                <w:lang w:eastAsia="ru-RU"/>
              </w:rPr>
              <w:t>В соответствии с проектом договора</w:t>
            </w:r>
            <w:r w:rsidR="00C1140E" w:rsidRPr="004D717D">
              <w:rPr>
                <w:rFonts w:ascii="Times New Roman" w:eastAsia="Times New Roman" w:hAnsi="Times New Roman" w:cs="Times New Roman"/>
                <w:bCs/>
                <w:sz w:val="20"/>
                <w:szCs w:val="20"/>
                <w:lang w:eastAsia="ru-RU"/>
              </w:rPr>
              <w:t xml:space="preserve"> (</w:t>
            </w:r>
            <w:r w:rsidR="00BF5CF1" w:rsidRPr="004D717D">
              <w:rPr>
                <w:rFonts w:ascii="Times New Roman" w:eastAsia="Times New Roman" w:hAnsi="Times New Roman" w:cs="Times New Roman"/>
                <w:bCs/>
                <w:sz w:val="20"/>
                <w:szCs w:val="20"/>
                <w:lang w:eastAsia="ru-RU"/>
              </w:rPr>
              <w:t>прилагается отдельным файлом</w:t>
            </w:r>
            <w:r w:rsidR="00C1140E" w:rsidRPr="004D717D">
              <w:rPr>
                <w:rFonts w:ascii="Times New Roman" w:eastAsia="Times New Roman" w:hAnsi="Times New Roman" w:cs="Times New Roman"/>
                <w:bCs/>
                <w:sz w:val="20"/>
                <w:szCs w:val="20"/>
                <w:lang w:eastAsia="ru-RU"/>
              </w:rPr>
              <w:t>)</w:t>
            </w:r>
          </w:p>
        </w:tc>
      </w:tr>
      <w:tr w:rsidR="0024495D" w:rsidRPr="00CD6114" w14:paraId="1A55B0CB" w14:textId="77777777" w:rsidTr="00F73068">
        <w:trPr>
          <w:trHeight w:val="182"/>
        </w:trPr>
        <w:tc>
          <w:tcPr>
            <w:tcW w:w="540" w:type="pct"/>
            <w:vMerge w:val="restart"/>
            <w:vAlign w:val="center"/>
          </w:tcPr>
          <w:p w14:paraId="645A6A05" w14:textId="65FB7755"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7BA23EF1" w14:textId="7F5A79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24495D" w:rsidRPr="00CD6114" w14:paraId="7200238A" w14:textId="77777777" w:rsidTr="005660A5">
        <w:trPr>
          <w:trHeight w:val="182"/>
        </w:trPr>
        <w:tc>
          <w:tcPr>
            <w:tcW w:w="540" w:type="pct"/>
            <w:vMerge/>
            <w:vAlign w:val="center"/>
          </w:tcPr>
          <w:p w14:paraId="646C1E5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2D57542" w14:textId="5A4F57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применяется</w:t>
            </w:r>
          </w:p>
        </w:tc>
      </w:tr>
      <w:tr w:rsidR="0024495D" w:rsidRPr="00CD6114" w14:paraId="745B4EF2" w14:textId="77777777" w:rsidTr="00894AA9">
        <w:trPr>
          <w:trHeight w:val="182"/>
        </w:trPr>
        <w:tc>
          <w:tcPr>
            <w:tcW w:w="540" w:type="pct"/>
            <w:vMerge w:val="restart"/>
            <w:vAlign w:val="center"/>
          </w:tcPr>
          <w:p w14:paraId="5C333C48" w14:textId="4533ACC9"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4460" w:type="pct"/>
            <w:shd w:val="clear" w:color="auto" w:fill="D9E2F3" w:themeFill="accent1" w:themeFillTint="33"/>
            <w:vAlign w:val="center"/>
          </w:tcPr>
          <w:p w14:paraId="349C89B2" w14:textId="0A59197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Сведения о валюте, используемой для формирования цены договора и расчетов с поставщиками (подрядчиками, исполнителями)</w:t>
            </w:r>
          </w:p>
        </w:tc>
      </w:tr>
      <w:tr w:rsidR="0024495D" w:rsidRPr="00CD6114" w14:paraId="4DFBE685" w14:textId="77777777" w:rsidTr="005660A5">
        <w:trPr>
          <w:trHeight w:val="182"/>
        </w:trPr>
        <w:tc>
          <w:tcPr>
            <w:tcW w:w="540" w:type="pct"/>
            <w:vMerge/>
            <w:vAlign w:val="center"/>
          </w:tcPr>
          <w:p w14:paraId="6DF09F9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3271921" w14:textId="78C7E3FD" w:rsidR="0024495D" w:rsidRPr="004D717D" w:rsidRDefault="00C1140E" w:rsidP="00C1140E">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sz w:val="20"/>
                <w:szCs w:val="20"/>
                <w:lang w:eastAsia="ru-RU"/>
              </w:rPr>
              <w:t>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договора иностранная валюта не используется</w:t>
            </w:r>
          </w:p>
        </w:tc>
      </w:tr>
      <w:tr w:rsidR="0024495D" w:rsidRPr="00CD6114" w14:paraId="38B2D258" w14:textId="77777777" w:rsidTr="00F73068">
        <w:trPr>
          <w:trHeight w:val="182"/>
        </w:trPr>
        <w:tc>
          <w:tcPr>
            <w:tcW w:w="540" w:type="pct"/>
            <w:vMerge w:val="restart"/>
            <w:vAlign w:val="center"/>
          </w:tcPr>
          <w:p w14:paraId="6C82918A" w14:textId="2CF0CD86"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6816406F" w14:textId="15BF4D2B"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Порядок и сроки внесения изменений в извещение о закупке и (или) документацию о </w:t>
            </w:r>
            <w:r w:rsidRPr="004D717D">
              <w:rPr>
                <w:rFonts w:ascii="Times New Roman" w:eastAsia="Times New Roman" w:hAnsi="Times New Roman" w:cs="Times New Roman"/>
                <w:b/>
                <w:sz w:val="20"/>
                <w:szCs w:val="20"/>
                <w:lang w:eastAsia="ru-RU"/>
              </w:rPr>
              <w:lastRenderedPageBreak/>
              <w:t>закупке, отмены закупки</w:t>
            </w:r>
          </w:p>
        </w:tc>
      </w:tr>
      <w:tr w:rsidR="0024495D" w:rsidRPr="00CD6114" w14:paraId="73867470" w14:textId="77777777" w:rsidTr="005660A5">
        <w:trPr>
          <w:trHeight w:val="182"/>
        </w:trPr>
        <w:tc>
          <w:tcPr>
            <w:tcW w:w="540" w:type="pct"/>
            <w:vMerge/>
            <w:vAlign w:val="center"/>
          </w:tcPr>
          <w:p w14:paraId="3F3C42A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3C49226" w14:textId="77777777" w:rsidR="0024495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p w14:paraId="6C53DACC" w14:textId="77777777" w:rsidR="001844F3" w:rsidRPr="001844F3" w:rsidRDefault="001844F3" w:rsidP="001844F3">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1844F3">
              <w:rPr>
                <w:rFonts w:ascii="Times New Roman" w:eastAsia="Times New Roman" w:hAnsi="Times New Roman" w:cs="Times New Roman"/>
                <w:bCs/>
                <w:sz w:val="20"/>
                <w:szCs w:val="20"/>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p w14:paraId="67FDC12A" w14:textId="3F66BEB7" w:rsidR="001844F3" w:rsidRPr="001844F3" w:rsidRDefault="001844F3" w:rsidP="001844F3">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1844F3">
              <w:rPr>
                <w:rFonts w:ascii="Times New Roman" w:eastAsia="Times New Roman" w:hAnsi="Times New Roman" w:cs="Times New Roman"/>
                <w:bCs/>
                <w:sz w:val="20"/>
                <w:szCs w:val="20"/>
                <w:lang w:eastAsia="ru-RU"/>
              </w:rPr>
              <w:t>Решение об отмене конкурентной закупки размещается в единой информационной системе в день принятия этого решения.</w:t>
            </w:r>
          </w:p>
          <w:p w14:paraId="05D5BB7E" w14:textId="436488FC" w:rsidR="001844F3" w:rsidRPr="004D717D" w:rsidRDefault="001844F3" w:rsidP="001844F3">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1844F3">
              <w:rPr>
                <w:rFonts w:ascii="Times New Roman" w:eastAsia="Times New Roman" w:hAnsi="Times New Roman" w:cs="Times New Roman"/>
                <w:bCs/>
                <w:sz w:val="20"/>
                <w:szCs w:val="20"/>
                <w:lang w:eastAsia="ru-RU"/>
              </w:rPr>
              <w:t xml:space="preserve">По истечении срока отмены конкурентной закупки в соответствии с частью 5 статьи </w:t>
            </w:r>
            <w:r>
              <w:rPr>
                <w:rFonts w:ascii="Times New Roman" w:eastAsia="Times New Roman" w:hAnsi="Times New Roman" w:cs="Times New Roman"/>
                <w:bCs/>
                <w:sz w:val="20"/>
                <w:szCs w:val="20"/>
                <w:lang w:eastAsia="ru-RU"/>
              </w:rPr>
              <w:t xml:space="preserve">3.2 </w:t>
            </w:r>
            <w:r w:rsidRPr="004D717D">
              <w:rPr>
                <w:rFonts w:ascii="Times New Roman" w:eastAsia="Times New Roman" w:hAnsi="Times New Roman" w:cs="Times New Roman"/>
                <w:bCs/>
                <w:sz w:val="20"/>
                <w:szCs w:val="20"/>
                <w:lang w:eastAsia="ru-RU"/>
              </w:rPr>
              <w:t>Федеральн</w:t>
            </w:r>
            <w:r>
              <w:rPr>
                <w:rFonts w:ascii="Times New Roman" w:eastAsia="Times New Roman" w:hAnsi="Times New Roman" w:cs="Times New Roman"/>
                <w:bCs/>
                <w:sz w:val="20"/>
                <w:szCs w:val="20"/>
                <w:lang w:eastAsia="ru-RU"/>
              </w:rPr>
              <w:t>ого</w:t>
            </w:r>
            <w:r w:rsidRPr="004D717D">
              <w:rPr>
                <w:rFonts w:ascii="Times New Roman" w:eastAsia="Times New Roman" w:hAnsi="Times New Roman" w:cs="Times New Roman"/>
                <w:bCs/>
                <w:sz w:val="20"/>
                <w:szCs w:val="20"/>
                <w:lang w:eastAsia="ru-RU"/>
              </w:rPr>
              <w:t xml:space="preserve"> закон</w:t>
            </w:r>
            <w:r>
              <w:rPr>
                <w:rFonts w:ascii="Times New Roman" w:eastAsia="Times New Roman" w:hAnsi="Times New Roman" w:cs="Times New Roman"/>
                <w:bCs/>
                <w:sz w:val="20"/>
                <w:szCs w:val="20"/>
                <w:lang w:eastAsia="ru-RU"/>
              </w:rPr>
              <w:t>а</w:t>
            </w:r>
            <w:r w:rsidRPr="004D717D">
              <w:rPr>
                <w:rFonts w:ascii="Times New Roman" w:eastAsia="Times New Roman" w:hAnsi="Times New Roman" w:cs="Times New Roman"/>
                <w:bCs/>
                <w:sz w:val="20"/>
                <w:szCs w:val="20"/>
                <w:lang w:eastAsia="ru-RU"/>
              </w:rPr>
              <w:t xml:space="preserve"> № 223-ФЗ</w:t>
            </w:r>
            <w:r w:rsidRPr="001844F3">
              <w:rPr>
                <w:rFonts w:ascii="Times New Roman" w:eastAsia="Times New Roman" w:hAnsi="Times New Roman" w:cs="Times New Roman"/>
                <w:bCs/>
                <w:sz w:val="20"/>
                <w:szCs w:val="20"/>
                <w:lang w:eastAsia="ru-RU"/>
              </w:rPr>
              <w:t xml:space="preserve">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tc>
      </w:tr>
      <w:tr w:rsidR="0024495D" w:rsidRPr="00CD6114" w14:paraId="16A15C74" w14:textId="77777777" w:rsidTr="00F73068">
        <w:trPr>
          <w:trHeight w:val="182"/>
        </w:trPr>
        <w:tc>
          <w:tcPr>
            <w:tcW w:w="540" w:type="pct"/>
            <w:vMerge w:val="restart"/>
            <w:vAlign w:val="center"/>
          </w:tcPr>
          <w:p w14:paraId="706C4D03" w14:textId="591516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05D34F99" w14:textId="285693A5"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Формы, порядок, дата и время окончания срока предоставления участникам закупки разъяснений положений документации о закупке</w:t>
            </w:r>
          </w:p>
        </w:tc>
      </w:tr>
      <w:tr w:rsidR="0024495D" w:rsidRPr="00CD6114" w14:paraId="3EBFAE9A" w14:textId="77777777" w:rsidTr="005660A5">
        <w:trPr>
          <w:trHeight w:val="182"/>
        </w:trPr>
        <w:tc>
          <w:tcPr>
            <w:tcW w:w="540" w:type="pct"/>
            <w:vMerge/>
            <w:vAlign w:val="center"/>
          </w:tcPr>
          <w:p w14:paraId="476486A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EFBAC56"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Любой участник закупки вправе направить Заказчику в порядке, предусмотренном Федеральным законом № 223-ФЗ и Положением о закупке, запрос о даче разъяснений положений извещения о закупке и (или) документации о закупке (далее – запрос).</w:t>
            </w:r>
          </w:p>
          <w:p w14:paraId="180F5EEC"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20B94AFE" w14:textId="27591616" w:rsidR="0024495D" w:rsidRPr="004D717D" w:rsidRDefault="00B87E5B"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87E5B">
              <w:rPr>
                <w:rFonts w:ascii="Times New Roman" w:eastAsia="Times New Roman" w:hAnsi="Times New Roman" w:cs="Times New Roman"/>
                <w:bCs/>
                <w:sz w:val="20"/>
                <w:szCs w:val="20"/>
                <w:lang w:eastAsia="ru-RU"/>
              </w:rPr>
              <w:t>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w:t>
            </w:r>
          </w:p>
          <w:p w14:paraId="7F7EC22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При этом Заказчик вправе не осуществлять такое разъяснение в случае, если указанный запрос поступил позднее чем за 3 (три) рабочих дня до даты окончания срока подачи заявок на участие в такой закупке.</w:t>
            </w:r>
          </w:p>
          <w:p w14:paraId="768DF367" w14:textId="73D3619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и разъяснения положений документации о закупке направляются/размещаются в соответствии с регламентом ЭТП.</w:t>
            </w:r>
          </w:p>
        </w:tc>
      </w:tr>
      <w:tr w:rsidR="0024495D" w:rsidRPr="00CD6114" w14:paraId="0D9FDB37" w14:textId="77777777" w:rsidTr="00F73068">
        <w:trPr>
          <w:trHeight w:val="182"/>
        </w:trPr>
        <w:tc>
          <w:tcPr>
            <w:tcW w:w="540" w:type="pct"/>
            <w:vMerge w:val="restart"/>
            <w:vAlign w:val="center"/>
          </w:tcPr>
          <w:p w14:paraId="6CC424B8" w14:textId="514A8579"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BC19C8F" w14:textId="5018527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24495D" w:rsidRPr="00CD6114" w14:paraId="3E7A0C0A" w14:textId="77777777" w:rsidTr="005660A5">
        <w:trPr>
          <w:trHeight w:val="182"/>
        </w:trPr>
        <w:tc>
          <w:tcPr>
            <w:tcW w:w="540" w:type="pct"/>
            <w:vMerge/>
            <w:vAlign w:val="center"/>
          </w:tcPr>
          <w:p w14:paraId="48A98879"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AE56C57" w14:textId="1A8594F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предусмотрена</w:t>
            </w:r>
          </w:p>
        </w:tc>
      </w:tr>
      <w:tr w:rsidR="0024495D" w:rsidRPr="00CD6114" w14:paraId="73561BC1" w14:textId="77777777" w:rsidTr="00F73068">
        <w:trPr>
          <w:trHeight w:val="182"/>
        </w:trPr>
        <w:tc>
          <w:tcPr>
            <w:tcW w:w="540" w:type="pct"/>
            <w:vMerge w:val="restart"/>
            <w:vAlign w:val="center"/>
          </w:tcPr>
          <w:p w14:paraId="05A22C8C" w14:textId="23112C62"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3993BA12" w14:textId="6CC926C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24495D" w:rsidRPr="00CD6114" w14:paraId="011E8446" w14:textId="77777777" w:rsidTr="005660A5">
        <w:trPr>
          <w:trHeight w:val="182"/>
        </w:trPr>
        <w:tc>
          <w:tcPr>
            <w:tcW w:w="540" w:type="pct"/>
            <w:vMerge/>
            <w:vAlign w:val="center"/>
          </w:tcPr>
          <w:p w14:paraId="4973A570"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9E4618A"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Срок заключения договора при осуществлении закупки должен составлять не менее 10 (десяти) и не более 20 (двадцати)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w:t>
            </w:r>
          </w:p>
          <w:p w14:paraId="749E89EF" w14:textId="797EE3D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В указанных случаях договор должен быть заключен не позднее чем через 5 (пять) дней со дня вступления в силу решения антимонопольного органа или судебного акта, предусматривающего заключение договора.</w:t>
            </w:r>
          </w:p>
        </w:tc>
      </w:tr>
      <w:tr w:rsidR="0024495D" w:rsidRPr="00CD6114" w14:paraId="0FC6DD8B" w14:textId="77777777" w:rsidTr="00F73068">
        <w:trPr>
          <w:trHeight w:val="182"/>
        </w:trPr>
        <w:tc>
          <w:tcPr>
            <w:tcW w:w="540" w:type="pct"/>
            <w:vMerge w:val="restart"/>
            <w:vAlign w:val="center"/>
          </w:tcPr>
          <w:p w14:paraId="00E0E94A" w14:textId="13B41A0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4F6278F3" w14:textId="27F6A298"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Предоставление закупочной документации</w:t>
            </w:r>
          </w:p>
        </w:tc>
      </w:tr>
      <w:tr w:rsidR="0024495D" w:rsidRPr="00CD6114" w14:paraId="7C80354F" w14:textId="77777777" w:rsidTr="005660A5">
        <w:trPr>
          <w:trHeight w:val="182"/>
        </w:trPr>
        <w:tc>
          <w:tcPr>
            <w:tcW w:w="540" w:type="pct"/>
            <w:vMerge/>
            <w:vAlign w:val="center"/>
          </w:tcPr>
          <w:p w14:paraId="5B2DE5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ACD2E91" w14:textId="065335EF" w:rsidR="0024495D" w:rsidRPr="004D717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Размещенные на официальном сайте и на сайте электронной торговой площадки в соответствии с Федеральным законом № 223-ФЗ и положением о закупке информация о закупке, доступна для ознакомления без взимания платы.</w:t>
            </w:r>
          </w:p>
        </w:tc>
      </w:tr>
      <w:tr w:rsidR="0024495D" w:rsidRPr="00CD6114" w14:paraId="230E624B" w14:textId="77777777" w:rsidTr="00894AA9">
        <w:trPr>
          <w:trHeight w:val="182"/>
        </w:trPr>
        <w:tc>
          <w:tcPr>
            <w:tcW w:w="540" w:type="pct"/>
            <w:vMerge w:val="restart"/>
            <w:vAlign w:val="center"/>
          </w:tcPr>
          <w:p w14:paraId="41D6A0BE" w14:textId="2BDF11D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61E18093" w14:textId="2681079C"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24495D" w:rsidRPr="00CD6114" w14:paraId="7DB3F4B9" w14:textId="77777777" w:rsidTr="005660A5">
        <w:trPr>
          <w:trHeight w:val="182"/>
        </w:trPr>
        <w:tc>
          <w:tcPr>
            <w:tcW w:w="540" w:type="pct"/>
            <w:vMerge/>
            <w:vAlign w:val="center"/>
          </w:tcPr>
          <w:p w14:paraId="79DD976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5057706" w14:textId="371B945B" w:rsidR="0024495D" w:rsidRPr="004D717D" w:rsidRDefault="00B728DE"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установлено</w:t>
            </w:r>
          </w:p>
        </w:tc>
      </w:tr>
      <w:tr w:rsidR="0024495D" w:rsidRPr="00CD6114" w14:paraId="7F0A1AEF" w14:textId="77777777" w:rsidTr="00894AA9">
        <w:trPr>
          <w:trHeight w:val="182"/>
        </w:trPr>
        <w:tc>
          <w:tcPr>
            <w:tcW w:w="540" w:type="pct"/>
            <w:vMerge w:val="restart"/>
            <w:vAlign w:val="center"/>
          </w:tcPr>
          <w:p w14:paraId="72E7797B" w14:textId="6D73C09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352C4970" w14:textId="312428B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исполнения договора</w:t>
            </w:r>
          </w:p>
        </w:tc>
      </w:tr>
      <w:tr w:rsidR="0024495D" w:rsidRPr="00CD6114" w14:paraId="7E7796E9" w14:textId="77777777" w:rsidTr="005660A5">
        <w:trPr>
          <w:trHeight w:val="182"/>
        </w:trPr>
        <w:tc>
          <w:tcPr>
            <w:tcW w:w="540" w:type="pct"/>
            <w:vMerge/>
            <w:vAlign w:val="center"/>
          </w:tcPr>
          <w:p w14:paraId="41B84D7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CBB6C90" w14:textId="2A575704" w:rsidR="0024495D" w:rsidRDefault="00191AEB" w:rsidP="00191AE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Установлено в</w:t>
            </w:r>
            <w:r w:rsidRPr="00191AEB">
              <w:rPr>
                <w:rFonts w:ascii="Times New Roman" w:eastAsia="Times New Roman" w:hAnsi="Times New Roman" w:cs="Times New Roman"/>
                <w:bCs/>
                <w:sz w:val="20"/>
                <w:szCs w:val="20"/>
                <w:lang w:eastAsia="ru-RU"/>
              </w:rPr>
              <w:t xml:space="preserve"> размере 5% от начальной максимальной цены договора, что составляет </w:t>
            </w:r>
            <w:r w:rsidR="00B030AC" w:rsidRPr="00B030AC">
              <w:rPr>
                <w:rFonts w:ascii="Times New Roman" w:eastAsia="Times New Roman" w:hAnsi="Times New Roman" w:cs="Times New Roman"/>
                <w:bCs/>
                <w:sz w:val="20"/>
                <w:szCs w:val="20"/>
                <w:lang w:eastAsia="ru-RU"/>
              </w:rPr>
              <w:t>439 361,25 руб</w:t>
            </w:r>
            <w:r w:rsidR="00B030AC">
              <w:rPr>
                <w:rFonts w:ascii="Times New Roman" w:eastAsia="Times New Roman" w:hAnsi="Times New Roman" w:cs="Times New Roman"/>
                <w:bCs/>
                <w:sz w:val="20"/>
                <w:szCs w:val="20"/>
                <w:lang w:eastAsia="ru-RU"/>
              </w:rPr>
              <w:t>.</w:t>
            </w:r>
          </w:p>
          <w:p w14:paraId="4741BA8E" w14:textId="7EA68D2A" w:rsidR="00EF341B" w:rsidRPr="00EF341B" w:rsidRDefault="00EF341B" w:rsidP="00EF341B">
            <w:pPr>
              <w:pStyle w:val="a3"/>
              <w:widowControl w:val="0"/>
              <w:numPr>
                <w:ilvl w:val="0"/>
                <w:numId w:val="33"/>
              </w:numPr>
              <w:autoSpaceDE w:val="0"/>
              <w:autoSpaceDN w:val="0"/>
              <w:adjustRightInd w:val="0"/>
              <w:spacing w:after="0" w:line="240" w:lineRule="auto"/>
              <w:ind w:left="532"/>
              <w:jc w:val="both"/>
              <w:rPr>
                <w:rFonts w:ascii="Times New Roman" w:eastAsia="Times New Roman" w:hAnsi="Times New Roman"/>
                <w:bCs/>
                <w:sz w:val="20"/>
                <w:szCs w:val="20"/>
                <w:lang w:eastAsia="ru-RU"/>
              </w:rPr>
            </w:pPr>
            <w:r w:rsidRPr="00EF341B">
              <w:rPr>
                <w:rFonts w:ascii="Times New Roman" w:eastAsia="Times New Roman" w:hAnsi="Times New Roman"/>
                <w:bCs/>
                <w:sz w:val="20"/>
                <w:szCs w:val="20"/>
                <w:lang w:eastAsia="ru-RU"/>
              </w:rPr>
              <w:t xml:space="preserve">Обеспечение исполнения договора может быть оформлено в виде безотзывной банковской/независимой гарантии, выданной банком или иной кредитной организацией, или </w:t>
            </w:r>
            <w:r w:rsidRPr="00EF341B">
              <w:rPr>
                <w:rFonts w:ascii="Times New Roman" w:eastAsia="Times New Roman" w:hAnsi="Times New Roman"/>
                <w:bCs/>
                <w:sz w:val="20"/>
                <w:szCs w:val="20"/>
                <w:lang w:eastAsia="ru-RU"/>
              </w:rPr>
              <w:lastRenderedPageBreak/>
              <w:t>осуществлено путем передачи Заказчику в залог денежных средств.</w:t>
            </w:r>
          </w:p>
          <w:p w14:paraId="3F9EC1A9" w14:textId="4DB72C15" w:rsidR="00EF341B" w:rsidRPr="00EF341B" w:rsidRDefault="00EF341B" w:rsidP="00EF341B">
            <w:pPr>
              <w:pStyle w:val="a3"/>
              <w:widowControl w:val="0"/>
              <w:numPr>
                <w:ilvl w:val="0"/>
                <w:numId w:val="33"/>
              </w:numPr>
              <w:autoSpaceDE w:val="0"/>
              <w:autoSpaceDN w:val="0"/>
              <w:adjustRightInd w:val="0"/>
              <w:spacing w:after="0" w:line="240" w:lineRule="auto"/>
              <w:ind w:left="532"/>
              <w:jc w:val="both"/>
              <w:rPr>
                <w:rFonts w:ascii="Times New Roman" w:eastAsia="Times New Roman" w:hAnsi="Times New Roman"/>
                <w:bCs/>
                <w:sz w:val="20"/>
                <w:szCs w:val="20"/>
                <w:lang w:eastAsia="ru-RU"/>
              </w:rPr>
            </w:pPr>
            <w:r w:rsidRPr="00EF341B">
              <w:rPr>
                <w:rFonts w:ascii="Times New Roman" w:eastAsia="Times New Roman" w:hAnsi="Times New Roman"/>
                <w:bCs/>
                <w:sz w:val="20"/>
                <w:szCs w:val="20"/>
                <w:lang w:eastAsia="ru-RU"/>
              </w:rPr>
              <w:t>Если обеспечение исполнения договора осуществлено способом предоставления безотзывной банковской/независимой гарантии, то срок действия такой гарантии должен составлять срок исполнения обязательств по договору поставщиком (подрядчиком, исполнителем), плюс 60 (шестьдесят) календарных дней.</w:t>
            </w:r>
          </w:p>
          <w:p w14:paraId="487855B3" w14:textId="7D260BCC" w:rsidR="00EF341B" w:rsidRPr="00EF341B" w:rsidRDefault="00EF341B" w:rsidP="00EF341B">
            <w:pPr>
              <w:pStyle w:val="a3"/>
              <w:widowControl w:val="0"/>
              <w:numPr>
                <w:ilvl w:val="0"/>
                <w:numId w:val="33"/>
              </w:numPr>
              <w:autoSpaceDE w:val="0"/>
              <w:autoSpaceDN w:val="0"/>
              <w:adjustRightInd w:val="0"/>
              <w:spacing w:after="0" w:line="240" w:lineRule="auto"/>
              <w:ind w:left="532"/>
              <w:jc w:val="both"/>
              <w:rPr>
                <w:rFonts w:ascii="Times New Roman" w:eastAsia="Times New Roman" w:hAnsi="Times New Roman"/>
                <w:bCs/>
                <w:sz w:val="20"/>
                <w:szCs w:val="20"/>
                <w:lang w:eastAsia="ru-RU"/>
              </w:rPr>
            </w:pPr>
            <w:r w:rsidRPr="00EF341B">
              <w:rPr>
                <w:rFonts w:ascii="Times New Roman" w:eastAsia="Times New Roman" w:hAnsi="Times New Roman"/>
                <w:bCs/>
                <w:sz w:val="20"/>
                <w:szCs w:val="20"/>
                <w:lang w:eastAsia="ru-RU"/>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Заказчик вправе потребовать от поставщика (подрядчика, исполнителя) предоставления в течение 10 (десяти) календарных дней с момента, когда соответствующее обеспечение исполнения обязательств по договору перестало действовать, иного (нового) надлежащего обеспечения исполнения договора за вычетом надлежащим образом исполненных поставщиком (подрядчиком, исполнителем) обязательств.</w:t>
            </w:r>
          </w:p>
          <w:p w14:paraId="4B7C7DAE" w14:textId="74F7130F" w:rsidR="00EF341B" w:rsidRPr="00EF341B" w:rsidRDefault="00EF341B" w:rsidP="00EF341B">
            <w:pPr>
              <w:pStyle w:val="a3"/>
              <w:widowControl w:val="0"/>
              <w:numPr>
                <w:ilvl w:val="0"/>
                <w:numId w:val="33"/>
              </w:numPr>
              <w:autoSpaceDE w:val="0"/>
              <w:autoSpaceDN w:val="0"/>
              <w:adjustRightInd w:val="0"/>
              <w:spacing w:after="0" w:line="240" w:lineRule="auto"/>
              <w:ind w:left="532"/>
              <w:jc w:val="both"/>
              <w:rPr>
                <w:rFonts w:ascii="Times New Roman" w:eastAsia="Times New Roman" w:hAnsi="Times New Roman"/>
                <w:bCs/>
                <w:sz w:val="20"/>
                <w:szCs w:val="20"/>
                <w:lang w:eastAsia="ru-RU"/>
              </w:rPr>
            </w:pPr>
            <w:r w:rsidRPr="00EF341B">
              <w:rPr>
                <w:rFonts w:ascii="Times New Roman" w:eastAsia="Times New Roman" w:hAnsi="Times New Roman"/>
                <w:bCs/>
                <w:sz w:val="20"/>
                <w:szCs w:val="20"/>
                <w:lang w:eastAsia="ru-RU"/>
              </w:rPr>
              <w:t>Если обеспечение исполнения договора осуществлено способом безотзывной банковской/независимой гарантии, в случае увеличения срока поставки товаров (выполнения работ, оказания услуг) Заказчик вправе потребовать от поставщика (подрядчика, исполнителя) переоформить соответствующую безотзывную банковскую/независимую гарантию, выданную банком или иной кредитной организацией. Такое переоформление осуществляется на срок, начиная со следующего дня после дня окончания срока действия выданной банковской/независимой гарантии, и должно включать срок поставки товаров, выполнения работ, оказания услуг, на который продлевается выполнение договора, плюс 60 (шестьдесят) календарных дней. Размер обеспечения исполнения договора в этом случае определяется исходя из суммы договора, уменьшенной на сумму надлежащим образом исполненных поставщиком (подрядчиком, исполнителем) обязательств.</w:t>
            </w:r>
          </w:p>
          <w:p w14:paraId="01EE6B42" w14:textId="7ACC8A24" w:rsidR="00EF341B" w:rsidRPr="00EF341B" w:rsidRDefault="00EF341B" w:rsidP="00EF341B">
            <w:pPr>
              <w:pStyle w:val="a3"/>
              <w:widowControl w:val="0"/>
              <w:numPr>
                <w:ilvl w:val="0"/>
                <w:numId w:val="33"/>
              </w:numPr>
              <w:autoSpaceDE w:val="0"/>
              <w:autoSpaceDN w:val="0"/>
              <w:adjustRightInd w:val="0"/>
              <w:spacing w:after="0" w:line="240" w:lineRule="auto"/>
              <w:ind w:left="532"/>
              <w:jc w:val="both"/>
              <w:rPr>
                <w:rFonts w:ascii="Times New Roman" w:eastAsia="Times New Roman" w:hAnsi="Times New Roman"/>
                <w:bCs/>
                <w:sz w:val="20"/>
                <w:szCs w:val="20"/>
                <w:lang w:eastAsia="ru-RU"/>
              </w:rPr>
            </w:pPr>
            <w:r w:rsidRPr="00EF341B">
              <w:rPr>
                <w:rFonts w:ascii="Times New Roman" w:eastAsia="Times New Roman" w:hAnsi="Times New Roman"/>
                <w:bCs/>
                <w:sz w:val="20"/>
                <w:szCs w:val="20"/>
                <w:lang w:eastAsia="ru-RU"/>
              </w:rPr>
              <w:t>В случае ненадлежащего исполнения поставщиком (подрядчиком, исполнителем) обязательств по переоформлению безотзывной банковской/независимой гарантии Заказчик вправе расторгнуть договор в одностороннем внесудебном порядке с оплатой суммы надлежащим образом исполненных поставщиком (подрядчиком, исполнителем) обязательств по фактическим объемам поставки товаров, выполнения работ, оказания услуг.</w:t>
            </w:r>
          </w:p>
          <w:p w14:paraId="32957DCC" w14:textId="35F1EDB1" w:rsidR="00EF341B" w:rsidRPr="00EF341B" w:rsidRDefault="00EF341B" w:rsidP="00EF341B">
            <w:pPr>
              <w:pStyle w:val="a3"/>
              <w:widowControl w:val="0"/>
              <w:numPr>
                <w:ilvl w:val="0"/>
                <w:numId w:val="33"/>
              </w:numPr>
              <w:autoSpaceDE w:val="0"/>
              <w:autoSpaceDN w:val="0"/>
              <w:adjustRightInd w:val="0"/>
              <w:spacing w:after="0" w:line="240" w:lineRule="auto"/>
              <w:ind w:left="532"/>
              <w:jc w:val="both"/>
              <w:rPr>
                <w:rFonts w:ascii="Times New Roman" w:eastAsia="Times New Roman" w:hAnsi="Times New Roman"/>
                <w:bCs/>
                <w:sz w:val="20"/>
                <w:szCs w:val="20"/>
                <w:lang w:eastAsia="ru-RU"/>
              </w:rPr>
            </w:pPr>
            <w:r w:rsidRPr="00EF341B">
              <w:rPr>
                <w:rFonts w:ascii="Times New Roman" w:eastAsia="Times New Roman" w:hAnsi="Times New Roman"/>
                <w:bCs/>
                <w:sz w:val="20"/>
                <w:szCs w:val="20"/>
                <w:lang w:eastAsia="ru-RU"/>
              </w:rPr>
              <w:t>В случае установления в документации о конкурентной закупке требования предоставления поставщиком (подрядчиком, исполнителем) обеспечения исполнения договора и если это предусмотрено документацией о конкурентной закупке, Заказчик вправе заключить договор до предоставления таким поставщиком (подрядчиком, исполнителем) обеспечения исполнения договора при условии того, что в такой договор будет включено положение об обязанности предоставления поставщиком (подрядчиком, исполнителем) Заказчику обеспечения исполнения договора в срок, установленный в документации о конкурентной закупке, и о выплате аванса поставщику (подрядчику, исполнителю) только после предоставления обеспечения исполнения договора.</w:t>
            </w:r>
          </w:p>
          <w:p w14:paraId="2C07C524" w14:textId="0717E0B0" w:rsidR="00EF341B" w:rsidRPr="00EF341B" w:rsidRDefault="00EF341B" w:rsidP="00EF341B">
            <w:pPr>
              <w:pStyle w:val="a3"/>
              <w:widowControl w:val="0"/>
              <w:numPr>
                <w:ilvl w:val="0"/>
                <w:numId w:val="33"/>
              </w:numPr>
              <w:autoSpaceDE w:val="0"/>
              <w:autoSpaceDN w:val="0"/>
              <w:adjustRightInd w:val="0"/>
              <w:spacing w:after="0" w:line="240" w:lineRule="auto"/>
              <w:ind w:left="532"/>
              <w:jc w:val="both"/>
              <w:rPr>
                <w:rFonts w:ascii="Times New Roman" w:eastAsia="Times New Roman" w:hAnsi="Times New Roman"/>
                <w:bCs/>
                <w:sz w:val="20"/>
                <w:szCs w:val="20"/>
                <w:lang w:eastAsia="ru-RU"/>
              </w:rPr>
            </w:pPr>
            <w:r w:rsidRPr="00EF341B">
              <w:rPr>
                <w:rFonts w:ascii="Times New Roman" w:eastAsia="Times New Roman" w:hAnsi="Times New Roman"/>
                <w:bCs/>
                <w:sz w:val="20"/>
                <w:szCs w:val="20"/>
                <w:lang w:eastAsia="ru-RU"/>
              </w:rPr>
              <w:t xml:space="preserve">Срок предоставления победителем конкурентной закупки или иным участником, с которым заключается договор, обеспечения исполнения договора, должен быть установлен в документации о конкурентной закупке. </w:t>
            </w:r>
          </w:p>
          <w:p w14:paraId="4122D23D" w14:textId="0DC6D0E4" w:rsidR="00EF341B" w:rsidRPr="00EF341B" w:rsidRDefault="00EF341B" w:rsidP="00EF341B">
            <w:pPr>
              <w:pStyle w:val="a3"/>
              <w:widowControl w:val="0"/>
              <w:numPr>
                <w:ilvl w:val="0"/>
                <w:numId w:val="33"/>
              </w:numPr>
              <w:autoSpaceDE w:val="0"/>
              <w:autoSpaceDN w:val="0"/>
              <w:adjustRightInd w:val="0"/>
              <w:spacing w:after="0" w:line="240" w:lineRule="auto"/>
              <w:ind w:left="532"/>
              <w:jc w:val="both"/>
              <w:rPr>
                <w:rFonts w:ascii="Times New Roman" w:eastAsia="Times New Roman" w:hAnsi="Times New Roman"/>
                <w:bCs/>
                <w:sz w:val="20"/>
                <w:szCs w:val="20"/>
                <w:lang w:eastAsia="ru-RU"/>
              </w:rPr>
            </w:pPr>
            <w:r w:rsidRPr="00EF341B">
              <w:rPr>
                <w:rFonts w:ascii="Times New Roman" w:eastAsia="Times New Roman" w:hAnsi="Times New Roman"/>
                <w:bCs/>
                <w:sz w:val="20"/>
                <w:szCs w:val="20"/>
                <w:lang w:eastAsia="ru-RU"/>
              </w:rPr>
              <w:t>Сроки возврата Заказчиком поставщику (подрядчику, исполнителю) денежных средств, внесенных в качестве обеспечения исполнения договора, устанавливаются в документации о конкурентной закупке.</w:t>
            </w:r>
          </w:p>
          <w:p w14:paraId="6FE85808" w14:textId="5D602971"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i/>
                <w:sz w:val="20"/>
                <w:szCs w:val="20"/>
                <w:lang w:eastAsia="ru-RU"/>
              </w:rPr>
            </w:pPr>
            <w:r w:rsidRPr="00EF341B">
              <w:rPr>
                <w:rFonts w:ascii="Times New Roman" w:eastAsia="Times New Roman" w:hAnsi="Times New Roman" w:cs="Times New Roman"/>
                <w:bCs/>
                <w:i/>
                <w:sz w:val="20"/>
                <w:szCs w:val="20"/>
                <w:lang w:eastAsia="ru-RU"/>
              </w:rPr>
              <w:t>Требования к банковской/независимой гарантии.</w:t>
            </w:r>
          </w:p>
          <w:p w14:paraId="3F861DFF" w14:textId="3B2EF830"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Заказчик в качестве обеспечения заявок, исполнения договора, гарантийных обязательств принимает банковские/независимые гарантии, выданные банками, включенными в перечень банков, которые вправе выдавать банковские/независимые гарантии для обеспечения заявок и соответствующих требованиям, установленным частями 1 и 1.1 статьи 45 Федерального закона № 44-ФЗ, размещенный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w:t>
            </w:r>
          </w:p>
          <w:p w14:paraId="1739997B" w14:textId="31C3D546"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Банковская/независимая гарантия, предоставляемая в качестве обеспечения заявки, исполнения договора, гарантийных обязательств должна быть безотзывной и должна содержать:</w:t>
            </w:r>
          </w:p>
          <w:p w14:paraId="17C1AEFF" w14:textId="77777777"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1) сумму банковской/независимой кой гарантии, подлежащую уплате гарантом Заказчику в случае ненадлежащего исполнения обязательств принципалом;</w:t>
            </w:r>
          </w:p>
          <w:p w14:paraId="7C631FA9" w14:textId="77777777"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2) перечень обязательств принципала, надлежащее исполнение которых обеспечивается банковской/независимой гарантией;</w:t>
            </w:r>
          </w:p>
          <w:p w14:paraId="01C28AFD" w14:textId="77777777"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3) указание на обязанность гаранта уплатить Заказчику неустойку в размере одной десятой процента суммы, подлежащей уплате, за каждый день просрочки;</w:t>
            </w:r>
          </w:p>
          <w:p w14:paraId="1F5AB14D" w14:textId="77777777"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lastRenderedPageBreak/>
              <w:t>4) условие, согласно которому обязательства гаранта по банковской/независимой гарантии считаются исполненными с момента поступления денежных средств на счет Заказчика;</w:t>
            </w:r>
          </w:p>
          <w:p w14:paraId="7550A2F3" w14:textId="77777777"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5) условие о сроке действия банковской/независимой гарантии (срок действия банковской/независимой гарантии, предоставленной в качестве обеспечения заявки, должен составлять не менее чем два месяца с даты окончания срока подачи заявок);</w:t>
            </w:r>
          </w:p>
          <w:p w14:paraId="31883C2A" w14:textId="77777777"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5.1) условие о сроке действия банковской/независимой гарантии (срок действия банковской/независимой гарантии, предоставленной в качестве обеспечения договора, должен превышать срок действия договора не менее чем на один месяц, в случае, если договором предусматривается поставка товара с последующей отсрочкой (рассрочкой) платежа Заказчика, срок действия банковской/независимой гарантии должен превышать срок поставки товара не менее чем на один месяц);</w:t>
            </w:r>
          </w:p>
          <w:p w14:paraId="5278E2B6" w14:textId="77777777"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6) отлагательное условие о том, что договор предоставления банковской/независимой гарантии заключается по обязательствам участника закупки, которые возникнут из договора при его заключении;</w:t>
            </w:r>
          </w:p>
          <w:p w14:paraId="029E3697" w14:textId="77777777" w:rsidR="00EF341B" w:rsidRPr="00EF341B"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7) условие о праве Заказчика в случае уклонения или отказа участника закупки заключить договор, представлять на бумажном носителе или в форме электронного документа требование об уплате денежной суммы по банковской/независимой гарантии, предоставленной в качестве обеспечения заявки, в размере обеспечения заявки, установленном в извещении об осуществлении конкурентной закупки, документации о конкурентной закупке;</w:t>
            </w:r>
          </w:p>
          <w:p w14:paraId="567FC363" w14:textId="0AA0E380" w:rsidR="002A2FBF" w:rsidRPr="004D717D" w:rsidRDefault="00EF341B" w:rsidP="00EF341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EF341B">
              <w:rPr>
                <w:rFonts w:ascii="Times New Roman" w:eastAsia="Times New Roman" w:hAnsi="Times New Roman" w:cs="Times New Roman"/>
                <w:bCs/>
                <w:sz w:val="20"/>
                <w:szCs w:val="20"/>
                <w:lang w:eastAsia="ru-RU"/>
              </w:rPr>
              <w:t>8) условие о праве Заказчика по передаче права требования по банковской/независимой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tc>
      </w:tr>
      <w:tr w:rsidR="0024495D" w:rsidRPr="00CD6114" w14:paraId="78358ACD" w14:textId="77777777" w:rsidTr="00894AA9">
        <w:trPr>
          <w:trHeight w:val="182"/>
        </w:trPr>
        <w:tc>
          <w:tcPr>
            <w:tcW w:w="540" w:type="pct"/>
            <w:vMerge w:val="restart"/>
            <w:vAlign w:val="center"/>
          </w:tcPr>
          <w:p w14:paraId="38B80917" w14:textId="771DC3AB"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1</w:t>
            </w:r>
            <w:r w:rsidR="00BE3719">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0741891B" w14:textId="7C43F76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гарантийных обязательств</w:t>
            </w:r>
          </w:p>
        </w:tc>
      </w:tr>
      <w:tr w:rsidR="0024495D" w:rsidRPr="00CD6114" w14:paraId="11AEFA8A" w14:textId="77777777" w:rsidTr="005660A5">
        <w:trPr>
          <w:trHeight w:val="182"/>
        </w:trPr>
        <w:tc>
          <w:tcPr>
            <w:tcW w:w="540" w:type="pct"/>
            <w:vMerge/>
            <w:vAlign w:val="center"/>
          </w:tcPr>
          <w:p w14:paraId="391ACAF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3E84BC1" w14:textId="34ECA759" w:rsidR="0024495D" w:rsidRPr="004D717D" w:rsidRDefault="00B728DE"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установлено</w:t>
            </w:r>
          </w:p>
        </w:tc>
      </w:tr>
      <w:tr w:rsidR="0024495D" w:rsidRPr="00CD6114" w14:paraId="76299862" w14:textId="77777777" w:rsidTr="00894AA9">
        <w:tc>
          <w:tcPr>
            <w:tcW w:w="540" w:type="pct"/>
            <w:vMerge w:val="restart"/>
            <w:vAlign w:val="center"/>
          </w:tcPr>
          <w:p w14:paraId="1863B273" w14:textId="2FE8E05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43C1A026" w14:textId="0DAE718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625864F3" w14:textId="77777777" w:rsidTr="005660A5">
        <w:trPr>
          <w:trHeight w:val="775"/>
        </w:trPr>
        <w:tc>
          <w:tcPr>
            <w:tcW w:w="540" w:type="pct"/>
            <w:vMerge/>
            <w:vAlign w:val="center"/>
          </w:tcPr>
          <w:p w14:paraId="1252910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1A44A" w14:textId="725BB9B4"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tc>
      </w:tr>
      <w:tr w:rsidR="0024495D" w:rsidRPr="00CD6114" w14:paraId="03AE8552" w14:textId="77777777" w:rsidTr="00894AA9">
        <w:tc>
          <w:tcPr>
            <w:tcW w:w="540" w:type="pct"/>
            <w:vMerge/>
            <w:vAlign w:val="center"/>
          </w:tcPr>
          <w:p w14:paraId="7425B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B72C33A" w14:textId="50A860F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Единые (обязательные) требования к участникам закупки:</w:t>
            </w:r>
          </w:p>
          <w:p w14:paraId="49F5D234" w14:textId="25B4ABC2"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1) соответствие требованиям, устанавливаемым в соответствии с законодательством Российской Федерации и Положением</w:t>
            </w:r>
            <w:r w:rsidR="00EF341B">
              <w:rPr>
                <w:rFonts w:ascii="Times New Roman" w:eastAsia="Times New Roman" w:hAnsi="Times New Roman" w:cs="Times New Roman"/>
                <w:bCs/>
                <w:sz w:val="20"/>
                <w:szCs w:val="20"/>
                <w:lang w:eastAsia="ru-RU"/>
              </w:rPr>
              <w:t xml:space="preserve"> о закупке </w:t>
            </w:r>
            <w:r w:rsidR="00B030AC">
              <w:rPr>
                <w:rFonts w:ascii="Times New Roman" w:eastAsia="Times New Roman" w:hAnsi="Times New Roman" w:cs="Times New Roman"/>
                <w:bCs/>
                <w:sz w:val="20"/>
                <w:szCs w:val="20"/>
                <w:lang w:eastAsia="ru-RU"/>
              </w:rPr>
              <w:t>з</w:t>
            </w:r>
            <w:r w:rsidR="00EF341B">
              <w:rPr>
                <w:rFonts w:ascii="Times New Roman" w:eastAsia="Times New Roman" w:hAnsi="Times New Roman" w:cs="Times New Roman"/>
                <w:bCs/>
                <w:sz w:val="20"/>
                <w:szCs w:val="20"/>
                <w:lang w:eastAsia="ru-RU"/>
              </w:rPr>
              <w:t>аказчика</w:t>
            </w:r>
            <w:r w:rsidRPr="00B728DE">
              <w:rPr>
                <w:rFonts w:ascii="Times New Roman" w:eastAsia="Times New Roman" w:hAnsi="Times New Roman" w:cs="Times New Roman"/>
                <w:bCs/>
                <w:sz w:val="20"/>
                <w:szCs w:val="20"/>
                <w:lang w:eastAsia="ru-RU"/>
              </w:rPr>
              <w:t>, к лицам, осуществляющим поставки товаров, выполнение работ, оказание услуг, являющихся предметом закупки;</w:t>
            </w:r>
          </w:p>
          <w:p w14:paraId="768DF818"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2) участник закупки - юридическое лицо не находится в процессе ликвидации;</w:t>
            </w:r>
          </w:p>
          <w:p w14:paraId="3F739D71"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516BC11B"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4) неприостановление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2DDC0678"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6CF10561"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 xml:space="preserve">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w:t>
            </w:r>
            <w:r w:rsidRPr="00B728DE">
              <w:rPr>
                <w:rFonts w:ascii="Times New Roman" w:eastAsia="Times New Roman" w:hAnsi="Times New Roman" w:cs="Times New Roman"/>
                <w:bCs/>
                <w:sz w:val="20"/>
                <w:szCs w:val="20"/>
                <w:lang w:eastAsia="ru-RU"/>
              </w:rPr>
              <w:lastRenderedPageBreak/>
              <w:t>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56847A1"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7)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C90F32F"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8) 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1FCE2A1E"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9)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433284C9"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10) отсутствие между участником закупки и заказчиком конфликта интересов;</w:t>
            </w:r>
          </w:p>
          <w:p w14:paraId="041CDC3A"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11) участник закупки не является офшорной компанией;</w:t>
            </w:r>
          </w:p>
          <w:p w14:paraId="65B8F57C" w14:textId="6239624D" w:rsidR="0024495D" w:rsidRPr="004D717D"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B728DE">
              <w:rPr>
                <w:rFonts w:ascii="Times New Roman" w:eastAsia="Times New Roman" w:hAnsi="Times New Roman" w:cs="Times New Roman"/>
                <w:bCs/>
                <w:sz w:val="20"/>
                <w:szCs w:val="20"/>
                <w:lang w:eastAsia="ru-RU"/>
              </w:rPr>
              <w:t>12) отсутствие у участника закупки ограничений для участия в закупках, установленных законодательством Российской Федерации.</w:t>
            </w:r>
          </w:p>
        </w:tc>
      </w:tr>
      <w:tr w:rsidR="0024495D" w:rsidRPr="00CD6114" w14:paraId="42557882" w14:textId="77777777" w:rsidTr="004F40AA">
        <w:tc>
          <w:tcPr>
            <w:tcW w:w="540" w:type="pct"/>
            <w:vMerge w:val="restart"/>
            <w:vAlign w:val="center"/>
          </w:tcPr>
          <w:p w14:paraId="680DCFCC" w14:textId="4A09677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19</w:t>
            </w:r>
          </w:p>
        </w:tc>
        <w:tc>
          <w:tcPr>
            <w:tcW w:w="4460" w:type="pct"/>
            <w:shd w:val="clear" w:color="auto" w:fill="D9E2F3" w:themeFill="accent1" w:themeFillTint="33"/>
            <w:vAlign w:val="center"/>
          </w:tcPr>
          <w:p w14:paraId="74E9A46A" w14:textId="2514AB53"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Дополнительные 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0406ABEA" w14:textId="77777777" w:rsidTr="004F40AA">
        <w:tc>
          <w:tcPr>
            <w:tcW w:w="540" w:type="pct"/>
            <w:vMerge/>
            <w:vAlign w:val="center"/>
          </w:tcPr>
          <w:p w14:paraId="63FCF2C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79F9ED04" w14:textId="08C14790" w:rsidR="0024495D" w:rsidRPr="004D717D" w:rsidRDefault="00B728DE" w:rsidP="00EC0C0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Cs/>
                <w:sz w:val="20"/>
                <w:szCs w:val="20"/>
                <w:lang w:eastAsia="ru-RU"/>
              </w:rPr>
              <w:t>Не установлены</w:t>
            </w:r>
          </w:p>
        </w:tc>
      </w:tr>
      <w:tr w:rsidR="0024495D" w:rsidRPr="00CD6114" w14:paraId="5045E956" w14:textId="77777777" w:rsidTr="000900AC">
        <w:tc>
          <w:tcPr>
            <w:tcW w:w="540" w:type="pct"/>
            <w:vMerge w:val="restart"/>
            <w:vAlign w:val="center"/>
          </w:tcPr>
          <w:p w14:paraId="7178CC9B" w14:textId="1D68DB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424E48A6" w14:textId="2EA2231B"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24495D" w:rsidRPr="00CD6114" w14:paraId="5D54A1C9" w14:textId="77777777" w:rsidTr="004F40AA">
        <w:tc>
          <w:tcPr>
            <w:tcW w:w="540" w:type="pct"/>
            <w:vMerge/>
            <w:vAlign w:val="center"/>
          </w:tcPr>
          <w:p w14:paraId="25156AB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41AB226E" w14:textId="6C64D22E"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устанавливаются</w:t>
            </w:r>
          </w:p>
        </w:tc>
      </w:tr>
      <w:tr w:rsidR="0024495D" w:rsidRPr="00CD6114" w14:paraId="55C8B684" w14:textId="77777777" w:rsidTr="004F40AA">
        <w:tc>
          <w:tcPr>
            <w:tcW w:w="540" w:type="pct"/>
            <w:vMerge w:val="restart"/>
            <w:vAlign w:val="center"/>
          </w:tcPr>
          <w:p w14:paraId="6938BEA6" w14:textId="46FA9B1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40F6C3F7" w14:textId="46437CA0"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sidR="00436D85">
              <w:rPr>
                <w:rFonts w:ascii="Times New Roman" w:eastAsia="Times New Roman" w:hAnsi="Times New Roman" w:cs="Times New Roman"/>
                <w:b/>
                <w:sz w:val="20"/>
                <w:szCs w:val="20"/>
                <w:lang w:eastAsia="ru-RU"/>
              </w:rPr>
              <w:t>закупке</w:t>
            </w:r>
            <w:r w:rsidRPr="004D717D">
              <w:rPr>
                <w:rFonts w:ascii="Times New Roman" w:eastAsia="Times New Roman" w:hAnsi="Times New Roman" w:cs="Times New Roman"/>
                <w:b/>
                <w:sz w:val="20"/>
                <w:szCs w:val="20"/>
                <w:lang w:eastAsia="ru-RU"/>
              </w:rPr>
              <w:t xml:space="preserve"> в электронной форме</w:t>
            </w:r>
            <w:r w:rsidR="0015588A">
              <w:rPr>
                <w:rStyle w:val="aff0"/>
                <w:rFonts w:ascii="Times New Roman" w:eastAsia="Times New Roman" w:hAnsi="Times New Roman" w:cs="Times New Roman"/>
                <w:b/>
                <w:sz w:val="20"/>
                <w:szCs w:val="20"/>
                <w:lang w:eastAsia="ru-RU"/>
              </w:rPr>
              <w:footnoteReference w:id="2"/>
            </w:r>
          </w:p>
        </w:tc>
      </w:tr>
      <w:tr w:rsidR="0024495D" w:rsidRPr="00CD6114" w14:paraId="5240F7B9" w14:textId="77777777" w:rsidTr="00894AA9">
        <w:tc>
          <w:tcPr>
            <w:tcW w:w="540" w:type="pct"/>
            <w:vMerge/>
            <w:vAlign w:val="center"/>
          </w:tcPr>
          <w:p w14:paraId="100ED35A"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2D3CF175" w14:textId="77777777"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а) документы и информацию об участнике закупки:</w:t>
            </w:r>
          </w:p>
          <w:p w14:paraId="1607DD83" w14:textId="77777777"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наименование, фирменное наименование (при наличии), организационно-правовую форму, место нахождения, почтовый адрес (для юридического лица), идентификационный номер налогоплательщика участника закупки,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p>
          <w:p w14:paraId="46C9B36C" w14:textId="77777777"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согласие участника закупки на обработку персональных данных (для физического лица);</w:t>
            </w:r>
          </w:p>
          <w:p w14:paraId="42F4FEFD" w14:textId="77777777"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процедуры закупки, копии документов, удостоверяющих личность (для иного физического лица), надлежащим образом заверенный перевод на русский язык документов;</w:t>
            </w:r>
          </w:p>
          <w:p w14:paraId="4BE7180F" w14:textId="77777777"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полученных не ранее чем за шесть месяцев до даты размещения в единой информационной системе извещения о проведении процедуры закупки;</w:t>
            </w:r>
          </w:p>
          <w:p w14:paraId="7B92E3B8" w14:textId="77777777"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 xml:space="preserve">документ, подтверждающий полномочия лица на осуществление действий от имени участника закупки – юридического лица (копию решения о назначении или об избрании либо копию приказа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(далее в настоящем </w:t>
            </w:r>
            <w:r w:rsidRPr="00BC1B88">
              <w:rPr>
                <w:rFonts w:ascii="Times New Roman" w:eastAsia="Times New Roman" w:hAnsi="Times New Roman" w:cs="Times New Roman"/>
                <w:bCs/>
                <w:sz w:val="20"/>
                <w:szCs w:val="20"/>
                <w:lang w:eastAsia="ru-RU"/>
              </w:rPr>
              <w:lastRenderedPageBreak/>
              <w:t>разделе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(для юридического лица) (при наличии печати) или уполномоченным руководителем лицом, либо нотариально заверенную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w:t>
            </w:r>
          </w:p>
          <w:p w14:paraId="4D36F5BD" w14:textId="77777777"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копии учредительных документов участника закупки (для юридического лица);</w:t>
            </w:r>
          </w:p>
          <w:p w14:paraId="507E4314" w14:textId="77777777"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закупки поставка товара, выполнение работы или оказание услуги, являющихся предметом договора, либо внесение денежных средств в качестве обеспечения заявки на участие в закупке, обеспечения исполнения договора является крупной сделкой;</w:t>
            </w:r>
          </w:p>
          <w:p w14:paraId="16E033EE" w14:textId="1BF36065"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 xml:space="preserve">документы, подтверждающие соответствие участника закупки требованиям к участникам закупки в соответствии с </w:t>
            </w:r>
            <w:r>
              <w:rPr>
                <w:rFonts w:ascii="Times New Roman" w:eastAsia="Times New Roman" w:hAnsi="Times New Roman" w:cs="Times New Roman"/>
                <w:bCs/>
                <w:sz w:val="20"/>
                <w:szCs w:val="20"/>
                <w:lang w:eastAsia="ru-RU"/>
              </w:rPr>
              <w:t>разделом 18 настоящей документации</w:t>
            </w:r>
            <w:r w:rsidRPr="00BC1B88">
              <w:rPr>
                <w:rFonts w:ascii="Times New Roman" w:eastAsia="Times New Roman" w:hAnsi="Times New Roman" w:cs="Times New Roman"/>
                <w:bCs/>
                <w:sz w:val="20"/>
                <w:szCs w:val="20"/>
                <w:lang w:eastAsia="ru-RU"/>
              </w:rPr>
              <w:t>, или копии таких документов;</w:t>
            </w:r>
          </w:p>
          <w:p w14:paraId="3234E6E3" w14:textId="7AAFDFA6" w:rsid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 xml:space="preserve">декларацию о соответствии участника закупки требованиям, установленным в соответствии с </w:t>
            </w:r>
            <w:r w:rsidR="00BB1E54">
              <w:rPr>
                <w:rFonts w:ascii="Times New Roman" w:eastAsia="Times New Roman" w:hAnsi="Times New Roman" w:cs="Times New Roman"/>
                <w:bCs/>
                <w:sz w:val="20"/>
                <w:szCs w:val="20"/>
                <w:lang w:eastAsia="ru-RU"/>
              </w:rPr>
              <w:t>разделом 18 настоящей документации</w:t>
            </w:r>
            <w:r w:rsidRPr="00BC1B88">
              <w:rPr>
                <w:rFonts w:ascii="Times New Roman" w:eastAsia="Times New Roman" w:hAnsi="Times New Roman" w:cs="Times New Roman"/>
                <w:bCs/>
                <w:sz w:val="20"/>
                <w:szCs w:val="20"/>
                <w:lang w:eastAsia="ru-RU"/>
              </w:rPr>
              <w:t>;</w:t>
            </w:r>
          </w:p>
          <w:p w14:paraId="328A597F" w14:textId="77777777" w:rsidR="00BC1B88" w:rsidRP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документы, сведения, подтверждающие страну происхождения товара (в том числе, поставляемого при выполнении работ, оказании услуг), установленные в документации (извещении) о закупке на основании постановления Правительства Российской Федерации от 23 декабря 2024 года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15F6FE60" w14:textId="5E87AFFD" w:rsidR="00BC1B88" w:rsidRPr="00BC1B88" w:rsidRDefault="00BB1E54"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б</w:t>
            </w:r>
            <w:r w:rsidR="00BC1B88" w:rsidRPr="00BC1B88">
              <w:rPr>
                <w:rFonts w:ascii="Times New Roman" w:eastAsia="Times New Roman" w:hAnsi="Times New Roman" w:cs="Times New Roman"/>
                <w:bCs/>
                <w:sz w:val="20"/>
                <w:szCs w:val="20"/>
                <w:lang w:eastAsia="ru-RU"/>
              </w:rPr>
              <w:t>) в случаях, предусмотренных документацией о закупке,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w:t>
            </w:r>
          </w:p>
          <w:p w14:paraId="654BFA1E" w14:textId="77777777" w:rsidR="00BC1B88" w:rsidRDefault="00BC1B88" w:rsidP="00BC1B8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p>
          <w:p w14:paraId="586B6FBE" w14:textId="4476F678" w:rsidR="00B728DE" w:rsidRPr="00BC1B88"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C1B88">
              <w:rPr>
                <w:rFonts w:ascii="Times New Roman" w:eastAsia="Times New Roman" w:hAnsi="Times New Roman" w:cs="Times New Roman"/>
                <w:bCs/>
                <w:sz w:val="20"/>
                <w:szCs w:val="20"/>
                <w:lang w:eastAsia="ru-RU"/>
              </w:rPr>
              <w:t>1) при заключении договора на поставку товара:</w:t>
            </w:r>
          </w:p>
          <w:p w14:paraId="2CAAC423"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w:t>
            </w:r>
          </w:p>
          <w:p w14:paraId="2E332CB6" w14:textId="72CE8E0E" w:rsidR="00B728DE" w:rsidRPr="00B728DE" w:rsidRDefault="00BC1B88"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w:t>
            </w:r>
            <w:r w:rsidR="00B728DE" w:rsidRPr="00B728DE">
              <w:rPr>
                <w:rFonts w:ascii="Times New Roman" w:eastAsia="Times New Roman" w:hAnsi="Times New Roman" w:cs="Times New Roman"/>
                <w:bCs/>
                <w:sz w:val="20"/>
                <w:szCs w:val="20"/>
                <w:lang w:eastAsia="ru-RU"/>
              </w:rPr>
              <w:t xml:space="preserve">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14:paraId="7C470C38"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наименование страны происхождения товара;</w:t>
            </w:r>
          </w:p>
          <w:p w14:paraId="4CACB2D5"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2) согласие участника аукциона на выполнение работы или оказание услуги на условиях, предусмотренных документацией об аукционе, при проведении такого аукциона на выполнение работы или оказание услуги;</w:t>
            </w:r>
          </w:p>
          <w:p w14:paraId="18558433"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3) при заключении договора на выполнение работы или оказание услуги, для выполнения или оказания которых используется товар:</w:t>
            </w:r>
          </w:p>
          <w:p w14:paraId="23BD64CE"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согласие, предусмотренное подпунктом 2 настоящего пункта,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14:paraId="33D1093B" w14:textId="77777777" w:rsidR="00B728DE" w:rsidRPr="00B728DE" w:rsidRDefault="00B728DE" w:rsidP="00B728D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 xml:space="preserve">согласие, предусмотренное подпунктом 2 настоящего пункта,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w:t>
            </w:r>
            <w:r w:rsidRPr="00B728DE">
              <w:rPr>
                <w:rFonts w:ascii="Times New Roman" w:eastAsia="Times New Roman" w:hAnsi="Times New Roman" w:cs="Times New Roman"/>
                <w:bCs/>
                <w:sz w:val="20"/>
                <w:szCs w:val="20"/>
                <w:lang w:eastAsia="ru-RU"/>
              </w:rPr>
              <w:lastRenderedPageBreak/>
              <w:t>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14:paraId="23CEDEAA" w14:textId="4DEF2F87" w:rsidR="0024495D" w:rsidRPr="00BB1E54" w:rsidRDefault="00B728DE" w:rsidP="00BB1E5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B728DE">
              <w:rPr>
                <w:rFonts w:ascii="Times New Roman" w:eastAsia="Times New Roman" w:hAnsi="Times New Roman" w:cs="Times New Roman"/>
                <w:bCs/>
                <w:sz w:val="20"/>
                <w:szCs w:val="20"/>
                <w:lang w:eastAsia="ru-RU"/>
              </w:rPr>
              <w:t>Заявка на участие в аукционе может содержать эскиз, рисунок, чертеж, фотографию, иное изображение товара, на поставку которого заключается договор.</w:t>
            </w:r>
          </w:p>
        </w:tc>
      </w:tr>
      <w:tr w:rsidR="0024495D" w:rsidRPr="00CD6114" w14:paraId="615018AB" w14:textId="77777777" w:rsidTr="004F40AA">
        <w:tc>
          <w:tcPr>
            <w:tcW w:w="540" w:type="pct"/>
            <w:vMerge w:val="restart"/>
            <w:vAlign w:val="center"/>
          </w:tcPr>
          <w:p w14:paraId="0AE169A8" w14:textId="341DA1B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A573103" w14:textId="777777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24495D" w:rsidRPr="00CD6114" w14:paraId="2690F673" w14:textId="77777777" w:rsidTr="00894AA9">
        <w:tc>
          <w:tcPr>
            <w:tcW w:w="540" w:type="pct"/>
            <w:vMerge/>
            <w:vAlign w:val="center"/>
          </w:tcPr>
          <w:p w14:paraId="58CF3A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21070D2B" w14:textId="0885D4F0" w:rsidR="0024495D" w:rsidRPr="004D717D" w:rsidRDefault="00BB1E54"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highlight w:val="green"/>
                <w:lang w:eastAsia="ru-RU"/>
              </w:rPr>
            </w:pPr>
            <w:r w:rsidRPr="00BB1E54">
              <w:rPr>
                <w:rFonts w:ascii="Times New Roman" w:eastAsia="Times New Roman" w:hAnsi="Times New Roman" w:cs="Times New Roman"/>
                <w:bCs/>
                <w:sz w:val="20"/>
                <w:szCs w:val="20"/>
                <w:lang w:eastAsia="ru-RU"/>
              </w:rPr>
              <w:t>Не установлено</w:t>
            </w:r>
          </w:p>
        </w:tc>
      </w:tr>
      <w:tr w:rsidR="000D6463" w:rsidRPr="00CD6114" w14:paraId="23064DAC" w14:textId="77777777" w:rsidTr="000D6463">
        <w:tc>
          <w:tcPr>
            <w:tcW w:w="540" w:type="pct"/>
            <w:vMerge w:val="restart"/>
            <w:vAlign w:val="center"/>
          </w:tcPr>
          <w:p w14:paraId="0F69DF34" w14:textId="3D8F4A25" w:rsidR="000D6463" w:rsidRPr="000D6463" w:rsidRDefault="000D6463"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val="en-US" w:eastAsia="ru-RU"/>
              </w:rPr>
              <w:t>2</w:t>
            </w:r>
            <w:r>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6BA48EC7" w14:textId="093A144B" w:rsidR="000D6463" w:rsidRPr="000D6463" w:rsidRDefault="000D6463" w:rsidP="000D6463">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sz w:val="20"/>
                <w:szCs w:val="20"/>
                <w:lang w:eastAsia="ru-RU"/>
              </w:rPr>
            </w:pPr>
            <w:r w:rsidRPr="000D6463">
              <w:rPr>
                <w:rFonts w:ascii="Times New Roman" w:eastAsia="Times New Roman" w:hAnsi="Times New Roman" w:cs="Times New Roman"/>
                <w:b/>
                <w:sz w:val="20"/>
                <w:szCs w:val="20"/>
                <w:lang w:eastAsia="ru-RU"/>
              </w:rPr>
              <w:t>Порядок проведения аукциона</w:t>
            </w:r>
          </w:p>
        </w:tc>
      </w:tr>
      <w:tr w:rsidR="000D6463" w:rsidRPr="00CD6114" w14:paraId="6D2BBF61" w14:textId="77777777" w:rsidTr="00894AA9">
        <w:tc>
          <w:tcPr>
            <w:tcW w:w="540" w:type="pct"/>
            <w:vMerge/>
            <w:vAlign w:val="center"/>
          </w:tcPr>
          <w:p w14:paraId="43DE902F" w14:textId="77777777" w:rsidR="000D6463" w:rsidRPr="004D717D" w:rsidRDefault="000D6463"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6F1C26B5" w14:textId="77777777" w:rsidR="000D6463" w:rsidRPr="000D6463"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D6463">
              <w:rPr>
                <w:rFonts w:ascii="Times New Roman" w:eastAsia="Times New Roman" w:hAnsi="Times New Roman" w:cs="Times New Roman"/>
                <w:bCs/>
                <w:sz w:val="20"/>
                <w:szCs w:val="20"/>
                <w:lang w:eastAsia="ru-RU"/>
              </w:rPr>
              <w:t>Аукцион в электронной форме включает в себя порядок подачи его участниками предложений о цене договора с учетом следующих требований:</w:t>
            </w:r>
          </w:p>
          <w:p w14:paraId="2605CEF0" w14:textId="77777777" w:rsidR="000D6463" w:rsidRPr="000D6463"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D6463">
              <w:rPr>
                <w:rFonts w:ascii="Times New Roman" w:eastAsia="Times New Roman" w:hAnsi="Times New Roman" w:cs="Times New Roman"/>
                <w:bCs/>
                <w:sz w:val="20"/>
                <w:szCs w:val="20"/>
                <w:lang w:eastAsia="ru-RU"/>
              </w:rPr>
              <w:t>1) «шаг аукциона» составляет от 0,5 процента до 5 процентов начальной (максимальной) цены договора;</w:t>
            </w:r>
          </w:p>
          <w:p w14:paraId="47E0974B" w14:textId="77777777" w:rsidR="000D6463" w:rsidRPr="000D6463"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D6463">
              <w:rPr>
                <w:rFonts w:ascii="Times New Roman" w:eastAsia="Times New Roman" w:hAnsi="Times New Roman" w:cs="Times New Roman"/>
                <w:bCs/>
                <w:sz w:val="20"/>
                <w:szCs w:val="20"/>
                <w:lang w:eastAsia="ru-RU"/>
              </w:rPr>
              <w:t>2) снижение текущего минимального предложения о цене договора осуществляется на величину в пределах «шага аукциона»;</w:t>
            </w:r>
          </w:p>
          <w:p w14:paraId="0E18E460" w14:textId="77777777" w:rsidR="000D6463" w:rsidRPr="000D6463"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D6463">
              <w:rPr>
                <w:rFonts w:ascii="Times New Roman" w:eastAsia="Times New Roman" w:hAnsi="Times New Roman" w:cs="Times New Roman"/>
                <w:bCs/>
                <w:sz w:val="20"/>
                <w:szCs w:val="20"/>
                <w:lang w:eastAsia="ru-RU"/>
              </w:rPr>
              <w:t>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14:paraId="6BFDFF54" w14:textId="77777777" w:rsidR="000D6463" w:rsidRPr="000D6463"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D6463">
              <w:rPr>
                <w:rFonts w:ascii="Times New Roman" w:eastAsia="Times New Roman" w:hAnsi="Times New Roman" w:cs="Times New Roman"/>
                <w:bCs/>
                <w:sz w:val="20"/>
                <w:szCs w:val="20"/>
                <w:lang w:eastAsia="ru-RU"/>
              </w:rPr>
              <w:t>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14:paraId="0A392C29" w14:textId="77777777" w:rsidR="000D6463" w:rsidRPr="000D6463"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D6463">
              <w:rPr>
                <w:rFonts w:ascii="Times New Roman" w:eastAsia="Times New Roman" w:hAnsi="Times New Roman" w:cs="Times New Roman"/>
                <w:bCs/>
                <w:sz w:val="20"/>
                <w:szCs w:val="20"/>
                <w:lang w:eastAsia="ru-RU"/>
              </w:rPr>
              <w:t>5) 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14:paraId="4C4E269A" w14:textId="4CE497E0" w:rsidR="000D6463" w:rsidRPr="004D717D"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highlight w:val="green"/>
                <w:lang w:eastAsia="ru-RU"/>
              </w:rPr>
            </w:pPr>
            <w:r w:rsidRPr="000D6463">
              <w:rPr>
                <w:rFonts w:ascii="Times New Roman" w:eastAsia="Times New Roman" w:hAnsi="Times New Roman" w:cs="Times New Roman"/>
                <w:bCs/>
                <w:sz w:val="20"/>
                <w:szCs w:val="20"/>
                <w:lang w:eastAsia="ru-RU"/>
              </w:rPr>
              <w:t>В течение часа после размещения в ЕИС протокола сопоставления ценовых предложений оператор электронной площадки направляет Заказчику результаты осуществленного сопоставления ценовых предложений, информацию о ценовых предложениях каждого участника аукциона в электронной форме, вторые части заявок участников аукциона в электронной форме.</w:t>
            </w:r>
          </w:p>
        </w:tc>
      </w:tr>
      <w:tr w:rsidR="0024495D" w:rsidRPr="00CD6114" w14:paraId="2342B38F" w14:textId="77777777" w:rsidTr="004F40AA">
        <w:tc>
          <w:tcPr>
            <w:tcW w:w="540" w:type="pct"/>
            <w:vMerge w:val="restart"/>
            <w:vAlign w:val="center"/>
          </w:tcPr>
          <w:p w14:paraId="7C0E325D" w14:textId="00CAA820"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0D6463">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47AF1844" w14:textId="6C71A9D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Антидемпинговые меры</w:t>
            </w:r>
          </w:p>
        </w:tc>
      </w:tr>
      <w:tr w:rsidR="0024495D" w:rsidRPr="00CD6114" w14:paraId="7769F7C2" w14:textId="77777777" w:rsidTr="00BB1E54">
        <w:tc>
          <w:tcPr>
            <w:tcW w:w="540" w:type="pct"/>
            <w:vMerge/>
            <w:vAlign w:val="center"/>
          </w:tcPr>
          <w:p w14:paraId="50EF3A0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049230E2" w14:textId="118C6E17" w:rsidR="0024495D" w:rsidRPr="004D717D" w:rsidRDefault="00BB1E54" w:rsidP="00BB1E5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highlight w:val="green"/>
                <w:lang w:eastAsia="ru-RU"/>
              </w:rPr>
            </w:pPr>
            <w:r w:rsidRPr="00BB1E54">
              <w:rPr>
                <w:rFonts w:ascii="Times New Roman" w:eastAsia="Times New Roman" w:hAnsi="Times New Roman" w:cs="Times New Roman"/>
                <w:bCs/>
                <w:sz w:val="20"/>
                <w:szCs w:val="20"/>
                <w:lang w:eastAsia="ru-RU"/>
              </w:rPr>
              <w:t>Не установлено</w:t>
            </w:r>
          </w:p>
        </w:tc>
      </w:tr>
      <w:tr w:rsidR="0024495D" w:rsidRPr="00CD6114" w14:paraId="3C165D9F" w14:textId="77777777" w:rsidTr="0045454A">
        <w:tc>
          <w:tcPr>
            <w:tcW w:w="540" w:type="pct"/>
            <w:vMerge w:val="restart"/>
            <w:vAlign w:val="center"/>
          </w:tcPr>
          <w:p w14:paraId="056DC714" w14:textId="1EC7BDFB"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0D6463">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60D3E573" w14:textId="2DA9C3CB"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4D717D">
              <w:rPr>
                <w:rFonts w:ascii="Times New Roman" w:eastAsia="Times New Roman" w:hAnsi="Times New Roman" w:cs="Times New Roman"/>
                <w:b/>
                <w:bCs/>
                <w:sz w:val="20"/>
                <w:szCs w:val="20"/>
                <w:lang w:eastAsia="ru-RU"/>
              </w:rPr>
              <w:t xml:space="preserve">Порядок, место, срок подачи заявок на участие в </w:t>
            </w:r>
            <w:r w:rsidR="00436D85">
              <w:rPr>
                <w:rFonts w:ascii="Times New Roman" w:eastAsia="Times New Roman" w:hAnsi="Times New Roman" w:cs="Times New Roman"/>
                <w:b/>
                <w:bCs/>
                <w:sz w:val="20"/>
                <w:szCs w:val="20"/>
                <w:lang w:eastAsia="ru-RU"/>
              </w:rPr>
              <w:t>закупке</w:t>
            </w:r>
          </w:p>
        </w:tc>
      </w:tr>
      <w:tr w:rsidR="0024495D" w:rsidRPr="00CD6114" w14:paraId="3B4814CA" w14:textId="77777777" w:rsidTr="0045454A">
        <w:tc>
          <w:tcPr>
            <w:tcW w:w="540" w:type="pct"/>
            <w:vMerge/>
            <w:vAlign w:val="center"/>
          </w:tcPr>
          <w:p w14:paraId="2E8E979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5D7338" w14:textId="348A4001"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 xml:space="preserve">Порядок подачи заявки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w:t>
            </w:r>
          </w:p>
          <w:p w14:paraId="2B1A125F" w14:textId="3437BE4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1)</w:t>
            </w:r>
            <w:r w:rsidRPr="004D717D">
              <w:rPr>
                <w:rFonts w:ascii="Times New Roman" w:eastAsia="Times New Roman" w:hAnsi="Times New Roman" w:cs="Times New Roman"/>
                <w:sz w:val="20"/>
                <w:szCs w:val="20"/>
                <w:lang w:eastAsia="ru-RU"/>
              </w:rPr>
              <w:tab/>
              <w:t xml:space="preserve">подать заявку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 может только лицо, аккредитованное на ЭП в порядке, установленном оператором ЭП, на которой проводится </w:t>
            </w:r>
            <w:r w:rsidR="00436D85">
              <w:rPr>
                <w:rFonts w:ascii="Times New Roman" w:eastAsia="Times New Roman" w:hAnsi="Times New Roman" w:cs="Times New Roman"/>
                <w:sz w:val="20"/>
                <w:szCs w:val="20"/>
                <w:lang w:eastAsia="ru-RU"/>
              </w:rPr>
              <w:t>закупка</w:t>
            </w:r>
            <w:r w:rsidRPr="004D717D">
              <w:rPr>
                <w:rFonts w:ascii="Times New Roman" w:eastAsia="Times New Roman" w:hAnsi="Times New Roman" w:cs="Times New Roman"/>
                <w:sz w:val="20"/>
                <w:szCs w:val="20"/>
                <w:lang w:eastAsia="ru-RU"/>
              </w:rPr>
              <w:t xml:space="preserve"> в электронной форме;</w:t>
            </w:r>
          </w:p>
          <w:p w14:paraId="223F96FD" w14:textId="5834903B"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2)</w:t>
            </w:r>
            <w:r w:rsidRPr="004D717D">
              <w:rPr>
                <w:rFonts w:ascii="Times New Roman" w:eastAsia="Times New Roman" w:hAnsi="Times New Roman" w:cs="Times New Roman"/>
                <w:sz w:val="20"/>
                <w:szCs w:val="20"/>
                <w:lang w:eastAsia="ru-RU"/>
              </w:rPr>
              <w:tab/>
              <w:t xml:space="preserve">участник </w:t>
            </w:r>
            <w:bookmarkStart w:id="0" w:name="OLE_LINK1"/>
            <w:r w:rsidR="00436D85">
              <w:rPr>
                <w:rFonts w:ascii="Times New Roman" w:eastAsia="Times New Roman" w:hAnsi="Times New Roman" w:cs="Times New Roman"/>
                <w:sz w:val="20"/>
                <w:szCs w:val="20"/>
                <w:lang w:eastAsia="ru-RU"/>
              </w:rPr>
              <w:t>закупки</w:t>
            </w:r>
            <w:r w:rsidRPr="004D717D">
              <w:rPr>
                <w:rFonts w:ascii="Times New Roman" w:eastAsia="Times New Roman" w:hAnsi="Times New Roman" w:cs="Times New Roman"/>
                <w:sz w:val="20"/>
                <w:szCs w:val="20"/>
                <w:lang w:eastAsia="ru-RU"/>
              </w:rPr>
              <w:t xml:space="preserve"> </w:t>
            </w:r>
            <w:bookmarkEnd w:id="0"/>
            <w:r w:rsidRPr="004D717D">
              <w:rPr>
                <w:rFonts w:ascii="Times New Roman" w:eastAsia="Times New Roman" w:hAnsi="Times New Roman" w:cs="Times New Roman"/>
                <w:sz w:val="20"/>
                <w:szCs w:val="20"/>
                <w:lang w:eastAsia="ru-RU"/>
              </w:rPr>
              <w:t>в электронной форме подготавливает заявку в соответствии с требованиями и условиями, указанными в документации о конкурентной закупке;</w:t>
            </w:r>
          </w:p>
          <w:p w14:paraId="7C901E88" w14:textId="482DD655"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3)</w:t>
            </w:r>
            <w:r w:rsidRPr="004D717D">
              <w:rPr>
                <w:rFonts w:ascii="Times New Roman" w:eastAsia="Times New Roman" w:hAnsi="Times New Roman" w:cs="Times New Roman"/>
                <w:sz w:val="20"/>
                <w:szCs w:val="20"/>
                <w:lang w:eastAsia="ru-RU"/>
              </w:rPr>
              <w:tab/>
              <w:t xml:space="preserve">заявка подается до окончания, установленного в документации о конкурентной закупке срока подачи заявок. 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вправе подать только одну заявку;</w:t>
            </w:r>
          </w:p>
          <w:p w14:paraId="3FF0313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4)</w:t>
            </w:r>
            <w:r w:rsidRPr="004D717D">
              <w:rPr>
                <w:rFonts w:ascii="Times New Roman" w:eastAsia="Times New Roman" w:hAnsi="Times New Roman" w:cs="Times New Roman"/>
                <w:sz w:val="20"/>
                <w:szCs w:val="20"/>
                <w:lang w:eastAsia="ru-RU"/>
              </w:rPr>
              <w:tab/>
              <w:t>заявка подготавливается и подается посредством программно-аппаратных средств ЭП согласно регламенту работы ЭП;</w:t>
            </w:r>
          </w:p>
          <w:p w14:paraId="7C9C8402" w14:textId="08F4CE5D"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5)</w:t>
            </w:r>
            <w:r w:rsidRPr="004D717D">
              <w:rPr>
                <w:rFonts w:ascii="Times New Roman" w:eastAsia="Times New Roman" w:hAnsi="Times New Roman" w:cs="Times New Roman"/>
                <w:sz w:val="20"/>
                <w:szCs w:val="20"/>
                <w:lang w:eastAsia="ru-RU"/>
              </w:rPr>
              <w:tab/>
              <w:t>при подаче заявки участнику посредством программно-аппаратных средств ЭП присваивается уникальный в рамках данн</w:t>
            </w:r>
            <w:r w:rsidR="00436D85">
              <w:rPr>
                <w:rFonts w:ascii="Times New Roman" w:eastAsia="Times New Roman" w:hAnsi="Times New Roman" w:cs="Times New Roman"/>
                <w:sz w:val="20"/>
                <w:szCs w:val="20"/>
                <w:lang w:eastAsia="ru-RU"/>
              </w:rPr>
              <w:t>ой</w:t>
            </w:r>
            <w:r w:rsidRPr="004D717D">
              <w:rPr>
                <w:rFonts w:ascii="Times New Roman" w:eastAsia="Times New Roman" w:hAnsi="Times New Roman" w:cs="Times New Roman"/>
                <w:sz w:val="20"/>
                <w:szCs w:val="20"/>
                <w:lang w:eastAsia="ru-RU"/>
              </w:rPr>
              <w:t xml:space="preserve">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идентификационный номер (далее — номер участника);</w:t>
            </w:r>
          </w:p>
          <w:p w14:paraId="2F5A6E59" w14:textId="73271975"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sz w:val="20"/>
                <w:szCs w:val="20"/>
                <w:lang w:eastAsia="ru-RU"/>
              </w:rPr>
              <w:t>6)</w:t>
            </w:r>
            <w:r w:rsidRPr="004D717D">
              <w:rPr>
                <w:rFonts w:ascii="Times New Roman" w:eastAsia="Times New Roman" w:hAnsi="Times New Roman" w:cs="Times New Roman"/>
                <w:sz w:val="20"/>
                <w:szCs w:val="20"/>
                <w:lang w:eastAsia="ru-RU"/>
              </w:rPr>
              <w:tab/>
              <w:t xml:space="preserve">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подавший заявку, вправе отозвать ее или внести в нее изменения в любой момент до окончания срока подачи заявок, к направив об этом уведомление оператору ЭП посредством программно-аппаратных средств ЭП.</w:t>
            </w:r>
          </w:p>
        </w:tc>
      </w:tr>
      <w:tr w:rsidR="00125726" w:rsidRPr="00CD6114" w14:paraId="5473CE5E" w14:textId="77777777" w:rsidTr="00125726">
        <w:tc>
          <w:tcPr>
            <w:tcW w:w="540" w:type="pct"/>
            <w:vMerge w:val="restart"/>
            <w:vAlign w:val="center"/>
          </w:tcPr>
          <w:p w14:paraId="7FC78610" w14:textId="1D8EE1AF"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0D6463">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246F148B" w14:textId="62315364" w:rsidR="00125726" w:rsidRPr="00125726" w:rsidRDefault="00390F7D" w:rsidP="0012572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390F7D">
              <w:rPr>
                <w:rFonts w:ascii="Times New Roman" w:eastAsia="Times New Roman" w:hAnsi="Times New Roman" w:cs="Times New Roman"/>
                <w:b/>
                <w:bCs/>
                <w:sz w:val="20"/>
                <w:szCs w:val="20"/>
                <w:lang w:eastAsia="ru-RU"/>
              </w:rPr>
              <w:t>Условия допуска к участию и отстранения от участия в закупк</w:t>
            </w:r>
            <w:r>
              <w:rPr>
                <w:rFonts w:ascii="Times New Roman" w:eastAsia="Times New Roman" w:hAnsi="Times New Roman" w:cs="Times New Roman"/>
                <w:b/>
                <w:bCs/>
                <w:sz w:val="20"/>
                <w:szCs w:val="20"/>
                <w:lang w:eastAsia="ru-RU"/>
              </w:rPr>
              <w:t>е</w:t>
            </w:r>
            <w:r w:rsidR="00125726" w:rsidRPr="00125726">
              <w:rPr>
                <w:rFonts w:ascii="Times New Roman" w:eastAsia="Times New Roman" w:hAnsi="Times New Roman" w:cs="Times New Roman"/>
                <w:b/>
                <w:bCs/>
                <w:sz w:val="20"/>
                <w:szCs w:val="20"/>
                <w:lang w:eastAsia="ru-RU"/>
              </w:rPr>
              <w:t>:</w:t>
            </w:r>
          </w:p>
        </w:tc>
      </w:tr>
      <w:tr w:rsidR="00125726" w:rsidRPr="00CD6114" w14:paraId="278FC607" w14:textId="77777777" w:rsidTr="00125726">
        <w:tc>
          <w:tcPr>
            <w:tcW w:w="540" w:type="pct"/>
            <w:vMerge/>
            <w:vAlign w:val="center"/>
          </w:tcPr>
          <w:p w14:paraId="79C0DCFD" w14:textId="77777777"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7D18E58" w14:textId="457C30FC"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Заказчик (к</w:t>
            </w:r>
            <w:r w:rsidRPr="00390F7D">
              <w:rPr>
                <w:rFonts w:ascii="Times New Roman" w:eastAsia="Times New Roman" w:hAnsi="Times New Roman" w:cs="Times New Roman"/>
                <w:sz w:val="20"/>
                <w:szCs w:val="20"/>
                <w:lang w:eastAsia="ru-RU"/>
              </w:rPr>
              <w:t>омиссия по закупкам</w:t>
            </w:r>
            <w:r>
              <w:rPr>
                <w:rFonts w:ascii="Times New Roman" w:eastAsia="Times New Roman" w:hAnsi="Times New Roman" w:cs="Times New Roman"/>
                <w:sz w:val="20"/>
                <w:szCs w:val="20"/>
                <w:lang w:eastAsia="ru-RU"/>
              </w:rPr>
              <w:t>)</w:t>
            </w:r>
            <w:r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в следующих случаях:</w:t>
            </w:r>
          </w:p>
          <w:p w14:paraId="250C5392" w14:textId="77777777" w:rsidR="00EF341B" w:rsidRPr="00EF341B" w:rsidRDefault="00EF341B" w:rsidP="00EF341B">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F341B">
              <w:rPr>
                <w:rFonts w:ascii="Times New Roman" w:eastAsia="Times New Roman" w:hAnsi="Times New Roman" w:cs="Times New Roman"/>
                <w:sz w:val="20"/>
                <w:szCs w:val="20"/>
                <w:lang w:eastAsia="ru-RU"/>
              </w:rPr>
              <w:t>- выявлено несоответствие участника хотя бы одному из требований, перечисленных в информационной карте ценового запроса;</w:t>
            </w:r>
          </w:p>
          <w:p w14:paraId="64EEBF56" w14:textId="77777777" w:rsidR="00EF341B" w:rsidRPr="00EF341B" w:rsidRDefault="00EF341B" w:rsidP="00EF341B">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F341B">
              <w:rPr>
                <w:rFonts w:ascii="Times New Roman" w:eastAsia="Times New Roman" w:hAnsi="Times New Roman" w:cs="Times New Roman"/>
                <w:sz w:val="20"/>
                <w:szCs w:val="20"/>
                <w:lang w:eastAsia="ru-RU"/>
              </w:rPr>
              <w:t>- участник закупки и (или) его заявка не соответствуют иным требованиям информационной карты ценового запроса или настоящего Положения;</w:t>
            </w:r>
          </w:p>
          <w:p w14:paraId="362F2208" w14:textId="77777777" w:rsidR="00EF341B" w:rsidRPr="00EF341B" w:rsidRDefault="00EF341B" w:rsidP="00EF341B">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F341B">
              <w:rPr>
                <w:rFonts w:ascii="Times New Roman" w:eastAsia="Times New Roman" w:hAnsi="Times New Roman" w:cs="Times New Roman"/>
                <w:sz w:val="20"/>
                <w:szCs w:val="20"/>
                <w:lang w:eastAsia="ru-RU"/>
              </w:rPr>
              <w:t>- участник закупки не представил документы, необходимые для участия в процедуре закупки;</w:t>
            </w:r>
          </w:p>
          <w:p w14:paraId="493953F0" w14:textId="77777777" w:rsidR="00EF341B" w:rsidRPr="00EF341B" w:rsidRDefault="00EF341B" w:rsidP="00EF341B">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F341B">
              <w:rPr>
                <w:rFonts w:ascii="Times New Roman" w:eastAsia="Times New Roman" w:hAnsi="Times New Roman" w:cs="Times New Roman"/>
                <w:sz w:val="20"/>
                <w:szCs w:val="20"/>
                <w:lang w:eastAsia="ru-RU"/>
              </w:rPr>
              <w:t xml:space="preserve">- в представленных документах или в заявке указаны недостоверные сведения об участнике </w:t>
            </w:r>
            <w:r w:rsidRPr="00EF341B">
              <w:rPr>
                <w:rFonts w:ascii="Times New Roman" w:eastAsia="Times New Roman" w:hAnsi="Times New Roman" w:cs="Times New Roman"/>
                <w:sz w:val="20"/>
                <w:szCs w:val="20"/>
                <w:lang w:eastAsia="ru-RU"/>
              </w:rPr>
              <w:lastRenderedPageBreak/>
              <w:t>закупки и (или) о товарах, работах, услугах;</w:t>
            </w:r>
          </w:p>
          <w:p w14:paraId="4A70ECCF" w14:textId="3755FF85" w:rsidR="00390F7D" w:rsidRDefault="00EF341B" w:rsidP="00EF341B">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F341B">
              <w:rPr>
                <w:rFonts w:ascii="Times New Roman" w:eastAsia="Times New Roman" w:hAnsi="Times New Roman" w:cs="Times New Roman"/>
                <w:sz w:val="20"/>
                <w:szCs w:val="20"/>
                <w:lang w:eastAsia="ru-RU"/>
              </w:rPr>
              <w:t>- участник закупки не предоставил обеспечение заявки на участие в закупке, если такое обеспечение предусмотрено информационной картой ценового запроса.</w:t>
            </w:r>
            <w:r w:rsidR="00390F7D" w:rsidRPr="00390F7D">
              <w:rPr>
                <w:rFonts w:ascii="Times New Roman" w:eastAsia="Times New Roman" w:hAnsi="Times New Roman" w:cs="Times New Roman"/>
                <w:sz w:val="20"/>
                <w:szCs w:val="20"/>
                <w:lang w:eastAsia="ru-RU"/>
              </w:rPr>
              <w:t xml:space="preserve">2. Отстранение участника закупки от участия в определении поставщика (подрядчика, исполнителя) или отказ от заключения </w:t>
            </w:r>
            <w:r w:rsidR="00390F7D">
              <w:rPr>
                <w:rFonts w:ascii="Times New Roman" w:eastAsia="Times New Roman" w:hAnsi="Times New Roman" w:cs="Times New Roman"/>
                <w:sz w:val="20"/>
                <w:szCs w:val="20"/>
                <w:lang w:eastAsia="ru-RU"/>
              </w:rPr>
              <w:t>договора</w:t>
            </w:r>
            <w:r w:rsidR="00390F7D" w:rsidRPr="00390F7D">
              <w:rPr>
                <w:rFonts w:ascii="Times New Roman" w:eastAsia="Times New Roman" w:hAnsi="Times New Roman" w:cs="Times New Roman"/>
                <w:sz w:val="20"/>
                <w:szCs w:val="20"/>
                <w:lang w:eastAsia="ru-RU"/>
              </w:rPr>
              <w:t xml:space="preserve"> с победителем определения поставщика (подрядчика, исполнителя) осуществляется в любой момент до заключения </w:t>
            </w:r>
            <w:r w:rsidR="00390F7D">
              <w:rPr>
                <w:rFonts w:ascii="Times New Roman" w:eastAsia="Times New Roman" w:hAnsi="Times New Roman" w:cs="Times New Roman"/>
                <w:sz w:val="20"/>
                <w:szCs w:val="20"/>
                <w:lang w:eastAsia="ru-RU"/>
              </w:rPr>
              <w:t>договора</w:t>
            </w:r>
            <w:r w:rsidR="00390F7D" w:rsidRPr="00390F7D">
              <w:rPr>
                <w:rFonts w:ascii="Times New Roman" w:eastAsia="Times New Roman" w:hAnsi="Times New Roman" w:cs="Times New Roman"/>
                <w:sz w:val="20"/>
                <w:szCs w:val="20"/>
                <w:lang w:eastAsia="ru-RU"/>
              </w:rPr>
              <w:t xml:space="preserve">, если заказчик или комиссия по осуществлению закупок </w:t>
            </w:r>
            <w:r w:rsidR="00390F7D">
              <w:rPr>
                <w:rFonts w:ascii="Times New Roman" w:eastAsia="Times New Roman" w:hAnsi="Times New Roman" w:cs="Times New Roman"/>
                <w:sz w:val="20"/>
                <w:szCs w:val="20"/>
                <w:lang w:eastAsia="ru-RU"/>
              </w:rPr>
              <w:t>выявит</w:t>
            </w:r>
            <w:r w:rsidR="00390F7D" w:rsidRPr="00390F7D">
              <w:rPr>
                <w:rFonts w:ascii="Times New Roman" w:eastAsia="Times New Roman" w:hAnsi="Times New Roman" w:cs="Times New Roman"/>
                <w:sz w:val="20"/>
                <w:szCs w:val="20"/>
                <w:lang w:eastAsia="ru-RU"/>
              </w:rPr>
              <w:t xml:space="preserve">, что участник закупки не соответствует требованиям, указанным в </w:t>
            </w:r>
            <w:r w:rsidR="00390F7D">
              <w:rPr>
                <w:rFonts w:ascii="Times New Roman" w:eastAsia="Times New Roman" w:hAnsi="Times New Roman" w:cs="Times New Roman"/>
                <w:sz w:val="20"/>
                <w:szCs w:val="20"/>
                <w:lang w:eastAsia="ru-RU"/>
              </w:rPr>
              <w:t>пункте 1</w:t>
            </w:r>
            <w:r w:rsidR="00390F7D" w:rsidRPr="00390F7D">
              <w:rPr>
                <w:rFonts w:ascii="Times New Roman" w:eastAsia="Times New Roman" w:hAnsi="Times New Roman" w:cs="Times New Roman"/>
                <w:sz w:val="20"/>
                <w:szCs w:val="20"/>
                <w:lang w:eastAsia="ru-RU"/>
              </w:rPr>
              <w:t xml:space="preserve"> настояще</w:t>
            </w:r>
            <w:r w:rsidR="00390F7D">
              <w:rPr>
                <w:rFonts w:ascii="Times New Roman" w:eastAsia="Times New Roman" w:hAnsi="Times New Roman" w:cs="Times New Roman"/>
                <w:sz w:val="20"/>
                <w:szCs w:val="20"/>
                <w:lang w:eastAsia="ru-RU"/>
              </w:rPr>
              <w:t>го</w:t>
            </w:r>
            <w:r w:rsidR="00390F7D" w:rsidRPr="00390F7D">
              <w:rPr>
                <w:rFonts w:ascii="Times New Roman" w:eastAsia="Times New Roman" w:hAnsi="Times New Roman" w:cs="Times New Roman"/>
                <w:sz w:val="20"/>
                <w:szCs w:val="20"/>
                <w:lang w:eastAsia="ru-RU"/>
              </w:rPr>
              <w:t xml:space="preserve"> </w:t>
            </w:r>
            <w:r w:rsidR="00390F7D">
              <w:rPr>
                <w:rFonts w:ascii="Times New Roman" w:eastAsia="Times New Roman" w:hAnsi="Times New Roman" w:cs="Times New Roman"/>
                <w:sz w:val="20"/>
                <w:szCs w:val="20"/>
                <w:lang w:eastAsia="ru-RU"/>
              </w:rPr>
              <w:t>раздела</w:t>
            </w:r>
            <w:r w:rsidR="00390F7D" w:rsidRPr="00390F7D">
              <w:rPr>
                <w:rFonts w:ascii="Times New Roman" w:eastAsia="Times New Roman" w:hAnsi="Times New Roman" w:cs="Times New Roman"/>
                <w:sz w:val="20"/>
                <w:szCs w:val="20"/>
                <w:lang w:eastAsia="ru-RU"/>
              </w:rPr>
              <w:t>.</w:t>
            </w:r>
          </w:p>
          <w:p w14:paraId="448D098E" w14:textId="208B8BCE" w:rsidR="00390F7D" w:rsidRPr="00390F7D" w:rsidRDefault="00EB7D30"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00390F7D">
              <w:rPr>
                <w:rFonts w:ascii="Times New Roman" w:eastAsia="Times New Roman" w:hAnsi="Times New Roman" w:cs="Times New Roman"/>
                <w:sz w:val="20"/>
                <w:szCs w:val="20"/>
                <w:lang w:eastAsia="ru-RU"/>
              </w:rPr>
              <w:t>. Заказчик (к</w:t>
            </w:r>
            <w:r w:rsidR="00390F7D" w:rsidRPr="00390F7D">
              <w:rPr>
                <w:rFonts w:ascii="Times New Roman" w:eastAsia="Times New Roman" w:hAnsi="Times New Roman" w:cs="Times New Roman"/>
                <w:sz w:val="20"/>
                <w:szCs w:val="20"/>
                <w:lang w:eastAsia="ru-RU"/>
              </w:rPr>
              <w:t>омиссия по закупкам</w:t>
            </w:r>
            <w:r w:rsidR="00390F7D">
              <w:rPr>
                <w:rFonts w:ascii="Times New Roman" w:eastAsia="Times New Roman" w:hAnsi="Times New Roman" w:cs="Times New Roman"/>
                <w:sz w:val="20"/>
                <w:szCs w:val="20"/>
                <w:lang w:eastAsia="ru-RU"/>
              </w:rPr>
              <w:t>)</w:t>
            </w:r>
            <w:r w:rsidR="00390F7D"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w:t>
            </w:r>
            <w:r w:rsidR="0015588A">
              <w:rPr>
                <w:rFonts w:ascii="Times New Roman" w:eastAsia="Times New Roman" w:hAnsi="Times New Roman" w:cs="Times New Roman"/>
                <w:sz w:val="20"/>
                <w:szCs w:val="20"/>
                <w:lang w:eastAsia="ru-RU"/>
              </w:rPr>
              <w:t>по иным основаниям</w:t>
            </w:r>
            <w:r w:rsidR="00390F7D">
              <w:rPr>
                <w:rFonts w:ascii="Times New Roman" w:eastAsia="Times New Roman" w:hAnsi="Times New Roman" w:cs="Times New Roman"/>
                <w:sz w:val="20"/>
                <w:szCs w:val="20"/>
                <w:lang w:eastAsia="ru-RU"/>
              </w:rPr>
              <w:t>, предусмотренны</w:t>
            </w:r>
            <w:r w:rsidR="0015588A">
              <w:rPr>
                <w:rFonts w:ascii="Times New Roman" w:eastAsia="Times New Roman" w:hAnsi="Times New Roman" w:cs="Times New Roman"/>
                <w:sz w:val="20"/>
                <w:szCs w:val="20"/>
                <w:lang w:eastAsia="ru-RU"/>
              </w:rPr>
              <w:t>м</w:t>
            </w:r>
            <w:r w:rsidR="00390F7D">
              <w:rPr>
                <w:rFonts w:ascii="Times New Roman" w:eastAsia="Times New Roman" w:hAnsi="Times New Roman" w:cs="Times New Roman"/>
                <w:sz w:val="20"/>
                <w:szCs w:val="20"/>
                <w:lang w:eastAsia="ru-RU"/>
              </w:rPr>
              <w:t xml:space="preserve"> документацией (извещением) о закупке или Положением о закупке Заказчика.</w:t>
            </w:r>
          </w:p>
          <w:p w14:paraId="76EAC4E0" w14:textId="17BE47EB" w:rsidR="00125726" w:rsidRPr="004D717D" w:rsidRDefault="00EB7D30" w:rsidP="00EB7D30">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00390F7D" w:rsidRPr="00390F7D">
              <w:rPr>
                <w:rFonts w:ascii="Times New Roman" w:eastAsia="Times New Roman" w:hAnsi="Times New Roman" w:cs="Times New Roman"/>
                <w:sz w:val="20"/>
                <w:szCs w:val="20"/>
                <w:lang w:eastAsia="ru-RU"/>
              </w:rPr>
              <w:t xml:space="preserve">. В случае выявления фактов, предусмотренных в </w:t>
            </w:r>
            <w:r w:rsidR="00390F7D">
              <w:rPr>
                <w:rFonts w:ascii="Times New Roman" w:eastAsia="Times New Roman" w:hAnsi="Times New Roman" w:cs="Times New Roman"/>
                <w:sz w:val="20"/>
                <w:szCs w:val="20"/>
                <w:lang w:eastAsia="ru-RU"/>
              </w:rPr>
              <w:t xml:space="preserve">пункте </w:t>
            </w:r>
            <w:r w:rsidR="00390F7D" w:rsidRPr="00390F7D">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 xml:space="preserve"> и 2</w:t>
            </w:r>
            <w:r w:rsidR="00390F7D" w:rsidRPr="00390F7D">
              <w:rPr>
                <w:rFonts w:ascii="Times New Roman" w:eastAsia="Times New Roman" w:hAnsi="Times New Roman" w:cs="Times New Roman"/>
                <w:sz w:val="20"/>
                <w:szCs w:val="20"/>
                <w:lang w:eastAsia="ru-RU"/>
              </w:rPr>
              <w:t xml:space="preserve"> настоящего раздела,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tc>
      </w:tr>
      <w:tr w:rsidR="0045454A" w:rsidRPr="00CD6114" w14:paraId="093B6F68" w14:textId="77777777" w:rsidTr="004F40AA">
        <w:trPr>
          <w:trHeight w:val="196"/>
        </w:trPr>
        <w:tc>
          <w:tcPr>
            <w:tcW w:w="540" w:type="pct"/>
            <w:vMerge w:val="restart"/>
            <w:shd w:val="clear" w:color="auto" w:fill="FFFFFF"/>
            <w:vAlign w:val="center"/>
          </w:tcPr>
          <w:p w14:paraId="74D55A0D" w14:textId="7022B121" w:rsidR="0045454A" w:rsidRDefault="0045454A"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27</w:t>
            </w:r>
          </w:p>
        </w:tc>
        <w:tc>
          <w:tcPr>
            <w:tcW w:w="4460" w:type="pct"/>
            <w:shd w:val="clear" w:color="auto" w:fill="D9E2F3" w:themeFill="accent1" w:themeFillTint="33"/>
            <w:vAlign w:val="center"/>
          </w:tcPr>
          <w:p w14:paraId="37EC8F1F" w14:textId="6E4527D7" w:rsidR="0045454A" w:rsidRPr="004D717D" w:rsidRDefault="0045454A"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5454A">
              <w:rPr>
                <w:rFonts w:ascii="Times New Roman" w:eastAsia="Times New Roman" w:hAnsi="Times New Roman" w:cs="Times New Roman"/>
                <w:b/>
                <w:sz w:val="20"/>
                <w:szCs w:val="20"/>
                <w:lang w:eastAsia="ru-RU"/>
              </w:rPr>
              <w:t>Признание</w:t>
            </w:r>
            <w:r>
              <w:rPr>
                <w:rFonts w:ascii="Times New Roman" w:eastAsia="Times New Roman" w:hAnsi="Times New Roman" w:cs="Times New Roman"/>
                <w:b/>
                <w:sz w:val="20"/>
                <w:szCs w:val="20"/>
                <w:lang w:eastAsia="ru-RU"/>
              </w:rPr>
              <w:t xml:space="preserve"> закупки</w:t>
            </w:r>
            <w:r w:rsidRPr="0045454A">
              <w:rPr>
                <w:rFonts w:ascii="Times New Roman" w:eastAsia="Times New Roman" w:hAnsi="Times New Roman" w:cs="Times New Roman"/>
                <w:b/>
                <w:sz w:val="20"/>
                <w:szCs w:val="20"/>
                <w:lang w:eastAsia="ru-RU"/>
              </w:rPr>
              <w:t xml:space="preserve"> </w:t>
            </w:r>
            <w:r w:rsidR="00A95710" w:rsidRPr="0045454A">
              <w:rPr>
                <w:rFonts w:ascii="Times New Roman" w:eastAsia="Times New Roman" w:hAnsi="Times New Roman" w:cs="Times New Roman"/>
                <w:b/>
                <w:sz w:val="20"/>
                <w:szCs w:val="20"/>
                <w:lang w:eastAsia="ru-RU"/>
              </w:rPr>
              <w:t>несостоявш</w:t>
            </w:r>
            <w:r w:rsidR="00A95710">
              <w:rPr>
                <w:rFonts w:ascii="Times New Roman" w:eastAsia="Times New Roman" w:hAnsi="Times New Roman" w:cs="Times New Roman"/>
                <w:b/>
                <w:sz w:val="20"/>
                <w:szCs w:val="20"/>
                <w:lang w:eastAsia="ru-RU"/>
              </w:rPr>
              <w:t>ейся</w:t>
            </w:r>
          </w:p>
        </w:tc>
      </w:tr>
      <w:tr w:rsidR="0045454A" w:rsidRPr="00CD6114" w14:paraId="422D7ECF" w14:textId="77777777" w:rsidTr="0045454A">
        <w:trPr>
          <w:trHeight w:val="196"/>
        </w:trPr>
        <w:tc>
          <w:tcPr>
            <w:tcW w:w="540" w:type="pct"/>
            <w:vMerge/>
            <w:shd w:val="clear" w:color="auto" w:fill="FFFFFF"/>
            <w:vAlign w:val="center"/>
          </w:tcPr>
          <w:p w14:paraId="482DA5C6" w14:textId="77777777" w:rsidR="0045454A" w:rsidRDefault="0045454A"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53E0D2C0" w14:textId="62ECC93B" w:rsidR="000B3635" w:rsidRPr="000B3635" w:rsidRDefault="000B3635" w:rsidP="000B3635">
            <w:pPr>
              <w:pStyle w:val="a3"/>
              <w:widowControl w:val="0"/>
              <w:numPr>
                <w:ilvl w:val="0"/>
                <w:numId w:val="32"/>
              </w:numPr>
              <w:autoSpaceDE w:val="0"/>
              <w:autoSpaceDN w:val="0"/>
              <w:adjustRightInd w:val="0"/>
              <w:spacing w:after="0" w:line="240" w:lineRule="auto"/>
              <w:ind w:left="391"/>
              <w:jc w:val="both"/>
              <w:rPr>
                <w:rFonts w:ascii="Times New Roman" w:eastAsia="Times New Roman" w:hAnsi="Times New Roman"/>
                <w:bCs/>
                <w:sz w:val="20"/>
                <w:szCs w:val="20"/>
                <w:lang w:eastAsia="ru-RU"/>
              </w:rPr>
            </w:pPr>
            <w:bookmarkStart w:id="1" w:name="OLE_LINK7"/>
            <w:r w:rsidRPr="000B3635">
              <w:rPr>
                <w:rFonts w:ascii="Times New Roman" w:eastAsia="Times New Roman" w:hAnsi="Times New Roman"/>
                <w:bCs/>
                <w:sz w:val="20"/>
                <w:szCs w:val="20"/>
                <w:lang w:eastAsia="ru-RU"/>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w:t>
            </w:r>
          </w:p>
          <w:p w14:paraId="7301EAC9" w14:textId="77777777" w:rsidR="000B3635" w:rsidRPr="000B3635" w:rsidRDefault="000B3635" w:rsidP="000B3635">
            <w:pPr>
              <w:pStyle w:val="a3"/>
              <w:widowControl w:val="0"/>
              <w:numPr>
                <w:ilvl w:val="0"/>
                <w:numId w:val="32"/>
              </w:numPr>
              <w:autoSpaceDE w:val="0"/>
              <w:autoSpaceDN w:val="0"/>
              <w:adjustRightInd w:val="0"/>
              <w:spacing w:after="0" w:line="240" w:lineRule="auto"/>
              <w:ind w:left="391"/>
              <w:jc w:val="both"/>
              <w:rPr>
                <w:rFonts w:ascii="Times New Roman" w:eastAsia="Times New Roman" w:hAnsi="Times New Roman"/>
                <w:bCs/>
                <w:sz w:val="20"/>
                <w:szCs w:val="20"/>
                <w:lang w:eastAsia="ru-RU"/>
              </w:rPr>
            </w:pPr>
            <w:r w:rsidRPr="000B3635">
              <w:rPr>
                <w:rFonts w:ascii="Times New Roman" w:eastAsia="Times New Roman" w:hAnsi="Times New Roman"/>
                <w:bCs/>
                <w:sz w:val="20"/>
                <w:szCs w:val="20"/>
                <w:lang w:eastAsia="ru-RU"/>
              </w:rPr>
              <w:t>В случае, если документацией об аукционе предусмотрено два и более лота, аукцион признается не состоявшимся только в отношении тех лотов, по которым подана только одна заявка на участие в аукционе или не подана ни одна заявка на участие в аукционе.</w:t>
            </w:r>
          </w:p>
          <w:p w14:paraId="2B991576" w14:textId="4843D34F" w:rsidR="000B3635" w:rsidRPr="000B3635" w:rsidRDefault="000B3635" w:rsidP="000B3635">
            <w:pPr>
              <w:pStyle w:val="a3"/>
              <w:widowControl w:val="0"/>
              <w:numPr>
                <w:ilvl w:val="0"/>
                <w:numId w:val="32"/>
              </w:numPr>
              <w:autoSpaceDE w:val="0"/>
              <w:autoSpaceDN w:val="0"/>
              <w:adjustRightInd w:val="0"/>
              <w:spacing w:after="0" w:line="240" w:lineRule="auto"/>
              <w:ind w:left="391"/>
              <w:jc w:val="both"/>
              <w:rPr>
                <w:rFonts w:ascii="Times New Roman" w:eastAsia="Times New Roman" w:hAnsi="Times New Roman"/>
                <w:bCs/>
                <w:sz w:val="20"/>
                <w:szCs w:val="20"/>
                <w:lang w:eastAsia="ru-RU"/>
              </w:rPr>
            </w:pPr>
            <w:r w:rsidRPr="000B3635">
              <w:rPr>
                <w:rFonts w:ascii="Times New Roman" w:eastAsia="Times New Roman" w:hAnsi="Times New Roman"/>
                <w:bCs/>
                <w:sz w:val="20"/>
                <w:szCs w:val="20"/>
                <w:lang w:eastAsia="ru-RU"/>
              </w:rPr>
              <w:t>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 в протокол рассмотрения заявок на участие в аукционе вносится информация о признании аукциона несостоявшимся. Протоколы, составляемые в ходе закупки, размещаются заказчиком в единой информационной системе, на официальном сайте, за исключением случаев, предусмотренных Федеральным законом №223-ФЗ, не позднее чем через три дня со дня подписания таких протоколов.</w:t>
            </w:r>
          </w:p>
          <w:p w14:paraId="2AD90DD6" w14:textId="16AAE1E3" w:rsidR="000B3635" w:rsidRPr="000B3635" w:rsidRDefault="000B3635" w:rsidP="000B3635">
            <w:pPr>
              <w:pStyle w:val="a3"/>
              <w:widowControl w:val="0"/>
              <w:numPr>
                <w:ilvl w:val="0"/>
                <w:numId w:val="32"/>
              </w:numPr>
              <w:autoSpaceDE w:val="0"/>
              <w:autoSpaceDN w:val="0"/>
              <w:adjustRightInd w:val="0"/>
              <w:spacing w:after="0" w:line="240" w:lineRule="auto"/>
              <w:ind w:left="391"/>
              <w:jc w:val="both"/>
              <w:rPr>
                <w:rFonts w:ascii="Times New Roman" w:eastAsia="Times New Roman" w:hAnsi="Times New Roman"/>
                <w:bCs/>
                <w:sz w:val="20"/>
                <w:szCs w:val="20"/>
                <w:lang w:eastAsia="ru-RU"/>
              </w:rPr>
            </w:pPr>
            <w:r w:rsidRPr="000B3635">
              <w:rPr>
                <w:rFonts w:ascii="Times New Roman" w:eastAsia="Times New Roman" w:hAnsi="Times New Roman"/>
                <w:bCs/>
                <w:sz w:val="20"/>
                <w:szCs w:val="20"/>
                <w:lang w:eastAsia="ru-RU"/>
              </w:rPr>
              <w:t>Участникам аукциона, подавшим заявки на участие в аукционе и признанным его участниками, и участникам закупки, подавшим заявки на участие в аукционе и не допущенным к участию в аукционе, оператором ЭТП направляются уведомления о принятых Комиссией решениях в течение одного часа после подписания соответствующего протокола.</w:t>
            </w:r>
          </w:p>
          <w:p w14:paraId="63F48688" w14:textId="3EA675E9" w:rsidR="000B3635" w:rsidRPr="000B3635" w:rsidRDefault="000B3635" w:rsidP="000B3635">
            <w:pPr>
              <w:pStyle w:val="a3"/>
              <w:widowControl w:val="0"/>
              <w:numPr>
                <w:ilvl w:val="0"/>
                <w:numId w:val="32"/>
              </w:numPr>
              <w:autoSpaceDE w:val="0"/>
              <w:autoSpaceDN w:val="0"/>
              <w:adjustRightInd w:val="0"/>
              <w:spacing w:after="0" w:line="240" w:lineRule="auto"/>
              <w:ind w:left="391"/>
              <w:jc w:val="both"/>
              <w:rPr>
                <w:rFonts w:ascii="Times New Roman" w:eastAsia="Times New Roman" w:hAnsi="Times New Roman"/>
                <w:bCs/>
                <w:sz w:val="20"/>
                <w:szCs w:val="20"/>
                <w:lang w:eastAsia="ru-RU"/>
              </w:rPr>
            </w:pPr>
            <w:r w:rsidRPr="000B3635">
              <w:rPr>
                <w:rFonts w:ascii="Times New Roman" w:eastAsia="Times New Roman" w:hAnsi="Times New Roman"/>
                <w:bCs/>
                <w:sz w:val="20"/>
                <w:szCs w:val="20"/>
                <w:lang w:eastAsia="ru-RU"/>
              </w:rPr>
              <w:t>В случае если на основании результатов рассмотрения заявок на участие в аукционе принято решение об отказе в допуске к участию в аукционе всех участников закупки, подавших заявки на участие в аукционе, или о признании только одного участника, подавшего заявку на участие в аукционе, участником аукциона, аукцион признается несостоявшимся. В случае, если документацией об аукционе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закупки, подавших заявки на участие в аукционе в отношении этого лота, или решение о допуске к участию в котором и признании участником аукциона принято относительно только одного участника закупки, подавшего заявку на участие в аукционе в отношении этого лота.</w:t>
            </w:r>
          </w:p>
          <w:p w14:paraId="36DA0DA9" w14:textId="31BD060A" w:rsidR="000B3635" w:rsidRPr="000B3635" w:rsidRDefault="000B3635" w:rsidP="000B3635">
            <w:pPr>
              <w:pStyle w:val="a3"/>
              <w:widowControl w:val="0"/>
              <w:numPr>
                <w:ilvl w:val="0"/>
                <w:numId w:val="32"/>
              </w:numPr>
              <w:autoSpaceDE w:val="0"/>
              <w:autoSpaceDN w:val="0"/>
              <w:adjustRightInd w:val="0"/>
              <w:spacing w:after="0" w:line="240" w:lineRule="auto"/>
              <w:ind w:left="391"/>
              <w:jc w:val="both"/>
              <w:rPr>
                <w:rFonts w:ascii="Times New Roman" w:eastAsia="Times New Roman" w:hAnsi="Times New Roman"/>
                <w:bCs/>
                <w:sz w:val="20"/>
                <w:szCs w:val="20"/>
                <w:lang w:eastAsia="ru-RU"/>
              </w:rPr>
            </w:pPr>
            <w:r w:rsidRPr="000B3635">
              <w:rPr>
                <w:rFonts w:ascii="Times New Roman" w:eastAsia="Times New Roman" w:hAnsi="Times New Roman"/>
                <w:bCs/>
                <w:sz w:val="20"/>
                <w:szCs w:val="20"/>
                <w:lang w:eastAsia="ru-RU"/>
              </w:rPr>
              <w:t xml:space="preserve">В случае если аукцион признан несостоявшимся и только один участник закупки, подавший заявку на участие в аукционе, признан участником аукциона, Заказчик не позднее трех рабочих дней с даты подписания протокола рассмотрения заявок на участие в аукционе обязан передать с использованием ЭТП такому участнику аукциона проект договора, прилагаемого к документации об аукционе. При этом договор заключается на условиях, предусмотренных документацией об аукционе, по НМЦ договора, указанной в извещении о проведении аукциона, или по согласованной с указанным участником аукциона и не превышающей НМЦ договора цене договора. Такой участник аукциона не вправе отказаться от заключения договора. </w:t>
            </w:r>
          </w:p>
          <w:p w14:paraId="664AE8B4" w14:textId="77777777" w:rsidR="000B3635" w:rsidRPr="000B3635" w:rsidRDefault="000B3635" w:rsidP="000B3635">
            <w:pPr>
              <w:pStyle w:val="a3"/>
              <w:widowControl w:val="0"/>
              <w:numPr>
                <w:ilvl w:val="0"/>
                <w:numId w:val="32"/>
              </w:numPr>
              <w:autoSpaceDE w:val="0"/>
              <w:autoSpaceDN w:val="0"/>
              <w:adjustRightInd w:val="0"/>
              <w:spacing w:after="0" w:line="240" w:lineRule="auto"/>
              <w:ind w:left="391"/>
              <w:jc w:val="both"/>
              <w:rPr>
                <w:rFonts w:ascii="Times New Roman" w:eastAsia="Times New Roman" w:hAnsi="Times New Roman"/>
                <w:bCs/>
                <w:sz w:val="20"/>
                <w:szCs w:val="20"/>
                <w:lang w:eastAsia="ru-RU"/>
              </w:rPr>
            </w:pPr>
            <w:r w:rsidRPr="000B3635">
              <w:rPr>
                <w:rFonts w:ascii="Times New Roman" w:eastAsia="Times New Roman" w:hAnsi="Times New Roman"/>
                <w:bCs/>
                <w:sz w:val="20"/>
                <w:szCs w:val="20"/>
                <w:lang w:eastAsia="ru-RU"/>
              </w:rPr>
              <w:t xml:space="preserve">При непредставлении Заказчику таким участником закупки в срок, предусмотренный документацией об аукционе,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признается уклонившимся от заключения договора. </w:t>
            </w:r>
          </w:p>
          <w:p w14:paraId="6FD093D0" w14:textId="77777777" w:rsidR="000B3635" w:rsidRPr="000B3635" w:rsidRDefault="000B3635" w:rsidP="000B3635">
            <w:pPr>
              <w:pStyle w:val="a3"/>
              <w:widowControl w:val="0"/>
              <w:numPr>
                <w:ilvl w:val="0"/>
                <w:numId w:val="32"/>
              </w:numPr>
              <w:autoSpaceDE w:val="0"/>
              <w:autoSpaceDN w:val="0"/>
              <w:adjustRightInd w:val="0"/>
              <w:spacing w:after="0" w:line="240" w:lineRule="auto"/>
              <w:ind w:left="391"/>
              <w:jc w:val="both"/>
              <w:rPr>
                <w:rFonts w:ascii="Times New Roman" w:eastAsia="Times New Roman" w:hAnsi="Times New Roman"/>
                <w:bCs/>
                <w:sz w:val="20"/>
                <w:szCs w:val="20"/>
                <w:lang w:eastAsia="ru-RU"/>
              </w:rPr>
            </w:pPr>
            <w:r w:rsidRPr="000B3635">
              <w:rPr>
                <w:rFonts w:ascii="Times New Roman" w:eastAsia="Times New Roman" w:hAnsi="Times New Roman"/>
                <w:bCs/>
                <w:sz w:val="20"/>
                <w:szCs w:val="20"/>
                <w:lang w:eastAsia="ru-RU"/>
              </w:rPr>
              <w:t>В случае, если в аукционе участвовал один участник либо в течение десяти минут после начала проведения аукциона ни один из его участников не подал предложение о цене договора, такой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14:paraId="1A3D713A" w14:textId="3B38097B" w:rsidR="0045454A" w:rsidRPr="000B3635" w:rsidRDefault="0045454A" w:rsidP="000B3635">
            <w:pPr>
              <w:pStyle w:val="a3"/>
              <w:widowControl w:val="0"/>
              <w:numPr>
                <w:ilvl w:val="0"/>
                <w:numId w:val="32"/>
              </w:numPr>
              <w:autoSpaceDE w:val="0"/>
              <w:autoSpaceDN w:val="0"/>
              <w:adjustRightInd w:val="0"/>
              <w:spacing w:after="0" w:line="240" w:lineRule="auto"/>
              <w:ind w:left="391"/>
              <w:jc w:val="both"/>
              <w:rPr>
                <w:rFonts w:ascii="Times New Roman" w:eastAsia="Times New Roman" w:hAnsi="Times New Roman"/>
                <w:bCs/>
                <w:sz w:val="20"/>
                <w:szCs w:val="20"/>
                <w:lang w:eastAsia="ru-RU"/>
              </w:rPr>
            </w:pPr>
            <w:r w:rsidRPr="000B3635">
              <w:rPr>
                <w:rFonts w:ascii="Times New Roman" w:eastAsia="Times New Roman" w:hAnsi="Times New Roman"/>
                <w:bCs/>
                <w:sz w:val="20"/>
                <w:szCs w:val="20"/>
                <w:lang w:eastAsia="ru-RU"/>
              </w:rPr>
              <w:lastRenderedPageBreak/>
              <w:t xml:space="preserve">Закупка признается несостоявшейся </w:t>
            </w:r>
            <w:r w:rsidRPr="000B3635">
              <w:rPr>
                <w:rFonts w:ascii="Times New Roman" w:eastAsia="Times New Roman" w:hAnsi="Times New Roman"/>
                <w:sz w:val="20"/>
                <w:szCs w:val="20"/>
                <w:lang w:eastAsia="ru-RU"/>
              </w:rPr>
              <w:t>иных случаях, предусмотренных Положением о закупке Заказчика.</w:t>
            </w:r>
            <w:bookmarkEnd w:id="1"/>
          </w:p>
        </w:tc>
      </w:tr>
      <w:tr w:rsidR="0024495D" w:rsidRPr="00CD6114" w14:paraId="5589B722" w14:textId="77777777" w:rsidTr="004F40AA">
        <w:trPr>
          <w:trHeight w:val="196"/>
        </w:trPr>
        <w:tc>
          <w:tcPr>
            <w:tcW w:w="540" w:type="pct"/>
            <w:vMerge w:val="restart"/>
            <w:shd w:val="clear" w:color="auto" w:fill="FFFFFF"/>
            <w:vAlign w:val="center"/>
          </w:tcPr>
          <w:p w14:paraId="6364F469" w14:textId="3DE000F7" w:rsidR="0024495D" w:rsidRPr="004D717D" w:rsidRDefault="00390F7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2</w:t>
            </w:r>
            <w:r w:rsidR="00C631C2">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33015795" w14:textId="2AC0BBA5"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Отдельными файлами прилагаются:</w:t>
            </w:r>
          </w:p>
        </w:tc>
      </w:tr>
      <w:tr w:rsidR="0024495D" w:rsidRPr="00CD6114" w14:paraId="5D87B594" w14:textId="77777777" w:rsidTr="005660A5">
        <w:trPr>
          <w:trHeight w:val="196"/>
        </w:trPr>
        <w:tc>
          <w:tcPr>
            <w:tcW w:w="540" w:type="pct"/>
            <w:vMerge/>
            <w:shd w:val="clear" w:color="auto" w:fill="FFFFFF"/>
            <w:vAlign w:val="center"/>
          </w:tcPr>
          <w:p w14:paraId="0F975DFC"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1DDD00B" w14:textId="41877E28"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622C777C"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2. Проект договора;</w:t>
            </w:r>
          </w:p>
          <w:p w14:paraId="6CDC4181" w14:textId="77777777"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3. Обоснование НМЦД;</w:t>
            </w:r>
          </w:p>
          <w:p w14:paraId="3CFD53E1" w14:textId="080D6864" w:rsidR="0024495D" w:rsidRPr="000B3635" w:rsidRDefault="0024495D" w:rsidP="000B3635">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 xml:space="preserve">4. Рекомендуемая </w:t>
            </w:r>
            <w:r w:rsidR="000B3635">
              <w:rPr>
                <w:rFonts w:ascii="Times New Roman" w:eastAsia="Times New Roman" w:hAnsi="Times New Roman" w:cs="Times New Roman"/>
                <w:bCs/>
                <w:sz w:val="20"/>
                <w:szCs w:val="20"/>
                <w:lang w:eastAsia="ru-RU"/>
              </w:rPr>
              <w:t>форма заявки участника закупки;</w:t>
            </w:r>
          </w:p>
        </w:tc>
      </w:tr>
      <w:tr w:rsidR="0024495D" w:rsidRPr="00CD6114" w14:paraId="10360C2C" w14:textId="77777777" w:rsidTr="00F02ACD">
        <w:trPr>
          <w:trHeight w:val="196"/>
        </w:trPr>
        <w:tc>
          <w:tcPr>
            <w:tcW w:w="540" w:type="pct"/>
            <w:vMerge w:val="restart"/>
            <w:shd w:val="clear" w:color="auto" w:fill="FFFFFF"/>
            <w:vAlign w:val="center"/>
          </w:tcPr>
          <w:p w14:paraId="35A3192F" w14:textId="574A2315" w:rsidR="0024495D" w:rsidRPr="004D717D" w:rsidRDefault="00390F7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C631C2">
              <w:rPr>
                <w:rFonts w:ascii="Times New Roman" w:eastAsia="Times New Roman" w:hAnsi="Times New Roman" w:cs="Times New Roman"/>
                <w:b/>
                <w:sz w:val="20"/>
                <w:szCs w:val="20"/>
                <w:lang w:eastAsia="ru-RU"/>
              </w:rPr>
              <w:t>9</w:t>
            </w:r>
          </w:p>
        </w:tc>
        <w:tc>
          <w:tcPr>
            <w:tcW w:w="4460" w:type="pct"/>
            <w:shd w:val="clear" w:color="auto" w:fill="D9E2F3" w:themeFill="accent1" w:themeFillTint="33"/>
            <w:vAlign w:val="center"/>
          </w:tcPr>
          <w:p w14:paraId="4D09E8D5" w14:textId="3624318D"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Иные требования, определенные Положением о закупке товаров, работ, услуг Заказчика</w:t>
            </w:r>
          </w:p>
        </w:tc>
      </w:tr>
      <w:tr w:rsidR="0024495D" w:rsidRPr="00CD6114" w14:paraId="388ADADB" w14:textId="77777777" w:rsidTr="005660A5">
        <w:trPr>
          <w:trHeight w:val="196"/>
        </w:trPr>
        <w:tc>
          <w:tcPr>
            <w:tcW w:w="540" w:type="pct"/>
            <w:vMerge/>
            <w:shd w:val="clear" w:color="auto" w:fill="FFFFFF"/>
            <w:vAlign w:val="center"/>
          </w:tcPr>
          <w:p w14:paraId="047DB0D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4F57B5F" w14:textId="79A83769" w:rsidR="0024495D" w:rsidRPr="004D717D" w:rsidRDefault="000B3635"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установлены</w:t>
            </w:r>
          </w:p>
        </w:tc>
      </w:tr>
    </w:tbl>
    <w:p w14:paraId="7A74AE5C" w14:textId="77777777" w:rsidR="000900AC" w:rsidRPr="00731559" w:rsidRDefault="000900AC" w:rsidP="00E73795">
      <w:pPr>
        <w:widowControl w:val="0"/>
        <w:spacing w:after="0" w:line="240" w:lineRule="auto"/>
        <w:rPr>
          <w:rFonts w:ascii="Times New Roman" w:hAnsi="Times New Roman" w:cs="Times New Roman"/>
        </w:rPr>
      </w:pPr>
    </w:p>
    <w:sectPr w:rsidR="000900AC" w:rsidRPr="00731559" w:rsidSect="00D850BC">
      <w:footerReference w:type="default" r:id="rId17"/>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46E4A" w14:textId="77777777" w:rsidR="008511E8" w:rsidRDefault="008511E8">
      <w:pPr>
        <w:spacing w:after="0" w:line="240" w:lineRule="auto"/>
      </w:pPr>
      <w:r>
        <w:separator/>
      </w:r>
    </w:p>
  </w:endnote>
  <w:endnote w:type="continuationSeparator" w:id="0">
    <w:p w14:paraId="44D6580C" w14:textId="77777777" w:rsidR="008511E8" w:rsidRDefault="00851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charset w:val="00"/>
    <w:family w:val="auto"/>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D7BDE" w14:textId="06681BAB" w:rsidR="00B728DE" w:rsidRDefault="00B728DE" w:rsidP="0054310E">
    <w:pPr>
      <w:pStyle w:val="a9"/>
      <w:tabs>
        <w:tab w:val="clear" w:pos="4677"/>
      </w:tabs>
    </w:pPr>
    <w:r>
      <w:tab/>
    </w:r>
    <w:r>
      <w:fldChar w:fldCharType="begin"/>
    </w:r>
    <w:r>
      <w:instrText xml:space="preserve"> PAGE   \* MERGEFORMAT </w:instrText>
    </w:r>
    <w:r>
      <w:fldChar w:fldCharType="separate"/>
    </w:r>
    <w:r w:rsidR="008B3FF1">
      <w:rPr>
        <w:noProof/>
      </w:rPr>
      <w:t>14</w:t>
    </w:r>
    <w:r>
      <w:fldChar w:fldCharType="end"/>
    </w:r>
  </w:p>
  <w:p w14:paraId="1915D6A2" w14:textId="4D515800" w:rsidR="00B728DE" w:rsidRDefault="00B728DE">
    <w:pPr>
      <w:pStyle w:val="a9"/>
    </w:pPr>
  </w:p>
  <w:p w14:paraId="75D7B64D" w14:textId="77777777" w:rsidR="00B728DE" w:rsidRDefault="00B728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C0685" w14:textId="77777777" w:rsidR="008511E8" w:rsidRDefault="008511E8">
      <w:pPr>
        <w:spacing w:after="0" w:line="240" w:lineRule="auto"/>
      </w:pPr>
      <w:r>
        <w:separator/>
      </w:r>
    </w:p>
  </w:footnote>
  <w:footnote w:type="continuationSeparator" w:id="0">
    <w:p w14:paraId="20D5CECC" w14:textId="77777777" w:rsidR="008511E8" w:rsidRDefault="008511E8">
      <w:pPr>
        <w:spacing w:after="0" w:line="240" w:lineRule="auto"/>
      </w:pPr>
      <w:r>
        <w:continuationSeparator/>
      </w:r>
    </w:p>
  </w:footnote>
  <w:footnote w:id="1">
    <w:p w14:paraId="3262B974" w14:textId="39FC7656" w:rsidR="00B728DE" w:rsidRDefault="00B728DE">
      <w:pPr>
        <w:pStyle w:val="af7"/>
      </w:pPr>
      <w:r>
        <w:rPr>
          <w:rStyle w:val="aff0"/>
        </w:rPr>
        <w:footnoteRef/>
      </w:r>
      <w:r>
        <w:t xml:space="preserve"> </w:t>
      </w:r>
      <w:r w:rsidRPr="00CD6114">
        <w:t>в соответствии с частями 9, 10 статьи 4 Федерального закона №</w:t>
      </w:r>
      <w:r>
        <w:t> </w:t>
      </w:r>
      <w:r w:rsidRPr="00CD6114">
        <w:t>223-ФЗ</w:t>
      </w:r>
    </w:p>
  </w:footnote>
  <w:footnote w:id="2">
    <w:p w14:paraId="676ED3E8" w14:textId="430681D9" w:rsidR="00B728DE" w:rsidRPr="0015588A" w:rsidRDefault="00B728DE" w:rsidP="0015588A">
      <w:pPr>
        <w:pStyle w:val="af7"/>
        <w:jc w:val="both"/>
        <w:rPr>
          <w:sz w:val="16"/>
          <w:szCs w:val="16"/>
        </w:rPr>
      </w:pPr>
      <w:r w:rsidRPr="0015588A">
        <w:rPr>
          <w:rStyle w:val="aff0"/>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2DA60A5"/>
    <w:multiLevelType w:val="hybridMultilevel"/>
    <w:tmpl w:val="E7567C5E"/>
    <w:lvl w:ilvl="0" w:tplc="04190011">
      <w:start w:val="1"/>
      <w:numFmt w:val="decimal"/>
      <w:lvlText w:val="%1)"/>
      <w:lvlJc w:val="left"/>
      <w:pPr>
        <w:ind w:left="1240" w:hanging="360"/>
      </w:pPr>
    </w:lvl>
    <w:lvl w:ilvl="1" w:tplc="04190019" w:tentative="1">
      <w:start w:val="1"/>
      <w:numFmt w:val="lowerLetter"/>
      <w:lvlText w:val="%2."/>
      <w:lvlJc w:val="left"/>
      <w:pPr>
        <w:ind w:left="1960" w:hanging="360"/>
      </w:pPr>
    </w:lvl>
    <w:lvl w:ilvl="2" w:tplc="0419001B" w:tentative="1">
      <w:start w:val="1"/>
      <w:numFmt w:val="lowerRoman"/>
      <w:lvlText w:val="%3."/>
      <w:lvlJc w:val="right"/>
      <w:pPr>
        <w:ind w:left="2680" w:hanging="180"/>
      </w:pPr>
    </w:lvl>
    <w:lvl w:ilvl="3" w:tplc="0419000F" w:tentative="1">
      <w:start w:val="1"/>
      <w:numFmt w:val="decimal"/>
      <w:lvlText w:val="%4."/>
      <w:lvlJc w:val="left"/>
      <w:pPr>
        <w:ind w:left="3400" w:hanging="360"/>
      </w:pPr>
    </w:lvl>
    <w:lvl w:ilvl="4" w:tplc="04190019" w:tentative="1">
      <w:start w:val="1"/>
      <w:numFmt w:val="lowerLetter"/>
      <w:lvlText w:val="%5."/>
      <w:lvlJc w:val="left"/>
      <w:pPr>
        <w:ind w:left="4120" w:hanging="360"/>
      </w:pPr>
    </w:lvl>
    <w:lvl w:ilvl="5" w:tplc="0419001B" w:tentative="1">
      <w:start w:val="1"/>
      <w:numFmt w:val="lowerRoman"/>
      <w:lvlText w:val="%6."/>
      <w:lvlJc w:val="right"/>
      <w:pPr>
        <w:ind w:left="4840" w:hanging="180"/>
      </w:pPr>
    </w:lvl>
    <w:lvl w:ilvl="6" w:tplc="0419000F" w:tentative="1">
      <w:start w:val="1"/>
      <w:numFmt w:val="decimal"/>
      <w:lvlText w:val="%7."/>
      <w:lvlJc w:val="left"/>
      <w:pPr>
        <w:ind w:left="5560" w:hanging="360"/>
      </w:pPr>
    </w:lvl>
    <w:lvl w:ilvl="7" w:tplc="04190019" w:tentative="1">
      <w:start w:val="1"/>
      <w:numFmt w:val="lowerLetter"/>
      <w:lvlText w:val="%8."/>
      <w:lvlJc w:val="left"/>
      <w:pPr>
        <w:ind w:left="6280" w:hanging="360"/>
      </w:pPr>
    </w:lvl>
    <w:lvl w:ilvl="8" w:tplc="0419001B" w:tentative="1">
      <w:start w:val="1"/>
      <w:numFmt w:val="lowerRoman"/>
      <w:lvlText w:val="%9."/>
      <w:lvlJc w:val="right"/>
      <w:pPr>
        <w:ind w:left="7000" w:hanging="180"/>
      </w:pPr>
    </w:lvl>
  </w:abstractNum>
  <w:abstractNum w:abstractNumId="7"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9"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10"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3"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4"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6"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8"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338797E"/>
    <w:multiLevelType w:val="hybridMultilevel"/>
    <w:tmpl w:val="354AA78E"/>
    <w:lvl w:ilvl="0" w:tplc="04190011">
      <w:start w:val="1"/>
      <w:numFmt w:val="decimal"/>
      <w:lvlText w:val="%1)"/>
      <w:lvlJc w:val="left"/>
      <w:pPr>
        <w:ind w:left="1185" w:hanging="360"/>
      </w:p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20"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1"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6"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9"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2"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lvlOverride w:ilvl="2"/>
    <w:lvlOverride w:ilvl="3"/>
    <w:lvlOverride w:ilvl="4"/>
    <w:lvlOverride w:ilvl="5"/>
    <w:lvlOverride w:ilvl="6"/>
    <w:lvlOverride w:ilvl="7"/>
    <w:lvlOverride w:ilvl="8"/>
  </w:num>
  <w:num w:numId="3">
    <w:abstractNumId w:val="11"/>
  </w:num>
  <w:num w:numId="4">
    <w:abstractNumId w:val="18"/>
  </w:num>
  <w:num w:numId="5">
    <w:abstractNumId w:val="31"/>
  </w:num>
  <w:num w:numId="6">
    <w:abstractNumId w:val="25"/>
  </w:num>
  <w:num w:numId="7">
    <w:abstractNumId w:val="28"/>
  </w:num>
  <w:num w:numId="8">
    <w:abstractNumId w:val="15"/>
  </w:num>
  <w:num w:numId="9">
    <w:abstractNumId w:val="3"/>
  </w:num>
  <w:num w:numId="10">
    <w:abstractNumId w:val="26"/>
  </w:num>
  <w:num w:numId="11">
    <w:abstractNumId w:val="23"/>
  </w:num>
  <w:num w:numId="12">
    <w:abstractNumId w:val="5"/>
  </w:num>
  <w:num w:numId="13">
    <w:abstractNumId w:val="22"/>
  </w:num>
  <w:num w:numId="14">
    <w:abstractNumId w:val="16"/>
  </w:num>
  <w:num w:numId="15">
    <w:abstractNumId w:val="27"/>
  </w:num>
  <w:num w:numId="16">
    <w:abstractNumId w:val="20"/>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29"/>
  </w:num>
  <w:num w:numId="19">
    <w:abstractNumId w:val="14"/>
  </w:num>
  <w:num w:numId="20">
    <w:abstractNumId w:val="0"/>
  </w:num>
  <w:num w:numId="21">
    <w:abstractNumId w:val="24"/>
  </w:num>
  <w:num w:numId="22">
    <w:abstractNumId w:val="1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2"/>
  </w:num>
  <w:num w:numId="26">
    <w:abstractNumId w:val="7"/>
  </w:num>
  <w:num w:numId="27">
    <w:abstractNumId w:val="9"/>
  </w:num>
  <w:num w:numId="28">
    <w:abstractNumId w:val="4"/>
  </w:num>
  <w:num w:numId="29">
    <w:abstractNumId w:val="21"/>
  </w:num>
  <w:num w:numId="30">
    <w:abstractNumId w:val="32"/>
  </w:num>
  <w:num w:numId="31">
    <w:abstractNumId w:val="13"/>
  </w:num>
  <w:num w:numId="32">
    <w:abstractNumId w:val="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5D1"/>
    <w:rsid w:val="000306BD"/>
    <w:rsid w:val="00031C6E"/>
    <w:rsid w:val="00070675"/>
    <w:rsid w:val="00075766"/>
    <w:rsid w:val="00076944"/>
    <w:rsid w:val="00081050"/>
    <w:rsid w:val="000900AC"/>
    <w:rsid w:val="000B3635"/>
    <w:rsid w:val="000D6463"/>
    <w:rsid w:val="001077B4"/>
    <w:rsid w:val="00125726"/>
    <w:rsid w:val="0015530A"/>
    <w:rsid w:val="0015588A"/>
    <w:rsid w:val="00164454"/>
    <w:rsid w:val="001844F3"/>
    <w:rsid w:val="00190446"/>
    <w:rsid w:val="00191AEB"/>
    <w:rsid w:val="001935A9"/>
    <w:rsid w:val="001B7A9F"/>
    <w:rsid w:val="001F7182"/>
    <w:rsid w:val="00215CEC"/>
    <w:rsid w:val="0024495D"/>
    <w:rsid w:val="00252418"/>
    <w:rsid w:val="0025284C"/>
    <w:rsid w:val="00256C00"/>
    <w:rsid w:val="002A2FBF"/>
    <w:rsid w:val="002A45C9"/>
    <w:rsid w:val="002C0075"/>
    <w:rsid w:val="00327AD7"/>
    <w:rsid w:val="00331187"/>
    <w:rsid w:val="0033483E"/>
    <w:rsid w:val="00352E13"/>
    <w:rsid w:val="00364BED"/>
    <w:rsid w:val="003725DA"/>
    <w:rsid w:val="00383738"/>
    <w:rsid w:val="00390F7D"/>
    <w:rsid w:val="003B0C56"/>
    <w:rsid w:val="003C4574"/>
    <w:rsid w:val="003E056F"/>
    <w:rsid w:val="003E3E9E"/>
    <w:rsid w:val="00401090"/>
    <w:rsid w:val="0040526C"/>
    <w:rsid w:val="00436D85"/>
    <w:rsid w:val="0045454A"/>
    <w:rsid w:val="0045561A"/>
    <w:rsid w:val="00477588"/>
    <w:rsid w:val="00483B31"/>
    <w:rsid w:val="004C7A70"/>
    <w:rsid w:val="004D6F4B"/>
    <w:rsid w:val="004D717D"/>
    <w:rsid w:val="004F40AA"/>
    <w:rsid w:val="005125C6"/>
    <w:rsid w:val="0054310E"/>
    <w:rsid w:val="005467B3"/>
    <w:rsid w:val="005660A5"/>
    <w:rsid w:val="00596A0B"/>
    <w:rsid w:val="005E1214"/>
    <w:rsid w:val="0060052A"/>
    <w:rsid w:val="00612C81"/>
    <w:rsid w:val="0064252D"/>
    <w:rsid w:val="0064253C"/>
    <w:rsid w:val="00653E09"/>
    <w:rsid w:val="00664CCC"/>
    <w:rsid w:val="00695C75"/>
    <w:rsid w:val="006A6602"/>
    <w:rsid w:val="006B11A4"/>
    <w:rsid w:val="006B3403"/>
    <w:rsid w:val="007075FC"/>
    <w:rsid w:val="007178C5"/>
    <w:rsid w:val="00731559"/>
    <w:rsid w:val="007342CC"/>
    <w:rsid w:val="00765415"/>
    <w:rsid w:val="007A41D7"/>
    <w:rsid w:val="007B7712"/>
    <w:rsid w:val="007C3E28"/>
    <w:rsid w:val="007D331B"/>
    <w:rsid w:val="007E6159"/>
    <w:rsid w:val="00836FFF"/>
    <w:rsid w:val="00850314"/>
    <w:rsid w:val="008511E8"/>
    <w:rsid w:val="00864B13"/>
    <w:rsid w:val="00866D4A"/>
    <w:rsid w:val="00883093"/>
    <w:rsid w:val="00894AA9"/>
    <w:rsid w:val="008B3FF1"/>
    <w:rsid w:val="008C549A"/>
    <w:rsid w:val="008D2D62"/>
    <w:rsid w:val="008E092F"/>
    <w:rsid w:val="008E42F2"/>
    <w:rsid w:val="00905540"/>
    <w:rsid w:val="00914A56"/>
    <w:rsid w:val="00924333"/>
    <w:rsid w:val="0098502E"/>
    <w:rsid w:val="009D684C"/>
    <w:rsid w:val="00A03BF4"/>
    <w:rsid w:val="00A53448"/>
    <w:rsid w:val="00A95710"/>
    <w:rsid w:val="00AB5ACD"/>
    <w:rsid w:val="00B030AC"/>
    <w:rsid w:val="00B23783"/>
    <w:rsid w:val="00B728DE"/>
    <w:rsid w:val="00B87E5B"/>
    <w:rsid w:val="00B935D1"/>
    <w:rsid w:val="00B96737"/>
    <w:rsid w:val="00BB0229"/>
    <w:rsid w:val="00BB1E54"/>
    <w:rsid w:val="00BC1B88"/>
    <w:rsid w:val="00BC5E90"/>
    <w:rsid w:val="00BC6C35"/>
    <w:rsid w:val="00BE07E0"/>
    <w:rsid w:val="00BE3719"/>
    <w:rsid w:val="00BF5CF1"/>
    <w:rsid w:val="00C1140E"/>
    <w:rsid w:val="00C24106"/>
    <w:rsid w:val="00C4222B"/>
    <w:rsid w:val="00C461E7"/>
    <w:rsid w:val="00C514FF"/>
    <w:rsid w:val="00C631C2"/>
    <w:rsid w:val="00C74129"/>
    <w:rsid w:val="00CA5A03"/>
    <w:rsid w:val="00CB0FCC"/>
    <w:rsid w:val="00CB7DED"/>
    <w:rsid w:val="00CD6114"/>
    <w:rsid w:val="00D033E1"/>
    <w:rsid w:val="00D274C9"/>
    <w:rsid w:val="00D407F7"/>
    <w:rsid w:val="00D4767B"/>
    <w:rsid w:val="00D55FB8"/>
    <w:rsid w:val="00D720E3"/>
    <w:rsid w:val="00D72AA2"/>
    <w:rsid w:val="00D850BC"/>
    <w:rsid w:val="00D858EB"/>
    <w:rsid w:val="00DD537F"/>
    <w:rsid w:val="00DF0802"/>
    <w:rsid w:val="00DF7307"/>
    <w:rsid w:val="00E02BB5"/>
    <w:rsid w:val="00E72B6B"/>
    <w:rsid w:val="00E73795"/>
    <w:rsid w:val="00EA31CB"/>
    <w:rsid w:val="00EA396D"/>
    <w:rsid w:val="00EA3ED0"/>
    <w:rsid w:val="00EB0B39"/>
    <w:rsid w:val="00EB1284"/>
    <w:rsid w:val="00EB77AB"/>
    <w:rsid w:val="00EB7D30"/>
    <w:rsid w:val="00EC0C0E"/>
    <w:rsid w:val="00EE059E"/>
    <w:rsid w:val="00EE7A23"/>
    <w:rsid w:val="00EF1BED"/>
    <w:rsid w:val="00EF341B"/>
    <w:rsid w:val="00EF554F"/>
    <w:rsid w:val="00F02ACD"/>
    <w:rsid w:val="00F06942"/>
    <w:rsid w:val="00F406AD"/>
    <w:rsid w:val="00F47810"/>
    <w:rsid w:val="00F52C6F"/>
    <w:rsid w:val="00F73068"/>
    <w:rsid w:val="00F809C0"/>
    <w:rsid w:val="00FB52DC"/>
    <w:rsid w:val="00FC6785"/>
    <w:rsid w:val="00FE3F2A"/>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4BF80"/>
  <w15:docId w15:val="{05437915-BC28-45D0-B942-B1D8A754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basedOn w:val="a"/>
    <w:link w:val="a4"/>
    <w:uiPriority w:val="99"/>
    <w:qFormat/>
    <w:rsid w:val="00B935D1"/>
    <w:pPr>
      <w:spacing w:after="200" w:line="276" w:lineRule="auto"/>
      <w:ind w:left="720"/>
      <w:contextualSpacing/>
    </w:pPr>
    <w:rPr>
      <w:rFonts w:ascii="Calibri" w:eastAsia="Calibri" w:hAnsi="Calibri" w:cs="Times New Roman"/>
    </w:rPr>
  </w:style>
  <w:style w:type="table" w:styleId="a5">
    <w:name w:val="Table Grid"/>
    <w:basedOn w:val="a1"/>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uiPriority w:val="11"/>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uiPriority w:val="11"/>
    <w:rsid w:val="00B935D1"/>
    <w:rPr>
      <w:rFonts w:ascii="Cambria" w:eastAsia="Times New Roman" w:hAnsi="Cambria" w:cs="Times New Roman"/>
      <w:sz w:val="24"/>
      <w:szCs w:val="24"/>
    </w:rPr>
  </w:style>
  <w:style w:type="character" w:customStyle="1" w:styleId="a4">
    <w:name w:val="Абзац списка Знак"/>
    <w:link w:val="a3"/>
    <w:uiPriority w:val="99"/>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semiHidden/>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customStyle="1" w:styleId="2f2">
    <w:name w:val="Неразрешенное упоминание2"/>
    <w:basedOn w:val="a0"/>
    <w:uiPriority w:val="99"/>
    <w:semiHidden/>
    <w:unhideWhenUsed/>
    <w:rsid w:val="00252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1031800225">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s://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region.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orgi.etp-region.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p-region.ru" TargetMode="External"/><Relationship Id="rId5" Type="http://schemas.openxmlformats.org/officeDocument/2006/relationships/webSettings" Target="webSettings.xml"/><Relationship Id="rId15" Type="http://schemas.openxmlformats.org/officeDocument/2006/relationships/hyperlink" Target="https://zakupki.gov.ru/" TargetMode="External"/><Relationship Id="rId10" Type="http://schemas.openxmlformats.org/officeDocument/2006/relationships/hyperlink" Target="http://www.zakupki.gov.ru"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etp-region.ru" TargetMode="External"/><Relationship Id="rId14" Type="http://schemas.openxmlformats.org/officeDocument/2006/relationships/hyperlink" Target="https://torgi.etp-region.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Общие"/>
          <w:gallery w:val="placeholder"/>
        </w:category>
        <w:types>
          <w:type w:val="bbPlcHdr"/>
        </w:types>
        <w:behaviors>
          <w:behavior w:val="content"/>
        </w:behaviors>
        <w:guid w:val="{F29A3F2E-82FE-4829-B595-2FFF6821E224}"/>
      </w:docPartPr>
      <w:docPartBody>
        <w:p w:rsidR="00DF6E1F" w:rsidRDefault="00DF6E1F">
          <w:r w:rsidRPr="00F32BCB">
            <w:rPr>
              <w:rStyle w:val="a3"/>
            </w:rPr>
            <w:t>Место для ввода даты.</w:t>
          </w:r>
        </w:p>
      </w:docPartBody>
    </w:docPart>
    <w:docPart>
      <w:docPartPr>
        <w:name w:val="55F994C86F154951A7CF3D01B1AA34B1"/>
        <w:category>
          <w:name w:val="Общие"/>
          <w:gallery w:val="placeholder"/>
        </w:category>
        <w:types>
          <w:type w:val="bbPlcHdr"/>
        </w:types>
        <w:behaviors>
          <w:behavior w:val="content"/>
        </w:behaviors>
        <w:guid w:val="{D091F35F-2D22-4D57-B542-2FF23CE6ED1E}"/>
      </w:docPartPr>
      <w:docPartBody>
        <w:p w:rsidR="00074D3A" w:rsidRDefault="00DF6E1F" w:rsidP="00DF6E1F">
          <w:pPr>
            <w:pStyle w:val="55F994C86F154951A7CF3D01B1AA34B1"/>
          </w:pPr>
          <w:r w:rsidRPr="00B2611C">
            <w:rPr>
              <w:rStyle w:val="a3"/>
            </w:rPr>
            <w:t>Выберите элемент.</w:t>
          </w:r>
        </w:p>
      </w:docPartBody>
    </w:docPart>
    <w:docPart>
      <w:docPartPr>
        <w:name w:val="64207DBFB92A48BBA0B19B675E29555B"/>
        <w:category>
          <w:name w:val="Общие"/>
          <w:gallery w:val="placeholder"/>
        </w:category>
        <w:types>
          <w:type w:val="bbPlcHdr"/>
        </w:types>
        <w:behaviors>
          <w:behavior w:val="content"/>
        </w:behaviors>
        <w:guid w:val="{513F898B-A991-4E9A-8D32-1A2FF1DAF2DC}"/>
      </w:docPartPr>
      <w:docPartBody>
        <w:p w:rsidR="00074D3A" w:rsidRDefault="00DF6E1F" w:rsidP="00DF6E1F">
          <w:pPr>
            <w:pStyle w:val="64207DBFB92A48BBA0B19B675E29555B"/>
          </w:pPr>
          <w:r w:rsidRPr="00B2611C">
            <w:rPr>
              <w:rStyle w:val="a3"/>
            </w:rPr>
            <w:t>Выберите элемент.</w:t>
          </w:r>
        </w:p>
      </w:docPartBody>
    </w:docPart>
    <w:docPart>
      <w:docPartPr>
        <w:name w:val="72B70CF227F640CA97AD251FC56AF8A4"/>
        <w:category>
          <w:name w:val="Общие"/>
          <w:gallery w:val="placeholder"/>
        </w:category>
        <w:types>
          <w:type w:val="bbPlcHdr"/>
        </w:types>
        <w:behaviors>
          <w:behavior w:val="content"/>
        </w:behaviors>
        <w:guid w:val="{C4315EB2-935F-449A-8F31-050A1688CA5A}"/>
      </w:docPartPr>
      <w:docPartBody>
        <w:p w:rsidR="00074D3A" w:rsidRDefault="00DF6E1F" w:rsidP="00DF6E1F">
          <w:pPr>
            <w:pStyle w:val="72B70CF227F640CA97AD251FC56AF8A4"/>
          </w:pPr>
          <w:r w:rsidRPr="00B2611C">
            <w:rPr>
              <w:rStyle w:val="a3"/>
            </w:rPr>
            <w:t>Выберите элемент.</w:t>
          </w:r>
        </w:p>
      </w:docPartBody>
    </w:docPart>
    <w:docPart>
      <w:docPartPr>
        <w:name w:val="BFC32AEDEEEC43DABA99D6143B821F92"/>
        <w:category>
          <w:name w:val="Общие"/>
          <w:gallery w:val="placeholder"/>
        </w:category>
        <w:types>
          <w:type w:val="bbPlcHdr"/>
        </w:types>
        <w:behaviors>
          <w:behavior w:val="content"/>
        </w:behaviors>
        <w:guid w:val="{24E1335E-8B2E-4A24-9996-4DCDF62D50D6}"/>
      </w:docPartPr>
      <w:docPartBody>
        <w:p w:rsidR="00851BFF" w:rsidRDefault="00E4028D" w:rsidP="00E4028D">
          <w:pPr>
            <w:pStyle w:val="BFC32AEDEEEC43DABA99D6143B821F92"/>
          </w:pPr>
          <w:r w:rsidRPr="00F32BCB">
            <w:rPr>
              <w:rStyle w:val="a3"/>
            </w:rPr>
            <w:t>Место для ввода даты.</w:t>
          </w:r>
        </w:p>
      </w:docPartBody>
    </w:docPart>
    <w:docPart>
      <w:docPartPr>
        <w:name w:val="37BAFFABC3724EF4ACC76CE533E02295"/>
        <w:category>
          <w:name w:val="Общие"/>
          <w:gallery w:val="placeholder"/>
        </w:category>
        <w:types>
          <w:type w:val="bbPlcHdr"/>
        </w:types>
        <w:behaviors>
          <w:behavior w:val="content"/>
        </w:behaviors>
        <w:guid w:val="{6C1B9AF9-9A5C-4D72-9E1A-797FA2F4C317}"/>
      </w:docPartPr>
      <w:docPartBody>
        <w:p w:rsidR="00851BFF" w:rsidRDefault="00E4028D" w:rsidP="00E4028D">
          <w:pPr>
            <w:pStyle w:val="37BAFFABC3724EF4ACC76CE533E02295"/>
          </w:pPr>
          <w:r w:rsidRPr="00F32BCB">
            <w:rPr>
              <w:rStyle w:val="a3"/>
            </w:rPr>
            <w:t>Место для ввода даты.</w:t>
          </w:r>
        </w:p>
      </w:docPartBody>
    </w:docPart>
    <w:docPart>
      <w:docPartPr>
        <w:name w:val="E01A5F9CE53E4E6EA21CB6DF61B3D58F"/>
        <w:category>
          <w:name w:val="Общие"/>
          <w:gallery w:val="placeholder"/>
        </w:category>
        <w:types>
          <w:type w:val="bbPlcHdr"/>
        </w:types>
        <w:behaviors>
          <w:behavior w:val="content"/>
        </w:behaviors>
        <w:guid w:val="{0B1E2D1C-F314-4467-A075-C5C6E52C5B48}"/>
      </w:docPartPr>
      <w:docPartBody>
        <w:p w:rsidR="00851BFF" w:rsidRDefault="00E4028D" w:rsidP="00E4028D">
          <w:pPr>
            <w:pStyle w:val="E01A5F9CE53E4E6EA21CB6DF61B3D58F"/>
          </w:pPr>
          <w:r w:rsidRPr="00F32BCB">
            <w:rPr>
              <w:rStyle w:val="a3"/>
            </w:rPr>
            <w:t>Место для ввода даты.</w:t>
          </w:r>
        </w:p>
      </w:docPartBody>
    </w:docPart>
    <w:docPart>
      <w:docPartPr>
        <w:name w:val="A4BA31426E814AFBB56AD7896D4E4C5D"/>
        <w:category>
          <w:name w:val="Общие"/>
          <w:gallery w:val="placeholder"/>
        </w:category>
        <w:types>
          <w:type w:val="bbPlcHdr"/>
        </w:types>
        <w:behaviors>
          <w:behavior w:val="content"/>
        </w:behaviors>
        <w:guid w:val="{E832DDFB-DEA5-46F3-8904-C0BCED945D76}"/>
      </w:docPartPr>
      <w:docPartBody>
        <w:p w:rsidR="00851BFF" w:rsidRDefault="00E4028D" w:rsidP="00E4028D">
          <w:pPr>
            <w:pStyle w:val="A4BA31426E814AFBB56AD7896D4E4C5D"/>
          </w:pPr>
          <w:r w:rsidRPr="00F32BCB">
            <w:rPr>
              <w:rStyle w:val="a3"/>
            </w:rPr>
            <w:t>Место для ввода даты.</w:t>
          </w:r>
        </w:p>
      </w:docPartBody>
    </w:docPart>
    <w:docPart>
      <w:docPartPr>
        <w:name w:val="3E83FE2655E84B03BDD93A973F3F17D9"/>
        <w:category>
          <w:name w:val="Общие"/>
          <w:gallery w:val="placeholder"/>
        </w:category>
        <w:types>
          <w:type w:val="bbPlcHdr"/>
        </w:types>
        <w:behaviors>
          <w:behavior w:val="content"/>
        </w:behaviors>
        <w:guid w:val="{0109736A-F06C-4EF2-B781-C3AC604D619A}"/>
      </w:docPartPr>
      <w:docPartBody>
        <w:p w:rsidR="00851BFF" w:rsidRDefault="00E4028D" w:rsidP="00E4028D">
          <w:pPr>
            <w:pStyle w:val="3E83FE2655E84B03BDD93A973F3F17D9"/>
          </w:pPr>
          <w:r w:rsidRPr="00F32BC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charset w:val="00"/>
    <w:family w:val="auto"/>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6BB"/>
    <w:rsid w:val="00017D4E"/>
    <w:rsid w:val="00030130"/>
    <w:rsid w:val="00056A9F"/>
    <w:rsid w:val="00074D3A"/>
    <w:rsid w:val="0015062D"/>
    <w:rsid w:val="001B6778"/>
    <w:rsid w:val="001D2F9E"/>
    <w:rsid w:val="0020152A"/>
    <w:rsid w:val="00274A39"/>
    <w:rsid w:val="003646EE"/>
    <w:rsid w:val="004513CA"/>
    <w:rsid w:val="00520195"/>
    <w:rsid w:val="00535AB8"/>
    <w:rsid w:val="00615A73"/>
    <w:rsid w:val="00765ABC"/>
    <w:rsid w:val="007E059C"/>
    <w:rsid w:val="00851BFF"/>
    <w:rsid w:val="009418E6"/>
    <w:rsid w:val="009815B1"/>
    <w:rsid w:val="009E3A10"/>
    <w:rsid w:val="00BF119F"/>
    <w:rsid w:val="00C06FB2"/>
    <w:rsid w:val="00C37B34"/>
    <w:rsid w:val="00DF6E1F"/>
    <w:rsid w:val="00E31377"/>
    <w:rsid w:val="00E4028D"/>
    <w:rsid w:val="00E71EEC"/>
    <w:rsid w:val="00F356BB"/>
    <w:rsid w:val="00F64115"/>
    <w:rsid w:val="00F96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4028D"/>
    <w:rPr>
      <w:color w:val="808080"/>
    </w:rPr>
  </w:style>
  <w:style w:type="paragraph" w:customStyle="1" w:styleId="55F994C86F154951A7CF3D01B1AA34B1">
    <w:name w:val="55F994C86F154951A7CF3D01B1AA34B1"/>
    <w:rsid w:val="00DF6E1F"/>
  </w:style>
  <w:style w:type="paragraph" w:customStyle="1" w:styleId="64207DBFB92A48BBA0B19B675E29555B">
    <w:name w:val="64207DBFB92A48BBA0B19B675E29555B"/>
    <w:rsid w:val="00DF6E1F"/>
  </w:style>
  <w:style w:type="paragraph" w:customStyle="1" w:styleId="72B70CF227F640CA97AD251FC56AF8A4">
    <w:name w:val="72B70CF227F640CA97AD251FC56AF8A4"/>
    <w:rsid w:val="00DF6E1F"/>
  </w:style>
  <w:style w:type="paragraph" w:customStyle="1" w:styleId="BFC32AEDEEEC43DABA99D6143B821F92">
    <w:name w:val="BFC32AEDEEEC43DABA99D6143B821F92"/>
    <w:rsid w:val="00E4028D"/>
  </w:style>
  <w:style w:type="paragraph" w:customStyle="1" w:styleId="37BAFFABC3724EF4ACC76CE533E02295">
    <w:name w:val="37BAFFABC3724EF4ACC76CE533E02295"/>
    <w:rsid w:val="00E4028D"/>
  </w:style>
  <w:style w:type="paragraph" w:customStyle="1" w:styleId="E01A5F9CE53E4E6EA21CB6DF61B3D58F">
    <w:name w:val="E01A5F9CE53E4E6EA21CB6DF61B3D58F"/>
    <w:rsid w:val="00E4028D"/>
  </w:style>
  <w:style w:type="paragraph" w:customStyle="1" w:styleId="A4BA31426E814AFBB56AD7896D4E4C5D">
    <w:name w:val="A4BA31426E814AFBB56AD7896D4E4C5D"/>
    <w:rsid w:val="00E4028D"/>
  </w:style>
  <w:style w:type="paragraph" w:customStyle="1" w:styleId="3E83FE2655E84B03BDD93A973F3F17D9">
    <w:name w:val="3E83FE2655E84B03BDD93A973F3F17D9"/>
    <w:rsid w:val="00E402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C8DB8-C43C-41F4-A07E-5926EF1AE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6940</Words>
  <Characters>39562</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Nurgaliev</dc:creator>
  <cp:keywords/>
  <dc:description/>
  <cp:lastModifiedBy>компьютер</cp:lastModifiedBy>
  <cp:revision>5</cp:revision>
  <dcterms:created xsi:type="dcterms:W3CDTF">2026-09-09T13:16:00Z</dcterms:created>
  <dcterms:modified xsi:type="dcterms:W3CDTF">2026-09-10T05:24:00Z</dcterms:modified>
</cp:coreProperties>
</file>