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3A90F" w14:textId="77777777" w:rsidR="00B935D1" w:rsidRPr="00CD6114" w:rsidRDefault="00B935D1" w:rsidP="00892D4F">
      <w:pPr>
        <w:widowControl w:val="0"/>
        <w:spacing w:after="0" w:line="240" w:lineRule="auto"/>
        <w:jc w:val="both"/>
        <w:rPr>
          <w:rFonts w:ascii="Times New Roman" w:eastAsia="Times New Roman" w:hAnsi="Times New Roman" w:cs="Times New Roman"/>
          <w:b/>
          <w:bCs/>
          <w:lang w:eastAsia="ru-RU"/>
        </w:rPr>
      </w:pPr>
    </w:p>
    <w:p w14:paraId="22FCB298" w14:textId="7BAB0983" w:rsidR="00F06942" w:rsidRPr="00F02ACD" w:rsidRDefault="00F06942"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F02ACD">
        <w:rPr>
          <w:rFonts w:ascii="Times New Roman" w:eastAsia="Times New Roman" w:hAnsi="Times New Roman" w:cs="Times New Roman"/>
          <w:b/>
          <w:bCs/>
          <w:lang w:eastAsia="ru-RU"/>
        </w:rPr>
        <w:t>УТВЕРЖДАЮ</w:t>
      </w:r>
    </w:p>
    <w:p w14:paraId="1D886ACC" w14:textId="77E5851D" w:rsidR="00D102CD" w:rsidRDefault="00D102CD" w:rsidP="00CA6BC4">
      <w:pPr>
        <w:pStyle w:val="afff3"/>
        <w:spacing w:after="0"/>
        <w:jc w:val="right"/>
        <w:rPr>
          <w:rFonts w:ascii="Times New Roman" w:hAnsi="Times New Roman"/>
          <w:color w:val="000000"/>
        </w:rPr>
      </w:pPr>
      <w:r>
        <w:rPr>
          <w:rFonts w:ascii="Times New Roman" w:hAnsi="Times New Roman"/>
          <w:color w:val="000000"/>
        </w:rPr>
        <w:t>Генеральный д</w:t>
      </w:r>
      <w:r w:rsidR="00CA6BC4">
        <w:rPr>
          <w:rFonts w:ascii="Times New Roman" w:hAnsi="Times New Roman"/>
          <w:color w:val="000000"/>
        </w:rPr>
        <w:t xml:space="preserve">иректор </w:t>
      </w:r>
    </w:p>
    <w:p w14:paraId="351616D9" w14:textId="21A1D734" w:rsidR="00D102CD" w:rsidRPr="00D102CD" w:rsidRDefault="00D102CD" w:rsidP="00D102CD">
      <w:pPr>
        <w:jc w:val="right"/>
        <w:rPr>
          <w:rFonts w:ascii="Times New Roman" w:hAnsi="Times New Roman" w:cs="Times New Roman"/>
        </w:rPr>
      </w:pPr>
      <w:r w:rsidRPr="00D102CD">
        <w:rPr>
          <w:rFonts w:ascii="Times New Roman" w:hAnsi="Times New Roman" w:cs="Times New Roman"/>
        </w:rPr>
        <w:t>ООО ​﻿﻿﻿﻿⁠‌‌﻿​​​⁠‌​​⁠⁠‌﻿‍﻿⁠﻿‍‌‍​​​​​​﻿​‌​⁠⁠​﻿﻿‌</w:t>
      </w:r>
      <w:proofErr w:type="gramStart"/>
      <w:r w:rsidRPr="00D102CD">
        <w:rPr>
          <w:rFonts w:ascii="Times New Roman" w:hAnsi="Times New Roman" w:cs="Times New Roman"/>
        </w:rPr>
        <w:t>﻿«</w:t>
      </w:r>
      <w:proofErr w:type="gramEnd"/>
      <w:r w:rsidRPr="00D102CD">
        <w:rPr>
          <w:rFonts w:ascii="Times New Roman" w:hAnsi="Times New Roman" w:cs="Times New Roman"/>
        </w:rPr>
        <w:t>ИТЭ»</w:t>
      </w:r>
    </w:p>
    <w:p w14:paraId="588544FA" w14:textId="7C9C677E" w:rsidR="00F06942" w:rsidRPr="00F02ACD" w:rsidRDefault="00CD6114" w:rsidP="00CA6BC4">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sidRPr="00F02ACD">
        <w:rPr>
          <w:rFonts w:ascii="Times New Roman" w:eastAsia="Times New Roman" w:hAnsi="Times New Roman" w:cs="Times New Roman"/>
          <w:b/>
          <w:bCs/>
          <w:lang w:eastAsia="ru-RU"/>
        </w:rPr>
        <w:t xml:space="preserve">____________ </w:t>
      </w:r>
      <w:r w:rsidR="00D102CD">
        <w:rPr>
          <w:rFonts w:ascii="Times New Roman" w:hAnsi="Times New Roman"/>
          <w:color w:val="000000"/>
        </w:rPr>
        <w:t>А</w:t>
      </w:r>
      <w:r w:rsidR="00CA6BC4">
        <w:rPr>
          <w:rFonts w:ascii="Times New Roman" w:hAnsi="Times New Roman"/>
          <w:color w:val="000000"/>
        </w:rPr>
        <w:t>.</w:t>
      </w:r>
      <w:r w:rsidR="00D102CD">
        <w:rPr>
          <w:rFonts w:ascii="Times New Roman" w:hAnsi="Times New Roman"/>
          <w:color w:val="000000"/>
        </w:rPr>
        <w:t>Ю</w:t>
      </w:r>
      <w:r w:rsidR="00CA6BC4">
        <w:rPr>
          <w:rFonts w:ascii="Times New Roman" w:hAnsi="Times New Roman"/>
          <w:color w:val="000000"/>
        </w:rPr>
        <w:t xml:space="preserve">. </w:t>
      </w:r>
      <w:proofErr w:type="spellStart"/>
      <w:r w:rsidR="00D102CD" w:rsidRPr="00D102CD">
        <w:rPr>
          <w:rFonts w:ascii="Times New Roman" w:hAnsi="Times New Roman"/>
          <w:color w:val="000000"/>
        </w:rPr>
        <w:t>Илюхина</w:t>
      </w:r>
      <w:proofErr w:type="spellEnd"/>
      <w:r w:rsidR="00D102CD" w:rsidRPr="00D102CD">
        <w:rPr>
          <w:rFonts w:ascii="Times New Roman" w:hAnsi="Times New Roman"/>
          <w:color w:val="000000"/>
        </w:rPr>
        <w:t xml:space="preserve"> </w:t>
      </w:r>
    </w:p>
    <w:p w14:paraId="0D928A39" w14:textId="5734DE5E" w:rsidR="00B935D1" w:rsidRPr="00F02ACD" w:rsidRDefault="00CA6BC4" w:rsidP="00EB77AB">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529"/>
          <w:tab w:val="left" w:pos="7363"/>
          <w:tab w:val="left" w:pos="7930"/>
          <w:tab w:val="left" w:pos="8496"/>
          <w:tab w:val="left" w:pos="9063"/>
        </w:tabs>
        <w:spacing w:after="0" w:line="240" w:lineRule="auto"/>
        <w:ind w:left="5670"/>
        <w:contextualSpacing/>
        <w:jc w:val="right"/>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w:t>
      </w:r>
    </w:p>
    <w:sdt>
      <w:sdtPr>
        <w:rPr>
          <w:rStyle w:val="1f4"/>
          <w:b/>
          <w:bCs/>
        </w:rPr>
        <w:id w:val="-1368987401"/>
        <w:placeholder>
          <w:docPart w:val="DefaultPlaceholder_-1854013437"/>
        </w:placeholder>
        <w15:color w:val="FF00FF"/>
        <w:date w:fullDate="2026-09-10T00:00:00Z">
          <w:dateFormat w:val="dd.MM.yyyy"/>
          <w:lid w:val="ru-RU"/>
          <w:storeMappedDataAs w:val="dateTime"/>
          <w:calendar w:val="gregorian"/>
        </w:date>
      </w:sdtPr>
      <w:sdtEndPr>
        <w:rPr>
          <w:rStyle w:val="a0"/>
          <w:rFonts w:asciiTheme="minorHAnsi" w:eastAsia="Times New Roman" w:hAnsiTheme="minorHAnsi" w:cs="Times New Roman"/>
          <w:lang w:eastAsia="ru-RU"/>
        </w:rPr>
      </w:sdtEndPr>
      <w:sdtContent>
        <w:p w14:paraId="66D2FE0A" w14:textId="5EF2EFAB" w:rsidR="00B935D1" w:rsidRPr="00F02ACD" w:rsidRDefault="00BD3658" w:rsidP="00EB77AB">
          <w:pPr>
            <w:widowControl w:val="0"/>
            <w:tabs>
              <w:tab w:val="left" w:pos="247"/>
              <w:tab w:val="left" w:pos="1130"/>
            </w:tabs>
            <w:spacing w:after="0" w:line="240" w:lineRule="auto"/>
            <w:ind w:left="5670"/>
            <w:contextualSpacing/>
            <w:jc w:val="right"/>
            <w:rPr>
              <w:rFonts w:ascii="Times New Roman" w:eastAsia="Times New Roman" w:hAnsi="Times New Roman" w:cs="Times New Roman"/>
              <w:b/>
              <w:bCs/>
              <w:lang w:eastAsia="ru-RU"/>
            </w:rPr>
          </w:pPr>
          <w:r>
            <w:rPr>
              <w:rStyle w:val="1f4"/>
              <w:b/>
              <w:bCs/>
            </w:rPr>
            <w:t>10.09</w:t>
          </w:r>
          <w:r w:rsidR="00DF3CA4">
            <w:rPr>
              <w:rStyle w:val="1f4"/>
              <w:b/>
              <w:bCs/>
            </w:rPr>
            <w:t>.2026</w:t>
          </w:r>
        </w:p>
      </w:sdtContent>
    </w:sdt>
    <w:p w14:paraId="4768A1DF" w14:textId="77777777" w:rsidR="00B935D1" w:rsidRPr="00CD6114" w:rsidRDefault="00B935D1" w:rsidP="00CD6114">
      <w:pPr>
        <w:widowControl w:val="0"/>
        <w:spacing w:after="0" w:line="240" w:lineRule="auto"/>
        <w:ind w:left="7088" w:firstLine="5812"/>
        <w:jc w:val="both"/>
        <w:rPr>
          <w:rFonts w:ascii="Times New Roman" w:eastAsia="Calibri" w:hAnsi="Times New Roman" w:cs="Times New Roman"/>
        </w:rPr>
      </w:pPr>
    </w:p>
    <w:p w14:paraId="1416B27E" w14:textId="77777777" w:rsidR="00B935D1" w:rsidRPr="00CD6114" w:rsidRDefault="00B935D1" w:rsidP="00CD6114">
      <w:pPr>
        <w:widowControl w:val="0"/>
        <w:spacing w:after="0" w:line="240" w:lineRule="auto"/>
        <w:ind w:left="456"/>
        <w:jc w:val="both"/>
        <w:rPr>
          <w:rFonts w:ascii="Times New Roman" w:eastAsia="Times New Roman" w:hAnsi="Times New Roman" w:cs="Times New Roman"/>
          <w:lang w:eastAsia="ru-RU"/>
        </w:rPr>
      </w:pPr>
    </w:p>
    <w:p w14:paraId="45CA5461" w14:textId="17ACA6F6" w:rsidR="00B935D1" w:rsidRDefault="00B935D1" w:rsidP="00CD6114">
      <w:pPr>
        <w:widowControl w:val="0"/>
        <w:spacing w:after="0" w:line="240" w:lineRule="auto"/>
        <w:jc w:val="center"/>
        <w:rPr>
          <w:rFonts w:ascii="Times New Roman" w:eastAsia="Times New Roman" w:hAnsi="Times New Roman" w:cs="Times New Roman"/>
          <w:b/>
          <w:bCs/>
          <w:lang w:eastAsia="ru-RU"/>
        </w:rPr>
      </w:pPr>
    </w:p>
    <w:p w14:paraId="558DF386" w14:textId="41C4327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ED0264B" w14:textId="3259CDC9"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3A3856E3" w14:textId="1E6A052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645475F8" w14:textId="173E8BE7"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5589EA78" w14:textId="26F4D75C"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9F6AF21" w14:textId="27A93C23"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2274D891" w14:textId="77A501F2"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1048A7DD" w14:textId="4E5C8201" w:rsidR="00EE7A23" w:rsidRDefault="00EE7A23" w:rsidP="00CD6114">
      <w:pPr>
        <w:widowControl w:val="0"/>
        <w:spacing w:after="0" w:line="240" w:lineRule="auto"/>
        <w:jc w:val="center"/>
        <w:rPr>
          <w:rFonts w:ascii="Times New Roman" w:eastAsia="Times New Roman" w:hAnsi="Times New Roman" w:cs="Times New Roman"/>
          <w:b/>
          <w:bCs/>
          <w:lang w:eastAsia="ru-RU"/>
        </w:rPr>
      </w:pPr>
    </w:p>
    <w:p w14:paraId="7E13E773" w14:textId="77777777" w:rsidR="00B935D1" w:rsidRPr="00CD6114" w:rsidRDefault="00B935D1" w:rsidP="00892D4F">
      <w:pPr>
        <w:widowControl w:val="0"/>
        <w:spacing w:after="0" w:line="240" w:lineRule="auto"/>
        <w:rPr>
          <w:rFonts w:ascii="Times New Roman" w:eastAsia="Times New Roman" w:hAnsi="Times New Roman" w:cs="Times New Roman"/>
          <w:b/>
          <w:bCs/>
          <w:lang w:eastAsia="ru-RU"/>
        </w:rPr>
      </w:pPr>
    </w:p>
    <w:p w14:paraId="79499A2D" w14:textId="1278BD27" w:rsidR="00EE7A23" w:rsidRDefault="00E52183" w:rsidP="00CD6114">
      <w:pPr>
        <w:widowControl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ИНФОРМАЦИОННАЯ КАРТА</w:t>
      </w:r>
    </w:p>
    <w:p w14:paraId="38684DBA" w14:textId="31883B59" w:rsidR="00935F24" w:rsidRDefault="00E52183" w:rsidP="00CD6114">
      <w:pPr>
        <w:widowControl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О </w:t>
      </w:r>
      <w:r w:rsidRPr="00E52183">
        <w:rPr>
          <w:rFonts w:ascii="Times New Roman" w:eastAsia="Times New Roman" w:hAnsi="Times New Roman" w:cs="Times New Roman"/>
          <w:b/>
          <w:bCs/>
          <w:lang w:eastAsia="ru-RU"/>
        </w:rPr>
        <w:t>ПРОВЕДЕНИ</w:t>
      </w:r>
      <w:r>
        <w:rPr>
          <w:rFonts w:ascii="Times New Roman" w:eastAsia="Times New Roman" w:hAnsi="Times New Roman" w:cs="Times New Roman"/>
          <w:b/>
          <w:bCs/>
          <w:lang w:eastAsia="ru-RU"/>
        </w:rPr>
        <w:t>И</w:t>
      </w:r>
      <w:r w:rsidRPr="00E52183">
        <w:rPr>
          <w:rFonts w:ascii="Times New Roman" w:eastAsia="Times New Roman" w:hAnsi="Times New Roman" w:cs="Times New Roman"/>
          <w:b/>
          <w:bCs/>
          <w:lang w:eastAsia="ru-RU"/>
        </w:rPr>
        <w:t xml:space="preserve"> </w:t>
      </w:r>
      <w:bookmarkStart w:id="0" w:name="OLE_LINK2"/>
      <w:bookmarkStart w:id="1" w:name="OLE_LINK7"/>
      <w:sdt>
        <w:sdtPr>
          <w:rPr>
            <w:rFonts w:ascii="Times New Roman" w:eastAsia="Times New Roman" w:hAnsi="Times New Roman" w:cs="Times New Roman"/>
            <w:b/>
            <w:bCs/>
            <w:lang w:eastAsia="ru-RU"/>
          </w:rPr>
          <w:id w:val="-133569440"/>
          <w:placeholder>
            <w:docPart w:val="DefaultPlaceholder_-1854013438"/>
          </w:placeholder>
          <w15:color w:val="FF00FF"/>
          <w:comboBox>
            <w:listItem w:value="Выберите элемент."/>
            <w:listItem w:displayText="ЦЕНОВОГО ЗАПРОСА В ЭЛЕКТРОННОМ ВИДЕ" w:value="ЦЕНОВОГО ЗАПРОСА В ЭЛЕКТРОННОМ ВИДЕ"/>
            <w:listItem w:displayText="ЦЕНОВОГО ЗАПРОСА В ЭЛЕКТРОННОМ ВИДЕ, УЧАСТНИКАМИ КОТОРОГО МОГУТ БЫТЬ ТОЛЬКО СУБЪЕКТЫ МАЛОГО ИЛИ СРЕДНЕГО ПРЕДПРИНИМАТЕЛЬСТВА" w:value="ЦЕНОВОГО ЗАПРОСА В ЭЛЕКТРОННОМ ВИДЕ, УЧАСТНИКАМИ КОТОРОГО МОГУТ БЫТЬ ТОЛЬКО СУБЪЕКТЫ МАЛОГО ИЛИ СРЕДНЕГО ПРЕДПРИНИМАТЕЛЬСТВА"/>
          </w:comboBox>
        </w:sdtPr>
        <w:sdtEndPr/>
        <w:sdtContent>
          <w:r w:rsidR="00AD1982">
            <w:rPr>
              <w:rFonts w:ascii="Times New Roman" w:eastAsia="Times New Roman" w:hAnsi="Times New Roman" w:cs="Times New Roman"/>
              <w:b/>
              <w:bCs/>
              <w:lang w:eastAsia="ru-RU"/>
            </w:rPr>
            <w:t>ЦЕНОВОГО ЗАПРОСА В ЭЛЕКТРОННОМ ВИДЕ</w:t>
          </w:r>
        </w:sdtContent>
      </w:sdt>
    </w:p>
    <w:bookmarkEnd w:id="0"/>
    <w:bookmarkEnd w:id="1"/>
    <w:p w14:paraId="16E947C4" w14:textId="77777777" w:rsidR="00DF3CA4" w:rsidRPr="00EC051D" w:rsidRDefault="00BC621B" w:rsidP="00DF3CA4">
      <w:pPr>
        <w:ind w:right="72"/>
        <w:jc w:val="center"/>
        <w:rPr>
          <w:rFonts w:ascii="Times New Roman" w:eastAsia="Times New Roman" w:hAnsi="Times New Roman" w:cs="Times New Roman"/>
          <w:b/>
          <w:bCs/>
        </w:rPr>
      </w:pPr>
      <w:r w:rsidRPr="00BC621B">
        <w:rPr>
          <w:rFonts w:ascii="Times New Roman" w:eastAsia="Calibri" w:hAnsi="Times New Roman" w:cs="Times New Roman"/>
          <w:b/>
          <w:color w:val="000000"/>
        </w:rPr>
        <w:t xml:space="preserve">на право заключения договора на </w:t>
      </w:r>
      <w:r w:rsidR="00DF3CA4" w:rsidRPr="00EC051D">
        <w:rPr>
          <w:rFonts w:ascii="Times New Roman" w:eastAsia="Times New Roman" w:hAnsi="Times New Roman" w:cs="Times New Roman"/>
          <w:b/>
          <w:bCs/>
        </w:rPr>
        <w:t>выполнение аварийно-восстановительных работ в связи с выходом из строя трубопровода тепловой сети длинной 410 м на объекте в Мурманской области, создавшим угрозу прекращения теплоснабжения и в целях восстановления безопасной эксплуатации объекта: Котельная № 127, в/г 20, по адресу: Мурманская область, городской округ, ЗАТО город Североморск, город Североморск</w:t>
      </w:r>
    </w:p>
    <w:p w14:paraId="5A3451B7" w14:textId="0E72E673" w:rsidR="00B935D1" w:rsidRPr="00CD6114" w:rsidRDefault="00B935D1" w:rsidP="00DF3CA4">
      <w:pPr>
        <w:widowControl w:val="0"/>
        <w:spacing w:after="0" w:line="240" w:lineRule="auto"/>
        <w:jc w:val="center"/>
        <w:rPr>
          <w:rFonts w:ascii="Times New Roman" w:eastAsia="Times New Roman" w:hAnsi="Times New Roman" w:cs="Times New Roman"/>
          <w:lang w:eastAsia="ru-RU"/>
        </w:rPr>
      </w:pPr>
    </w:p>
    <w:p w14:paraId="242FB7D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5AB9AB3"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335AB3B3"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39AC985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D5E2CC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10E8DE4F"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0A5348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CDCB884"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6A9F96DD"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76B805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22669B5"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56B22D21"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C7A25CE"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45090902"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06AB5BE9"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76F1A660" w14:textId="77777777" w:rsidR="00B935D1" w:rsidRPr="00CD6114" w:rsidRDefault="00B935D1" w:rsidP="00CD6114">
      <w:pPr>
        <w:widowControl w:val="0"/>
        <w:spacing w:after="0" w:line="240" w:lineRule="auto"/>
        <w:jc w:val="both"/>
        <w:rPr>
          <w:rFonts w:ascii="Times New Roman" w:eastAsia="Times New Roman" w:hAnsi="Times New Roman" w:cs="Times New Roman"/>
          <w:lang w:eastAsia="ru-RU"/>
        </w:rPr>
      </w:pPr>
    </w:p>
    <w:p w14:paraId="2F889B93" w14:textId="77777777" w:rsidR="00B935D1" w:rsidRPr="00CD6114" w:rsidRDefault="00B935D1" w:rsidP="00CD6114">
      <w:pPr>
        <w:widowControl w:val="0"/>
        <w:spacing w:after="0" w:line="240" w:lineRule="auto"/>
        <w:jc w:val="center"/>
        <w:rPr>
          <w:rFonts w:ascii="Times New Roman" w:eastAsia="Times New Roman" w:hAnsi="Times New Roman" w:cs="Times New Roman"/>
          <w:lang w:eastAsia="ru-RU"/>
        </w:rPr>
      </w:pPr>
    </w:p>
    <w:p w14:paraId="0B67E3AE" w14:textId="04DD660C" w:rsidR="00C51822" w:rsidRPr="00C51822" w:rsidRDefault="00B935D1" w:rsidP="00CD6114">
      <w:pPr>
        <w:widowControl w:val="0"/>
        <w:spacing w:after="0" w:line="240" w:lineRule="auto"/>
        <w:rPr>
          <w:rFonts w:ascii="Times New Roman" w:eastAsia="Times New Roman" w:hAnsi="Times New Roman" w:cs="Times New Roman"/>
          <w:b/>
          <w:color w:val="000000"/>
          <w:lang w:eastAsia="ru-RU"/>
        </w:rPr>
      </w:pPr>
      <w:r w:rsidRPr="00CD6114">
        <w:rPr>
          <w:rFonts w:ascii="Times New Roman" w:eastAsia="Times New Roman" w:hAnsi="Times New Roman" w:cs="Times New Roman"/>
          <w:b/>
          <w:color w:val="000000"/>
          <w:lang w:eastAsia="ru-RU"/>
        </w:rPr>
        <w:br w:type="page"/>
      </w:r>
    </w:p>
    <w:p w14:paraId="3F1E66CC" w14:textId="07F20796" w:rsidR="00B935D1" w:rsidRPr="00CD6114" w:rsidRDefault="00252418" w:rsidP="00CD6114">
      <w:pPr>
        <w:widowControl w:val="0"/>
        <w:spacing w:after="0" w:line="240" w:lineRule="auto"/>
        <w:ind w:left="284"/>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lastRenderedPageBreak/>
        <w:t>ОСНОВНЫЕ ТЕРМИНЫ И ИХ СОКРАЩЕНИЯ, ПРИМЕНЯЕМЫЕ</w:t>
      </w:r>
    </w:p>
    <w:p w14:paraId="0C5A7934" w14:textId="7E6AF4D3" w:rsidR="00B935D1" w:rsidRDefault="00252418" w:rsidP="00CD6114">
      <w:pPr>
        <w:widowControl w:val="0"/>
        <w:spacing w:after="0" w:line="240" w:lineRule="auto"/>
        <w:ind w:left="284"/>
        <w:contextualSpacing/>
        <w:jc w:val="center"/>
        <w:rPr>
          <w:rFonts w:ascii="Times New Roman" w:eastAsia="Times New Roman" w:hAnsi="Times New Roman" w:cs="Times New Roman"/>
          <w:b/>
          <w:iCs/>
          <w:lang w:eastAsia="ru-RU"/>
        </w:rPr>
      </w:pPr>
      <w:r w:rsidRPr="00CD6114">
        <w:rPr>
          <w:rFonts w:ascii="Times New Roman" w:eastAsia="Times New Roman" w:hAnsi="Times New Roman" w:cs="Times New Roman"/>
          <w:b/>
          <w:iCs/>
          <w:lang w:eastAsia="ru-RU"/>
        </w:rPr>
        <w:t xml:space="preserve">В </w:t>
      </w:r>
      <w:r w:rsidR="0003000D">
        <w:rPr>
          <w:rFonts w:ascii="Times New Roman" w:eastAsia="Times New Roman" w:hAnsi="Times New Roman" w:cs="Times New Roman"/>
          <w:b/>
          <w:bCs/>
          <w:lang w:eastAsia="ru-RU"/>
        </w:rPr>
        <w:t>ИНФОРМАЦИОННОЙ КАРТЕ</w:t>
      </w:r>
      <w:r w:rsidR="0003000D" w:rsidRPr="00E77E5E">
        <w:rPr>
          <w:rFonts w:ascii="Times New Roman" w:eastAsia="Times New Roman" w:hAnsi="Times New Roman" w:cs="Times New Roman"/>
          <w:b/>
          <w:iCs/>
          <w:lang w:eastAsia="ru-RU"/>
        </w:rPr>
        <w:t xml:space="preserve"> </w:t>
      </w:r>
      <w:r w:rsidR="00E77E5E" w:rsidRPr="00E77E5E">
        <w:rPr>
          <w:rFonts w:ascii="Times New Roman" w:eastAsia="Times New Roman" w:hAnsi="Times New Roman" w:cs="Times New Roman"/>
          <w:b/>
          <w:iCs/>
          <w:lang w:eastAsia="ru-RU"/>
        </w:rPr>
        <w:t xml:space="preserve">О ПРОВЕДЕНИИ </w:t>
      </w:r>
      <w:r w:rsidR="00E52183" w:rsidRPr="00E52183">
        <w:rPr>
          <w:rFonts w:ascii="Times New Roman" w:eastAsia="Times New Roman" w:hAnsi="Times New Roman" w:cs="Times New Roman"/>
          <w:b/>
          <w:bCs/>
          <w:lang w:eastAsia="ru-RU"/>
        </w:rPr>
        <w:t>ЦЕНОВОГО З‌⁠​‍﻿‌⁠​⁠﻿﻿⁠​‌​‌﻿⁠‍﻿‍﻿⁠‌⁠‍‍‌‌​⁠​‌​‍⁠‌⁠‌​​‍‍‍АПРОСА В ЭЛЕКТРОННОМ ВИДЕ</w:t>
      </w:r>
      <w:r w:rsidR="00EE7A23">
        <w:rPr>
          <w:rFonts w:ascii="Times New Roman" w:eastAsia="Times New Roman" w:hAnsi="Times New Roman" w:cs="Times New Roman"/>
          <w:b/>
          <w:iCs/>
          <w:lang w:eastAsia="ru-RU"/>
        </w:rPr>
        <w:t>.</w:t>
      </w:r>
    </w:p>
    <w:p w14:paraId="05E8723F" w14:textId="77777777" w:rsidR="00B935D1" w:rsidRPr="00CD6114" w:rsidRDefault="00B935D1" w:rsidP="00CD6114">
      <w:pPr>
        <w:widowControl w:val="0"/>
        <w:spacing w:after="0" w:line="240" w:lineRule="auto"/>
        <w:contextualSpacing/>
        <w:jc w:val="both"/>
        <w:rPr>
          <w:rFonts w:ascii="Times New Roman" w:eastAsia="Times New Roman" w:hAnsi="Times New Roman" w:cs="Times New Roman"/>
          <w:b/>
          <w:iCs/>
          <w:lang w:eastAsia="ru-RU"/>
        </w:rPr>
      </w:pPr>
    </w:p>
    <w:p w14:paraId="417390C3" w14:textId="47EF5A58"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r w:rsidRPr="00CD6114">
        <w:rPr>
          <w:rFonts w:ascii="Times New Roman" w:eastAsia="Times New Roman" w:hAnsi="Times New Roman" w:cs="Times New Roman"/>
          <w:lang w:eastAsia="ru-RU"/>
        </w:rPr>
        <w:t xml:space="preserve">Федеральный закон от 18 </w:t>
      </w:r>
      <w:r w:rsidR="00310ADC">
        <w:rPr>
          <w:rFonts w:ascii="Times New Roman" w:eastAsia="Times New Roman" w:hAnsi="Times New Roman" w:cs="Times New Roman"/>
          <w:lang w:eastAsia="ru-RU"/>
        </w:rPr>
        <w:t>июля</w:t>
      </w:r>
      <w:r w:rsidRPr="00CD6114">
        <w:rPr>
          <w:rFonts w:ascii="Times New Roman" w:eastAsia="Times New Roman" w:hAnsi="Times New Roman" w:cs="Times New Roman"/>
          <w:lang w:eastAsia="ru-RU"/>
        </w:rPr>
        <w:t xml:space="preserve"> 2011 г. № 223-ФЗ </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О закупках товаров, работ, услуг отдельными видами юридических лиц</w:t>
      </w:r>
      <w:r w:rsidR="000900AC">
        <w:rPr>
          <w:rFonts w:ascii="Times New Roman" w:eastAsia="Times New Roman" w:hAnsi="Times New Roman" w:cs="Times New Roman"/>
          <w:lang w:eastAsia="ru-RU"/>
        </w:rPr>
        <w:t>»</w:t>
      </w:r>
      <w:r w:rsidRPr="00CD6114">
        <w:rPr>
          <w:rFonts w:ascii="Times New Roman" w:eastAsia="Times New Roman" w:hAnsi="Times New Roman" w:cs="Times New Roman"/>
          <w:lang w:eastAsia="ru-RU"/>
        </w:rPr>
        <w:t xml:space="preserve"> (далее - Закон № 223-ФЗ)</w:t>
      </w:r>
      <w:r w:rsidRPr="00CD6114">
        <w:rPr>
          <w:rFonts w:ascii="Times New Roman" w:eastAsia="Times New Roman" w:hAnsi="Times New Roman" w:cs="Times New Roman"/>
          <w:iCs/>
          <w:lang w:eastAsia="ru-RU"/>
        </w:rPr>
        <w:t>. Все термины и понятия, используемые в настояще</w:t>
      </w:r>
      <w:r w:rsidR="00E52183">
        <w:rPr>
          <w:rFonts w:ascii="Times New Roman" w:eastAsia="Times New Roman" w:hAnsi="Times New Roman" w:cs="Times New Roman"/>
          <w:iCs/>
          <w:lang w:eastAsia="ru-RU"/>
        </w:rPr>
        <w:t>й</w:t>
      </w:r>
      <w:r w:rsidRPr="00CD6114">
        <w:rPr>
          <w:rFonts w:ascii="Times New Roman" w:eastAsia="Times New Roman" w:hAnsi="Times New Roman" w:cs="Times New Roman"/>
          <w:iCs/>
          <w:lang w:eastAsia="ru-RU"/>
        </w:rPr>
        <w:t xml:space="preserve"> </w:t>
      </w:r>
      <w:r w:rsidR="00E52183">
        <w:rPr>
          <w:rFonts w:ascii="Times New Roman" w:eastAsia="Times New Roman" w:hAnsi="Times New Roman" w:cs="Times New Roman"/>
          <w:iCs/>
          <w:lang w:eastAsia="ru-RU"/>
        </w:rPr>
        <w:t>информационной карте</w:t>
      </w:r>
      <w:r w:rsidR="00E77E5E">
        <w:rPr>
          <w:rFonts w:ascii="Times New Roman" w:eastAsia="Times New Roman" w:hAnsi="Times New Roman" w:cs="Times New Roman"/>
          <w:iCs/>
          <w:lang w:eastAsia="ru-RU"/>
        </w:rPr>
        <w:t xml:space="preserve"> о проведении </w:t>
      </w:r>
      <w:r w:rsidR="00E52183" w:rsidRPr="00E52183">
        <w:rPr>
          <w:rFonts w:ascii="Times New Roman" w:eastAsia="Times New Roman" w:hAnsi="Times New Roman" w:cs="Times New Roman"/>
          <w:iCs/>
          <w:lang w:eastAsia="ru-RU"/>
        </w:rPr>
        <w:t xml:space="preserve">ценового запроса в электронном виде </w:t>
      </w:r>
      <w:r w:rsidRPr="00CD6114">
        <w:rPr>
          <w:rFonts w:ascii="Times New Roman" w:eastAsia="Times New Roman" w:hAnsi="Times New Roman" w:cs="Times New Roman"/>
          <w:iCs/>
          <w:lang w:eastAsia="ru-RU"/>
        </w:rPr>
        <w:t xml:space="preserve">(далее – </w:t>
      </w:r>
      <w:bookmarkStart w:id="2" w:name="OLE_LINK8"/>
      <w:bookmarkStart w:id="3" w:name="OLE_LINK9"/>
      <w:r w:rsidR="00E52183">
        <w:rPr>
          <w:rFonts w:ascii="Times New Roman" w:eastAsia="Times New Roman" w:hAnsi="Times New Roman" w:cs="Times New Roman"/>
          <w:iCs/>
          <w:lang w:eastAsia="ru-RU"/>
        </w:rPr>
        <w:t>ценовой запрос</w:t>
      </w:r>
      <w:bookmarkEnd w:id="2"/>
      <w:bookmarkEnd w:id="3"/>
      <w:r w:rsidRPr="00CD6114">
        <w:rPr>
          <w:rFonts w:ascii="Times New Roman" w:eastAsia="Times New Roman" w:hAnsi="Times New Roman" w:cs="Times New Roman"/>
          <w:iCs/>
          <w:lang w:eastAsia="ru-RU"/>
        </w:rPr>
        <w:t xml:space="preserve">, </w:t>
      </w:r>
      <w:r w:rsidR="00E52183">
        <w:rPr>
          <w:rFonts w:ascii="Times New Roman" w:eastAsia="Times New Roman" w:hAnsi="Times New Roman" w:cs="Times New Roman"/>
          <w:iCs/>
          <w:lang w:eastAsia="ru-RU"/>
        </w:rPr>
        <w:t>ценовой запрос</w:t>
      </w:r>
      <w:r w:rsidR="00E52183" w:rsidRPr="00CD6114">
        <w:rPr>
          <w:rFonts w:ascii="Times New Roman" w:eastAsia="Times New Roman" w:hAnsi="Times New Roman" w:cs="Times New Roman"/>
          <w:iCs/>
          <w:lang w:eastAsia="ru-RU"/>
        </w:rPr>
        <w:t xml:space="preserve"> </w:t>
      </w:r>
      <w:r w:rsidRPr="00CD6114">
        <w:rPr>
          <w:rFonts w:ascii="Times New Roman" w:eastAsia="Times New Roman" w:hAnsi="Times New Roman" w:cs="Times New Roman"/>
          <w:iCs/>
          <w:lang w:eastAsia="ru-RU"/>
        </w:rPr>
        <w:t>в электронной форме</w:t>
      </w:r>
      <w:r w:rsidR="00CB7DED">
        <w:rPr>
          <w:rFonts w:ascii="Times New Roman" w:eastAsia="Times New Roman" w:hAnsi="Times New Roman" w:cs="Times New Roman"/>
          <w:iCs/>
          <w:lang w:eastAsia="ru-RU"/>
        </w:rPr>
        <w:t>, закупка</w:t>
      </w:r>
      <w:r w:rsidRPr="00CD6114">
        <w:rPr>
          <w:rFonts w:ascii="Times New Roman" w:eastAsia="Times New Roman" w:hAnsi="Times New Roman" w:cs="Times New Roman"/>
          <w:iCs/>
          <w:lang w:eastAsia="ru-RU"/>
        </w:rPr>
        <w:t>),</w:t>
      </w:r>
      <w:r w:rsidRPr="00CD6114">
        <w:rPr>
          <w:rFonts w:ascii="Times New Roman" w:eastAsia="Calibri" w:hAnsi="Times New Roman" w:cs="Times New Roman"/>
        </w:rPr>
        <w:t xml:space="preserve"> </w:t>
      </w:r>
      <w:r w:rsidRPr="00CD6114">
        <w:rPr>
          <w:rFonts w:ascii="Times New Roman" w:eastAsia="Times New Roman" w:hAnsi="Times New Roman" w:cs="Times New Roman"/>
          <w:iCs/>
          <w:lang w:eastAsia="ru-RU"/>
        </w:rPr>
        <w:t xml:space="preserve">(далее – </w:t>
      </w:r>
      <w:r w:rsidR="00E52183">
        <w:rPr>
          <w:rFonts w:ascii="Times New Roman" w:eastAsia="Times New Roman" w:hAnsi="Times New Roman" w:cs="Times New Roman"/>
          <w:iCs/>
          <w:lang w:eastAsia="ru-RU"/>
        </w:rPr>
        <w:t>информационная карта</w:t>
      </w:r>
      <w:r w:rsidR="00731542">
        <w:rPr>
          <w:rFonts w:ascii="Times New Roman" w:eastAsia="Times New Roman" w:hAnsi="Times New Roman" w:cs="Times New Roman"/>
          <w:iCs/>
          <w:lang w:eastAsia="ru-RU"/>
        </w:rPr>
        <w:t xml:space="preserve">, </w:t>
      </w:r>
      <w:proofErr w:type="spellStart"/>
      <w:r w:rsidR="00E52183">
        <w:rPr>
          <w:rFonts w:ascii="Times New Roman" w:eastAsia="Times New Roman" w:hAnsi="Times New Roman" w:cs="Times New Roman"/>
          <w:iCs/>
          <w:lang w:eastAsia="ru-RU"/>
        </w:rPr>
        <w:t>инфокарта</w:t>
      </w:r>
      <w:proofErr w:type="spellEnd"/>
      <w:r w:rsidRPr="00CD6114">
        <w:rPr>
          <w:rFonts w:ascii="Times New Roman" w:eastAsia="Times New Roman" w:hAnsi="Times New Roman" w:cs="Times New Roman"/>
          <w:iCs/>
          <w:lang w:eastAsia="ru-RU"/>
        </w:rPr>
        <w:t>), трактуются в соответствии с Законом № 223-ФЗ.</w:t>
      </w:r>
    </w:p>
    <w:p w14:paraId="5802A451" w14:textId="11A14AE6" w:rsidR="00EE7A23" w:rsidRPr="00CD6114" w:rsidRDefault="00EE7A23" w:rsidP="00EE7A23">
      <w:pPr>
        <w:widowControl w:val="0"/>
        <w:spacing w:after="0" w:line="240" w:lineRule="auto"/>
        <w:ind w:firstLine="567"/>
        <w:contextualSpacing/>
        <w:jc w:val="both"/>
        <w:rPr>
          <w:rFonts w:ascii="Times New Roman" w:eastAsia="Calibri" w:hAnsi="Times New Roman" w:cs="Times New Roman"/>
        </w:rPr>
      </w:pPr>
      <w:r w:rsidRPr="00CD6114">
        <w:rPr>
          <w:rFonts w:ascii="Times New Roman" w:eastAsia="Times New Roman" w:hAnsi="Times New Roman" w:cs="Times New Roman"/>
          <w:iCs/>
          <w:lang w:eastAsia="ru-RU"/>
        </w:rPr>
        <w:t xml:space="preserve">Положение о закупках товаров, работ, услуг Заказчика (далее по тексту – Положение), утвержденное в рамках Федерального закона от 18 </w:t>
      </w:r>
      <w:r w:rsidR="00310ADC">
        <w:rPr>
          <w:rFonts w:ascii="Times New Roman" w:eastAsia="Times New Roman" w:hAnsi="Times New Roman" w:cs="Times New Roman"/>
          <w:lang w:eastAsia="ru-RU"/>
        </w:rPr>
        <w:t>июля</w:t>
      </w:r>
      <w:r w:rsidRPr="00CD6114">
        <w:rPr>
          <w:rFonts w:ascii="Times New Roman" w:eastAsia="Times New Roman" w:hAnsi="Times New Roman" w:cs="Times New Roman"/>
          <w:iCs/>
          <w:lang w:eastAsia="ru-RU"/>
        </w:rPr>
        <w:t xml:space="preserve"> 2011 г. №223-ФЗ </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О закупках товаров, работ, услуг отдельными видами юридических лиц</w:t>
      </w:r>
      <w:r>
        <w:rPr>
          <w:rFonts w:ascii="Times New Roman" w:eastAsia="Times New Roman" w:hAnsi="Times New Roman" w:cs="Times New Roman"/>
          <w:iCs/>
          <w:lang w:eastAsia="ru-RU"/>
        </w:rPr>
        <w:t>»</w:t>
      </w:r>
      <w:r w:rsidRPr="00CD6114">
        <w:rPr>
          <w:rFonts w:ascii="Times New Roman" w:eastAsia="Times New Roman" w:hAnsi="Times New Roman" w:cs="Times New Roman"/>
          <w:iCs/>
          <w:lang w:eastAsia="ru-RU"/>
        </w:rPr>
        <w:t xml:space="preserve"> регламентирует закупочную деятельность Заказчика.</w:t>
      </w:r>
      <w:r w:rsidRPr="00CD6114">
        <w:rPr>
          <w:rFonts w:ascii="Times New Roman" w:eastAsia="Calibri" w:hAnsi="Times New Roman" w:cs="Times New Roman"/>
        </w:rPr>
        <w:t xml:space="preserve"> </w:t>
      </w:r>
    </w:p>
    <w:p w14:paraId="78669B27" w14:textId="33D7702F" w:rsidR="00EE7A23" w:rsidRDefault="00EE7A23" w:rsidP="00CB7DED">
      <w:pPr>
        <w:widowControl w:val="0"/>
        <w:spacing w:after="0" w:line="240" w:lineRule="auto"/>
        <w:ind w:firstLine="567"/>
        <w:jc w:val="both"/>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t xml:space="preserve">Все Приложения к </w:t>
      </w:r>
      <w:r w:rsidR="0003000D" w:rsidRPr="0003000D">
        <w:rPr>
          <w:rFonts w:ascii="Times New Roman" w:eastAsia="Times New Roman" w:hAnsi="Times New Roman" w:cs="Times New Roman"/>
          <w:iCs/>
          <w:lang w:eastAsia="ru-RU"/>
        </w:rPr>
        <w:t xml:space="preserve">информационной карте </w:t>
      </w:r>
      <w:r w:rsidRPr="00CD6114">
        <w:rPr>
          <w:rFonts w:ascii="Times New Roman" w:eastAsia="Times New Roman" w:hAnsi="Times New Roman" w:cs="Times New Roman"/>
          <w:iCs/>
          <w:lang w:eastAsia="ru-RU"/>
        </w:rPr>
        <w:t>являются ее неотъемлемой частью.</w:t>
      </w:r>
    </w:p>
    <w:p w14:paraId="09855352" w14:textId="227F23B4" w:rsidR="00B935D1"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702A1AE1" w14:textId="77777777" w:rsidR="00EE7A23" w:rsidRPr="00CD6114" w:rsidRDefault="00EE7A23" w:rsidP="00EE7A23">
      <w:pPr>
        <w:widowControl w:val="0"/>
        <w:spacing w:after="0" w:line="240" w:lineRule="auto"/>
        <w:ind w:left="284"/>
        <w:contextualSpacing/>
        <w:jc w:val="center"/>
        <w:rPr>
          <w:rFonts w:ascii="Times New Roman" w:eastAsia="Times New Roman" w:hAnsi="Times New Roman" w:cs="Times New Roman"/>
          <w:b/>
          <w:iCs/>
          <w:lang w:eastAsia="ru-RU"/>
        </w:rPr>
      </w:pPr>
      <w:r>
        <w:rPr>
          <w:rFonts w:ascii="Times New Roman" w:eastAsia="Times New Roman" w:hAnsi="Times New Roman" w:cs="Times New Roman"/>
          <w:b/>
          <w:iCs/>
          <w:lang w:eastAsia="ru-RU"/>
        </w:rPr>
        <w:t>СВЕДЕНИЯ ОБ ОРГАНИЗАТОРЕ ЗАКУПКИ (ЗАКАЗЧИКЕ)</w:t>
      </w:r>
    </w:p>
    <w:p w14:paraId="02898118" w14:textId="77777777" w:rsidR="00EE7A23" w:rsidRDefault="00EE7A23" w:rsidP="00CD6114">
      <w:pPr>
        <w:widowControl w:val="0"/>
        <w:spacing w:after="0" w:line="240" w:lineRule="auto"/>
        <w:ind w:firstLine="567"/>
        <w:contextualSpacing/>
        <w:jc w:val="both"/>
        <w:rPr>
          <w:rFonts w:ascii="Times New Roman" w:eastAsia="Times New Roman" w:hAnsi="Times New Roman" w:cs="Times New Roman"/>
          <w:iCs/>
          <w:lang w:eastAsia="ru-RU"/>
        </w:rPr>
      </w:pPr>
    </w:p>
    <w:tbl>
      <w:tblPr>
        <w:tblStyle w:val="a5"/>
        <w:tblW w:w="0" w:type="auto"/>
        <w:tblLook w:val="04A0" w:firstRow="1" w:lastRow="0" w:firstColumn="1" w:lastColumn="0" w:noHBand="0" w:noVBand="1"/>
      </w:tblPr>
      <w:tblGrid>
        <w:gridCol w:w="4280"/>
        <w:gridCol w:w="5575"/>
      </w:tblGrid>
      <w:tr w:rsidR="00CA6BC4" w14:paraId="7879F4C9" w14:textId="77777777" w:rsidTr="00CA6BC4">
        <w:tc>
          <w:tcPr>
            <w:tcW w:w="4280" w:type="dxa"/>
            <w:shd w:val="clear" w:color="auto" w:fill="D9E2F3" w:themeFill="accent1" w:themeFillTint="33"/>
          </w:tcPr>
          <w:p w14:paraId="6E5B7AC4" w14:textId="5B3377A6"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Наименование Заказчика:</w:t>
            </w:r>
          </w:p>
        </w:tc>
        <w:tc>
          <w:tcPr>
            <w:tcW w:w="5575" w:type="dxa"/>
            <w:vMerge w:val="restart"/>
          </w:tcPr>
          <w:p w14:paraId="0EDFA4CE" w14:textId="77777777" w:rsidR="00AD1982" w:rsidRPr="00E657A0" w:rsidRDefault="00401FC5" w:rsidP="00401FC5">
            <w:pPr>
              <w:widowControl w:val="0"/>
              <w:snapToGrid w:val="0"/>
              <w:jc w:val="both"/>
              <w:rPr>
                <w:rFonts w:ascii="Times New Roman" w:eastAsia="Times New Roman" w:hAnsi="Times New Roman"/>
                <w:sz w:val="22"/>
                <w:szCs w:val="22"/>
              </w:rPr>
            </w:pPr>
            <w:r w:rsidRPr="00E657A0">
              <w:rPr>
                <w:rFonts w:ascii="Times New Roman" w:eastAsia="Times New Roman" w:hAnsi="Times New Roman"/>
                <w:b/>
                <w:sz w:val="22"/>
                <w:szCs w:val="22"/>
              </w:rPr>
              <w:t>Наименование:</w:t>
            </w:r>
            <w:r w:rsidRPr="00E657A0">
              <w:rPr>
                <w:rFonts w:ascii="Times New Roman" w:eastAsia="Times New Roman" w:hAnsi="Times New Roman"/>
                <w:sz w:val="22"/>
                <w:szCs w:val="22"/>
              </w:rPr>
              <w:t xml:space="preserve"> </w:t>
            </w:r>
            <w:r w:rsidR="00AD1982" w:rsidRPr="00E657A0">
              <w:rPr>
                <w:rFonts w:ascii="Times New Roman" w:eastAsia="Times New Roman" w:hAnsi="Times New Roman"/>
                <w:sz w:val="22"/>
                <w:szCs w:val="22"/>
              </w:rPr>
              <w:t>Общество с ограниченной ответственностью «Инновационная теплоэнергетика»</w:t>
            </w:r>
          </w:p>
          <w:p w14:paraId="784D7D79" w14:textId="335F8763" w:rsidR="00401FC5" w:rsidRPr="00E657A0" w:rsidRDefault="00AD1982" w:rsidP="00401FC5">
            <w:pPr>
              <w:widowControl w:val="0"/>
              <w:snapToGrid w:val="0"/>
              <w:jc w:val="both"/>
              <w:rPr>
                <w:rFonts w:ascii="Times New Roman" w:eastAsia="Times New Roman" w:hAnsi="Times New Roman"/>
                <w:sz w:val="22"/>
                <w:szCs w:val="22"/>
              </w:rPr>
            </w:pPr>
            <w:r w:rsidRPr="00E657A0">
              <w:rPr>
                <w:rFonts w:ascii="Times New Roman" w:eastAsia="Times New Roman" w:hAnsi="Times New Roman"/>
                <w:sz w:val="22"/>
                <w:szCs w:val="22"/>
              </w:rPr>
              <w:t xml:space="preserve"> (ООО «ИТЭ»)</w:t>
            </w:r>
          </w:p>
          <w:p w14:paraId="72D9A299" w14:textId="708DB796" w:rsidR="00AD1982" w:rsidRPr="00E657A0" w:rsidRDefault="00AD1982" w:rsidP="00AD1982">
            <w:pPr>
              <w:widowControl w:val="0"/>
              <w:snapToGrid w:val="0"/>
              <w:jc w:val="both"/>
              <w:rPr>
                <w:rFonts w:ascii="Times New Roman" w:eastAsia="Times New Roman" w:hAnsi="Times New Roman"/>
                <w:sz w:val="22"/>
                <w:szCs w:val="22"/>
              </w:rPr>
            </w:pPr>
            <w:r w:rsidRPr="00E657A0">
              <w:rPr>
                <w:rFonts w:ascii="Times New Roman" w:eastAsia="Times New Roman" w:hAnsi="Times New Roman"/>
                <w:sz w:val="22"/>
                <w:szCs w:val="22"/>
              </w:rPr>
              <w:t>454091 г. Челябинск, ул. Красная, д.4, оф.523</w:t>
            </w:r>
          </w:p>
          <w:p w14:paraId="652C7F28" w14:textId="17CB627B" w:rsidR="00AD1982" w:rsidRPr="00E657A0" w:rsidRDefault="00AD1982" w:rsidP="00AD1982">
            <w:pPr>
              <w:widowControl w:val="0"/>
              <w:snapToGrid w:val="0"/>
              <w:jc w:val="both"/>
              <w:rPr>
                <w:rFonts w:ascii="Times New Roman" w:eastAsia="Times New Roman" w:hAnsi="Times New Roman"/>
                <w:sz w:val="22"/>
                <w:szCs w:val="22"/>
              </w:rPr>
            </w:pPr>
            <w:r w:rsidRPr="00E657A0">
              <w:rPr>
                <w:rFonts w:ascii="Times New Roman" w:eastAsia="Times New Roman" w:hAnsi="Times New Roman"/>
                <w:sz w:val="22"/>
                <w:szCs w:val="22"/>
              </w:rPr>
              <w:t>454091 г. Челябинск, ул. Красная, д.4, оф.523</w:t>
            </w:r>
          </w:p>
          <w:p w14:paraId="7F38908A" w14:textId="799BF54A" w:rsidR="00401FC5" w:rsidRPr="00E657A0" w:rsidRDefault="00401FC5" w:rsidP="00401FC5">
            <w:pPr>
              <w:widowControl w:val="0"/>
              <w:jc w:val="both"/>
              <w:rPr>
                <w:rFonts w:ascii="Times New Roman" w:eastAsia="Times New Roman" w:hAnsi="Times New Roman"/>
                <w:b/>
                <w:sz w:val="22"/>
                <w:szCs w:val="22"/>
              </w:rPr>
            </w:pPr>
            <w:r w:rsidRPr="00E657A0">
              <w:rPr>
                <w:rFonts w:ascii="Times New Roman" w:eastAsia="Times New Roman" w:hAnsi="Times New Roman"/>
                <w:b/>
                <w:bCs/>
                <w:sz w:val="22"/>
                <w:szCs w:val="22"/>
              </w:rPr>
              <w:t>Адрес электронной почты</w:t>
            </w:r>
            <w:r w:rsidR="009951FA">
              <w:rPr>
                <w:rFonts w:ascii="Times New Roman" w:eastAsia="Times New Roman" w:hAnsi="Times New Roman"/>
                <w:b/>
                <w:sz w:val="22"/>
                <w:szCs w:val="22"/>
              </w:rPr>
              <w:t>: +7 (953) 148-48-63</w:t>
            </w:r>
          </w:p>
          <w:p w14:paraId="6C255DAA" w14:textId="03BE2FA1" w:rsidR="00CA6BC4" w:rsidRPr="00E657A0" w:rsidRDefault="00AD3A1B" w:rsidP="00401FC5">
            <w:pPr>
              <w:widowControl w:val="0"/>
              <w:jc w:val="both"/>
              <w:rPr>
                <w:rFonts w:ascii="Times New Roman" w:eastAsia="Times New Roman" w:hAnsi="Times New Roman"/>
                <w:b/>
                <w:sz w:val="22"/>
                <w:szCs w:val="22"/>
                <w:lang w:eastAsia="ar-SA"/>
              </w:rPr>
            </w:pPr>
            <w:r w:rsidRPr="00E657A0">
              <w:rPr>
                <w:rFonts w:ascii="Times New Roman" w:eastAsia="Times New Roman" w:hAnsi="Times New Roman"/>
                <w:b/>
                <w:sz w:val="22"/>
                <w:szCs w:val="22"/>
                <w:lang w:eastAsia="ar-SA"/>
              </w:rPr>
              <w:t>Телефон/Факс: ozdr@ite-sz.ru</w:t>
            </w:r>
          </w:p>
          <w:p w14:paraId="4681B141" w14:textId="61C1EB41" w:rsidR="00AD1982" w:rsidRPr="00E657A0" w:rsidRDefault="00AD1982" w:rsidP="00401FC5">
            <w:pPr>
              <w:widowControl w:val="0"/>
              <w:jc w:val="both"/>
              <w:rPr>
                <w:rFonts w:ascii="Times New Roman" w:eastAsia="Times New Roman" w:hAnsi="Times New Roman"/>
                <w:b/>
                <w:sz w:val="22"/>
                <w:szCs w:val="22"/>
                <w:lang w:eastAsia="ar-SA"/>
              </w:rPr>
            </w:pPr>
            <w:r w:rsidRPr="00E657A0">
              <w:rPr>
                <w:rFonts w:ascii="Times New Roman" w:eastAsia="Times New Roman" w:hAnsi="Times New Roman"/>
                <w:b/>
                <w:sz w:val="22"/>
                <w:szCs w:val="22"/>
                <w:lang w:eastAsia="ar-SA"/>
              </w:rPr>
              <w:t>Александрова Елена</w:t>
            </w:r>
          </w:p>
        </w:tc>
      </w:tr>
      <w:tr w:rsidR="00CA6BC4" w14:paraId="19401141" w14:textId="77777777" w:rsidTr="00CA6BC4">
        <w:tc>
          <w:tcPr>
            <w:tcW w:w="4280" w:type="dxa"/>
            <w:shd w:val="clear" w:color="auto" w:fill="D9E2F3" w:themeFill="accent1" w:themeFillTint="33"/>
          </w:tcPr>
          <w:p w14:paraId="0935DFAE" w14:textId="00A267BC"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Сокращенное наименование Заказчика:</w:t>
            </w:r>
          </w:p>
        </w:tc>
        <w:tc>
          <w:tcPr>
            <w:tcW w:w="5575" w:type="dxa"/>
            <w:vMerge/>
          </w:tcPr>
          <w:p w14:paraId="72D2BA40" w14:textId="26CA8180" w:rsidR="00CA6BC4" w:rsidRPr="00E657A0" w:rsidRDefault="00CA6BC4" w:rsidP="00CD6114">
            <w:pPr>
              <w:widowControl w:val="0"/>
              <w:contextualSpacing/>
              <w:jc w:val="both"/>
              <w:rPr>
                <w:rFonts w:ascii="Times New Roman" w:eastAsia="Times New Roman" w:hAnsi="Times New Roman"/>
                <w:bCs/>
                <w:sz w:val="22"/>
                <w:szCs w:val="22"/>
                <w:highlight w:val="yellow"/>
              </w:rPr>
            </w:pPr>
          </w:p>
        </w:tc>
      </w:tr>
      <w:tr w:rsidR="00CA6BC4" w14:paraId="75A19E24" w14:textId="77777777" w:rsidTr="00CA6BC4">
        <w:tc>
          <w:tcPr>
            <w:tcW w:w="4280" w:type="dxa"/>
            <w:shd w:val="clear" w:color="auto" w:fill="D9E2F3" w:themeFill="accent1" w:themeFillTint="33"/>
          </w:tcPr>
          <w:p w14:paraId="79B0AB9E" w14:textId="6D9C80DC"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Место нахождения Заказчика:</w:t>
            </w:r>
          </w:p>
        </w:tc>
        <w:tc>
          <w:tcPr>
            <w:tcW w:w="5575" w:type="dxa"/>
            <w:vMerge/>
          </w:tcPr>
          <w:p w14:paraId="09B4BC1F" w14:textId="048D5140"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r w:rsidR="00CA6BC4" w14:paraId="6C9A4930" w14:textId="77777777" w:rsidTr="00CA6BC4">
        <w:tc>
          <w:tcPr>
            <w:tcW w:w="4280" w:type="dxa"/>
            <w:shd w:val="clear" w:color="auto" w:fill="D9E2F3" w:themeFill="accent1" w:themeFillTint="33"/>
          </w:tcPr>
          <w:p w14:paraId="543CC3B6" w14:textId="1661049B"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 xml:space="preserve">Почтовый </w:t>
            </w:r>
            <w:r w:rsidRPr="00E657A0">
              <w:rPr>
                <w:rFonts w:ascii="Times New Roman" w:eastAsia="Times New Roman" w:hAnsi="Times New Roman"/>
                <w:b/>
                <w:bCs/>
                <w:sz w:val="22"/>
                <w:szCs w:val="22"/>
              </w:rPr>
              <w:t>адрес</w:t>
            </w:r>
            <w:r w:rsidRPr="00E657A0">
              <w:rPr>
                <w:rFonts w:ascii="Times New Roman" w:eastAsia="Times New Roman" w:hAnsi="Times New Roman"/>
                <w:b/>
                <w:bCs/>
                <w:iCs/>
                <w:sz w:val="22"/>
                <w:szCs w:val="22"/>
              </w:rPr>
              <w:t xml:space="preserve"> Заказчика</w:t>
            </w:r>
            <w:r w:rsidRPr="00E657A0">
              <w:rPr>
                <w:rFonts w:ascii="Times New Roman" w:eastAsia="Times New Roman" w:hAnsi="Times New Roman"/>
                <w:b/>
                <w:bCs/>
                <w:sz w:val="22"/>
                <w:szCs w:val="22"/>
              </w:rPr>
              <w:t>:</w:t>
            </w:r>
          </w:p>
        </w:tc>
        <w:tc>
          <w:tcPr>
            <w:tcW w:w="5575" w:type="dxa"/>
            <w:vMerge/>
          </w:tcPr>
          <w:p w14:paraId="3A2D080A" w14:textId="67391B51"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r w:rsidR="00CA6BC4" w14:paraId="6EC92FCB" w14:textId="77777777" w:rsidTr="00CA6BC4">
        <w:tc>
          <w:tcPr>
            <w:tcW w:w="4280" w:type="dxa"/>
            <w:shd w:val="clear" w:color="auto" w:fill="D9E2F3" w:themeFill="accent1" w:themeFillTint="33"/>
          </w:tcPr>
          <w:p w14:paraId="75F6A34E" w14:textId="4CBE45E0"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Адрес электронной почты Заказчика:</w:t>
            </w:r>
          </w:p>
        </w:tc>
        <w:tc>
          <w:tcPr>
            <w:tcW w:w="5575" w:type="dxa"/>
            <w:vMerge/>
          </w:tcPr>
          <w:p w14:paraId="11E3E4B2" w14:textId="73FC84AB"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r w:rsidR="00CA6BC4" w14:paraId="1B39348C" w14:textId="77777777" w:rsidTr="00CA6BC4">
        <w:tc>
          <w:tcPr>
            <w:tcW w:w="4280" w:type="dxa"/>
            <w:shd w:val="clear" w:color="auto" w:fill="D9E2F3" w:themeFill="accent1" w:themeFillTint="33"/>
          </w:tcPr>
          <w:p w14:paraId="373B6240" w14:textId="7883C1DF"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Контактный телефон Заказчика:</w:t>
            </w:r>
          </w:p>
        </w:tc>
        <w:tc>
          <w:tcPr>
            <w:tcW w:w="5575" w:type="dxa"/>
            <w:vMerge/>
          </w:tcPr>
          <w:p w14:paraId="7C35137A" w14:textId="33810315"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r w:rsidR="00CA6BC4" w14:paraId="3863AABC" w14:textId="77777777" w:rsidTr="00CA6BC4">
        <w:tc>
          <w:tcPr>
            <w:tcW w:w="4280" w:type="dxa"/>
            <w:shd w:val="clear" w:color="auto" w:fill="D9E2F3" w:themeFill="accent1" w:themeFillTint="33"/>
          </w:tcPr>
          <w:p w14:paraId="7CA190D5" w14:textId="533F00BE" w:rsidR="00CA6BC4" w:rsidRPr="00E657A0" w:rsidRDefault="00CA6BC4" w:rsidP="00CD6114">
            <w:pPr>
              <w:widowControl w:val="0"/>
              <w:contextualSpacing/>
              <w:jc w:val="both"/>
              <w:rPr>
                <w:rFonts w:ascii="Times New Roman" w:eastAsia="Times New Roman" w:hAnsi="Times New Roman"/>
                <w:b/>
                <w:bCs/>
                <w:iCs/>
                <w:sz w:val="22"/>
                <w:szCs w:val="22"/>
              </w:rPr>
            </w:pPr>
            <w:r w:rsidRPr="00E657A0">
              <w:rPr>
                <w:rFonts w:ascii="Times New Roman" w:eastAsia="Times New Roman" w:hAnsi="Times New Roman"/>
                <w:b/>
                <w:bCs/>
                <w:iCs/>
                <w:sz w:val="22"/>
                <w:szCs w:val="22"/>
              </w:rPr>
              <w:t>Контактное лицо Заказчика по процедуре:</w:t>
            </w:r>
          </w:p>
        </w:tc>
        <w:tc>
          <w:tcPr>
            <w:tcW w:w="5575" w:type="dxa"/>
            <w:vMerge/>
          </w:tcPr>
          <w:p w14:paraId="5D3E4180" w14:textId="4856DC59" w:rsidR="00CA6BC4" w:rsidRPr="00E657A0" w:rsidRDefault="00CA6BC4" w:rsidP="00CD6114">
            <w:pPr>
              <w:widowControl w:val="0"/>
              <w:contextualSpacing/>
              <w:jc w:val="both"/>
              <w:rPr>
                <w:rFonts w:ascii="Times New Roman" w:eastAsia="Times New Roman" w:hAnsi="Times New Roman"/>
                <w:iCs/>
                <w:sz w:val="22"/>
                <w:szCs w:val="22"/>
                <w:highlight w:val="yellow"/>
              </w:rPr>
            </w:pPr>
          </w:p>
        </w:tc>
      </w:tr>
    </w:tbl>
    <w:p w14:paraId="04016C99" w14:textId="77777777" w:rsidR="00B935D1" w:rsidRPr="00CD6114" w:rsidRDefault="00B935D1" w:rsidP="00CD6114">
      <w:pPr>
        <w:widowControl w:val="0"/>
        <w:spacing w:after="0" w:line="240" w:lineRule="auto"/>
        <w:ind w:firstLine="567"/>
        <w:contextualSpacing/>
        <w:jc w:val="both"/>
        <w:rPr>
          <w:rFonts w:ascii="Times New Roman" w:eastAsia="Times New Roman" w:hAnsi="Times New Roman" w:cs="Times New Roman"/>
          <w:iCs/>
          <w:lang w:eastAsia="ru-RU"/>
        </w:rPr>
      </w:pPr>
    </w:p>
    <w:p w14:paraId="5499D098" w14:textId="2BE43076" w:rsidR="00252418" w:rsidRDefault="00252418" w:rsidP="00CD6114">
      <w:pPr>
        <w:widowControl w:val="0"/>
        <w:spacing w:after="0" w:line="240" w:lineRule="auto"/>
        <w:ind w:firstLine="567"/>
        <w:rPr>
          <w:rFonts w:ascii="Times New Roman" w:eastAsia="Times New Roman" w:hAnsi="Times New Roman" w:cs="Times New Roman"/>
          <w:iCs/>
          <w:lang w:eastAsia="ru-RU"/>
        </w:rPr>
      </w:pPr>
    </w:p>
    <w:p w14:paraId="6C23DF27" w14:textId="3734D587" w:rsidR="00252418" w:rsidRDefault="00252418">
      <w:pPr>
        <w:rPr>
          <w:rFonts w:ascii="Times New Roman" w:eastAsia="Times New Roman" w:hAnsi="Times New Roman" w:cs="Times New Roman"/>
          <w:iCs/>
          <w:lang w:eastAsia="ru-RU"/>
        </w:rPr>
      </w:pPr>
      <w:r>
        <w:rPr>
          <w:rFonts w:ascii="Times New Roman" w:eastAsia="Times New Roman" w:hAnsi="Times New Roman" w:cs="Times New Roman"/>
          <w:iCs/>
          <w:lang w:eastAsia="ru-RU"/>
        </w:rPr>
        <w:br w:type="page"/>
      </w:r>
    </w:p>
    <w:p w14:paraId="00F0675A" w14:textId="24E11E02" w:rsidR="00252418" w:rsidRDefault="00252418" w:rsidP="00252418">
      <w:pPr>
        <w:widowControl w:val="0"/>
        <w:spacing w:after="0" w:line="240" w:lineRule="auto"/>
        <w:ind w:firstLine="567"/>
        <w:jc w:val="center"/>
        <w:rPr>
          <w:rFonts w:ascii="Times New Roman" w:eastAsia="Times New Roman" w:hAnsi="Times New Roman" w:cs="Times New Roman"/>
          <w:b/>
          <w:bCs/>
          <w:iCs/>
          <w:lang w:eastAsia="ru-RU"/>
        </w:rPr>
      </w:pPr>
      <w:r w:rsidRPr="00252418">
        <w:rPr>
          <w:rFonts w:ascii="Times New Roman" w:eastAsia="Times New Roman" w:hAnsi="Times New Roman" w:cs="Times New Roman"/>
          <w:b/>
          <w:bCs/>
          <w:iCs/>
          <w:lang w:eastAsia="ru-RU"/>
        </w:rPr>
        <w:lastRenderedPageBreak/>
        <w:t>УСЛОВИЯ ПРОВЕДЕНИЯ ЗАКУПКИ</w:t>
      </w:r>
    </w:p>
    <w:p w14:paraId="6B48F6D6" w14:textId="69324DDA" w:rsidR="00252418" w:rsidRP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Style w:val="a5"/>
        <w:tblW w:w="5000" w:type="pct"/>
        <w:tblLook w:val="04A0" w:firstRow="1" w:lastRow="0" w:firstColumn="1" w:lastColumn="0" w:noHBand="0" w:noVBand="1"/>
      </w:tblPr>
      <w:tblGrid>
        <w:gridCol w:w="3985"/>
        <w:gridCol w:w="5870"/>
      </w:tblGrid>
      <w:tr w:rsidR="0024495D" w:rsidRPr="00BF5CF1" w14:paraId="4A9B29AA" w14:textId="77777777" w:rsidTr="000306BD">
        <w:tc>
          <w:tcPr>
            <w:tcW w:w="2022" w:type="pct"/>
            <w:shd w:val="clear" w:color="auto" w:fill="D9E2F3" w:themeFill="accent1" w:themeFillTint="33"/>
            <w:vAlign w:val="center"/>
          </w:tcPr>
          <w:p w14:paraId="0134FA11" w14:textId="6C25EE87" w:rsidR="0024495D" w:rsidRPr="00BF5CF1" w:rsidRDefault="0024495D" w:rsidP="00D407F7">
            <w:pPr>
              <w:widowControl w:val="0"/>
              <w:jc w:val="both"/>
              <w:rPr>
                <w:rFonts w:ascii="Times New Roman" w:eastAsia="Times New Roman" w:hAnsi="Times New Roman"/>
                <w:b/>
                <w:bCs/>
                <w:iCs/>
              </w:rPr>
            </w:pPr>
            <w:r w:rsidRPr="00BF5CF1">
              <w:rPr>
                <w:rFonts w:ascii="Times New Roman" w:eastAsia="Times New Roman" w:hAnsi="Times New Roman"/>
                <w:b/>
              </w:rPr>
              <w:t>Способ осуществления закупки</w:t>
            </w:r>
          </w:p>
        </w:tc>
        <w:tc>
          <w:tcPr>
            <w:tcW w:w="2978" w:type="pct"/>
            <w:vAlign w:val="center"/>
          </w:tcPr>
          <w:p w14:paraId="686A21AF" w14:textId="5D6268F4" w:rsidR="0024495D" w:rsidRPr="00BF5CF1" w:rsidRDefault="00E52183" w:rsidP="00D407F7">
            <w:pPr>
              <w:widowControl w:val="0"/>
              <w:jc w:val="both"/>
              <w:rPr>
                <w:rFonts w:ascii="Times New Roman" w:eastAsia="Times New Roman" w:hAnsi="Times New Roman"/>
                <w:iCs/>
              </w:rPr>
            </w:pPr>
            <w:r w:rsidRPr="00E52183">
              <w:rPr>
                <w:rFonts w:ascii="Times New Roman" w:hAnsi="Times New Roman"/>
              </w:rPr>
              <w:t>Ценово</w:t>
            </w:r>
            <w:r>
              <w:rPr>
                <w:rFonts w:ascii="Times New Roman" w:hAnsi="Times New Roman"/>
              </w:rPr>
              <w:t>й</w:t>
            </w:r>
            <w:r w:rsidRPr="00E52183">
              <w:rPr>
                <w:rFonts w:ascii="Times New Roman" w:hAnsi="Times New Roman"/>
              </w:rPr>
              <w:t xml:space="preserve"> запрос в электронном виде</w:t>
            </w:r>
          </w:p>
        </w:tc>
      </w:tr>
      <w:tr w:rsidR="00935F24" w:rsidRPr="00BF5CF1" w14:paraId="3EC4FA2A" w14:textId="77777777" w:rsidTr="000306BD">
        <w:tc>
          <w:tcPr>
            <w:tcW w:w="2022" w:type="pct"/>
            <w:shd w:val="clear" w:color="auto" w:fill="D9E2F3" w:themeFill="accent1" w:themeFillTint="33"/>
            <w:vAlign w:val="center"/>
          </w:tcPr>
          <w:p w14:paraId="0B4A6966" w14:textId="39CD477D" w:rsidR="00935F24" w:rsidRPr="00BF5CF1" w:rsidRDefault="00935F24" w:rsidP="00D407F7">
            <w:pPr>
              <w:widowControl w:val="0"/>
              <w:jc w:val="both"/>
              <w:rPr>
                <w:rFonts w:ascii="Times New Roman" w:eastAsia="Times New Roman" w:hAnsi="Times New Roman"/>
                <w:b/>
              </w:rPr>
            </w:pPr>
            <w:r>
              <w:rPr>
                <w:rFonts w:ascii="Times New Roman" w:eastAsia="Times New Roman" w:hAnsi="Times New Roman"/>
                <w:b/>
              </w:rPr>
              <w:t>Участие в закупке только субъектов малого или среднего предпринимательства</w:t>
            </w:r>
          </w:p>
        </w:tc>
        <w:tc>
          <w:tcPr>
            <w:tcW w:w="2978" w:type="pct"/>
            <w:vAlign w:val="center"/>
          </w:tcPr>
          <w:p w14:paraId="40BA1BB0" w14:textId="1EFE784B" w:rsidR="00935F24" w:rsidRPr="00E52183" w:rsidRDefault="00BD3658" w:rsidP="00D407F7">
            <w:pPr>
              <w:widowControl w:val="0"/>
              <w:jc w:val="both"/>
              <w:rPr>
                <w:rFonts w:ascii="Times New Roman" w:hAnsi="Times New Roman"/>
              </w:rPr>
            </w:pPr>
            <w:sdt>
              <w:sdtPr>
                <w:rPr>
                  <w:b/>
                </w:rPr>
                <w:id w:val="-568959690"/>
                <w:placeholder>
                  <w:docPart w:val="2D1B04C9FB504062895635897D0C7A20"/>
                </w:placeholder>
                <w15:color w:val="FF00FF"/>
                <w:comboBox>
                  <w:listItem w:value="Выберите элемент."/>
                  <w:listItem w:displayText="ДА" w:value="ДА"/>
                  <w:listItem w:displayText="НЕТ" w:value="НЕТ"/>
                </w:comboBox>
              </w:sdtPr>
              <w:sdtEndPr/>
              <w:sdtContent>
                <w:r w:rsidR="00227A6E">
                  <w:rPr>
                    <w:b/>
                  </w:rPr>
                  <w:t>НЕТ</w:t>
                </w:r>
              </w:sdtContent>
            </w:sdt>
          </w:p>
        </w:tc>
      </w:tr>
      <w:tr w:rsidR="00D407F7" w:rsidRPr="00BF5CF1" w14:paraId="332FBA60" w14:textId="77777777" w:rsidTr="000306BD">
        <w:tc>
          <w:tcPr>
            <w:tcW w:w="2022" w:type="pct"/>
            <w:shd w:val="clear" w:color="auto" w:fill="D9E2F3" w:themeFill="accent1" w:themeFillTint="33"/>
            <w:vAlign w:val="center"/>
          </w:tcPr>
          <w:p w14:paraId="32096E92" w14:textId="7AB7886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Официальный сайт, на котором размещена </w:t>
            </w:r>
            <w:bookmarkStart w:id="4" w:name="OLE_LINK10"/>
            <w:bookmarkStart w:id="5" w:name="OLE_LINK11"/>
            <w:r w:rsidR="0003000D">
              <w:rPr>
                <w:rFonts w:ascii="Times New Roman" w:eastAsia="Times New Roman" w:hAnsi="Times New Roman"/>
                <w:b/>
                <w:bCs/>
                <w:iCs/>
              </w:rPr>
              <w:t>информационная карта</w:t>
            </w:r>
            <w:bookmarkEnd w:id="4"/>
            <w:bookmarkEnd w:id="5"/>
            <w:r w:rsidR="0003000D">
              <w:rPr>
                <w:rFonts w:ascii="Times New Roman" w:eastAsia="Times New Roman" w:hAnsi="Times New Roman"/>
                <w:b/>
                <w:bCs/>
                <w:iCs/>
              </w:rPr>
              <w:t xml:space="preserve"> </w:t>
            </w:r>
            <w:r w:rsidR="00905540">
              <w:rPr>
                <w:rFonts w:ascii="Times New Roman" w:eastAsia="Times New Roman" w:hAnsi="Times New Roman"/>
                <w:b/>
                <w:bCs/>
                <w:iCs/>
              </w:rPr>
              <w:t>о закупке</w:t>
            </w:r>
          </w:p>
          <w:p w14:paraId="02B59E39" w14:textId="55ED29C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Срок, место и порядок предоставления </w:t>
            </w:r>
            <w:proofErr w:type="spellStart"/>
            <w:r w:rsidR="0003000D">
              <w:rPr>
                <w:rFonts w:ascii="Times New Roman" w:eastAsia="Times New Roman" w:hAnsi="Times New Roman"/>
                <w:b/>
                <w:bCs/>
                <w:iCs/>
              </w:rPr>
              <w:t>инфокарты</w:t>
            </w:r>
            <w:proofErr w:type="spellEnd"/>
            <w:r w:rsidRPr="00BF5CF1">
              <w:rPr>
                <w:rFonts w:ascii="Times New Roman" w:eastAsia="Times New Roman" w:hAnsi="Times New Roman"/>
                <w:b/>
                <w:bCs/>
                <w:iCs/>
              </w:rPr>
              <w:t xml:space="preserve">, размер, порядок и сроки внесения платы, взимаемой Заказчиком за предоставление </w:t>
            </w:r>
            <w:proofErr w:type="spellStart"/>
            <w:r w:rsidR="0003000D">
              <w:rPr>
                <w:rFonts w:ascii="Times New Roman" w:eastAsia="Times New Roman" w:hAnsi="Times New Roman"/>
                <w:b/>
                <w:bCs/>
                <w:iCs/>
              </w:rPr>
              <w:t>инфокарты</w:t>
            </w:r>
            <w:proofErr w:type="spellEnd"/>
            <w:r w:rsidRPr="00BF5CF1">
              <w:rPr>
                <w:rFonts w:ascii="Times New Roman" w:eastAsia="Times New Roman" w:hAnsi="Times New Roman"/>
                <w:b/>
                <w:bCs/>
                <w:iCs/>
              </w:rPr>
              <w:t xml:space="preserve">, если такая плата установлена Заказчиком, за исключением случаев предоставления </w:t>
            </w:r>
            <w:proofErr w:type="spellStart"/>
            <w:r w:rsidR="0003000D">
              <w:rPr>
                <w:rFonts w:ascii="Times New Roman" w:eastAsia="Times New Roman" w:hAnsi="Times New Roman"/>
                <w:b/>
                <w:bCs/>
                <w:iCs/>
              </w:rPr>
              <w:t>инфокарты</w:t>
            </w:r>
            <w:proofErr w:type="spellEnd"/>
            <w:r w:rsidR="0003000D" w:rsidRPr="0003000D">
              <w:rPr>
                <w:rFonts w:ascii="Times New Roman" w:eastAsia="Times New Roman" w:hAnsi="Times New Roman"/>
                <w:b/>
                <w:bCs/>
                <w:iCs/>
              </w:rPr>
              <w:t xml:space="preserve"> </w:t>
            </w:r>
            <w:r w:rsidRPr="00BF5CF1">
              <w:rPr>
                <w:rFonts w:ascii="Times New Roman" w:eastAsia="Times New Roman" w:hAnsi="Times New Roman"/>
                <w:b/>
                <w:bCs/>
                <w:iCs/>
              </w:rPr>
              <w:t>в форме электронного документа:</w:t>
            </w:r>
          </w:p>
        </w:tc>
        <w:tc>
          <w:tcPr>
            <w:tcW w:w="2978" w:type="pct"/>
            <w:vAlign w:val="center"/>
          </w:tcPr>
          <w:p w14:paraId="6CDDBDC0" w14:textId="0061AF1B" w:rsidR="00D407F7" w:rsidRPr="00BF5CF1" w:rsidRDefault="00E52183" w:rsidP="00D407F7">
            <w:pPr>
              <w:widowControl w:val="0"/>
              <w:jc w:val="both"/>
              <w:rPr>
                <w:rFonts w:ascii="Times New Roman" w:eastAsia="Times New Roman" w:hAnsi="Times New Roman"/>
                <w:iCs/>
              </w:rPr>
            </w:pPr>
            <w:bookmarkStart w:id="6" w:name="OLE_LINK5"/>
            <w:bookmarkStart w:id="7" w:name="OLE_LINK6"/>
            <w:proofErr w:type="spellStart"/>
            <w:r>
              <w:rPr>
                <w:rFonts w:ascii="Times New Roman" w:eastAsia="Times New Roman" w:hAnsi="Times New Roman"/>
                <w:iCs/>
              </w:rPr>
              <w:t>Инфокарта</w:t>
            </w:r>
            <w:proofErr w:type="spellEnd"/>
            <w:r w:rsidR="00731542" w:rsidRPr="00731542">
              <w:rPr>
                <w:rFonts w:ascii="Times New Roman" w:eastAsia="Times New Roman" w:hAnsi="Times New Roman"/>
                <w:iCs/>
              </w:rPr>
              <w:t xml:space="preserve"> </w:t>
            </w:r>
            <w:bookmarkEnd w:id="6"/>
            <w:bookmarkEnd w:id="7"/>
            <w:r w:rsidR="00D407F7" w:rsidRPr="00BF5CF1">
              <w:rPr>
                <w:rFonts w:ascii="Times New Roman" w:eastAsia="Times New Roman" w:hAnsi="Times New Roman"/>
                <w:iCs/>
              </w:rPr>
              <w:t xml:space="preserve">доступна для ознакомления со дня размещения </w:t>
            </w:r>
            <w:proofErr w:type="spellStart"/>
            <w:r w:rsidR="0003000D">
              <w:rPr>
                <w:rFonts w:ascii="Times New Roman" w:eastAsia="Times New Roman" w:hAnsi="Times New Roman"/>
                <w:iCs/>
              </w:rPr>
              <w:t>инфокарты</w:t>
            </w:r>
            <w:proofErr w:type="spellEnd"/>
            <w:r w:rsidR="00D407F7" w:rsidRPr="00BF5CF1">
              <w:rPr>
                <w:rFonts w:ascii="Times New Roman" w:eastAsia="Times New Roman" w:hAnsi="Times New Roman"/>
                <w:iCs/>
              </w:rPr>
              <w:t xml:space="preserve"> о закупке на электронной торговой площадке </w:t>
            </w:r>
            <w:hyperlink r:id="rId8"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00D407F7" w:rsidRPr="00BF5CF1">
              <w:rPr>
                <w:rFonts w:ascii="Times New Roman" w:eastAsia="Times New Roman" w:hAnsi="Times New Roman"/>
                <w:iCs/>
              </w:rPr>
              <w:t>.</w:t>
            </w:r>
          </w:p>
          <w:p w14:paraId="11C54F43" w14:textId="0009A094"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Язык: русский.</w:t>
            </w:r>
          </w:p>
          <w:p w14:paraId="3B4BD65E" w14:textId="4AE4A84F" w:rsidR="00D407F7"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Предоставление </w:t>
            </w:r>
            <w:proofErr w:type="spellStart"/>
            <w:r w:rsidR="0003000D">
              <w:rPr>
                <w:rFonts w:ascii="Times New Roman" w:eastAsia="Times New Roman" w:hAnsi="Times New Roman"/>
                <w:iCs/>
              </w:rPr>
              <w:t>инфокарты</w:t>
            </w:r>
            <w:proofErr w:type="spellEnd"/>
            <w:r w:rsidRPr="00BF5CF1">
              <w:rPr>
                <w:rFonts w:ascii="Times New Roman" w:eastAsia="Times New Roman" w:hAnsi="Times New Roman"/>
                <w:iCs/>
              </w:rPr>
              <w:t xml:space="preserve"> осуществляется с момента ее опубликования и до окончания срока подачи заявок на участие в закупке путем самостоятельного скачивания с сайта оператора ЭТП (</w:t>
            </w:r>
            <w:hyperlink r:id="rId9"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 xml:space="preserve">). Плата за предоставление </w:t>
            </w:r>
            <w:proofErr w:type="spellStart"/>
            <w:r w:rsidR="0003000D">
              <w:rPr>
                <w:rFonts w:ascii="Times New Roman" w:eastAsia="Times New Roman" w:hAnsi="Times New Roman"/>
                <w:iCs/>
              </w:rPr>
              <w:t>инфокарты</w:t>
            </w:r>
            <w:proofErr w:type="spellEnd"/>
            <w:r w:rsidRPr="00BF5CF1">
              <w:rPr>
                <w:rFonts w:ascii="Times New Roman" w:eastAsia="Times New Roman" w:hAnsi="Times New Roman"/>
                <w:iCs/>
              </w:rPr>
              <w:t xml:space="preserve"> не установлена. Предоставление </w:t>
            </w:r>
            <w:proofErr w:type="spellStart"/>
            <w:r w:rsidR="0003000D">
              <w:rPr>
                <w:rFonts w:ascii="Times New Roman" w:eastAsia="Times New Roman" w:hAnsi="Times New Roman"/>
                <w:iCs/>
              </w:rPr>
              <w:t>инфокарты</w:t>
            </w:r>
            <w:proofErr w:type="spellEnd"/>
            <w:r w:rsidR="0003000D" w:rsidRPr="0003000D">
              <w:rPr>
                <w:rFonts w:ascii="Times New Roman" w:eastAsia="Times New Roman" w:hAnsi="Times New Roman"/>
                <w:iCs/>
              </w:rPr>
              <w:t xml:space="preserve"> </w:t>
            </w:r>
            <w:r w:rsidRPr="00BF5CF1">
              <w:rPr>
                <w:rFonts w:ascii="Times New Roman" w:eastAsia="Times New Roman" w:hAnsi="Times New Roman"/>
                <w:iCs/>
              </w:rPr>
              <w:t>на бумажном носителе не предусмотрено.</w:t>
            </w:r>
          </w:p>
          <w:p w14:paraId="0C83B126" w14:textId="116207F9" w:rsidR="00E52183" w:rsidRPr="00BF5CF1" w:rsidRDefault="00E52183" w:rsidP="00D407F7">
            <w:pPr>
              <w:widowControl w:val="0"/>
              <w:jc w:val="both"/>
              <w:rPr>
                <w:rFonts w:ascii="Times New Roman" w:eastAsia="Times New Roman" w:hAnsi="Times New Roman"/>
                <w:iCs/>
              </w:rPr>
            </w:pPr>
            <w:r>
              <w:rPr>
                <w:rFonts w:ascii="Times New Roman" w:eastAsia="Times New Roman" w:hAnsi="Times New Roman"/>
                <w:iCs/>
              </w:rPr>
              <w:t xml:space="preserve">Заказчик вправе принять решение о </w:t>
            </w:r>
            <w:r w:rsidRPr="00BF5CF1">
              <w:rPr>
                <w:rFonts w:ascii="Times New Roman" w:eastAsia="Times New Roman" w:hAnsi="Times New Roman"/>
                <w:iCs/>
              </w:rPr>
              <w:t>размещени</w:t>
            </w:r>
            <w:r>
              <w:rPr>
                <w:rFonts w:ascii="Times New Roman" w:eastAsia="Times New Roman" w:hAnsi="Times New Roman"/>
                <w:iCs/>
              </w:rPr>
              <w:t>и</w:t>
            </w:r>
            <w:r w:rsidRPr="00BF5CF1">
              <w:rPr>
                <w:rFonts w:ascii="Times New Roman" w:eastAsia="Times New Roman" w:hAnsi="Times New Roman"/>
                <w:iCs/>
              </w:rPr>
              <w:t xml:space="preserve"> </w:t>
            </w:r>
            <w:proofErr w:type="spellStart"/>
            <w:r w:rsidR="0003000D">
              <w:rPr>
                <w:rFonts w:ascii="Times New Roman" w:eastAsia="Times New Roman" w:hAnsi="Times New Roman"/>
                <w:iCs/>
              </w:rPr>
              <w:t>инфокарты</w:t>
            </w:r>
            <w:proofErr w:type="spellEnd"/>
            <w:r w:rsidRPr="00BF5CF1">
              <w:rPr>
                <w:rFonts w:ascii="Times New Roman" w:eastAsia="Times New Roman" w:hAnsi="Times New Roman"/>
                <w:iCs/>
              </w:rPr>
              <w:t xml:space="preserve"> о закупке на официальном сайте единой информационной системы в сфере закупок (далее – ЕИС)</w:t>
            </w:r>
            <w:r>
              <w:rPr>
                <w:rFonts w:ascii="Times New Roman" w:eastAsia="Times New Roman" w:hAnsi="Times New Roman"/>
                <w:iCs/>
              </w:rPr>
              <w:t>.</w:t>
            </w:r>
          </w:p>
        </w:tc>
      </w:tr>
      <w:tr w:rsidR="00D407F7" w:rsidRPr="00BF5CF1" w14:paraId="7E69E113" w14:textId="77777777" w:rsidTr="000306BD">
        <w:tc>
          <w:tcPr>
            <w:tcW w:w="2022" w:type="pct"/>
            <w:shd w:val="clear" w:color="auto" w:fill="D9E2F3" w:themeFill="accent1" w:themeFillTint="33"/>
            <w:vAlign w:val="center"/>
          </w:tcPr>
          <w:p w14:paraId="0B8A8763" w14:textId="7777777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Наименование оператора электронной площадки.</w:t>
            </w:r>
          </w:p>
          <w:p w14:paraId="463548B1" w14:textId="178A943F"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Адрес электронной площадки в сети Интернет:</w:t>
            </w:r>
          </w:p>
        </w:tc>
        <w:tc>
          <w:tcPr>
            <w:tcW w:w="2978" w:type="pct"/>
            <w:vAlign w:val="center"/>
          </w:tcPr>
          <w:p w14:paraId="70D23153" w14:textId="28B874FE"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Оператором электронной торговой площадки является ООО «РЕГИОН», адрес электронной торговой площадки в сети «Интернет»: </w:t>
            </w:r>
            <w:hyperlink r:id="rId10" w:history="1">
              <w:r w:rsidR="000306BD" w:rsidRPr="00BF5CF1">
                <w:rPr>
                  <w:rStyle w:val="a6"/>
                  <w:rFonts w:ascii="Times New Roman" w:eastAsia="Times New Roman" w:hAnsi="Times New Roman"/>
                  <w:iCs/>
                </w:rPr>
                <w:t>https://etp-region.ru</w:t>
              </w:r>
            </w:hyperlink>
            <w:r w:rsidR="000306BD" w:rsidRPr="00BF5CF1">
              <w:rPr>
                <w:rFonts w:ascii="Times New Roman" w:eastAsia="Times New Roman" w:hAnsi="Times New Roman"/>
                <w:iCs/>
              </w:rPr>
              <w:t xml:space="preserve"> </w:t>
            </w:r>
            <w:r w:rsidRPr="00BF5CF1">
              <w:rPr>
                <w:rFonts w:ascii="Times New Roman" w:eastAsia="Times New Roman" w:hAnsi="Times New Roman"/>
                <w:iCs/>
              </w:rPr>
              <w:t>.</w:t>
            </w:r>
          </w:p>
          <w:p w14:paraId="053286CC" w14:textId="12CA7664"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Подача заявок в форме электронного документа для участия в </w:t>
            </w:r>
            <w:r w:rsidR="00905540">
              <w:rPr>
                <w:rFonts w:ascii="Times New Roman" w:eastAsia="Times New Roman" w:hAnsi="Times New Roman"/>
                <w:iCs/>
              </w:rPr>
              <w:t>закупке</w:t>
            </w:r>
            <w:r w:rsidRPr="00BF5CF1">
              <w:rPr>
                <w:rFonts w:ascii="Times New Roman" w:eastAsia="Times New Roman" w:hAnsi="Times New Roman"/>
                <w:iCs/>
              </w:rPr>
              <w:t xml:space="preserve"> осуществляется участником процедуры закупки через оператора электронной торговой площадки в порядке, предусмотренном регламентом функционирования данной электронной торговой площадки.</w:t>
            </w:r>
          </w:p>
        </w:tc>
      </w:tr>
      <w:tr w:rsidR="00D407F7" w:rsidRPr="00BF5CF1" w14:paraId="3A1439ED" w14:textId="77777777" w:rsidTr="000306BD">
        <w:tc>
          <w:tcPr>
            <w:tcW w:w="2022" w:type="pct"/>
            <w:shd w:val="clear" w:color="auto" w:fill="D9E2F3" w:themeFill="accent1" w:themeFillTint="33"/>
            <w:vAlign w:val="center"/>
          </w:tcPr>
          <w:p w14:paraId="33C75176" w14:textId="2F79DF56"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начала приема заявок на участие в закупке:</w:t>
            </w:r>
          </w:p>
        </w:tc>
        <w:tc>
          <w:tcPr>
            <w:tcW w:w="2978" w:type="pct"/>
            <w:vAlign w:val="center"/>
          </w:tcPr>
          <w:p w14:paraId="3EF87AB2" w14:textId="77777777" w:rsidR="00D407F7" w:rsidRDefault="00D407F7" w:rsidP="00D407F7">
            <w:pPr>
              <w:widowControl w:val="0"/>
              <w:jc w:val="both"/>
              <w:rPr>
                <w:rStyle w:val="a6"/>
                <w:rFonts w:ascii="Times New Roman" w:eastAsia="Times New Roman" w:hAnsi="Times New Roman"/>
                <w:iCs/>
              </w:rPr>
            </w:pPr>
            <w:r w:rsidRPr="00BF5CF1">
              <w:rPr>
                <w:rFonts w:ascii="Times New Roman" w:eastAsia="Times New Roman" w:hAnsi="Times New Roman"/>
                <w:iCs/>
              </w:rPr>
              <w:t xml:space="preserve">С момента размещения информации о закупке сайте электронной торговой площадке Регион </w:t>
            </w:r>
            <w:hyperlink r:id="rId11" w:history="1">
              <w:r w:rsidRPr="00BF5CF1">
                <w:rPr>
                  <w:rStyle w:val="a6"/>
                  <w:rFonts w:ascii="Times New Roman" w:eastAsia="Times New Roman" w:hAnsi="Times New Roman"/>
                  <w:iCs/>
                </w:rPr>
                <w:t>https://torgi.etp-region.ru/</w:t>
              </w:r>
            </w:hyperlink>
          </w:p>
          <w:p w14:paraId="008CF15D" w14:textId="179F2EE1" w:rsidR="00227A6E" w:rsidRPr="00DF3CA4" w:rsidRDefault="00BD3658" w:rsidP="00D407F7">
            <w:pPr>
              <w:widowControl w:val="0"/>
              <w:jc w:val="both"/>
              <w:rPr>
                <w:rStyle w:val="1f4"/>
                <w:b/>
              </w:rPr>
            </w:pPr>
            <w:r>
              <w:rPr>
                <w:rStyle w:val="a6"/>
                <w:rFonts w:ascii="Times New Roman" w:hAnsi="Times New Roman"/>
                <w:b/>
                <w:iCs/>
                <w:color w:val="000000" w:themeColor="text1"/>
                <w:u w:val="none"/>
              </w:rPr>
              <w:t>10</w:t>
            </w:r>
            <w:r w:rsidR="00227A6E" w:rsidRPr="00DF3CA4">
              <w:rPr>
                <w:rStyle w:val="a6"/>
                <w:rFonts w:ascii="Times New Roman" w:hAnsi="Times New Roman"/>
                <w:b/>
                <w:iCs/>
                <w:color w:val="000000" w:themeColor="text1"/>
                <w:u w:val="none"/>
              </w:rPr>
              <w:t>.0</w:t>
            </w:r>
            <w:r>
              <w:rPr>
                <w:rStyle w:val="a6"/>
                <w:rFonts w:ascii="Times New Roman" w:hAnsi="Times New Roman"/>
                <w:b/>
                <w:iCs/>
                <w:color w:val="000000" w:themeColor="text1"/>
                <w:u w:val="none"/>
              </w:rPr>
              <w:t>9</w:t>
            </w:r>
            <w:r w:rsidR="00227A6E" w:rsidRPr="00DF3CA4">
              <w:rPr>
                <w:rStyle w:val="a6"/>
                <w:rFonts w:ascii="Times New Roman" w:hAnsi="Times New Roman"/>
                <w:b/>
                <w:iCs/>
                <w:color w:val="auto"/>
                <w:u w:val="none"/>
              </w:rPr>
              <w:t>.2026г.</w:t>
            </w:r>
          </w:p>
        </w:tc>
      </w:tr>
      <w:tr w:rsidR="00D407F7" w:rsidRPr="00BF5CF1" w14:paraId="328FAB51" w14:textId="77777777" w:rsidTr="000306BD">
        <w:tc>
          <w:tcPr>
            <w:tcW w:w="2022" w:type="pct"/>
            <w:shd w:val="clear" w:color="auto" w:fill="D9E2F3" w:themeFill="accent1" w:themeFillTint="33"/>
            <w:vAlign w:val="center"/>
          </w:tcPr>
          <w:p w14:paraId="3EEC931C" w14:textId="7179A86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Место рассмотрения заявок на участие в закупке, подведения итогов:</w:t>
            </w:r>
          </w:p>
        </w:tc>
        <w:tc>
          <w:tcPr>
            <w:tcW w:w="2978" w:type="pct"/>
            <w:vAlign w:val="center"/>
          </w:tcPr>
          <w:p w14:paraId="14D460BB" w14:textId="77777777" w:rsidR="00D407F7" w:rsidRPr="00BF5CF1" w:rsidRDefault="00D407F7" w:rsidP="00D407F7">
            <w:pPr>
              <w:widowControl w:val="0"/>
              <w:jc w:val="both"/>
              <w:rPr>
                <w:rFonts w:ascii="Times New Roman" w:eastAsia="Times New Roman" w:hAnsi="Times New Roman"/>
                <w:iCs/>
              </w:rPr>
            </w:pPr>
            <w:r w:rsidRPr="00BF5CF1">
              <w:rPr>
                <w:rStyle w:val="1f4"/>
              </w:rPr>
              <w:t>По месту нахождения Заказчика</w:t>
            </w:r>
          </w:p>
        </w:tc>
      </w:tr>
      <w:tr w:rsidR="00D407F7" w:rsidRPr="00BF5CF1" w14:paraId="1812DD9E" w14:textId="77777777" w:rsidTr="000306BD">
        <w:tc>
          <w:tcPr>
            <w:tcW w:w="2022" w:type="pct"/>
            <w:shd w:val="clear" w:color="auto" w:fill="D9E2F3" w:themeFill="accent1" w:themeFillTint="33"/>
            <w:vAlign w:val="center"/>
          </w:tcPr>
          <w:p w14:paraId="4CAC23E8" w14:textId="633E602A"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и время окончания срока подачи заявок на участие в закупке:</w:t>
            </w:r>
          </w:p>
        </w:tc>
        <w:tc>
          <w:tcPr>
            <w:tcW w:w="2978" w:type="pct"/>
            <w:vAlign w:val="center"/>
          </w:tcPr>
          <w:p w14:paraId="749F231C" w14:textId="487CAA1D" w:rsidR="00D407F7" w:rsidRPr="00892D4F" w:rsidRDefault="00BD3658" w:rsidP="00892D4F">
            <w:pPr>
              <w:widowControl w:val="0"/>
              <w:tabs>
                <w:tab w:val="left" w:pos="247"/>
                <w:tab w:val="left" w:pos="1130"/>
              </w:tabs>
              <w:ind w:left="33"/>
              <w:contextualSpacing/>
              <w:jc w:val="both"/>
              <w:rPr>
                <w:rFonts w:ascii="Times New Roman" w:hAnsi="Times New Roman"/>
                <w:b/>
                <w:bCs/>
              </w:rPr>
            </w:pPr>
            <w:sdt>
              <w:sdtPr>
                <w:rPr>
                  <w:rStyle w:val="1f4"/>
                  <w:b/>
                  <w:bCs/>
                </w:rPr>
                <w:id w:val="423772107"/>
                <w:placeholder>
                  <w:docPart w:val="BFC32AEDEEEC43DABA99D6143B821F92"/>
                </w:placeholder>
                <w15:color w:val="FF00FF"/>
                <w:date w:fullDate="2026-09-11T00:00:00Z">
                  <w:dateFormat w:val="dd.MM.yyyy"/>
                  <w:lid w:val="ru-RU"/>
                  <w:storeMappedDataAs w:val="dateTime"/>
                  <w:calendar w:val="gregorian"/>
                </w:date>
              </w:sdtPr>
              <w:sdtEndPr>
                <w:rPr>
                  <w:rStyle w:val="a0"/>
                  <w:rFonts w:ascii="Calibri" w:eastAsia="Times New Roman" w:hAnsi="Calibri"/>
                </w:rPr>
              </w:sdtEndPr>
              <w:sdtContent>
                <w:r>
                  <w:rPr>
                    <w:rStyle w:val="1f4"/>
                    <w:b/>
                    <w:bCs/>
                  </w:rPr>
                  <w:t>11.09</w:t>
                </w:r>
                <w:r w:rsidR="00DF3CA4">
                  <w:rPr>
                    <w:rStyle w:val="1f4"/>
                    <w:b/>
                    <w:bCs/>
                  </w:rPr>
                  <w:t>.2026</w:t>
                </w:r>
              </w:sdtContent>
            </w:sdt>
            <w:r w:rsidR="00892D4F" w:rsidRPr="00892D4F">
              <w:rPr>
                <w:b/>
                <w:bCs/>
              </w:rPr>
              <w:t xml:space="preserve"> </w:t>
            </w:r>
            <w:r w:rsidR="00D407F7" w:rsidRPr="00892D4F">
              <w:rPr>
                <w:rFonts w:ascii="Times New Roman" w:eastAsia="Times New Roman" w:hAnsi="Times New Roman"/>
                <w:b/>
                <w:bCs/>
                <w:iCs/>
              </w:rPr>
              <w:t xml:space="preserve">в </w:t>
            </w:r>
            <w:r>
              <w:rPr>
                <w:rFonts w:ascii="Times New Roman" w:eastAsia="Times New Roman" w:hAnsi="Times New Roman"/>
                <w:b/>
                <w:bCs/>
                <w:iCs/>
              </w:rPr>
              <w:t>18</w:t>
            </w:r>
            <w:r w:rsidR="00D407F7" w:rsidRPr="00892D4F">
              <w:rPr>
                <w:rFonts w:ascii="Times New Roman" w:eastAsia="Times New Roman" w:hAnsi="Times New Roman"/>
                <w:b/>
                <w:bCs/>
                <w:iCs/>
              </w:rPr>
              <w:t>:</w:t>
            </w:r>
            <w:r w:rsidR="00BC4963" w:rsidRPr="00892D4F">
              <w:rPr>
                <w:rFonts w:ascii="Times New Roman" w:eastAsia="Times New Roman" w:hAnsi="Times New Roman"/>
                <w:b/>
                <w:bCs/>
                <w:iCs/>
              </w:rPr>
              <w:t>00</w:t>
            </w:r>
            <w:r w:rsidR="00D407F7" w:rsidRPr="00892D4F">
              <w:rPr>
                <w:rFonts w:ascii="Times New Roman" w:eastAsia="Times New Roman" w:hAnsi="Times New Roman"/>
                <w:b/>
                <w:bCs/>
                <w:iCs/>
              </w:rPr>
              <w:t xml:space="preserve"> (местное время Заказчика)</w:t>
            </w:r>
          </w:p>
        </w:tc>
      </w:tr>
      <w:tr w:rsidR="00D407F7" w:rsidRPr="00BF5CF1" w14:paraId="26D6DF98" w14:textId="77777777" w:rsidTr="000306BD">
        <w:tc>
          <w:tcPr>
            <w:tcW w:w="2022" w:type="pct"/>
            <w:shd w:val="clear" w:color="auto" w:fill="D9E2F3" w:themeFill="accent1" w:themeFillTint="33"/>
            <w:vAlign w:val="center"/>
          </w:tcPr>
          <w:p w14:paraId="26CCA4EE" w14:textId="69B76E7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Дата рассмотрения заявок на участие в закупке</w:t>
            </w:r>
            <w:r w:rsidR="00E77E5E">
              <w:rPr>
                <w:rFonts w:ascii="Times New Roman" w:eastAsia="Times New Roman" w:hAnsi="Times New Roman"/>
                <w:b/>
                <w:bCs/>
                <w:iCs/>
              </w:rPr>
              <w:t xml:space="preserve"> и подведения итогов</w:t>
            </w:r>
            <w:r w:rsidRPr="00BF5CF1">
              <w:rPr>
                <w:rFonts w:ascii="Times New Roman" w:eastAsia="Times New Roman" w:hAnsi="Times New Roman"/>
                <w:b/>
                <w:bCs/>
                <w:iCs/>
              </w:rPr>
              <w:t>:</w:t>
            </w:r>
          </w:p>
        </w:tc>
        <w:tc>
          <w:tcPr>
            <w:tcW w:w="2978" w:type="pct"/>
            <w:vAlign w:val="center"/>
          </w:tcPr>
          <w:sdt>
            <w:sdtPr>
              <w:rPr>
                <w:rStyle w:val="1f4"/>
                <w:b/>
                <w:bCs/>
              </w:rPr>
              <w:id w:val="372498348"/>
              <w:placeholder>
                <w:docPart w:val="37BAFFABC3724EF4ACC76CE533E02295"/>
              </w:placeholder>
              <w15:color w:val="FF00FF"/>
              <w:date w:fullDate="2026-09-11T00:00:00Z">
                <w:dateFormat w:val="dd.MM.yyyy"/>
                <w:lid w:val="ru-RU"/>
                <w:storeMappedDataAs w:val="dateTime"/>
                <w:calendar w:val="gregorian"/>
              </w:date>
            </w:sdtPr>
            <w:sdtEndPr>
              <w:rPr>
                <w:rStyle w:val="a0"/>
                <w:rFonts w:ascii="Calibri" w:eastAsia="Times New Roman" w:hAnsi="Calibri"/>
              </w:rPr>
            </w:sdtEndPr>
            <w:sdtContent>
              <w:p w14:paraId="15E900F8" w14:textId="66897968" w:rsidR="00D407F7" w:rsidRPr="00892D4F" w:rsidRDefault="00BD3658" w:rsidP="00503A4D">
                <w:pPr>
                  <w:widowControl w:val="0"/>
                  <w:tabs>
                    <w:tab w:val="left" w:pos="247"/>
                    <w:tab w:val="left" w:pos="1130"/>
                  </w:tabs>
                  <w:ind w:left="33"/>
                  <w:contextualSpacing/>
                  <w:jc w:val="both"/>
                  <w:rPr>
                    <w:rStyle w:val="1f4"/>
                    <w:b/>
                    <w:bCs/>
                  </w:rPr>
                </w:pPr>
                <w:r>
                  <w:rPr>
                    <w:rStyle w:val="1f4"/>
                    <w:b/>
                    <w:bCs/>
                  </w:rPr>
                  <w:t>11.09</w:t>
                </w:r>
                <w:r w:rsidR="00DF3CA4">
                  <w:rPr>
                    <w:rStyle w:val="1f4"/>
                    <w:b/>
                    <w:bCs/>
                  </w:rPr>
                  <w:t>.2026</w:t>
                </w:r>
              </w:p>
            </w:sdtContent>
          </w:sdt>
        </w:tc>
      </w:tr>
      <w:tr w:rsidR="00D407F7" w:rsidRPr="00BF5CF1" w14:paraId="19997CFC" w14:textId="77777777" w:rsidTr="000306BD">
        <w:tc>
          <w:tcPr>
            <w:tcW w:w="2022" w:type="pct"/>
            <w:shd w:val="clear" w:color="auto" w:fill="D9E2F3" w:themeFill="accent1" w:themeFillTint="33"/>
            <w:vAlign w:val="center"/>
          </w:tcPr>
          <w:p w14:paraId="358EA5BF" w14:textId="29547CF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Начало срока предоставления участникам закупки разъяснений положений </w:t>
            </w:r>
            <w:proofErr w:type="spellStart"/>
            <w:r w:rsidR="0003000D">
              <w:rPr>
                <w:rFonts w:ascii="Times New Roman" w:eastAsia="Times New Roman" w:hAnsi="Times New Roman"/>
                <w:b/>
                <w:bCs/>
                <w:iCs/>
              </w:rPr>
              <w:t>инфокарты</w:t>
            </w:r>
            <w:proofErr w:type="spellEnd"/>
            <w:r w:rsidRPr="00BF5CF1">
              <w:rPr>
                <w:rFonts w:ascii="Times New Roman" w:eastAsia="Times New Roman" w:hAnsi="Times New Roman"/>
                <w:b/>
                <w:bCs/>
                <w:iCs/>
              </w:rPr>
              <w:t>:</w:t>
            </w:r>
          </w:p>
        </w:tc>
        <w:tc>
          <w:tcPr>
            <w:tcW w:w="2978" w:type="pct"/>
            <w:vAlign w:val="center"/>
          </w:tcPr>
          <w:p w14:paraId="3C796EB9" w14:textId="3744BAAF"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 xml:space="preserve">С момента размещения информации о закупке на сайте электронной торговой площадке Регион </w:t>
            </w:r>
            <w:hyperlink r:id="rId12" w:history="1">
              <w:r w:rsidRPr="00BF5CF1">
                <w:rPr>
                  <w:rStyle w:val="a6"/>
                  <w:rFonts w:ascii="Times New Roman" w:eastAsia="Times New Roman" w:hAnsi="Times New Roman"/>
                  <w:iCs/>
                </w:rPr>
                <w:t>https://torgi.etp-region.ru/</w:t>
              </w:r>
            </w:hyperlink>
          </w:p>
        </w:tc>
      </w:tr>
      <w:tr w:rsidR="00D407F7" w:rsidRPr="00BF5CF1" w14:paraId="69299329" w14:textId="77777777" w:rsidTr="000306BD">
        <w:tc>
          <w:tcPr>
            <w:tcW w:w="2022" w:type="pct"/>
            <w:shd w:val="clear" w:color="auto" w:fill="D9E2F3" w:themeFill="accent1" w:themeFillTint="33"/>
            <w:vAlign w:val="center"/>
          </w:tcPr>
          <w:p w14:paraId="305C97DB" w14:textId="23915955"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 xml:space="preserve">Окончание срока предоставления участникам закупки разъяснений положений </w:t>
            </w:r>
            <w:proofErr w:type="spellStart"/>
            <w:r w:rsidR="0003000D">
              <w:rPr>
                <w:rFonts w:ascii="Times New Roman" w:eastAsia="Times New Roman" w:hAnsi="Times New Roman"/>
                <w:b/>
                <w:bCs/>
                <w:iCs/>
              </w:rPr>
              <w:t>инфокарты</w:t>
            </w:r>
            <w:proofErr w:type="spellEnd"/>
            <w:r w:rsidRPr="00BF5CF1">
              <w:rPr>
                <w:rFonts w:ascii="Times New Roman" w:eastAsia="Times New Roman" w:hAnsi="Times New Roman"/>
                <w:b/>
                <w:bCs/>
                <w:iCs/>
              </w:rPr>
              <w:t>:</w:t>
            </w:r>
          </w:p>
        </w:tc>
        <w:tc>
          <w:tcPr>
            <w:tcW w:w="2978" w:type="pct"/>
            <w:vAlign w:val="center"/>
          </w:tcPr>
          <w:p w14:paraId="3B23D831" w14:textId="693B34F7" w:rsidR="00D407F7" w:rsidRPr="00F94356" w:rsidRDefault="00BD3658" w:rsidP="00892D4F">
            <w:pPr>
              <w:widowControl w:val="0"/>
              <w:tabs>
                <w:tab w:val="left" w:pos="247"/>
                <w:tab w:val="left" w:pos="1130"/>
              </w:tabs>
              <w:ind w:left="33"/>
              <w:contextualSpacing/>
              <w:jc w:val="both"/>
              <w:rPr>
                <w:rFonts w:ascii="Times New Roman" w:hAnsi="Times New Roman"/>
                <w:b/>
                <w:bCs/>
              </w:rPr>
            </w:pPr>
            <w:sdt>
              <w:sdtPr>
                <w:rPr>
                  <w:rStyle w:val="1f4"/>
                  <w:b/>
                  <w:bCs/>
                </w:rPr>
                <w:id w:val="1739432593"/>
                <w:placeholder>
                  <w:docPart w:val="3E83FE2655E84B03BDD93A973F3F17D9"/>
                </w:placeholder>
                <w15:color w:val="FF00FF"/>
                <w:date w:fullDate="2026-09-11T00:00:00Z">
                  <w:dateFormat w:val="dd.MM.yyyy"/>
                  <w:lid w:val="ru-RU"/>
                  <w:storeMappedDataAs w:val="dateTime"/>
                  <w:calendar w:val="gregorian"/>
                </w:date>
              </w:sdtPr>
              <w:sdtEndPr>
                <w:rPr>
                  <w:rStyle w:val="a0"/>
                  <w:rFonts w:ascii="Calibri" w:eastAsia="Times New Roman" w:hAnsi="Calibri"/>
                </w:rPr>
              </w:sdtEndPr>
              <w:sdtContent>
                <w:r>
                  <w:rPr>
                    <w:rStyle w:val="1f4"/>
                    <w:b/>
                    <w:bCs/>
                  </w:rPr>
                  <w:t>11.09</w:t>
                </w:r>
                <w:r w:rsidR="00DF3CA4">
                  <w:rPr>
                    <w:rStyle w:val="1f4"/>
                    <w:b/>
                    <w:bCs/>
                  </w:rPr>
                  <w:t>.2026</w:t>
                </w:r>
              </w:sdtContent>
            </w:sdt>
            <w:r w:rsidR="00892D4F" w:rsidRPr="00F94356">
              <w:rPr>
                <w:b/>
                <w:bCs/>
              </w:rPr>
              <w:t xml:space="preserve"> </w:t>
            </w:r>
            <w:r w:rsidR="00D407F7" w:rsidRPr="00F94356">
              <w:rPr>
                <w:rFonts w:ascii="Times New Roman" w:eastAsia="Times New Roman" w:hAnsi="Times New Roman"/>
                <w:b/>
                <w:bCs/>
                <w:iCs/>
              </w:rPr>
              <w:t xml:space="preserve">в </w:t>
            </w:r>
            <w:r>
              <w:rPr>
                <w:rFonts w:ascii="Times New Roman" w:eastAsia="Times New Roman" w:hAnsi="Times New Roman"/>
                <w:b/>
                <w:bCs/>
                <w:iCs/>
              </w:rPr>
              <w:t>18</w:t>
            </w:r>
            <w:r w:rsidR="00D407F7" w:rsidRPr="00F94356">
              <w:rPr>
                <w:rFonts w:ascii="Times New Roman" w:eastAsia="Times New Roman" w:hAnsi="Times New Roman"/>
                <w:b/>
                <w:bCs/>
                <w:iCs/>
              </w:rPr>
              <w:t>:</w:t>
            </w:r>
            <w:r w:rsidR="00F064FC">
              <w:rPr>
                <w:rFonts w:ascii="Times New Roman" w:eastAsia="Times New Roman" w:hAnsi="Times New Roman"/>
                <w:b/>
                <w:bCs/>
                <w:iCs/>
              </w:rPr>
              <w:t>00</w:t>
            </w:r>
            <w:r w:rsidR="00D407F7" w:rsidRPr="00F94356">
              <w:rPr>
                <w:rFonts w:ascii="Times New Roman" w:eastAsia="Times New Roman" w:hAnsi="Times New Roman"/>
                <w:b/>
                <w:bCs/>
                <w:iCs/>
              </w:rPr>
              <w:t xml:space="preserve"> (местное время Заказчика)</w:t>
            </w:r>
          </w:p>
        </w:tc>
      </w:tr>
      <w:tr w:rsidR="00D407F7" w:rsidRPr="00BF5CF1" w14:paraId="1543AF0D" w14:textId="77777777" w:rsidTr="000306BD">
        <w:tc>
          <w:tcPr>
            <w:tcW w:w="2022" w:type="pct"/>
            <w:shd w:val="clear" w:color="auto" w:fill="D9E2F3" w:themeFill="accent1" w:themeFillTint="33"/>
            <w:vAlign w:val="center"/>
          </w:tcPr>
          <w:p w14:paraId="7AFF710B" w14:textId="12C4DC6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заявки на участие в закупке:</w:t>
            </w:r>
          </w:p>
        </w:tc>
        <w:tc>
          <w:tcPr>
            <w:tcW w:w="2978" w:type="pct"/>
            <w:vAlign w:val="center"/>
          </w:tcPr>
          <w:p w14:paraId="34A0BB71" w14:textId="5F40635A" w:rsidR="00D407F7" w:rsidRPr="00BF5CF1" w:rsidRDefault="00D80530" w:rsidP="00D407F7">
            <w:pPr>
              <w:widowControl w:val="0"/>
              <w:jc w:val="both"/>
              <w:rPr>
                <w:rFonts w:ascii="Times New Roman" w:eastAsia="Times New Roman" w:hAnsi="Times New Roman"/>
                <w:iCs/>
                <w:highlight w:val="yellow"/>
              </w:rPr>
            </w:pPr>
            <w:r w:rsidRPr="00D80530">
              <w:rPr>
                <w:rFonts w:ascii="Times New Roman" w:eastAsia="Times New Roman" w:hAnsi="Times New Roman"/>
                <w:bCs/>
              </w:rPr>
              <w:t>Не установлено</w:t>
            </w:r>
            <w:bookmarkStart w:id="8" w:name="_GoBack"/>
            <w:bookmarkEnd w:id="8"/>
          </w:p>
        </w:tc>
      </w:tr>
      <w:tr w:rsidR="00D407F7" w:rsidRPr="00BF5CF1" w14:paraId="63E8FB20" w14:textId="77777777" w:rsidTr="000306BD">
        <w:tc>
          <w:tcPr>
            <w:tcW w:w="2022" w:type="pct"/>
            <w:shd w:val="clear" w:color="auto" w:fill="D9E2F3" w:themeFill="accent1" w:themeFillTint="33"/>
            <w:vAlign w:val="center"/>
          </w:tcPr>
          <w:p w14:paraId="609F46C2" w14:textId="2547A459"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заявки на участие в закупке:</w:t>
            </w:r>
          </w:p>
        </w:tc>
        <w:tc>
          <w:tcPr>
            <w:tcW w:w="2978" w:type="pct"/>
            <w:vAlign w:val="center"/>
          </w:tcPr>
          <w:p w14:paraId="596A73CA" w14:textId="17D2D4B2" w:rsidR="00D407F7" w:rsidRPr="00BF5CF1" w:rsidRDefault="00D407F7" w:rsidP="00D407F7">
            <w:pPr>
              <w:widowControl w:val="0"/>
              <w:jc w:val="both"/>
              <w:rPr>
                <w:rFonts w:ascii="Times New Roman" w:eastAsia="Times New Roman" w:hAnsi="Times New Roman"/>
                <w:iCs/>
                <w:highlight w:val="yellow"/>
              </w:rPr>
            </w:pPr>
            <w:r w:rsidRPr="00BF5CF1">
              <w:rPr>
                <w:rFonts w:ascii="Times New Roman" w:eastAsia="Times New Roman" w:hAnsi="Times New Roman"/>
                <w:iCs/>
              </w:rPr>
              <w:t>В соответствии с пунктом 1</w:t>
            </w:r>
            <w:r w:rsidR="00D80530">
              <w:rPr>
                <w:rFonts w:ascii="Times New Roman" w:eastAsia="Times New Roman" w:hAnsi="Times New Roman"/>
                <w:iCs/>
              </w:rPr>
              <w:t>5</w:t>
            </w:r>
            <w:r w:rsidRPr="00BF5CF1">
              <w:rPr>
                <w:rFonts w:ascii="Times New Roman" w:eastAsia="Times New Roman" w:hAnsi="Times New Roman"/>
                <w:iCs/>
              </w:rPr>
              <w:t xml:space="preserve"> </w:t>
            </w:r>
            <w:proofErr w:type="spellStart"/>
            <w:r w:rsidR="0003000D">
              <w:rPr>
                <w:rFonts w:ascii="Times New Roman" w:eastAsia="Times New Roman" w:hAnsi="Times New Roman"/>
                <w:iCs/>
              </w:rPr>
              <w:t>инфокарты</w:t>
            </w:r>
            <w:proofErr w:type="spellEnd"/>
          </w:p>
        </w:tc>
      </w:tr>
      <w:tr w:rsidR="00D407F7" w:rsidRPr="00BF5CF1" w14:paraId="42BCAB49" w14:textId="77777777" w:rsidTr="000306BD">
        <w:tc>
          <w:tcPr>
            <w:tcW w:w="2022" w:type="pct"/>
            <w:shd w:val="clear" w:color="auto" w:fill="D9E2F3" w:themeFill="accent1" w:themeFillTint="33"/>
            <w:vAlign w:val="center"/>
          </w:tcPr>
          <w:p w14:paraId="7BF6E64B" w14:textId="4878B0C4"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исполнения договора:</w:t>
            </w:r>
          </w:p>
        </w:tc>
        <w:tc>
          <w:tcPr>
            <w:tcW w:w="2978" w:type="pct"/>
            <w:vAlign w:val="center"/>
          </w:tcPr>
          <w:p w14:paraId="49EDCC1F" w14:textId="4B3F70BA" w:rsidR="00D407F7" w:rsidRPr="00BF5CF1" w:rsidRDefault="00D80530" w:rsidP="00D407F7">
            <w:pPr>
              <w:widowControl w:val="0"/>
              <w:jc w:val="both"/>
              <w:rPr>
                <w:rFonts w:ascii="Times New Roman" w:eastAsia="Times New Roman" w:hAnsi="Times New Roman"/>
                <w:iCs/>
                <w:highlight w:val="yellow"/>
              </w:rPr>
            </w:pPr>
            <w:r w:rsidRPr="00D80530">
              <w:rPr>
                <w:rFonts w:ascii="Times New Roman" w:eastAsia="Times New Roman" w:hAnsi="Times New Roman"/>
                <w:bCs/>
              </w:rPr>
              <w:t>Не установлено</w:t>
            </w:r>
          </w:p>
        </w:tc>
      </w:tr>
      <w:tr w:rsidR="00D407F7" w:rsidRPr="00BF5CF1" w14:paraId="53DA3EE8" w14:textId="77777777" w:rsidTr="000306BD">
        <w:tc>
          <w:tcPr>
            <w:tcW w:w="2022" w:type="pct"/>
            <w:shd w:val="clear" w:color="auto" w:fill="D9E2F3" w:themeFill="accent1" w:themeFillTint="33"/>
            <w:vAlign w:val="center"/>
          </w:tcPr>
          <w:p w14:paraId="5B03EA2E" w14:textId="59221F27"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исполнения договора:</w:t>
            </w:r>
          </w:p>
        </w:tc>
        <w:tc>
          <w:tcPr>
            <w:tcW w:w="2978" w:type="pct"/>
            <w:vAlign w:val="center"/>
          </w:tcPr>
          <w:p w14:paraId="403BDEAC" w14:textId="59FCB01C" w:rsidR="00D407F7" w:rsidRPr="00BF5CF1" w:rsidRDefault="00D407F7" w:rsidP="00D407F7">
            <w:pPr>
              <w:widowControl w:val="0"/>
              <w:jc w:val="both"/>
              <w:rPr>
                <w:rFonts w:ascii="Times New Roman" w:eastAsia="Times New Roman" w:hAnsi="Times New Roman"/>
                <w:iCs/>
                <w:highlight w:val="yellow"/>
              </w:rPr>
            </w:pPr>
            <w:r w:rsidRPr="00BF5CF1">
              <w:rPr>
                <w:rFonts w:ascii="Times New Roman" w:eastAsia="Times New Roman" w:hAnsi="Times New Roman"/>
                <w:iCs/>
              </w:rPr>
              <w:t>В соответствии с пунктом 1</w:t>
            </w:r>
            <w:r w:rsidR="00D80530">
              <w:rPr>
                <w:rFonts w:ascii="Times New Roman" w:eastAsia="Times New Roman" w:hAnsi="Times New Roman"/>
                <w:iCs/>
              </w:rPr>
              <w:t>6</w:t>
            </w:r>
            <w:r w:rsidRPr="00BF5CF1">
              <w:rPr>
                <w:rFonts w:ascii="Times New Roman" w:eastAsia="Times New Roman" w:hAnsi="Times New Roman"/>
                <w:iCs/>
              </w:rPr>
              <w:t xml:space="preserve"> </w:t>
            </w:r>
            <w:proofErr w:type="spellStart"/>
            <w:r w:rsidR="0003000D">
              <w:rPr>
                <w:rFonts w:ascii="Times New Roman" w:eastAsia="Times New Roman" w:hAnsi="Times New Roman"/>
                <w:iCs/>
              </w:rPr>
              <w:t>инфокарты</w:t>
            </w:r>
            <w:proofErr w:type="spellEnd"/>
          </w:p>
        </w:tc>
      </w:tr>
      <w:tr w:rsidR="00D407F7" w:rsidRPr="00BF5CF1" w14:paraId="14476F4D" w14:textId="77777777" w:rsidTr="000306BD">
        <w:tc>
          <w:tcPr>
            <w:tcW w:w="2022" w:type="pct"/>
            <w:shd w:val="clear" w:color="auto" w:fill="D9E2F3" w:themeFill="accent1" w:themeFillTint="33"/>
            <w:vAlign w:val="center"/>
          </w:tcPr>
          <w:p w14:paraId="76AC1CA0" w14:textId="0D11EDBE"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Размер обеспечения гарантийных обязательств:</w:t>
            </w:r>
          </w:p>
        </w:tc>
        <w:tc>
          <w:tcPr>
            <w:tcW w:w="2978" w:type="pct"/>
            <w:vAlign w:val="center"/>
          </w:tcPr>
          <w:p w14:paraId="43D317DE" w14:textId="029E74BB" w:rsidR="00D407F7" w:rsidRPr="00BF5CF1" w:rsidRDefault="00D80530" w:rsidP="00D407F7">
            <w:pPr>
              <w:widowControl w:val="0"/>
              <w:jc w:val="both"/>
              <w:rPr>
                <w:rFonts w:ascii="Times New Roman" w:eastAsia="Times New Roman" w:hAnsi="Times New Roman"/>
                <w:iCs/>
                <w:highlight w:val="yellow"/>
              </w:rPr>
            </w:pPr>
            <w:r w:rsidRPr="00D80530">
              <w:rPr>
                <w:rFonts w:ascii="Times New Roman" w:eastAsia="Times New Roman" w:hAnsi="Times New Roman"/>
                <w:bCs/>
              </w:rPr>
              <w:t>Не установлено</w:t>
            </w:r>
          </w:p>
        </w:tc>
      </w:tr>
      <w:tr w:rsidR="00D407F7" w:rsidRPr="00BF5CF1" w14:paraId="4FF8A777" w14:textId="77777777" w:rsidTr="000306BD">
        <w:tc>
          <w:tcPr>
            <w:tcW w:w="2022" w:type="pct"/>
            <w:shd w:val="clear" w:color="auto" w:fill="D9E2F3" w:themeFill="accent1" w:themeFillTint="33"/>
            <w:vAlign w:val="center"/>
          </w:tcPr>
          <w:p w14:paraId="138593AC" w14:textId="03DA4BF2" w:rsidR="00D407F7" w:rsidRPr="00BF5CF1" w:rsidRDefault="00D407F7" w:rsidP="00D407F7">
            <w:pPr>
              <w:widowControl w:val="0"/>
              <w:jc w:val="both"/>
              <w:rPr>
                <w:rFonts w:ascii="Times New Roman" w:eastAsia="Times New Roman" w:hAnsi="Times New Roman"/>
                <w:b/>
                <w:bCs/>
                <w:iCs/>
              </w:rPr>
            </w:pPr>
            <w:r w:rsidRPr="00BF5CF1">
              <w:rPr>
                <w:rFonts w:ascii="Times New Roman" w:eastAsia="Times New Roman" w:hAnsi="Times New Roman"/>
                <w:b/>
                <w:bCs/>
                <w:iCs/>
              </w:rPr>
              <w:t>Требования к обеспечению гарантийных обязательств:</w:t>
            </w:r>
          </w:p>
        </w:tc>
        <w:tc>
          <w:tcPr>
            <w:tcW w:w="2978" w:type="pct"/>
            <w:vAlign w:val="center"/>
          </w:tcPr>
          <w:p w14:paraId="067EF7E4" w14:textId="7C8DDA12" w:rsidR="00D407F7" w:rsidRPr="00BF5CF1" w:rsidRDefault="00D407F7" w:rsidP="00D407F7">
            <w:pPr>
              <w:widowControl w:val="0"/>
              <w:jc w:val="both"/>
              <w:rPr>
                <w:rFonts w:ascii="Times New Roman" w:eastAsia="Times New Roman" w:hAnsi="Times New Roman"/>
                <w:iCs/>
              </w:rPr>
            </w:pPr>
            <w:r w:rsidRPr="00BF5CF1">
              <w:rPr>
                <w:rFonts w:ascii="Times New Roman" w:eastAsia="Times New Roman" w:hAnsi="Times New Roman"/>
                <w:iCs/>
              </w:rPr>
              <w:t>В соответствии с пунктом 1</w:t>
            </w:r>
            <w:r w:rsidR="00D80530">
              <w:rPr>
                <w:rFonts w:ascii="Times New Roman" w:eastAsia="Times New Roman" w:hAnsi="Times New Roman"/>
                <w:iCs/>
              </w:rPr>
              <w:t>7</w:t>
            </w:r>
            <w:r w:rsidRPr="00BF5CF1">
              <w:rPr>
                <w:rFonts w:ascii="Times New Roman" w:eastAsia="Times New Roman" w:hAnsi="Times New Roman"/>
                <w:iCs/>
              </w:rPr>
              <w:t xml:space="preserve"> </w:t>
            </w:r>
            <w:proofErr w:type="spellStart"/>
            <w:r w:rsidR="0003000D">
              <w:rPr>
                <w:rFonts w:ascii="Times New Roman" w:eastAsia="Times New Roman" w:hAnsi="Times New Roman"/>
                <w:iCs/>
              </w:rPr>
              <w:t>инфокарты</w:t>
            </w:r>
            <w:proofErr w:type="spellEnd"/>
          </w:p>
        </w:tc>
      </w:tr>
      <w:tr w:rsidR="004C38BE" w14:paraId="0912963D" w14:textId="77777777" w:rsidTr="004C38BE">
        <w:tc>
          <w:tcPr>
            <w:tcW w:w="2022" w:type="pct"/>
            <w:shd w:val="clear" w:color="auto" w:fill="D9E2F3" w:themeFill="accent1" w:themeFillTint="33"/>
            <w:hideMark/>
          </w:tcPr>
          <w:p w14:paraId="410EEFBD" w14:textId="77777777" w:rsidR="004C38BE" w:rsidRDefault="004C38BE">
            <w:pPr>
              <w:widowControl w:val="0"/>
              <w:jc w:val="both"/>
              <w:rPr>
                <w:rFonts w:ascii="Times New Roman" w:eastAsia="Times New Roman" w:hAnsi="Times New Roman"/>
                <w:b/>
                <w:bCs/>
                <w:iCs/>
              </w:rPr>
            </w:pPr>
            <w:r>
              <w:rPr>
                <w:rFonts w:ascii="Times New Roman" w:eastAsia="Times New Roman" w:hAnsi="Times New Roman"/>
                <w:b/>
                <w:bCs/>
                <w:iCs/>
              </w:rPr>
              <w:t>Инструкция по заполнению заявки Участником закупки:</w:t>
            </w:r>
          </w:p>
        </w:tc>
        <w:tc>
          <w:tcPr>
            <w:tcW w:w="2978" w:type="pct"/>
            <w:hideMark/>
          </w:tcPr>
          <w:p w14:paraId="750FEDD0"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Направляя заявку на участие в закупке, Участник закупки конклюдентно соглашается с исполнением всех условий исполнения договора, предусмотренных документацией (извещением) о закупке (в том числе Техническим заданием, Проектом договора).</w:t>
            </w:r>
          </w:p>
          <w:p w14:paraId="7F2341B0"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lastRenderedPageBreak/>
              <w:t>Заявка на участие в закупке в должна содержать конкретные показатели товара, соответствующие значениям, установленным настоящей документацией о закупке,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Представление требуемых сведений о товаре Участнику закупки рекомендуется осуществлять в соответствии с показателями, позволяющими определить соответствие товара, установленным Заказчиком требованиям, указанным в Техническом задании.</w:t>
            </w:r>
          </w:p>
          <w:p w14:paraId="069C0A55"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Предоставляемые участником закупки в электронной форме сведения не должны сопровождаться словами «эквивалент», «аналог», «должен быть», «должна быть», «должны быть», «должен», «не должен», «должна», «не должна», «должны», «не должны», «не должен быть», «не должна быть», «не должны быть».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 до…», «до», «от», «диапазон должен быть не менее от…-до…», то есть должны быть конкретными.</w:t>
            </w:r>
          </w:p>
          <w:p w14:paraId="2B450911"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Допускается указания значений показателей технических характеристик не конкретными, в случае если такие показатели установлены ГОСТами, ОСТами или иными действующими нормативными документами.</w:t>
            </w:r>
          </w:p>
          <w:p w14:paraId="12798EC5"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 xml:space="preserve">При подаче сведений участниками закупки в электронной форме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Описании предмета закупки (Техническом задании). </w:t>
            </w:r>
          </w:p>
          <w:p w14:paraId="5C66DAE1"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w:t>
            </w:r>
          </w:p>
          <w:p w14:paraId="70E7D63B" w14:textId="77777777" w:rsidR="004C38BE" w:rsidRDefault="004C38BE">
            <w:pPr>
              <w:widowControl w:val="0"/>
              <w:ind w:firstLine="436"/>
              <w:jc w:val="both"/>
              <w:rPr>
                <w:rFonts w:ascii="Times New Roman" w:eastAsia="Times New Roman" w:hAnsi="Times New Roman"/>
                <w:iCs/>
              </w:rPr>
            </w:pPr>
            <w:r>
              <w:rPr>
                <w:rFonts w:ascii="Times New Roman" w:eastAsia="Times New Roman" w:hAnsi="Times New Roman"/>
                <w:iCs/>
              </w:rPr>
              <w:t>В описании условий и предложений Участник закупки не должен допускать двусмысленных толкований, разночтений.</w:t>
            </w:r>
          </w:p>
        </w:tc>
      </w:tr>
    </w:tbl>
    <w:p w14:paraId="49E1836E" w14:textId="0B8C4869"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p w14:paraId="5BEC6D7D" w14:textId="349A33F2" w:rsidR="00364BED" w:rsidRPr="00364BED" w:rsidRDefault="000306BD" w:rsidP="00BF5CF1">
      <w:pPr>
        <w:jc w:val="center"/>
        <w:rPr>
          <w:rFonts w:ascii="Times New Roman" w:eastAsia="Times New Roman" w:hAnsi="Times New Roman" w:cs="Times New Roman"/>
          <w:b/>
          <w:bCs/>
          <w:iCs/>
          <w:lang w:eastAsia="ru-RU"/>
        </w:rPr>
      </w:pPr>
      <w:r>
        <w:rPr>
          <w:rFonts w:ascii="Times New Roman" w:eastAsia="Times New Roman" w:hAnsi="Times New Roman" w:cs="Times New Roman"/>
          <w:b/>
          <w:bCs/>
          <w:iCs/>
          <w:lang w:eastAsia="ru-RU"/>
        </w:rPr>
        <w:br w:type="page"/>
      </w:r>
      <w:r w:rsidR="00364BED" w:rsidRPr="00364BED">
        <w:rPr>
          <w:rFonts w:ascii="Times New Roman" w:eastAsia="Times New Roman" w:hAnsi="Times New Roman" w:cs="Times New Roman"/>
          <w:b/>
          <w:bCs/>
          <w:iCs/>
          <w:lang w:eastAsia="ru-RU"/>
        </w:rPr>
        <w:lastRenderedPageBreak/>
        <w:t>ПРЕДОСТАВЛЕНИЕ НАЦИОНАЛЬНОГО РЕЖИМА ПРИ ОСУЩЕСТВЛЕНИИ ЗАКУПОК</w:t>
      </w:r>
    </w:p>
    <w:p w14:paraId="31DA8470" w14:textId="719682ED" w:rsidR="00252418" w:rsidRDefault="00252418" w:rsidP="00252418">
      <w:pPr>
        <w:widowControl w:val="0"/>
        <w:spacing w:after="0" w:line="240" w:lineRule="auto"/>
        <w:ind w:firstLine="567"/>
        <w:jc w:val="both"/>
        <w:rPr>
          <w:rFonts w:ascii="Times New Roman" w:eastAsia="Times New Roman" w:hAnsi="Times New Roman" w:cs="Times New Roman"/>
          <w:i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883"/>
      </w:tblGrid>
      <w:tr w:rsidR="00364BED" w:rsidRPr="00BF5CF1" w14:paraId="6FAE1967" w14:textId="77777777" w:rsidTr="00FC2F2C">
        <w:tc>
          <w:tcPr>
            <w:tcW w:w="5000" w:type="pct"/>
            <w:gridSpan w:val="2"/>
            <w:shd w:val="clear" w:color="auto" w:fill="D9E2F3" w:themeFill="accent1" w:themeFillTint="33"/>
            <w:vAlign w:val="center"/>
          </w:tcPr>
          <w:p w14:paraId="73752234"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 223-ФЗ. 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tc>
      </w:tr>
      <w:tr w:rsidR="00FC2F2C" w:rsidRPr="00BF5CF1" w14:paraId="301F1F33" w14:textId="77777777" w:rsidTr="00FC2F2C">
        <w:tc>
          <w:tcPr>
            <w:tcW w:w="1508" w:type="pct"/>
            <w:vAlign w:val="center"/>
          </w:tcPr>
          <w:p w14:paraId="05116FA5" w14:textId="77777777" w:rsidR="00FC2F2C" w:rsidRPr="00BF5CF1" w:rsidRDefault="00FC2F2C" w:rsidP="00FC2F2C">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ЗАПРЕТ</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3492" w:type="pct"/>
            <w:vAlign w:val="center"/>
          </w:tcPr>
          <w:p w14:paraId="08F4BDB9" w14:textId="22097F11" w:rsidR="00FC2F2C" w:rsidRPr="00FC2F2C" w:rsidRDefault="00BD3658" w:rsidP="00115E93">
            <w:pPr>
              <w:pStyle w:val="af3"/>
              <w:widowControl w:val="0"/>
              <w:spacing w:after="0"/>
              <w:jc w:val="center"/>
              <w:rPr>
                <w:b/>
                <w:bCs/>
                <w:sz w:val="20"/>
                <w:szCs w:val="20"/>
              </w:rPr>
            </w:pPr>
            <w:sdt>
              <w:sdtPr>
                <w:rPr>
                  <w:sz w:val="20"/>
                  <w:szCs w:val="20"/>
                </w:rPr>
                <w:id w:val="1717080212"/>
                <w:placeholder>
                  <w:docPart w:val="CF70FCD77A2443FC85BDAA046EC4937F"/>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r w:rsidR="00E657A0">
                  <w:rPr>
                    <w:sz w:val="20"/>
                    <w:szCs w:val="20"/>
                  </w:rPr>
                  <w:t xml:space="preserve">Не </w:t>
                </w:r>
                <w:r w:rsidR="00855DF8">
                  <w:rPr>
                    <w:sz w:val="20"/>
                    <w:szCs w:val="20"/>
                  </w:rPr>
                  <w:t>установлено</w:t>
                </w:r>
              </w:sdtContent>
            </w:sdt>
            <w:r w:rsidR="009A5510" w:rsidRPr="009A5510">
              <w:rPr>
                <w:rFonts w:eastAsia="SimSun" w:cstheme="minorBidi"/>
                <w:sz w:val="20"/>
                <w:szCs w:val="20"/>
              </w:rPr>
              <w:t xml:space="preserve"> </w:t>
            </w:r>
          </w:p>
        </w:tc>
      </w:tr>
      <w:tr w:rsidR="00364BED" w:rsidRPr="00BF5CF1" w14:paraId="45D229C5" w14:textId="77777777" w:rsidTr="00FC2F2C">
        <w:tc>
          <w:tcPr>
            <w:tcW w:w="1508" w:type="pct"/>
            <w:vAlign w:val="center"/>
          </w:tcPr>
          <w:p w14:paraId="34FCBBD3"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ОГРАНИЧЕНИЕ</w:t>
            </w:r>
            <w:r w:rsidRPr="00BF5CF1">
              <w:rPr>
                <w:rFonts w:ascii="Times New Roman" w:hAnsi="Times New Roman" w:cs="Times New Roman"/>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sdt>
          <w:sdtPr>
            <w:rPr>
              <w:rFonts w:ascii="Times New Roman" w:hAnsi="Times New Roman" w:cs="Times New Roman"/>
              <w:sz w:val="20"/>
              <w:szCs w:val="20"/>
            </w:rPr>
            <w:id w:val="1659033944"/>
            <w:placeholder>
              <w:docPart w:val="64207DBFB92A48BBA0B19B675E29555B"/>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3492" w:type="pct"/>
                <w:vAlign w:val="center"/>
              </w:tcPr>
              <w:p w14:paraId="5EBE4E64" w14:textId="37302EEE" w:rsidR="00364BED" w:rsidRPr="009A5510" w:rsidRDefault="00E657A0" w:rsidP="00115E93">
                <w:pPr>
                  <w:widowControl w:val="0"/>
                  <w:spacing w:after="0" w:line="240" w:lineRule="auto"/>
                  <w:ind w:left="112"/>
                  <w:jc w:val="center"/>
                  <w:rPr>
                    <w:rFonts w:ascii="Times New Roman" w:hAnsi="Times New Roman" w:cs="Times New Roman"/>
                    <w:sz w:val="20"/>
                    <w:szCs w:val="20"/>
                  </w:rPr>
                </w:pPr>
                <w:r>
                  <w:rPr>
                    <w:rFonts w:ascii="Times New Roman" w:hAnsi="Times New Roman" w:cs="Times New Roman"/>
                    <w:sz w:val="20"/>
                    <w:szCs w:val="20"/>
                  </w:rPr>
                  <w:t>Не установлено</w:t>
                </w:r>
              </w:p>
            </w:tc>
          </w:sdtContent>
        </w:sdt>
      </w:tr>
      <w:tr w:rsidR="00364BED" w:rsidRPr="00BF5CF1" w14:paraId="67B0A9F3" w14:textId="77777777" w:rsidTr="00FC2F2C">
        <w:tc>
          <w:tcPr>
            <w:tcW w:w="1508" w:type="pct"/>
            <w:vAlign w:val="center"/>
          </w:tcPr>
          <w:p w14:paraId="2A99436F" w14:textId="77777777" w:rsidR="00364BED" w:rsidRPr="00BF5CF1" w:rsidRDefault="00364BED" w:rsidP="00F73068">
            <w:pPr>
              <w:widowControl w:val="0"/>
              <w:spacing w:after="0" w:line="240" w:lineRule="auto"/>
              <w:ind w:firstLine="396"/>
              <w:jc w:val="both"/>
              <w:rPr>
                <w:rFonts w:ascii="Times New Roman" w:hAnsi="Times New Roman" w:cs="Times New Roman"/>
                <w:sz w:val="20"/>
                <w:szCs w:val="20"/>
              </w:rPr>
            </w:pPr>
            <w:r w:rsidRPr="00BF5CF1">
              <w:rPr>
                <w:rFonts w:ascii="Times New Roman" w:hAnsi="Times New Roman" w:cs="Times New Roman"/>
                <w:b/>
                <w:bCs/>
                <w:sz w:val="20"/>
                <w:szCs w:val="20"/>
              </w:rPr>
              <w:t>ПРЕИМУЩЕСТВО</w:t>
            </w:r>
            <w:r w:rsidRPr="00BF5CF1">
              <w:rPr>
                <w:rFonts w:ascii="Times New Roman" w:hAnsi="Times New Roman" w:cs="Times New Roman"/>
                <w:sz w:val="20"/>
                <w:szCs w:val="20"/>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sdt>
          <w:sdtPr>
            <w:rPr>
              <w:rFonts w:ascii="Times New Roman" w:hAnsi="Times New Roman" w:cs="Times New Roman"/>
              <w:sz w:val="20"/>
              <w:szCs w:val="20"/>
            </w:rPr>
            <w:id w:val="1604224097"/>
            <w:placeholder>
              <w:docPart w:val="72B70CF227F640CA97AD251FC56AF8A4"/>
            </w:placeholder>
            <w15:color w:val="FF00FF"/>
            <w:comboBox>
              <w:listItem w:value="Выберите элемент."/>
              <w:listItem w:displayText="Предоставляется" w:value="Предоставляется"/>
              <w:listItem w:displayText="НЕ предоставляется" w:value="НЕ предоставляется"/>
            </w:comboBox>
          </w:sdtPr>
          <w:sdtEndPr/>
          <w:sdtContent>
            <w:tc>
              <w:tcPr>
                <w:tcW w:w="3492" w:type="pct"/>
                <w:vAlign w:val="center"/>
              </w:tcPr>
              <w:p w14:paraId="54BCBD22" w14:textId="4F94D55C" w:rsidR="00364BED" w:rsidRPr="00BF5CF1" w:rsidRDefault="00E657A0" w:rsidP="00115E93">
                <w:pPr>
                  <w:widowControl w:val="0"/>
                  <w:spacing w:after="0" w:line="240" w:lineRule="auto"/>
                  <w:ind w:left="112"/>
                  <w:jc w:val="center"/>
                  <w:rPr>
                    <w:rFonts w:ascii="Times New Roman" w:hAnsi="Times New Roman" w:cs="Times New Roman"/>
                    <w:b/>
                    <w:bCs/>
                    <w:sz w:val="20"/>
                    <w:szCs w:val="20"/>
                  </w:rPr>
                </w:pPr>
                <w:r>
                  <w:rPr>
                    <w:rFonts w:ascii="Times New Roman" w:hAnsi="Times New Roman" w:cs="Times New Roman"/>
                    <w:sz w:val="20"/>
                    <w:szCs w:val="20"/>
                  </w:rPr>
                  <w:t>Не п</w:t>
                </w:r>
                <w:r w:rsidR="009A5510">
                  <w:rPr>
                    <w:rFonts w:ascii="Times New Roman" w:hAnsi="Times New Roman" w:cs="Times New Roman"/>
                    <w:sz w:val="20"/>
                    <w:szCs w:val="20"/>
                  </w:rPr>
                  <w:t>редоставляется</w:t>
                </w:r>
              </w:p>
            </w:tc>
          </w:sdtContent>
        </w:sdt>
      </w:tr>
    </w:tbl>
    <w:p w14:paraId="3629B16A" w14:textId="77777777"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39207C6A" w14:textId="2E51CFC4" w:rsidR="00364BED"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139C6334" w14:textId="77777777" w:rsidR="00364BED" w:rsidRPr="00252418" w:rsidRDefault="00364BED" w:rsidP="00252418">
      <w:pPr>
        <w:widowControl w:val="0"/>
        <w:spacing w:after="0" w:line="240" w:lineRule="auto"/>
        <w:ind w:firstLine="567"/>
        <w:jc w:val="both"/>
        <w:rPr>
          <w:rFonts w:ascii="Times New Roman" w:eastAsia="Times New Roman" w:hAnsi="Times New Roman" w:cs="Times New Roman"/>
          <w:iCs/>
          <w:lang w:eastAsia="ru-RU"/>
        </w:rPr>
      </w:pPr>
    </w:p>
    <w:p w14:paraId="784C756B" w14:textId="2841703A" w:rsidR="008D2D62" w:rsidRPr="00CD6114" w:rsidRDefault="008D2D62" w:rsidP="00CD6114">
      <w:pPr>
        <w:widowControl w:val="0"/>
        <w:spacing w:after="0" w:line="240" w:lineRule="auto"/>
        <w:rPr>
          <w:rFonts w:ascii="Times New Roman" w:eastAsia="Times New Roman" w:hAnsi="Times New Roman" w:cs="Times New Roman"/>
          <w:iCs/>
          <w:lang w:eastAsia="ru-RU"/>
        </w:rPr>
      </w:pPr>
      <w:r w:rsidRPr="00CD6114">
        <w:rPr>
          <w:rFonts w:ascii="Times New Roman" w:eastAsia="Times New Roman" w:hAnsi="Times New Roman" w:cs="Times New Roman"/>
          <w:iCs/>
          <w:lang w:eastAsia="ru-RU"/>
        </w:rPr>
        <w:br w:type="page"/>
      </w:r>
    </w:p>
    <w:p w14:paraId="717B1957" w14:textId="04D7FE07" w:rsidR="008D2D62" w:rsidRPr="00CD6114" w:rsidRDefault="00BF5CF1" w:rsidP="00BF5CF1">
      <w:pPr>
        <w:widowControl w:val="0"/>
        <w:spacing w:after="0" w:line="240" w:lineRule="auto"/>
        <w:jc w:val="center"/>
        <w:rPr>
          <w:rFonts w:ascii="Times New Roman" w:eastAsia="Times New Roman" w:hAnsi="Times New Roman" w:cs="Times New Roman"/>
          <w:iCs/>
          <w:lang w:eastAsia="ru-RU"/>
        </w:rPr>
      </w:pPr>
      <w:r w:rsidRPr="00CD6114">
        <w:rPr>
          <w:rFonts w:ascii="Times New Roman" w:eastAsia="Times New Roman" w:hAnsi="Times New Roman" w:cs="Times New Roman"/>
          <w:b/>
          <w:lang w:eastAsia="ru-RU"/>
        </w:rPr>
        <w:lastRenderedPageBreak/>
        <w:t xml:space="preserve">НАИМЕНОВАНИЕ </w:t>
      </w:r>
      <w:r>
        <w:rPr>
          <w:rFonts w:ascii="Times New Roman" w:eastAsia="Times New Roman" w:hAnsi="Times New Roman" w:cs="Times New Roman"/>
          <w:b/>
          <w:lang w:eastAsia="ru-RU"/>
        </w:rPr>
        <w:t xml:space="preserve">И СОДЕРЖАНИЕ </w:t>
      </w:r>
      <w:r w:rsidRPr="00CD6114">
        <w:rPr>
          <w:rFonts w:ascii="Times New Roman" w:eastAsia="Times New Roman" w:hAnsi="Times New Roman" w:cs="Times New Roman"/>
          <w:b/>
          <w:lang w:eastAsia="ru-RU"/>
        </w:rPr>
        <w:t>РАЗДЕЛ</w:t>
      </w:r>
      <w:r>
        <w:rPr>
          <w:rFonts w:ascii="Times New Roman" w:eastAsia="Times New Roman" w:hAnsi="Times New Roman" w:cs="Times New Roman"/>
          <w:b/>
          <w:lang w:eastAsia="ru-RU"/>
        </w:rPr>
        <w:t>ОВ</w:t>
      </w:r>
      <w:r w:rsidRPr="00CD6114">
        <w:rPr>
          <w:rFonts w:ascii="Times New Roman" w:eastAsia="Times New Roman" w:hAnsi="Times New Roman" w:cs="Times New Roman"/>
          <w:b/>
          <w:lang w:eastAsia="ru-RU"/>
        </w:rPr>
        <w:t xml:space="preserve"> </w:t>
      </w:r>
      <w:r w:rsidR="0003000D">
        <w:rPr>
          <w:rFonts w:ascii="Times New Roman" w:eastAsia="Times New Roman" w:hAnsi="Times New Roman" w:cs="Times New Roman"/>
          <w:b/>
          <w:lang w:eastAsia="ru-RU"/>
        </w:rPr>
        <w:t>ИНФОКАРТЫ</w:t>
      </w:r>
      <w:r w:rsidR="00905540" w:rsidRPr="008E42F2">
        <w:rPr>
          <w:rFonts w:ascii="Times New Roman" w:eastAsia="Times New Roman" w:hAnsi="Times New Roman" w:cs="Times New Roman"/>
          <w:b/>
          <w:lang w:eastAsia="ru-RU"/>
        </w:rPr>
        <w:t xml:space="preserve"> </w:t>
      </w:r>
      <w:r w:rsidRPr="008E42F2">
        <w:rPr>
          <w:rFonts w:ascii="Times New Roman" w:eastAsia="Times New Roman" w:hAnsi="Times New Roman" w:cs="Times New Roman"/>
          <w:b/>
          <w:lang w:eastAsia="ru-RU"/>
        </w:rPr>
        <w:t>В ЭЛЕКТРОННОЙ ФОРМЕ</w:t>
      </w:r>
    </w:p>
    <w:tbl>
      <w:tblPr>
        <w:tblW w:w="531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4"/>
        <w:gridCol w:w="3983"/>
        <w:gridCol w:w="4808"/>
        <w:gridCol w:w="611"/>
      </w:tblGrid>
      <w:tr w:rsidR="0024495D" w:rsidRPr="00CD6114" w14:paraId="5B03D177" w14:textId="77777777" w:rsidTr="00DF3CA4">
        <w:trPr>
          <w:gridAfter w:val="1"/>
          <w:wAfter w:w="292" w:type="pct"/>
          <w:trHeight w:val="92"/>
        </w:trPr>
        <w:tc>
          <w:tcPr>
            <w:tcW w:w="508" w:type="pct"/>
            <w:vMerge w:val="restart"/>
            <w:vAlign w:val="center"/>
          </w:tcPr>
          <w:p w14:paraId="6311BAD8" w14:textId="2C7C50FB" w:rsidR="0024495D" w:rsidRPr="004D717D" w:rsidRDefault="00D55FB8"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p>
        </w:tc>
        <w:tc>
          <w:tcPr>
            <w:tcW w:w="4200" w:type="pct"/>
            <w:gridSpan w:val="2"/>
            <w:shd w:val="clear" w:color="auto" w:fill="D9E2F3" w:themeFill="accent1" w:themeFillTint="33"/>
            <w:vAlign w:val="center"/>
          </w:tcPr>
          <w:p w14:paraId="3A39EB47" w14:textId="5195830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highlight w:val="green"/>
                <w:lang w:eastAsia="ru-RU"/>
              </w:rPr>
            </w:pPr>
            <w:r w:rsidRPr="004D717D">
              <w:rPr>
                <w:rFonts w:ascii="Times New Roman" w:eastAsia="Times New Roman" w:hAnsi="Times New Roman" w:cs="Times New Roman"/>
                <w:b/>
                <w:sz w:val="20"/>
                <w:szCs w:val="20"/>
                <w:lang w:eastAsia="ru-RU"/>
              </w:rPr>
              <w:t>Предмет договора</w:t>
            </w:r>
          </w:p>
        </w:tc>
      </w:tr>
      <w:tr w:rsidR="0024495D" w:rsidRPr="00DF3CA4" w14:paraId="6A8D3DEB" w14:textId="77777777" w:rsidTr="00DF3CA4">
        <w:trPr>
          <w:gridAfter w:val="1"/>
          <w:wAfter w:w="292" w:type="pct"/>
          <w:trHeight w:val="91"/>
        </w:trPr>
        <w:tc>
          <w:tcPr>
            <w:tcW w:w="508" w:type="pct"/>
            <w:vMerge/>
            <w:vAlign w:val="center"/>
          </w:tcPr>
          <w:p w14:paraId="27BA6C8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35E342FA" w14:textId="0CC6F092" w:rsidR="00115E93" w:rsidRPr="00DF3CA4" w:rsidRDefault="00DF3CA4" w:rsidP="00DF3CA4">
            <w:pPr>
              <w:ind w:right="72"/>
              <w:jc w:val="center"/>
              <w:rPr>
                <w:rFonts w:ascii="Times New Roman" w:eastAsia="Times New Roman" w:hAnsi="Times New Roman" w:cs="Times New Roman"/>
                <w:b/>
                <w:sz w:val="20"/>
                <w:szCs w:val="20"/>
                <w:lang w:eastAsia="ru-RU"/>
              </w:rPr>
            </w:pPr>
            <w:r w:rsidRPr="00DF3CA4">
              <w:rPr>
                <w:rFonts w:ascii="Times New Roman" w:eastAsia="Times New Roman" w:hAnsi="Times New Roman" w:cs="Times New Roman"/>
                <w:b/>
                <w:sz w:val="20"/>
                <w:szCs w:val="20"/>
                <w:lang w:eastAsia="ru-RU"/>
              </w:rPr>
              <w:t>Выполнение аварийно-восстановительных работ в связи с выходом из строя трубопровода тепловой сети длинной 410 м на объекте в Мурманской области, создавшим угрозу прекращения теплоснабжения и в целях восстановления безопасной эксплуатации объекта: Котельная № 127, в/г 20, по адресу: Мурманская область, городской округ, ЗАТО город Североморск, город Североморск</w:t>
            </w:r>
          </w:p>
        </w:tc>
      </w:tr>
      <w:tr w:rsidR="0024495D" w:rsidRPr="00CD6114" w14:paraId="5C9AFA0F" w14:textId="77777777" w:rsidTr="00DF3CA4">
        <w:trPr>
          <w:gridAfter w:val="1"/>
          <w:wAfter w:w="292" w:type="pct"/>
        </w:trPr>
        <w:tc>
          <w:tcPr>
            <w:tcW w:w="508" w:type="pct"/>
            <w:vMerge w:val="restart"/>
            <w:vAlign w:val="center"/>
          </w:tcPr>
          <w:p w14:paraId="0F92827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p>
        </w:tc>
        <w:tc>
          <w:tcPr>
            <w:tcW w:w="4200" w:type="pct"/>
            <w:gridSpan w:val="2"/>
            <w:shd w:val="clear" w:color="auto" w:fill="D9E2F3" w:themeFill="accent1" w:themeFillTint="33"/>
            <w:vAlign w:val="center"/>
          </w:tcPr>
          <w:p w14:paraId="02A4630F" w14:textId="191AC94F"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Описание предмета договора</w:t>
            </w:r>
          </w:p>
          <w:p w14:paraId="71D03C02" w14:textId="41E7AD9D"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Показатели, позволяющие определить соответствие закупаемых товара, работы, услуги установленным заказчиком требованиям (максимальные и (или) минимальные значения таких показателей, а также значения показателей, которые не могут изменяться)</w:t>
            </w:r>
          </w:p>
        </w:tc>
      </w:tr>
      <w:tr w:rsidR="0024495D" w:rsidRPr="00CD6114" w14:paraId="5AB08479" w14:textId="77777777" w:rsidTr="00DF3CA4">
        <w:trPr>
          <w:gridAfter w:val="1"/>
          <w:wAfter w:w="292" w:type="pct"/>
        </w:trPr>
        <w:tc>
          <w:tcPr>
            <w:tcW w:w="508" w:type="pct"/>
            <w:vMerge/>
            <w:vAlign w:val="center"/>
          </w:tcPr>
          <w:p w14:paraId="29ED4E36"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6EC83B46" w14:textId="7E8DC581"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Сведения об объекте закупки, функциональные, технические и качественные характеристикам объекта закупки, эксплуатационные характеристики объекта закупки (при необходимости), информация об объеме закупаемых товаров, работ, услуг и показатели, позволяющие определить их соответствие установленным Заказчиком требованиям,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p w14:paraId="0FDE3554" w14:textId="4EA6C1AF" w:rsidR="0024495D" w:rsidRPr="004D717D" w:rsidRDefault="0024495D" w:rsidP="00D55FB8">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Требования стандартов, технических регламентов или иных нормативных документов, которым должны соответствовать товары, работы, услуги, используемые при оказании услуг, выполнении работ товары, а также требования к подтверждающим документам (сертификатам, заключениям, инструкциям, гарантийным талонам и т.п.), требования к объему закупаемых услуг, работ, количеству используемых при выполнении работ товаров, их размерам, комплектации, упаковке, требования к  гарантийному сроку услуг, работ, используемых при оказании услуг, выполнении работ товаров, и (или) объему предоставления гарантий их качества, к гарантийному обслуживанию товара, к расходам на обслуживание товара в течение гарантийного срока, если это предусмотрено технической документацией на товар и иные условия исполнения договора приведены в Техническом задании (</w:t>
            </w:r>
            <w:r w:rsidR="00E73795" w:rsidRPr="004D717D">
              <w:rPr>
                <w:rFonts w:ascii="Times New Roman" w:eastAsia="Times New Roman" w:hAnsi="Times New Roman" w:cs="Times New Roman"/>
                <w:bCs/>
                <w:sz w:val="20"/>
                <w:szCs w:val="20"/>
                <w:lang w:eastAsia="ru-RU"/>
              </w:rPr>
              <w:t>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AEA1A53" w14:textId="77777777" w:rsidTr="00DF3CA4">
        <w:trPr>
          <w:gridAfter w:val="1"/>
          <w:wAfter w:w="292" w:type="pct"/>
        </w:trPr>
        <w:tc>
          <w:tcPr>
            <w:tcW w:w="508" w:type="pct"/>
            <w:vMerge w:val="restart"/>
            <w:vAlign w:val="center"/>
          </w:tcPr>
          <w:p w14:paraId="6111FB41" w14:textId="479920EC"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p>
        </w:tc>
        <w:tc>
          <w:tcPr>
            <w:tcW w:w="4200" w:type="pct"/>
            <w:gridSpan w:val="2"/>
            <w:shd w:val="clear" w:color="auto" w:fill="D9E2F3" w:themeFill="accent1" w:themeFillTint="33"/>
            <w:vAlign w:val="center"/>
          </w:tcPr>
          <w:p w14:paraId="12351EC5" w14:textId="460ACEA6" w:rsidR="0024495D" w:rsidRPr="004D717D" w:rsidRDefault="00E73795"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Количество (о</w:t>
            </w:r>
            <w:r w:rsidR="0024495D" w:rsidRPr="004D717D">
              <w:rPr>
                <w:rFonts w:ascii="Times New Roman" w:eastAsia="Times New Roman" w:hAnsi="Times New Roman" w:cs="Times New Roman"/>
                <w:b/>
                <w:sz w:val="20"/>
                <w:szCs w:val="20"/>
                <w:lang w:eastAsia="ru-RU"/>
              </w:rPr>
              <w:t>бъем</w:t>
            </w:r>
            <w:r w:rsidRPr="004D717D">
              <w:rPr>
                <w:rFonts w:ascii="Times New Roman" w:eastAsia="Times New Roman" w:hAnsi="Times New Roman" w:cs="Times New Roman"/>
                <w:b/>
                <w:sz w:val="20"/>
                <w:szCs w:val="20"/>
                <w:lang w:eastAsia="ru-RU"/>
              </w:rPr>
              <w:t>)</w:t>
            </w:r>
            <w:r w:rsidR="0024495D" w:rsidRPr="004D717D">
              <w:rPr>
                <w:rFonts w:ascii="Times New Roman" w:eastAsia="Times New Roman" w:hAnsi="Times New Roman" w:cs="Times New Roman"/>
                <w:b/>
                <w:sz w:val="20"/>
                <w:szCs w:val="20"/>
                <w:lang w:eastAsia="ru-RU"/>
              </w:rPr>
              <w:t xml:space="preserve"> поставки товара, оказания услуг, выполнения работ</w:t>
            </w:r>
          </w:p>
        </w:tc>
      </w:tr>
      <w:tr w:rsidR="0024495D" w:rsidRPr="00CD6114" w14:paraId="4AFBCF99" w14:textId="77777777" w:rsidTr="00DF3CA4">
        <w:trPr>
          <w:gridAfter w:val="1"/>
          <w:wAfter w:w="292" w:type="pct"/>
        </w:trPr>
        <w:tc>
          <w:tcPr>
            <w:tcW w:w="508" w:type="pct"/>
            <w:vMerge/>
            <w:vAlign w:val="center"/>
          </w:tcPr>
          <w:p w14:paraId="26B07ABE"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5B619E1E" w14:textId="5467AD2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(техническое задание</w:t>
            </w:r>
            <w:r w:rsidR="00BF5CF1" w:rsidRPr="004D717D">
              <w:rPr>
                <w:rFonts w:ascii="Times New Roman" w:eastAsia="Times New Roman" w:hAnsi="Times New Roman" w:cs="Times New Roman"/>
                <w:bCs/>
                <w:sz w:val="20"/>
                <w:szCs w:val="20"/>
                <w:lang w:eastAsia="ru-RU"/>
              </w:rPr>
              <w:t xml:space="preserve"> – прилагается отдельным файлом</w:t>
            </w:r>
            <w:r w:rsidRPr="004D717D">
              <w:rPr>
                <w:rFonts w:ascii="Times New Roman" w:eastAsia="Times New Roman" w:hAnsi="Times New Roman" w:cs="Times New Roman"/>
                <w:bCs/>
                <w:sz w:val="20"/>
                <w:szCs w:val="20"/>
                <w:lang w:eastAsia="ru-RU"/>
              </w:rPr>
              <w:t>)</w:t>
            </w:r>
          </w:p>
        </w:tc>
      </w:tr>
      <w:tr w:rsidR="0024495D" w:rsidRPr="00CD6114" w14:paraId="1940136F" w14:textId="77777777" w:rsidTr="00DF3CA4">
        <w:trPr>
          <w:gridAfter w:val="1"/>
          <w:wAfter w:w="292" w:type="pct"/>
          <w:trHeight w:val="183"/>
        </w:trPr>
        <w:tc>
          <w:tcPr>
            <w:tcW w:w="508" w:type="pct"/>
            <w:vMerge w:val="restart"/>
            <w:vAlign w:val="center"/>
          </w:tcPr>
          <w:p w14:paraId="2200A2D1" w14:textId="49BBDC47"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p>
        </w:tc>
        <w:tc>
          <w:tcPr>
            <w:tcW w:w="4200" w:type="pct"/>
            <w:gridSpan w:val="2"/>
            <w:shd w:val="clear" w:color="auto" w:fill="D9E2F3" w:themeFill="accent1" w:themeFillTint="33"/>
            <w:vAlign w:val="center"/>
          </w:tcPr>
          <w:p w14:paraId="0F49B20B" w14:textId="05C6D36E"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Место, условия и сроки (периоды) поставки, оказания услуг, выполнения работ</w:t>
            </w:r>
          </w:p>
        </w:tc>
      </w:tr>
      <w:tr w:rsidR="0024495D" w:rsidRPr="00CD6114" w14:paraId="2A3BF8A8" w14:textId="77777777" w:rsidTr="00DF3CA4">
        <w:trPr>
          <w:gridAfter w:val="1"/>
          <w:wAfter w:w="292" w:type="pct"/>
          <w:trHeight w:val="182"/>
        </w:trPr>
        <w:tc>
          <w:tcPr>
            <w:tcW w:w="508" w:type="pct"/>
            <w:vMerge/>
            <w:vAlign w:val="center"/>
          </w:tcPr>
          <w:p w14:paraId="7C811E6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07882BB" w14:textId="286DF12D" w:rsidR="00E657A0" w:rsidRPr="00E657A0" w:rsidRDefault="00DF3CA4" w:rsidP="00BC621B">
            <w:pPr>
              <w:widowControl w:val="0"/>
              <w:autoSpaceDE w:val="0"/>
              <w:autoSpaceDN w:val="0"/>
              <w:adjustRightInd w:val="0"/>
              <w:spacing w:after="0" w:line="240" w:lineRule="auto"/>
              <w:ind w:left="34"/>
              <w:contextualSpacing/>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В соответствии с описанием предмета договора (техническое задание – прилагается отдельным файлом), проектом договора (прилагается отдельным файлом)</w:t>
            </w:r>
          </w:p>
        </w:tc>
      </w:tr>
      <w:tr w:rsidR="0024495D" w:rsidRPr="00CD6114" w14:paraId="127FB319" w14:textId="77777777" w:rsidTr="00DF3CA4">
        <w:trPr>
          <w:gridAfter w:val="1"/>
          <w:wAfter w:w="292" w:type="pct"/>
        </w:trPr>
        <w:tc>
          <w:tcPr>
            <w:tcW w:w="508" w:type="pct"/>
            <w:vMerge w:val="restart"/>
            <w:vAlign w:val="center"/>
          </w:tcPr>
          <w:p w14:paraId="4A364F15" w14:textId="2A6EEEC8"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5</w:t>
            </w:r>
          </w:p>
        </w:tc>
        <w:tc>
          <w:tcPr>
            <w:tcW w:w="4200" w:type="pct"/>
            <w:gridSpan w:val="2"/>
            <w:shd w:val="clear" w:color="auto" w:fill="D9E2F3" w:themeFill="accent1" w:themeFillTint="33"/>
            <w:vAlign w:val="center"/>
          </w:tcPr>
          <w:p w14:paraId="06700515" w14:textId="07BB0E8C"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tc>
      </w:tr>
      <w:tr w:rsidR="0024495D" w:rsidRPr="00CD6114" w14:paraId="3671093B" w14:textId="77777777" w:rsidTr="00DF3CA4">
        <w:trPr>
          <w:gridAfter w:val="1"/>
          <w:wAfter w:w="292" w:type="pct"/>
        </w:trPr>
        <w:tc>
          <w:tcPr>
            <w:tcW w:w="508" w:type="pct"/>
            <w:vMerge/>
            <w:vAlign w:val="center"/>
          </w:tcPr>
          <w:p w14:paraId="5F2D3C2B"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656A349B" w14:textId="6A7ECDD6" w:rsidR="00115E93" w:rsidRPr="004D717D" w:rsidRDefault="0024495D" w:rsidP="00E657A0">
            <w:pPr>
              <w:spacing w:after="0" w:line="240" w:lineRule="auto"/>
              <w:rPr>
                <w:rFonts w:ascii="Times New Roman" w:hAnsi="Times New Roman" w:cs="Times New Roman"/>
                <w:b/>
                <w:bCs/>
                <w:sz w:val="20"/>
                <w:szCs w:val="20"/>
              </w:rPr>
            </w:pPr>
            <w:r w:rsidRPr="004D717D">
              <w:rPr>
                <w:rFonts w:ascii="Times New Roman" w:hAnsi="Times New Roman" w:cs="Times New Roman"/>
                <w:sz w:val="20"/>
                <w:szCs w:val="20"/>
              </w:rPr>
              <w:t>Начальная (максимальная) цена договора составляет</w:t>
            </w:r>
            <w:r w:rsidR="00115E93">
              <w:rPr>
                <w:rFonts w:ascii="Times New Roman" w:hAnsi="Times New Roman" w:cs="Times New Roman"/>
                <w:sz w:val="20"/>
                <w:szCs w:val="20"/>
              </w:rPr>
              <w:t>:</w:t>
            </w:r>
            <w:r w:rsidR="00E657A0">
              <w:rPr>
                <w:rFonts w:ascii="Times New Roman" w:hAnsi="Times New Roman" w:cs="Times New Roman"/>
                <w:sz w:val="20"/>
                <w:szCs w:val="20"/>
              </w:rPr>
              <w:t xml:space="preserve"> </w:t>
            </w:r>
            <w:r w:rsidR="000174B2" w:rsidRPr="000174B2">
              <w:rPr>
                <w:rFonts w:ascii="Times New Roman" w:hAnsi="Times New Roman" w:cs="Times New Roman"/>
                <w:b/>
                <w:sz w:val="20"/>
                <w:szCs w:val="20"/>
              </w:rPr>
              <w:t>4</w:t>
            </w:r>
            <w:r w:rsidR="000174B2">
              <w:rPr>
                <w:rFonts w:ascii="Times New Roman" w:hAnsi="Times New Roman" w:cs="Times New Roman"/>
                <w:b/>
                <w:sz w:val="20"/>
                <w:szCs w:val="20"/>
              </w:rPr>
              <w:t> </w:t>
            </w:r>
            <w:r w:rsidR="000174B2" w:rsidRPr="000174B2">
              <w:rPr>
                <w:rFonts w:ascii="Times New Roman" w:hAnsi="Times New Roman" w:cs="Times New Roman"/>
                <w:b/>
                <w:sz w:val="20"/>
                <w:szCs w:val="20"/>
              </w:rPr>
              <w:t>679</w:t>
            </w:r>
            <w:r w:rsidR="000174B2">
              <w:rPr>
                <w:rFonts w:ascii="Times New Roman" w:hAnsi="Times New Roman" w:cs="Times New Roman"/>
                <w:b/>
                <w:sz w:val="20"/>
                <w:szCs w:val="20"/>
              </w:rPr>
              <w:t xml:space="preserve"> </w:t>
            </w:r>
            <w:r w:rsidR="000174B2" w:rsidRPr="000174B2">
              <w:rPr>
                <w:rFonts w:ascii="Times New Roman" w:hAnsi="Times New Roman" w:cs="Times New Roman"/>
                <w:b/>
                <w:sz w:val="20"/>
                <w:szCs w:val="20"/>
              </w:rPr>
              <w:t>800,65</w:t>
            </w:r>
            <w:r w:rsidR="000174B2">
              <w:rPr>
                <w:rFonts w:ascii="Times New Roman" w:hAnsi="Times New Roman" w:cs="Times New Roman"/>
                <w:b/>
                <w:bCs/>
                <w:sz w:val="20"/>
                <w:szCs w:val="20"/>
              </w:rPr>
              <w:t xml:space="preserve"> руб.</w:t>
            </w:r>
          </w:p>
        </w:tc>
      </w:tr>
      <w:tr w:rsidR="0024495D" w:rsidRPr="00CD6114" w14:paraId="0C440006" w14:textId="77777777" w:rsidTr="00DF3CA4">
        <w:trPr>
          <w:gridAfter w:val="1"/>
          <w:wAfter w:w="292" w:type="pct"/>
          <w:trHeight w:val="183"/>
        </w:trPr>
        <w:tc>
          <w:tcPr>
            <w:tcW w:w="508" w:type="pct"/>
            <w:vMerge w:val="restart"/>
            <w:vAlign w:val="center"/>
          </w:tcPr>
          <w:p w14:paraId="48068FF6" w14:textId="1C2D92E2"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6</w:t>
            </w:r>
          </w:p>
        </w:tc>
        <w:tc>
          <w:tcPr>
            <w:tcW w:w="4200" w:type="pct"/>
            <w:gridSpan w:val="2"/>
            <w:shd w:val="clear" w:color="auto" w:fill="D9E2F3" w:themeFill="accent1" w:themeFillTint="33"/>
            <w:vAlign w:val="center"/>
          </w:tcPr>
          <w:p w14:paraId="73973E75" w14:textId="21A9CC77"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bCs/>
                <w:sz w:val="20"/>
                <w:szCs w:val="20"/>
                <w:lang w:eastAsia="ru-RU"/>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BF5CF1" w:rsidRPr="004D717D">
              <w:rPr>
                <w:rFonts w:ascii="Times New Roman" w:eastAsia="Times New Roman" w:hAnsi="Times New Roman" w:cs="Times New Roman"/>
                <w:b/>
                <w:bCs/>
                <w:sz w:val="20"/>
                <w:szCs w:val="20"/>
                <w:lang w:eastAsia="ru-RU"/>
              </w:rPr>
              <w:t xml:space="preserve"> (прилагается отдельным файлом)</w:t>
            </w:r>
          </w:p>
        </w:tc>
      </w:tr>
      <w:tr w:rsidR="0024495D" w:rsidRPr="00CD6114" w14:paraId="02A84FE4" w14:textId="77777777" w:rsidTr="00DF3CA4">
        <w:trPr>
          <w:gridAfter w:val="1"/>
          <w:wAfter w:w="292" w:type="pct"/>
          <w:trHeight w:val="182"/>
        </w:trPr>
        <w:tc>
          <w:tcPr>
            <w:tcW w:w="508" w:type="pct"/>
            <w:vMerge/>
            <w:vAlign w:val="center"/>
          </w:tcPr>
          <w:p w14:paraId="708F4CA8" w14:textId="77777777" w:rsidR="0024495D" w:rsidRPr="004D717D" w:rsidRDefault="0024495D"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63BDB15" w14:textId="77777777" w:rsidR="00DF3CA4" w:rsidRPr="00DF3CA4" w:rsidRDefault="00DF3CA4" w:rsidP="00DF3CA4">
            <w:pPr>
              <w:pStyle w:val="a3"/>
              <w:spacing w:after="0"/>
              <w:ind w:left="0"/>
              <w:jc w:val="both"/>
              <w:rPr>
                <w:rFonts w:ascii="Times New Roman" w:eastAsia="Times New Roman" w:hAnsi="Times New Roman"/>
                <w:bCs/>
                <w:sz w:val="20"/>
                <w:szCs w:val="20"/>
                <w:lang w:eastAsia="ru-RU"/>
              </w:rPr>
            </w:pPr>
            <w:r w:rsidRPr="00DF3CA4">
              <w:rPr>
                <w:rFonts w:ascii="Times New Roman" w:eastAsia="Times New Roman" w:hAnsi="Times New Roman"/>
                <w:bCs/>
                <w:sz w:val="20"/>
                <w:szCs w:val="20"/>
                <w:lang w:eastAsia="ru-RU"/>
              </w:rPr>
              <w:t xml:space="preserve">В стоимость Договора включены все расходы Подрядчика, необходимые для своевременного осуществления им своих обязательств по Договору (доставка материалов в полном объеме и надлежащего качества), в том числе все подлежащие к уплате налоги, сборы и другие обязательные платежи, расходы на материалы, страхование, сертификацию, транспортные расходы, затраты по хранению материала, стоимость погрузочно-разгрузочных работ и </w:t>
            </w:r>
            <w:proofErr w:type="gramStart"/>
            <w:r w:rsidRPr="00DF3CA4">
              <w:rPr>
                <w:rFonts w:ascii="Times New Roman" w:eastAsia="Times New Roman" w:hAnsi="Times New Roman"/>
                <w:bCs/>
                <w:sz w:val="20"/>
                <w:szCs w:val="20"/>
                <w:lang w:eastAsia="ru-RU"/>
              </w:rPr>
              <w:t>другие работы</w:t>
            </w:r>
            <w:proofErr w:type="gramEnd"/>
            <w:r w:rsidRPr="00DF3CA4">
              <w:rPr>
                <w:rFonts w:ascii="Times New Roman" w:eastAsia="Times New Roman" w:hAnsi="Times New Roman"/>
                <w:bCs/>
                <w:sz w:val="20"/>
                <w:szCs w:val="20"/>
                <w:lang w:eastAsia="ru-RU"/>
              </w:rPr>
              <w:t xml:space="preserve"> связанные с выполнением работ.</w:t>
            </w:r>
          </w:p>
          <w:p w14:paraId="447CCBEE" w14:textId="25143089" w:rsidR="0024495D" w:rsidRPr="00DF3CA4" w:rsidRDefault="0024495D" w:rsidP="00DF3CA4">
            <w:pPr>
              <w:widowControl w:val="0"/>
              <w:autoSpaceDE w:val="0"/>
              <w:autoSpaceDN w:val="0"/>
              <w:adjustRightInd w:val="0"/>
              <w:spacing w:after="0" w:line="240" w:lineRule="auto"/>
              <w:ind w:firstLine="521"/>
              <w:contextualSpacing/>
              <w:jc w:val="both"/>
              <w:rPr>
                <w:rFonts w:ascii="Times New Roman" w:eastAsia="Times New Roman" w:hAnsi="Times New Roman" w:cs="Times New Roman"/>
                <w:bCs/>
                <w:sz w:val="20"/>
                <w:szCs w:val="20"/>
                <w:lang w:eastAsia="ru-RU"/>
              </w:rPr>
            </w:pPr>
            <w:r w:rsidRPr="00DF3CA4">
              <w:rPr>
                <w:rFonts w:ascii="Times New Roman" w:eastAsia="Times New Roman" w:hAnsi="Times New Roman" w:cs="Times New Roman"/>
                <w:sz w:val="20"/>
                <w:szCs w:val="20"/>
              </w:rPr>
              <w:t>Метод обоснования начальной (максимальной) цены договора</w:t>
            </w:r>
            <w:r w:rsidR="006C4B9F" w:rsidRPr="00DF3CA4">
              <w:rPr>
                <w:rFonts w:ascii="Times New Roman" w:eastAsia="Times New Roman" w:hAnsi="Times New Roman" w:cs="Times New Roman"/>
                <w:sz w:val="20"/>
                <w:szCs w:val="20"/>
              </w:rPr>
              <w:t>:</w:t>
            </w:r>
            <w:r w:rsidR="00E52183" w:rsidRPr="00DF3CA4">
              <w:rPr>
                <w:rFonts w:ascii="Times New Roman" w:eastAsia="Times New Roman" w:hAnsi="Times New Roman" w:cs="Times New Roman"/>
                <w:bCs/>
                <w:sz w:val="20"/>
                <w:szCs w:val="20"/>
                <w:lang w:eastAsia="ru-RU"/>
              </w:rPr>
              <w:t xml:space="preserve"> </w:t>
            </w:r>
            <w:sdt>
              <w:sdtPr>
                <w:rPr>
                  <w:rFonts w:ascii="Times New Roman" w:eastAsia="Times New Roman" w:hAnsi="Times New Roman" w:cs="Times New Roman"/>
                  <w:bCs/>
                  <w:sz w:val="20"/>
                  <w:szCs w:val="20"/>
                  <w:lang w:eastAsia="ru-RU"/>
                </w:rPr>
                <w:id w:val="1482041609"/>
                <w:placeholder>
                  <w:docPart w:val="7D4B41B7BE8F4F998FCB870BE77956AC"/>
                </w:placeholder>
                <w15:color w:val="FF00FF"/>
                <w:comboBox>
                  <w:listItem w:value="Выберите элемент."/>
                  <w:listItem w:displayText="проектно-сметный" w:value="проектно-сметный"/>
                  <w:listItem w:displayText="тарифный" w:value="тарифный"/>
                  <w:listItem w:displayText="затратный" w:value="затратный"/>
                  <w:listItem w:displayText="иной" w:value="иной"/>
                  <w:listItem w:displayText="метод сопоставимых рыночных цен (анализ рынка)" w:value="метод сопоставимых рыночных цен (анализ рынка)"/>
                </w:comboBox>
              </w:sdtPr>
              <w:sdtEndPr/>
              <w:sdtContent>
                <w:r w:rsidR="00E22C10">
                  <w:rPr>
                    <w:rFonts w:ascii="Times New Roman" w:eastAsia="Times New Roman" w:hAnsi="Times New Roman" w:cs="Times New Roman"/>
                    <w:bCs/>
                    <w:sz w:val="20"/>
                    <w:szCs w:val="20"/>
                    <w:lang w:eastAsia="ru-RU"/>
                  </w:rPr>
                  <w:t>проектно-сметный на основании ЛСР</w:t>
                </w:r>
              </w:sdtContent>
            </w:sdt>
            <w:r w:rsidR="006C4B9F" w:rsidRPr="00DF3CA4">
              <w:rPr>
                <w:rFonts w:ascii="Times New Roman" w:eastAsia="Times New Roman" w:hAnsi="Times New Roman" w:cs="Times New Roman"/>
                <w:bCs/>
                <w:sz w:val="20"/>
                <w:szCs w:val="20"/>
                <w:lang w:eastAsia="ru-RU"/>
              </w:rPr>
              <w:t>.</w:t>
            </w:r>
          </w:p>
        </w:tc>
      </w:tr>
      <w:tr w:rsidR="0024495D" w:rsidRPr="00CD6114" w14:paraId="1F168F59" w14:textId="77777777" w:rsidTr="00DF3CA4">
        <w:trPr>
          <w:gridAfter w:val="1"/>
          <w:wAfter w:w="292" w:type="pct"/>
          <w:trHeight w:val="183"/>
        </w:trPr>
        <w:tc>
          <w:tcPr>
            <w:tcW w:w="508" w:type="pct"/>
            <w:vMerge w:val="restart"/>
            <w:vAlign w:val="center"/>
          </w:tcPr>
          <w:p w14:paraId="27C1A0DA" w14:textId="1822430F" w:rsidR="0024495D" w:rsidRPr="004D717D" w:rsidRDefault="00BE3719" w:rsidP="0024495D">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7</w:t>
            </w:r>
          </w:p>
        </w:tc>
        <w:tc>
          <w:tcPr>
            <w:tcW w:w="4200" w:type="pct"/>
            <w:gridSpan w:val="2"/>
            <w:shd w:val="clear" w:color="auto" w:fill="D9E2F3" w:themeFill="accent1" w:themeFillTint="33"/>
            <w:vAlign w:val="center"/>
          </w:tcPr>
          <w:p w14:paraId="4206EF49" w14:textId="12214B18" w:rsidR="0024495D" w:rsidRPr="004D717D" w:rsidRDefault="0024495D" w:rsidP="0024495D">
            <w:pPr>
              <w:widowControl w:val="0"/>
              <w:autoSpaceDE w:val="0"/>
              <w:autoSpaceDN w:val="0"/>
              <w:adjustRightInd w:val="0"/>
              <w:spacing w:after="0" w:line="240" w:lineRule="auto"/>
              <w:ind w:left="34"/>
              <w:contextualSpacing/>
              <w:jc w:val="center"/>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
                <w:bCs/>
                <w:sz w:val="20"/>
                <w:szCs w:val="20"/>
                <w:lang w:eastAsia="ru-RU"/>
              </w:rPr>
              <w:t>Форма, сроки и порядок оплаты поставки, оказания услуг, выполнения работ</w:t>
            </w:r>
          </w:p>
        </w:tc>
      </w:tr>
      <w:tr w:rsidR="00DF3CA4" w:rsidRPr="00CD6114" w14:paraId="228383AD" w14:textId="77777777" w:rsidTr="00DF3CA4">
        <w:trPr>
          <w:gridAfter w:val="1"/>
          <w:wAfter w:w="292" w:type="pct"/>
          <w:trHeight w:val="182"/>
        </w:trPr>
        <w:tc>
          <w:tcPr>
            <w:tcW w:w="508" w:type="pct"/>
            <w:vMerge/>
            <w:vAlign w:val="center"/>
          </w:tcPr>
          <w:p w14:paraId="7CEF65B6"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71DEFC1" w14:textId="25C740B2" w:rsidR="00DF3CA4" w:rsidRPr="004D717D" w:rsidRDefault="00DF3CA4" w:rsidP="00DF3CA4">
            <w:pPr>
              <w:widowControl w:val="0"/>
              <w:autoSpaceDE w:val="0"/>
              <w:autoSpaceDN w:val="0"/>
              <w:adjustRightInd w:val="0"/>
              <w:spacing w:after="0" w:line="240" w:lineRule="auto"/>
              <w:ind w:left="34"/>
              <w:contextualSpacing/>
              <w:jc w:val="both"/>
              <w:rPr>
                <w:rFonts w:ascii="Times New Roman" w:eastAsia="Times New Roman" w:hAnsi="Times New Roman" w:cs="Times New Roman"/>
                <w:b/>
                <w:bCs/>
                <w:sz w:val="20"/>
                <w:szCs w:val="20"/>
                <w:lang w:eastAsia="ru-RU"/>
              </w:rPr>
            </w:pPr>
            <w:r w:rsidRPr="004D717D">
              <w:rPr>
                <w:rFonts w:ascii="Times New Roman" w:eastAsia="Times New Roman" w:hAnsi="Times New Roman" w:cs="Times New Roman"/>
                <w:bCs/>
                <w:sz w:val="20"/>
                <w:szCs w:val="20"/>
                <w:lang w:eastAsia="ru-RU"/>
              </w:rPr>
              <w:t>В соответствии с проектом договора (прилагается отдельным файлом)</w:t>
            </w:r>
          </w:p>
        </w:tc>
      </w:tr>
      <w:tr w:rsidR="00DF3CA4" w:rsidRPr="00CD6114" w14:paraId="1A55B0CB" w14:textId="77777777" w:rsidTr="00DF3CA4">
        <w:trPr>
          <w:gridAfter w:val="1"/>
          <w:wAfter w:w="292" w:type="pct"/>
          <w:trHeight w:val="182"/>
        </w:trPr>
        <w:tc>
          <w:tcPr>
            <w:tcW w:w="508" w:type="pct"/>
            <w:vMerge w:val="restart"/>
            <w:vAlign w:val="center"/>
          </w:tcPr>
          <w:p w14:paraId="645A6A05" w14:textId="65FB7755"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w:t>
            </w:r>
          </w:p>
        </w:tc>
        <w:tc>
          <w:tcPr>
            <w:tcW w:w="4200" w:type="pct"/>
            <w:gridSpan w:val="2"/>
            <w:shd w:val="clear" w:color="auto" w:fill="D9E2F3" w:themeFill="accent1" w:themeFillTint="33"/>
            <w:vAlign w:val="center"/>
          </w:tcPr>
          <w:p w14:paraId="7BA23EF1" w14:textId="7F5A796D"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
                <w:sz w:val="20"/>
                <w:szCs w:val="20"/>
                <w:lang w:eastAsia="ru-RU"/>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r>
      <w:tr w:rsidR="00DF3CA4" w:rsidRPr="00CD6114" w14:paraId="7200238A" w14:textId="77777777" w:rsidTr="00DF3CA4">
        <w:trPr>
          <w:gridAfter w:val="1"/>
          <w:wAfter w:w="292" w:type="pct"/>
          <w:trHeight w:val="182"/>
        </w:trPr>
        <w:tc>
          <w:tcPr>
            <w:tcW w:w="508" w:type="pct"/>
            <w:vMerge/>
            <w:vAlign w:val="center"/>
          </w:tcPr>
          <w:p w14:paraId="646C1E5B"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22D57542" w14:textId="5A4F576D"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применяется</w:t>
            </w:r>
          </w:p>
        </w:tc>
      </w:tr>
      <w:tr w:rsidR="00DF3CA4" w:rsidRPr="00CD6114" w14:paraId="745B4EF2" w14:textId="77777777" w:rsidTr="00DF3CA4">
        <w:trPr>
          <w:gridAfter w:val="1"/>
          <w:wAfter w:w="292" w:type="pct"/>
          <w:trHeight w:val="182"/>
        </w:trPr>
        <w:tc>
          <w:tcPr>
            <w:tcW w:w="508" w:type="pct"/>
            <w:vMerge w:val="restart"/>
            <w:vAlign w:val="center"/>
          </w:tcPr>
          <w:p w14:paraId="5C333C48" w14:textId="4533ACC9"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9</w:t>
            </w:r>
          </w:p>
        </w:tc>
        <w:tc>
          <w:tcPr>
            <w:tcW w:w="4200" w:type="pct"/>
            <w:gridSpan w:val="2"/>
            <w:shd w:val="clear" w:color="auto" w:fill="D9E2F3" w:themeFill="accent1" w:themeFillTint="33"/>
            <w:vAlign w:val="center"/>
          </w:tcPr>
          <w:p w14:paraId="349C89B2" w14:textId="0A591972"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Сведения о валюте, используемой для формирования цены договора и расчетов с поставщиками (подрядчиками, исполнителями)</w:t>
            </w:r>
          </w:p>
        </w:tc>
      </w:tr>
      <w:tr w:rsidR="00DF3CA4" w:rsidRPr="00CD6114" w14:paraId="4DFBE685" w14:textId="77777777" w:rsidTr="00DF3CA4">
        <w:trPr>
          <w:gridAfter w:val="1"/>
          <w:wAfter w:w="292" w:type="pct"/>
          <w:trHeight w:val="182"/>
        </w:trPr>
        <w:tc>
          <w:tcPr>
            <w:tcW w:w="508" w:type="pct"/>
            <w:vMerge/>
            <w:vAlign w:val="center"/>
          </w:tcPr>
          <w:p w14:paraId="6DF09F95"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43271921" w14:textId="78C7E3FD" w:rsidR="00DF3CA4" w:rsidRPr="004D717D" w:rsidRDefault="00DF3CA4" w:rsidP="00DF3CA4">
            <w:pPr>
              <w:widowControl w:val="0"/>
              <w:autoSpaceDE w:val="0"/>
              <w:autoSpaceDN w:val="0"/>
              <w:adjustRightInd w:val="0"/>
              <w:spacing w:after="0" w:line="240" w:lineRule="auto"/>
              <w:ind w:left="34"/>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sz w:val="20"/>
                <w:szCs w:val="20"/>
                <w:lang w:eastAsia="ru-RU"/>
              </w:rPr>
              <w:t xml:space="preserve">Валютой, используемой для формирования цены договора и расчетов с поставщиками (исполнителями, подрядчиками) является рубль Российской Федерации. При оплате заключенного </w:t>
            </w:r>
            <w:r w:rsidRPr="004D717D">
              <w:rPr>
                <w:rFonts w:ascii="Times New Roman" w:eastAsia="Times New Roman" w:hAnsi="Times New Roman" w:cs="Times New Roman"/>
                <w:sz w:val="20"/>
                <w:szCs w:val="20"/>
                <w:lang w:eastAsia="ru-RU"/>
              </w:rPr>
              <w:lastRenderedPageBreak/>
              <w:t>договора иностранная валюта не используется</w:t>
            </w:r>
          </w:p>
        </w:tc>
      </w:tr>
      <w:tr w:rsidR="00DF3CA4" w:rsidRPr="00CD6114" w14:paraId="38B2D258" w14:textId="77777777" w:rsidTr="00DF3CA4">
        <w:trPr>
          <w:gridAfter w:val="1"/>
          <w:wAfter w:w="292" w:type="pct"/>
          <w:trHeight w:val="182"/>
        </w:trPr>
        <w:tc>
          <w:tcPr>
            <w:tcW w:w="508" w:type="pct"/>
            <w:vMerge w:val="restart"/>
            <w:vAlign w:val="center"/>
          </w:tcPr>
          <w:p w14:paraId="6C82918A" w14:textId="2CF0CD86"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1</w:t>
            </w:r>
            <w:r>
              <w:rPr>
                <w:rFonts w:ascii="Times New Roman" w:eastAsia="Times New Roman" w:hAnsi="Times New Roman" w:cs="Times New Roman"/>
                <w:b/>
                <w:sz w:val="20"/>
                <w:szCs w:val="20"/>
                <w:lang w:eastAsia="ru-RU"/>
              </w:rPr>
              <w:t>0</w:t>
            </w:r>
          </w:p>
        </w:tc>
        <w:tc>
          <w:tcPr>
            <w:tcW w:w="4200" w:type="pct"/>
            <w:gridSpan w:val="2"/>
            <w:shd w:val="clear" w:color="auto" w:fill="D9E2F3" w:themeFill="accent1" w:themeFillTint="33"/>
            <w:vAlign w:val="center"/>
          </w:tcPr>
          <w:p w14:paraId="6816406F" w14:textId="7E4DF75F"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Порядок и сроки внесения изменений в </w:t>
            </w:r>
            <w:r>
              <w:rPr>
                <w:rFonts w:ascii="Times New Roman" w:eastAsia="Times New Roman" w:hAnsi="Times New Roman" w:cs="Times New Roman"/>
                <w:b/>
                <w:sz w:val="20"/>
                <w:szCs w:val="20"/>
                <w:lang w:eastAsia="ru-RU"/>
              </w:rPr>
              <w:t>информационную карту</w:t>
            </w:r>
            <w:r w:rsidRPr="004D717D">
              <w:rPr>
                <w:rFonts w:ascii="Times New Roman" w:eastAsia="Times New Roman" w:hAnsi="Times New Roman" w:cs="Times New Roman"/>
                <w:b/>
                <w:sz w:val="20"/>
                <w:szCs w:val="20"/>
                <w:lang w:eastAsia="ru-RU"/>
              </w:rPr>
              <w:t>, отмены закупки</w:t>
            </w:r>
          </w:p>
        </w:tc>
      </w:tr>
      <w:tr w:rsidR="00DF3CA4" w:rsidRPr="00CD6114" w14:paraId="73867470" w14:textId="77777777" w:rsidTr="00DF3CA4">
        <w:trPr>
          <w:gridAfter w:val="1"/>
          <w:wAfter w:w="292" w:type="pct"/>
          <w:trHeight w:val="182"/>
        </w:trPr>
        <w:tc>
          <w:tcPr>
            <w:tcW w:w="508" w:type="pct"/>
            <w:vMerge/>
            <w:vAlign w:val="center"/>
          </w:tcPr>
          <w:p w14:paraId="3F3C42A6"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5D5BB7E" w14:textId="6D2047E7" w:rsidR="00DF3CA4" w:rsidRPr="004D717D" w:rsidRDefault="00DF3CA4" w:rsidP="00DF3CA4">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Заказчик вправе принять решение о внесении изменений в информационную карту.</w:t>
            </w:r>
          </w:p>
        </w:tc>
      </w:tr>
      <w:tr w:rsidR="00DF3CA4" w:rsidRPr="00CD6114" w14:paraId="16A15C74" w14:textId="77777777" w:rsidTr="00DF3CA4">
        <w:trPr>
          <w:gridAfter w:val="1"/>
          <w:wAfter w:w="292" w:type="pct"/>
          <w:trHeight w:val="182"/>
        </w:trPr>
        <w:tc>
          <w:tcPr>
            <w:tcW w:w="508" w:type="pct"/>
            <w:vMerge w:val="restart"/>
            <w:vAlign w:val="center"/>
          </w:tcPr>
          <w:p w14:paraId="706C4D03" w14:textId="5915162F"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1</w:t>
            </w:r>
          </w:p>
        </w:tc>
        <w:tc>
          <w:tcPr>
            <w:tcW w:w="4200" w:type="pct"/>
            <w:gridSpan w:val="2"/>
            <w:shd w:val="clear" w:color="auto" w:fill="D9E2F3" w:themeFill="accent1" w:themeFillTint="33"/>
            <w:vAlign w:val="center"/>
          </w:tcPr>
          <w:p w14:paraId="05D34F99" w14:textId="583E9AE1"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Формы, порядок, дата и время окончания срока предоставления участникам закупки разъяснений положений </w:t>
            </w:r>
            <w:proofErr w:type="spellStart"/>
            <w:r>
              <w:rPr>
                <w:rFonts w:ascii="Times New Roman" w:eastAsia="Times New Roman" w:hAnsi="Times New Roman" w:cs="Times New Roman"/>
                <w:b/>
                <w:sz w:val="20"/>
                <w:szCs w:val="20"/>
                <w:lang w:eastAsia="ru-RU"/>
              </w:rPr>
              <w:t>инфокарты</w:t>
            </w:r>
            <w:proofErr w:type="spellEnd"/>
          </w:p>
        </w:tc>
      </w:tr>
      <w:tr w:rsidR="00DF3CA4" w:rsidRPr="00CD6114" w14:paraId="3EBFAE9A" w14:textId="77777777" w:rsidTr="00DF3CA4">
        <w:trPr>
          <w:gridAfter w:val="1"/>
          <w:wAfter w:w="292" w:type="pct"/>
          <w:trHeight w:val="182"/>
        </w:trPr>
        <w:tc>
          <w:tcPr>
            <w:tcW w:w="508" w:type="pct"/>
            <w:vMerge/>
            <w:vAlign w:val="center"/>
          </w:tcPr>
          <w:p w14:paraId="476486A3"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7EFBAC56" w14:textId="4FBF44A5"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 xml:space="preserve">Любой участник закупки вправе направить Заказчику запрос о даче разъяснений положений </w:t>
            </w:r>
            <w:proofErr w:type="spellStart"/>
            <w:r>
              <w:rPr>
                <w:rFonts w:ascii="Times New Roman" w:eastAsia="Times New Roman" w:hAnsi="Times New Roman" w:cs="Times New Roman"/>
                <w:bCs/>
                <w:sz w:val="20"/>
                <w:szCs w:val="20"/>
                <w:lang w:eastAsia="ru-RU"/>
              </w:rPr>
              <w:t>инфокарты</w:t>
            </w:r>
            <w:proofErr w:type="spellEnd"/>
            <w:r w:rsidRPr="004D717D">
              <w:rPr>
                <w:rFonts w:ascii="Times New Roman" w:eastAsia="Times New Roman" w:hAnsi="Times New Roman" w:cs="Times New Roman"/>
                <w:bCs/>
                <w:sz w:val="20"/>
                <w:szCs w:val="20"/>
                <w:lang w:eastAsia="ru-RU"/>
              </w:rPr>
              <w:t xml:space="preserve"> (далее – запрос).</w:t>
            </w:r>
          </w:p>
          <w:p w14:paraId="180F5EEC" w14:textId="77777777"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Запрос направляется в форме электронного документа, подписанного усиленной квалифицированной подписью лица, имеющего право действовать от имени участника такой закупки.</w:t>
            </w:r>
          </w:p>
          <w:p w14:paraId="768DF367" w14:textId="52E9F976"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Заказчик вправе предоставлять разъяснения положений информационной карты</w:t>
            </w:r>
          </w:p>
        </w:tc>
      </w:tr>
      <w:tr w:rsidR="00DF3CA4" w:rsidRPr="00CD6114" w14:paraId="0D9FDB37" w14:textId="77777777" w:rsidTr="00DF3CA4">
        <w:trPr>
          <w:gridAfter w:val="1"/>
          <w:wAfter w:w="292" w:type="pct"/>
          <w:trHeight w:val="182"/>
        </w:trPr>
        <w:tc>
          <w:tcPr>
            <w:tcW w:w="508" w:type="pct"/>
            <w:vMerge w:val="restart"/>
            <w:vAlign w:val="center"/>
          </w:tcPr>
          <w:p w14:paraId="6CC424B8" w14:textId="514A8579"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2</w:t>
            </w:r>
          </w:p>
        </w:tc>
        <w:tc>
          <w:tcPr>
            <w:tcW w:w="4200" w:type="pct"/>
            <w:gridSpan w:val="2"/>
            <w:shd w:val="clear" w:color="auto" w:fill="D9E2F3" w:themeFill="accent1" w:themeFillTint="33"/>
            <w:vAlign w:val="center"/>
          </w:tcPr>
          <w:p w14:paraId="3BC19C8F" w14:textId="50185274"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Возможность заказчика заключить договор с несколькими участниками</w:t>
            </w:r>
          </w:p>
        </w:tc>
      </w:tr>
      <w:tr w:rsidR="00DF3CA4" w:rsidRPr="00CD6114" w14:paraId="3E7A0C0A" w14:textId="77777777" w:rsidTr="00DF3CA4">
        <w:trPr>
          <w:gridAfter w:val="1"/>
          <w:wAfter w:w="292" w:type="pct"/>
          <w:trHeight w:val="182"/>
        </w:trPr>
        <w:tc>
          <w:tcPr>
            <w:tcW w:w="508" w:type="pct"/>
            <w:vMerge/>
            <w:vAlign w:val="center"/>
          </w:tcPr>
          <w:p w14:paraId="48A98879"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2AE56C57" w14:textId="1A8594F9"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предусмотрена</w:t>
            </w:r>
          </w:p>
        </w:tc>
      </w:tr>
      <w:tr w:rsidR="00DF3CA4" w:rsidRPr="00CD6114" w14:paraId="73561BC1" w14:textId="77777777" w:rsidTr="00DF3CA4">
        <w:trPr>
          <w:gridAfter w:val="1"/>
          <w:wAfter w:w="292" w:type="pct"/>
          <w:trHeight w:val="182"/>
        </w:trPr>
        <w:tc>
          <w:tcPr>
            <w:tcW w:w="508" w:type="pct"/>
            <w:vMerge w:val="restart"/>
            <w:vAlign w:val="center"/>
          </w:tcPr>
          <w:p w14:paraId="05A22C8C" w14:textId="23112C62"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3</w:t>
            </w:r>
          </w:p>
        </w:tc>
        <w:tc>
          <w:tcPr>
            <w:tcW w:w="4200" w:type="pct"/>
            <w:gridSpan w:val="2"/>
            <w:shd w:val="clear" w:color="auto" w:fill="D9E2F3" w:themeFill="accent1" w:themeFillTint="33"/>
            <w:vAlign w:val="center"/>
          </w:tcPr>
          <w:p w14:paraId="3993BA12" w14:textId="6CC926C9"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Срок подписания договора участником закупки, с которым заключается договор</w:t>
            </w:r>
          </w:p>
        </w:tc>
      </w:tr>
      <w:tr w:rsidR="00DF3CA4" w:rsidRPr="00CD6114" w14:paraId="011E8446" w14:textId="77777777" w:rsidTr="00DF3CA4">
        <w:trPr>
          <w:gridAfter w:val="1"/>
          <w:wAfter w:w="292" w:type="pct"/>
          <w:trHeight w:val="182"/>
        </w:trPr>
        <w:tc>
          <w:tcPr>
            <w:tcW w:w="508" w:type="pct"/>
            <w:vMerge/>
            <w:vAlign w:val="center"/>
          </w:tcPr>
          <w:p w14:paraId="4973A570"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749E89EF" w14:textId="4C617436"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Срок заключения договора при осуществлении закупки должен составлять не более 20 (двадцати) дней со дня принятия Заказчиком решения о заключении такого договора</w:t>
            </w:r>
            <w:r>
              <w:rPr>
                <w:rFonts w:ascii="Times New Roman" w:eastAsia="Times New Roman" w:hAnsi="Times New Roman" w:cs="Times New Roman"/>
                <w:bCs/>
                <w:sz w:val="20"/>
                <w:szCs w:val="20"/>
                <w:lang w:eastAsia="ru-RU"/>
              </w:rPr>
              <w:t>.</w:t>
            </w:r>
          </w:p>
        </w:tc>
      </w:tr>
      <w:tr w:rsidR="00DF3CA4" w:rsidRPr="00CD6114" w14:paraId="0FC6DD8B" w14:textId="77777777" w:rsidTr="00DF3CA4">
        <w:trPr>
          <w:gridAfter w:val="1"/>
          <w:wAfter w:w="292" w:type="pct"/>
          <w:trHeight w:val="182"/>
        </w:trPr>
        <w:tc>
          <w:tcPr>
            <w:tcW w:w="508" w:type="pct"/>
            <w:vMerge w:val="restart"/>
            <w:vAlign w:val="center"/>
          </w:tcPr>
          <w:p w14:paraId="00E0E94A" w14:textId="13B41A01"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4</w:t>
            </w:r>
          </w:p>
        </w:tc>
        <w:tc>
          <w:tcPr>
            <w:tcW w:w="4200" w:type="pct"/>
            <w:gridSpan w:val="2"/>
            <w:shd w:val="clear" w:color="auto" w:fill="D9E2F3" w:themeFill="accent1" w:themeFillTint="33"/>
            <w:vAlign w:val="center"/>
          </w:tcPr>
          <w:p w14:paraId="4F6278F3" w14:textId="55A92958"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Предоставление </w:t>
            </w:r>
            <w:r w:rsidRPr="0003000D">
              <w:rPr>
                <w:rFonts w:ascii="Times New Roman" w:eastAsia="Times New Roman" w:hAnsi="Times New Roman" w:cs="Times New Roman"/>
                <w:b/>
                <w:sz w:val="20"/>
                <w:szCs w:val="20"/>
                <w:lang w:eastAsia="ru-RU"/>
              </w:rPr>
              <w:t>информационн</w:t>
            </w:r>
            <w:r>
              <w:rPr>
                <w:rFonts w:ascii="Times New Roman" w:eastAsia="Times New Roman" w:hAnsi="Times New Roman" w:cs="Times New Roman"/>
                <w:b/>
                <w:sz w:val="20"/>
                <w:szCs w:val="20"/>
                <w:lang w:eastAsia="ru-RU"/>
              </w:rPr>
              <w:t>ой</w:t>
            </w:r>
            <w:r w:rsidRPr="0003000D">
              <w:rPr>
                <w:rFonts w:ascii="Times New Roman" w:eastAsia="Times New Roman" w:hAnsi="Times New Roman" w:cs="Times New Roman"/>
                <w:b/>
                <w:sz w:val="20"/>
                <w:szCs w:val="20"/>
                <w:lang w:eastAsia="ru-RU"/>
              </w:rPr>
              <w:t xml:space="preserve"> карт</w:t>
            </w:r>
            <w:r>
              <w:rPr>
                <w:rFonts w:ascii="Times New Roman" w:eastAsia="Times New Roman" w:hAnsi="Times New Roman" w:cs="Times New Roman"/>
                <w:b/>
                <w:sz w:val="20"/>
                <w:szCs w:val="20"/>
                <w:lang w:eastAsia="ru-RU"/>
              </w:rPr>
              <w:t>ы</w:t>
            </w:r>
          </w:p>
        </w:tc>
      </w:tr>
      <w:tr w:rsidR="00DF3CA4" w:rsidRPr="00CD6114" w14:paraId="7C80354F" w14:textId="77777777" w:rsidTr="00DF3CA4">
        <w:trPr>
          <w:gridAfter w:val="1"/>
          <w:wAfter w:w="292" w:type="pct"/>
          <w:trHeight w:val="182"/>
        </w:trPr>
        <w:tc>
          <w:tcPr>
            <w:tcW w:w="508" w:type="pct"/>
            <w:vMerge/>
            <w:vAlign w:val="center"/>
          </w:tcPr>
          <w:p w14:paraId="5B2DE593"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ACD2E91" w14:textId="029FB296" w:rsidR="00DF3CA4" w:rsidRPr="004D717D" w:rsidRDefault="00DF3CA4" w:rsidP="00DF3CA4">
            <w:pPr>
              <w:widowControl w:val="0"/>
              <w:autoSpaceDE w:val="0"/>
              <w:autoSpaceDN w:val="0"/>
              <w:adjustRightInd w:val="0"/>
              <w:spacing w:after="0" w:line="240" w:lineRule="auto"/>
              <w:ind w:left="34" w:firstLine="431"/>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Размещенные на сайте электронной торговой площадки в соответствии положением о закупке информация о закупке, доступна для ознакомления без взимания платы.</w:t>
            </w:r>
          </w:p>
        </w:tc>
      </w:tr>
      <w:tr w:rsidR="00DF3CA4" w:rsidRPr="00CD6114" w14:paraId="230E624B" w14:textId="77777777" w:rsidTr="00DF3CA4">
        <w:trPr>
          <w:gridAfter w:val="1"/>
          <w:wAfter w:w="292" w:type="pct"/>
          <w:trHeight w:val="182"/>
        </w:trPr>
        <w:tc>
          <w:tcPr>
            <w:tcW w:w="508" w:type="pct"/>
            <w:vMerge w:val="restart"/>
            <w:vAlign w:val="center"/>
          </w:tcPr>
          <w:p w14:paraId="41D6A0BE" w14:textId="2BDF11D5"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5</w:t>
            </w:r>
          </w:p>
        </w:tc>
        <w:tc>
          <w:tcPr>
            <w:tcW w:w="4200" w:type="pct"/>
            <w:gridSpan w:val="2"/>
            <w:shd w:val="clear" w:color="auto" w:fill="D9E2F3" w:themeFill="accent1" w:themeFillTint="33"/>
            <w:vAlign w:val="center"/>
          </w:tcPr>
          <w:p w14:paraId="61E18093" w14:textId="2681079C"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заявки на участие в закупке</w:t>
            </w:r>
          </w:p>
        </w:tc>
      </w:tr>
      <w:tr w:rsidR="00DF3CA4" w:rsidRPr="00CD6114" w14:paraId="7DB3F4B9" w14:textId="77777777" w:rsidTr="00DF3CA4">
        <w:trPr>
          <w:gridAfter w:val="1"/>
          <w:wAfter w:w="292" w:type="pct"/>
          <w:trHeight w:val="182"/>
        </w:trPr>
        <w:tc>
          <w:tcPr>
            <w:tcW w:w="508" w:type="pct"/>
            <w:vMerge/>
            <w:vAlign w:val="center"/>
          </w:tcPr>
          <w:p w14:paraId="79DD9762"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45057706" w14:textId="1BB99E61"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103FC7">
              <w:rPr>
                <w:rFonts w:ascii="Times New Roman" w:eastAsia="Times New Roman" w:hAnsi="Times New Roman" w:cs="Times New Roman"/>
                <w:bCs/>
                <w:sz w:val="20"/>
                <w:szCs w:val="20"/>
                <w:lang w:eastAsia="ru-RU"/>
              </w:rPr>
              <w:t>Не установлено</w:t>
            </w:r>
          </w:p>
        </w:tc>
      </w:tr>
      <w:tr w:rsidR="00DF3CA4" w:rsidRPr="00CD6114" w14:paraId="7F0A1AEF" w14:textId="77777777" w:rsidTr="00DF3CA4">
        <w:trPr>
          <w:gridAfter w:val="1"/>
          <w:wAfter w:w="292" w:type="pct"/>
          <w:trHeight w:val="182"/>
        </w:trPr>
        <w:tc>
          <w:tcPr>
            <w:tcW w:w="508" w:type="pct"/>
            <w:vMerge w:val="restart"/>
            <w:vAlign w:val="center"/>
          </w:tcPr>
          <w:p w14:paraId="72E7797B" w14:textId="6D73C09A"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6</w:t>
            </w:r>
          </w:p>
        </w:tc>
        <w:tc>
          <w:tcPr>
            <w:tcW w:w="4200" w:type="pct"/>
            <w:gridSpan w:val="2"/>
            <w:shd w:val="clear" w:color="auto" w:fill="D9E2F3" w:themeFill="accent1" w:themeFillTint="33"/>
            <w:vAlign w:val="center"/>
          </w:tcPr>
          <w:p w14:paraId="352C4970" w14:textId="312428B4"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исполнения договора</w:t>
            </w:r>
          </w:p>
        </w:tc>
      </w:tr>
      <w:tr w:rsidR="00DF3CA4" w:rsidRPr="00CD6114" w14:paraId="7E7796E9" w14:textId="77777777" w:rsidTr="00DF3CA4">
        <w:trPr>
          <w:gridAfter w:val="1"/>
          <w:wAfter w:w="292" w:type="pct"/>
          <w:trHeight w:val="182"/>
        </w:trPr>
        <w:tc>
          <w:tcPr>
            <w:tcW w:w="508" w:type="pct"/>
            <w:vMerge/>
            <w:vAlign w:val="center"/>
          </w:tcPr>
          <w:p w14:paraId="41B84D71"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567FC363" w14:textId="6DC3DE31"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103FC7">
              <w:rPr>
                <w:rFonts w:ascii="Times New Roman" w:eastAsia="Times New Roman" w:hAnsi="Times New Roman" w:cs="Times New Roman"/>
                <w:bCs/>
                <w:sz w:val="20"/>
                <w:szCs w:val="20"/>
                <w:lang w:eastAsia="ru-RU"/>
              </w:rPr>
              <w:t>Не установлено</w:t>
            </w:r>
          </w:p>
        </w:tc>
      </w:tr>
      <w:tr w:rsidR="00DF3CA4" w:rsidRPr="00CD6114" w14:paraId="78358ACD" w14:textId="77777777" w:rsidTr="00DF3CA4">
        <w:trPr>
          <w:gridAfter w:val="1"/>
          <w:wAfter w:w="292" w:type="pct"/>
          <w:trHeight w:val="182"/>
        </w:trPr>
        <w:tc>
          <w:tcPr>
            <w:tcW w:w="508" w:type="pct"/>
            <w:vMerge w:val="restart"/>
            <w:vAlign w:val="center"/>
          </w:tcPr>
          <w:p w14:paraId="38B80917" w14:textId="771DC3AB"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7</w:t>
            </w:r>
          </w:p>
        </w:tc>
        <w:tc>
          <w:tcPr>
            <w:tcW w:w="4200" w:type="pct"/>
            <w:gridSpan w:val="2"/>
            <w:shd w:val="clear" w:color="auto" w:fill="D9E2F3" w:themeFill="accent1" w:themeFillTint="33"/>
            <w:vAlign w:val="center"/>
          </w:tcPr>
          <w:p w14:paraId="0741891B" w14:textId="7C43F769"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Требования к обеспечению гарантийных обязательств</w:t>
            </w:r>
          </w:p>
        </w:tc>
      </w:tr>
      <w:tr w:rsidR="00DF3CA4" w:rsidRPr="00CD6114" w14:paraId="11AEFA8A" w14:textId="77777777" w:rsidTr="00DF3CA4">
        <w:trPr>
          <w:gridAfter w:val="1"/>
          <w:wAfter w:w="292" w:type="pct"/>
          <w:trHeight w:val="182"/>
        </w:trPr>
        <w:tc>
          <w:tcPr>
            <w:tcW w:w="508" w:type="pct"/>
            <w:vMerge/>
            <w:vAlign w:val="center"/>
          </w:tcPr>
          <w:p w14:paraId="391ACAF1"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53E84BC1" w14:textId="7DBA0FF2"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103FC7">
              <w:rPr>
                <w:rFonts w:ascii="Times New Roman" w:eastAsia="Times New Roman" w:hAnsi="Times New Roman" w:cs="Times New Roman"/>
                <w:bCs/>
                <w:sz w:val="20"/>
                <w:szCs w:val="20"/>
                <w:lang w:eastAsia="ru-RU"/>
              </w:rPr>
              <w:t>Не установлено</w:t>
            </w:r>
          </w:p>
        </w:tc>
      </w:tr>
      <w:tr w:rsidR="00DF3CA4" w:rsidRPr="00CD6114" w14:paraId="76299862" w14:textId="77777777" w:rsidTr="00DF3CA4">
        <w:trPr>
          <w:gridAfter w:val="1"/>
          <w:wAfter w:w="292" w:type="pct"/>
        </w:trPr>
        <w:tc>
          <w:tcPr>
            <w:tcW w:w="508" w:type="pct"/>
            <w:vMerge w:val="restart"/>
            <w:vAlign w:val="center"/>
          </w:tcPr>
          <w:p w14:paraId="1863B273" w14:textId="2FE8E051"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8</w:t>
            </w:r>
          </w:p>
        </w:tc>
        <w:tc>
          <w:tcPr>
            <w:tcW w:w="4200" w:type="pct"/>
            <w:gridSpan w:val="2"/>
            <w:shd w:val="clear" w:color="auto" w:fill="D9E2F3" w:themeFill="accent1" w:themeFillTint="33"/>
            <w:vAlign w:val="center"/>
          </w:tcPr>
          <w:p w14:paraId="43C1A026" w14:textId="0DAE718F" w:rsidR="00DF3CA4" w:rsidRPr="004D717D" w:rsidRDefault="00DF3CA4" w:rsidP="00DF3CA4">
            <w:pPr>
              <w:widowControl w:val="0"/>
              <w:autoSpaceDE w:val="0"/>
              <w:autoSpaceDN w:val="0"/>
              <w:adjustRightInd w:val="0"/>
              <w:spacing w:after="0" w:line="240" w:lineRule="auto"/>
              <w:ind w:left="34"/>
              <w:contextualSpacing/>
              <w:jc w:val="center"/>
              <w:rPr>
                <w:rFonts w:ascii="Times New Roman" w:eastAsia="Times New Roman" w:hAnsi="Times New Roman" w:cs="Times New Roman"/>
                <w:sz w:val="20"/>
                <w:szCs w:val="20"/>
                <w:lang w:eastAsia="ru-RU"/>
              </w:rPr>
            </w:pPr>
            <w:r w:rsidRPr="004D717D">
              <w:rPr>
                <w:rFonts w:ascii="Times New Roman" w:eastAsia="Times New Roman" w:hAnsi="Times New Roman" w:cs="Times New Roman"/>
                <w:b/>
                <w:sz w:val="20"/>
                <w:szCs w:val="20"/>
                <w:lang w:eastAsia="ru-RU"/>
              </w:rPr>
              <w:t>Требования к участникам закупки</w:t>
            </w:r>
            <w:r>
              <w:rPr>
                <w:rFonts w:ascii="Times New Roman" w:eastAsia="Times New Roman" w:hAnsi="Times New Roman" w:cs="Times New Roman"/>
                <w:b/>
                <w:sz w:val="20"/>
                <w:szCs w:val="20"/>
                <w:lang w:eastAsia="ru-RU"/>
              </w:rPr>
              <w:t xml:space="preserve"> (</w:t>
            </w:r>
            <w:r w:rsidRPr="00125726">
              <w:rPr>
                <w:rFonts w:ascii="Times New Roman" w:eastAsia="Times New Roman" w:hAnsi="Times New Roman" w:cs="Times New Roman"/>
                <w:b/>
                <w:sz w:val="20"/>
                <w:szCs w:val="20"/>
                <w:lang w:eastAsia="ru-RU"/>
              </w:rPr>
              <w:t>указанные в настояще</w:t>
            </w:r>
            <w:r>
              <w:rPr>
                <w:rFonts w:ascii="Times New Roman" w:eastAsia="Times New Roman" w:hAnsi="Times New Roman" w:cs="Times New Roman"/>
                <w:b/>
                <w:sz w:val="20"/>
                <w:szCs w:val="20"/>
                <w:lang w:eastAsia="ru-RU"/>
              </w:rPr>
              <w:t>м</w:t>
            </w:r>
            <w:r w:rsidRPr="00125726">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разделе</w:t>
            </w:r>
            <w:r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DF3CA4" w:rsidRPr="00CD6114" w14:paraId="625864F3" w14:textId="77777777" w:rsidTr="00DF3CA4">
        <w:trPr>
          <w:gridAfter w:val="1"/>
          <w:wAfter w:w="292" w:type="pct"/>
          <w:trHeight w:val="775"/>
        </w:trPr>
        <w:tc>
          <w:tcPr>
            <w:tcW w:w="508" w:type="pct"/>
            <w:vMerge/>
            <w:vAlign w:val="center"/>
          </w:tcPr>
          <w:p w14:paraId="12529102"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2F978D24" w14:textId="19B1539D" w:rsidR="00DF3CA4"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4D717D">
              <w:rPr>
                <w:rFonts w:ascii="Times New Roman" w:eastAsia="Times New Roman" w:hAnsi="Times New Roman" w:cs="Times New Roman"/>
                <w:sz w:val="20"/>
                <w:szCs w:val="20"/>
                <w:lang w:eastAsia="ru-RU"/>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p w14:paraId="5E9F7D13" w14:textId="728FC9AA"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EA241D">
              <w:rPr>
                <w:rFonts w:ascii="Times New Roman" w:eastAsia="Times New Roman" w:hAnsi="Times New Roman" w:cs="Times New Roman"/>
                <w:sz w:val="20"/>
                <w:szCs w:val="20"/>
                <w:lang w:eastAsia="ru-RU"/>
              </w:rPr>
              <w:t>Участники, предоставляя ценовые предложения, выражают свое согласие с условиями проведения процедуры закупки, а также выражают свое согласие поставить товары, оказать услуги, выполнить работы в соответствии с требованиями, указанными в ценовом запросе. Ценовое предложение участника является окончательным и включает в себя все налоги и расходы, в том числе транспортные.</w:t>
            </w:r>
          </w:p>
          <w:p w14:paraId="278E3106" w14:textId="5495C5FD"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EA241D">
              <w:rPr>
                <w:rFonts w:ascii="Times New Roman" w:eastAsia="Times New Roman" w:hAnsi="Times New Roman" w:cs="Times New Roman"/>
                <w:sz w:val="20"/>
                <w:szCs w:val="20"/>
                <w:lang w:eastAsia="ru-RU"/>
              </w:rPr>
              <w:t xml:space="preserve"> Заказчик вправе отказаться от проведения ценового запроса в любое время до заключения договора. Заказчик не несет при этом никакой ответственности перед любыми физическими и юридическими лицами, которым такое действие может принести убытки. Соответствующее уведомление размещается на сайте электронной торговой площадки.</w:t>
            </w:r>
          </w:p>
          <w:p w14:paraId="0491A44A" w14:textId="5218F5F6"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 </w:t>
            </w:r>
            <w:r w:rsidRPr="00EA241D">
              <w:rPr>
                <w:rFonts w:ascii="Times New Roman" w:eastAsia="Times New Roman" w:hAnsi="Times New Roman" w:cs="Times New Roman"/>
                <w:sz w:val="20"/>
                <w:szCs w:val="20"/>
                <w:lang w:eastAsia="ru-RU"/>
              </w:rPr>
              <w:t>Заказчик вправе не учитывать ценовое предложение участника, а также отказаться от заключения договора с участником, информация о котором включена в реестры недобросовестных поставщиков.</w:t>
            </w:r>
          </w:p>
        </w:tc>
      </w:tr>
      <w:tr w:rsidR="00DF3CA4" w:rsidRPr="00CD6114" w14:paraId="03AE8552" w14:textId="77777777" w:rsidTr="00DF3CA4">
        <w:trPr>
          <w:gridAfter w:val="1"/>
          <w:wAfter w:w="292" w:type="pct"/>
        </w:trPr>
        <w:tc>
          <w:tcPr>
            <w:tcW w:w="508" w:type="pct"/>
            <w:vMerge/>
            <w:vAlign w:val="center"/>
          </w:tcPr>
          <w:p w14:paraId="7425B5B6"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3B72C33A" w14:textId="50A860F1"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Единые (обязательные) требования к участникам закупки:</w:t>
            </w:r>
          </w:p>
          <w:p w14:paraId="7BA141D4" w14:textId="7621BED9" w:rsidR="00DF3CA4" w:rsidRPr="00BC621B"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 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r>
              <w:rPr>
                <w:rFonts w:ascii="Times New Roman" w:eastAsia="Times New Roman" w:hAnsi="Times New Roman" w:cs="Times New Roman"/>
                <w:bCs/>
                <w:sz w:val="20"/>
                <w:szCs w:val="20"/>
                <w:lang w:eastAsia="ru-RU"/>
              </w:rPr>
              <w:t xml:space="preserve">; </w:t>
            </w:r>
          </w:p>
          <w:p w14:paraId="698C9AD6" w14:textId="4803616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2)</w:t>
            </w:r>
            <w:r w:rsidRPr="00EA241D">
              <w:rPr>
                <w:rFonts w:ascii="Times New Roman" w:eastAsia="Times New Roman" w:hAnsi="Times New Roman" w:cs="Times New Roman"/>
                <w:bCs/>
                <w:sz w:val="20"/>
                <w:szCs w:val="20"/>
                <w:lang w:eastAsia="ru-RU"/>
              </w:rPr>
              <w:tab/>
              <w:t>участник закупки - юридическое лицо не находится в процессе ликвидации;</w:t>
            </w:r>
          </w:p>
          <w:p w14:paraId="521CEC7E"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3)</w:t>
            </w:r>
            <w:r w:rsidRPr="00EA241D">
              <w:rPr>
                <w:rFonts w:ascii="Times New Roman" w:eastAsia="Times New Roman" w:hAnsi="Times New Roman" w:cs="Times New Roman"/>
                <w:bCs/>
                <w:sz w:val="20"/>
                <w:szCs w:val="20"/>
                <w:lang w:eastAsia="ru-RU"/>
              </w:rPr>
              <w:tab/>
              <w:t>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14:paraId="3AA97511"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4)</w:t>
            </w:r>
            <w:r w:rsidRPr="00EA241D">
              <w:rPr>
                <w:rFonts w:ascii="Times New Roman" w:eastAsia="Times New Roman" w:hAnsi="Times New Roman" w:cs="Times New Roman"/>
                <w:bCs/>
                <w:sz w:val="20"/>
                <w:szCs w:val="20"/>
                <w:lang w:eastAsia="ru-RU"/>
              </w:rPr>
              <w:tab/>
            </w:r>
            <w:proofErr w:type="spellStart"/>
            <w:r w:rsidRPr="00EA241D">
              <w:rPr>
                <w:rFonts w:ascii="Times New Roman" w:eastAsia="Times New Roman" w:hAnsi="Times New Roman" w:cs="Times New Roman"/>
                <w:bCs/>
                <w:sz w:val="20"/>
                <w:szCs w:val="20"/>
                <w:lang w:eastAsia="ru-RU"/>
              </w:rPr>
              <w:t>неприостановление</w:t>
            </w:r>
            <w:proofErr w:type="spellEnd"/>
            <w:r w:rsidRPr="00EA241D">
              <w:rPr>
                <w:rFonts w:ascii="Times New Roman" w:eastAsia="Times New Roman" w:hAnsi="Times New Roman" w:cs="Times New Roman"/>
                <w:bCs/>
                <w:sz w:val="20"/>
                <w:szCs w:val="20"/>
                <w:lang w:eastAsia="ru-RU"/>
              </w:rPr>
              <w:t xml:space="preserve"> деятельности участника закупки в порядке, предусмотренном Кодексом </w:t>
            </w:r>
            <w:r w:rsidRPr="00EA241D">
              <w:rPr>
                <w:rFonts w:ascii="Times New Roman" w:eastAsia="Times New Roman" w:hAnsi="Times New Roman" w:cs="Times New Roman"/>
                <w:bCs/>
                <w:sz w:val="20"/>
                <w:szCs w:val="20"/>
                <w:lang w:eastAsia="ru-RU"/>
              </w:rPr>
              <w:lastRenderedPageBreak/>
              <w:t>Российской Федерации об административных правонарушениях, на дату подачи заявки на участие в закупке;</w:t>
            </w:r>
          </w:p>
          <w:p w14:paraId="11FCD81B"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5)</w:t>
            </w:r>
            <w:r w:rsidRPr="00EA241D">
              <w:rPr>
                <w:rFonts w:ascii="Times New Roman" w:eastAsia="Times New Roman" w:hAnsi="Times New Roman" w:cs="Times New Roman"/>
                <w:bCs/>
                <w:sz w:val="20"/>
                <w:szCs w:val="20"/>
                <w:lang w:eastAsia="ru-RU"/>
              </w:rPr>
              <w:ta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14:paraId="2BFB4FDD"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6)</w:t>
            </w:r>
            <w:r w:rsidRPr="00EA241D">
              <w:rPr>
                <w:rFonts w:ascii="Times New Roman" w:eastAsia="Times New Roman" w:hAnsi="Times New Roman" w:cs="Times New Roman"/>
                <w:bCs/>
                <w:sz w:val="20"/>
                <w:szCs w:val="20"/>
                <w:lang w:eastAsia="ru-RU"/>
              </w:rPr>
              <w:tab/>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33392C5"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7)</w:t>
            </w:r>
            <w:r w:rsidRPr="00EA241D">
              <w:rPr>
                <w:rFonts w:ascii="Times New Roman" w:eastAsia="Times New Roman" w:hAnsi="Times New Roman" w:cs="Times New Roman"/>
                <w:bCs/>
                <w:sz w:val="20"/>
                <w:szCs w:val="20"/>
                <w:lang w:eastAsia="ru-RU"/>
              </w:rPr>
              <w:tab/>
            </w:r>
            <w:proofErr w:type="spellStart"/>
            <w:r w:rsidRPr="00EA241D">
              <w:rPr>
                <w:rFonts w:ascii="Times New Roman" w:eastAsia="Times New Roman" w:hAnsi="Times New Roman" w:cs="Times New Roman"/>
                <w:bCs/>
                <w:sz w:val="20"/>
                <w:szCs w:val="20"/>
                <w:lang w:eastAsia="ru-RU"/>
              </w:rPr>
              <w:t>непривлечение</w:t>
            </w:r>
            <w:proofErr w:type="spellEnd"/>
            <w:r w:rsidRPr="00EA241D">
              <w:rPr>
                <w:rFonts w:ascii="Times New Roman" w:eastAsia="Times New Roman" w:hAnsi="Times New Roman" w:cs="Times New Roman"/>
                <w:bCs/>
                <w:sz w:val="20"/>
                <w:szCs w:val="20"/>
                <w:lang w:eastAsia="ru-RU"/>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C928654"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8)</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2C381A89"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9)</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7F5EC153" w14:textId="52F31B63"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10)</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отсутствие между участником закупки и заказчиком конфликта интересов;</w:t>
            </w:r>
          </w:p>
          <w:p w14:paraId="712B78E6" w14:textId="5270861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11)</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участник закупки не является офшорной компанией;</w:t>
            </w:r>
          </w:p>
          <w:p w14:paraId="65B8F57C" w14:textId="190C6F61"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bCs/>
                <w:sz w:val="20"/>
                <w:szCs w:val="20"/>
                <w:lang w:eastAsia="ru-RU"/>
              </w:rPr>
              <w:t>12)</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отсутствие у участника закупки ограничений для участия в закупках, установленных законодательством Российской Федерации.</w:t>
            </w:r>
          </w:p>
        </w:tc>
      </w:tr>
      <w:tr w:rsidR="00DF3CA4" w:rsidRPr="00CD6114" w14:paraId="42557882" w14:textId="77777777" w:rsidTr="00DF3CA4">
        <w:trPr>
          <w:gridAfter w:val="1"/>
          <w:wAfter w:w="292" w:type="pct"/>
        </w:trPr>
        <w:tc>
          <w:tcPr>
            <w:tcW w:w="508" w:type="pct"/>
            <w:vMerge w:val="restart"/>
            <w:vAlign w:val="center"/>
          </w:tcPr>
          <w:p w14:paraId="680DCFCC" w14:textId="4A09677F"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19</w:t>
            </w:r>
          </w:p>
        </w:tc>
        <w:tc>
          <w:tcPr>
            <w:tcW w:w="4200" w:type="pct"/>
            <w:gridSpan w:val="2"/>
            <w:shd w:val="clear" w:color="auto" w:fill="D9E2F3" w:themeFill="accent1" w:themeFillTint="33"/>
            <w:vAlign w:val="center"/>
          </w:tcPr>
          <w:p w14:paraId="74E9A46A" w14:textId="2514AB53"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Дополнительные требования к участникам закупки</w:t>
            </w:r>
            <w:r>
              <w:rPr>
                <w:rFonts w:ascii="Times New Roman" w:eastAsia="Times New Roman" w:hAnsi="Times New Roman" w:cs="Times New Roman"/>
                <w:b/>
                <w:sz w:val="20"/>
                <w:szCs w:val="20"/>
                <w:lang w:eastAsia="ru-RU"/>
              </w:rPr>
              <w:t xml:space="preserve"> (</w:t>
            </w:r>
            <w:r w:rsidRPr="00125726">
              <w:rPr>
                <w:rFonts w:ascii="Times New Roman" w:eastAsia="Times New Roman" w:hAnsi="Times New Roman" w:cs="Times New Roman"/>
                <w:b/>
                <w:sz w:val="20"/>
                <w:szCs w:val="20"/>
                <w:lang w:eastAsia="ru-RU"/>
              </w:rPr>
              <w:t>указанные в настояще</w:t>
            </w:r>
            <w:r>
              <w:rPr>
                <w:rFonts w:ascii="Times New Roman" w:eastAsia="Times New Roman" w:hAnsi="Times New Roman" w:cs="Times New Roman"/>
                <w:b/>
                <w:sz w:val="20"/>
                <w:szCs w:val="20"/>
                <w:lang w:eastAsia="ru-RU"/>
              </w:rPr>
              <w:t>м</w:t>
            </w:r>
            <w:r w:rsidRPr="00125726">
              <w:rPr>
                <w:rFonts w:ascii="Times New Roman" w:eastAsia="Times New Roman" w:hAnsi="Times New Roman" w:cs="Times New Roman"/>
                <w:b/>
                <w:sz w:val="20"/>
                <w:szCs w:val="20"/>
                <w:lang w:eastAsia="ru-RU"/>
              </w:rPr>
              <w:t xml:space="preserve"> </w:t>
            </w:r>
            <w:r>
              <w:rPr>
                <w:rFonts w:ascii="Times New Roman" w:eastAsia="Times New Roman" w:hAnsi="Times New Roman" w:cs="Times New Roman"/>
                <w:b/>
                <w:sz w:val="20"/>
                <w:szCs w:val="20"/>
                <w:lang w:eastAsia="ru-RU"/>
              </w:rPr>
              <w:t>разделе</w:t>
            </w:r>
            <w:r w:rsidRPr="00125726">
              <w:rPr>
                <w:rFonts w:ascii="Times New Roman" w:eastAsia="Times New Roman" w:hAnsi="Times New Roman" w:cs="Times New Roman"/>
                <w:b/>
                <w:sz w:val="20"/>
                <w:szCs w:val="20"/>
                <w:lang w:eastAsia="ru-RU"/>
              </w:rPr>
              <w:t xml:space="preserve"> требования предъявляются в равной мере ко всем участникам закупок</w:t>
            </w:r>
            <w:r>
              <w:rPr>
                <w:rFonts w:ascii="Times New Roman" w:eastAsia="Times New Roman" w:hAnsi="Times New Roman" w:cs="Times New Roman"/>
                <w:b/>
                <w:sz w:val="20"/>
                <w:szCs w:val="20"/>
                <w:lang w:eastAsia="ru-RU"/>
              </w:rPr>
              <w:t>)</w:t>
            </w:r>
            <w:r w:rsidRPr="004D717D">
              <w:rPr>
                <w:rFonts w:ascii="Times New Roman" w:eastAsia="Times New Roman" w:hAnsi="Times New Roman" w:cs="Times New Roman"/>
                <w:b/>
                <w:sz w:val="20"/>
                <w:szCs w:val="20"/>
                <w:lang w:eastAsia="ru-RU"/>
              </w:rPr>
              <w:t>:</w:t>
            </w:r>
          </w:p>
        </w:tc>
      </w:tr>
      <w:tr w:rsidR="00DF3CA4" w:rsidRPr="00CD6114" w14:paraId="0406ABEA" w14:textId="77777777" w:rsidTr="00DF3CA4">
        <w:trPr>
          <w:gridAfter w:val="1"/>
          <w:wAfter w:w="292" w:type="pct"/>
        </w:trPr>
        <w:tc>
          <w:tcPr>
            <w:tcW w:w="508" w:type="pct"/>
            <w:vMerge/>
            <w:vAlign w:val="center"/>
          </w:tcPr>
          <w:p w14:paraId="63FCF2C2"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79F9ED04" w14:textId="0EEA863C"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sz w:val="20"/>
                <w:szCs w:val="20"/>
                <w:lang w:eastAsia="ru-RU"/>
              </w:rPr>
            </w:pPr>
            <w:r>
              <w:rPr>
                <w:rFonts w:ascii="Times New Roman" w:eastAsia="Times New Roman" w:hAnsi="Times New Roman" w:cs="Times New Roman"/>
                <w:bCs/>
                <w:sz w:val="20"/>
                <w:szCs w:val="20"/>
                <w:lang w:eastAsia="ru-RU"/>
              </w:rPr>
              <w:t>-</w:t>
            </w:r>
          </w:p>
        </w:tc>
      </w:tr>
      <w:tr w:rsidR="00DF3CA4" w:rsidRPr="00CD6114" w14:paraId="5045E956" w14:textId="77777777" w:rsidTr="00DF3CA4">
        <w:trPr>
          <w:gridAfter w:val="1"/>
          <w:wAfter w:w="292" w:type="pct"/>
        </w:trPr>
        <w:tc>
          <w:tcPr>
            <w:tcW w:w="508" w:type="pct"/>
            <w:vMerge w:val="restart"/>
            <w:vAlign w:val="center"/>
          </w:tcPr>
          <w:p w14:paraId="7178CC9B" w14:textId="1D68DB2F"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Pr>
                <w:rFonts w:ascii="Times New Roman" w:eastAsia="Times New Roman" w:hAnsi="Times New Roman" w:cs="Times New Roman"/>
                <w:b/>
                <w:sz w:val="20"/>
                <w:szCs w:val="20"/>
                <w:lang w:eastAsia="ru-RU"/>
              </w:rPr>
              <w:t>0</w:t>
            </w:r>
          </w:p>
        </w:tc>
        <w:tc>
          <w:tcPr>
            <w:tcW w:w="4200" w:type="pct"/>
            <w:gridSpan w:val="2"/>
            <w:shd w:val="clear" w:color="auto" w:fill="D9E2F3" w:themeFill="accent1" w:themeFillTint="33"/>
            <w:vAlign w:val="center"/>
          </w:tcPr>
          <w:p w14:paraId="424E48A6" w14:textId="2EA2231B"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tc>
      </w:tr>
      <w:tr w:rsidR="00DF3CA4" w:rsidRPr="00CD6114" w14:paraId="5D54A1C9" w14:textId="77777777" w:rsidTr="00DF3CA4">
        <w:trPr>
          <w:gridAfter w:val="1"/>
          <w:wAfter w:w="292" w:type="pct"/>
        </w:trPr>
        <w:tc>
          <w:tcPr>
            <w:tcW w:w="508" w:type="pct"/>
            <w:vMerge/>
            <w:vAlign w:val="center"/>
          </w:tcPr>
          <w:p w14:paraId="25156AB3"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41AB226E" w14:textId="6C64D22E"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Не устанавливаются</w:t>
            </w:r>
          </w:p>
        </w:tc>
      </w:tr>
      <w:tr w:rsidR="00DF3CA4" w:rsidRPr="00CD6114" w14:paraId="55C8B684" w14:textId="77777777" w:rsidTr="00DF3CA4">
        <w:trPr>
          <w:gridAfter w:val="1"/>
          <w:wAfter w:w="292" w:type="pct"/>
        </w:trPr>
        <w:tc>
          <w:tcPr>
            <w:tcW w:w="508" w:type="pct"/>
            <w:vMerge w:val="restart"/>
            <w:vAlign w:val="center"/>
          </w:tcPr>
          <w:p w14:paraId="6938BEA6" w14:textId="46FA9B15"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Pr>
                <w:rFonts w:ascii="Times New Roman" w:eastAsia="Times New Roman" w:hAnsi="Times New Roman" w:cs="Times New Roman"/>
                <w:b/>
                <w:sz w:val="20"/>
                <w:szCs w:val="20"/>
                <w:lang w:eastAsia="ru-RU"/>
              </w:rPr>
              <w:t>1</w:t>
            </w:r>
          </w:p>
        </w:tc>
        <w:tc>
          <w:tcPr>
            <w:tcW w:w="4200" w:type="pct"/>
            <w:gridSpan w:val="2"/>
            <w:shd w:val="clear" w:color="auto" w:fill="D9E2F3" w:themeFill="accent1" w:themeFillTint="33"/>
            <w:vAlign w:val="center"/>
          </w:tcPr>
          <w:p w14:paraId="40F6C3F7" w14:textId="46437CA0"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 xml:space="preserve">Требования к содержанию, форме, оформлению и составу заявки на участие в </w:t>
            </w:r>
            <w:r>
              <w:rPr>
                <w:rFonts w:ascii="Times New Roman" w:eastAsia="Times New Roman" w:hAnsi="Times New Roman" w:cs="Times New Roman"/>
                <w:b/>
                <w:sz w:val="20"/>
                <w:szCs w:val="20"/>
                <w:lang w:eastAsia="ru-RU"/>
              </w:rPr>
              <w:t>закупке</w:t>
            </w:r>
            <w:r w:rsidRPr="004D717D">
              <w:rPr>
                <w:rFonts w:ascii="Times New Roman" w:eastAsia="Times New Roman" w:hAnsi="Times New Roman" w:cs="Times New Roman"/>
                <w:b/>
                <w:sz w:val="20"/>
                <w:szCs w:val="20"/>
                <w:lang w:eastAsia="ru-RU"/>
              </w:rPr>
              <w:t xml:space="preserve"> в электронной форме</w:t>
            </w:r>
            <w:r>
              <w:rPr>
                <w:rStyle w:val="aff0"/>
                <w:rFonts w:ascii="Times New Roman" w:eastAsia="Times New Roman" w:hAnsi="Times New Roman" w:cs="Times New Roman"/>
                <w:b/>
                <w:sz w:val="20"/>
                <w:szCs w:val="20"/>
                <w:lang w:eastAsia="ru-RU"/>
              </w:rPr>
              <w:footnoteReference w:id="1"/>
            </w:r>
          </w:p>
        </w:tc>
      </w:tr>
      <w:tr w:rsidR="00DF3CA4" w:rsidRPr="00CD6114" w14:paraId="5240F7B9" w14:textId="77777777" w:rsidTr="00DF3CA4">
        <w:trPr>
          <w:gridAfter w:val="1"/>
          <w:wAfter w:w="292" w:type="pct"/>
        </w:trPr>
        <w:tc>
          <w:tcPr>
            <w:tcW w:w="508" w:type="pct"/>
            <w:vMerge/>
            <w:vAlign w:val="center"/>
          </w:tcPr>
          <w:p w14:paraId="100ED35A"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69067176" w14:textId="0A9E6D0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согласие участника на поставку товара, выполнение работы или оказание услуги на условиях, предусмотренных </w:t>
            </w:r>
            <w:r>
              <w:rPr>
                <w:rFonts w:ascii="Times New Roman" w:eastAsia="Times New Roman" w:hAnsi="Times New Roman" w:cs="Times New Roman"/>
                <w:bCs/>
                <w:sz w:val="20"/>
                <w:szCs w:val="20"/>
                <w:lang w:eastAsia="ru-RU"/>
              </w:rPr>
              <w:t>информационной картой</w:t>
            </w:r>
            <w:r w:rsidRPr="00EA241D">
              <w:rPr>
                <w:rFonts w:ascii="Times New Roman" w:eastAsia="Times New Roman" w:hAnsi="Times New Roman" w:cs="Times New Roman"/>
                <w:bCs/>
                <w:sz w:val="20"/>
                <w:szCs w:val="20"/>
                <w:lang w:eastAsia="ru-RU"/>
              </w:rPr>
              <w:t xml:space="preserve"> и не подлежащих изменению по результатам проведения закупки в электронной форме, в том числе:</w:t>
            </w:r>
          </w:p>
          <w:p w14:paraId="373BA30B"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1-1) при размещении закупки на поставку товара:</w:t>
            </w:r>
          </w:p>
          <w:p w14:paraId="05EABB69"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а) согласие участника процедуры закупки на поставку товара в случае:</w:t>
            </w:r>
          </w:p>
          <w:p w14:paraId="19245987" w14:textId="6E100E86"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если участник процедуры закупки предлагает для поставки товар, указание на товарный знак которого содержится в </w:t>
            </w:r>
            <w:proofErr w:type="spellStart"/>
            <w:r>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 или указание на товарный знак предлагаемого для поставки товара и конкретные показатели этого товара, соответствующие значениям </w:t>
            </w:r>
            <w:r w:rsidRPr="00EA241D">
              <w:rPr>
                <w:rFonts w:ascii="Times New Roman" w:eastAsia="Times New Roman" w:hAnsi="Times New Roman" w:cs="Times New Roman"/>
                <w:bCs/>
                <w:sz w:val="20"/>
                <w:szCs w:val="20"/>
                <w:lang w:eastAsia="ru-RU"/>
              </w:rPr>
              <w:lastRenderedPageBreak/>
              <w:t xml:space="preserve">эквивалентности, установленным </w:t>
            </w:r>
            <w:proofErr w:type="spellStart"/>
            <w:r>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w:t>
            </w:r>
          </w:p>
          <w:p w14:paraId="228B543B" w14:textId="4841EB82"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если участник процедуры закупки предлагает для поставки товар, который является эквивалентным товару, указанному в </w:t>
            </w:r>
            <w:proofErr w:type="spellStart"/>
            <w:r>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 при условии содержания в </w:t>
            </w:r>
            <w:proofErr w:type="spellStart"/>
            <w:r>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 указания на товарный знак, а также требования о необходимости указания в заявке на участие в закупке на товарный знак;</w:t>
            </w:r>
          </w:p>
          <w:p w14:paraId="562B1A26" w14:textId="1918DCC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б) конкретные показатели, соответствующие значениям, установленным </w:t>
            </w:r>
            <w:r>
              <w:rPr>
                <w:rFonts w:ascii="Times New Roman" w:eastAsia="Times New Roman" w:hAnsi="Times New Roman" w:cs="Times New Roman"/>
                <w:bCs/>
                <w:sz w:val="20"/>
                <w:szCs w:val="20"/>
                <w:lang w:eastAsia="ru-RU"/>
              </w:rPr>
              <w:t xml:space="preserve">в </w:t>
            </w:r>
            <w:proofErr w:type="spellStart"/>
            <w:r>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 и товарный знак (при его наличии) предлагаемого для поставки товара при условии отсутствия в </w:t>
            </w:r>
            <w:proofErr w:type="spellStart"/>
            <w:r>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 указания на товарный знак;</w:t>
            </w:r>
          </w:p>
          <w:p w14:paraId="4E96FEEB" w14:textId="7510378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2-1) согласие участника процедуры закупки на выполнение работ, оказание услуг на условиях, предусмотренных </w:t>
            </w:r>
            <w:proofErr w:type="spellStart"/>
            <w:r>
              <w:rPr>
                <w:rFonts w:ascii="Times New Roman" w:eastAsia="Times New Roman" w:hAnsi="Times New Roman" w:cs="Times New Roman"/>
                <w:bCs/>
                <w:sz w:val="20"/>
                <w:szCs w:val="20"/>
                <w:lang w:eastAsia="ru-RU"/>
              </w:rPr>
              <w:t>инфокарте</w:t>
            </w:r>
            <w:proofErr w:type="spellEnd"/>
            <w:r w:rsidRPr="00EA241D">
              <w:rPr>
                <w:rFonts w:ascii="Times New Roman" w:eastAsia="Times New Roman" w:hAnsi="Times New Roman" w:cs="Times New Roman"/>
                <w:bCs/>
                <w:sz w:val="20"/>
                <w:szCs w:val="20"/>
                <w:lang w:eastAsia="ru-RU"/>
              </w:rPr>
              <w:t xml:space="preserve"> о закупке, при условии размещения закупки на выполнение работ, оказание услуг;</w:t>
            </w:r>
          </w:p>
          <w:p w14:paraId="11BE526B"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3-1) при размещении закупки на выполнение работ, оказание услуг для выполнения, оказания которых используется товар:</w:t>
            </w:r>
          </w:p>
          <w:p w14:paraId="4D6C8C91" w14:textId="4B4C9F3B"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согласие, предусмотренное пунктом 2-1 настоящей части, в том числе, означающее согласие на использование товара, указание на товарный знак которого, содержится в </w:t>
            </w:r>
            <w:proofErr w:type="spellStart"/>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е</w:t>
            </w:r>
            <w:proofErr w:type="spellEnd"/>
            <w:r w:rsidRPr="00EA241D">
              <w:rPr>
                <w:rFonts w:ascii="Times New Roman" w:eastAsia="Times New Roman" w:hAnsi="Times New Roman" w:cs="Times New Roman"/>
                <w:bCs/>
                <w:sz w:val="20"/>
                <w:szCs w:val="20"/>
                <w:lang w:eastAsia="ru-RU"/>
              </w:rPr>
              <w:t xml:space="preserve"> о закупке, или согласие, предусмотренное пунктом 2-1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w:t>
            </w:r>
            <w:r>
              <w:rPr>
                <w:rFonts w:ascii="Times New Roman" w:eastAsia="Times New Roman" w:hAnsi="Times New Roman" w:cs="Times New Roman"/>
                <w:bCs/>
                <w:sz w:val="20"/>
                <w:szCs w:val="20"/>
                <w:lang w:eastAsia="ru-RU"/>
              </w:rPr>
              <w:t xml:space="preserve">в </w:t>
            </w:r>
            <w:proofErr w:type="spellStart"/>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е</w:t>
            </w:r>
            <w:proofErr w:type="spellEnd"/>
            <w:r w:rsidRPr="00EA241D">
              <w:rPr>
                <w:rFonts w:ascii="Times New Roman" w:eastAsia="Times New Roman" w:hAnsi="Times New Roman" w:cs="Times New Roman"/>
                <w:bCs/>
                <w:sz w:val="20"/>
                <w:szCs w:val="20"/>
                <w:lang w:eastAsia="ru-RU"/>
              </w:rPr>
              <w:t xml:space="preserve"> о закупке, если участник процедуры закупки предлагает для использования товар, который является эквивалентным товару, указанному в </w:t>
            </w:r>
            <w:proofErr w:type="spellStart"/>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е</w:t>
            </w:r>
            <w:proofErr w:type="spellEnd"/>
            <w:r w:rsidRPr="00EA241D">
              <w:rPr>
                <w:rFonts w:ascii="Times New Roman" w:eastAsia="Times New Roman" w:hAnsi="Times New Roman" w:cs="Times New Roman"/>
                <w:bCs/>
                <w:sz w:val="20"/>
                <w:szCs w:val="20"/>
                <w:lang w:eastAsia="ru-RU"/>
              </w:rPr>
              <w:t xml:space="preserve"> о закупке, при условии содержания в </w:t>
            </w:r>
            <w:proofErr w:type="spellStart"/>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е</w:t>
            </w:r>
            <w:proofErr w:type="spellEnd"/>
            <w:r w:rsidRPr="00EA241D">
              <w:rPr>
                <w:rFonts w:ascii="Times New Roman" w:eastAsia="Times New Roman" w:hAnsi="Times New Roman" w:cs="Times New Roman"/>
                <w:bCs/>
                <w:sz w:val="20"/>
                <w:szCs w:val="20"/>
                <w:lang w:eastAsia="ru-RU"/>
              </w:rPr>
              <w:t xml:space="preserve"> о закупке указания на товарный знак используемого товара, а также требования о необходимости указания в заявке на участие в закупке на товарный знак (при его наличии);</w:t>
            </w:r>
          </w:p>
          <w:p w14:paraId="58596B45" w14:textId="7E9DD430"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 xml:space="preserve">● согласие, предусмотренное пунктом 2-1 настоящей части, а также конкретные показатели, соответствующие значениям, установленным </w:t>
            </w:r>
            <w:bookmarkStart w:id="9" w:name="OLE_LINK12"/>
            <w:bookmarkStart w:id="10" w:name="OLE_LINK13"/>
            <w:proofErr w:type="spellStart"/>
            <w:r w:rsidRPr="0003000D">
              <w:rPr>
                <w:rFonts w:ascii="Times New Roman" w:eastAsia="Times New Roman" w:hAnsi="Times New Roman" w:cs="Times New Roman"/>
                <w:bCs/>
                <w:sz w:val="20"/>
                <w:szCs w:val="20"/>
                <w:lang w:eastAsia="ru-RU"/>
              </w:rPr>
              <w:t>инфокарт</w:t>
            </w:r>
            <w:r>
              <w:rPr>
                <w:rFonts w:ascii="Times New Roman" w:eastAsia="Times New Roman" w:hAnsi="Times New Roman" w:cs="Times New Roman"/>
                <w:bCs/>
                <w:sz w:val="20"/>
                <w:szCs w:val="20"/>
                <w:lang w:eastAsia="ru-RU"/>
              </w:rPr>
              <w:t>ой</w:t>
            </w:r>
            <w:bookmarkEnd w:id="9"/>
            <w:bookmarkEnd w:id="10"/>
            <w:proofErr w:type="spellEnd"/>
            <w:r w:rsidRPr="00EA241D">
              <w:rPr>
                <w:rFonts w:ascii="Times New Roman" w:eastAsia="Times New Roman" w:hAnsi="Times New Roman" w:cs="Times New Roman"/>
                <w:bCs/>
                <w:sz w:val="20"/>
                <w:szCs w:val="20"/>
                <w:lang w:eastAsia="ru-RU"/>
              </w:rPr>
              <w:t xml:space="preserve"> о закупке, и товарный знак (при его наличии) предлагаемого для использования товара при условии отсутствия в </w:t>
            </w:r>
            <w:proofErr w:type="spellStart"/>
            <w:r w:rsidRPr="0003000D">
              <w:rPr>
                <w:rFonts w:ascii="Times New Roman" w:eastAsia="Times New Roman" w:hAnsi="Times New Roman" w:cs="Times New Roman"/>
                <w:bCs/>
                <w:sz w:val="20"/>
                <w:szCs w:val="20"/>
                <w:lang w:eastAsia="ru-RU"/>
              </w:rPr>
              <w:t>инфокарте</w:t>
            </w:r>
            <w:proofErr w:type="spellEnd"/>
            <w:r w:rsidRPr="0003000D">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 закупке указания на товарный знак используемого товара;</w:t>
            </w:r>
          </w:p>
          <w:p w14:paraId="797512AD"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наименование, место нахождения, почтовый адрес, номер контактного телефона и ИНН участника (для юридического лица) или фамилия, имя, отчество (при наличии), паспортные данные, место жительства (для физического лица);</w:t>
            </w:r>
          </w:p>
          <w:p w14:paraId="1B5A642C"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копии учредительных документов участника закупок (для юридических лиц) или копии документов, удостоверяющих личность (для физических лиц);</w:t>
            </w:r>
          </w:p>
          <w:p w14:paraId="75C1A00E" w14:textId="4457E396"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 xml:space="preserve">полученную не ранее чем за два месяца до дня размещения на Официальном сайте </w:t>
            </w:r>
            <w:proofErr w:type="spellStart"/>
            <w:r>
              <w:rPr>
                <w:rFonts w:ascii="Times New Roman" w:eastAsia="Times New Roman" w:hAnsi="Times New Roman" w:cs="Times New Roman"/>
                <w:bCs/>
                <w:sz w:val="20"/>
                <w:szCs w:val="20"/>
                <w:lang w:eastAsia="ru-RU"/>
              </w:rPr>
              <w:t>инфокарты</w:t>
            </w:r>
            <w:proofErr w:type="spellEnd"/>
            <w:r w:rsidRPr="00EA241D">
              <w:rPr>
                <w:rFonts w:ascii="Times New Roman" w:eastAsia="Times New Roman" w:hAnsi="Times New Roman" w:cs="Times New Roman"/>
                <w:bCs/>
                <w:sz w:val="20"/>
                <w:szCs w:val="20"/>
                <w:lang w:eastAsia="ru-RU"/>
              </w:rPr>
              <w:t xml:space="preserve"> выписку из единого государственного реестра юридических лиц (для юридического лица) или выписку из единого государственного реестра индивидуальных предпринимателей (для индивидуального предпринимателя), копии документа,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w:t>
            </w:r>
          </w:p>
          <w:p w14:paraId="20264282"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документ, подтверждающий полномочия лица на осуществление действий от имени участника закупки;</w:t>
            </w:r>
          </w:p>
          <w:p w14:paraId="76D22DCB"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документ (декларацию) о соответствии участника закупки следующим требованиям:</w:t>
            </w:r>
          </w:p>
          <w:p w14:paraId="7833CA44"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w:t>
            </w:r>
            <w:r w:rsidRPr="00EA241D">
              <w:rPr>
                <w:rFonts w:ascii="Times New Roman" w:eastAsia="Times New Roman" w:hAnsi="Times New Roman" w:cs="Times New Roman"/>
                <w:bCs/>
                <w:sz w:val="20"/>
                <w:szCs w:val="20"/>
                <w:lang w:eastAsia="ru-RU"/>
              </w:rPr>
              <w:tab/>
              <w:t>участник закупки - юридическое лицо не находится в процессе ликвидации;</w:t>
            </w:r>
          </w:p>
          <w:p w14:paraId="75E386EA" w14:textId="54B75D86"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2)в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14:paraId="34BBB4B9"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3)</w:t>
            </w:r>
            <w:r w:rsidRPr="00EA241D">
              <w:rPr>
                <w:rFonts w:ascii="Times New Roman" w:eastAsia="Times New Roman" w:hAnsi="Times New Roman" w:cs="Times New Roman"/>
                <w:bCs/>
                <w:sz w:val="20"/>
                <w:szCs w:val="20"/>
                <w:lang w:eastAsia="ru-RU"/>
              </w:rPr>
              <w:tab/>
            </w:r>
            <w:proofErr w:type="spellStart"/>
            <w:r w:rsidRPr="00EA241D">
              <w:rPr>
                <w:rFonts w:ascii="Times New Roman" w:eastAsia="Times New Roman" w:hAnsi="Times New Roman" w:cs="Times New Roman"/>
                <w:bCs/>
                <w:sz w:val="20"/>
                <w:szCs w:val="20"/>
                <w:lang w:eastAsia="ru-RU"/>
              </w:rPr>
              <w:t>неприостановление</w:t>
            </w:r>
            <w:proofErr w:type="spellEnd"/>
            <w:r w:rsidRPr="00EA241D">
              <w:rPr>
                <w:rFonts w:ascii="Times New Roman" w:eastAsia="Times New Roman" w:hAnsi="Times New Roman" w:cs="Times New Roman"/>
                <w:bCs/>
                <w:sz w:val="20"/>
                <w:szCs w:val="20"/>
                <w:lang w:eastAsia="ru-RU"/>
              </w:rPr>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2010DE79"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4)</w:t>
            </w:r>
            <w:r w:rsidRPr="00EA241D">
              <w:rPr>
                <w:rFonts w:ascii="Times New Roman" w:eastAsia="Times New Roman" w:hAnsi="Times New Roman" w:cs="Times New Roman"/>
                <w:bCs/>
                <w:sz w:val="20"/>
                <w:szCs w:val="20"/>
                <w:lang w:eastAsia="ru-RU"/>
              </w:rPr>
              <w:ta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14:paraId="42338373"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5)</w:t>
            </w:r>
            <w:r w:rsidRPr="00EA241D">
              <w:rPr>
                <w:rFonts w:ascii="Times New Roman" w:eastAsia="Times New Roman" w:hAnsi="Times New Roman" w:cs="Times New Roman"/>
                <w:bCs/>
                <w:sz w:val="20"/>
                <w:szCs w:val="20"/>
                <w:lang w:eastAsia="ru-RU"/>
              </w:rPr>
              <w:tab/>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w:t>
            </w:r>
            <w:r w:rsidRPr="00EA241D">
              <w:rPr>
                <w:rFonts w:ascii="Times New Roman" w:eastAsia="Times New Roman" w:hAnsi="Times New Roman" w:cs="Times New Roman"/>
                <w:bCs/>
                <w:sz w:val="20"/>
                <w:szCs w:val="20"/>
                <w:lang w:eastAsia="ru-RU"/>
              </w:rPr>
              <w:lastRenderedPageBreak/>
              <w:t>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4D46B528"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6)</w:t>
            </w:r>
            <w:r w:rsidRPr="00EA241D">
              <w:rPr>
                <w:rFonts w:ascii="Times New Roman" w:eastAsia="Times New Roman" w:hAnsi="Times New Roman" w:cs="Times New Roman"/>
                <w:bCs/>
                <w:sz w:val="20"/>
                <w:szCs w:val="20"/>
                <w:lang w:eastAsia="ru-RU"/>
              </w:rPr>
              <w:tab/>
            </w:r>
            <w:proofErr w:type="spellStart"/>
            <w:r w:rsidRPr="00EA241D">
              <w:rPr>
                <w:rFonts w:ascii="Times New Roman" w:eastAsia="Times New Roman" w:hAnsi="Times New Roman" w:cs="Times New Roman"/>
                <w:bCs/>
                <w:sz w:val="20"/>
                <w:szCs w:val="20"/>
                <w:lang w:eastAsia="ru-RU"/>
              </w:rPr>
              <w:t>непривлечение</w:t>
            </w:r>
            <w:proofErr w:type="spellEnd"/>
            <w:r w:rsidRPr="00EA241D">
              <w:rPr>
                <w:rFonts w:ascii="Times New Roman" w:eastAsia="Times New Roman" w:hAnsi="Times New Roman" w:cs="Times New Roman"/>
                <w:bCs/>
                <w:sz w:val="20"/>
                <w:szCs w:val="20"/>
                <w:lang w:eastAsia="ru-RU"/>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CA0AC54"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7)</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2AFFE277"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8)</w:t>
            </w:r>
            <w:r w:rsidRPr="00EA241D">
              <w:rPr>
                <w:rFonts w:ascii="Times New Roman" w:eastAsia="Times New Roman" w:hAnsi="Times New Roman" w:cs="Times New Roman"/>
                <w:bCs/>
                <w:sz w:val="20"/>
                <w:szCs w:val="20"/>
                <w:lang w:eastAsia="ru-RU"/>
              </w:rPr>
              <w:tab/>
              <w:t>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359FC1CD"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9)</w:t>
            </w:r>
            <w:r w:rsidRPr="00EA241D">
              <w:rPr>
                <w:rFonts w:ascii="Times New Roman" w:eastAsia="Times New Roman" w:hAnsi="Times New Roman" w:cs="Times New Roman"/>
                <w:bCs/>
                <w:sz w:val="20"/>
                <w:szCs w:val="20"/>
                <w:lang w:eastAsia="ru-RU"/>
              </w:rPr>
              <w:tab/>
              <w:t>отсутствие между участником закупки и заказчиком конфликта интересов;</w:t>
            </w:r>
          </w:p>
          <w:p w14:paraId="4CDAB5C1" w14:textId="25E083A0"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10)</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участник закупки не является офшорной компанией;</w:t>
            </w:r>
          </w:p>
          <w:p w14:paraId="7D7B969C" w14:textId="26A95C85"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11)</w:t>
            </w:r>
            <w:r>
              <w:rPr>
                <w:rFonts w:ascii="Times New Roman" w:eastAsia="Times New Roman" w:hAnsi="Times New Roman" w:cs="Times New Roman"/>
                <w:bCs/>
                <w:sz w:val="20"/>
                <w:szCs w:val="20"/>
                <w:lang w:eastAsia="ru-RU"/>
              </w:rPr>
              <w:t xml:space="preserve"> </w:t>
            </w:r>
            <w:r w:rsidRPr="00EA241D">
              <w:rPr>
                <w:rFonts w:ascii="Times New Roman" w:eastAsia="Times New Roman" w:hAnsi="Times New Roman" w:cs="Times New Roman"/>
                <w:bCs/>
                <w:sz w:val="20"/>
                <w:szCs w:val="20"/>
                <w:lang w:eastAsia="ru-RU"/>
              </w:rPr>
              <w:t>отсутствие у участника закупки ограничений для участия в закупках, установленных законодательством Российской Федерации;</w:t>
            </w:r>
          </w:p>
          <w:p w14:paraId="23CEDEAA" w14:textId="0A2DD1CA" w:rsidR="00DF3CA4" w:rsidRPr="005D16F5"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Cs/>
                <w:sz w:val="20"/>
                <w:szCs w:val="20"/>
                <w:lang w:eastAsia="ru-RU"/>
              </w:rPr>
            </w:pPr>
            <w:r w:rsidRPr="00EA241D">
              <w:rPr>
                <w:rFonts w:ascii="Times New Roman" w:eastAsia="Times New Roman" w:hAnsi="Times New Roman" w:cs="Times New Roman"/>
                <w:bCs/>
                <w:sz w:val="20"/>
                <w:szCs w:val="20"/>
                <w:lang w:eastAsia="ru-RU"/>
              </w:rPr>
              <w:t>-</w:t>
            </w:r>
            <w:r w:rsidRPr="00EA241D">
              <w:rPr>
                <w:rFonts w:ascii="Times New Roman" w:eastAsia="Times New Roman" w:hAnsi="Times New Roman" w:cs="Times New Roman"/>
                <w:bCs/>
                <w:sz w:val="20"/>
                <w:szCs w:val="20"/>
                <w:lang w:eastAsia="ru-RU"/>
              </w:rPr>
              <w:tab/>
              <w:t>копия решения об одобрении или о совершении крупной сделки, если требование о необходимости такого решения для совершения крупной сделки установлено законодательством Российской Федерации, учредительными документами юридического лица (в том числе, если крупной сделкой для участника является внесение денежных средств в качестве обеспечения заявки на участие либо обеспечения исполнения договора)</w:t>
            </w:r>
            <w:r>
              <w:rPr>
                <w:rFonts w:ascii="Times New Roman" w:eastAsia="Times New Roman" w:hAnsi="Times New Roman" w:cs="Times New Roman"/>
                <w:bCs/>
                <w:sz w:val="20"/>
                <w:szCs w:val="20"/>
                <w:lang w:eastAsia="ru-RU"/>
              </w:rPr>
              <w:t>.</w:t>
            </w:r>
          </w:p>
        </w:tc>
      </w:tr>
      <w:tr w:rsidR="00DF3CA4" w:rsidRPr="00CD6114" w14:paraId="615018AB" w14:textId="77777777" w:rsidTr="00DF3CA4">
        <w:trPr>
          <w:gridAfter w:val="1"/>
          <w:wAfter w:w="292" w:type="pct"/>
        </w:trPr>
        <w:tc>
          <w:tcPr>
            <w:tcW w:w="508" w:type="pct"/>
            <w:vMerge w:val="restart"/>
            <w:vAlign w:val="center"/>
          </w:tcPr>
          <w:p w14:paraId="0AE169A8" w14:textId="341DA1B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lastRenderedPageBreak/>
              <w:t>2</w:t>
            </w:r>
            <w:r>
              <w:rPr>
                <w:rFonts w:ascii="Times New Roman" w:eastAsia="Times New Roman" w:hAnsi="Times New Roman" w:cs="Times New Roman"/>
                <w:b/>
                <w:sz w:val="20"/>
                <w:szCs w:val="20"/>
                <w:lang w:eastAsia="ru-RU"/>
              </w:rPr>
              <w:t>2</w:t>
            </w:r>
          </w:p>
        </w:tc>
        <w:tc>
          <w:tcPr>
            <w:tcW w:w="4200" w:type="pct"/>
            <w:gridSpan w:val="2"/>
            <w:shd w:val="clear" w:color="auto" w:fill="D9E2F3" w:themeFill="accent1" w:themeFillTint="33"/>
            <w:vAlign w:val="center"/>
          </w:tcPr>
          <w:p w14:paraId="3A573103" w14:textId="77777777"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Информация и сведения, подтверждающее страну происхождения товара</w:t>
            </w:r>
          </w:p>
          <w:p w14:paraId="049EF600" w14:textId="5C5EC277" w:rsidR="00DF3CA4" w:rsidRPr="004D717D" w:rsidRDefault="00DF3CA4" w:rsidP="00DF3CA4">
            <w:pPr>
              <w:widowControl w:val="0"/>
              <w:autoSpaceDE w:val="0"/>
              <w:autoSpaceDN w:val="0"/>
              <w:adjustRightInd w:val="0"/>
              <w:spacing w:after="0" w:line="240" w:lineRule="auto"/>
              <w:ind w:left="34" w:firstLine="5"/>
              <w:contextualSpacing/>
              <w:jc w:val="center"/>
              <w:rPr>
                <w:rFonts w:ascii="Times New Roman" w:eastAsia="Times New Roman" w:hAnsi="Times New Roman" w:cs="Times New Roman"/>
                <w:b/>
                <w:sz w:val="20"/>
                <w:szCs w:val="20"/>
                <w:highlight w:val="green"/>
                <w:lang w:eastAsia="ru-RU"/>
              </w:rPr>
            </w:pPr>
            <w:r w:rsidRPr="004D717D">
              <w:rPr>
                <w:rFonts w:ascii="Times New Roman" w:eastAsia="Times New Roman" w:hAnsi="Times New Roman" w:cs="Times New Roman"/>
                <w:b/>
                <w:sz w:val="20"/>
                <w:szCs w:val="20"/>
                <w:lang w:eastAsia="ru-RU"/>
              </w:rPr>
              <w:t>(отражаются в квалификационной части заявки на участие в закупке):</w:t>
            </w:r>
          </w:p>
        </w:tc>
      </w:tr>
      <w:tr w:rsidR="00DF3CA4" w:rsidRPr="00CD6114" w14:paraId="2690F673" w14:textId="77777777" w:rsidTr="00DF3CA4">
        <w:trPr>
          <w:gridAfter w:val="1"/>
          <w:wAfter w:w="292" w:type="pct"/>
        </w:trPr>
        <w:tc>
          <w:tcPr>
            <w:tcW w:w="508" w:type="pct"/>
            <w:vMerge/>
            <w:vAlign w:val="center"/>
          </w:tcPr>
          <w:p w14:paraId="58CF3A93"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21070D2B" w14:textId="461049FF" w:rsidR="00DF3CA4" w:rsidRPr="00DF3CA4" w:rsidRDefault="00DF3CA4" w:rsidP="00DF3CA4">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Cs/>
                <w:sz w:val="20"/>
                <w:szCs w:val="20"/>
                <w:lang w:eastAsia="ru-RU"/>
              </w:rPr>
            </w:pPr>
            <w:r w:rsidRPr="00DF3CA4">
              <w:rPr>
                <w:rFonts w:ascii="Times New Roman" w:eastAsia="Times New Roman" w:hAnsi="Times New Roman" w:cs="Times New Roman"/>
                <w:bCs/>
                <w:sz w:val="20"/>
                <w:szCs w:val="20"/>
                <w:lang w:eastAsia="ru-RU"/>
              </w:rPr>
              <w:t>Не предусмотрено</w:t>
            </w:r>
          </w:p>
        </w:tc>
      </w:tr>
      <w:tr w:rsidR="00DF3CA4" w:rsidRPr="00CD6114" w14:paraId="2342B38F" w14:textId="77777777" w:rsidTr="00DF3CA4">
        <w:trPr>
          <w:gridAfter w:val="1"/>
          <w:wAfter w:w="292" w:type="pct"/>
        </w:trPr>
        <w:tc>
          <w:tcPr>
            <w:tcW w:w="508" w:type="pct"/>
            <w:vMerge w:val="restart"/>
            <w:vAlign w:val="center"/>
          </w:tcPr>
          <w:p w14:paraId="7C0E325D" w14:textId="5B844660"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Pr>
                <w:rFonts w:ascii="Times New Roman" w:eastAsia="Times New Roman" w:hAnsi="Times New Roman" w:cs="Times New Roman"/>
                <w:b/>
                <w:sz w:val="20"/>
                <w:szCs w:val="20"/>
                <w:lang w:eastAsia="ru-RU"/>
              </w:rPr>
              <w:t>3</w:t>
            </w:r>
          </w:p>
        </w:tc>
        <w:tc>
          <w:tcPr>
            <w:tcW w:w="4200" w:type="pct"/>
            <w:gridSpan w:val="2"/>
            <w:shd w:val="clear" w:color="auto" w:fill="D9E2F3" w:themeFill="accent1" w:themeFillTint="33"/>
            <w:vAlign w:val="center"/>
          </w:tcPr>
          <w:p w14:paraId="47AF1844" w14:textId="6C71A9D1"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Антидемпинговые меры</w:t>
            </w:r>
          </w:p>
        </w:tc>
      </w:tr>
      <w:tr w:rsidR="00DF3CA4" w:rsidRPr="00CD6114" w14:paraId="7769F7C2" w14:textId="77777777" w:rsidTr="00DF3CA4">
        <w:trPr>
          <w:gridAfter w:val="1"/>
          <w:wAfter w:w="292" w:type="pct"/>
        </w:trPr>
        <w:tc>
          <w:tcPr>
            <w:tcW w:w="508" w:type="pct"/>
            <w:vMerge/>
            <w:vAlign w:val="center"/>
          </w:tcPr>
          <w:p w14:paraId="50EF3A08"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vAlign w:val="center"/>
          </w:tcPr>
          <w:p w14:paraId="049230E2" w14:textId="73304B0F" w:rsidR="00DF3CA4" w:rsidRPr="004D717D" w:rsidRDefault="00DF3CA4" w:rsidP="00DF3CA4">
            <w:pPr>
              <w:widowControl w:val="0"/>
              <w:autoSpaceDE w:val="0"/>
              <w:autoSpaceDN w:val="0"/>
              <w:adjustRightInd w:val="0"/>
              <w:spacing w:after="0" w:line="240" w:lineRule="auto"/>
              <w:contextualSpacing/>
              <w:jc w:val="center"/>
              <w:rPr>
                <w:rFonts w:ascii="Times New Roman" w:eastAsia="Times New Roman" w:hAnsi="Times New Roman" w:cs="Times New Roman"/>
                <w:bCs/>
                <w:sz w:val="20"/>
                <w:szCs w:val="20"/>
                <w:highlight w:val="green"/>
                <w:lang w:eastAsia="ru-RU"/>
              </w:rPr>
            </w:pPr>
            <w:r>
              <w:rPr>
                <w:rFonts w:ascii="Times New Roman" w:eastAsia="SimSun" w:hAnsi="Times New Roman" w:cs="Times New Roman"/>
                <w:sz w:val="20"/>
                <w:szCs w:val="20"/>
              </w:rPr>
              <w:t>Не установлено</w:t>
            </w:r>
          </w:p>
        </w:tc>
      </w:tr>
      <w:tr w:rsidR="00DF3CA4" w:rsidRPr="00CD6114" w14:paraId="3C165D9F" w14:textId="77777777" w:rsidTr="00DF3CA4">
        <w:trPr>
          <w:gridAfter w:val="1"/>
          <w:wAfter w:w="292" w:type="pct"/>
        </w:trPr>
        <w:tc>
          <w:tcPr>
            <w:tcW w:w="508" w:type="pct"/>
            <w:vMerge w:val="restart"/>
            <w:vAlign w:val="center"/>
          </w:tcPr>
          <w:p w14:paraId="056DC714" w14:textId="3E8BDCFA"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2</w:t>
            </w:r>
            <w:r>
              <w:rPr>
                <w:rFonts w:ascii="Times New Roman" w:eastAsia="Times New Roman" w:hAnsi="Times New Roman" w:cs="Times New Roman"/>
                <w:b/>
                <w:sz w:val="20"/>
                <w:szCs w:val="20"/>
                <w:lang w:eastAsia="ru-RU"/>
              </w:rPr>
              <w:t>4</w:t>
            </w:r>
          </w:p>
        </w:tc>
        <w:tc>
          <w:tcPr>
            <w:tcW w:w="4200" w:type="pct"/>
            <w:gridSpan w:val="2"/>
            <w:shd w:val="clear" w:color="auto" w:fill="D9E2F3" w:themeFill="accent1" w:themeFillTint="33"/>
            <w:vAlign w:val="center"/>
          </w:tcPr>
          <w:p w14:paraId="60D3E573" w14:textId="7DF6E1A5" w:rsidR="00DF3CA4" w:rsidRPr="004D717D" w:rsidRDefault="00DF3CA4" w:rsidP="00DF3CA4">
            <w:pPr>
              <w:widowControl w:val="0"/>
              <w:autoSpaceDE w:val="0"/>
              <w:autoSpaceDN w:val="0"/>
              <w:adjustRightInd w:val="0"/>
              <w:spacing w:after="0" w:line="240" w:lineRule="auto"/>
              <w:ind w:left="34" w:firstLine="431"/>
              <w:contextualSpacing/>
              <w:jc w:val="center"/>
              <w:rPr>
                <w:rFonts w:ascii="Times New Roman" w:eastAsia="Times New Roman" w:hAnsi="Times New Roman" w:cs="Times New Roman"/>
                <w:sz w:val="20"/>
                <w:szCs w:val="20"/>
                <w:u w:val="single"/>
                <w:lang w:eastAsia="ru-RU"/>
              </w:rPr>
            </w:pPr>
            <w:r w:rsidRPr="00EA241D">
              <w:rPr>
                <w:rFonts w:ascii="Times New Roman" w:eastAsia="Times New Roman" w:hAnsi="Times New Roman" w:cs="Times New Roman"/>
                <w:b/>
                <w:bCs/>
                <w:sz w:val="20"/>
                <w:szCs w:val="20"/>
                <w:lang w:eastAsia="ru-RU"/>
              </w:rPr>
              <w:t>Отмена закупки</w:t>
            </w:r>
          </w:p>
        </w:tc>
      </w:tr>
      <w:tr w:rsidR="00DF3CA4" w:rsidRPr="00CD6114" w14:paraId="3B4814CA" w14:textId="77777777" w:rsidTr="00DF3CA4">
        <w:trPr>
          <w:gridAfter w:val="1"/>
          <w:wAfter w:w="292" w:type="pct"/>
        </w:trPr>
        <w:tc>
          <w:tcPr>
            <w:tcW w:w="508" w:type="pct"/>
            <w:vMerge/>
            <w:vAlign w:val="center"/>
          </w:tcPr>
          <w:p w14:paraId="2E8E9798"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2F5A6E59" w14:textId="52BD8209"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b/>
                <w:bCs/>
                <w:sz w:val="20"/>
                <w:szCs w:val="20"/>
                <w:lang w:eastAsia="ru-RU"/>
              </w:rPr>
            </w:pPr>
            <w:r w:rsidRPr="00EA241D">
              <w:rPr>
                <w:rFonts w:ascii="Times New Roman" w:eastAsia="Times New Roman" w:hAnsi="Times New Roman" w:cs="Times New Roman"/>
                <w:sz w:val="20"/>
                <w:szCs w:val="20"/>
                <w:lang w:eastAsia="ru-RU"/>
              </w:rPr>
              <w:t>Заказчик вправе отказаться от проведения закупки в любое время, до заключения договора. Заказчик не несет при этом никакой ответственности перед любыми физическими и юридическими лицами, которым такое действие может принести убытки. Соответствующее уведомление размещается на ЭТП</w:t>
            </w:r>
          </w:p>
        </w:tc>
      </w:tr>
      <w:tr w:rsidR="00DF3CA4" w:rsidRPr="00CD6114" w14:paraId="5473CE5E" w14:textId="77777777" w:rsidTr="00DF3CA4">
        <w:trPr>
          <w:gridAfter w:val="1"/>
          <w:wAfter w:w="292" w:type="pct"/>
        </w:trPr>
        <w:tc>
          <w:tcPr>
            <w:tcW w:w="508" w:type="pct"/>
            <w:vMerge w:val="restart"/>
            <w:vAlign w:val="center"/>
          </w:tcPr>
          <w:p w14:paraId="7FC78610" w14:textId="743B8011"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25</w:t>
            </w:r>
          </w:p>
        </w:tc>
        <w:tc>
          <w:tcPr>
            <w:tcW w:w="4200" w:type="pct"/>
            <w:gridSpan w:val="2"/>
            <w:shd w:val="clear" w:color="auto" w:fill="D9E2F3" w:themeFill="accent1" w:themeFillTint="33"/>
            <w:vAlign w:val="center"/>
          </w:tcPr>
          <w:p w14:paraId="246F148B" w14:textId="62315364" w:rsidR="00DF3CA4" w:rsidRPr="00125726" w:rsidRDefault="00DF3CA4" w:rsidP="00DF3CA4">
            <w:pPr>
              <w:widowControl w:val="0"/>
              <w:autoSpaceDE w:val="0"/>
              <w:autoSpaceDN w:val="0"/>
              <w:adjustRightInd w:val="0"/>
              <w:spacing w:after="0" w:line="240" w:lineRule="auto"/>
              <w:ind w:left="34" w:firstLine="487"/>
              <w:contextualSpacing/>
              <w:jc w:val="center"/>
              <w:rPr>
                <w:rFonts w:ascii="Times New Roman" w:eastAsia="Times New Roman" w:hAnsi="Times New Roman" w:cs="Times New Roman"/>
                <w:b/>
                <w:bCs/>
                <w:sz w:val="20"/>
                <w:szCs w:val="20"/>
                <w:lang w:eastAsia="ru-RU"/>
              </w:rPr>
            </w:pPr>
            <w:r w:rsidRPr="00390F7D">
              <w:rPr>
                <w:rFonts w:ascii="Times New Roman" w:eastAsia="Times New Roman" w:hAnsi="Times New Roman" w:cs="Times New Roman"/>
                <w:b/>
                <w:bCs/>
                <w:sz w:val="20"/>
                <w:szCs w:val="20"/>
                <w:lang w:eastAsia="ru-RU"/>
              </w:rPr>
              <w:t>Условия допуска к участию и отстранения от участия в закупк</w:t>
            </w:r>
            <w:r>
              <w:rPr>
                <w:rFonts w:ascii="Times New Roman" w:eastAsia="Times New Roman" w:hAnsi="Times New Roman" w:cs="Times New Roman"/>
                <w:b/>
                <w:bCs/>
                <w:sz w:val="20"/>
                <w:szCs w:val="20"/>
                <w:lang w:eastAsia="ru-RU"/>
              </w:rPr>
              <w:t>е</w:t>
            </w:r>
            <w:r w:rsidRPr="00125726">
              <w:rPr>
                <w:rFonts w:ascii="Times New Roman" w:eastAsia="Times New Roman" w:hAnsi="Times New Roman" w:cs="Times New Roman"/>
                <w:b/>
                <w:bCs/>
                <w:sz w:val="20"/>
                <w:szCs w:val="20"/>
                <w:lang w:eastAsia="ru-RU"/>
              </w:rPr>
              <w:t>:</w:t>
            </w:r>
          </w:p>
        </w:tc>
      </w:tr>
      <w:tr w:rsidR="00DF3CA4" w:rsidRPr="00CD6114" w14:paraId="278FC607" w14:textId="77777777" w:rsidTr="00DF3CA4">
        <w:trPr>
          <w:gridAfter w:val="1"/>
          <w:wAfter w:w="292" w:type="pct"/>
        </w:trPr>
        <w:tc>
          <w:tcPr>
            <w:tcW w:w="508" w:type="pct"/>
            <w:vMerge/>
            <w:vAlign w:val="center"/>
          </w:tcPr>
          <w:p w14:paraId="79C0DCFD"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63655A6F" w14:textId="17AC50BB"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EA241D">
              <w:rPr>
                <w:rFonts w:ascii="Times New Roman" w:eastAsia="Times New Roman" w:hAnsi="Times New Roman" w:cs="Times New Roman"/>
                <w:sz w:val="20"/>
                <w:szCs w:val="20"/>
                <w:lang w:eastAsia="ru-RU"/>
              </w:rPr>
              <w:t>Заказчик, Комиссия по закупкам вправе отказать в дальнейшем участии в закупке (отклонить заявку участника закупки) на основании:</w:t>
            </w:r>
          </w:p>
          <w:p w14:paraId="424B4B76"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выявлено несоответствие участника хотя бы одному из требований, перечисленных в информационной карте ценового запроса;</w:t>
            </w:r>
          </w:p>
          <w:p w14:paraId="5D9AC05D" w14:textId="6D5BD831"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участник закупки и (или) его заявка не соответствуют иным требованиям информационной карты ценового запроса или Положения;</w:t>
            </w:r>
          </w:p>
          <w:p w14:paraId="14D2891A"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участник закупки не представил документы, необходимые для участия в процедуре закупки;</w:t>
            </w:r>
          </w:p>
          <w:p w14:paraId="6BE271B3" w14:textId="77777777"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в представленных документах или в заявке указаны недостоверные сведения об участнике закупки и (или) о товарах, работах, услугах;</w:t>
            </w:r>
          </w:p>
          <w:p w14:paraId="6930D643" w14:textId="4DBAB9C1" w:rsidR="00DF3CA4"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sidRPr="00EA241D">
              <w:rPr>
                <w:rFonts w:ascii="Times New Roman" w:eastAsia="Times New Roman" w:hAnsi="Times New Roman" w:cs="Times New Roman"/>
                <w:sz w:val="20"/>
                <w:szCs w:val="20"/>
                <w:lang w:eastAsia="ru-RU"/>
              </w:rPr>
              <w:t>- участник закупки не предоставил обеспечение заявки на участие в закупке, если такое обеспечение предусмотрено информационной картой ценового запроса</w:t>
            </w:r>
            <w:r>
              <w:rPr>
                <w:rFonts w:ascii="Times New Roman" w:eastAsia="Times New Roman" w:hAnsi="Times New Roman" w:cs="Times New Roman"/>
                <w:sz w:val="20"/>
                <w:szCs w:val="20"/>
                <w:lang w:eastAsia="ru-RU"/>
              </w:rPr>
              <w:t>;</w:t>
            </w:r>
          </w:p>
          <w:p w14:paraId="0F7510AF" w14:textId="3E6AC966"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Pr="00833D56">
              <w:rPr>
                <w:rFonts w:ascii="Times New Roman" w:eastAsia="Times New Roman" w:hAnsi="Times New Roman" w:cs="Times New Roman"/>
                <w:sz w:val="20"/>
                <w:szCs w:val="20"/>
                <w:lang w:eastAsia="ru-RU"/>
              </w:rPr>
              <w:t xml:space="preserve"> иных случаях, предусмотренных Положением о закупке Заказчика.</w:t>
            </w:r>
          </w:p>
          <w:p w14:paraId="1198BA75" w14:textId="0F8339FA"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EA241D">
              <w:rPr>
                <w:rFonts w:ascii="Times New Roman" w:eastAsia="Times New Roman" w:hAnsi="Times New Roman" w:cs="Times New Roman"/>
                <w:sz w:val="20"/>
                <w:szCs w:val="20"/>
                <w:lang w:eastAsia="ru-RU"/>
              </w:rPr>
              <w:t xml:space="preserve">. Если выявлен хотя бы один из фактов, указанных в п. </w:t>
            </w:r>
            <w:r>
              <w:rPr>
                <w:rFonts w:ascii="Times New Roman" w:eastAsia="Times New Roman" w:hAnsi="Times New Roman" w:cs="Times New Roman"/>
                <w:sz w:val="20"/>
                <w:szCs w:val="20"/>
                <w:lang w:eastAsia="ru-RU"/>
              </w:rPr>
              <w:t>1</w:t>
            </w:r>
            <w:r w:rsidRPr="00EA241D">
              <w:rPr>
                <w:rFonts w:ascii="Times New Roman" w:eastAsia="Times New Roman" w:hAnsi="Times New Roman" w:cs="Times New Roman"/>
                <w:sz w:val="20"/>
                <w:szCs w:val="20"/>
                <w:lang w:eastAsia="ru-RU"/>
              </w:rPr>
              <w:t xml:space="preserve"> настоящего раздела, комиссия по закупкам вправе отстранить участника от процедуры закупки на любом этапе ее проведения до момента заключения договора.</w:t>
            </w:r>
          </w:p>
          <w:p w14:paraId="2B35E67C" w14:textId="6E6BF66D" w:rsidR="00DF3CA4" w:rsidRPr="00EA241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EA241D">
              <w:rPr>
                <w:rFonts w:ascii="Times New Roman" w:eastAsia="Times New Roman" w:hAnsi="Times New Roman" w:cs="Times New Roman"/>
                <w:sz w:val="20"/>
                <w:szCs w:val="20"/>
                <w:lang w:eastAsia="ru-RU"/>
              </w:rPr>
              <w:t xml:space="preserve">. В случае выявления фактов, предусмотренных в п. </w:t>
            </w:r>
            <w:r>
              <w:rPr>
                <w:rFonts w:ascii="Times New Roman" w:eastAsia="Times New Roman" w:hAnsi="Times New Roman" w:cs="Times New Roman"/>
                <w:sz w:val="20"/>
                <w:szCs w:val="20"/>
                <w:lang w:eastAsia="ru-RU"/>
              </w:rPr>
              <w:t>1</w:t>
            </w:r>
            <w:r w:rsidRPr="00EA241D">
              <w:rPr>
                <w:rFonts w:ascii="Times New Roman" w:eastAsia="Times New Roman" w:hAnsi="Times New Roman" w:cs="Times New Roman"/>
                <w:sz w:val="20"/>
                <w:szCs w:val="20"/>
                <w:lang w:eastAsia="ru-RU"/>
              </w:rPr>
              <w:t xml:space="preserve"> настоящего раздела, в момент рассмотрения заявок информация об отказе в допуске участникам может отражаться в протоколе рассмотрения заявок. При данном случае указываются основания отказа, факты, послужившие основанием для отказа, и обстоятельства выявления таких фактов.</w:t>
            </w:r>
          </w:p>
          <w:p w14:paraId="76EAC4E0" w14:textId="3DC89431" w:rsidR="00DF3CA4" w:rsidRPr="004D717D"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Pr="00EA241D">
              <w:rPr>
                <w:rFonts w:ascii="Times New Roman" w:eastAsia="Times New Roman" w:hAnsi="Times New Roman" w:cs="Times New Roman"/>
                <w:sz w:val="20"/>
                <w:szCs w:val="20"/>
                <w:lang w:eastAsia="ru-RU"/>
              </w:rPr>
              <w:t>. Заказчик вправе формировать протоколы (рассмотрения заявок, итоговый и иные по усмотрению заказчика) при проведении ценового запроса в электронном виде. Указанные протоколы Заказчик вправе размещать в ЕИС, на сайте электронной торговой площадки, на которой проводиться ценовой запрос в электронном виде.</w:t>
            </w:r>
          </w:p>
        </w:tc>
      </w:tr>
      <w:tr w:rsidR="00DF3CA4" w:rsidRPr="00CD6114" w14:paraId="40EFF2F5" w14:textId="77777777" w:rsidTr="00DF3CA4">
        <w:trPr>
          <w:gridAfter w:val="1"/>
          <w:wAfter w:w="292" w:type="pct"/>
        </w:trPr>
        <w:tc>
          <w:tcPr>
            <w:tcW w:w="508" w:type="pct"/>
            <w:vMerge w:val="restart"/>
            <w:vAlign w:val="center"/>
          </w:tcPr>
          <w:p w14:paraId="09933309" w14:textId="45B8827D"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lastRenderedPageBreak/>
              <w:t>26</w:t>
            </w:r>
          </w:p>
        </w:tc>
        <w:tc>
          <w:tcPr>
            <w:tcW w:w="4200" w:type="pct"/>
            <w:gridSpan w:val="2"/>
            <w:shd w:val="clear" w:color="auto" w:fill="D9E2F3" w:themeFill="accent1" w:themeFillTint="33"/>
            <w:vAlign w:val="center"/>
          </w:tcPr>
          <w:p w14:paraId="6F198428" w14:textId="6E3EF3C9" w:rsidR="00DF3CA4" w:rsidRPr="00833D56" w:rsidRDefault="00DF3CA4" w:rsidP="00DF3CA4">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833D56">
              <w:rPr>
                <w:rFonts w:ascii="Times New Roman" w:eastAsia="Times New Roman" w:hAnsi="Times New Roman" w:cs="Times New Roman"/>
                <w:b/>
                <w:sz w:val="20"/>
                <w:szCs w:val="20"/>
                <w:lang w:eastAsia="ru-RU"/>
              </w:rPr>
              <w:t>Признание закупки несостоявшимся</w:t>
            </w:r>
          </w:p>
        </w:tc>
      </w:tr>
      <w:tr w:rsidR="00DF3CA4" w:rsidRPr="00CD6114" w14:paraId="57E59DA9" w14:textId="77777777" w:rsidTr="00DF3CA4">
        <w:trPr>
          <w:gridAfter w:val="1"/>
          <w:wAfter w:w="292" w:type="pct"/>
        </w:trPr>
        <w:tc>
          <w:tcPr>
            <w:tcW w:w="508" w:type="pct"/>
            <w:vMerge/>
            <w:vAlign w:val="center"/>
          </w:tcPr>
          <w:p w14:paraId="504887BB"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6EE647F9" w14:textId="53FA8144" w:rsidR="00DF3CA4" w:rsidRPr="00833D56"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 </w:t>
            </w:r>
            <w:r w:rsidRPr="00833D56">
              <w:rPr>
                <w:rFonts w:ascii="Times New Roman" w:eastAsia="Times New Roman" w:hAnsi="Times New Roman" w:cs="Times New Roman"/>
                <w:sz w:val="20"/>
                <w:szCs w:val="20"/>
                <w:lang w:eastAsia="ru-RU"/>
              </w:rPr>
              <w:t>Ценовой запрос является несостоявшимся в случае, если при проведении ценового запроса участниками не представлено ни одного ценового предложения о цене договора</w:t>
            </w:r>
            <w:r>
              <w:rPr>
                <w:rFonts w:ascii="Times New Roman" w:eastAsia="Times New Roman" w:hAnsi="Times New Roman" w:cs="Times New Roman"/>
                <w:sz w:val="20"/>
                <w:szCs w:val="20"/>
                <w:lang w:eastAsia="ru-RU"/>
              </w:rPr>
              <w:t xml:space="preserve">, </w:t>
            </w:r>
            <w:bookmarkStart w:id="11" w:name="_Hlk210847582"/>
            <w:r>
              <w:rPr>
                <w:rFonts w:ascii="Times New Roman" w:eastAsia="Times New Roman" w:hAnsi="Times New Roman" w:cs="Times New Roman"/>
                <w:sz w:val="20"/>
                <w:szCs w:val="20"/>
                <w:lang w:eastAsia="ru-RU"/>
              </w:rPr>
              <w:t xml:space="preserve">или предложения всех участников закупки отклонены, </w:t>
            </w:r>
            <w:r w:rsidRPr="00833D56">
              <w:rPr>
                <w:rFonts w:ascii="Times New Roman" w:eastAsia="Times New Roman" w:hAnsi="Times New Roman" w:cs="Times New Roman"/>
                <w:sz w:val="20"/>
                <w:szCs w:val="20"/>
                <w:lang w:eastAsia="ru-RU"/>
              </w:rPr>
              <w:t>либо все участники закупки уклонились от заключения договора</w:t>
            </w:r>
            <w:bookmarkEnd w:id="11"/>
            <w:r w:rsidRPr="00833D56">
              <w:rPr>
                <w:rFonts w:ascii="Times New Roman" w:eastAsia="Times New Roman" w:hAnsi="Times New Roman" w:cs="Times New Roman"/>
                <w:sz w:val="20"/>
                <w:szCs w:val="20"/>
                <w:lang w:eastAsia="ru-RU"/>
              </w:rPr>
              <w:t>.</w:t>
            </w:r>
          </w:p>
          <w:p w14:paraId="098BEBE6" w14:textId="15A3833B" w:rsidR="00DF3CA4" w:rsidRDefault="00DF3CA4" w:rsidP="00DF3CA4">
            <w:pPr>
              <w:widowControl w:val="0"/>
              <w:autoSpaceDE w:val="0"/>
              <w:autoSpaceDN w:val="0"/>
              <w:adjustRightInd w:val="0"/>
              <w:spacing w:after="0" w:line="240" w:lineRule="auto"/>
              <w:ind w:left="34" w:firstLine="487"/>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 </w:t>
            </w:r>
            <w:r w:rsidRPr="00833D56">
              <w:rPr>
                <w:rFonts w:ascii="Times New Roman" w:eastAsia="Times New Roman" w:hAnsi="Times New Roman" w:cs="Times New Roman"/>
                <w:sz w:val="20"/>
                <w:szCs w:val="20"/>
                <w:lang w:eastAsia="ru-RU"/>
              </w:rPr>
              <w:t>Если ценовой запрос не состоялся, заказчик вправе объявить новый ценовой запрос или заключить договор иным способом.</w:t>
            </w:r>
          </w:p>
        </w:tc>
      </w:tr>
      <w:tr w:rsidR="00DF3CA4" w:rsidRPr="00CD6114" w14:paraId="5589B722" w14:textId="77777777" w:rsidTr="00DF3CA4">
        <w:trPr>
          <w:gridAfter w:val="1"/>
          <w:wAfter w:w="292" w:type="pct"/>
          <w:trHeight w:val="196"/>
        </w:trPr>
        <w:tc>
          <w:tcPr>
            <w:tcW w:w="508" w:type="pct"/>
            <w:vMerge w:val="restart"/>
            <w:shd w:val="clear" w:color="auto" w:fill="FFFFFF"/>
            <w:vAlign w:val="center"/>
          </w:tcPr>
          <w:p w14:paraId="6364F469" w14:textId="171B97BB"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27</w:t>
            </w:r>
          </w:p>
        </w:tc>
        <w:tc>
          <w:tcPr>
            <w:tcW w:w="4200" w:type="pct"/>
            <w:gridSpan w:val="2"/>
            <w:shd w:val="clear" w:color="auto" w:fill="D9E2F3" w:themeFill="accent1" w:themeFillTint="33"/>
            <w:vAlign w:val="center"/>
          </w:tcPr>
          <w:p w14:paraId="33015795" w14:textId="2AC0BBA5" w:rsidR="00DF3CA4" w:rsidRPr="004D717D" w:rsidRDefault="00DF3CA4" w:rsidP="00DF3CA4">
            <w:pPr>
              <w:widowControl w:val="0"/>
              <w:autoSpaceDE w:val="0"/>
              <w:autoSpaceDN w:val="0"/>
              <w:adjustRightInd w:val="0"/>
              <w:spacing w:after="0" w:line="240" w:lineRule="auto"/>
              <w:ind w:left="2"/>
              <w:contextualSpacing/>
              <w:jc w:val="center"/>
              <w:rPr>
                <w:rFonts w:ascii="Times New Roman" w:eastAsia="Times New Roman" w:hAnsi="Times New Roman" w:cs="Times New Roman"/>
                <w:b/>
                <w:sz w:val="20"/>
                <w:szCs w:val="20"/>
                <w:lang w:eastAsia="ru-RU"/>
              </w:rPr>
            </w:pPr>
            <w:r w:rsidRPr="004D717D">
              <w:rPr>
                <w:rFonts w:ascii="Times New Roman" w:eastAsia="Times New Roman" w:hAnsi="Times New Roman" w:cs="Times New Roman"/>
                <w:b/>
                <w:sz w:val="20"/>
                <w:szCs w:val="20"/>
                <w:lang w:eastAsia="ru-RU"/>
              </w:rPr>
              <w:t>Отдельными файлами прилагаются:</w:t>
            </w:r>
          </w:p>
        </w:tc>
      </w:tr>
      <w:tr w:rsidR="00DF3CA4" w:rsidRPr="00CD6114" w14:paraId="5D87B594" w14:textId="77777777" w:rsidTr="00DF3CA4">
        <w:trPr>
          <w:gridAfter w:val="1"/>
          <w:wAfter w:w="292" w:type="pct"/>
          <w:trHeight w:val="196"/>
        </w:trPr>
        <w:tc>
          <w:tcPr>
            <w:tcW w:w="508" w:type="pct"/>
            <w:vMerge/>
            <w:shd w:val="clear" w:color="auto" w:fill="FFFFFF"/>
            <w:vAlign w:val="center"/>
          </w:tcPr>
          <w:p w14:paraId="0F975DFC" w14:textId="77777777" w:rsidR="00DF3CA4" w:rsidRPr="004D717D" w:rsidRDefault="00DF3CA4" w:rsidP="00DF3CA4">
            <w:pPr>
              <w:widowControl w:val="0"/>
              <w:autoSpaceDE w:val="0"/>
              <w:autoSpaceDN w:val="0"/>
              <w:adjustRightInd w:val="0"/>
              <w:spacing w:after="0" w:line="240" w:lineRule="auto"/>
              <w:ind w:left="-108" w:right="-97"/>
              <w:contextualSpacing/>
              <w:jc w:val="center"/>
              <w:rPr>
                <w:rFonts w:ascii="Times New Roman" w:eastAsia="Times New Roman" w:hAnsi="Times New Roman" w:cs="Times New Roman"/>
                <w:b/>
                <w:sz w:val="20"/>
                <w:szCs w:val="20"/>
                <w:lang w:eastAsia="ru-RU"/>
              </w:rPr>
            </w:pPr>
          </w:p>
        </w:tc>
        <w:tc>
          <w:tcPr>
            <w:tcW w:w="4200" w:type="pct"/>
            <w:gridSpan w:val="2"/>
            <w:shd w:val="clear" w:color="auto" w:fill="FFFFFF"/>
            <w:vAlign w:val="center"/>
          </w:tcPr>
          <w:p w14:paraId="01DDD00B" w14:textId="41877E28" w:rsidR="00DF3CA4" w:rsidRPr="004D717D" w:rsidRDefault="00DF3CA4" w:rsidP="00DF3CA4">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1. Описание предмета закупки (Техническое задание);</w:t>
            </w:r>
          </w:p>
          <w:p w14:paraId="05FF9F80" w14:textId="42C92EC1" w:rsidR="00DF3CA4" w:rsidRPr="004D717D" w:rsidRDefault="00DF3CA4" w:rsidP="00DF3CA4">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2. Обоснование НМЦД;</w:t>
            </w:r>
          </w:p>
          <w:p w14:paraId="3CFD53E1" w14:textId="28DF1B91" w:rsidR="00DF3CA4" w:rsidRPr="00103FC7" w:rsidRDefault="00DF3CA4" w:rsidP="00DF3CA4">
            <w:pPr>
              <w:widowControl w:val="0"/>
              <w:autoSpaceDE w:val="0"/>
              <w:autoSpaceDN w:val="0"/>
              <w:adjustRightInd w:val="0"/>
              <w:spacing w:after="0" w:line="240" w:lineRule="auto"/>
              <w:ind w:left="2"/>
              <w:contextualSpacing/>
              <w:jc w:val="both"/>
              <w:rPr>
                <w:rFonts w:ascii="Times New Roman" w:eastAsia="Times New Roman" w:hAnsi="Times New Roman" w:cs="Times New Roman"/>
                <w:bCs/>
                <w:sz w:val="20"/>
                <w:szCs w:val="20"/>
                <w:lang w:eastAsia="ru-RU"/>
              </w:rPr>
            </w:pPr>
            <w:r w:rsidRPr="004D717D">
              <w:rPr>
                <w:rFonts w:ascii="Times New Roman" w:eastAsia="Times New Roman" w:hAnsi="Times New Roman" w:cs="Times New Roman"/>
                <w:bCs/>
                <w:sz w:val="20"/>
                <w:szCs w:val="20"/>
                <w:lang w:eastAsia="ru-RU"/>
              </w:rPr>
              <w:t>3. Проект договора</w:t>
            </w:r>
            <w:r>
              <w:rPr>
                <w:rFonts w:ascii="Times New Roman" w:eastAsia="Times New Roman" w:hAnsi="Times New Roman" w:cs="Times New Roman"/>
                <w:bCs/>
                <w:sz w:val="20"/>
                <w:szCs w:val="20"/>
                <w:lang w:eastAsia="ru-RU"/>
              </w:rPr>
              <w:t>.</w:t>
            </w:r>
          </w:p>
        </w:tc>
      </w:tr>
      <w:tr w:rsidR="00DF3CA4" w:rsidRPr="00764380" w14:paraId="6B872DC7" w14:textId="77777777" w:rsidTr="00DF3CA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11" w:type="pct"/>
            <w:gridSpan w:val="2"/>
            <w:shd w:val="clear" w:color="auto" w:fill="auto"/>
          </w:tcPr>
          <w:p w14:paraId="1CFEB842" w14:textId="77777777" w:rsidR="00DF3CA4" w:rsidRPr="00764380" w:rsidRDefault="00DF3CA4" w:rsidP="00DF3CA4">
            <w:pPr>
              <w:suppressAutoHyphens/>
              <w:autoSpaceDE w:val="0"/>
              <w:snapToGrid w:val="0"/>
              <w:spacing w:after="0" w:line="240" w:lineRule="auto"/>
              <w:jc w:val="right"/>
              <w:rPr>
                <w:rFonts w:ascii="Calibri" w:eastAsia="Calibri" w:hAnsi="Calibri" w:cs="Calibri"/>
                <w:color w:val="000000"/>
                <w:sz w:val="18"/>
                <w:szCs w:val="18"/>
                <w:lang w:eastAsia="zh-CN"/>
              </w:rPr>
            </w:pPr>
            <w:bookmarkStart w:id="12" w:name="_Hlk94873296"/>
            <w:bookmarkEnd w:id="12"/>
          </w:p>
        </w:tc>
        <w:tc>
          <w:tcPr>
            <w:tcW w:w="2589" w:type="pct"/>
            <w:gridSpan w:val="2"/>
            <w:shd w:val="clear" w:color="auto" w:fill="auto"/>
          </w:tcPr>
          <w:p w14:paraId="2C1F52DD" w14:textId="77777777"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3DAAEED6" w14:textId="4D3E0949"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5FF711AE" w14:textId="246E2A16"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31515AB8" w14:textId="19121EAF"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672FF13E" w14:textId="3546D747"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79BD8D04" w14:textId="77D7C491"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2B9CE118" w14:textId="3C741748"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4CADFC86" w14:textId="49BD7293"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03E15FB3" w14:textId="782117E3"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289E52B5" w14:textId="5CD7AB51"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58D419CA" w14:textId="5BEE52A4"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60E54BDF" w14:textId="77777777"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089EB4D7" w14:textId="4B8C5221"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61379467" w14:textId="2C451A25"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7208D867" w14:textId="77777777" w:rsidR="00DF3CA4" w:rsidRDefault="00DF3CA4" w:rsidP="00DF3CA4">
            <w:pPr>
              <w:suppressAutoHyphens/>
              <w:autoSpaceDE w:val="0"/>
              <w:spacing w:after="0" w:line="240" w:lineRule="auto"/>
              <w:jc w:val="right"/>
              <w:rPr>
                <w:rFonts w:ascii="Times New Roman" w:eastAsia="Calibri" w:hAnsi="Times New Roman" w:cs="Times New Roman"/>
                <w:b/>
                <w:bCs/>
                <w:color w:val="000000"/>
                <w:sz w:val="18"/>
                <w:szCs w:val="18"/>
                <w:lang w:eastAsia="zh-CN"/>
              </w:rPr>
            </w:pPr>
          </w:p>
          <w:p w14:paraId="72EF907E" w14:textId="48BAB47D" w:rsidR="00DF3CA4" w:rsidRPr="00764380" w:rsidRDefault="00DF3CA4" w:rsidP="00DF3CA4">
            <w:pPr>
              <w:suppressAutoHyphens/>
              <w:autoSpaceDE w:val="0"/>
              <w:spacing w:after="0" w:line="240" w:lineRule="auto"/>
              <w:jc w:val="right"/>
              <w:rPr>
                <w:rFonts w:ascii="Calibri" w:eastAsia="Calibri" w:hAnsi="Calibri" w:cs="Calibri"/>
                <w:b/>
                <w:bCs/>
                <w:color w:val="000000"/>
                <w:sz w:val="18"/>
                <w:szCs w:val="18"/>
                <w:lang w:eastAsia="zh-CN"/>
              </w:rPr>
            </w:pPr>
            <w:r w:rsidRPr="00764380">
              <w:rPr>
                <w:rFonts w:ascii="Times New Roman" w:eastAsia="Calibri" w:hAnsi="Times New Roman" w:cs="Times New Roman"/>
                <w:b/>
                <w:bCs/>
                <w:color w:val="000000"/>
                <w:sz w:val="18"/>
                <w:szCs w:val="18"/>
                <w:lang w:eastAsia="zh-CN"/>
              </w:rPr>
              <w:t>Рекомендуемый образец формы заявки участника</w:t>
            </w:r>
          </w:p>
        </w:tc>
      </w:tr>
    </w:tbl>
    <w:p w14:paraId="3BF41CCF" w14:textId="77777777" w:rsidR="00764380" w:rsidRPr="00764380" w:rsidRDefault="00764380" w:rsidP="00764380">
      <w:pPr>
        <w:suppressAutoHyphens/>
        <w:spacing w:after="0" w:line="240" w:lineRule="auto"/>
        <w:rPr>
          <w:rFonts w:ascii="Times New Roman" w:eastAsia="Times New Roman" w:hAnsi="Times New Roman" w:cs="Times New Roman"/>
          <w:i/>
          <w:sz w:val="18"/>
          <w:szCs w:val="18"/>
          <w:lang w:eastAsia="ru-RU"/>
        </w:rPr>
      </w:pPr>
    </w:p>
    <w:tbl>
      <w:tblPr>
        <w:tblW w:w="5000" w:type="pct"/>
        <w:tblLook w:val="0000" w:firstRow="0" w:lastRow="0" w:firstColumn="0" w:lastColumn="0" w:noHBand="0" w:noVBand="0"/>
      </w:tblPr>
      <w:tblGrid>
        <w:gridCol w:w="4297"/>
        <w:gridCol w:w="5558"/>
      </w:tblGrid>
      <w:tr w:rsidR="00764380" w:rsidRPr="00764380" w14:paraId="2D8243E4" w14:textId="77777777" w:rsidTr="00E657A0">
        <w:trPr>
          <w:trHeight w:val="279"/>
        </w:trPr>
        <w:tc>
          <w:tcPr>
            <w:tcW w:w="5000" w:type="pct"/>
            <w:gridSpan w:val="2"/>
            <w:tcBorders>
              <w:top w:val="single" w:sz="4" w:space="0" w:color="000000"/>
              <w:left w:val="single" w:sz="4" w:space="0" w:color="000000"/>
              <w:right w:val="single" w:sz="4" w:space="0" w:color="000000"/>
            </w:tcBorders>
            <w:shd w:val="clear" w:color="auto" w:fill="DEEAF6" w:themeFill="accent5" w:themeFillTint="33"/>
          </w:tcPr>
          <w:p w14:paraId="1F02123C" w14:textId="77777777" w:rsidR="00764380" w:rsidRPr="00764380" w:rsidRDefault="00764380" w:rsidP="00764380">
            <w:pPr>
              <w:keepNext/>
              <w:keepLines/>
              <w:suppressAutoHyphens/>
              <w:spacing w:after="0" w:line="240" w:lineRule="auto"/>
              <w:jc w:val="center"/>
              <w:rPr>
                <w:rFonts w:ascii="Times New Roman" w:eastAsia="Calibri" w:hAnsi="Times New Roman" w:cs="Times New Roman"/>
                <w:iCs/>
                <w:sz w:val="20"/>
                <w:szCs w:val="20"/>
                <w:lang w:eastAsia="ru-RU"/>
              </w:rPr>
            </w:pPr>
            <w:bookmarkStart w:id="13" w:name="_Hlk208071188"/>
            <w:r w:rsidRPr="00764380">
              <w:rPr>
                <w:rFonts w:ascii="Times New Roman" w:eastAsia="Arial Unicode MS" w:hAnsi="Times New Roman" w:cs="Times New Roman"/>
                <w:b/>
                <w:sz w:val="20"/>
                <w:szCs w:val="20"/>
                <w:lang w:eastAsia="zh-CN"/>
              </w:rPr>
              <w:t>ПРЕДЛОЖЕНИЕ УЧАСТНИКА ЗАКУПКИ</w:t>
            </w:r>
          </w:p>
        </w:tc>
      </w:tr>
      <w:tr w:rsidR="00764380" w:rsidRPr="00764380" w14:paraId="16011B4A" w14:textId="77777777" w:rsidTr="00E657A0">
        <w:trPr>
          <w:trHeight w:val="424"/>
        </w:trPr>
        <w:tc>
          <w:tcPr>
            <w:tcW w:w="2180" w:type="pct"/>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79734F3A" w14:textId="77777777" w:rsidR="00764380" w:rsidRPr="00764380" w:rsidRDefault="00764380" w:rsidP="00764380">
            <w:pPr>
              <w:suppressAutoHyphens/>
              <w:spacing w:after="0" w:line="240" w:lineRule="auto"/>
              <w:jc w:val="center"/>
              <w:rPr>
                <w:rFonts w:ascii="Calibri" w:eastAsia="Times New Roman" w:hAnsi="Calibri" w:cs="Calibri"/>
                <w:sz w:val="20"/>
                <w:szCs w:val="20"/>
                <w:lang w:eastAsia="zh-CN"/>
              </w:rPr>
            </w:pPr>
            <w:r w:rsidRPr="00764380">
              <w:rPr>
                <w:rFonts w:ascii="Times New Roman" w:eastAsia="Arial Unicode MS" w:hAnsi="Times New Roman" w:cs="Times New Roman"/>
                <w:b/>
                <w:sz w:val="20"/>
                <w:szCs w:val="20"/>
                <w:lang w:eastAsia="zh-CN"/>
              </w:rPr>
              <w:t>№</w:t>
            </w:r>
            <w:r w:rsidRPr="00764380">
              <w:rPr>
                <w:rFonts w:ascii="Times New Roman" w:eastAsia="Calibri" w:hAnsi="Times New Roman" w:cs="Times New Roman"/>
                <w:b/>
                <w:sz w:val="20"/>
                <w:szCs w:val="20"/>
                <w:lang w:eastAsia="zh-CN"/>
              </w:rPr>
              <w:t xml:space="preserve"> </w:t>
            </w:r>
            <w:r w:rsidRPr="00764380">
              <w:rPr>
                <w:rFonts w:ascii="Times New Roman" w:eastAsia="Arial Unicode MS" w:hAnsi="Times New Roman" w:cs="Times New Roman"/>
                <w:b/>
                <w:sz w:val="20"/>
                <w:szCs w:val="20"/>
                <w:lang w:eastAsia="zh-CN"/>
              </w:rPr>
              <w:t>закупки в Единой информационной системы в сфере закупок</w:t>
            </w:r>
          </w:p>
        </w:tc>
        <w:tc>
          <w:tcPr>
            <w:tcW w:w="2820" w:type="pct"/>
            <w:tcBorders>
              <w:top w:val="single" w:sz="4" w:space="0" w:color="000000"/>
              <w:left w:val="single" w:sz="4" w:space="0" w:color="000000"/>
              <w:bottom w:val="single" w:sz="4" w:space="0" w:color="000000"/>
              <w:right w:val="single" w:sz="4" w:space="0" w:color="000000"/>
            </w:tcBorders>
            <w:shd w:val="clear" w:color="auto" w:fill="auto"/>
          </w:tcPr>
          <w:p w14:paraId="57B35643" w14:textId="77777777" w:rsidR="00764380" w:rsidRPr="00764380" w:rsidRDefault="00764380" w:rsidP="00764380">
            <w:pPr>
              <w:suppressAutoHyphens/>
              <w:spacing w:after="0" w:line="240" w:lineRule="auto"/>
              <w:jc w:val="center"/>
              <w:rPr>
                <w:rFonts w:ascii="Times New Roman" w:eastAsia="Arial Unicode MS" w:hAnsi="Times New Roman" w:cs="Times New Roman"/>
                <w:bCs/>
                <w:i/>
                <w:iCs/>
                <w:color w:val="0070C0"/>
                <w:sz w:val="20"/>
                <w:szCs w:val="20"/>
                <w:lang w:eastAsia="zh-CN"/>
              </w:rPr>
            </w:pPr>
            <w:r w:rsidRPr="00764380">
              <w:rPr>
                <w:rFonts w:ascii="Times New Roman" w:eastAsia="Arial Unicode MS" w:hAnsi="Times New Roman" w:cs="Times New Roman"/>
                <w:bCs/>
                <w:i/>
                <w:iCs/>
                <w:color w:val="000000" w:themeColor="text1"/>
                <w:sz w:val="20"/>
                <w:szCs w:val="20"/>
                <w:lang w:eastAsia="zh-CN"/>
              </w:rPr>
              <w:t>№</w:t>
            </w:r>
            <w:r w:rsidRPr="00764380">
              <w:rPr>
                <w:rFonts w:ascii="Times New Roman" w:eastAsia="Calibri" w:hAnsi="Times New Roman" w:cs="Times New Roman"/>
                <w:bCs/>
                <w:i/>
                <w:iCs/>
                <w:color w:val="000000" w:themeColor="text1"/>
                <w:sz w:val="20"/>
                <w:szCs w:val="20"/>
                <w:lang w:eastAsia="zh-CN"/>
              </w:rPr>
              <w:t xml:space="preserve"> </w:t>
            </w:r>
            <w:r w:rsidRPr="00764380">
              <w:rPr>
                <w:rFonts w:ascii="Times New Roman" w:eastAsia="Arial Unicode MS" w:hAnsi="Times New Roman" w:cs="Times New Roman"/>
                <w:bCs/>
                <w:i/>
                <w:iCs/>
                <w:color w:val="000000" w:themeColor="text1"/>
                <w:sz w:val="20"/>
                <w:szCs w:val="20"/>
                <w:lang w:eastAsia="zh-CN"/>
              </w:rPr>
              <w:t>_____________</w:t>
            </w:r>
          </w:p>
        </w:tc>
      </w:tr>
      <w:tr w:rsidR="00764380" w:rsidRPr="00764380" w14:paraId="6C25B086" w14:textId="77777777" w:rsidTr="00E657A0">
        <w:trPr>
          <w:trHeight w:val="424"/>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3809C48" w14:textId="77777777" w:rsidR="00764380" w:rsidRPr="00764380" w:rsidRDefault="00764380" w:rsidP="00764380">
            <w:pPr>
              <w:widowControl w:val="0"/>
              <w:suppressAutoHyphens/>
              <w:spacing w:after="0" w:line="240" w:lineRule="auto"/>
              <w:ind w:firstLine="567"/>
              <w:jc w:val="both"/>
              <w:rPr>
                <w:rFonts w:ascii="Times New Roman" w:eastAsia="Times New Roman" w:hAnsi="Times New Roman" w:cs="Times New Roman"/>
                <w:iCs/>
                <w:sz w:val="20"/>
                <w:szCs w:val="20"/>
              </w:rPr>
            </w:pPr>
            <w:r w:rsidRPr="00764380">
              <w:rPr>
                <w:rFonts w:ascii="Times New Roman" w:eastAsia="Times New Roman" w:hAnsi="Times New Roman" w:cs="Times New Roman"/>
                <w:iCs/>
                <w:sz w:val="20"/>
                <w:szCs w:val="20"/>
              </w:rPr>
              <w:t xml:space="preserve">Изучив извещение о закупке </w:t>
            </w:r>
            <w:r w:rsidRPr="00764380">
              <w:rPr>
                <w:rFonts w:ascii="Times New Roman" w:eastAsia="Times New Roman" w:hAnsi="Times New Roman" w:cs="Times New Roman"/>
                <w:sz w:val="20"/>
                <w:szCs w:val="20"/>
              </w:rPr>
              <w:t xml:space="preserve">(включая все изменения и разъяснения к ней) </w:t>
            </w:r>
            <w:r w:rsidRPr="00764380">
              <w:rPr>
                <w:rFonts w:ascii="Times New Roman" w:eastAsia="Times New Roman" w:hAnsi="Times New Roman" w:cs="Times New Roman"/>
                <w:iCs/>
                <w:sz w:val="20"/>
                <w:szCs w:val="20"/>
              </w:rPr>
              <w:t>и </w:t>
            </w:r>
            <w:r w:rsidRPr="00764380">
              <w:rPr>
                <w:rFonts w:ascii="Times New Roman" w:eastAsia="Times New Roman" w:hAnsi="Times New Roman" w:cs="Times New Roman"/>
                <w:sz w:val="20"/>
                <w:szCs w:val="20"/>
              </w:rPr>
              <w:t xml:space="preserve">безоговорочно </w:t>
            </w:r>
            <w:r w:rsidRPr="00764380">
              <w:rPr>
                <w:rFonts w:ascii="Times New Roman" w:eastAsia="Times New Roman" w:hAnsi="Times New Roman" w:cs="Times New Roman"/>
                <w:iCs/>
                <w:sz w:val="20"/>
                <w:szCs w:val="20"/>
              </w:rPr>
              <w:t xml:space="preserve">принимая установленные в них требования и условия участия в закупке, в том числе в отношении проекта договора, заключаемого по итогам закупки, мы, являясь участником процедуры закупки направляем настоящее предложение. </w:t>
            </w:r>
          </w:p>
          <w:p w14:paraId="37F84B0D" w14:textId="77777777" w:rsidR="00764380" w:rsidRPr="00764380" w:rsidRDefault="00764380" w:rsidP="00764380">
            <w:pPr>
              <w:widowControl w:val="0"/>
              <w:suppressAutoHyphens/>
              <w:spacing w:after="0" w:line="240" w:lineRule="auto"/>
              <w:ind w:firstLine="567"/>
              <w:jc w:val="both"/>
              <w:rPr>
                <w:rFonts w:ascii="Times New Roman" w:eastAsia="Times New Roman" w:hAnsi="Times New Roman" w:cs="Times New Roman"/>
                <w:iCs/>
                <w:sz w:val="20"/>
                <w:szCs w:val="20"/>
              </w:rPr>
            </w:pPr>
            <w:r w:rsidRPr="00764380">
              <w:rPr>
                <w:rFonts w:ascii="Times New Roman" w:eastAsia="Times New Roman" w:hAnsi="Times New Roman" w:cs="Times New Roman"/>
                <w:iCs/>
                <w:sz w:val="20"/>
                <w:szCs w:val="20"/>
              </w:rPr>
              <w:t>Мы подтверждаем свое согласие участвовать в вышеуказанной закупке на условиях, установленных извещением о закупке, регламентом ЭТП и Положением о закупке, а также поставить товар / выполнить работы / оказать услуги на условиях проекта договора, представленного в составе извещения о закупке, со всеми приложениями к нему.</w:t>
            </w:r>
          </w:p>
          <w:p w14:paraId="4B6403D8" w14:textId="77777777" w:rsidR="00764380" w:rsidRPr="00764380" w:rsidRDefault="00764380" w:rsidP="00764380">
            <w:pPr>
              <w:widowControl w:val="0"/>
              <w:suppressAutoHyphens/>
              <w:spacing w:after="0" w:line="240" w:lineRule="auto"/>
              <w:ind w:firstLine="567"/>
              <w:jc w:val="both"/>
              <w:rPr>
                <w:rFonts w:ascii="Times New Roman" w:eastAsia="Times New Roman" w:hAnsi="Times New Roman" w:cs="Times New Roman"/>
                <w:sz w:val="20"/>
                <w:szCs w:val="20"/>
              </w:rPr>
            </w:pPr>
            <w:r w:rsidRPr="00764380">
              <w:rPr>
                <w:rFonts w:ascii="Times New Roman" w:eastAsia="Times New Roman" w:hAnsi="Times New Roman" w:cs="Times New Roman"/>
                <w:iCs/>
                <w:sz w:val="20"/>
                <w:szCs w:val="20"/>
              </w:rPr>
              <w:t xml:space="preserve">В случае признания нас победителем закупки, а также в случае принятия заказчиком решения о заключении с нами договора как </w:t>
            </w:r>
            <w:r w:rsidRPr="00764380">
              <w:rPr>
                <w:rFonts w:ascii="Times New Roman" w:eastAsia="Times New Roman" w:hAnsi="Times New Roman" w:cs="Times New Roman"/>
                <w:sz w:val="20"/>
                <w:szCs w:val="20"/>
              </w:rPr>
              <w:t xml:space="preserve">с единственным участником закупки </w:t>
            </w:r>
            <w:r w:rsidRPr="00764380">
              <w:rPr>
                <w:rFonts w:ascii="Times New Roman" w:eastAsia="Times New Roman" w:hAnsi="Times New Roman" w:cs="Times New Roman"/>
                <w:iCs/>
                <w:sz w:val="20"/>
                <w:szCs w:val="20"/>
              </w:rPr>
              <w:t>мы берем на себя обязательства подписать со своей стороны договор в соответствии с требованиями документации (извещении) о закупке и условиями нашей заявки.</w:t>
            </w:r>
          </w:p>
          <w:p w14:paraId="56F4524E" w14:textId="77777777" w:rsidR="00764380" w:rsidRPr="00764380" w:rsidRDefault="00764380" w:rsidP="00764380">
            <w:pPr>
              <w:widowControl w:val="0"/>
              <w:suppressAutoHyphens/>
              <w:spacing w:after="0" w:line="240" w:lineRule="auto"/>
              <w:ind w:firstLine="567"/>
              <w:jc w:val="both"/>
              <w:rPr>
                <w:rFonts w:ascii="Times New Roman" w:eastAsia="Times New Roman" w:hAnsi="Times New Roman" w:cs="Times New Roman"/>
                <w:iCs/>
                <w:sz w:val="20"/>
                <w:szCs w:val="20"/>
              </w:rPr>
            </w:pPr>
            <w:r w:rsidRPr="00764380">
              <w:rPr>
                <w:rFonts w:ascii="Times New Roman" w:eastAsia="Times New Roman" w:hAnsi="Times New Roman" w:cs="Times New Roman"/>
                <w:iCs/>
                <w:sz w:val="20"/>
                <w:szCs w:val="20"/>
              </w:rPr>
              <w:t>Подтверждаем, что несем ответственность за представление недостоверных сведений о стране происхождения товара (производителе товара), принадлежности лиц, оказываемых услуг, выполняющих работы, указанных в настоящем предложении.</w:t>
            </w:r>
          </w:p>
          <w:p w14:paraId="76065632" w14:textId="77777777" w:rsidR="00764380" w:rsidRPr="00764380" w:rsidRDefault="00764380" w:rsidP="00764380">
            <w:pPr>
              <w:suppressAutoHyphens/>
              <w:spacing w:after="0" w:line="240" w:lineRule="auto"/>
              <w:ind w:firstLine="567"/>
              <w:jc w:val="both"/>
              <w:rPr>
                <w:rFonts w:ascii="Times New Roman" w:eastAsia="Arial Unicode MS" w:hAnsi="Times New Roman" w:cs="Times New Roman"/>
                <w:bCs/>
                <w:i/>
                <w:iCs/>
                <w:color w:val="000000" w:themeColor="text1"/>
                <w:sz w:val="20"/>
                <w:szCs w:val="20"/>
                <w:lang w:eastAsia="zh-CN"/>
              </w:rPr>
            </w:pPr>
            <w:r w:rsidRPr="00764380">
              <w:rPr>
                <w:rFonts w:ascii="Times New Roman" w:eastAsia="Times New Roman" w:hAnsi="Times New Roman" w:cs="Times New Roman"/>
                <w:iCs/>
                <w:sz w:val="20"/>
                <w:szCs w:val="20"/>
              </w:rPr>
              <w:t>Мы обязуемся поставить товар/выполнить работы/оказать услуги с соблюдением требований и срока исполнения обязательств по договору.</w:t>
            </w:r>
          </w:p>
        </w:tc>
      </w:tr>
      <w:bookmarkEnd w:id="13"/>
    </w:tbl>
    <w:p w14:paraId="7CF20853" w14:textId="77777777" w:rsidR="00764380" w:rsidRPr="00764380" w:rsidRDefault="00764380" w:rsidP="00764380">
      <w:pPr>
        <w:suppressAutoHyphens/>
        <w:spacing w:after="0" w:line="240" w:lineRule="auto"/>
        <w:rPr>
          <w:rFonts w:ascii="Times New Roman" w:eastAsia="Times New Roman" w:hAnsi="Times New Roman" w:cs="Times New Roman"/>
          <w:i/>
          <w:sz w:val="18"/>
          <w:szCs w:val="18"/>
          <w:lang w:eastAsia="ru-RU"/>
        </w:rPr>
      </w:pPr>
    </w:p>
    <w:tbl>
      <w:tblPr>
        <w:tblStyle w:val="61"/>
        <w:tblW w:w="5000" w:type="pct"/>
        <w:tblLook w:val="04A0" w:firstRow="1" w:lastRow="0" w:firstColumn="1" w:lastColumn="0" w:noHBand="0" w:noVBand="1"/>
      </w:tblPr>
      <w:tblGrid>
        <w:gridCol w:w="9855"/>
      </w:tblGrid>
      <w:tr w:rsidR="00764380" w:rsidRPr="00764380" w14:paraId="7CBD233B" w14:textId="77777777" w:rsidTr="00E657A0">
        <w:tc>
          <w:tcPr>
            <w:tcW w:w="5000" w:type="pct"/>
            <w:shd w:val="clear" w:color="auto" w:fill="DEEAF6" w:themeFill="accent5" w:themeFillTint="33"/>
          </w:tcPr>
          <w:p w14:paraId="6C365DE6" w14:textId="77777777" w:rsidR="00764380" w:rsidRPr="00764380" w:rsidRDefault="00764380" w:rsidP="00764380">
            <w:pPr>
              <w:suppressAutoHyphens/>
              <w:jc w:val="center"/>
              <w:rPr>
                <w:rFonts w:ascii="Times New Roman" w:eastAsia="Times New Roman" w:hAnsi="Times New Roman" w:cs="Times New Roman"/>
                <w:b/>
                <w:bCs/>
                <w:sz w:val="20"/>
                <w:szCs w:val="20"/>
                <w:lang w:eastAsia="zh-CN"/>
              </w:rPr>
            </w:pPr>
            <w:r w:rsidRPr="00764380">
              <w:rPr>
                <w:rFonts w:ascii="Times New Roman" w:eastAsia="Arial Unicode MS" w:hAnsi="Times New Roman" w:cs="Times New Roman"/>
                <w:b/>
                <w:bCs/>
                <w:sz w:val="20"/>
                <w:szCs w:val="20"/>
                <w:lang w:eastAsia="zh-CN"/>
              </w:rPr>
              <w:t>ЦЕНОВОЕ ПРЕДЛОЖЕНИЕ УЧАСТНИКА</w:t>
            </w:r>
          </w:p>
        </w:tc>
      </w:tr>
      <w:tr w:rsidR="00764380" w:rsidRPr="00764380" w14:paraId="032E5DAA" w14:textId="77777777" w:rsidTr="00E657A0">
        <w:tc>
          <w:tcPr>
            <w:tcW w:w="5000" w:type="pct"/>
          </w:tcPr>
          <w:p w14:paraId="7EFD972D" w14:textId="77777777" w:rsidR="00764380" w:rsidRPr="00764380" w:rsidRDefault="00764380" w:rsidP="00764380">
            <w:pPr>
              <w:suppressAutoHyphens/>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 xml:space="preserve">Предлагаемая цена договора составляет _________ (прописью) рублей __ копеек, в том числе НДС </w:t>
            </w:r>
            <w:r w:rsidRPr="00764380">
              <w:rPr>
                <w:rFonts w:ascii="Times New Roman" w:eastAsia="Times New Roman" w:hAnsi="Times New Roman" w:cs="Times New Roman"/>
                <w:i/>
                <w:iCs/>
                <w:sz w:val="20"/>
                <w:szCs w:val="20"/>
                <w:lang w:eastAsia="zh-CN"/>
              </w:rPr>
              <w:t>(указывается, если участник является плательщиком НДС)</w:t>
            </w:r>
            <w:r w:rsidRPr="00764380">
              <w:rPr>
                <w:rFonts w:ascii="Times New Roman" w:eastAsia="Times New Roman" w:hAnsi="Times New Roman" w:cs="Times New Roman"/>
                <w:sz w:val="20"/>
                <w:szCs w:val="20"/>
                <w:lang w:eastAsia="zh-CN"/>
              </w:rPr>
              <w:t xml:space="preserve"> по ставке ____ % - ____</w:t>
            </w:r>
            <w:proofErr w:type="gramStart"/>
            <w:r w:rsidRPr="00764380">
              <w:rPr>
                <w:rFonts w:ascii="Times New Roman" w:eastAsia="Times New Roman" w:hAnsi="Times New Roman" w:cs="Times New Roman"/>
                <w:sz w:val="20"/>
                <w:szCs w:val="20"/>
                <w:lang w:eastAsia="zh-CN"/>
              </w:rPr>
              <w:t>_,_</w:t>
            </w:r>
            <w:proofErr w:type="gramEnd"/>
            <w:r w:rsidRPr="00764380">
              <w:rPr>
                <w:rFonts w:ascii="Times New Roman" w:eastAsia="Times New Roman" w:hAnsi="Times New Roman" w:cs="Times New Roman"/>
                <w:sz w:val="20"/>
                <w:szCs w:val="20"/>
                <w:lang w:eastAsia="zh-CN"/>
              </w:rPr>
              <w:t xml:space="preserve">__ (прописью) рублей __ копеек / без НДС </w:t>
            </w:r>
            <w:r w:rsidRPr="00764380">
              <w:rPr>
                <w:rFonts w:ascii="Times New Roman" w:eastAsia="Times New Roman" w:hAnsi="Times New Roman" w:cs="Times New Roman"/>
                <w:i/>
                <w:iCs/>
                <w:sz w:val="20"/>
                <w:szCs w:val="20"/>
                <w:lang w:eastAsia="zh-CN"/>
              </w:rPr>
              <w:t>(указывается, если участник не является плательщиком НДС)</w:t>
            </w:r>
            <w:r w:rsidRPr="00764380">
              <w:rPr>
                <w:rFonts w:ascii="Times New Roman" w:eastAsia="Times New Roman" w:hAnsi="Times New Roman" w:cs="Times New Roman"/>
                <w:sz w:val="20"/>
                <w:szCs w:val="20"/>
                <w:lang w:eastAsia="zh-CN"/>
              </w:rPr>
              <w:t>.</w:t>
            </w:r>
          </w:p>
          <w:p w14:paraId="7332E955" w14:textId="77777777" w:rsidR="00764380" w:rsidRPr="00764380" w:rsidRDefault="00764380" w:rsidP="00764380">
            <w:pPr>
              <w:suppressAutoHyphens/>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Предлагаемая цена договора является твердой и определяется на весь срок его исполнения.</w:t>
            </w:r>
          </w:p>
        </w:tc>
      </w:tr>
    </w:tbl>
    <w:p w14:paraId="24CBF8EF" w14:textId="77777777" w:rsidR="00764380" w:rsidRPr="00764380" w:rsidRDefault="00764380" w:rsidP="00764380">
      <w:pPr>
        <w:suppressAutoHyphens/>
        <w:spacing w:after="200" w:line="276" w:lineRule="auto"/>
        <w:rPr>
          <w:rFonts w:ascii="Calibri" w:eastAsia="Times New Roman" w:hAnsi="Calibri" w:cs="Calibri"/>
          <w:lang w:eastAsia="zh-CN"/>
        </w:rPr>
      </w:pPr>
    </w:p>
    <w:tbl>
      <w:tblPr>
        <w:tblStyle w:val="61"/>
        <w:tblW w:w="5000" w:type="pct"/>
        <w:tblLook w:val="04A0" w:firstRow="1" w:lastRow="0" w:firstColumn="1" w:lastColumn="0" w:noHBand="0" w:noVBand="1"/>
      </w:tblPr>
      <w:tblGrid>
        <w:gridCol w:w="9855"/>
      </w:tblGrid>
      <w:tr w:rsidR="00764380" w:rsidRPr="00764380" w14:paraId="336E290D" w14:textId="77777777" w:rsidTr="00E657A0">
        <w:tc>
          <w:tcPr>
            <w:tcW w:w="5000" w:type="pct"/>
            <w:shd w:val="clear" w:color="auto" w:fill="DEEAF6" w:themeFill="accent5" w:themeFillTint="33"/>
          </w:tcPr>
          <w:p w14:paraId="4019A8D1" w14:textId="77777777" w:rsidR="00764380" w:rsidRPr="00764380" w:rsidRDefault="00764380" w:rsidP="00764380">
            <w:pPr>
              <w:suppressAutoHyphens/>
              <w:jc w:val="center"/>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rPr>
              <w:t>СООТВЕТСТВИЕ УЧАСТНИКА ЗАКУПКИ ЕДИНЫМ ТРЕБОВАНИЯМ</w:t>
            </w:r>
          </w:p>
        </w:tc>
      </w:tr>
      <w:tr w:rsidR="00764380" w:rsidRPr="00764380" w14:paraId="6D79BF66" w14:textId="77777777" w:rsidTr="00E657A0">
        <w:tc>
          <w:tcPr>
            <w:tcW w:w="5000" w:type="pct"/>
          </w:tcPr>
          <w:p w14:paraId="3358DDF0" w14:textId="26D729D5" w:rsidR="00764380" w:rsidRDefault="00764380" w:rsidP="00764380">
            <w:pPr>
              <w:widowControl w:val="0"/>
              <w:suppressAutoHyphens/>
              <w:ind w:firstLine="567"/>
              <w:jc w:val="both"/>
              <w:rPr>
                <w:rFonts w:ascii="Times New Roman" w:eastAsia="Times New Roman" w:hAnsi="Times New Roman" w:cs="Times New Roman"/>
                <w:sz w:val="20"/>
                <w:szCs w:val="20"/>
              </w:rPr>
            </w:pPr>
            <w:r w:rsidRPr="00764380">
              <w:rPr>
                <w:rFonts w:ascii="Times New Roman" w:eastAsia="Times New Roman" w:hAnsi="Times New Roman" w:cs="Times New Roman"/>
                <w:sz w:val="20"/>
                <w:szCs w:val="20"/>
              </w:rPr>
              <w:t xml:space="preserve">Настоящим предложением подтверждаем (декларируем) соответствие участника закупки единым требованиям, установленным к участникам закупки </w:t>
            </w:r>
            <w:r>
              <w:rPr>
                <w:rFonts w:ascii="Times New Roman" w:eastAsia="Times New Roman" w:hAnsi="Times New Roman" w:cs="Times New Roman"/>
                <w:sz w:val="20"/>
                <w:szCs w:val="20"/>
              </w:rPr>
              <w:t xml:space="preserve">в соответствии с разделом 18 </w:t>
            </w:r>
            <w:r w:rsidRPr="00764380">
              <w:rPr>
                <w:rFonts w:ascii="Times New Roman" w:eastAsia="Times New Roman" w:hAnsi="Times New Roman" w:cs="Times New Roman"/>
                <w:sz w:val="20"/>
                <w:szCs w:val="20"/>
              </w:rPr>
              <w:t>извещения о закупке</w:t>
            </w:r>
            <w:r>
              <w:rPr>
                <w:rFonts w:ascii="Times New Roman" w:eastAsia="Times New Roman" w:hAnsi="Times New Roman" w:cs="Times New Roman"/>
                <w:sz w:val="20"/>
                <w:szCs w:val="20"/>
              </w:rPr>
              <w:t>:</w:t>
            </w:r>
          </w:p>
          <w:p w14:paraId="47A5F533" w14:textId="5862D4E3"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 xml:space="preserve">1) 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w:t>
            </w:r>
            <w:r w:rsidRPr="00CB7C40">
              <w:rPr>
                <w:rFonts w:ascii="Times New Roman" w:eastAsia="Times New Roman" w:hAnsi="Times New Roman" w:cs="Times New Roman"/>
                <w:sz w:val="20"/>
                <w:szCs w:val="20"/>
              </w:rPr>
              <w:lastRenderedPageBreak/>
              <w:t>предметом закупки:</w:t>
            </w:r>
          </w:p>
          <w:p w14:paraId="44BC77CC"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2)</w:t>
            </w:r>
            <w:r w:rsidRPr="00CB7C40">
              <w:rPr>
                <w:rFonts w:ascii="Times New Roman" w:eastAsia="Times New Roman" w:hAnsi="Times New Roman" w:cs="Times New Roman"/>
                <w:sz w:val="20"/>
                <w:szCs w:val="20"/>
              </w:rPr>
              <w:tab/>
              <w:t>участник закупки - юридическое лицо не находится в процессе ликвидации;</w:t>
            </w:r>
          </w:p>
          <w:p w14:paraId="0D4CB7E3"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3)</w:t>
            </w:r>
            <w:r w:rsidRPr="00CB7C40">
              <w:rPr>
                <w:rFonts w:ascii="Times New Roman" w:eastAsia="Times New Roman" w:hAnsi="Times New Roman" w:cs="Times New Roman"/>
                <w:sz w:val="20"/>
                <w:szCs w:val="20"/>
              </w:rPr>
              <w:tab/>
              <w:t>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14:paraId="53372CB8"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4)</w:t>
            </w:r>
            <w:r w:rsidRPr="00CB7C40">
              <w:rPr>
                <w:rFonts w:ascii="Times New Roman" w:eastAsia="Times New Roman" w:hAnsi="Times New Roman" w:cs="Times New Roman"/>
                <w:sz w:val="20"/>
                <w:szCs w:val="20"/>
              </w:rPr>
              <w:tab/>
            </w:r>
            <w:proofErr w:type="spellStart"/>
            <w:r w:rsidRPr="00CB7C40">
              <w:rPr>
                <w:rFonts w:ascii="Times New Roman" w:eastAsia="Times New Roman" w:hAnsi="Times New Roman" w:cs="Times New Roman"/>
                <w:sz w:val="20"/>
                <w:szCs w:val="20"/>
              </w:rPr>
              <w:t>неприостановление</w:t>
            </w:r>
            <w:proofErr w:type="spellEnd"/>
            <w:r w:rsidRPr="00CB7C40">
              <w:rPr>
                <w:rFonts w:ascii="Times New Roman" w:eastAsia="Times New Roman" w:hAnsi="Times New Roman" w:cs="Times New Roman"/>
                <w:sz w:val="20"/>
                <w:szCs w:val="20"/>
              </w:rPr>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06BB83F6"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5)</w:t>
            </w:r>
            <w:r w:rsidRPr="00CB7C40">
              <w:rPr>
                <w:rFonts w:ascii="Times New Roman" w:eastAsia="Times New Roman" w:hAnsi="Times New Roman" w:cs="Times New Roman"/>
                <w:sz w:val="20"/>
                <w:szCs w:val="20"/>
              </w:rPr>
              <w:ta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w:t>
            </w:r>
          </w:p>
          <w:p w14:paraId="62C2242B"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6)</w:t>
            </w:r>
            <w:r w:rsidRPr="00CB7C40">
              <w:rPr>
                <w:rFonts w:ascii="Times New Roman" w:eastAsia="Times New Roman" w:hAnsi="Times New Roman" w:cs="Times New Roman"/>
                <w:sz w:val="20"/>
                <w:szCs w:val="20"/>
              </w:rPr>
              <w:tab/>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4CF2817A"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7)</w:t>
            </w:r>
            <w:r w:rsidRPr="00CB7C40">
              <w:rPr>
                <w:rFonts w:ascii="Times New Roman" w:eastAsia="Times New Roman" w:hAnsi="Times New Roman" w:cs="Times New Roman"/>
                <w:sz w:val="20"/>
                <w:szCs w:val="20"/>
              </w:rPr>
              <w:tab/>
            </w:r>
            <w:proofErr w:type="spellStart"/>
            <w:r w:rsidRPr="00CB7C40">
              <w:rPr>
                <w:rFonts w:ascii="Times New Roman" w:eastAsia="Times New Roman" w:hAnsi="Times New Roman" w:cs="Times New Roman"/>
                <w:sz w:val="20"/>
                <w:szCs w:val="20"/>
              </w:rPr>
              <w:t>непривлечение</w:t>
            </w:r>
            <w:proofErr w:type="spellEnd"/>
            <w:r w:rsidRPr="00CB7C40">
              <w:rPr>
                <w:rFonts w:ascii="Times New Roman" w:eastAsia="Times New Roman" w:hAnsi="Times New Roman" w:cs="Times New Roman"/>
                <w:sz w:val="20"/>
                <w:szCs w:val="20"/>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E5E08D4"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8)</w:t>
            </w:r>
            <w:r w:rsidRPr="00CB7C40">
              <w:rPr>
                <w:rFonts w:ascii="Times New Roman" w:eastAsia="Times New Roman" w:hAnsi="Times New Roman" w:cs="Times New Roman"/>
                <w:sz w:val="20"/>
                <w:szCs w:val="20"/>
              </w:rPr>
              <w:tab/>
              <w:t>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488568E2"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9)</w:t>
            </w:r>
            <w:r w:rsidRPr="00CB7C40">
              <w:rPr>
                <w:rFonts w:ascii="Times New Roman" w:eastAsia="Times New Roman" w:hAnsi="Times New Roman" w:cs="Times New Roman"/>
                <w:sz w:val="20"/>
                <w:szCs w:val="20"/>
              </w:rPr>
              <w:tab/>
              <w:t>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411584F6"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10)</w:t>
            </w:r>
            <w:r w:rsidRPr="00CB7C40">
              <w:rPr>
                <w:rFonts w:ascii="Times New Roman" w:eastAsia="Times New Roman" w:hAnsi="Times New Roman" w:cs="Times New Roman"/>
                <w:sz w:val="20"/>
                <w:szCs w:val="20"/>
              </w:rPr>
              <w:tab/>
              <w:t>отсутствие между участником закупки и заказчиком конфликта интересов;</w:t>
            </w:r>
          </w:p>
          <w:p w14:paraId="719AA98E" w14:textId="77777777" w:rsidR="00CB7C40" w:rsidRPr="00CB7C4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11)</w:t>
            </w:r>
            <w:r w:rsidRPr="00CB7C40">
              <w:rPr>
                <w:rFonts w:ascii="Times New Roman" w:eastAsia="Times New Roman" w:hAnsi="Times New Roman" w:cs="Times New Roman"/>
                <w:sz w:val="20"/>
                <w:szCs w:val="20"/>
              </w:rPr>
              <w:tab/>
              <w:t>участник закупки не является офшорной компанией;</w:t>
            </w:r>
          </w:p>
          <w:p w14:paraId="083481F0" w14:textId="5567A4C5" w:rsidR="00764380" w:rsidRDefault="00CB7C40" w:rsidP="00CB7C40">
            <w:pPr>
              <w:widowControl w:val="0"/>
              <w:suppressAutoHyphens/>
              <w:ind w:firstLine="567"/>
              <w:jc w:val="both"/>
              <w:rPr>
                <w:rFonts w:ascii="Times New Roman" w:eastAsia="Times New Roman" w:hAnsi="Times New Roman" w:cs="Times New Roman"/>
                <w:sz w:val="20"/>
                <w:szCs w:val="20"/>
              </w:rPr>
            </w:pPr>
            <w:r w:rsidRPr="00CB7C40">
              <w:rPr>
                <w:rFonts w:ascii="Times New Roman" w:eastAsia="Times New Roman" w:hAnsi="Times New Roman" w:cs="Times New Roman"/>
                <w:sz w:val="20"/>
                <w:szCs w:val="20"/>
              </w:rPr>
              <w:t>12)</w:t>
            </w:r>
            <w:r w:rsidRPr="00CB7C40">
              <w:rPr>
                <w:rFonts w:ascii="Times New Roman" w:eastAsia="Times New Roman" w:hAnsi="Times New Roman" w:cs="Times New Roman"/>
                <w:sz w:val="20"/>
                <w:szCs w:val="20"/>
              </w:rPr>
              <w:tab/>
              <w:t>отсутствие у участника закупки ограничений для участия в закупках, установленных законодательством Российской Федерации.</w:t>
            </w:r>
          </w:p>
          <w:p w14:paraId="2429AA5F" w14:textId="73470FC2" w:rsidR="00764380" w:rsidRPr="00764380" w:rsidRDefault="00764380" w:rsidP="00764380">
            <w:pPr>
              <w:widowControl w:val="0"/>
              <w:suppressAutoHyphens/>
              <w:ind w:firstLine="567"/>
              <w:jc w:val="both"/>
              <w:rPr>
                <w:rFonts w:ascii="Times New Roman" w:eastAsia="Times New Roman" w:hAnsi="Times New Roman" w:cs="Times New Roman"/>
                <w:sz w:val="20"/>
                <w:szCs w:val="20"/>
              </w:rPr>
            </w:pPr>
          </w:p>
        </w:tc>
      </w:tr>
    </w:tbl>
    <w:p w14:paraId="72B0916E" w14:textId="77777777" w:rsidR="00764380" w:rsidRPr="00764380" w:rsidRDefault="00764380" w:rsidP="00764380">
      <w:pPr>
        <w:suppressAutoHyphens/>
        <w:spacing w:after="200" w:line="276" w:lineRule="auto"/>
        <w:rPr>
          <w:rFonts w:ascii="Calibri" w:eastAsia="Times New Roman" w:hAnsi="Calibri" w:cs="Calibri"/>
          <w:lang w:eastAsia="zh-C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
        <w:gridCol w:w="3634"/>
        <w:gridCol w:w="5655"/>
      </w:tblGrid>
      <w:tr w:rsidR="00764380" w:rsidRPr="00764380" w14:paraId="6A8151C8" w14:textId="77777777" w:rsidTr="00E657A0">
        <w:tc>
          <w:tcPr>
            <w:tcW w:w="5000" w:type="pct"/>
            <w:gridSpan w:val="3"/>
            <w:shd w:val="clear" w:color="auto" w:fill="DEEAF6" w:themeFill="accent5" w:themeFillTint="33"/>
            <w:vAlign w:val="center"/>
          </w:tcPr>
          <w:p w14:paraId="7AC82005" w14:textId="77777777" w:rsidR="00764380" w:rsidRPr="00764380" w:rsidRDefault="00764380" w:rsidP="00764380">
            <w:pPr>
              <w:suppressAutoHyphens/>
              <w:autoSpaceDE w:val="0"/>
              <w:autoSpaceDN w:val="0"/>
              <w:adjustRightInd w:val="0"/>
              <w:spacing w:after="0" w:line="240" w:lineRule="auto"/>
              <w:contextualSpacing/>
              <w:jc w:val="center"/>
              <w:rPr>
                <w:rFonts w:ascii="Times New Roman" w:eastAsia="Times New Roman" w:hAnsi="Times New Roman" w:cs="Times New Roman"/>
                <w:i/>
                <w:color w:val="A6A6A6" w:themeColor="background1" w:themeShade="A6"/>
                <w:sz w:val="20"/>
                <w:szCs w:val="20"/>
                <w:lang w:eastAsia="zh-CN"/>
              </w:rPr>
            </w:pPr>
            <w:bookmarkStart w:id="14" w:name="OLE_LINK1"/>
            <w:r w:rsidRPr="00764380">
              <w:rPr>
                <w:rFonts w:ascii="Times New Roman" w:eastAsia="Times New Roman" w:hAnsi="Times New Roman" w:cs="Times New Roman"/>
                <w:b/>
                <w:bCs/>
                <w:iCs/>
                <w:sz w:val="20"/>
                <w:szCs w:val="20"/>
                <w:lang w:eastAsia="zh-CN"/>
              </w:rPr>
              <w:t>АНКЕТА УЧАСТНИКА ЗАКУПКИ</w:t>
            </w:r>
            <w:bookmarkEnd w:id="14"/>
          </w:p>
        </w:tc>
      </w:tr>
      <w:tr w:rsidR="00764380" w:rsidRPr="00764380" w14:paraId="34A22DE0" w14:textId="77777777" w:rsidTr="00E657A0">
        <w:tc>
          <w:tcPr>
            <w:tcW w:w="271" w:type="pct"/>
            <w:vAlign w:val="center"/>
          </w:tcPr>
          <w:p w14:paraId="7E2B4A22"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w:t>
            </w:r>
          </w:p>
        </w:tc>
        <w:tc>
          <w:tcPr>
            <w:tcW w:w="1852" w:type="pct"/>
            <w:vAlign w:val="center"/>
          </w:tcPr>
          <w:p w14:paraId="5DC7EA71"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Наименование участника закупки: полное, сокращённое (при наличии) фирменное (при наличии) наименование юридического лица в соответствии со сведениями Единого и государственного реестра юридических лиц; Фамилия, Имя, Отчество физического лица</w:t>
            </w:r>
          </w:p>
        </w:tc>
        <w:tc>
          <w:tcPr>
            <w:tcW w:w="2877" w:type="pct"/>
            <w:vAlign w:val="center"/>
          </w:tcPr>
          <w:p w14:paraId="5979E710"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Указывается полное наименование Участника, включая его организационно-правовую форму</w:t>
            </w:r>
          </w:p>
        </w:tc>
      </w:tr>
      <w:tr w:rsidR="00764380" w:rsidRPr="00764380" w14:paraId="268001C1" w14:textId="77777777" w:rsidTr="00E657A0">
        <w:tc>
          <w:tcPr>
            <w:tcW w:w="271" w:type="pct"/>
            <w:vAlign w:val="center"/>
          </w:tcPr>
          <w:p w14:paraId="4CC6B4C7"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2.</w:t>
            </w:r>
          </w:p>
        </w:tc>
        <w:tc>
          <w:tcPr>
            <w:tcW w:w="1852" w:type="pct"/>
            <w:vAlign w:val="center"/>
          </w:tcPr>
          <w:p w14:paraId="7E121E4A"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Место нахождения (для юридического лица), место жительства (для физического лица):</w:t>
            </w:r>
          </w:p>
        </w:tc>
        <w:tc>
          <w:tcPr>
            <w:tcW w:w="2877" w:type="pct"/>
            <w:vAlign w:val="center"/>
          </w:tcPr>
          <w:p w14:paraId="18210195"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При формировании информации о месте нахождения или месте жительства (места пребывания) участника закупки, указываются следующие сведения:</w:t>
            </w:r>
          </w:p>
          <w:p w14:paraId="45467EFB"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наименование субъекта Российской Федерации в соответствии с федеративным устройством Российской Федерации, определённым статьёй 65 Конституции Российской Федерации;</w:t>
            </w:r>
          </w:p>
          <w:p w14:paraId="3C823275"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 почтовый индекс места нахождения участника закупки, </w:t>
            </w:r>
          </w:p>
          <w:p w14:paraId="69D69316"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 тип населённого пункта, наименование населённого пункта, </w:t>
            </w:r>
          </w:p>
          <w:p w14:paraId="67D59200"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тип и наименование элемента планировочной структуры (квартал, микрорайон, иные) (при наличии);</w:t>
            </w:r>
          </w:p>
          <w:p w14:paraId="074EF022"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lastRenderedPageBreak/>
              <w:t>- тип и наименование объекта улично-дорожной сети (улица, проспект, шоссе, переулок, проезд, набережная, площадь, иные) (при наличии);</w:t>
            </w:r>
          </w:p>
          <w:p w14:paraId="7A5EEB91" w14:textId="77777777" w:rsidR="00764380" w:rsidRPr="00764380" w:rsidRDefault="00764380" w:rsidP="00764380">
            <w:pPr>
              <w:suppressAutoHyphens/>
              <w:spacing w:after="0" w:line="240" w:lineRule="auto"/>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 тип и цифровое или буквенно-цифровое обозначение объекта адресации (дом, владение, иные, в том числе корпус, строение, квартира, офис) (при наличии); </w:t>
            </w:r>
          </w:p>
        </w:tc>
      </w:tr>
      <w:tr w:rsidR="00764380" w:rsidRPr="00764380" w14:paraId="42E3D5CD" w14:textId="77777777" w:rsidTr="00E657A0">
        <w:tc>
          <w:tcPr>
            <w:tcW w:w="271" w:type="pct"/>
            <w:vAlign w:val="center"/>
          </w:tcPr>
          <w:p w14:paraId="17D00821"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lastRenderedPageBreak/>
              <w:t>3.</w:t>
            </w:r>
          </w:p>
        </w:tc>
        <w:tc>
          <w:tcPr>
            <w:tcW w:w="1852" w:type="pct"/>
            <w:vAlign w:val="center"/>
          </w:tcPr>
          <w:p w14:paraId="22D4AA9D"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Почтовый адрес (для юридического лица)</w:t>
            </w:r>
          </w:p>
        </w:tc>
        <w:tc>
          <w:tcPr>
            <w:tcW w:w="2877" w:type="pct"/>
            <w:vAlign w:val="center"/>
          </w:tcPr>
          <w:p w14:paraId="53A20D98"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При формировании информации о почтовом адресе, указываются сведения аналогично пункту 2. </w:t>
            </w:r>
          </w:p>
          <w:p w14:paraId="0AF061C7"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Данная информация указывается при отличии от адреса местонахождения участника.</w:t>
            </w:r>
          </w:p>
        </w:tc>
      </w:tr>
      <w:tr w:rsidR="00764380" w:rsidRPr="00764380" w14:paraId="26594442" w14:textId="77777777" w:rsidTr="00E657A0">
        <w:tc>
          <w:tcPr>
            <w:tcW w:w="271" w:type="pct"/>
            <w:vAlign w:val="center"/>
          </w:tcPr>
          <w:p w14:paraId="398DF064"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4.</w:t>
            </w:r>
          </w:p>
        </w:tc>
        <w:tc>
          <w:tcPr>
            <w:tcW w:w="1852" w:type="pct"/>
            <w:vAlign w:val="center"/>
          </w:tcPr>
          <w:p w14:paraId="154BFAC8"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Контактный телефон:</w:t>
            </w:r>
          </w:p>
        </w:tc>
        <w:tc>
          <w:tcPr>
            <w:tcW w:w="2877" w:type="pct"/>
            <w:vAlign w:val="center"/>
          </w:tcPr>
          <w:p w14:paraId="1EE084F4"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Номера телефона и факса должны быть указаны с географическим кодом ABC или негеографическим кодом DEF (для мобильных телефонов), кода страны (для иностранных участников) и дополнительного внутреннего номера (при наличии).</w:t>
            </w:r>
          </w:p>
        </w:tc>
      </w:tr>
      <w:tr w:rsidR="00764380" w:rsidRPr="00764380" w14:paraId="69477AF7" w14:textId="77777777" w:rsidTr="00E657A0">
        <w:tc>
          <w:tcPr>
            <w:tcW w:w="271" w:type="pct"/>
            <w:vAlign w:val="center"/>
          </w:tcPr>
          <w:p w14:paraId="499C539F"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5.</w:t>
            </w:r>
          </w:p>
        </w:tc>
        <w:tc>
          <w:tcPr>
            <w:tcW w:w="1852" w:type="pct"/>
            <w:vAlign w:val="center"/>
          </w:tcPr>
          <w:p w14:paraId="0D40C4B8"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Факс (при наличии):</w:t>
            </w:r>
          </w:p>
        </w:tc>
        <w:tc>
          <w:tcPr>
            <w:tcW w:w="2877" w:type="pct"/>
            <w:vAlign w:val="center"/>
          </w:tcPr>
          <w:p w14:paraId="08C7850A"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62BAAA69" w14:textId="77777777" w:rsidTr="00E657A0">
        <w:tc>
          <w:tcPr>
            <w:tcW w:w="271" w:type="pct"/>
            <w:vAlign w:val="center"/>
          </w:tcPr>
          <w:p w14:paraId="7645479E"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6.</w:t>
            </w:r>
          </w:p>
        </w:tc>
        <w:tc>
          <w:tcPr>
            <w:tcW w:w="1852" w:type="pct"/>
            <w:vAlign w:val="center"/>
          </w:tcPr>
          <w:p w14:paraId="5AD97C32"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Адрес электронной почты (</w:t>
            </w:r>
            <w:r w:rsidRPr="00764380">
              <w:rPr>
                <w:rFonts w:ascii="Times New Roman" w:eastAsia="Times New Roman" w:hAnsi="Times New Roman" w:cs="Times New Roman"/>
                <w:b/>
                <w:bCs/>
                <w:sz w:val="20"/>
                <w:szCs w:val="20"/>
                <w:lang w:val="en-US" w:eastAsia="zh-CN"/>
              </w:rPr>
              <w:t>e</w:t>
            </w:r>
            <w:r w:rsidRPr="00764380">
              <w:rPr>
                <w:rFonts w:ascii="Times New Roman" w:eastAsia="Times New Roman" w:hAnsi="Times New Roman" w:cs="Times New Roman"/>
                <w:b/>
                <w:bCs/>
                <w:sz w:val="20"/>
                <w:szCs w:val="20"/>
                <w:lang w:eastAsia="zh-CN"/>
              </w:rPr>
              <w:t>-</w:t>
            </w:r>
            <w:r w:rsidRPr="00764380">
              <w:rPr>
                <w:rFonts w:ascii="Times New Roman" w:eastAsia="Times New Roman" w:hAnsi="Times New Roman" w:cs="Times New Roman"/>
                <w:b/>
                <w:bCs/>
                <w:sz w:val="20"/>
                <w:szCs w:val="20"/>
                <w:lang w:val="en-US" w:eastAsia="zh-CN"/>
              </w:rPr>
              <w:t>mail</w:t>
            </w:r>
            <w:r w:rsidRPr="00764380">
              <w:rPr>
                <w:rFonts w:ascii="Times New Roman" w:eastAsia="Times New Roman" w:hAnsi="Times New Roman" w:cs="Times New Roman"/>
                <w:b/>
                <w:bCs/>
                <w:sz w:val="20"/>
                <w:szCs w:val="20"/>
                <w:lang w:eastAsia="zh-CN"/>
              </w:rPr>
              <w:t>) участника закупки</w:t>
            </w:r>
          </w:p>
        </w:tc>
        <w:tc>
          <w:tcPr>
            <w:tcW w:w="2877" w:type="pct"/>
            <w:vAlign w:val="center"/>
          </w:tcPr>
          <w:p w14:paraId="647E777C" w14:textId="394F252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7959399A" w14:textId="77777777" w:rsidTr="00E657A0">
        <w:tc>
          <w:tcPr>
            <w:tcW w:w="271" w:type="pct"/>
            <w:vAlign w:val="center"/>
          </w:tcPr>
          <w:p w14:paraId="2E285A3C"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7.</w:t>
            </w:r>
          </w:p>
        </w:tc>
        <w:tc>
          <w:tcPr>
            <w:tcW w:w="1852" w:type="pct"/>
            <w:vAlign w:val="center"/>
          </w:tcPr>
          <w:p w14:paraId="5D1A6C56"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Идентификационный номер налогоплательщика участника закупки и/или код налогоплательщика в стране регистрации или его аналог для иностранных участников закупки</w:t>
            </w:r>
          </w:p>
        </w:tc>
        <w:tc>
          <w:tcPr>
            <w:tcW w:w="2877" w:type="pct"/>
            <w:vAlign w:val="center"/>
          </w:tcPr>
          <w:p w14:paraId="59BB1674"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Идентификационный номер налогоплательщика (далее ИНН) участника закупки в соответствии со свидетельством о постановке на учёт в налоговом органе. При отсутствии ИНН у физического лица в данной строке обязательно указывается информация «ИНН отсутствует».</w:t>
            </w:r>
          </w:p>
        </w:tc>
      </w:tr>
      <w:tr w:rsidR="00764380" w:rsidRPr="00764380" w14:paraId="2A85B69C" w14:textId="77777777" w:rsidTr="00E657A0">
        <w:tc>
          <w:tcPr>
            <w:tcW w:w="271" w:type="pct"/>
            <w:vAlign w:val="center"/>
          </w:tcPr>
          <w:p w14:paraId="6F03C480"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8.</w:t>
            </w:r>
          </w:p>
        </w:tc>
        <w:tc>
          <w:tcPr>
            <w:tcW w:w="1852" w:type="pct"/>
            <w:vAlign w:val="center"/>
          </w:tcPr>
          <w:p w14:paraId="7E965091"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Код причины постановки (КПП) на учёт в налоговом органе (только для российских юридических лиц)</w:t>
            </w:r>
          </w:p>
        </w:tc>
        <w:tc>
          <w:tcPr>
            <w:tcW w:w="2877" w:type="pct"/>
            <w:vAlign w:val="center"/>
          </w:tcPr>
          <w:p w14:paraId="679DC46F"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65A260B8" w14:textId="77777777" w:rsidTr="00E657A0">
        <w:tc>
          <w:tcPr>
            <w:tcW w:w="271" w:type="pct"/>
            <w:vAlign w:val="center"/>
          </w:tcPr>
          <w:p w14:paraId="66BB41CE"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9.</w:t>
            </w:r>
          </w:p>
        </w:tc>
        <w:tc>
          <w:tcPr>
            <w:tcW w:w="1852" w:type="pct"/>
            <w:vAlign w:val="center"/>
          </w:tcPr>
          <w:p w14:paraId="38D87273"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ОГРН (для юридического лица) или ОГРНИП (для индивидуального предпринимателя) участника закупки</w:t>
            </w:r>
          </w:p>
        </w:tc>
        <w:tc>
          <w:tcPr>
            <w:tcW w:w="2877" w:type="pct"/>
            <w:vAlign w:val="center"/>
          </w:tcPr>
          <w:p w14:paraId="62AB6DDB"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7C913173" w14:textId="77777777" w:rsidTr="00E657A0">
        <w:tc>
          <w:tcPr>
            <w:tcW w:w="271" w:type="pct"/>
            <w:vAlign w:val="center"/>
          </w:tcPr>
          <w:p w14:paraId="21655DD8"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10.</w:t>
            </w:r>
          </w:p>
        </w:tc>
        <w:tc>
          <w:tcPr>
            <w:tcW w:w="1852" w:type="pct"/>
            <w:vAlign w:val="center"/>
          </w:tcPr>
          <w:p w14:paraId="48CDE9A1"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Код ОКПО участника (только для юридических лиц)</w:t>
            </w:r>
          </w:p>
        </w:tc>
        <w:tc>
          <w:tcPr>
            <w:tcW w:w="2877" w:type="pct"/>
            <w:vAlign w:val="center"/>
          </w:tcPr>
          <w:p w14:paraId="1E88AE3E"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Указывается код по Общероссийскому классификатору предприятий и организаций (ОКПО), установленный участнику закупки.</w:t>
            </w:r>
          </w:p>
        </w:tc>
      </w:tr>
      <w:tr w:rsidR="00764380" w:rsidRPr="00764380" w14:paraId="5D6F284D" w14:textId="77777777" w:rsidTr="00E657A0">
        <w:tc>
          <w:tcPr>
            <w:tcW w:w="271" w:type="pct"/>
            <w:vAlign w:val="center"/>
          </w:tcPr>
          <w:p w14:paraId="6922FA11"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b/>
                <w:sz w:val="20"/>
                <w:szCs w:val="20"/>
                <w:lang w:eastAsia="zh-CN"/>
              </w:rPr>
            </w:pPr>
            <w:r w:rsidRPr="00764380">
              <w:rPr>
                <w:rFonts w:ascii="Times New Roman" w:eastAsia="Times New Roman" w:hAnsi="Times New Roman" w:cs="Times New Roman"/>
                <w:b/>
                <w:sz w:val="20"/>
                <w:szCs w:val="20"/>
                <w:lang w:eastAsia="zh-CN"/>
              </w:rPr>
              <w:t>11.</w:t>
            </w:r>
          </w:p>
        </w:tc>
        <w:tc>
          <w:tcPr>
            <w:tcW w:w="1852" w:type="pct"/>
            <w:vAlign w:val="center"/>
          </w:tcPr>
          <w:p w14:paraId="7DE05096" w14:textId="77777777" w:rsidR="00764380" w:rsidRPr="00764380" w:rsidRDefault="00764380" w:rsidP="00764380">
            <w:pPr>
              <w:suppressAutoHyphens/>
              <w:autoSpaceDE w:val="0"/>
              <w:autoSpaceDN w:val="0"/>
              <w:adjustRightInd w:val="0"/>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Банковские реквизиты:</w:t>
            </w:r>
          </w:p>
        </w:tc>
        <w:tc>
          <w:tcPr>
            <w:tcW w:w="2877" w:type="pct"/>
            <w:vAlign w:val="center"/>
          </w:tcPr>
          <w:p w14:paraId="218098B5"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В разделе банковские реквизиты указываются сведения необходимые и достаточные для перечисления денежных средств участнику закупки, а именно: наименование и адрес банка, расчётный счёт участника в банке, БИК, корр. счёт, контактные телефоны банка, прочие банковские реквизиты.</w:t>
            </w:r>
          </w:p>
        </w:tc>
      </w:tr>
      <w:tr w:rsidR="00764380" w:rsidRPr="00764380" w14:paraId="2E27A20A" w14:textId="77777777" w:rsidTr="00E657A0">
        <w:tc>
          <w:tcPr>
            <w:tcW w:w="271" w:type="pct"/>
            <w:vAlign w:val="center"/>
          </w:tcPr>
          <w:p w14:paraId="0C69F5EE"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11.1</w:t>
            </w:r>
          </w:p>
        </w:tc>
        <w:tc>
          <w:tcPr>
            <w:tcW w:w="1852" w:type="pct"/>
            <w:vAlign w:val="center"/>
          </w:tcPr>
          <w:p w14:paraId="580C6AC6"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Наименование обслуживающего банка</w:t>
            </w:r>
          </w:p>
        </w:tc>
        <w:tc>
          <w:tcPr>
            <w:tcW w:w="2877" w:type="pct"/>
            <w:vAlign w:val="center"/>
          </w:tcPr>
          <w:p w14:paraId="6F691A6C"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5EF6364A" w14:textId="77777777" w:rsidTr="00E657A0">
        <w:tc>
          <w:tcPr>
            <w:tcW w:w="271" w:type="pct"/>
            <w:vAlign w:val="center"/>
          </w:tcPr>
          <w:p w14:paraId="41801666"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11.2</w:t>
            </w:r>
          </w:p>
        </w:tc>
        <w:tc>
          <w:tcPr>
            <w:tcW w:w="1852" w:type="pct"/>
            <w:vAlign w:val="center"/>
          </w:tcPr>
          <w:p w14:paraId="69E82CCE"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Расчетный счет</w:t>
            </w:r>
          </w:p>
        </w:tc>
        <w:tc>
          <w:tcPr>
            <w:tcW w:w="2877" w:type="pct"/>
            <w:vAlign w:val="center"/>
          </w:tcPr>
          <w:p w14:paraId="0B0BCE4E"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2314A72B" w14:textId="77777777" w:rsidTr="00E657A0">
        <w:tc>
          <w:tcPr>
            <w:tcW w:w="271" w:type="pct"/>
            <w:vAlign w:val="center"/>
          </w:tcPr>
          <w:p w14:paraId="268D9851"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11.3</w:t>
            </w:r>
          </w:p>
        </w:tc>
        <w:tc>
          <w:tcPr>
            <w:tcW w:w="1852" w:type="pct"/>
            <w:vAlign w:val="center"/>
          </w:tcPr>
          <w:p w14:paraId="21191054"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Корреспондентский счет</w:t>
            </w:r>
          </w:p>
        </w:tc>
        <w:tc>
          <w:tcPr>
            <w:tcW w:w="2877" w:type="pct"/>
            <w:vAlign w:val="center"/>
          </w:tcPr>
          <w:p w14:paraId="59942322"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37EE6FBD" w14:textId="77777777" w:rsidTr="00E657A0">
        <w:tc>
          <w:tcPr>
            <w:tcW w:w="271" w:type="pct"/>
            <w:vAlign w:val="center"/>
          </w:tcPr>
          <w:p w14:paraId="6A5DF1F6" w14:textId="77777777" w:rsidR="00764380" w:rsidRPr="00764380" w:rsidRDefault="00764380" w:rsidP="00764380">
            <w:pPr>
              <w:suppressAutoHyphens/>
              <w:autoSpaceDE w:val="0"/>
              <w:autoSpaceDN w:val="0"/>
              <w:adjustRightInd w:val="0"/>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11.4</w:t>
            </w:r>
          </w:p>
        </w:tc>
        <w:tc>
          <w:tcPr>
            <w:tcW w:w="1852" w:type="pct"/>
            <w:vAlign w:val="center"/>
          </w:tcPr>
          <w:p w14:paraId="3118664D"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БИК</w:t>
            </w:r>
          </w:p>
        </w:tc>
        <w:tc>
          <w:tcPr>
            <w:tcW w:w="2877" w:type="pct"/>
            <w:vAlign w:val="center"/>
          </w:tcPr>
          <w:p w14:paraId="10195C16"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5E5678C4" w14:textId="77777777" w:rsidTr="00E657A0">
        <w:tc>
          <w:tcPr>
            <w:tcW w:w="271" w:type="pct"/>
            <w:vAlign w:val="center"/>
          </w:tcPr>
          <w:p w14:paraId="514184E5"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12.</w:t>
            </w:r>
          </w:p>
        </w:tc>
        <w:tc>
          <w:tcPr>
            <w:tcW w:w="1852" w:type="pct"/>
            <w:vAlign w:val="center"/>
          </w:tcPr>
          <w:p w14:paraId="599419DC"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ФИО и должность руководителя участника закупки (директор, президент…)</w:t>
            </w:r>
          </w:p>
        </w:tc>
        <w:tc>
          <w:tcPr>
            <w:tcW w:w="2877" w:type="pct"/>
            <w:vAlign w:val="center"/>
          </w:tcPr>
          <w:p w14:paraId="21B0F081"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i/>
                <w:color w:val="A6A6A6" w:themeColor="background1" w:themeShade="A6"/>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Юридические лица указывают должность и фамилию, имя, отчество руководителя участника закупки.  </w:t>
            </w:r>
          </w:p>
          <w:p w14:paraId="1C0747B4"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 xml:space="preserve">Индивидуальные предприниматели и физические лица пропускают данный раздел. </w:t>
            </w:r>
          </w:p>
        </w:tc>
      </w:tr>
      <w:tr w:rsidR="00764380" w:rsidRPr="00764380" w14:paraId="7970955D" w14:textId="77777777" w:rsidTr="00E657A0">
        <w:tc>
          <w:tcPr>
            <w:tcW w:w="271" w:type="pct"/>
            <w:vAlign w:val="center"/>
          </w:tcPr>
          <w:p w14:paraId="3663CFC5"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13.</w:t>
            </w:r>
          </w:p>
        </w:tc>
        <w:tc>
          <w:tcPr>
            <w:tcW w:w="1852" w:type="pct"/>
            <w:vAlign w:val="center"/>
          </w:tcPr>
          <w:p w14:paraId="2E2686DE"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Основание полномочий руководителя (Устав, Положение, Решение учредителей и т.д.)</w:t>
            </w:r>
          </w:p>
        </w:tc>
        <w:tc>
          <w:tcPr>
            <w:tcW w:w="2877" w:type="pct"/>
            <w:vAlign w:val="center"/>
          </w:tcPr>
          <w:p w14:paraId="1710C55F"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Юридические лица должны приложить документ, определяющие его полномочия (Устав, Решение учредителей, Приказ и т.д.).</w:t>
            </w:r>
          </w:p>
        </w:tc>
      </w:tr>
      <w:tr w:rsidR="00764380" w:rsidRPr="00764380" w14:paraId="46A7F044" w14:textId="77777777" w:rsidTr="00E657A0">
        <w:tc>
          <w:tcPr>
            <w:tcW w:w="271" w:type="pct"/>
            <w:vAlign w:val="center"/>
          </w:tcPr>
          <w:p w14:paraId="6F1F1867"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14.</w:t>
            </w:r>
          </w:p>
        </w:tc>
        <w:tc>
          <w:tcPr>
            <w:tcW w:w="1852" w:type="pct"/>
            <w:vAlign w:val="center"/>
          </w:tcPr>
          <w:p w14:paraId="16F81EEE"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ФИО и должность лица, который будет подписывать договор от имени участника закупки (указывается, если договор будет подписывать не руководитель участника закупки)</w:t>
            </w:r>
          </w:p>
        </w:tc>
        <w:tc>
          <w:tcPr>
            <w:tcW w:w="2877" w:type="pct"/>
            <w:vAlign w:val="center"/>
          </w:tcPr>
          <w:p w14:paraId="47C75F83"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В случае если договор будет подписывать не руководитель участника закупки, то участник закупки должен указать должность, ФИО (полностью) и документ, определяющие его полномочия (Устав, Положение, Доверенность и т.д.).</w:t>
            </w:r>
          </w:p>
        </w:tc>
      </w:tr>
      <w:tr w:rsidR="00764380" w:rsidRPr="00764380" w14:paraId="56DA47C3" w14:textId="77777777" w:rsidTr="00E657A0">
        <w:tc>
          <w:tcPr>
            <w:tcW w:w="271" w:type="pct"/>
            <w:vAlign w:val="center"/>
          </w:tcPr>
          <w:p w14:paraId="33B94C14"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15.</w:t>
            </w:r>
          </w:p>
        </w:tc>
        <w:tc>
          <w:tcPr>
            <w:tcW w:w="1852" w:type="pct"/>
            <w:vAlign w:val="center"/>
          </w:tcPr>
          <w:p w14:paraId="66A859E7"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 xml:space="preserve">Основание полномочий лица, подписывающего договор (Устав, </w:t>
            </w:r>
            <w:r w:rsidRPr="00764380">
              <w:rPr>
                <w:rFonts w:ascii="Times New Roman" w:eastAsia="Times New Roman" w:hAnsi="Times New Roman" w:cs="Times New Roman"/>
                <w:b/>
                <w:bCs/>
                <w:sz w:val="20"/>
                <w:szCs w:val="20"/>
                <w:lang w:eastAsia="zh-CN"/>
              </w:rPr>
              <w:lastRenderedPageBreak/>
              <w:t>Положение, Доверенность № ___ от ____ 200_ г. и т.д.)</w:t>
            </w:r>
          </w:p>
        </w:tc>
        <w:tc>
          <w:tcPr>
            <w:tcW w:w="2877" w:type="pct"/>
            <w:vAlign w:val="center"/>
          </w:tcPr>
          <w:p w14:paraId="638DED6D"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6606EFD0" w14:textId="77777777" w:rsidTr="00E657A0">
        <w:tc>
          <w:tcPr>
            <w:tcW w:w="271" w:type="pct"/>
            <w:vAlign w:val="center"/>
          </w:tcPr>
          <w:p w14:paraId="0EFFE387"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16.</w:t>
            </w:r>
          </w:p>
        </w:tc>
        <w:tc>
          <w:tcPr>
            <w:tcW w:w="1852" w:type="pct"/>
            <w:vAlign w:val="center"/>
          </w:tcPr>
          <w:p w14:paraId="09C863CD"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 xml:space="preserve">Является ли организация налогоплательщиком НДС </w:t>
            </w:r>
          </w:p>
        </w:tc>
        <w:tc>
          <w:tcPr>
            <w:tcW w:w="2877" w:type="pct"/>
            <w:vAlign w:val="center"/>
          </w:tcPr>
          <w:p w14:paraId="67A953F6"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p>
        </w:tc>
      </w:tr>
      <w:tr w:rsidR="00764380" w:rsidRPr="00764380" w14:paraId="1E1CBEAF" w14:textId="77777777" w:rsidTr="00E657A0">
        <w:tc>
          <w:tcPr>
            <w:tcW w:w="271" w:type="pct"/>
            <w:vAlign w:val="center"/>
          </w:tcPr>
          <w:p w14:paraId="332AEA89" w14:textId="77777777" w:rsidR="00764380" w:rsidRPr="00764380" w:rsidRDefault="00764380" w:rsidP="00764380">
            <w:pPr>
              <w:suppressAutoHyphens/>
              <w:spacing w:after="0" w:line="276" w:lineRule="auto"/>
              <w:contextualSpacing/>
              <w:rPr>
                <w:rFonts w:ascii="Times New Roman" w:eastAsia="Times New Roman" w:hAnsi="Times New Roman" w:cs="Times New Roman"/>
                <w:sz w:val="20"/>
                <w:szCs w:val="20"/>
                <w:lang w:eastAsia="zh-CN"/>
              </w:rPr>
            </w:pPr>
            <w:r w:rsidRPr="00764380">
              <w:rPr>
                <w:rFonts w:ascii="Times New Roman" w:eastAsia="Times New Roman" w:hAnsi="Times New Roman" w:cs="Times New Roman"/>
                <w:sz w:val="20"/>
                <w:szCs w:val="20"/>
                <w:lang w:eastAsia="zh-CN"/>
              </w:rPr>
              <w:t>17.</w:t>
            </w:r>
          </w:p>
        </w:tc>
        <w:tc>
          <w:tcPr>
            <w:tcW w:w="1852" w:type="pct"/>
            <w:vAlign w:val="center"/>
          </w:tcPr>
          <w:p w14:paraId="107459CC" w14:textId="77777777" w:rsidR="00764380" w:rsidRPr="00764380" w:rsidRDefault="00764380" w:rsidP="00764380">
            <w:pPr>
              <w:suppressAutoHyphens/>
              <w:spacing w:after="0" w:line="240" w:lineRule="auto"/>
              <w:contextualSpacing/>
              <w:rPr>
                <w:rFonts w:ascii="Times New Roman" w:eastAsia="Times New Roman" w:hAnsi="Times New Roman" w:cs="Times New Roman"/>
                <w:b/>
                <w:bCs/>
                <w:sz w:val="20"/>
                <w:szCs w:val="20"/>
                <w:lang w:eastAsia="zh-CN"/>
              </w:rPr>
            </w:pPr>
            <w:r w:rsidRPr="00764380">
              <w:rPr>
                <w:rFonts w:ascii="Times New Roman" w:eastAsia="Times New Roman" w:hAnsi="Times New Roman" w:cs="Times New Roman"/>
                <w:b/>
                <w:bCs/>
                <w:sz w:val="20"/>
                <w:szCs w:val="20"/>
                <w:lang w:eastAsia="zh-CN"/>
              </w:rPr>
              <w:t>ФИО, должность, телефон и электронный адрес контактного лица для получения дополнительной информации</w:t>
            </w:r>
          </w:p>
        </w:tc>
        <w:tc>
          <w:tcPr>
            <w:tcW w:w="2877" w:type="pct"/>
            <w:vAlign w:val="center"/>
          </w:tcPr>
          <w:p w14:paraId="5AA59A49" w14:textId="77777777" w:rsidR="00764380" w:rsidRPr="00764380" w:rsidRDefault="00764380" w:rsidP="00764380">
            <w:pPr>
              <w:suppressAutoHyphens/>
              <w:autoSpaceDE w:val="0"/>
              <w:autoSpaceDN w:val="0"/>
              <w:adjustRightInd w:val="0"/>
              <w:spacing w:after="0" w:line="240" w:lineRule="auto"/>
              <w:contextualSpacing/>
              <w:jc w:val="both"/>
              <w:rPr>
                <w:rFonts w:ascii="Times New Roman" w:eastAsia="Times New Roman" w:hAnsi="Times New Roman" w:cs="Times New Roman"/>
                <w:sz w:val="20"/>
                <w:szCs w:val="20"/>
                <w:lang w:eastAsia="zh-CN"/>
              </w:rPr>
            </w:pPr>
            <w:r w:rsidRPr="00764380">
              <w:rPr>
                <w:rFonts w:ascii="Times New Roman" w:eastAsia="Times New Roman" w:hAnsi="Times New Roman" w:cs="Times New Roman"/>
                <w:i/>
                <w:color w:val="A6A6A6" w:themeColor="background1" w:themeShade="A6"/>
                <w:sz w:val="20"/>
                <w:szCs w:val="20"/>
                <w:lang w:eastAsia="zh-CN"/>
              </w:rPr>
              <w:t>Контактное лицо для оперативного обмена информацией по заключению договора. В данном разделе необходимо ФИО, должность, телефон и электронный адрес контактного лица.</w:t>
            </w:r>
          </w:p>
        </w:tc>
      </w:tr>
    </w:tbl>
    <w:p w14:paraId="4FCC0315" w14:textId="1F6356A5" w:rsidR="00764380" w:rsidRDefault="00764380" w:rsidP="00764380">
      <w:pPr>
        <w:suppressAutoHyphens/>
        <w:autoSpaceDE w:val="0"/>
        <w:spacing w:after="0" w:line="240" w:lineRule="auto"/>
        <w:ind w:left="142" w:firstLine="566"/>
        <w:jc w:val="both"/>
        <w:rPr>
          <w:rFonts w:ascii="Times New Roman" w:eastAsia="Calibri" w:hAnsi="Times New Roman" w:cs="Times New Roman"/>
          <w:b/>
          <w:bCs/>
          <w:color w:val="000000"/>
          <w:sz w:val="20"/>
          <w:szCs w:val="20"/>
          <w:lang w:eastAsia="zh-CN"/>
        </w:rPr>
      </w:pPr>
    </w:p>
    <w:p w14:paraId="40543CFC" w14:textId="5E6CF3EF" w:rsidR="00EB7EC1" w:rsidRPr="00BD4FE0" w:rsidRDefault="00EB7EC1" w:rsidP="00EB7EC1">
      <w:pPr>
        <w:pStyle w:val="Default"/>
        <w:ind w:left="142" w:firstLine="566"/>
        <w:jc w:val="both"/>
        <w:rPr>
          <w:rFonts w:eastAsia="Calibri"/>
          <w:b/>
          <w:bCs/>
          <w:sz w:val="20"/>
          <w:szCs w:val="20"/>
        </w:rPr>
      </w:pPr>
      <w:r w:rsidRPr="00BD4FE0">
        <w:rPr>
          <w:rFonts w:eastAsia="Calibri"/>
          <w:b/>
          <w:bCs/>
          <w:sz w:val="20"/>
          <w:szCs w:val="20"/>
        </w:rPr>
        <w:t xml:space="preserve">Предлагаем </w:t>
      </w:r>
      <w:r w:rsidR="00DF3CA4">
        <w:rPr>
          <w:rFonts w:eastAsia="Calibri"/>
          <w:b/>
          <w:bCs/>
          <w:sz w:val="20"/>
          <w:szCs w:val="20"/>
        </w:rPr>
        <w:t>выполнить работы</w:t>
      </w:r>
      <w:r w:rsidRPr="00BD4FE0">
        <w:rPr>
          <w:rFonts w:eastAsia="Calibri"/>
          <w:b/>
          <w:bCs/>
          <w:sz w:val="20"/>
          <w:szCs w:val="20"/>
        </w:rPr>
        <w:t xml:space="preserve"> в соответствии с условиями извещения о закупке:</w:t>
      </w:r>
    </w:p>
    <w:p w14:paraId="7AB4742C" w14:textId="77777777" w:rsidR="00EB7EC1" w:rsidRPr="00BD4FE0" w:rsidRDefault="00EB7EC1" w:rsidP="00EB7EC1">
      <w:pPr>
        <w:pStyle w:val="Default"/>
        <w:ind w:left="142" w:firstLine="566"/>
        <w:jc w:val="both"/>
        <w:rPr>
          <w:rFonts w:eastAsia="Calibri"/>
          <w:b/>
          <w:bCs/>
          <w:sz w:val="20"/>
          <w:szCs w:val="20"/>
        </w:rPr>
      </w:pPr>
    </w:p>
    <w:tbl>
      <w:tblPr>
        <w:tblW w:w="4977" w:type="pct"/>
        <w:tblInd w:w="170" w:type="dxa"/>
        <w:tblLayout w:type="fixed"/>
        <w:tblCellMar>
          <w:left w:w="28" w:type="dxa"/>
          <w:right w:w="28" w:type="dxa"/>
        </w:tblCellMar>
        <w:tblLook w:val="0000" w:firstRow="0" w:lastRow="0" w:firstColumn="0" w:lastColumn="0" w:noHBand="0" w:noVBand="0"/>
      </w:tblPr>
      <w:tblGrid>
        <w:gridCol w:w="623"/>
        <w:gridCol w:w="4055"/>
        <w:gridCol w:w="2730"/>
        <w:gridCol w:w="1059"/>
        <w:gridCol w:w="1343"/>
      </w:tblGrid>
      <w:tr w:rsidR="00EB7EC1" w:rsidRPr="00A40080" w14:paraId="1C0141FD" w14:textId="77777777" w:rsidTr="002662AB">
        <w:trPr>
          <w:trHeight w:val="307"/>
        </w:trPr>
        <w:tc>
          <w:tcPr>
            <w:tcW w:w="68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7D9BA03" w14:textId="77777777" w:rsidR="00EB7EC1" w:rsidRPr="00A40080" w:rsidRDefault="00EB7EC1" w:rsidP="002662AB">
            <w:pPr>
              <w:keepNext/>
              <w:widowControl w:val="0"/>
              <w:spacing w:after="0" w:line="240" w:lineRule="auto"/>
              <w:jc w:val="center"/>
              <w:rPr>
                <w:rFonts w:ascii="Times New Roman" w:hAnsi="Times New Roman" w:cs="Times New Roman"/>
                <w:sz w:val="18"/>
                <w:szCs w:val="18"/>
              </w:rPr>
            </w:pPr>
            <w:r w:rsidRPr="00A40080">
              <w:rPr>
                <w:rFonts w:ascii="Times New Roman" w:hAnsi="Times New Roman" w:cs="Times New Roman"/>
                <w:b/>
                <w:bCs/>
                <w:sz w:val="18"/>
                <w:szCs w:val="18"/>
              </w:rPr>
              <w:t>№ п/п</w:t>
            </w:r>
          </w:p>
        </w:tc>
        <w:tc>
          <w:tcPr>
            <w:tcW w:w="4522"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76C1F302"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sz w:val="18"/>
                <w:szCs w:val="18"/>
              </w:rPr>
            </w:pPr>
            <w:r w:rsidRPr="00A40080">
              <w:rPr>
                <w:rFonts w:ascii="Times New Roman" w:hAnsi="Times New Roman" w:cs="Times New Roman"/>
                <w:b/>
                <w:bCs/>
                <w:sz w:val="18"/>
                <w:szCs w:val="18"/>
              </w:rPr>
              <w:t>Предмет закупки (договора)</w:t>
            </w:r>
          </w:p>
        </w:tc>
        <w:tc>
          <w:tcPr>
            <w:tcW w:w="3042" w:type="dxa"/>
            <w:tcBorders>
              <w:top w:val="single" w:sz="4" w:space="0" w:color="000000"/>
              <w:left w:val="single" w:sz="4" w:space="0" w:color="000000"/>
              <w:bottom w:val="single" w:sz="4" w:space="0" w:color="000000"/>
              <w:right w:val="single" w:sz="4" w:space="0" w:color="auto"/>
            </w:tcBorders>
            <w:shd w:val="clear" w:color="auto" w:fill="DEEAF6" w:themeFill="accent5" w:themeFillTint="33"/>
            <w:vAlign w:val="center"/>
          </w:tcPr>
          <w:p w14:paraId="09947F8D"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sz w:val="18"/>
                <w:szCs w:val="18"/>
              </w:rPr>
            </w:pPr>
            <w:r w:rsidRPr="00A40080">
              <w:rPr>
                <w:rFonts w:ascii="Times New Roman" w:hAnsi="Times New Roman" w:cs="Times New Roman"/>
                <w:b/>
                <w:bCs/>
                <w:sz w:val="18"/>
                <w:szCs w:val="18"/>
              </w:rPr>
              <w:t>Срок (период) оказания услуг</w:t>
            </w:r>
          </w:p>
        </w:tc>
        <w:tc>
          <w:tcPr>
            <w:tcW w:w="117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20EE0663"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sz w:val="18"/>
                <w:szCs w:val="18"/>
              </w:rPr>
            </w:pPr>
            <w:r w:rsidRPr="00A40080">
              <w:rPr>
                <w:rFonts w:ascii="Times New Roman" w:hAnsi="Times New Roman" w:cs="Times New Roman"/>
                <w:b/>
                <w:sz w:val="18"/>
                <w:szCs w:val="18"/>
              </w:rPr>
              <w:t>Ед. изм.</w:t>
            </w:r>
          </w:p>
        </w:tc>
        <w:tc>
          <w:tcPr>
            <w:tcW w:w="1492"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677C659"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sz w:val="18"/>
                <w:szCs w:val="18"/>
              </w:rPr>
            </w:pPr>
            <w:r w:rsidRPr="00A40080">
              <w:rPr>
                <w:rFonts w:ascii="Times New Roman" w:hAnsi="Times New Roman" w:cs="Times New Roman"/>
                <w:b/>
                <w:sz w:val="18"/>
                <w:szCs w:val="18"/>
              </w:rPr>
              <w:t>Цена за ед. изм., руб.</w:t>
            </w:r>
          </w:p>
        </w:tc>
      </w:tr>
      <w:tr w:rsidR="00EB7EC1" w:rsidRPr="00A40080" w14:paraId="4FA03E77" w14:textId="77777777" w:rsidTr="002662AB">
        <w:trPr>
          <w:trHeight w:val="386"/>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4D51D6" w14:textId="77777777" w:rsidR="00EB7EC1" w:rsidRPr="00A40080" w:rsidRDefault="00EB7EC1" w:rsidP="002662AB">
            <w:pPr>
              <w:keepNext/>
              <w:widowControl w:val="0"/>
              <w:spacing w:after="0" w:line="240" w:lineRule="auto"/>
              <w:jc w:val="center"/>
              <w:rPr>
                <w:rFonts w:ascii="Times New Roman" w:hAnsi="Times New Roman" w:cs="Times New Roman"/>
                <w:sz w:val="18"/>
                <w:szCs w:val="18"/>
              </w:rPr>
            </w:pPr>
            <w:r w:rsidRPr="00A40080">
              <w:rPr>
                <w:rFonts w:ascii="Times New Roman" w:hAnsi="Times New Roman" w:cs="Times New Roman"/>
                <w:sz w:val="18"/>
                <w:szCs w:val="18"/>
              </w:rPr>
              <w:t>1</w:t>
            </w:r>
          </w:p>
        </w:tc>
        <w:tc>
          <w:tcPr>
            <w:tcW w:w="45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97128" w14:textId="77777777" w:rsidR="00EB7EC1" w:rsidRPr="00A40080" w:rsidRDefault="00EB7EC1" w:rsidP="002662AB">
            <w:pPr>
              <w:spacing w:after="0" w:line="240" w:lineRule="auto"/>
              <w:ind w:left="154"/>
              <w:rPr>
                <w:rFonts w:ascii="Times New Roman" w:hAnsi="Times New Roman" w:cs="Times New Roman"/>
                <w:sz w:val="18"/>
                <w:szCs w:val="18"/>
              </w:rPr>
            </w:pPr>
          </w:p>
        </w:tc>
        <w:tc>
          <w:tcPr>
            <w:tcW w:w="3042" w:type="dxa"/>
            <w:tcBorders>
              <w:top w:val="single" w:sz="4" w:space="0" w:color="000000"/>
              <w:left w:val="single" w:sz="4" w:space="0" w:color="000000"/>
              <w:bottom w:val="single" w:sz="4" w:space="0" w:color="000000"/>
              <w:right w:val="single" w:sz="4" w:space="0" w:color="auto"/>
            </w:tcBorders>
            <w:shd w:val="clear" w:color="auto" w:fill="auto"/>
            <w:vAlign w:val="center"/>
          </w:tcPr>
          <w:p w14:paraId="5886F375" w14:textId="77777777" w:rsidR="00EB7EC1" w:rsidRPr="00A40080" w:rsidRDefault="00EB7EC1" w:rsidP="002662AB">
            <w:pPr>
              <w:keepNext/>
              <w:widowControl w:val="0"/>
              <w:snapToGrid w:val="0"/>
              <w:spacing w:after="0" w:line="240" w:lineRule="auto"/>
              <w:jc w:val="center"/>
              <w:rPr>
                <w:rFonts w:ascii="Times New Roman" w:hAnsi="Times New Roman" w:cs="Times New Roman"/>
                <w:i/>
                <w:iCs/>
                <w:color w:val="FF0000"/>
                <w:sz w:val="18"/>
                <w:szCs w:val="18"/>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C36A6F2"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bCs/>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67AF6AC7"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bCs/>
                <w:sz w:val="18"/>
                <w:szCs w:val="18"/>
              </w:rPr>
            </w:pPr>
          </w:p>
        </w:tc>
      </w:tr>
      <w:tr w:rsidR="00EB7EC1" w:rsidRPr="00A40080" w14:paraId="774BAB1B" w14:textId="77777777" w:rsidTr="002662AB">
        <w:trPr>
          <w:trHeight w:val="386"/>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8943D4" w14:textId="77777777" w:rsidR="00EB7EC1" w:rsidRPr="00A40080" w:rsidRDefault="00EB7EC1" w:rsidP="002662AB">
            <w:pPr>
              <w:keepNext/>
              <w:widowControl w:val="0"/>
              <w:spacing w:after="0" w:line="240" w:lineRule="auto"/>
              <w:jc w:val="center"/>
              <w:rPr>
                <w:rFonts w:ascii="Times New Roman" w:hAnsi="Times New Roman" w:cs="Times New Roman"/>
                <w:sz w:val="18"/>
                <w:szCs w:val="18"/>
              </w:rPr>
            </w:pPr>
            <w:r w:rsidRPr="00A40080">
              <w:rPr>
                <w:rFonts w:ascii="Times New Roman" w:hAnsi="Times New Roman" w:cs="Times New Roman"/>
                <w:sz w:val="18"/>
                <w:szCs w:val="18"/>
              </w:rPr>
              <w:t>2</w:t>
            </w:r>
          </w:p>
        </w:tc>
        <w:tc>
          <w:tcPr>
            <w:tcW w:w="45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C0BBD" w14:textId="77777777" w:rsidR="00EB7EC1" w:rsidRPr="00A40080" w:rsidRDefault="00EB7EC1" w:rsidP="002662AB">
            <w:pPr>
              <w:spacing w:after="0" w:line="240" w:lineRule="auto"/>
              <w:ind w:left="154"/>
              <w:rPr>
                <w:rFonts w:ascii="Times New Roman" w:hAnsi="Times New Roman" w:cs="Times New Roman"/>
                <w:i/>
                <w:iCs/>
                <w:color w:val="0070C0"/>
                <w:sz w:val="18"/>
                <w:szCs w:val="18"/>
              </w:rPr>
            </w:pPr>
          </w:p>
        </w:tc>
        <w:tc>
          <w:tcPr>
            <w:tcW w:w="3042" w:type="dxa"/>
            <w:tcBorders>
              <w:top w:val="single" w:sz="4" w:space="0" w:color="000000"/>
              <w:left w:val="single" w:sz="4" w:space="0" w:color="000000"/>
              <w:bottom w:val="single" w:sz="4" w:space="0" w:color="000000"/>
              <w:right w:val="single" w:sz="4" w:space="0" w:color="auto"/>
            </w:tcBorders>
            <w:shd w:val="clear" w:color="auto" w:fill="auto"/>
            <w:vAlign w:val="center"/>
          </w:tcPr>
          <w:p w14:paraId="755AFE77" w14:textId="77777777" w:rsidR="00EB7EC1" w:rsidRPr="00A40080" w:rsidRDefault="00EB7EC1" w:rsidP="002662AB">
            <w:pPr>
              <w:keepNext/>
              <w:widowControl w:val="0"/>
              <w:snapToGrid w:val="0"/>
              <w:spacing w:after="0" w:line="240" w:lineRule="auto"/>
              <w:jc w:val="center"/>
              <w:rPr>
                <w:rFonts w:ascii="Times New Roman" w:hAnsi="Times New Roman" w:cs="Times New Roman"/>
                <w:i/>
                <w:iCs/>
                <w:color w:val="FF0000"/>
                <w:sz w:val="18"/>
                <w:szCs w:val="18"/>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EE10CE6"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bCs/>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5AB89C29"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bCs/>
                <w:sz w:val="18"/>
                <w:szCs w:val="18"/>
              </w:rPr>
            </w:pPr>
          </w:p>
        </w:tc>
      </w:tr>
      <w:tr w:rsidR="00EB7EC1" w:rsidRPr="00A40080" w14:paraId="3EA40CBF" w14:textId="77777777" w:rsidTr="002662AB">
        <w:trPr>
          <w:trHeight w:val="386"/>
        </w:trPr>
        <w:tc>
          <w:tcPr>
            <w:tcW w:w="6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F01F53" w14:textId="77777777" w:rsidR="00EB7EC1" w:rsidRPr="00A40080" w:rsidRDefault="00EB7EC1" w:rsidP="002662AB">
            <w:pPr>
              <w:keepNext/>
              <w:widowControl w:val="0"/>
              <w:spacing w:after="0" w:line="240" w:lineRule="auto"/>
              <w:jc w:val="center"/>
              <w:rPr>
                <w:rFonts w:ascii="Times New Roman" w:hAnsi="Times New Roman" w:cs="Times New Roman"/>
                <w:sz w:val="18"/>
                <w:szCs w:val="18"/>
              </w:rPr>
            </w:pPr>
            <w:r w:rsidRPr="00A40080">
              <w:rPr>
                <w:rFonts w:ascii="Times New Roman" w:hAnsi="Times New Roman" w:cs="Times New Roman"/>
                <w:sz w:val="18"/>
                <w:szCs w:val="18"/>
              </w:rPr>
              <w:t>3</w:t>
            </w:r>
          </w:p>
        </w:tc>
        <w:tc>
          <w:tcPr>
            <w:tcW w:w="45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E7804" w14:textId="77777777" w:rsidR="00EB7EC1" w:rsidRPr="00A40080" w:rsidRDefault="00EB7EC1" w:rsidP="002662AB">
            <w:pPr>
              <w:spacing w:after="0" w:line="240" w:lineRule="auto"/>
              <w:ind w:left="154"/>
              <w:rPr>
                <w:rFonts w:ascii="Times New Roman" w:hAnsi="Times New Roman" w:cs="Times New Roman"/>
                <w:i/>
                <w:iCs/>
                <w:color w:val="0070C0"/>
                <w:sz w:val="18"/>
                <w:szCs w:val="18"/>
              </w:rPr>
            </w:pPr>
          </w:p>
        </w:tc>
        <w:tc>
          <w:tcPr>
            <w:tcW w:w="3042" w:type="dxa"/>
            <w:tcBorders>
              <w:top w:val="single" w:sz="4" w:space="0" w:color="000000"/>
              <w:left w:val="single" w:sz="4" w:space="0" w:color="000000"/>
              <w:bottom w:val="single" w:sz="4" w:space="0" w:color="000000"/>
              <w:right w:val="single" w:sz="4" w:space="0" w:color="auto"/>
            </w:tcBorders>
            <w:shd w:val="clear" w:color="auto" w:fill="auto"/>
            <w:vAlign w:val="center"/>
          </w:tcPr>
          <w:p w14:paraId="617EE228" w14:textId="77777777" w:rsidR="00EB7EC1" w:rsidRPr="00A40080" w:rsidRDefault="00EB7EC1" w:rsidP="002662AB">
            <w:pPr>
              <w:keepNext/>
              <w:widowControl w:val="0"/>
              <w:snapToGrid w:val="0"/>
              <w:spacing w:after="0" w:line="240" w:lineRule="auto"/>
              <w:jc w:val="center"/>
              <w:rPr>
                <w:rFonts w:ascii="Times New Roman" w:hAnsi="Times New Roman" w:cs="Times New Roman"/>
                <w:i/>
                <w:iCs/>
                <w:color w:val="FF0000"/>
                <w:sz w:val="18"/>
                <w:szCs w:val="18"/>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BB6F4EB"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bCs/>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14:paraId="14DEB3CA" w14:textId="77777777" w:rsidR="00EB7EC1" w:rsidRPr="00A40080" w:rsidRDefault="00EB7EC1" w:rsidP="002662AB">
            <w:pPr>
              <w:keepNext/>
              <w:widowControl w:val="0"/>
              <w:tabs>
                <w:tab w:val="left" w:pos="9180"/>
              </w:tabs>
              <w:spacing w:after="0" w:line="240" w:lineRule="auto"/>
              <w:jc w:val="center"/>
              <w:rPr>
                <w:rFonts w:ascii="Times New Roman" w:hAnsi="Times New Roman" w:cs="Times New Roman"/>
                <w:bCs/>
                <w:sz w:val="18"/>
                <w:szCs w:val="18"/>
              </w:rPr>
            </w:pPr>
          </w:p>
        </w:tc>
      </w:tr>
    </w:tbl>
    <w:p w14:paraId="3689D65A" w14:textId="77777777" w:rsidR="00EB7EC1" w:rsidRDefault="00EB7EC1" w:rsidP="00EB7EC1">
      <w:pPr>
        <w:rPr>
          <w:sz w:val="20"/>
          <w:szCs w:val="20"/>
        </w:rPr>
      </w:pPr>
    </w:p>
    <w:p w14:paraId="40FFC917" w14:textId="2FD24655" w:rsidR="00EB7EC1" w:rsidRDefault="00EB7EC1" w:rsidP="00764380">
      <w:pPr>
        <w:suppressAutoHyphens/>
        <w:autoSpaceDE w:val="0"/>
        <w:spacing w:after="0" w:line="240" w:lineRule="auto"/>
        <w:ind w:left="142" w:firstLine="566"/>
        <w:jc w:val="both"/>
        <w:rPr>
          <w:rFonts w:ascii="Times New Roman" w:eastAsia="Calibri" w:hAnsi="Times New Roman" w:cs="Times New Roman"/>
          <w:b/>
          <w:bCs/>
          <w:color w:val="000000"/>
          <w:sz w:val="20"/>
          <w:szCs w:val="20"/>
          <w:lang w:eastAsia="zh-CN"/>
        </w:rPr>
      </w:pPr>
    </w:p>
    <w:p w14:paraId="30E0EF97" w14:textId="77777777" w:rsidR="00EB7EC1" w:rsidRPr="00764380" w:rsidRDefault="00EB7EC1" w:rsidP="00764380">
      <w:pPr>
        <w:suppressAutoHyphens/>
        <w:autoSpaceDE w:val="0"/>
        <w:spacing w:after="0" w:line="240" w:lineRule="auto"/>
        <w:ind w:left="142" w:firstLine="566"/>
        <w:jc w:val="both"/>
        <w:rPr>
          <w:rFonts w:ascii="Times New Roman" w:eastAsia="Calibri" w:hAnsi="Times New Roman" w:cs="Times New Roman"/>
          <w:b/>
          <w:bCs/>
          <w:color w:val="000000"/>
          <w:sz w:val="20"/>
          <w:szCs w:val="20"/>
          <w:lang w:eastAsia="zh-CN"/>
        </w:rPr>
      </w:pPr>
    </w:p>
    <w:p w14:paraId="44B5A8EE" w14:textId="77777777" w:rsidR="003273DD" w:rsidRPr="003273DD" w:rsidRDefault="003273DD" w:rsidP="003273DD">
      <w:pPr>
        <w:suppressAutoHyphens/>
        <w:spacing w:after="200" w:line="276" w:lineRule="auto"/>
        <w:rPr>
          <w:rFonts w:ascii="Calibri" w:eastAsia="Times New Roman" w:hAnsi="Calibri" w:cs="Calibri"/>
          <w:sz w:val="20"/>
          <w:szCs w:val="20"/>
          <w:lang w:eastAsia="zh-CN"/>
        </w:rPr>
      </w:pPr>
    </w:p>
    <w:p w14:paraId="081E8ABB" w14:textId="77777777" w:rsidR="003273DD" w:rsidRPr="003273DD" w:rsidRDefault="003273DD" w:rsidP="003273DD">
      <w:pPr>
        <w:rPr>
          <w:rFonts w:ascii="Calibri" w:eastAsia="Times New Roman" w:hAnsi="Calibri" w:cs="Calibri"/>
          <w:sz w:val="20"/>
          <w:szCs w:val="20"/>
          <w:lang w:eastAsia="zh-CN"/>
        </w:rPr>
      </w:pPr>
      <w:r w:rsidRPr="003273DD">
        <w:rPr>
          <w:rFonts w:ascii="Calibri" w:eastAsia="Times New Roman" w:hAnsi="Calibri" w:cs="Calibri"/>
          <w:sz w:val="20"/>
          <w:szCs w:val="20"/>
          <w:lang w:eastAsia="zh-CN"/>
        </w:rPr>
        <w:br w:type="page"/>
      </w:r>
    </w:p>
    <w:tbl>
      <w:tblPr>
        <w:tblStyle w:val="71"/>
        <w:tblW w:w="0" w:type="auto"/>
        <w:tblLook w:val="04A0" w:firstRow="1" w:lastRow="0" w:firstColumn="1" w:lastColumn="0" w:noHBand="0" w:noVBand="1"/>
      </w:tblPr>
      <w:tblGrid>
        <w:gridCol w:w="9855"/>
      </w:tblGrid>
      <w:tr w:rsidR="003273DD" w:rsidRPr="003273DD" w14:paraId="6611DEA0" w14:textId="77777777" w:rsidTr="00E657A0">
        <w:tc>
          <w:tcPr>
            <w:tcW w:w="10456" w:type="dxa"/>
          </w:tcPr>
          <w:p w14:paraId="16BCDA5D" w14:textId="77777777" w:rsidR="003273DD" w:rsidRPr="003273DD" w:rsidRDefault="003273DD" w:rsidP="003273DD">
            <w:pPr>
              <w:shd w:val="clear" w:color="auto" w:fill="DEEAF6" w:themeFill="accent5" w:themeFillTint="33"/>
              <w:suppressAutoHyphens/>
              <w:spacing w:line="276" w:lineRule="auto"/>
              <w:contextualSpacing/>
              <w:jc w:val="center"/>
              <w:rPr>
                <w:rFonts w:ascii="Times New Roman" w:eastAsia="Times New Roman" w:hAnsi="Times New Roman" w:cs="Times New Roman"/>
                <w:b/>
                <w:bCs/>
                <w:sz w:val="20"/>
                <w:szCs w:val="20"/>
                <w:lang w:eastAsia="zh-CN"/>
              </w:rPr>
            </w:pPr>
            <w:r w:rsidRPr="003273DD">
              <w:rPr>
                <w:rFonts w:ascii="Times New Roman" w:eastAsia="Times New Roman" w:hAnsi="Times New Roman" w:cs="Times New Roman"/>
                <w:b/>
                <w:bCs/>
                <w:sz w:val="20"/>
                <w:szCs w:val="20"/>
                <w:lang w:eastAsia="zh-CN"/>
              </w:rPr>
              <w:lastRenderedPageBreak/>
              <w:t>Форма согласия участника закупки – физического лица (индивидуального предпринимателя) на обработку персональных данных</w:t>
            </w:r>
          </w:p>
        </w:tc>
      </w:tr>
    </w:tbl>
    <w:p w14:paraId="56968CD8" w14:textId="77777777" w:rsidR="003273DD" w:rsidRPr="003273DD" w:rsidRDefault="003273DD" w:rsidP="003273DD">
      <w:pPr>
        <w:shd w:val="clear" w:color="auto" w:fill="FFFFFF"/>
        <w:suppressAutoHyphens/>
        <w:spacing w:after="0" w:line="276" w:lineRule="auto"/>
        <w:contextualSpacing/>
        <w:jc w:val="center"/>
        <w:rPr>
          <w:rFonts w:ascii="Times New Roman" w:eastAsia="Times New Roman" w:hAnsi="Times New Roman" w:cs="Times New Roman"/>
          <w:sz w:val="20"/>
          <w:szCs w:val="20"/>
          <w:lang w:eastAsia="zh-CN"/>
        </w:rPr>
      </w:pPr>
    </w:p>
    <w:p w14:paraId="68A629CF" w14:textId="77777777" w:rsidR="003273DD" w:rsidRPr="003273DD" w:rsidRDefault="003273DD" w:rsidP="003273DD">
      <w:pPr>
        <w:shd w:val="clear" w:color="auto" w:fill="FFFFFF"/>
        <w:suppressAutoHyphens/>
        <w:spacing w:after="0" w:line="276" w:lineRule="auto"/>
        <w:contextualSpacing/>
        <w:jc w:val="center"/>
        <w:rPr>
          <w:rFonts w:ascii="Times New Roman" w:eastAsia="Times New Roman" w:hAnsi="Times New Roman" w:cs="Times New Roman"/>
          <w:b/>
          <w:sz w:val="20"/>
          <w:szCs w:val="20"/>
          <w:lang w:eastAsia="zh-CN"/>
        </w:rPr>
      </w:pPr>
      <w:r w:rsidRPr="003273DD">
        <w:rPr>
          <w:rFonts w:ascii="Times New Roman" w:eastAsia="Times New Roman" w:hAnsi="Times New Roman" w:cs="Times New Roman"/>
          <w:b/>
          <w:sz w:val="20"/>
          <w:szCs w:val="20"/>
          <w:lang w:eastAsia="zh-CN"/>
        </w:rPr>
        <w:t>Согласие участника закупки на обработку персональных данных</w:t>
      </w:r>
    </w:p>
    <w:p w14:paraId="499EE741" w14:textId="77777777" w:rsidR="003273DD" w:rsidRPr="003273DD" w:rsidRDefault="003273DD" w:rsidP="003273DD">
      <w:pPr>
        <w:suppressAutoHyphens/>
        <w:spacing w:after="0" w:line="240" w:lineRule="auto"/>
        <w:ind w:left="709" w:hanging="709"/>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Настоящим _____________________________________________________________________________________________,</w:t>
      </w:r>
    </w:p>
    <w:p w14:paraId="701A8885" w14:textId="77777777" w:rsidR="003273DD" w:rsidRPr="003273DD" w:rsidRDefault="003273DD" w:rsidP="003273DD">
      <w:pPr>
        <w:suppressAutoHyphens/>
        <w:spacing w:after="0" w:line="240" w:lineRule="auto"/>
        <w:ind w:left="709" w:hanging="709"/>
        <w:rPr>
          <w:rFonts w:ascii="Times New Roman" w:eastAsia="Times New Roman" w:hAnsi="Times New Roman" w:cs="Times New Roman"/>
          <w:i/>
          <w:iCs/>
          <w:sz w:val="20"/>
          <w:szCs w:val="20"/>
          <w:lang w:eastAsia="zh-CN"/>
        </w:rPr>
      </w:pP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i/>
          <w:iCs/>
          <w:sz w:val="20"/>
          <w:szCs w:val="20"/>
          <w:lang w:eastAsia="zh-CN"/>
        </w:rPr>
        <w:t xml:space="preserve">        (фамилия, имя, отчество)</w:t>
      </w:r>
    </w:p>
    <w:p w14:paraId="44F44356"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p>
    <w:p w14:paraId="69C81F2B"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Основной документ, удостоверяющий личность ______________________________________________________________,</w:t>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i/>
          <w:iCs/>
          <w:sz w:val="20"/>
          <w:szCs w:val="20"/>
          <w:lang w:eastAsia="zh-CN"/>
        </w:rPr>
        <w:t>(серия, номер, кем и когда выдан)</w:t>
      </w:r>
    </w:p>
    <w:p w14:paraId="3D60A829"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Адрес регистрации: ______________________________________________________________________________________,</w:t>
      </w:r>
    </w:p>
    <w:p w14:paraId="40200A2E"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Дата рождения: _________________________________________________________________________________________,</w:t>
      </w:r>
    </w:p>
    <w:p w14:paraId="28336606"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ИНН __________________________________________________________________________________________________</w:t>
      </w:r>
    </w:p>
    <w:p w14:paraId="56DDA974"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в соответствии с Федеральным законом от 27.07.2006 г. №152-ФЗ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проведения проверки Поставщиков/участия в процедурах закупок, включения в отчет о проведении процедур закупок в соответствии с Положением Компании «О закупке товаров, работ, услуг».</w:t>
      </w:r>
    </w:p>
    <w:p w14:paraId="10BAA69A"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Оператор, получающий настоящее согласие: [указать наименование], зарегистрирован по адресу: [указать адрес].</w:t>
      </w:r>
    </w:p>
    <w:p w14:paraId="63962527"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Настоящее согласие дано в отношении всех сведений, указанных в передаваемых мною в адрес [указать наименование]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14:paraId="121C46C0"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 передачу такой информации третьим лицам, в случаях, установленных действующим законодательством, и в случаях, когда [указать наименование] выступает для третьих лиц, которым передаются персональные данные, Организатором закупки.</w:t>
      </w:r>
    </w:p>
    <w:p w14:paraId="61D2F7B5"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Условием прекращения обработки персональных данных является получение [указать адрес] письменного уведомления об отзыве согласия на обработку персональных данных.</w:t>
      </w:r>
    </w:p>
    <w:p w14:paraId="7575D14A"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 xml:space="preserve">Настоящее согласие действует в течение 5 лет со дня его подписания. </w:t>
      </w:r>
    </w:p>
    <w:p w14:paraId="43EAEB5C" w14:textId="77777777" w:rsidR="003273DD" w:rsidRPr="003273DD" w:rsidRDefault="003273DD" w:rsidP="003273DD">
      <w:pPr>
        <w:suppressAutoHyphens/>
        <w:spacing w:after="0" w:line="240" w:lineRule="auto"/>
        <w:ind w:firstLine="709"/>
        <w:jc w:val="both"/>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Подтверждаю, что ознакомлен (а) с положениями Федерального закона от 27.07.2006 №152-ФЗ «О персональных данных», права и обязанности в области защиты персональных данных мне понятны.</w:t>
      </w:r>
    </w:p>
    <w:p w14:paraId="2653FC6B" w14:textId="77777777" w:rsidR="003273DD" w:rsidRPr="003273DD" w:rsidRDefault="003273DD" w:rsidP="003273DD">
      <w:pPr>
        <w:suppressAutoHyphens/>
        <w:spacing w:after="200" w:line="276" w:lineRule="auto"/>
        <w:ind w:left="708" w:hanging="708"/>
        <w:rPr>
          <w:rFonts w:ascii="Times New Roman" w:eastAsia="Times New Roman" w:hAnsi="Times New Roman" w:cs="Times New Roman"/>
          <w:sz w:val="20"/>
          <w:szCs w:val="20"/>
          <w:lang w:eastAsia="zh-CN"/>
        </w:rPr>
      </w:pPr>
    </w:p>
    <w:p w14:paraId="7F076018" w14:textId="77777777" w:rsidR="003273DD" w:rsidRPr="003273DD" w:rsidRDefault="003273DD" w:rsidP="003273DD">
      <w:pPr>
        <w:suppressAutoHyphens/>
        <w:spacing w:after="0" w:line="240" w:lineRule="auto"/>
        <w:ind w:left="709" w:hanging="709"/>
        <w:rPr>
          <w:rFonts w:ascii="Times New Roman" w:eastAsia="Times New Roman" w:hAnsi="Times New Roman" w:cs="Times New Roman"/>
          <w:sz w:val="20"/>
          <w:szCs w:val="20"/>
          <w:lang w:eastAsia="zh-CN"/>
        </w:rPr>
      </w:pPr>
      <w:r w:rsidRPr="003273DD">
        <w:rPr>
          <w:rFonts w:ascii="Times New Roman" w:eastAsia="Times New Roman" w:hAnsi="Times New Roman" w:cs="Times New Roman"/>
          <w:sz w:val="20"/>
          <w:szCs w:val="20"/>
          <w:lang w:eastAsia="zh-CN"/>
        </w:rPr>
        <w:t>«___» ______________ 202_ г.                                 _________________ (_________)</w:t>
      </w:r>
    </w:p>
    <w:p w14:paraId="58FE8702" w14:textId="77777777" w:rsidR="003273DD" w:rsidRPr="003273DD" w:rsidRDefault="003273DD" w:rsidP="003273DD">
      <w:pPr>
        <w:suppressAutoHyphens/>
        <w:spacing w:after="0" w:line="240" w:lineRule="auto"/>
        <w:ind w:left="709" w:hanging="709"/>
        <w:rPr>
          <w:rFonts w:ascii="Times New Roman" w:eastAsia="Times New Roman" w:hAnsi="Times New Roman" w:cs="Times New Roman"/>
          <w:i/>
          <w:iCs/>
          <w:sz w:val="18"/>
          <w:szCs w:val="18"/>
          <w:lang w:eastAsia="zh-CN"/>
        </w:rPr>
      </w:pP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r>
      <w:r w:rsidRPr="003273DD">
        <w:rPr>
          <w:rFonts w:ascii="Times New Roman" w:eastAsia="Times New Roman" w:hAnsi="Times New Roman" w:cs="Times New Roman"/>
          <w:sz w:val="20"/>
          <w:szCs w:val="20"/>
          <w:lang w:eastAsia="zh-CN"/>
        </w:rPr>
        <w:tab/>
        <w:t xml:space="preserve">                                    </w:t>
      </w:r>
      <w:r w:rsidRPr="003273DD">
        <w:rPr>
          <w:rFonts w:ascii="Times New Roman" w:eastAsia="Times New Roman" w:hAnsi="Times New Roman" w:cs="Times New Roman"/>
          <w:i/>
          <w:iCs/>
          <w:sz w:val="18"/>
          <w:szCs w:val="18"/>
          <w:lang w:eastAsia="zh-CN"/>
        </w:rPr>
        <w:t xml:space="preserve">(подпись) </w:t>
      </w:r>
      <w:r w:rsidRPr="003273DD">
        <w:rPr>
          <w:rFonts w:ascii="Times New Roman" w:eastAsia="Times New Roman" w:hAnsi="Times New Roman" w:cs="Times New Roman"/>
          <w:i/>
          <w:iCs/>
          <w:sz w:val="18"/>
          <w:szCs w:val="18"/>
          <w:lang w:eastAsia="zh-CN"/>
        </w:rPr>
        <w:tab/>
      </w:r>
      <w:r w:rsidRPr="003273DD">
        <w:rPr>
          <w:rFonts w:ascii="Times New Roman" w:eastAsia="Times New Roman" w:hAnsi="Times New Roman" w:cs="Times New Roman"/>
          <w:i/>
          <w:iCs/>
          <w:sz w:val="18"/>
          <w:szCs w:val="18"/>
          <w:lang w:eastAsia="zh-CN"/>
        </w:rPr>
        <w:tab/>
        <w:t>ФИО</w:t>
      </w:r>
    </w:p>
    <w:p w14:paraId="378E2F2B" w14:textId="77777777" w:rsidR="003273DD" w:rsidRPr="003273DD" w:rsidRDefault="003273DD" w:rsidP="003273DD">
      <w:pPr>
        <w:suppressAutoHyphens/>
        <w:spacing w:after="200" w:line="276" w:lineRule="auto"/>
        <w:rPr>
          <w:rFonts w:ascii="Calibri" w:eastAsia="Times New Roman" w:hAnsi="Calibri" w:cs="Calibri"/>
          <w:sz w:val="20"/>
          <w:szCs w:val="20"/>
          <w:lang w:eastAsia="zh-CN"/>
        </w:rPr>
      </w:pPr>
    </w:p>
    <w:p w14:paraId="7A74AE5C" w14:textId="77777777" w:rsidR="000900AC" w:rsidRPr="00731559" w:rsidRDefault="000900AC" w:rsidP="00E73795">
      <w:pPr>
        <w:widowControl w:val="0"/>
        <w:spacing w:after="0" w:line="240" w:lineRule="auto"/>
        <w:rPr>
          <w:rFonts w:ascii="Times New Roman" w:hAnsi="Times New Roman" w:cs="Times New Roman"/>
        </w:rPr>
      </w:pPr>
    </w:p>
    <w:sectPr w:rsidR="000900AC" w:rsidRPr="00731559" w:rsidSect="00D850BC">
      <w:footerReference w:type="default" r:id="rId13"/>
      <w:pgSz w:w="11906" w:h="16838"/>
      <w:pgMar w:top="1134" w:right="907" w:bottom="567" w:left="1134" w:header="720" w:footer="720" w:gutter="0"/>
      <w:pgNumType w:start="1" w:chapSep="period"/>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69CAA" w14:textId="77777777" w:rsidR="00D42B9A" w:rsidRDefault="00D42B9A">
      <w:pPr>
        <w:spacing w:after="0" w:line="240" w:lineRule="auto"/>
      </w:pPr>
      <w:r>
        <w:separator/>
      </w:r>
    </w:p>
  </w:endnote>
  <w:endnote w:type="continuationSeparator" w:id="0">
    <w:p w14:paraId="14A5C2A5" w14:textId="77777777" w:rsidR="00D42B9A" w:rsidRDefault="00D42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rial">
    <w:altName w:val="PragmaticaCondC"/>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Courier New"/>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00000000"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D7BDE" w14:textId="45A9B555" w:rsidR="00E657A0" w:rsidRDefault="00E657A0" w:rsidP="0054310E">
    <w:pPr>
      <w:pStyle w:val="a9"/>
      <w:tabs>
        <w:tab w:val="clear" w:pos="4677"/>
      </w:tabs>
    </w:pPr>
    <w:r>
      <w:tab/>
    </w:r>
    <w:r>
      <w:fldChar w:fldCharType="begin"/>
    </w:r>
    <w:r>
      <w:instrText xml:space="preserve"> PAGE   \* MERGEFORMAT </w:instrText>
    </w:r>
    <w:r>
      <w:fldChar w:fldCharType="separate"/>
    </w:r>
    <w:r w:rsidR="00BD3658">
      <w:rPr>
        <w:noProof/>
      </w:rPr>
      <w:t>4</w:t>
    </w:r>
    <w:r>
      <w:fldChar w:fldCharType="end"/>
    </w:r>
  </w:p>
  <w:p w14:paraId="1915D6A2" w14:textId="4D515800" w:rsidR="00E657A0" w:rsidRDefault="00E657A0">
    <w:pPr>
      <w:pStyle w:val="a9"/>
    </w:pPr>
  </w:p>
  <w:p w14:paraId="75D7B64D" w14:textId="77777777" w:rsidR="00E657A0" w:rsidRDefault="00E657A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D4123" w14:textId="77777777" w:rsidR="00D42B9A" w:rsidRDefault="00D42B9A">
      <w:pPr>
        <w:spacing w:after="0" w:line="240" w:lineRule="auto"/>
      </w:pPr>
      <w:r>
        <w:separator/>
      </w:r>
    </w:p>
  </w:footnote>
  <w:footnote w:type="continuationSeparator" w:id="0">
    <w:p w14:paraId="22C7ACAE" w14:textId="77777777" w:rsidR="00D42B9A" w:rsidRDefault="00D42B9A">
      <w:pPr>
        <w:spacing w:after="0" w:line="240" w:lineRule="auto"/>
      </w:pPr>
      <w:r>
        <w:continuationSeparator/>
      </w:r>
    </w:p>
  </w:footnote>
  <w:footnote w:id="1">
    <w:p w14:paraId="676ED3E8" w14:textId="430681D9" w:rsidR="00DF3CA4" w:rsidRPr="0015588A" w:rsidRDefault="00DF3CA4" w:rsidP="0015588A">
      <w:pPr>
        <w:pStyle w:val="af7"/>
        <w:jc w:val="both"/>
        <w:rPr>
          <w:sz w:val="16"/>
          <w:szCs w:val="16"/>
        </w:rPr>
      </w:pPr>
      <w:r w:rsidRPr="0015588A">
        <w:rPr>
          <w:rStyle w:val="aff0"/>
          <w:sz w:val="16"/>
          <w:szCs w:val="16"/>
        </w:rPr>
        <w:footnoteRef/>
      </w:r>
      <w:r w:rsidRPr="0015588A">
        <w:rPr>
          <w:sz w:val="16"/>
          <w:szCs w:val="16"/>
        </w:rPr>
        <w:t xml:space="preserve"> Ответственность за недостоверность информации и (или) документов, направленных </w:t>
      </w:r>
      <w:r>
        <w:rPr>
          <w:sz w:val="16"/>
          <w:szCs w:val="16"/>
        </w:rPr>
        <w:t>в составе заявки на участие в закупке</w:t>
      </w:r>
      <w:r w:rsidRPr="0015588A">
        <w:rPr>
          <w:sz w:val="16"/>
          <w:szCs w:val="16"/>
        </w:rPr>
        <w:t>,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A844A7"/>
    <w:multiLevelType w:val="hybridMultilevel"/>
    <w:tmpl w:val="3110C090"/>
    <w:lvl w:ilvl="0" w:tplc="CE982100">
      <w:start w:val="10"/>
      <w:numFmt w:val="decimal"/>
      <w:lvlText w:val="%1."/>
      <w:lvlJc w:val="left"/>
      <w:pPr>
        <w:tabs>
          <w:tab w:val="num" w:pos="540"/>
        </w:tabs>
        <w:ind w:left="540" w:hanging="360"/>
      </w:pPr>
    </w:lvl>
    <w:lvl w:ilvl="1" w:tplc="BC5A6F06">
      <w:numFmt w:val="none"/>
      <w:pStyle w:val="2"/>
      <w:lvlText w:val=""/>
      <w:lvlJc w:val="left"/>
      <w:pPr>
        <w:tabs>
          <w:tab w:val="num" w:pos="360"/>
        </w:tabs>
        <w:ind w:left="0" w:firstLine="0"/>
      </w:pPr>
    </w:lvl>
    <w:lvl w:ilvl="2" w:tplc="585E6B80">
      <w:numFmt w:val="none"/>
      <w:lvlText w:val=""/>
      <w:lvlJc w:val="left"/>
      <w:pPr>
        <w:tabs>
          <w:tab w:val="num" w:pos="360"/>
        </w:tabs>
        <w:ind w:left="0" w:firstLine="0"/>
      </w:pPr>
    </w:lvl>
    <w:lvl w:ilvl="3" w:tplc="8B164C38">
      <w:numFmt w:val="none"/>
      <w:lvlText w:val=""/>
      <w:lvlJc w:val="left"/>
      <w:pPr>
        <w:tabs>
          <w:tab w:val="num" w:pos="360"/>
        </w:tabs>
        <w:ind w:left="0" w:firstLine="0"/>
      </w:pPr>
    </w:lvl>
    <w:lvl w:ilvl="4" w:tplc="61D8FEDE">
      <w:numFmt w:val="none"/>
      <w:lvlText w:val=""/>
      <w:lvlJc w:val="left"/>
      <w:pPr>
        <w:tabs>
          <w:tab w:val="num" w:pos="360"/>
        </w:tabs>
        <w:ind w:left="0" w:firstLine="0"/>
      </w:pPr>
    </w:lvl>
    <w:lvl w:ilvl="5" w:tplc="5590EA44">
      <w:numFmt w:val="none"/>
      <w:lvlText w:val=""/>
      <w:lvlJc w:val="left"/>
      <w:pPr>
        <w:tabs>
          <w:tab w:val="num" w:pos="360"/>
        </w:tabs>
        <w:ind w:left="0" w:firstLine="0"/>
      </w:pPr>
    </w:lvl>
    <w:lvl w:ilvl="6" w:tplc="D74E4DC0">
      <w:numFmt w:val="none"/>
      <w:lvlText w:val=""/>
      <w:lvlJc w:val="left"/>
      <w:pPr>
        <w:tabs>
          <w:tab w:val="num" w:pos="360"/>
        </w:tabs>
        <w:ind w:left="0" w:firstLine="0"/>
      </w:pPr>
    </w:lvl>
    <w:lvl w:ilvl="7" w:tplc="1E96A240">
      <w:numFmt w:val="none"/>
      <w:lvlText w:val=""/>
      <w:lvlJc w:val="left"/>
      <w:pPr>
        <w:tabs>
          <w:tab w:val="num" w:pos="360"/>
        </w:tabs>
        <w:ind w:left="0" w:firstLine="0"/>
      </w:pPr>
    </w:lvl>
    <w:lvl w:ilvl="8" w:tplc="20D626C0">
      <w:numFmt w:val="none"/>
      <w:lvlText w:val=""/>
      <w:lvlJc w:val="left"/>
      <w:pPr>
        <w:tabs>
          <w:tab w:val="num" w:pos="360"/>
        </w:tabs>
        <w:ind w:left="0" w:firstLine="0"/>
      </w:pPr>
    </w:lvl>
  </w:abstractNum>
  <w:abstractNum w:abstractNumId="2" w15:restartNumberingAfterBreak="0">
    <w:nsid w:val="0AE7751B"/>
    <w:multiLevelType w:val="hybridMultilevel"/>
    <w:tmpl w:val="EF286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FB7011"/>
    <w:multiLevelType w:val="hybridMultilevel"/>
    <w:tmpl w:val="3926D8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8E4F74"/>
    <w:multiLevelType w:val="hybridMultilevel"/>
    <w:tmpl w:val="A22E2C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56" w:hanging="360"/>
      </w:pPr>
      <w:rPr>
        <w:rFonts w:ascii="Courier New" w:hAnsi="Courier New" w:cs="Courier New" w:hint="default"/>
      </w:rPr>
    </w:lvl>
    <w:lvl w:ilvl="2" w:tplc="04190005" w:tentative="1">
      <w:start w:val="1"/>
      <w:numFmt w:val="bullet"/>
      <w:lvlText w:val=""/>
      <w:lvlJc w:val="left"/>
      <w:pPr>
        <w:ind w:left="2876" w:hanging="360"/>
      </w:pPr>
      <w:rPr>
        <w:rFonts w:ascii="Wingdings" w:hAnsi="Wingdings" w:hint="default"/>
      </w:rPr>
    </w:lvl>
    <w:lvl w:ilvl="3" w:tplc="04190001" w:tentative="1">
      <w:start w:val="1"/>
      <w:numFmt w:val="bullet"/>
      <w:lvlText w:val=""/>
      <w:lvlJc w:val="left"/>
      <w:pPr>
        <w:ind w:left="3596" w:hanging="360"/>
      </w:pPr>
      <w:rPr>
        <w:rFonts w:ascii="Symbol" w:hAnsi="Symbol" w:hint="default"/>
      </w:rPr>
    </w:lvl>
    <w:lvl w:ilvl="4" w:tplc="04190003" w:tentative="1">
      <w:start w:val="1"/>
      <w:numFmt w:val="bullet"/>
      <w:lvlText w:val="o"/>
      <w:lvlJc w:val="left"/>
      <w:pPr>
        <w:ind w:left="4316" w:hanging="360"/>
      </w:pPr>
      <w:rPr>
        <w:rFonts w:ascii="Courier New" w:hAnsi="Courier New" w:cs="Courier New" w:hint="default"/>
      </w:rPr>
    </w:lvl>
    <w:lvl w:ilvl="5" w:tplc="04190005" w:tentative="1">
      <w:start w:val="1"/>
      <w:numFmt w:val="bullet"/>
      <w:lvlText w:val=""/>
      <w:lvlJc w:val="left"/>
      <w:pPr>
        <w:ind w:left="5036" w:hanging="360"/>
      </w:pPr>
      <w:rPr>
        <w:rFonts w:ascii="Wingdings" w:hAnsi="Wingdings" w:hint="default"/>
      </w:rPr>
    </w:lvl>
    <w:lvl w:ilvl="6" w:tplc="04190001" w:tentative="1">
      <w:start w:val="1"/>
      <w:numFmt w:val="bullet"/>
      <w:lvlText w:val=""/>
      <w:lvlJc w:val="left"/>
      <w:pPr>
        <w:ind w:left="5756" w:hanging="360"/>
      </w:pPr>
      <w:rPr>
        <w:rFonts w:ascii="Symbol" w:hAnsi="Symbol" w:hint="default"/>
      </w:rPr>
    </w:lvl>
    <w:lvl w:ilvl="7" w:tplc="04190003" w:tentative="1">
      <w:start w:val="1"/>
      <w:numFmt w:val="bullet"/>
      <w:lvlText w:val="o"/>
      <w:lvlJc w:val="left"/>
      <w:pPr>
        <w:ind w:left="6476" w:hanging="360"/>
      </w:pPr>
      <w:rPr>
        <w:rFonts w:ascii="Courier New" w:hAnsi="Courier New" w:cs="Courier New" w:hint="default"/>
      </w:rPr>
    </w:lvl>
    <w:lvl w:ilvl="8" w:tplc="04190005" w:tentative="1">
      <w:start w:val="1"/>
      <w:numFmt w:val="bullet"/>
      <w:lvlText w:val=""/>
      <w:lvlJc w:val="left"/>
      <w:pPr>
        <w:ind w:left="7196" w:hanging="360"/>
      </w:pPr>
      <w:rPr>
        <w:rFonts w:ascii="Wingdings" w:hAnsi="Wingdings" w:hint="default"/>
      </w:rPr>
    </w:lvl>
  </w:abstractNum>
  <w:abstractNum w:abstractNumId="5" w15:restartNumberingAfterBreak="0">
    <w:nsid w:val="0FB55065"/>
    <w:multiLevelType w:val="hybridMultilevel"/>
    <w:tmpl w:val="59F45714"/>
    <w:lvl w:ilvl="0" w:tplc="47307A3E">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15:restartNumberingAfterBreak="0">
    <w:nsid w:val="18F46D15"/>
    <w:multiLevelType w:val="hybridMultilevel"/>
    <w:tmpl w:val="E408C1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A46EC4"/>
    <w:multiLevelType w:val="multilevel"/>
    <w:tmpl w:val="668C8666"/>
    <w:lvl w:ilvl="0">
      <w:start w:val="13"/>
      <w:numFmt w:val="decimal"/>
      <w:lvlText w:val="%1."/>
      <w:lvlJc w:val="left"/>
      <w:pPr>
        <w:ind w:left="645" w:hanging="645"/>
      </w:pPr>
      <w:rPr>
        <w:rFonts w:hint="default"/>
      </w:rPr>
    </w:lvl>
    <w:lvl w:ilvl="1">
      <w:start w:val="1"/>
      <w:numFmt w:val="decimal"/>
      <w:lvlText w:val="%1.%2."/>
      <w:lvlJc w:val="left"/>
      <w:pPr>
        <w:ind w:left="1000" w:hanging="645"/>
      </w:pPr>
      <w:rPr>
        <w:rFonts w:hint="default"/>
      </w:rPr>
    </w:lvl>
    <w:lvl w:ilvl="2">
      <w:start w:val="3"/>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8" w15:restartNumberingAfterBreak="0">
    <w:nsid w:val="1BFA07ED"/>
    <w:multiLevelType w:val="multilevel"/>
    <w:tmpl w:val="FA6ED9F8"/>
    <w:lvl w:ilvl="0">
      <w:start w:val="1"/>
      <w:numFmt w:val="decimal"/>
      <w:lvlText w:val="%1."/>
      <w:lvlJc w:val="left"/>
      <w:pPr>
        <w:ind w:left="3763" w:hanging="360"/>
      </w:pPr>
      <w:rPr>
        <w:b/>
      </w:rPr>
    </w:lvl>
    <w:lvl w:ilvl="1">
      <w:start w:val="1"/>
      <w:numFmt w:val="decimal"/>
      <w:lvlText w:val="%1.%2."/>
      <w:lvlJc w:val="left"/>
      <w:pPr>
        <w:ind w:left="7947" w:hanging="432"/>
      </w:pPr>
      <w:rPr>
        <w:i w:val="0"/>
        <w:sz w:val="24"/>
      </w:rPr>
    </w:lvl>
    <w:lvl w:ilvl="2">
      <w:start w:val="1"/>
      <w:numFmt w:val="decimal"/>
      <w:lvlText w:val="%1.%2.%3."/>
      <w:lvlJc w:val="left"/>
      <w:pPr>
        <w:ind w:left="4758" w:hanging="504"/>
      </w:pPr>
      <w:rPr>
        <w:i w:val="0"/>
        <w:sz w:val="24"/>
      </w:rPr>
    </w:lvl>
    <w:lvl w:ilvl="3">
      <w:start w:val="1"/>
      <w:numFmt w:val="decimal"/>
      <w:lvlText w:val="%1.%2.%3.%4."/>
      <w:lvlJc w:val="left"/>
      <w:pPr>
        <w:ind w:left="5469"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9" w15:restartNumberingAfterBreak="0">
    <w:nsid w:val="1BFB314D"/>
    <w:multiLevelType w:val="multilevel"/>
    <w:tmpl w:val="1BC0DD5A"/>
    <w:lvl w:ilvl="0">
      <w:start w:val="6"/>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 w15:restartNumberingAfterBreak="0">
    <w:nsid w:val="20522F1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205D485C"/>
    <w:multiLevelType w:val="hybridMultilevel"/>
    <w:tmpl w:val="35521670"/>
    <w:lvl w:ilvl="0" w:tplc="968E4EB0">
      <w:start w:val="6"/>
      <w:numFmt w:val="decimal"/>
      <w:lvlText w:val="%1."/>
      <w:lvlJc w:val="left"/>
      <w:pPr>
        <w:ind w:left="2640" w:hanging="360"/>
      </w:pPr>
      <w:rPr>
        <w:rFonts w:hint="default"/>
      </w:rPr>
    </w:lvl>
    <w:lvl w:ilvl="1" w:tplc="04190019" w:tentative="1">
      <w:start w:val="1"/>
      <w:numFmt w:val="lowerLetter"/>
      <w:lvlText w:val="%2."/>
      <w:lvlJc w:val="left"/>
      <w:pPr>
        <w:ind w:left="3360" w:hanging="360"/>
      </w:pPr>
    </w:lvl>
    <w:lvl w:ilvl="2" w:tplc="0419001B" w:tentative="1">
      <w:start w:val="1"/>
      <w:numFmt w:val="lowerRoman"/>
      <w:lvlText w:val="%3."/>
      <w:lvlJc w:val="right"/>
      <w:pPr>
        <w:ind w:left="4080" w:hanging="180"/>
      </w:pPr>
    </w:lvl>
    <w:lvl w:ilvl="3" w:tplc="0419000F" w:tentative="1">
      <w:start w:val="1"/>
      <w:numFmt w:val="decimal"/>
      <w:lvlText w:val="%4."/>
      <w:lvlJc w:val="left"/>
      <w:pPr>
        <w:ind w:left="4800" w:hanging="360"/>
      </w:pPr>
    </w:lvl>
    <w:lvl w:ilvl="4" w:tplc="04190019" w:tentative="1">
      <w:start w:val="1"/>
      <w:numFmt w:val="lowerLetter"/>
      <w:lvlText w:val="%5."/>
      <w:lvlJc w:val="left"/>
      <w:pPr>
        <w:ind w:left="5520" w:hanging="360"/>
      </w:pPr>
    </w:lvl>
    <w:lvl w:ilvl="5" w:tplc="0419001B" w:tentative="1">
      <w:start w:val="1"/>
      <w:numFmt w:val="lowerRoman"/>
      <w:lvlText w:val="%6."/>
      <w:lvlJc w:val="right"/>
      <w:pPr>
        <w:ind w:left="6240" w:hanging="180"/>
      </w:pPr>
    </w:lvl>
    <w:lvl w:ilvl="6" w:tplc="0419000F" w:tentative="1">
      <w:start w:val="1"/>
      <w:numFmt w:val="decimal"/>
      <w:lvlText w:val="%7."/>
      <w:lvlJc w:val="left"/>
      <w:pPr>
        <w:ind w:left="6960" w:hanging="360"/>
      </w:pPr>
    </w:lvl>
    <w:lvl w:ilvl="7" w:tplc="04190019" w:tentative="1">
      <w:start w:val="1"/>
      <w:numFmt w:val="lowerLetter"/>
      <w:lvlText w:val="%8."/>
      <w:lvlJc w:val="left"/>
      <w:pPr>
        <w:ind w:left="7680" w:hanging="360"/>
      </w:pPr>
    </w:lvl>
    <w:lvl w:ilvl="8" w:tplc="0419001B" w:tentative="1">
      <w:start w:val="1"/>
      <w:numFmt w:val="lowerRoman"/>
      <w:lvlText w:val="%9."/>
      <w:lvlJc w:val="right"/>
      <w:pPr>
        <w:ind w:left="8400" w:hanging="180"/>
      </w:pPr>
    </w:lvl>
  </w:abstractNum>
  <w:abstractNum w:abstractNumId="12" w15:restartNumberingAfterBreak="0">
    <w:nsid w:val="238B540B"/>
    <w:multiLevelType w:val="hybridMultilevel"/>
    <w:tmpl w:val="D508343A"/>
    <w:lvl w:ilvl="0" w:tplc="02E4491E">
      <w:start w:val="1"/>
      <w:numFmt w:val="decimal"/>
      <w:lvlText w:val="%1."/>
      <w:lvlJc w:val="left"/>
      <w:pPr>
        <w:ind w:left="-207" w:hanging="360"/>
      </w:pPr>
      <w:rPr>
        <w:rFonts w:hint="default"/>
      </w:rPr>
    </w:lvl>
    <w:lvl w:ilvl="1" w:tplc="7578F144">
      <w:start w:val="1"/>
      <w:numFmt w:val="lowerLetter"/>
      <w:lvlText w:val="%2."/>
      <w:lvlJc w:val="left"/>
      <w:pPr>
        <w:ind w:left="513" w:hanging="360"/>
      </w:pPr>
    </w:lvl>
    <w:lvl w:ilvl="2" w:tplc="780CDA0A">
      <w:start w:val="1"/>
      <w:numFmt w:val="lowerRoman"/>
      <w:lvlText w:val="%3."/>
      <w:lvlJc w:val="right"/>
      <w:pPr>
        <w:ind w:left="1233" w:hanging="180"/>
      </w:pPr>
    </w:lvl>
    <w:lvl w:ilvl="3" w:tplc="5204EBCC">
      <w:start w:val="1"/>
      <w:numFmt w:val="decimal"/>
      <w:lvlText w:val="%4."/>
      <w:lvlJc w:val="left"/>
      <w:pPr>
        <w:ind w:left="1953" w:hanging="360"/>
      </w:pPr>
    </w:lvl>
    <w:lvl w:ilvl="4" w:tplc="6FF0C72E">
      <w:start w:val="1"/>
      <w:numFmt w:val="lowerLetter"/>
      <w:lvlText w:val="%5."/>
      <w:lvlJc w:val="left"/>
      <w:pPr>
        <w:ind w:left="2673" w:hanging="360"/>
      </w:pPr>
    </w:lvl>
    <w:lvl w:ilvl="5" w:tplc="A74481B8">
      <w:start w:val="1"/>
      <w:numFmt w:val="lowerRoman"/>
      <w:lvlText w:val="%6."/>
      <w:lvlJc w:val="right"/>
      <w:pPr>
        <w:ind w:left="3393" w:hanging="180"/>
      </w:pPr>
    </w:lvl>
    <w:lvl w:ilvl="6" w:tplc="0C1838CA">
      <w:start w:val="1"/>
      <w:numFmt w:val="decimal"/>
      <w:lvlText w:val="%7."/>
      <w:lvlJc w:val="left"/>
      <w:pPr>
        <w:ind w:left="4113" w:hanging="360"/>
      </w:pPr>
    </w:lvl>
    <w:lvl w:ilvl="7" w:tplc="E954E7E4">
      <w:start w:val="1"/>
      <w:numFmt w:val="lowerLetter"/>
      <w:lvlText w:val="%8."/>
      <w:lvlJc w:val="left"/>
      <w:pPr>
        <w:ind w:left="4833" w:hanging="360"/>
      </w:pPr>
    </w:lvl>
    <w:lvl w:ilvl="8" w:tplc="A78C2588">
      <w:start w:val="1"/>
      <w:numFmt w:val="lowerRoman"/>
      <w:lvlText w:val="%9."/>
      <w:lvlJc w:val="right"/>
      <w:pPr>
        <w:ind w:left="5553" w:hanging="180"/>
      </w:pPr>
    </w:lvl>
  </w:abstractNum>
  <w:abstractNum w:abstractNumId="13" w15:restartNumberingAfterBreak="0">
    <w:nsid w:val="2A042072"/>
    <w:multiLevelType w:val="hybridMultilevel"/>
    <w:tmpl w:val="E2D00ACE"/>
    <w:lvl w:ilvl="0" w:tplc="CF5E015E">
      <w:start w:val="1"/>
      <w:numFmt w:val="decimal"/>
      <w:lvlText w:val="%1."/>
      <w:lvlJc w:val="left"/>
      <w:pPr>
        <w:tabs>
          <w:tab w:val="num" w:pos="930"/>
        </w:tabs>
        <w:ind w:left="930" w:hanging="360"/>
      </w:pPr>
      <w:rPr>
        <w:rFonts w:hint="default"/>
        <w:w w:val="102"/>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2A400BEC"/>
    <w:multiLevelType w:val="multilevel"/>
    <w:tmpl w:val="2140E928"/>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5" w15:restartNumberingAfterBreak="0">
    <w:nsid w:val="34670F90"/>
    <w:multiLevelType w:val="hybridMultilevel"/>
    <w:tmpl w:val="B85A0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D95315"/>
    <w:multiLevelType w:val="multilevel"/>
    <w:tmpl w:val="E5DA5FC6"/>
    <w:lvl w:ilvl="0">
      <w:start w:val="9"/>
      <w:numFmt w:val="decimal"/>
      <w:lvlText w:val="%1."/>
      <w:lvlJc w:val="left"/>
      <w:pPr>
        <w:ind w:left="786" w:hanging="360"/>
      </w:pPr>
      <w:rPr>
        <w:rFonts w:hint="default"/>
      </w:rPr>
    </w:lvl>
    <w:lvl w:ilvl="1">
      <w:start w:val="2"/>
      <w:numFmt w:val="decimal"/>
      <w:isLgl/>
      <w:lvlText w:val="%1.%2."/>
      <w:lvlJc w:val="left"/>
      <w:pPr>
        <w:ind w:left="1320" w:hanging="36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748" w:hanging="720"/>
      </w:pPr>
      <w:rPr>
        <w:rFonts w:hint="default"/>
      </w:rPr>
    </w:lvl>
    <w:lvl w:ilvl="4">
      <w:start w:val="1"/>
      <w:numFmt w:val="decimal"/>
      <w:isLgl/>
      <w:lvlText w:val="%1.%2.%3.%4.%5."/>
      <w:lvlJc w:val="left"/>
      <w:pPr>
        <w:ind w:left="3642" w:hanging="1080"/>
      </w:pPr>
      <w:rPr>
        <w:rFonts w:hint="default"/>
      </w:rPr>
    </w:lvl>
    <w:lvl w:ilvl="5">
      <w:start w:val="1"/>
      <w:numFmt w:val="decimal"/>
      <w:isLgl/>
      <w:lvlText w:val="%1.%2.%3.%4.%5.%6."/>
      <w:lvlJc w:val="left"/>
      <w:pPr>
        <w:ind w:left="4176" w:hanging="1080"/>
      </w:pPr>
      <w:rPr>
        <w:rFonts w:hint="default"/>
      </w:rPr>
    </w:lvl>
    <w:lvl w:ilvl="6">
      <w:start w:val="1"/>
      <w:numFmt w:val="decimal"/>
      <w:isLgl/>
      <w:lvlText w:val="%1.%2.%3.%4.%5.%6.%7."/>
      <w:lvlJc w:val="left"/>
      <w:pPr>
        <w:ind w:left="5070" w:hanging="1440"/>
      </w:pPr>
      <w:rPr>
        <w:rFonts w:hint="default"/>
      </w:rPr>
    </w:lvl>
    <w:lvl w:ilvl="7">
      <w:start w:val="1"/>
      <w:numFmt w:val="decimal"/>
      <w:isLgl/>
      <w:lvlText w:val="%1.%2.%3.%4.%5.%6.%7.%8."/>
      <w:lvlJc w:val="left"/>
      <w:pPr>
        <w:ind w:left="5604" w:hanging="1440"/>
      </w:pPr>
      <w:rPr>
        <w:rFonts w:hint="default"/>
      </w:rPr>
    </w:lvl>
    <w:lvl w:ilvl="8">
      <w:start w:val="1"/>
      <w:numFmt w:val="decimal"/>
      <w:isLgl/>
      <w:lvlText w:val="%1.%2.%3.%4.%5.%6.%7.%8.%9."/>
      <w:lvlJc w:val="left"/>
      <w:pPr>
        <w:ind w:left="6498" w:hanging="1800"/>
      </w:pPr>
      <w:rPr>
        <w:rFonts w:hint="default"/>
      </w:rPr>
    </w:lvl>
  </w:abstractNum>
  <w:abstractNum w:abstractNumId="17" w15:restartNumberingAfterBreak="0">
    <w:nsid w:val="3BAD0AE1"/>
    <w:multiLevelType w:val="multilevel"/>
    <w:tmpl w:val="0419001F"/>
    <w:styleLink w:val="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64E6E72"/>
    <w:multiLevelType w:val="multilevel"/>
    <w:tmpl w:val="9B4C5488"/>
    <w:lvl w:ilvl="0">
      <w:start w:val="14"/>
      <w:numFmt w:val="decimal"/>
      <w:lvlText w:val="%1."/>
      <w:lvlJc w:val="left"/>
      <w:pPr>
        <w:ind w:left="660" w:hanging="660"/>
      </w:pPr>
    </w:lvl>
    <w:lvl w:ilvl="1">
      <w:start w:val="1"/>
      <w:numFmt w:val="decimal"/>
      <w:lvlText w:val="%1.%2."/>
      <w:lvlJc w:val="left"/>
      <w:pPr>
        <w:ind w:left="1014" w:hanging="660"/>
      </w:pPr>
    </w:lvl>
    <w:lvl w:ilvl="2">
      <w:start w:val="3"/>
      <w:numFmt w:val="decimal"/>
      <w:lvlText w:val="%1.%2.%3."/>
      <w:lvlJc w:val="left"/>
      <w:pPr>
        <w:ind w:left="1430"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9" w15:restartNumberingAfterBreak="0">
    <w:nsid w:val="48441D11"/>
    <w:multiLevelType w:val="hybridMultilevel"/>
    <w:tmpl w:val="C3F87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53604D"/>
    <w:multiLevelType w:val="hybridMultilevel"/>
    <w:tmpl w:val="EF3A2C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E2620"/>
    <w:multiLevelType w:val="hybridMultilevel"/>
    <w:tmpl w:val="9EEE95EE"/>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F15268D"/>
    <w:multiLevelType w:val="multilevel"/>
    <w:tmpl w:val="3630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343E99"/>
    <w:multiLevelType w:val="hybridMultilevel"/>
    <w:tmpl w:val="85E29316"/>
    <w:lvl w:ilvl="0" w:tplc="CE2C25B2">
      <w:start w:val="1"/>
      <w:numFmt w:val="decimal"/>
      <w:lvlText w:val="%1)"/>
      <w:lvlJc w:val="left"/>
      <w:pPr>
        <w:ind w:left="442" w:hanging="408"/>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15:restartNumberingAfterBreak="0">
    <w:nsid w:val="650A05AD"/>
    <w:multiLevelType w:val="hybridMultilevel"/>
    <w:tmpl w:val="DC7AC2BC"/>
    <w:lvl w:ilvl="0" w:tplc="2F7E7EF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81C4737"/>
    <w:multiLevelType w:val="hybridMultilevel"/>
    <w:tmpl w:val="1636700E"/>
    <w:lvl w:ilvl="0" w:tplc="AA2C0222">
      <w:start w:val="1"/>
      <w:numFmt w:val="decimal"/>
      <w:lvlText w:val="%1."/>
      <w:lvlJc w:val="left"/>
      <w:pPr>
        <w:ind w:left="397"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691C6D"/>
    <w:multiLevelType w:val="hybridMultilevel"/>
    <w:tmpl w:val="57523DF4"/>
    <w:lvl w:ilvl="0" w:tplc="04190011">
      <w:start w:val="1"/>
      <w:numFmt w:val="decimal"/>
      <w:lvlText w:val="%1)"/>
      <w:lvlJc w:val="left"/>
      <w:pPr>
        <w:ind w:left="1417" w:hanging="283"/>
      </w:pPr>
      <w:rPr>
        <w:rFonts w:hint="default"/>
      </w:rPr>
    </w:lvl>
    <w:lvl w:ilvl="1" w:tplc="04190019" w:tentative="1">
      <w:start w:val="1"/>
      <w:numFmt w:val="lowerLetter"/>
      <w:lvlText w:val="%2."/>
      <w:lvlJc w:val="left"/>
      <w:pPr>
        <w:ind w:left="3198" w:hanging="360"/>
      </w:pPr>
    </w:lvl>
    <w:lvl w:ilvl="2" w:tplc="0419001B" w:tentative="1">
      <w:start w:val="1"/>
      <w:numFmt w:val="lowerRoman"/>
      <w:lvlText w:val="%3."/>
      <w:lvlJc w:val="right"/>
      <w:pPr>
        <w:ind w:left="3918" w:hanging="180"/>
      </w:pPr>
    </w:lvl>
    <w:lvl w:ilvl="3" w:tplc="0419000F" w:tentative="1">
      <w:start w:val="1"/>
      <w:numFmt w:val="decimal"/>
      <w:lvlText w:val="%4."/>
      <w:lvlJc w:val="left"/>
      <w:pPr>
        <w:ind w:left="4638" w:hanging="360"/>
      </w:pPr>
    </w:lvl>
    <w:lvl w:ilvl="4" w:tplc="04190019" w:tentative="1">
      <w:start w:val="1"/>
      <w:numFmt w:val="lowerLetter"/>
      <w:lvlText w:val="%5."/>
      <w:lvlJc w:val="left"/>
      <w:pPr>
        <w:ind w:left="5358" w:hanging="360"/>
      </w:pPr>
    </w:lvl>
    <w:lvl w:ilvl="5" w:tplc="0419001B" w:tentative="1">
      <w:start w:val="1"/>
      <w:numFmt w:val="lowerRoman"/>
      <w:lvlText w:val="%6."/>
      <w:lvlJc w:val="right"/>
      <w:pPr>
        <w:ind w:left="6078" w:hanging="180"/>
      </w:pPr>
    </w:lvl>
    <w:lvl w:ilvl="6" w:tplc="0419000F" w:tentative="1">
      <w:start w:val="1"/>
      <w:numFmt w:val="decimal"/>
      <w:lvlText w:val="%7."/>
      <w:lvlJc w:val="left"/>
      <w:pPr>
        <w:ind w:left="6798" w:hanging="360"/>
      </w:pPr>
    </w:lvl>
    <w:lvl w:ilvl="7" w:tplc="04190019" w:tentative="1">
      <w:start w:val="1"/>
      <w:numFmt w:val="lowerLetter"/>
      <w:lvlText w:val="%8."/>
      <w:lvlJc w:val="left"/>
      <w:pPr>
        <w:ind w:left="7518" w:hanging="360"/>
      </w:pPr>
    </w:lvl>
    <w:lvl w:ilvl="8" w:tplc="0419001B" w:tentative="1">
      <w:start w:val="1"/>
      <w:numFmt w:val="lowerRoman"/>
      <w:lvlText w:val="%9."/>
      <w:lvlJc w:val="right"/>
      <w:pPr>
        <w:ind w:left="8238" w:hanging="180"/>
      </w:pPr>
    </w:lvl>
  </w:abstractNum>
  <w:abstractNum w:abstractNumId="27" w15:restartNumberingAfterBreak="0">
    <w:nsid w:val="6C733555"/>
    <w:multiLevelType w:val="multilevel"/>
    <w:tmpl w:val="4008E67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CF70BC1"/>
    <w:multiLevelType w:val="multilevel"/>
    <w:tmpl w:val="857EC4E8"/>
    <w:lvl w:ilvl="0">
      <w:start w:val="1"/>
      <w:numFmt w:val="decimal"/>
      <w:lvlText w:val="%1."/>
      <w:lvlJc w:val="left"/>
      <w:pPr>
        <w:tabs>
          <w:tab w:val="num" w:pos="792"/>
        </w:tabs>
        <w:ind w:left="792" w:hanging="432"/>
      </w:pPr>
      <w:rPr>
        <w:b/>
        <w:i w:val="0"/>
        <w:sz w:val="28"/>
        <w:szCs w:val="28"/>
      </w:r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rPr>
        <w:b w:val="0"/>
        <w:sz w:val="28"/>
        <w:szCs w:val="28"/>
        <w:lang w:val="ru-RU" w:eastAsia="ru-RU"/>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15:restartNumberingAfterBreak="0">
    <w:nsid w:val="7BD57CA0"/>
    <w:multiLevelType w:val="hybridMultilevel"/>
    <w:tmpl w:val="B7744BE0"/>
    <w:lvl w:ilvl="0" w:tplc="00010409">
      <w:start w:val="1"/>
      <w:numFmt w:val="bullet"/>
      <w:pStyle w:val="20"/>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0" w15:restartNumberingAfterBreak="0">
    <w:nsid w:val="7C71468E"/>
    <w:multiLevelType w:val="hybridMultilevel"/>
    <w:tmpl w:val="CAAA8D56"/>
    <w:lvl w:ilvl="0" w:tplc="A1F813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0"/>
    </w:lvlOverride>
    <w:lvlOverride w:ilvl="1"/>
    <w:lvlOverride w:ilvl="2"/>
    <w:lvlOverride w:ilvl="3"/>
    <w:lvlOverride w:ilvl="4"/>
    <w:lvlOverride w:ilvl="5"/>
    <w:lvlOverride w:ilvl="6"/>
    <w:lvlOverride w:ilvl="7"/>
    <w:lvlOverride w:ilvl="8"/>
  </w:num>
  <w:num w:numId="3">
    <w:abstractNumId w:val="10"/>
  </w:num>
  <w:num w:numId="4">
    <w:abstractNumId w:val="17"/>
  </w:num>
  <w:num w:numId="5">
    <w:abstractNumId w:val="29"/>
  </w:num>
  <w:num w:numId="6">
    <w:abstractNumId w:val="23"/>
  </w:num>
  <w:num w:numId="7">
    <w:abstractNumId w:val="26"/>
  </w:num>
  <w:num w:numId="8">
    <w:abstractNumId w:val="14"/>
  </w:num>
  <w:num w:numId="9">
    <w:abstractNumId w:val="3"/>
  </w:num>
  <w:num w:numId="10">
    <w:abstractNumId w:val="24"/>
  </w:num>
  <w:num w:numId="11">
    <w:abstractNumId w:val="21"/>
  </w:num>
  <w:num w:numId="12">
    <w:abstractNumId w:val="5"/>
  </w:num>
  <w:num w:numId="13">
    <w:abstractNumId w:val="20"/>
  </w:num>
  <w:num w:numId="14">
    <w:abstractNumId w:val="15"/>
  </w:num>
  <w:num w:numId="15">
    <w:abstractNumId w:val="25"/>
  </w:num>
  <w:num w:numId="16">
    <w:abstractNumId w:val="18"/>
    <w:lvlOverride w:ilvl="0">
      <w:startOverride w:val="1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27"/>
  </w:num>
  <w:num w:numId="19">
    <w:abstractNumId w:val="13"/>
  </w:num>
  <w:num w:numId="20">
    <w:abstractNumId w:val="0"/>
  </w:num>
  <w:num w:numId="21">
    <w:abstractNumId w:val="22"/>
  </w:num>
  <w:num w:numId="22">
    <w:abstractNumId w:val="9"/>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6"/>
  </w:num>
  <w:num w:numId="25">
    <w:abstractNumId w:val="2"/>
  </w:num>
  <w:num w:numId="26">
    <w:abstractNumId w:val="6"/>
  </w:num>
  <w:num w:numId="27">
    <w:abstractNumId w:val="8"/>
  </w:num>
  <w:num w:numId="28">
    <w:abstractNumId w:val="4"/>
  </w:num>
  <w:num w:numId="29">
    <w:abstractNumId w:val="19"/>
  </w:num>
  <w:num w:numId="30">
    <w:abstractNumId w:val="30"/>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5D1"/>
    <w:rsid w:val="000066D5"/>
    <w:rsid w:val="000168E4"/>
    <w:rsid w:val="000174B2"/>
    <w:rsid w:val="00022CE4"/>
    <w:rsid w:val="0003000D"/>
    <w:rsid w:val="000306BD"/>
    <w:rsid w:val="00031C6E"/>
    <w:rsid w:val="00070675"/>
    <w:rsid w:val="00075766"/>
    <w:rsid w:val="00076944"/>
    <w:rsid w:val="000900AC"/>
    <w:rsid w:val="00092EF3"/>
    <w:rsid w:val="000A4978"/>
    <w:rsid w:val="00103FC7"/>
    <w:rsid w:val="001077B4"/>
    <w:rsid w:val="0011529D"/>
    <w:rsid w:val="00115E93"/>
    <w:rsid w:val="00125726"/>
    <w:rsid w:val="0015530A"/>
    <w:rsid w:val="0015588A"/>
    <w:rsid w:val="00164454"/>
    <w:rsid w:val="00190446"/>
    <w:rsid w:val="001935A9"/>
    <w:rsid w:val="001F7182"/>
    <w:rsid w:val="0021112C"/>
    <w:rsid w:val="0021303B"/>
    <w:rsid w:val="00227A6E"/>
    <w:rsid w:val="0023507B"/>
    <w:rsid w:val="0024495D"/>
    <w:rsid w:val="00252418"/>
    <w:rsid w:val="0025284C"/>
    <w:rsid w:val="00256C00"/>
    <w:rsid w:val="00284E44"/>
    <w:rsid w:val="00287541"/>
    <w:rsid w:val="002C0075"/>
    <w:rsid w:val="00307FCE"/>
    <w:rsid w:val="00310ADC"/>
    <w:rsid w:val="00320756"/>
    <w:rsid w:val="003273DD"/>
    <w:rsid w:val="00327AD7"/>
    <w:rsid w:val="00331187"/>
    <w:rsid w:val="0033483E"/>
    <w:rsid w:val="00352E13"/>
    <w:rsid w:val="00364BED"/>
    <w:rsid w:val="00367C98"/>
    <w:rsid w:val="003725DA"/>
    <w:rsid w:val="00383738"/>
    <w:rsid w:val="00390F7D"/>
    <w:rsid w:val="003B0C56"/>
    <w:rsid w:val="003C4574"/>
    <w:rsid w:val="003D68F5"/>
    <w:rsid w:val="003E056F"/>
    <w:rsid w:val="003E3E9E"/>
    <w:rsid w:val="00401090"/>
    <w:rsid w:val="00401FC5"/>
    <w:rsid w:val="00420D82"/>
    <w:rsid w:val="0043376E"/>
    <w:rsid w:val="00436D85"/>
    <w:rsid w:val="004538C9"/>
    <w:rsid w:val="00477588"/>
    <w:rsid w:val="00483B31"/>
    <w:rsid w:val="004B1EDB"/>
    <w:rsid w:val="004C38BE"/>
    <w:rsid w:val="004D717D"/>
    <w:rsid w:val="004E3C48"/>
    <w:rsid w:val="004F40AA"/>
    <w:rsid w:val="00502060"/>
    <w:rsid w:val="00502182"/>
    <w:rsid w:val="00503A4D"/>
    <w:rsid w:val="005125C6"/>
    <w:rsid w:val="005135E3"/>
    <w:rsid w:val="0054310E"/>
    <w:rsid w:val="005467B3"/>
    <w:rsid w:val="005553AA"/>
    <w:rsid w:val="005660A5"/>
    <w:rsid w:val="005A0C02"/>
    <w:rsid w:val="005B4D94"/>
    <w:rsid w:val="005D16F5"/>
    <w:rsid w:val="005E1214"/>
    <w:rsid w:val="005E20AF"/>
    <w:rsid w:val="005F448D"/>
    <w:rsid w:val="00612C81"/>
    <w:rsid w:val="0064252D"/>
    <w:rsid w:val="0064253C"/>
    <w:rsid w:val="00653E09"/>
    <w:rsid w:val="006711D1"/>
    <w:rsid w:val="00695C75"/>
    <w:rsid w:val="006A6602"/>
    <w:rsid w:val="006B11A4"/>
    <w:rsid w:val="006B15DB"/>
    <w:rsid w:val="006B3403"/>
    <w:rsid w:val="006C4B9F"/>
    <w:rsid w:val="006E0526"/>
    <w:rsid w:val="006F1C50"/>
    <w:rsid w:val="007075FC"/>
    <w:rsid w:val="00727BB2"/>
    <w:rsid w:val="00731542"/>
    <w:rsid w:val="00731559"/>
    <w:rsid w:val="007342CC"/>
    <w:rsid w:val="00764380"/>
    <w:rsid w:val="00766D11"/>
    <w:rsid w:val="007A3D2F"/>
    <w:rsid w:val="007A5969"/>
    <w:rsid w:val="007B7712"/>
    <w:rsid w:val="007C3E28"/>
    <w:rsid w:val="007D331B"/>
    <w:rsid w:val="007E6159"/>
    <w:rsid w:val="008065EA"/>
    <w:rsid w:val="00812703"/>
    <w:rsid w:val="00833D56"/>
    <w:rsid w:val="00836FFF"/>
    <w:rsid w:val="00841DBC"/>
    <w:rsid w:val="00850314"/>
    <w:rsid w:val="00855DF8"/>
    <w:rsid w:val="00866D4A"/>
    <w:rsid w:val="00866FC1"/>
    <w:rsid w:val="00883093"/>
    <w:rsid w:val="0088724D"/>
    <w:rsid w:val="00892D4F"/>
    <w:rsid w:val="00894AA9"/>
    <w:rsid w:val="008A0342"/>
    <w:rsid w:val="008C0D89"/>
    <w:rsid w:val="008C5282"/>
    <w:rsid w:val="008C549A"/>
    <w:rsid w:val="008C7799"/>
    <w:rsid w:val="008D2D62"/>
    <w:rsid w:val="008E092F"/>
    <w:rsid w:val="008E42F2"/>
    <w:rsid w:val="008F7B92"/>
    <w:rsid w:val="00905540"/>
    <w:rsid w:val="00914A56"/>
    <w:rsid w:val="009151FB"/>
    <w:rsid w:val="00935F24"/>
    <w:rsid w:val="0098502E"/>
    <w:rsid w:val="009951FA"/>
    <w:rsid w:val="009A5510"/>
    <w:rsid w:val="009A74DB"/>
    <w:rsid w:val="009D3C01"/>
    <w:rsid w:val="00A53448"/>
    <w:rsid w:val="00A712DC"/>
    <w:rsid w:val="00A93C43"/>
    <w:rsid w:val="00AC3FDA"/>
    <w:rsid w:val="00AD1982"/>
    <w:rsid w:val="00AD3A1B"/>
    <w:rsid w:val="00B23783"/>
    <w:rsid w:val="00B935D1"/>
    <w:rsid w:val="00B96737"/>
    <w:rsid w:val="00BB0229"/>
    <w:rsid w:val="00BB66FD"/>
    <w:rsid w:val="00BC4963"/>
    <w:rsid w:val="00BC5500"/>
    <w:rsid w:val="00BC5E90"/>
    <w:rsid w:val="00BC621B"/>
    <w:rsid w:val="00BC6C35"/>
    <w:rsid w:val="00BD02BF"/>
    <w:rsid w:val="00BD3658"/>
    <w:rsid w:val="00BE07E0"/>
    <w:rsid w:val="00BE3719"/>
    <w:rsid w:val="00BF5CF1"/>
    <w:rsid w:val="00C1140E"/>
    <w:rsid w:val="00C24106"/>
    <w:rsid w:val="00C33623"/>
    <w:rsid w:val="00C4222B"/>
    <w:rsid w:val="00C461E7"/>
    <w:rsid w:val="00C51822"/>
    <w:rsid w:val="00C714CC"/>
    <w:rsid w:val="00C74129"/>
    <w:rsid w:val="00C8211B"/>
    <w:rsid w:val="00CA6BC4"/>
    <w:rsid w:val="00CB0FCC"/>
    <w:rsid w:val="00CB7C40"/>
    <w:rsid w:val="00CB7DED"/>
    <w:rsid w:val="00CD6114"/>
    <w:rsid w:val="00D00731"/>
    <w:rsid w:val="00D102CD"/>
    <w:rsid w:val="00D274C9"/>
    <w:rsid w:val="00D3328C"/>
    <w:rsid w:val="00D407F7"/>
    <w:rsid w:val="00D42B9A"/>
    <w:rsid w:val="00D467F0"/>
    <w:rsid w:val="00D4767B"/>
    <w:rsid w:val="00D55FB8"/>
    <w:rsid w:val="00D66953"/>
    <w:rsid w:val="00D720E3"/>
    <w:rsid w:val="00D72AA2"/>
    <w:rsid w:val="00D80530"/>
    <w:rsid w:val="00D850BC"/>
    <w:rsid w:val="00D858EB"/>
    <w:rsid w:val="00DD537F"/>
    <w:rsid w:val="00DF0802"/>
    <w:rsid w:val="00DF3CA4"/>
    <w:rsid w:val="00E02BB5"/>
    <w:rsid w:val="00E22C10"/>
    <w:rsid w:val="00E52183"/>
    <w:rsid w:val="00E657A0"/>
    <w:rsid w:val="00E72B6B"/>
    <w:rsid w:val="00E73795"/>
    <w:rsid w:val="00E77E5E"/>
    <w:rsid w:val="00EA241D"/>
    <w:rsid w:val="00EA31CB"/>
    <w:rsid w:val="00EA396D"/>
    <w:rsid w:val="00EA3ED0"/>
    <w:rsid w:val="00EB0B39"/>
    <w:rsid w:val="00EB1284"/>
    <w:rsid w:val="00EB77AB"/>
    <w:rsid w:val="00EB7EC1"/>
    <w:rsid w:val="00EC0C0E"/>
    <w:rsid w:val="00EE059E"/>
    <w:rsid w:val="00EE7A23"/>
    <w:rsid w:val="00EF1BED"/>
    <w:rsid w:val="00EF554F"/>
    <w:rsid w:val="00F02ACD"/>
    <w:rsid w:val="00F064FC"/>
    <w:rsid w:val="00F06942"/>
    <w:rsid w:val="00F1419E"/>
    <w:rsid w:val="00F406AD"/>
    <w:rsid w:val="00F52C6F"/>
    <w:rsid w:val="00F6664F"/>
    <w:rsid w:val="00F73068"/>
    <w:rsid w:val="00F75087"/>
    <w:rsid w:val="00F809C0"/>
    <w:rsid w:val="00F874D9"/>
    <w:rsid w:val="00F94356"/>
    <w:rsid w:val="00FB38C8"/>
    <w:rsid w:val="00FB52DC"/>
    <w:rsid w:val="00FC2F2C"/>
    <w:rsid w:val="00FC3D24"/>
    <w:rsid w:val="00FC6785"/>
    <w:rsid w:val="00FE3F2A"/>
    <w:rsid w:val="00FF7F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B74BF80"/>
  <w15:docId w15:val="{05437915-BC28-45D0-B942-B1D8A7541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2418"/>
  </w:style>
  <w:style w:type="paragraph" w:styleId="10">
    <w:name w:val="heading 1"/>
    <w:basedOn w:val="a"/>
    <w:next w:val="a"/>
    <w:link w:val="11"/>
    <w:uiPriority w:val="9"/>
    <w:qFormat/>
    <w:rsid w:val="00B935D1"/>
    <w:pPr>
      <w:widowControl w:val="0"/>
      <w:tabs>
        <w:tab w:val="left" w:pos="567"/>
      </w:tabs>
      <w:snapToGrid w:val="0"/>
      <w:spacing w:before="120" w:after="120" w:line="240" w:lineRule="auto"/>
      <w:ind w:left="567" w:hanging="567"/>
      <w:jc w:val="both"/>
      <w:outlineLvl w:val="0"/>
    </w:pPr>
    <w:rPr>
      <w:rFonts w:ascii="Times New Roman" w:eastAsia="Times New Roman" w:hAnsi="Times New Roman" w:cs="Times New Roman"/>
      <w:b/>
      <w:kern w:val="28"/>
      <w:sz w:val="24"/>
      <w:szCs w:val="20"/>
      <w:lang w:eastAsia="ru-RU"/>
    </w:rPr>
  </w:style>
  <w:style w:type="paragraph" w:styleId="21">
    <w:name w:val="heading 2"/>
    <w:basedOn w:val="a"/>
    <w:next w:val="a"/>
    <w:link w:val="22"/>
    <w:uiPriority w:val="9"/>
    <w:qFormat/>
    <w:rsid w:val="00B935D1"/>
    <w:pPr>
      <w:keepNext/>
      <w:spacing w:after="0" w:line="240" w:lineRule="auto"/>
      <w:jc w:val="both"/>
      <w:outlineLvl w:val="1"/>
    </w:pPr>
    <w:rPr>
      <w:rFonts w:ascii="Times New Roman" w:eastAsia="Times New Roman" w:hAnsi="Times New Roman" w:cs="Times New Roman"/>
      <w:b/>
      <w:sz w:val="28"/>
      <w:szCs w:val="20"/>
      <w:lang w:eastAsia="ru-RU"/>
    </w:rPr>
  </w:style>
  <w:style w:type="paragraph" w:styleId="30">
    <w:name w:val="heading 3"/>
    <w:basedOn w:val="a"/>
    <w:next w:val="a"/>
    <w:link w:val="31"/>
    <w:qFormat/>
    <w:rsid w:val="00B935D1"/>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30"/>
    <w:next w:val="a"/>
    <w:link w:val="40"/>
    <w:qFormat/>
    <w:rsid w:val="00B935D1"/>
    <w:pPr>
      <w:keepNext w:val="0"/>
      <w:widowControl w:val="0"/>
      <w:autoSpaceDE w:val="0"/>
      <w:autoSpaceDN w:val="0"/>
      <w:adjustRightInd w:val="0"/>
      <w:spacing w:before="0" w:after="0"/>
      <w:jc w:val="both"/>
      <w:outlineLvl w:val="3"/>
    </w:pPr>
    <w:rPr>
      <w:b w:val="0"/>
      <w:bCs w:val="0"/>
      <w:sz w:val="24"/>
      <w:szCs w:val="24"/>
    </w:rPr>
  </w:style>
  <w:style w:type="paragraph" w:styleId="5">
    <w:name w:val="heading 5"/>
    <w:basedOn w:val="a"/>
    <w:next w:val="a"/>
    <w:link w:val="50"/>
    <w:uiPriority w:val="9"/>
    <w:semiHidden/>
    <w:unhideWhenUsed/>
    <w:qFormat/>
    <w:rsid w:val="00B935D1"/>
    <w:pPr>
      <w:keepNext/>
      <w:keepLines/>
      <w:spacing w:before="200" w:after="0" w:line="276" w:lineRule="auto"/>
      <w:outlineLvl w:val="4"/>
    </w:pPr>
    <w:rPr>
      <w:rFonts w:ascii="Cambria" w:eastAsia="Times New Roman" w:hAnsi="Cambria" w:cs="Times New Roman"/>
      <w:color w:val="243F60"/>
    </w:rPr>
  </w:style>
  <w:style w:type="paragraph" w:styleId="6">
    <w:name w:val="heading 6"/>
    <w:basedOn w:val="a"/>
    <w:next w:val="a"/>
    <w:link w:val="60"/>
    <w:qFormat/>
    <w:rsid w:val="00B935D1"/>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qFormat/>
    <w:rsid w:val="00B935D1"/>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qFormat/>
    <w:rsid w:val="00B935D1"/>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B935D1"/>
    <w:rPr>
      <w:rFonts w:ascii="Times New Roman" w:eastAsia="Times New Roman" w:hAnsi="Times New Roman" w:cs="Times New Roman"/>
      <w:b/>
      <w:kern w:val="28"/>
      <w:sz w:val="24"/>
      <w:szCs w:val="20"/>
      <w:lang w:eastAsia="ru-RU"/>
    </w:rPr>
  </w:style>
  <w:style w:type="character" w:customStyle="1" w:styleId="22">
    <w:name w:val="Заголовок 2 Знак"/>
    <w:basedOn w:val="a0"/>
    <w:link w:val="21"/>
    <w:uiPriority w:val="9"/>
    <w:rsid w:val="00B935D1"/>
    <w:rPr>
      <w:rFonts w:ascii="Times New Roman" w:eastAsia="Times New Roman" w:hAnsi="Times New Roman" w:cs="Times New Roman"/>
      <w:b/>
      <w:sz w:val="28"/>
      <w:szCs w:val="20"/>
      <w:lang w:eastAsia="ru-RU"/>
    </w:rPr>
  </w:style>
  <w:style w:type="character" w:customStyle="1" w:styleId="31">
    <w:name w:val="Заголовок 3 Знак"/>
    <w:basedOn w:val="a0"/>
    <w:link w:val="30"/>
    <w:rsid w:val="00B935D1"/>
    <w:rPr>
      <w:rFonts w:ascii="Arial" w:eastAsia="Times New Roman" w:hAnsi="Arial" w:cs="Times New Roman"/>
      <w:b/>
      <w:bCs/>
      <w:sz w:val="26"/>
      <w:szCs w:val="26"/>
    </w:rPr>
  </w:style>
  <w:style w:type="character" w:customStyle="1" w:styleId="40">
    <w:name w:val="Заголовок 4 Знак"/>
    <w:basedOn w:val="a0"/>
    <w:link w:val="4"/>
    <w:rsid w:val="00B935D1"/>
    <w:rPr>
      <w:rFonts w:ascii="Arial" w:eastAsia="Times New Roman" w:hAnsi="Arial" w:cs="Times New Roman"/>
      <w:sz w:val="24"/>
      <w:szCs w:val="24"/>
    </w:rPr>
  </w:style>
  <w:style w:type="character" w:customStyle="1" w:styleId="50">
    <w:name w:val="Заголовок 5 Знак"/>
    <w:basedOn w:val="a0"/>
    <w:link w:val="5"/>
    <w:uiPriority w:val="9"/>
    <w:semiHidden/>
    <w:rsid w:val="00B935D1"/>
    <w:rPr>
      <w:rFonts w:ascii="Cambria" w:eastAsia="Times New Roman" w:hAnsi="Cambria" w:cs="Times New Roman"/>
      <w:color w:val="243F60"/>
    </w:rPr>
  </w:style>
  <w:style w:type="character" w:customStyle="1" w:styleId="60">
    <w:name w:val="Заголовок 6 Знак"/>
    <w:basedOn w:val="a0"/>
    <w:link w:val="6"/>
    <w:rsid w:val="00B935D1"/>
    <w:rPr>
      <w:rFonts w:ascii="Times New Roman" w:eastAsia="Times New Roman" w:hAnsi="Times New Roman" w:cs="Times New Roman"/>
      <w:b/>
      <w:bCs/>
    </w:rPr>
  </w:style>
  <w:style w:type="character" w:customStyle="1" w:styleId="70">
    <w:name w:val="Заголовок 7 Знак"/>
    <w:basedOn w:val="a0"/>
    <w:link w:val="7"/>
    <w:rsid w:val="00B935D1"/>
    <w:rPr>
      <w:rFonts w:ascii="Times New Roman" w:eastAsia="Times New Roman" w:hAnsi="Times New Roman" w:cs="Times New Roman"/>
      <w:sz w:val="24"/>
      <w:szCs w:val="24"/>
    </w:rPr>
  </w:style>
  <w:style w:type="character" w:customStyle="1" w:styleId="80">
    <w:name w:val="Заголовок 8 Знак"/>
    <w:basedOn w:val="a0"/>
    <w:link w:val="8"/>
    <w:rsid w:val="00B935D1"/>
    <w:rPr>
      <w:rFonts w:ascii="Times New Roman" w:eastAsia="Times New Roman" w:hAnsi="Times New Roman" w:cs="Times New Roman"/>
      <w:i/>
      <w:iCs/>
      <w:sz w:val="24"/>
      <w:szCs w:val="24"/>
    </w:rPr>
  </w:style>
  <w:style w:type="numbering" w:customStyle="1" w:styleId="12">
    <w:name w:val="Нет списка1"/>
    <w:next w:val="a2"/>
    <w:uiPriority w:val="99"/>
    <w:semiHidden/>
    <w:unhideWhenUsed/>
    <w:rsid w:val="00B935D1"/>
  </w:style>
  <w:style w:type="paragraph" w:styleId="a3">
    <w:name w:val="List Paragraph"/>
    <w:aliases w:val="Bullet 1,Use Case List Paragraph,GOST_TableList,Bullet List,FooterText,numbered,Paragraphe de liste1,lp1,ТЗ список,Абзац списка литеральный,Булет1,1Булет,it_List1"/>
    <w:basedOn w:val="a"/>
    <w:link w:val="a4"/>
    <w:uiPriority w:val="34"/>
    <w:qFormat/>
    <w:rsid w:val="00B935D1"/>
    <w:pPr>
      <w:spacing w:after="200" w:line="276" w:lineRule="auto"/>
      <w:ind w:left="720"/>
      <w:contextualSpacing/>
    </w:pPr>
    <w:rPr>
      <w:rFonts w:ascii="Calibri" w:eastAsia="Calibri" w:hAnsi="Calibri" w:cs="Times New Roman"/>
    </w:rPr>
  </w:style>
  <w:style w:type="table" w:styleId="a5">
    <w:name w:val="Table Grid"/>
    <w:basedOn w:val="a1"/>
    <w:qFormat/>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unhideWhenUsed/>
    <w:rsid w:val="00B935D1"/>
    <w:rPr>
      <w:color w:val="0000FF"/>
      <w:u w:val="single"/>
    </w:rPr>
  </w:style>
  <w:style w:type="paragraph" w:customStyle="1" w:styleId="ConsPlusNonformat">
    <w:name w:val="ConsPlusNonformat"/>
    <w:rsid w:val="00B935D1"/>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Nonformat">
    <w:name w:val="Nonformat"/>
    <w:basedOn w:val="a"/>
    <w:rsid w:val="00B935D1"/>
    <w:pPr>
      <w:autoSpaceDE w:val="0"/>
      <w:autoSpaceDN w:val="0"/>
      <w:adjustRightInd w:val="0"/>
      <w:spacing w:after="0" w:line="240" w:lineRule="auto"/>
    </w:pPr>
    <w:rPr>
      <w:rFonts w:ascii="Consultant" w:eastAsia="Times New Roman" w:hAnsi="Consultant" w:cs="Times New Roman"/>
      <w:sz w:val="14"/>
      <w:szCs w:val="14"/>
      <w:lang w:eastAsia="ru-RU"/>
    </w:rPr>
  </w:style>
  <w:style w:type="character" w:customStyle="1" w:styleId="apple-converted-space">
    <w:name w:val="apple-converted-space"/>
    <w:basedOn w:val="a0"/>
    <w:rsid w:val="00B935D1"/>
  </w:style>
  <w:style w:type="paragraph" w:styleId="a7">
    <w:name w:val="header"/>
    <w:basedOn w:val="a"/>
    <w:link w:val="a8"/>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8">
    <w:name w:val="Верхний колонтитул Знак"/>
    <w:basedOn w:val="a0"/>
    <w:link w:val="a7"/>
    <w:uiPriority w:val="99"/>
    <w:rsid w:val="00B935D1"/>
    <w:rPr>
      <w:rFonts w:ascii="Calibri" w:eastAsia="Calibri" w:hAnsi="Calibri" w:cs="Times New Roman"/>
    </w:rPr>
  </w:style>
  <w:style w:type="paragraph" w:styleId="a9">
    <w:name w:val="footer"/>
    <w:basedOn w:val="a"/>
    <w:link w:val="aa"/>
    <w:uiPriority w:val="99"/>
    <w:unhideWhenUsed/>
    <w:rsid w:val="00B935D1"/>
    <w:pPr>
      <w:tabs>
        <w:tab w:val="center" w:pos="4677"/>
        <w:tab w:val="right" w:pos="9355"/>
      </w:tabs>
      <w:spacing w:after="0" w:line="240" w:lineRule="auto"/>
    </w:pPr>
    <w:rPr>
      <w:rFonts w:ascii="Calibri" w:eastAsia="Calibri" w:hAnsi="Calibri" w:cs="Times New Roman"/>
    </w:rPr>
  </w:style>
  <w:style w:type="character" w:customStyle="1" w:styleId="aa">
    <w:name w:val="Нижний колонтитул Знак"/>
    <w:basedOn w:val="a0"/>
    <w:link w:val="a9"/>
    <w:uiPriority w:val="99"/>
    <w:rsid w:val="00B935D1"/>
    <w:rPr>
      <w:rFonts w:ascii="Calibri" w:eastAsia="Calibri" w:hAnsi="Calibri" w:cs="Times New Roman"/>
    </w:rPr>
  </w:style>
  <w:style w:type="paragraph" w:styleId="ab">
    <w:name w:val="No Spacing"/>
    <w:link w:val="ac"/>
    <w:uiPriority w:val="1"/>
    <w:qFormat/>
    <w:rsid w:val="00B935D1"/>
    <w:pPr>
      <w:spacing w:after="0" w:line="240" w:lineRule="auto"/>
    </w:pPr>
    <w:rPr>
      <w:rFonts w:ascii="Calibri" w:eastAsia="Times New Roman" w:hAnsi="Calibri" w:cs="Times New Roman"/>
    </w:rPr>
  </w:style>
  <w:style w:type="character" w:customStyle="1" w:styleId="ac">
    <w:name w:val="Без интервала Знак"/>
    <w:link w:val="ab"/>
    <w:uiPriority w:val="1"/>
    <w:rsid w:val="00B935D1"/>
    <w:rPr>
      <w:rFonts w:ascii="Calibri" w:eastAsia="Times New Roman" w:hAnsi="Calibri" w:cs="Times New Roman"/>
    </w:rPr>
  </w:style>
  <w:style w:type="paragraph" w:styleId="ad">
    <w:name w:val="Balloon Text"/>
    <w:basedOn w:val="a"/>
    <w:link w:val="ae"/>
    <w:uiPriority w:val="99"/>
    <w:unhideWhenUsed/>
    <w:rsid w:val="00B935D1"/>
    <w:pPr>
      <w:spacing w:after="0" w:line="240" w:lineRule="auto"/>
    </w:pPr>
    <w:rPr>
      <w:rFonts w:ascii="Tahoma" w:eastAsia="Calibri" w:hAnsi="Tahoma" w:cs="Times New Roman"/>
      <w:sz w:val="16"/>
      <w:szCs w:val="16"/>
      <w:lang w:val="x-none" w:eastAsia="x-none"/>
    </w:rPr>
  </w:style>
  <w:style w:type="character" w:customStyle="1" w:styleId="ae">
    <w:name w:val="Текст выноски Знак"/>
    <w:basedOn w:val="a0"/>
    <w:link w:val="ad"/>
    <w:uiPriority w:val="99"/>
    <w:rsid w:val="00B935D1"/>
    <w:rPr>
      <w:rFonts w:ascii="Tahoma" w:eastAsia="Calibri" w:hAnsi="Tahoma" w:cs="Times New Roman"/>
      <w:sz w:val="16"/>
      <w:szCs w:val="16"/>
      <w:lang w:val="x-none" w:eastAsia="x-none"/>
    </w:rPr>
  </w:style>
  <w:style w:type="paragraph" w:customStyle="1" w:styleId="23">
    <w:name w:val="Абзац списка2"/>
    <w:basedOn w:val="a"/>
    <w:rsid w:val="00B935D1"/>
    <w:pPr>
      <w:spacing w:after="0" w:line="240" w:lineRule="auto"/>
      <w:ind w:left="708"/>
    </w:pPr>
    <w:rPr>
      <w:rFonts w:ascii="Times New Roman" w:eastAsia="Times New Roman" w:hAnsi="Times New Roman" w:cs="Times New Roman"/>
      <w:sz w:val="24"/>
      <w:szCs w:val="24"/>
      <w:lang w:eastAsia="ru-RU"/>
    </w:rPr>
  </w:style>
  <w:style w:type="paragraph" w:customStyle="1" w:styleId="af">
    <w:name w:val="Знак"/>
    <w:basedOn w:val="a"/>
    <w:rsid w:val="00B935D1"/>
    <w:pPr>
      <w:spacing w:line="240" w:lineRule="exact"/>
    </w:pPr>
    <w:rPr>
      <w:rFonts w:ascii="Verdana" w:eastAsia="Times New Roman" w:hAnsi="Verdana" w:cs="Times New Roman"/>
      <w:sz w:val="20"/>
      <w:szCs w:val="20"/>
      <w:lang w:val="en-US"/>
    </w:rPr>
  </w:style>
  <w:style w:type="paragraph" w:styleId="24">
    <w:name w:val="Body Text 2"/>
    <w:basedOn w:val="a"/>
    <w:link w:val="25"/>
    <w:rsid w:val="00B935D1"/>
    <w:pPr>
      <w:spacing w:before="60" w:after="0" w:line="240" w:lineRule="auto"/>
      <w:jc w:val="both"/>
    </w:pPr>
    <w:rPr>
      <w:rFonts w:ascii="Times New Roman" w:eastAsia="Times New Roman" w:hAnsi="Times New Roman" w:cs="Times New Roman"/>
      <w:sz w:val="24"/>
      <w:szCs w:val="20"/>
      <w:lang w:val="x-none" w:eastAsia="x-none"/>
    </w:rPr>
  </w:style>
  <w:style w:type="character" w:customStyle="1" w:styleId="25">
    <w:name w:val="Основной текст 2 Знак"/>
    <w:basedOn w:val="a0"/>
    <w:link w:val="24"/>
    <w:rsid w:val="00B935D1"/>
    <w:rPr>
      <w:rFonts w:ascii="Times New Roman" w:eastAsia="Times New Roman" w:hAnsi="Times New Roman" w:cs="Times New Roman"/>
      <w:sz w:val="24"/>
      <w:szCs w:val="20"/>
      <w:lang w:val="x-none" w:eastAsia="x-none"/>
    </w:rPr>
  </w:style>
  <w:style w:type="paragraph" w:customStyle="1" w:styleId="ConsNormal">
    <w:name w:val="ConsNormal"/>
    <w:link w:val="ConsNormal0"/>
    <w:rsid w:val="00B935D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B935D1"/>
    <w:pPr>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0">
    <w:name w:val="Body Text Indent"/>
    <w:basedOn w:val="a"/>
    <w:link w:val="af1"/>
    <w:rsid w:val="00B935D1"/>
    <w:pPr>
      <w:widowControl w:val="0"/>
      <w:autoSpaceDE w:val="0"/>
      <w:autoSpaceDN w:val="0"/>
      <w:spacing w:after="0" w:line="240" w:lineRule="auto"/>
      <w:ind w:firstLine="485"/>
      <w:jc w:val="both"/>
    </w:pPr>
    <w:rPr>
      <w:rFonts w:ascii="Times New Roman" w:eastAsia="Times New Roman" w:hAnsi="Times New Roman" w:cs="Times New Roman"/>
      <w:sz w:val="20"/>
      <w:szCs w:val="20"/>
      <w:lang w:val="x-none" w:eastAsia="x-none"/>
    </w:rPr>
  </w:style>
  <w:style w:type="character" w:customStyle="1" w:styleId="af1">
    <w:name w:val="Основной текст с отступом Знак"/>
    <w:basedOn w:val="a0"/>
    <w:link w:val="af0"/>
    <w:rsid w:val="00B935D1"/>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uiPriority w:val="99"/>
    <w:rsid w:val="00B935D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B935D1"/>
    <w:rPr>
      <w:rFonts w:ascii="Arial" w:eastAsia="Times New Roman" w:hAnsi="Arial" w:cs="Arial"/>
      <w:sz w:val="20"/>
      <w:szCs w:val="20"/>
      <w:lang w:eastAsia="ru-RU"/>
    </w:rPr>
  </w:style>
  <w:style w:type="character" w:customStyle="1" w:styleId="ConsPlusNormal0">
    <w:name w:val="ConsPlusNormal Знак"/>
    <w:link w:val="ConsPlusNormal"/>
    <w:uiPriority w:val="99"/>
    <w:rsid w:val="00B935D1"/>
    <w:rPr>
      <w:rFonts w:ascii="Arial" w:eastAsia="Times New Roman" w:hAnsi="Arial" w:cs="Arial"/>
      <w:sz w:val="20"/>
      <w:szCs w:val="20"/>
      <w:lang w:eastAsia="ru-RU"/>
    </w:rPr>
  </w:style>
  <w:style w:type="paragraph" w:styleId="26">
    <w:name w:val="Body Text Indent 2"/>
    <w:basedOn w:val="a"/>
    <w:link w:val="27"/>
    <w:unhideWhenUsed/>
    <w:rsid w:val="00B935D1"/>
    <w:pPr>
      <w:spacing w:after="120" w:line="480" w:lineRule="auto"/>
      <w:ind w:left="283"/>
    </w:pPr>
    <w:rPr>
      <w:rFonts w:ascii="Calibri" w:eastAsia="Calibri" w:hAnsi="Calibri" w:cs="Times New Roman"/>
      <w:lang w:val="x-none"/>
    </w:rPr>
  </w:style>
  <w:style w:type="character" w:customStyle="1" w:styleId="27">
    <w:name w:val="Основной текст с отступом 2 Знак"/>
    <w:basedOn w:val="a0"/>
    <w:link w:val="26"/>
    <w:rsid w:val="00B935D1"/>
    <w:rPr>
      <w:rFonts w:ascii="Calibri" w:eastAsia="Calibri" w:hAnsi="Calibri" w:cs="Times New Roman"/>
      <w:lang w:val="x-none"/>
    </w:rPr>
  </w:style>
  <w:style w:type="paragraph" w:customStyle="1" w:styleId="s1">
    <w:name w:val="s_1"/>
    <w:basedOn w:val="a"/>
    <w:qFormat/>
    <w:rsid w:val="00B935D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3">
    <w:name w:val="Сетка таблицы1"/>
    <w:basedOn w:val="a1"/>
    <w:next w:val="a5"/>
    <w:uiPriority w:val="9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Обычный (веб) Знак Знак"/>
    <w:aliases w:val="Обычный (Web) Знак Знак Знак,Обычный (Web),Обычный (веб) Знак Знак Знак Знак"/>
    <w:basedOn w:val="a"/>
    <w:next w:val="af3"/>
    <w:link w:val="af4"/>
    <w:uiPriority w:val="99"/>
    <w:qFormat/>
    <w:rsid w:val="00B935D1"/>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customStyle="1" w:styleId="af4">
    <w:name w:val="Обычный (веб) Знак"/>
    <w:aliases w:val="Обычный (веб) Знак Знак Знак,Обычный (Web) Знак Знак Знак Знак,Обычный (Web) Знак,Обычный (веб) Знак Знак Знак Знак Знак"/>
    <w:link w:val="af2"/>
    <w:locked/>
    <w:rsid w:val="00B935D1"/>
    <w:rPr>
      <w:rFonts w:ascii="Times New Roman" w:eastAsia="Times New Roman" w:hAnsi="Times New Roman"/>
      <w:sz w:val="24"/>
      <w:szCs w:val="24"/>
      <w:lang w:val="x-none"/>
    </w:rPr>
  </w:style>
  <w:style w:type="paragraph" w:customStyle="1" w:styleId="14">
    <w:name w:val="Знак1 Знак Знак Знак Знак Знак Знак"/>
    <w:basedOn w:val="a"/>
    <w:uiPriority w:val="99"/>
    <w:rsid w:val="00B935D1"/>
    <w:pPr>
      <w:spacing w:line="240" w:lineRule="exact"/>
    </w:pPr>
    <w:rPr>
      <w:rFonts w:ascii="Verdana" w:eastAsia="Times New Roman" w:hAnsi="Verdana" w:cs="Verdana"/>
      <w:sz w:val="20"/>
      <w:szCs w:val="20"/>
      <w:lang w:val="en-US"/>
    </w:rPr>
  </w:style>
  <w:style w:type="character" w:customStyle="1" w:styleId="15">
    <w:name w:val="Неразрешенное упоминание1"/>
    <w:uiPriority w:val="99"/>
    <w:semiHidden/>
    <w:unhideWhenUsed/>
    <w:rsid w:val="00B935D1"/>
    <w:rPr>
      <w:color w:val="605E5C"/>
      <w:shd w:val="clear" w:color="auto" w:fill="E1DFDD"/>
    </w:rPr>
  </w:style>
  <w:style w:type="numbering" w:customStyle="1" w:styleId="110">
    <w:name w:val="Нет списка11"/>
    <w:next w:val="a2"/>
    <w:uiPriority w:val="99"/>
    <w:semiHidden/>
    <w:unhideWhenUsed/>
    <w:rsid w:val="00B935D1"/>
  </w:style>
  <w:style w:type="numbering" w:customStyle="1" w:styleId="111">
    <w:name w:val="Нет списка111"/>
    <w:next w:val="a2"/>
    <w:uiPriority w:val="99"/>
    <w:semiHidden/>
    <w:unhideWhenUsed/>
    <w:rsid w:val="00B935D1"/>
  </w:style>
  <w:style w:type="paragraph" w:styleId="32">
    <w:name w:val="Body Text 3"/>
    <w:basedOn w:val="a"/>
    <w:link w:val="33"/>
    <w:unhideWhenUsed/>
    <w:rsid w:val="00B935D1"/>
    <w:pPr>
      <w:tabs>
        <w:tab w:val="left" w:pos="0"/>
        <w:tab w:val="left" w:pos="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pPr>
    <w:rPr>
      <w:rFonts w:ascii="Times New Roman" w:eastAsia="Times New Roman" w:hAnsi="Times New Roman" w:cs="Times New Roman"/>
      <w:iCs/>
      <w:color w:val="000000"/>
      <w:sz w:val="24"/>
      <w:szCs w:val="20"/>
      <w:lang w:eastAsia="ru-RU"/>
    </w:rPr>
  </w:style>
  <w:style w:type="character" w:customStyle="1" w:styleId="33">
    <w:name w:val="Основной текст 3 Знак"/>
    <w:basedOn w:val="a0"/>
    <w:link w:val="32"/>
    <w:rsid w:val="00B935D1"/>
    <w:rPr>
      <w:rFonts w:ascii="Times New Roman" w:eastAsia="Times New Roman" w:hAnsi="Times New Roman" w:cs="Times New Roman"/>
      <w:iCs/>
      <w:color w:val="000000"/>
      <w:sz w:val="24"/>
      <w:szCs w:val="20"/>
      <w:lang w:eastAsia="ru-RU"/>
    </w:rPr>
  </w:style>
  <w:style w:type="paragraph" w:styleId="34">
    <w:name w:val="Body Text Indent 3"/>
    <w:basedOn w:val="a"/>
    <w:link w:val="35"/>
    <w:unhideWhenUsed/>
    <w:rsid w:val="00B935D1"/>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B935D1"/>
    <w:rPr>
      <w:rFonts w:ascii="Times New Roman" w:eastAsia="Times New Roman" w:hAnsi="Times New Roman" w:cs="Times New Roman"/>
      <w:sz w:val="16"/>
      <w:szCs w:val="16"/>
      <w:lang w:eastAsia="ru-RU"/>
    </w:rPr>
  </w:style>
  <w:style w:type="character" w:customStyle="1" w:styleId="36">
    <w:name w:val="Стиль3 Знак"/>
    <w:link w:val="3"/>
    <w:locked/>
    <w:rsid w:val="00B935D1"/>
    <w:rPr>
      <w:sz w:val="24"/>
    </w:rPr>
  </w:style>
  <w:style w:type="paragraph" w:customStyle="1" w:styleId="3">
    <w:name w:val="Стиль3"/>
    <w:basedOn w:val="26"/>
    <w:link w:val="36"/>
    <w:rsid w:val="00B935D1"/>
    <w:pPr>
      <w:widowControl w:val="0"/>
      <w:numPr>
        <w:ilvl w:val="2"/>
        <w:numId w:val="1"/>
      </w:numPr>
      <w:tabs>
        <w:tab w:val="clear" w:pos="1307"/>
        <w:tab w:val="num" w:pos="360"/>
      </w:tabs>
      <w:adjustRightInd w:val="0"/>
      <w:spacing w:after="0" w:line="240" w:lineRule="auto"/>
      <w:ind w:left="742"/>
      <w:jc w:val="both"/>
    </w:pPr>
    <w:rPr>
      <w:rFonts w:asciiTheme="minorHAnsi" w:eastAsiaTheme="minorHAnsi" w:hAnsiTheme="minorHAnsi" w:cstheme="minorBidi"/>
      <w:sz w:val="24"/>
      <w:lang w:val="ru-RU"/>
    </w:rPr>
  </w:style>
  <w:style w:type="paragraph" w:customStyle="1" w:styleId="2">
    <w:name w:val="Уровень 2"/>
    <w:basedOn w:val="a"/>
    <w:autoRedefine/>
    <w:rsid w:val="00B935D1"/>
    <w:pPr>
      <w:numPr>
        <w:ilvl w:val="1"/>
        <w:numId w:val="2"/>
      </w:numPr>
      <w:tabs>
        <w:tab w:val="clear" w:pos="360"/>
        <w:tab w:val="num" w:pos="0"/>
        <w:tab w:val="left" w:pos="720"/>
        <w:tab w:val="left" w:pos="1080"/>
      </w:tabs>
      <w:spacing w:before="120" w:after="0" w:line="240" w:lineRule="auto"/>
      <w:jc w:val="both"/>
      <w:outlineLvl w:val="2"/>
    </w:pPr>
    <w:rPr>
      <w:rFonts w:ascii="Times New Roman" w:eastAsia="Times New Roman" w:hAnsi="Times New Roman" w:cs="Times New Roman"/>
      <w:b/>
      <w:sz w:val="24"/>
      <w:szCs w:val="24"/>
      <w:lang w:eastAsia="ru-RU"/>
    </w:rPr>
  </w:style>
  <w:style w:type="character" w:customStyle="1" w:styleId="grame">
    <w:name w:val="grame"/>
    <w:rsid w:val="00B935D1"/>
  </w:style>
  <w:style w:type="paragraph" w:styleId="af5">
    <w:name w:val="Body Text"/>
    <w:aliases w:val="body text,body text Знак,body text Знак Знак,bt,ändrad,body text1,bt1,body text2,bt2,body text11,bt11,body text3,bt3,paragraph 2,paragraph 21,EHPT,Body Text2,b,Body Text level 2"/>
    <w:basedOn w:val="a"/>
    <w:link w:val="af6"/>
    <w:rsid w:val="00B935D1"/>
    <w:pPr>
      <w:spacing w:after="120" w:line="240" w:lineRule="auto"/>
    </w:pPr>
    <w:rPr>
      <w:rFonts w:ascii="Times New Roman" w:eastAsia="Times New Roman" w:hAnsi="Times New Roman" w:cs="Times New Roman"/>
      <w:sz w:val="20"/>
      <w:szCs w:val="20"/>
      <w:lang w:eastAsia="ru-RU"/>
    </w:rPr>
  </w:style>
  <w:style w:type="character" w:customStyle="1" w:styleId="af6">
    <w:name w:val="Основной текст Знак"/>
    <w:aliases w:val="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basedOn w:val="a0"/>
    <w:link w:val="af5"/>
    <w:rsid w:val="00B935D1"/>
    <w:rPr>
      <w:rFonts w:ascii="Times New Roman" w:eastAsia="Times New Roman" w:hAnsi="Times New Roman" w:cs="Times New Roman"/>
      <w:sz w:val="20"/>
      <w:szCs w:val="20"/>
      <w:lang w:eastAsia="ru-RU"/>
    </w:rPr>
  </w:style>
  <w:style w:type="paragraph" w:styleId="HTML">
    <w:name w:val="HTML Preformatted"/>
    <w:basedOn w:val="a"/>
    <w:link w:val="HTML0"/>
    <w:rsid w:val="00B93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rPr>
  </w:style>
  <w:style w:type="character" w:customStyle="1" w:styleId="HTML0">
    <w:name w:val="Стандартный HTML Знак"/>
    <w:basedOn w:val="a0"/>
    <w:link w:val="HTML"/>
    <w:rsid w:val="00B935D1"/>
    <w:rPr>
      <w:rFonts w:ascii="Courier New" w:eastAsia="Courier New" w:hAnsi="Courier New" w:cs="Times New Roman"/>
      <w:sz w:val="20"/>
      <w:szCs w:val="20"/>
    </w:rPr>
  </w:style>
  <w:style w:type="paragraph" w:styleId="af7">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1"/>
    <w:basedOn w:val="a"/>
    <w:link w:val="af8"/>
    <w:uiPriority w:val="99"/>
    <w:rsid w:val="00B935D1"/>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f7"/>
    <w:uiPriority w:val="99"/>
    <w:rsid w:val="00B935D1"/>
    <w:rPr>
      <w:rFonts w:ascii="Times New Roman" w:eastAsia="Times New Roman" w:hAnsi="Times New Roman" w:cs="Times New Roman"/>
      <w:sz w:val="20"/>
      <w:szCs w:val="20"/>
      <w:lang w:eastAsia="ru-RU"/>
    </w:rPr>
  </w:style>
  <w:style w:type="character" w:customStyle="1" w:styleId="af9">
    <w:name w:val="Текст примечания Знак"/>
    <w:link w:val="afa"/>
    <w:locked/>
    <w:rsid w:val="00B935D1"/>
  </w:style>
  <w:style w:type="paragraph" w:styleId="afa">
    <w:name w:val="annotation text"/>
    <w:basedOn w:val="a"/>
    <w:link w:val="af9"/>
    <w:rsid w:val="00B935D1"/>
    <w:pPr>
      <w:spacing w:after="0" w:line="240" w:lineRule="auto"/>
    </w:pPr>
  </w:style>
  <w:style w:type="character" w:customStyle="1" w:styleId="16">
    <w:name w:val="Текст примечания Знак1"/>
    <w:basedOn w:val="a0"/>
    <w:uiPriority w:val="99"/>
    <w:rsid w:val="00B935D1"/>
    <w:rPr>
      <w:sz w:val="20"/>
      <w:szCs w:val="20"/>
    </w:rPr>
  </w:style>
  <w:style w:type="character" w:customStyle="1" w:styleId="afb">
    <w:name w:val="Тема примечания Знак"/>
    <w:link w:val="afc"/>
    <w:locked/>
    <w:rsid w:val="00B935D1"/>
    <w:rPr>
      <w:b/>
      <w:bCs/>
    </w:rPr>
  </w:style>
  <w:style w:type="paragraph" w:styleId="afc">
    <w:name w:val="annotation subject"/>
    <w:basedOn w:val="afa"/>
    <w:next w:val="afa"/>
    <w:link w:val="afb"/>
    <w:rsid w:val="00B935D1"/>
    <w:rPr>
      <w:b/>
      <w:bCs/>
    </w:rPr>
  </w:style>
  <w:style w:type="character" w:customStyle="1" w:styleId="17">
    <w:name w:val="Тема примечания Знак1"/>
    <w:basedOn w:val="16"/>
    <w:uiPriority w:val="99"/>
    <w:rsid w:val="00B935D1"/>
    <w:rPr>
      <w:b/>
      <w:bCs/>
      <w:sz w:val="20"/>
      <w:szCs w:val="20"/>
    </w:rPr>
  </w:style>
  <w:style w:type="paragraph" w:customStyle="1" w:styleId="afd">
    <w:name w:val="Îñíîâí"/>
    <w:basedOn w:val="a"/>
    <w:rsid w:val="00B935D1"/>
    <w:pPr>
      <w:widowControl w:val="0"/>
      <w:spacing w:after="0" w:line="240" w:lineRule="auto"/>
      <w:jc w:val="both"/>
    </w:pPr>
    <w:rPr>
      <w:rFonts w:ascii="Arial" w:eastAsia="Times New Roman" w:hAnsi="Arial" w:cs="Arial"/>
      <w:szCs w:val="20"/>
      <w:lang w:eastAsia="ru-RU"/>
    </w:rPr>
  </w:style>
  <w:style w:type="paragraph" w:customStyle="1" w:styleId="18">
    <w:name w:val="Обычный1"/>
    <w:rsid w:val="00B935D1"/>
    <w:pPr>
      <w:widowControl w:val="0"/>
      <w:snapToGrid w:val="0"/>
      <w:spacing w:after="0" w:line="278" w:lineRule="auto"/>
      <w:ind w:left="280"/>
    </w:pPr>
    <w:rPr>
      <w:rFonts w:ascii="Times New Roman" w:eastAsia="Times New Roman" w:hAnsi="Times New Roman" w:cs="Times New Roman"/>
      <w:sz w:val="20"/>
      <w:szCs w:val="20"/>
      <w:lang w:eastAsia="ru-RU"/>
    </w:rPr>
  </w:style>
  <w:style w:type="paragraph" w:customStyle="1" w:styleId="210">
    <w:name w:val="Основной текст 21"/>
    <w:basedOn w:val="a"/>
    <w:rsid w:val="00B935D1"/>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j0e">
    <w:name w:val="j0eбычный"/>
    <w:rsid w:val="00B935D1"/>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Oaeno">
    <w:name w:val="Oaeno"/>
    <w:basedOn w:val="a"/>
    <w:rsid w:val="00B935D1"/>
    <w:pPr>
      <w:suppressAutoHyphens/>
      <w:spacing w:after="0" w:line="240" w:lineRule="auto"/>
    </w:pPr>
    <w:rPr>
      <w:rFonts w:ascii="Courier New" w:eastAsia="Arial" w:hAnsi="Courier New" w:cs="Times New Roman"/>
      <w:sz w:val="20"/>
      <w:szCs w:val="20"/>
      <w:lang w:eastAsia="ar-SA"/>
    </w:rPr>
  </w:style>
  <w:style w:type="paragraph" w:styleId="afe">
    <w:name w:val="Revision"/>
    <w:uiPriority w:val="99"/>
    <w:semiHidden/>
    <w:rsid w:val="00B935D1"/>
    <w:pPr>
      <w:spacing w:after="0" w:line="240" w:lineRule="auto"/>
    </w:pPr>
    <w:rPr>
      <w:rFonts w:ascii="Times New Roman" w:eastAsia="Times New Roman" w:hAnsi="Times New Roman" w:cs="Times New Roman"/>
      <w:sz w:val="24"/>
      <w:szCs w:val="24"/>
      <w:lang w:eastAsia="ru-RU"/>
    </w:rPr>
  </w:style>
  <w:style w:type="paragraph" w:customStyle="1" w:styleId="aff">
    <w:name w:val="Содержимое таблицы"/>
    <w:basedOn w:val="af5"/>
    <w:rsid w:val="00B935D1"/>
    <w:pPr>
      <w:suppressLineNumbers/>
      <w:suppressAutoHyphens/>
      <w:spacing w:after="0"/>
    </w:pPr>
    <w:rPr>
      <w:b/>
      <w:sz w:val="24"/>
    </w:rPr>
  </w:style>
  <w:style w:type="paragraph" w:customStyle="1" w:styleId="WW-2">
    <w:name w:val="WW-Основной текст 2"/>
    <w:basedOn w:val="a"/>
    <w:rsid w:val="00B935D1"/>
    <w:pPr>
      <w:widowControl w:val="0"/>
      <w:suppressAutoHyphens/>
      <w:spacing w:after="0" w:line="240" w:lineRule="auto"/>
      <w:ind w:right="-1"/>
      <w:jc w:val="both"/>
    </w:pPr>
    <w:rPr>
      <w:rFonts w:ascii="Times New Roman" w:eastAsia="Times New Roman" w:hAnsi="Times New Roman" w:cs="Times New Roman"/>
      <w:sz w:val="20"/>
      <w:szCs w:val="20"/>
      <w:lang w:eastAsia="ru-RU"/>
    </w:rPr>
  </w:style>
  <w:style w:type="paragraph" w:customStyle="1" w:styleId="211">
    <w:name w:val="Основной текст с отступом 21"/>
    <w:basedOn w:val="a"/>
    <w:rsid w:val="00B935D1"/>
    <w:pPr>
      <w:widowControl w:val="0"/>
      <w:spacing w:after="0" w:line="240" w:lineRule="auto"/>
      <w:ind w:firstLine="567"/>
      <w:jc w:val="both"/>
    </w:pPr>
    <w:rPr>
      <w:rFonts w:ascii="Courier New" w:eastAsia="Times New Roman" w:hAnsi="Courier New" w:cs="Times New Roman"/>
      <w:szCs w:val="20"/>
      <w:lang w:eastAsia="ru-RU"/>
    </w:rPr>
  </w:style>
  <w:style w:type="paragraph" w:customStyle="1" w:styleId="310">
    <w:name w:val="Основной текст с отступом 31"/>
    <w:basedOn w:val="a"/>
    <w:rsid w:val="00B935D1"/>
    <w:pPr>
      <w:spacing w:after="0" w:line="240" w:lineRule="auto"/>
      <w:ind w:firstLine="567"/>
      <w:jc w:val="both"/>
    </w:pPr>
    <w:rPr>
      <w:rFonts w:ascii="Times New Roman" w:eastAsia="Times New Roman" w:hAnsi="Times New Roman" w:cs="Times New Roman"/>
      <w:color w:val="000000"/>
      <w:szCs w:val="20"/>
      <w:lang w:eastAsia="ru-RU"/>
    </w:rPr>
  </w:style>
  <w:style w:type="character" w:styleId="aff0">
    <w:name w:val="footnote reference"/>
    <w:rsid w:val="00B935D1"/>
    <w:rPr>
      <w:vertAlign w:val="superscript"/>
    </w:rPr>
  </w:style>
  <w:style w:type="character" w:styleId="aff1">
    <w:name w:val="annotation reference"/>
    <w:rsid w:val="00B935D1"/>
    <w:rPr>
      <w:sz w:val="16"/>
      <w:szCs w:val="16"/>
    </w:rPr>
  </w:style>
  <w:style w:type="character" w:customStyle="1" w:styleId="WW-WW8Num4z0">
    <w:name w:val="WW-WW8Num4z0"/>
    <w:rsid w:val="00B935D1"/>
    <w:rPr>
      <w:rFonts w:ascii="Times New Roman" w:eastAsia="Times New Roman" w:hAnsi="Times New Roman" w:cs="Times New Roman" w:hint="default"/>
    </w:rPr>
  </w:style>
  <w:style w:type="table" w:customStyle="1" w:styleId="28">
    <w:name w:val="Сетка таблицы2"/>
    <w:basedOn w:val="a1"/>
    <w:next w:val="a5"/>
    <w:uiPriority w:val="59"/>
    <w:rsid w:val="00B935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2"/>
    <w:rsid w:val="00B935D1"/>
    <w:pPr>
      <w:numPr>
        <w:numId w:val="3"/>
      </w:numPr>
    </w:pPr>
  </w:style>
  <w:style w:type="numbering" w:customStyle="1" w:styleId="1">
    <w:name w:val="Текущий список1"/>
    <w:rsid w:val="00B935D1"/>
    <w:pPr>
      <w:numPr>
        <w:numId w:val="4"/>
      </w:numPr>
    </w:pPr>
  </w:style>
  <w:style w:type="paragraph" w:customStyle="1" w:styleId="CharChar">
    <w:name w:val="Char Char"/>
    <w:basedOn w:val="a"/>
    <w:semiHidden/>
    <w:rsid w:val="00B935D1"/>
    <w:pPr>
      <w:spacing w:before="100" w:beforeAutospacing="1" w:after="100" w:afterAutospacing="1" w:line="240" w:lineRule="auto"/>
      <w:jc w:val="both"/>
    </w:pPr>
    <w:rPr>
      <w:rFonts w:ascii="Tahoma" w:eastAsia="Times New Roman" w:hAnsi="Tahoma" w:cs="Times New Roman"/>
      <w:sz w:val="20"/>
      <w:szCs w:val="20"/>
      <w:lang w:val="en-US"/>
    </w:rPr>
  </w:style>
  <w:style w:type="character" w:styleId="aff2">
    <w:name w:val="page number"/>
    <w:rsid w:val="00B935D1"/>
  </w:style>
  <w:style w:type="paragraph" w:customStyle="1" w:styleId="19">
    <w:name w:val="Тема примечания1"/>
    <w:basedOn w:val="afa"/>
    <w:next w:val="afa"/>
    <w:semiHidden/>
    <w:rsid w:val="00B935D1"/>
    <w:rPr>
      <w:rFonts w:ascii="Arial" w:hAnsi="Arial"/>
      <w:b/>
      <w:bCs/>
    </w:rPr>
  </w:style>
  <w:style w:type="paragraph" w:customStyle="1" w:styleId="Standard">
    <w:name w:val="Standard"/>
    <w:rsid w:val="00B935D1"/>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FontStyle15">
    <w:name w:val="Font Style15"/>
    <w:rsid w:val="00B935D1"/>
    <w:rPr>
      <w:rFonts w:ascii="Times New Roman" w:hAnsi="Times New Roman" w:cs="Times New Roman"/>
      <w:sz w:val="22"/>
      <w:szCs w:val="22"/>
    </w:rPr>
  </w:style>
  <w:style w:type="paragraph" w:customStyle="1" w:styleId="29">
    <w:name w:val="Основной текст2"/>
    <w:basedOn w:val="a"/>
    <w:rsid w:val="00B935D1"/>
    <w:pPr>
      <w:widowControl w:val="0"/>
      <w:shd w:val="clear" w:color="auto" w:fill="FFFFFF"/>
      <w:spacing w:after="0" w:line="230" w:lineRule="exact"/>
    </w:pPr>
    <w:rPr>
      <w:rFonts w:ascii="Bookman Old Style" w:eastAsia="Bookman Old Style" w:hAnsi="Bookman Old Style" w:cs="Bookman Old Style"/>
      <w:color w:val="000000"/>
      <w:sz w:val="19"/>
      <w:szCs w:val="19"/>
      <w:lang w:eastAsia="ru-RU"/>
    </w:rPr>
  </w:style>
  <w:style w:type="paragraph" w:customStyle="1" w:styleId="1a">
    <w:name w:val="1 Знак"/>
    <w:basedOn w:val="a"/>
    <w:rsid w:val="00B935D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311">
    <w:name w:val="Основной текст 3 Знак1"/>
    <w:rsid w:val="00B935D1"/>
    <w:rPr>
      <w:rFonts w:ascii="Times New Roman" w:eastAsia="Times New Roman" w:hAnsi="Times New Roman" w:cs="Times New Roman"/>
      <w:sz w:val="16"/>
      <w:szCs w:val="16"/>
      <w:lang w:eastAsia="ru-RU"/>
    </w:rPr>
  </w:style>
  <w:style w:type="character" w:styleId="aff3">
    <w:name w:val="endnote reference"/>
    <w:uiPriority w:val="99"/>
    <w:unhideWhenUsed/>
    <w:rsid w:val="00B935D1"/>
    <w:rPr>
      <w:vertAlign w:val="superscript"/>
    </w:rPr>
  </w:style>
  <w:style w:type="character" w:customStyle="1" w:styleId="aff4">
    <w:name w:val="Основной текст_"/>
    <w:link w:val="1b"/>
    <w:rsid w:val="00B935D1"/>
    <w:rPr>
      <w:sz w:val="25"/>
      <w:szCs w:val="25"/>
      <w:shd w:val="clear" w:color="auto" w:fill="FFFFFF"/>
    </w:rPr>
  </w:style>
  <w:style w:type="character" w:customStyle="1" w:styleId="115pt">
    <w:name w:val="Основной текст + 11;5 pt"/>
    <w:rsid w:val="00B935D1"/>
    <w:rPr>
      <w:color w:val="000000"/>
      <w:spacing w:val="0"/>
      <w:w w:val="100"/>
      <w:position w:val="0"/>
      <w:sz w:val="23"/>
      <w:szCs w:val="23"/>
      <w:shd w:val="clear" w:color="auto" w:fill="FFFFFF"/>
      <w:lang w:val="ru-RU"/>
    </w:rPr>
  </w:style>
  <w:style w:type="character" w:customStyle="1" w:styleId="2a">
    <w:name w:val="Основной текст (2)_"/>
    <w:link w:val="2b"/>
    <w:rsid w:val="00B935D1"/>
    <w:rPr>
      <w:b/>
      <w:bCs/>
      <w:sz w:val="25"/>
      <w:szCs w:val="25"/>
      <w:shd w:val="clear" w:color="auto" w:fill="FFFFFF"/>
    </w:rPr>
  </w:style>
  <w:style w:type="character" w:customStyle="1" w:styleId="aff5">
    <w:name w:val="Основной текст + Курсив"/>
    <w:rsid w:val="00B935D1"/>
    <w:rPr>
      <w:i/>
      <w:iCs/>
      <w:color w:val="000000"/>
      <w:spacing w:val="0"/>
      <w:w w:val="100"/>
      <w:position w:val="0"/>
      <w:sz w:val="25"/>
      <w:szCs w:val="25"/>
      <w:shd w:val="clear" w:color="auto" w:fill="FFFFFF"/>
      <w:lang w:val="ru-RU"/>
    </w:rPr>
  </w:style>
  <w:style w:type="paragraph" w:customStyle="1" w:styleId="1b">
    <w:name w:val="Основной текст1"/>
    <w:basedOn w:val="a"/>
    <w:link w:val="aff4"/>
    <w:rsid w:val="00B935D1"/>
    <w:pPr>
      <w:widowControl w:val="0"/>
      <w:shd w:val="clear" w:color="auto" w:fill="FFFFFF"/>
      <w:spacing w:after="0" w:line="298" w:lineRule="exact"/>
      <w:ind w:hanging="1320"/>
      <w:jc w:val="right"/>
    </w:pPr>
    <w:rPr>
      <w:sz w:val="25"/>
      <w:szCs w:val="25"/>
    </w:rPr>
  </w:style>
  <w:style w:type="paragraph" w:customStyle="1" w:styleId="2b">
    <w:name w:val="Основной текст (2)"/>
    <w:basedOn w:val="a"/>
    <w:link w:val="2a"/>
    <w:rsid w:val="00B935D1"/>
    <w:pPr>
      <w:widowControl w:val="0"/>
      <w:shd w:val="clear" w:color="auto" w:fill="FFFFFF"/>
      <w:spacing w:before="660" w:after="0" w:line="298" w:lineRule="exact"/>
      <w:jc w:val="both"/>
    </w:pPr>
    <w:rPr>
      <w:b/>
      <w:bCs/>
      <w:sz w:val="25"/>
      <w:szCs w:val="25"/>
    </w:rPr>
  </w:style>
  <w:style w:type="character" w:styleId="aff6">
    <w:name w:val="FollowedHyperlink"/>
    <w:uiPriority w:val="99"/>
    <w:unhideWhenUsed/>
    <w:rsid w:val="00B935D1"/>
    <w:rPr>
      <w:color w:val="800080"/>
      <w:u w:val="single"/>
    </w:rPr>
  </w:style>
  <w:style w:type="character" w:customStyle="1" w:styleId="aff7">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
    <w:link w:val="aff8"/>
    <w:locked/>
    <w:rsid w:val="00B935D1"/>
    <w:rPr>
      <w:rFonts w:ascii="Courier New" w:hAnsi="Courier New" w:cs="Courier New"/>
    </w:rPr>
  </w:style>
  <w:style w:type="paragraph" w:styleId="aff8">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
    <w:basedOn w:val="a"/>
    <w:link w:val="aff7"/>
    <w:rsid w:val="00B935D1"/>
    <w:pPr>
      <w:spacing w:after="0" w:line="240" w:lineRule="auto"/>
      <w:jc w:val="both"/>
    </w:pPr>
    <w:rPr>
      <w:rFonts w:ascii="Courier New" w:hAnsi="Courier New" w:cs="Courier New"/>
    </w:rPr>
  </w:style>
  <w:style w:type="character" w:customStyle="1" w:styleId="1c">
    <w:name w:val="Текст Знак1"/>
    <w:aliases w:val="Текст Знак Знак Знак2,Текст Знак Знак Знак Знак2,Текст Знак1 Знак Знак1,Знак2 Знак Знак Знак Знак1,Знак2 Знак1 Знак Знак1,Текст Знак2 Знак1,Текст Знак Знак1 Знак1,Знак2 Знак Знак1 Знак2,Знак2 Знак Знак1 Знак Знак1,Текст Знак Знак3 Знак1"/>
    <w:basedOn w:val="a0"/>
    <w:rsid w:val="00B935D1"/>
    <w:rPr>
      <w:rFonts w:ascii="Consolas" w:hAnsi="Consolas"/>
      <w:sz w:val="21"/>
      <w:szCs w:val="21"/>
    </w:rPr>
  </w:style>
  <w:style w:type="paragraph" w:customStyle="1" w:styleId="aff9">
    <w:name w:val="Îáû÷íûé"/>
    <w:rsid w:val="00B935D1"/>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02statia2">
    <w:name w:val="02statia2"/>
    <w:basedOn w:val="a"/>
    <w:rsid w:val="00B935D1"/>
    <w:pPr>
      <w:spacing w:before="120" w:after="0" w:line="320" w:lineRule="atLeast"/>
      <w:ind w:left="2020" w:hanging="880"/>
      <w:jc w:val="both"/>
    </w:pPr>
    <w:rPr>
      <w:rFonts w:ascii="GaramondNarrowC" w:eastAsia="MS Mincho" w:hAnsi="GaramondNarrowC" w:cs="GaramondNarrowC"/>
      <w:color w:val="000000"/>
      <w:sz w:val="21"/>
      <w:szCs w:val="21"/>
      <w:lang w:eastAsia="ru-RU"/>
    </w:rPr>
  </w:style>
  <w:style w:type="paragraph" w:customStyle="1" w:styleId="1d">
    <w:name w:val="Без интервала1"/>
    <w:rsid w:val="00B935D1"/>
    <w:pPr>
      <w:spacing w:after="0" w:line="240" w:lineRule="auto"/>
    </w:pPr>
    <w:rPr>
      <w:rFonts w:ascii="Calibri" w:eastAsia="Times New Roman" w:hAnsi="Calibri" w:cs="Times New Roman"/>
      <w:lang w:eastAsia="ru-RU"/>
    </w:rPr>
  </w:style>
  <w:style w:type="character" w:customStyle="1" w:styleId="f">
    <w:name w:val="f"/>
    <w:rsid w:val="00B935D1"/>
  </w:style>
  <w:style w:type="character" w:customStyle="1" w:styleId="100">
    <w:name w:val="Основной текст (10)_"/>
    <w:link w:val="101"/>
    <w:rsid w:val="00B935D1"/>
    <w:rPr>
      <w:sz w:val="23"/>
      <w:szCs w:val="23"/>
      <w:shd w:val="clear" w:color="auto" w:fill="FFFFFF"/>
    </w:rPr>
  </w:style>
  <w:style w:type="paragraph" w:customStyle="1" w:styleId="101">
    <w:name w:val="Основной текст (10)"/>
    <w:basedOn w:val="a"/>
    <w:link w:val="100"/>
    <w:rsid w:val="00B935D1"/>
    <w:pPr>
      <w:shd w:val="clear" w:color="auto" w:fill="FFFFFF"/>
      <w:spacing w:after="0" w:line="274" w:lineRule="exact"/>
      <w:ind w:hanging="380"/>
      <w:jc w:val="right"/>
    </w:pPr>
    <w:rPr>
      <w:sz w:val="23"/>
      <w:szCs w:val="23"/>
    </w:rPr>
  </w:style>
  <w:style w:type="character" w:styleId="affa">
    <w:name w:val="Strong"/>
    <w:uiPriority w:val="22"/>
    <w:qFormat/>
    <w:rsid w:val="00B935D1"/>
    <w:rPr>
      <w:b/>
      <w:bCs/>
    </w:rPr>
  </w:style>
  <w:style w:type="character" w:customStyle="1" w:styleId="95pt">
    <w:name w:val="Основной текст + 9;5 pt;Не полужирный"/>
    <w:rsid w:val="00B935D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
    <w:name w:val="Основной текст + 9"/>
    <w:aliases w:val="5 pt,Не полужирный,Основной текст + 11"/>
    <w:rsid w:val="00B935D1"/>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character" w:customStyle="1" w:styleId="1e">
    <w:name w:val="Основной текст Знак1"/>
    <w:aliases w:val="Знак Знак1,body text Знак2,body text Знак Знак2,body text Знак Знак Знак1,bt Знак1,ändrad Знак1,body text1 Знак1,bt1 Знак1,body text2 Знак1,bt2 Знак1,body text11 Знак1,bt11 Знак1,body text3 Знак1,bt3 Знак1,paragraph 2 Знак1,b Знак"/>
    <w:uiPriority w:val="99"/>
    <w:semiHidden/>
    <w:rsid w:val="00B935D1"/>
    <w:rPr>
      <w:rFonts w:ascii="Times New Roman" w:eastAsia="Times New Roman" w:hAnsi="Times New Roman" w:cs="Times New Roman"/>
      <w:sz w:val="24"/>
      <w:szCs w:val="24"/>
      <w:lang w:eastAsia="ru-RU"/>
    </w:rPr>
  </w:style>
  <w:style w:type="numbering" w:customStyle="1" w:styleId="1111">
    <w:name w:val="Нет списка1111"/>
    <w:next w:val="a2"/>
    <w:uiPriority w:val="99"/>
    <w:semiHidden/>
    <w:unhideWhenUsed/>
    <w:rsid w:val="00B935D1"/>
  </w:style>
  <w:style w:type="character" w:customStyle="1" w:styleId="1f">
    <w:name w:val="Просмотренная гиперссылка1"/>
    <w:uiPriority w:val="99"/>
    <w:unhideWhenUsed/>
    <w:rsid w:val="00B935D1"/>
    <w:rPr>
      <w:color w:val="800080"/>
      <w:u w:val="single"/>
    </w:rPr>
  </w:style>
  <w:style w:type="numbering" w:customStyle="1" w:styleId="2c">
    <w:name w:val="Нет списка2"/>
    <w:next w:val="a2"/>
    <w:uiPriority w:val="99"/>
    <w:semiHidden/>
    <w:unhideWhenUsed/>
    <w:rsid w:val="00B935D1"/>
  </w:style>
  <w:style w:type="table" w:customStyle="1" w:styleId="112">
    <w:name w:val="Сетка таблицы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uiPriority w:val="99"/>
    <w:rsid w:val="00B935D1"/>
    <w:rPr>
      <w:rFonts w:ascii="Times New Roman" w:hAnsi="Times New Roman" w:cs="Times New Roman"/>
      <w:sz w:val="26"/>
      <w:szCs w:val="26"/>
    </w:rPr>
  </w:style>
  <w:style w:type="paragraph" w:customStyle="1" w:styleId="ConsPlusCell">
    <w:name w:val="ConsPlusCell"/>
    <w:rsid w:val="00B935D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style-span">
    <w:name w:val="apple-style-span"/>
    <w:rsid w:val="00B935D1"/>
  </w:style>
  <w:style w:type="character" w:customStyle="1" w:styleId="1f0">
    <w:name w:val="Текст выноски Знак1"/>
    <w:uiPriority w:val="99"/>
    <w:semiHidden/>
    <w:rsid w:val="00B935D1"/>
    <w:rPr>
      <w:rFonts w:ascii="Tahoma" w:hAnsi="Tahoma" w:cs="Tahoma"/>
      <w:color w:val="000000"/>
      <w:sz w:val="16"/>
      <w:szCs w:val="16"/>
      <w:lang w:eastAsia="ru-RU"/>
    </w:rPr>
  </w:style>
  <w:style w:type="character" w:customStyle="1" w:styleId="37">
    <w:name w:val="Основной текст (3)_"/>
    <w:link w:val="38"/>
    <w:rsid w:val="00B935D1"/>
    <w:rPr>
      <w:sz w:val="26"/>
      <w:szCs w:val="26"/>
      <w:shd w:val="clear" w:color="auto" w:fill="FFFFFF"/>
    </w:rPr>
  </w:style>
  <w:style w:type="paragraph" w:customStyle="1" w:styleId="38">
    <w:name w:val="Основной текст (3)"/>
    <w:basedOn w:val="a"/>
    <w:link w:val="37"/>
    <w:rsid w:val="00B935D1"/>
    <w:pPr>
      <w:shd w:val="clear" w:color="auto" w:fill="FFFFFF"/>
      <w:spacing w:before="900" w:after="0" w:line="317" w:lineRule="exact"/>
      <w:jc w:val="both"/>
    </w:pPr>
    <w:rPr>
      <w:sz w:val="26"/>
      <w:szCs w:val="26"/>
      <w:shd w:val="clear" w:color="auto" w:fill="FFFFFF"/>
    </w:rPr>
  </w:style>
  <w:style w:type="character" w:customStyle="1" w:styleId="2d">
    <w:name w:val="Основной текст (2) + Не полужирный"/>
    <w:rsid w:val="00B935D1"/>
    <w:rPr>
      <w:b/>
      <w:bCs/>
      <w:sz w:val="26"/>
      <w:szCs w:val="26"/>
      <w:shd w:val="clear" w:color="auto" w:fill="FFFFFF"/>
      <w:lang w:bidi="ar-SA"/>
    </w:rPr>
  </w:style>
  <w:style w:type="paragraph" w:customStyle="1" w:styleId="39">
    <w:name w:val="Основной текст3"/>
    <w:basedOn w:val="a"/>
    <w:rsid w:val="00B935D1"/>
    <w:pPr>
      <w:shd w:val="clear" w:color="auto" w:fill="FFFFFF"/>
      <w:spacing w:after="0" w:line="0" w:lineRule="atLeast"/>
      <w:ind w:hanging="340"/>
    </w:pPr>
    <w:rPr>
      <w:rFonts w:ascii="Calibri" w:eastAsia="Times New Roman" w:hAnsi="Calibri" w:cs="Times New Roman"/>
      <w:sz w:val="20"/>
      <w:szCs w:val="20"/>
      <w:shd w:val="clear" w:color="auto" w:fill="FFFFFF"/>
    </w:rPr>
  </w:style>
  <w:style w:type="paragraph" w:customStyle="1" w:styleId="Default">
    <w:name w:val="Default"/>
    <w:rsid w:val="00B935D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b">
    <w:name w:val="Цветовое выделение"/>
    <w:uiPriority w:val="99"/>
    <w:rsid w:val="00B935D1"/>
    <w:rPr>
      <w:b/>
      <w:color w:val="000080"/>
    </w:rPr>
  </w:style>
  <w:style w:type="paragraph" w:customStyle="1" w:styleId="affc">
    <w:name w:val="_Обычный"/>
    <w:basedOn w:val="a"/>
    <w:uiPriority w:val="99"/>
    <w:rsid w:val="00B935D1"/>
    <w:pPr>
      <w:spacing w:after="120" w:line="240" w:lineRule="auto"/>
      <w:ind w:firstLine="720"/>
      <w:jc w:val="both"/>
    </w:pPr>
    <w:rPr>
      <w:rFonts w:ascii="Times New Roman" w:eastAsia="Times New Roman" w:hAnsi="Times New Roman" w:cs="Times New Roman"/>
      <w:sz w:val="24"/>
      <w:szCs w:val="24"/>
      <w:lang w:eastAsia="ru-RU"/>
    </w:rPr>
  </w:style>
  <w:style w:type="character" w:customStyle="1" w:styleId="ArialUnicodeMS9pt">
    <w:name w:val="Основной текст + Arial Unicode MS;9 pt"/>
    <w:rsid w:val="00B935D1"/>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ru-RU"/>
    </w:rPr>
  </w:style>
  <w:style w:type="paragraph" w:customStyle="1" w:styleId="affd">
    <w:name w:val="Пункт"/>
    <w:basedOn w:val="a"/>
    <w:rsid w:val="00B935D1"/>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1f1">
    <w:name w:val="Абзац списка1"/>
    <w:basedOn w:val="a"/>
    <w:rsid w:val="00B935D1"/>
    <w:pPr>
      <w:spacing w:after="200" w:line="276" w:lineRule="auto"/>
      <w:ind w:left="720"/>
      <w:contextualSpacing/>
    </w:pPr>
    <w:rPr>
      <w:rFonts w:ascii="Calibri" w:eastAsia="Times New Roman" w:hAnsi="Calibri" w:cs="Times New Roman"/>
    </w:rPr>
  </w:style>
  <w:style w:type="paragraph" w:customStyle="1" w:styleId="affe">
    <w:name w:val="Внимание: Криминал!!"/>
    <w:basedOn w:val="a"/>
    <w:next w:val="a"/>
    <w:rsid w:val="00B935D1"/>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f">
    <w:name w:val="Таблицы (моноширинный)"/>
    <w:basedOn w:val="a"/>
    <w:next w:val="a"/>
    <w:rsid w:val="00B935D1"/>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312">
    <w:name w:val="Основной текст 31"/>
    <w:basedOn w:val="a"/>
    <w:rsid w:val="00B935D1"/>
    <w:pPr>
      <w:suppressAutoHyphens/>
      <w:spacing w:after="120" w:line="240" w:lineRule="auto"/>
    </w:pPr>
    <w:rPr>
      <w:rFonts w:ascii="Times New Roman" w:eastAsia="Times New Roman" w:hAnsi="Times New Roman" w:cs="Times New Roman"/>
      <w:sz w:val="16"/>
      <w:szCs w:val="16"/>
      <w:lang w:eastAsia="ar-SA"/>
    </w:rPr>
  </w:style>
  <w:style w:type="paragraph" w:styleId="afff0">
    <w:name w:val="List"/>
    <w:basedOn w:val="a"/>
    <w:rsid w:val="00B935D1"/>
    <w:pPr>
      <w:spacing w:after="60" w:line="240" w:lineRule="auto"/>
      <w:ind w:left="283" w:hanging="283"/>
      <w:jc w:val="both"/>
    </w:pPr>
    <w:rPr>
      <w:rFonts w:ascii="Times New Roman" w:eastAsia="Times New Roman" w:hAnsi="Times New Roman" w:cs="Times New Roman"/>
      <w:sz w:val="24"/>
      <w:szCs w:val="24"/>
      <w:lang w:eastAsia="ru-RU"/>
    </w:rPr>
  </w:style>
  <w:style w:type="character" w:customStyle="1" w:styleId="270">
    <w:name w:val="Основной текст27"/>
    <w:rsid w:val="00B935D1"/>
    <w:rPr>
      <w:rFonts w:ascii="Times New Roman" w:hAnsi="Times New Roman" w:cs="Times New Roman"/>
      <w:spacing w:val="0"/>
      <w:sz w:val="23"/>
      <w:szCs w:val="23"/>
      <w:shd w:val="clear" w:color="auto" w:fill="FFFFFF"/>
    </w:rPr>
  </w:style>
  <w:style w:type="paragraph" w:customStyle="1" w:styleId="300">
    <w:name w:val="Основной текст30"/>
    <w:basedOn w:val="a"/>
    <w:rsid w:val="00B935D1"/>
    <w:pPr>
      <w:shd w:val="clear" w:color="auto" w:fill="FFFFFF"/>
      <w:spacing w:after="0" w:line="240" w:lineRule="atLeast"/>
      <w:ind w:hanging="380"/>
    </w:pPr>
    <w:rPr>
      <w:rFonts w:ascii="Times New Roman" w:eastAsia="Arial Unicode MS" w:hAnsi="Times New Roman" w:cs="Times New Roman"/>
      <w:i/>
      <w:iCs/>
      <w:color w:val="000000"/>
      <w:sz w:val="23"/>
      <w:szCs w:val="23"/>
      <w:lang w:eastAsia="ru-RU"/>
    </w:rPr>
  </w:style>
  <w:style w:type="character" w:styleId="afff1">
    <w:name w:val="Emphasis"/>
    <w:qFormat/>
    <w:rsid w:val="00B935D1"/>
    <w:rPr>
      <w:rFonts w:cs="Times New Roman"/>
      <w:i/>
      <w:iCs/>
    </w:rPr>
  </w:style>
  <w:style w:type="paragraph" w:customStyle="1" w:styleId="PEA">
    <w:name w:val="PEA"/>
    <w:rsid w:val="00B935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0">
    <w:name w:val="Стиль2"/>
    <w:basedOn w:val="2e"/>
    <w:rsid w:val="00B935D1"/>
    <w:pPr>
      <w:keepNext/>
      <w:keepLines/>
      <w:widowControl w:val="0"/>
      <w:numPr>
        <w:numId w:val="5"/>
      </w:numPr>
      <w:suppressLineNumbers/>
      <w:tabs>
        <w:tab w:val="num" w:pos="360"/>
        <w:tab w:val="num" w:pos="643"/>
        <w:tab w:val="num" w:pos="1209"/>
      </w:tabs>
      <w:suppressAutoHyphens/>
      <w:spacing w:after="60"/>
      <w:ind w:left="643"/>
      <w:contextualSpacing w:val="0"/>
      <w:jc w:val="both"/>
    </w:pPr>
    <w:rPr>
      <w:b/>
      <w:szCs w:val="20"/>
    </w:rPr>
  </w:style>
  <w:style w:type="paragraph" w:styleId="2e">
    <w:name w:val="List Number 2"/>
    <w:basedOn w:val="a"/>
    <w:rsid w:val="00B935D1"/>
    <w:pPr>
      <w:tabs>
        <w:tab w:val="num" w:pos="432"/>
      </w:tabs>
      <w:spacing w:after="0" w:line="240" w:lineRule="auto"/>
      <w:ind w:left="431" w:hanging="431"/>
      <w:contextualSpacing/>
    </w:pPr>
    <w:rPr>
      <w:rFonts w:ascii="Times New Roman" w:eastAsia="Times New Roman" w:hAnsi="Times New Roman" w:cs="Times New Roman"/>
      <w:sz w:val="24"/>
      <w:szCs w:val="24"/>
      <w:lang w:eastAsia="ru-RU"/>
    </w:rPr>
  </w:style>
  <w:style w:type="paragraph" w:customStyle="1" w:styleId="PEAformat">
    <w:name w:val="PEAformat"/>
    <w:rsid w:val="00B935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rmattext">
    <w:name w:val="formattext"/>
    <w:rsid w:val="00B935D1"/>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numbering" w:customStyle="1" w:styleId="3a">
    <w:name w:val="Нет списка3"/>
    <w:next w:val="a2"/>
    <w:uiPriority w:val="99"/>
    <w:semiHidden/>
    <w:unhideWhenUsed/>
    <w:rsid w:val="00B935D1"/>
  </w:style>
  <w:style w:type="table" w:customStyle="1" w:styleId="212">
    <w:name w:val="Сетка таблицы2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2"/>
    <w:uiPriority w:val="99"/>
    <w:semiHidden/>
    <w:unhideWhenUsed/>
    <w:rsid w:val="00B935D1"/>
  </w:style>
  <w:style w:type="paragraph" w:customStyle="1" w:styleId="2f">
    <w:name w:val="Обычный2"/>
    <w:rsid w:val="00B935D1"/>
    <w:pPr>
      <w:spacing w:after="0" w:line="240" w:lineRule="auto"/>
    </w:pPr>
    <w:rPr>
      <w:rFonts w:ascii="Times New Roman" w:eastAsia="Times New Roman" w:hAnsi="Times New Roman" w:cs="Times New Roman"/>
      <w:color w:val="000000"/>
      <w:sz w:val="24"/>
      <w:szCs w:val="20"/>
      <w:lang w:eastAsia="ru-RU"/>
    </w:rPr>
  </w:style>
  <w:style w:type="character" w:styleId="afff2">
    <w:name w:val="line number"/>
    <w:semiHidden/>
    <w:rsid w:val="00B935D1"/>
  </w:style>
  <w:style w:type="character" w:customStyle="1" w:styleId="1f2">
    <w:name w:val="Выделение1"/>
    <w:rsid w:val="00B935D1"/>
    <w:rPr>
      <w:i/>
      <w:sz w:val="24"/>
    </w:rPr>
  </w:style>
  <w:style w:type="character" w:customStyle="1" w:styleId="2f0">
    <w:name w:val="Основной шрифт абзаца2"/>
    <w:rsid w:val="00B935D1"/>
    <w:rPr>
      <w:sz w:val="24"/>
    </w:rPr>
  </w:style>
  <w:style w:type="character" w:customStyle="1" w:styleId="2f1">
    <w:name w:val="Выделение2"/>
    <w:rsid w:val="00B935D1"/>
    <w:rPr>
      <w:i/>
      <w:sz w:val="24"/>
    </w:rPr>
  </w:style>
  <w:style w:type="table" w:styleId="1f3">
    <w:name w:val="Table Simple 1"/>
    <w:basedOn w:val="a1"/>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b">
    <w:name w:val="Сетка таблицы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Простая таблица 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2"/>
    <w:next w:val="111111"/>
    <w:rsid w:val="00B935D1"/>
  </w:style>
  <w:style w:type="numbering" w:customStyle="1" w:styleId="114">
    <w:name w:val="Текущий список11"/>
    <w:rsid w:val="00B935D1"/>
  </w:style>
  <w:style w:type="numbering" w:customStyle="1" w:styleId="121">
    <w:name w:val="Нет списка12"/>
    <w:next w:val="a2"/>
    <w:uiPriority w:val="99"/>
    <w:semiHidden/>
    <w:unhideWhenUsed/>
    <w:rsid w:val="00B935D1"/>
  </w:style>
  <w:style w:type="numbering" w:customStyle="1" w:styleId="213">
    <w:name w:val="Нет списка21"/>
    <w:next w:val="a2"/>
    <w:uiPriority w:val="99"/>
    <w:semiHidden/>
    <w:unhideWhenUsed/>
    <w:rsid w:val="00B935D1"/>
  </w:style>
  <w:style w:type="numbering" w:customStyle="1" w:styleId="313">
    <w:name w:val="Нет списка31"/>
    <w:next w:val="a2"/>
    <w:uiPriority w:val="99"/>
    <w:semiHidden/>
    <w:unhideWhenUsed/>
    <w:rsid w:val="00B935D1"/>
  </w:style>
  <w:style w:type="table" w:customStyle="1" w:styleId="1110">
    <w:name w:val="Сетка таблицы111"/>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2"/>
    <w:uiPriority w:val="99"/>
    <w:semiHidden/>
    <w:unhideWhenUsed/>
    <w:rsid w:val="00B935D1"/>
  </w:style>
  <w:style w:type="table" w:customStyle="1" w:styleId="122">
    <w:name w:val="Простая таблица 12"/>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
    <w:name w:val="Сетка таблицы4"/>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Простая таблица 111"/>
    <w:basedOn w:val="a1"/>
    <w:next w:val="1f3"/>
    <w:rsid w:val="00B935D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2"/>
    <w:next w:val="111111"/>
    <w:rsid w:val="00B935D1"/>
  </w:style>
  <w:style w:type="numbering" w:customStyle="1" w:styleId="123">
    <w:name w:val="Текущий список12"/>
    <w:rsid w:val="00B935D1"/>
  </w:style>
  <w:style w:type="numbering" w:customStyle="1" w:styleId="131">
    <w:name w:val="Нет списка13"/>
    <w:next w:val="a2"/>
    <w:uiPriority w:val="99"/>
    <w:semiHidden/>
    <w:unhideWhenUsed/>
    <w:rsid w:val="00B935D1"/>
  </w:style>
  <w:style w:type="numbering" w:customStyle="1" w:styleId="220">
    <w:name w:val="Нет списка22"/>
    <w:next w:val="a2"/>
    <w:uiPriority w:val="99"/>
    <w:semiHidden/>
    <w:unhideWhenUsed/>
    <w:rsid w:val="00B935D1"/>
  </w:style>
  <w:style w:type="numbering" w:customStyle="1" w:styleId="320">
    <w:name w:val="Нет списка32"/>
    <w:next w:val="a2"/>
    <w:uiPriority w:val="99"/>
    <w:semiHidden/>
    <w:unhideWhenUsed/>
    <w:rsid w:val="00B935D1"/>
  </w:style>
  <w:style w:type="table" w:customStyle="1" w:styleId="221">
    <w:name w:val="Сетка таблицы2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next w:val="a5"/>
    <w:uiPriority w:val="59"/>
    <w:rsid w:val="00B935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c">
    <w:name w:val="List Bullet 3"/>
    <w:basedOn w:val="a"/>
    <w:autoRedefine/>
    <w:rsid w:val="00B935D1"/>
    <w:p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paragraph" w:styleId="afff3">
    <w:name w:val="Subtitle"/>
    <w:basedOn w:val="a"/>
    <w:next w:val="a"/>
    <w:link w:val="afff4"/>
    <w:qFormat/>
    <w:rsid w:val="00B935D1"/>
    <w:pPr>
      <w:widowControl w:val="0"/>
      <w:autoSpaceDE w:val="0"/>
      <w:autoSpaceDN w:val="0"/>
      <w:adjustRightInd w:val="0"/>
      <w:spacing w:after="60" w:line="240" w:lineRule="auto"/>
      <w:jc w:val="center"/>
      <w:outlineLvl w:val="1"/>
    </w:pPr>
    <w:rPr>
      <w:rFonts w:ascii="Cambria" w:eastAsia="Times New Roman" w:hAnsi="Cambria" w:cs="Times New Roman"/>
      <w:sz w:val="24"/>
      <w:szCs w:val="24"/>
    </w:rPr>
  </w:style>
  <w:style w:type="character" w:customStyle="1" w:styleId="afff4">
    <w:name w:val="Подзаголовок Знак"/>
    <w:basedOn w:val="a0"/>
    <w:link w:val="afff3"/>
    <w:rsid w:val="00B935D1"/>
    <w:rPr>
      <w:rFonts w:ascii="Cambria" w:eastAsia="Times New Roman" w:hAnsi="Cambria" w:cs="Times New Roman"/>
      <w:sz w:val="24"/>
      <w:szCs w:val="24"/>
    </w:rPr>
  </w:style>
  <w:style w:type="character" w:customStyle="1" w:styleId="a4">
    <w:name w:val="Абзац списка Знак"/>
    <w:aliases w:val="Bullet 1 Знак,Use Case List Paragraph Знак,GOST_TableList Знак,Bullet List Знак,FooterText Знак,numbered Знак,Paragraphe de liste1 Знак,lp1 Знак,ТЗ список Знак,Абзац списка литеральный Знак,Булет1 Знак,1Булет Знак,it_List1 Знак"/>
    <w:link w:val="a3"/>
    <w:uiPriority w:val="34"/>
    <w:qFormat/>
    <w:locked/>
    <w:rsid w:val="00B935D1"/>
    <w:rPr>
      <w:rFonts w:ascii="Calibri" w:eastAsia="Calibri" w:hAnsi="Calibri" w:cs="Times New Roman"/>
    </w:rPr>
  </w:style>
  <w:style w:type="table" w:customStyle="1" w:styleId="52">
    <w:name w:val="Сетка таблицы5"/>
    <w:basedOn w:val="a1"/>
    <w:next w:val="a5"/>
    <w:uiPriority w:val="59"/>
    <w:rsid w:val="00B935D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Normal (Web)"/>
    <w:basedOn w:val="a"/>
    <w:uiPriority w:val="99"/>
    <w:unhideWhenUsed/>
    <w:rsid w:val="00B935D1"/>
    <w:rPr>
      <w:rFonts w:ascii="Times New Roman" w:hAnsi="Times New Roman" w:cs="Times New Roman"/>
      <w:sz w:val="24"/>
      <w:szCs w:val="24"/>
    </w:rPr>
  </w:style>
  <w:style w:type="character" w:styleId="afff5">
    <w:name w:val="Placeholder Text"/>
    <w:basedOn w:val="a0"/>
    <w:uiPriority w:val="99"/>
    <w:semiHidden/>
    <w:rsid w:val="00031C6E"/>
    <w:rPr>
      <w:color w:val="808080"/>
    </w:rPr>
  </w:style>
  <w:style w:type="character" w:customStyle="1" w:styleId="1f4">
    <w:name w:val="Стиль1"/>
    <w:basedOn w:val="a0"/>
    <w:uiPriority w:val="1"/>
    <w:rsid w:val="00CD6114"/>
    <w:rPr>
      <w:rFonts w:ascii="Times New Roman" w:hAnsi="Times New Roman"/>
    </w:rPr>
  </w:style>
  <w:style w:type="character" w:customStyle="1" w:styleId="43">
    <w:name w:val="Стиль4"/>
    <w:basedOn w:val="a0"/>
    <w:uiPriority w:val="1"/>
    <w:rsid w:val="005660A5"/>
    <w:rPr>
      <w:rFonts w:ascii="Times New Roman" w:hAnsi="Times New Roman"/>
    </w:rPr>
  </w:style>
  <w:style w:type="character" w:customStyle="1" w:styleId="2f2">
    <w:name w:val="Неразрешенное упоминание2"/>
    <w:basedOn w:val="a0"/>
    <w:uiPriority w:val="99"/>
    <w:semiHidden/>
    <w:unhideWhenUsed/>
    <w:rsid w:val="00252418"/>
    <w:rPr>
      <w:color w:val="605E5C"/>
      <w:shd w:val="clear" w:color="auto" w:fill="E1DFDD"/>
    </w:rPr>
  </w:style>
  <w:style w:type="table" w:customStyle="1" w:styleId="61">
    <w:name w:val="Сетка таблицы6"/>
    <w:basedOn w:val="a1"/>
    <w:next w:val="a5"/>
    <w:uiPriority w:val="39"/>
    <w:rsid w:val="00764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d">
    <w:name w:val="Неразрешенное упоминание3"/>
    <w:basedOn w:val="a0"/>
    <w:uiPriority w:val="99"/>
    <w:semiHidden/>
    <w:unhideWhenUsed/>
    <w:rsid w:val="00AD1982"/>
    <w:rPr>
      <w:color w:val="605E5C"/>
      <w:shd w:val="clear" w:color="auto" w:fill="E1DFDD"/>
    </w:rPr>
  </w:style>
  <w:style w:type="table" w:customStyle="1" w:styleId="71">
    <w:name w:val="Сетка таблицы7"/>
    <w:basedOn w:val="a1"/>
    <w:next w:val="a5"/>
    <w:uiPriority w:val="39"/>
    <w:rsid w:val="003273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23294">
      <w:bodyDiv w:val="1"/>
      <w:marLeft w:val="0"/>
      <w:marRight w:val="0"/>
      <w:marTop w:val="0"/>
      <w:marBottom w:val="0"/>
      <w:divBdr>
        <w:top w:val="none" w:sz="0" w:space="0" w:color="auto"/>
        <w:left w:val="none" w:sz="0" w:space="0" w:color="auto"/>
        <w:bottom w:val="none" w:sz="0" w:space="0" w:color="auto"/>
        <w:right w:val="none" w:sz="0" w:space="0" w:color="auto"/>
      </w:divBdr>
    </w:div>
    <w:div w:id="253170356">
      <w:bodyDiv w:val="1"/>
      <w:marLeft w:val="0"/>
      <w:marRight w:val="0"/>
      <w:marTop w:val="0"/>
      <w:marBottom w:val="0"/>
      <w:divBdr>
        <w:top w:val="none" w:sz="0" w:space="0" w:color="auto"/>
        <w:left w:val="none" w:sz="0" w:space="0" w:color="auto"/>
        <w:bottom w:val="none" w:sz="0" w:space="0" w:color="auto"/>
        <w:right w:val="none" w:sz="0" w:space="0" w:color="auto"/>
      </w:divBdr>
    </w:div>
    <w:div w:id="365910136">
      <w:bodyDiv w:val="1"/>
      <w:marLeft w:val="0"/>
      <w:marRight w:val="0"/>
      <w:marTop w:val="0"/>
      <w:marBottom w:val="0"/>
      <w:divBdr>
        <w:top w:val="none" w:sz="0" w:space="0" w:color="auto"/>
        <w:left w:val="none" w:sz="0" w:space="0" w:color="auto"/>
        <w:bottom w:val="none" w:sz="0" w:space="0" w:color="auto"/>
        <w:right w:val="none" w:sz="0" w:space="0" w:color="auto"/>
      </w:divBdr>
    </w:div>
    <w:div w:id="438333707">
      <w:bodyDiv w:val="1"/>
      <w:marLeft w:val="0"/>
      <w:marRight w:val="0"/>
      <w:marTop w:val="0"/>
      <w:marBottom w:val="0"/>
      <w:divBdr>
        <w:top w:val="none" w:sz="0" w:space="0" w:color="auto"/>
        <w:left w:val="none" w:sz="0" w:space="0" w:color="auto"/>
        <w:bottom w:val="none" w:sz="0" w:space="0" w:color="auto"/>
        <w:right w:val="none" w:sz="0" w:space="0" w:color="auto"/>
      </w:divBdr>
    </w:div>
    <w:div w:id="752050870">
      <w:bodyDiv w:val="1"/>
      <w:marLeft w:val="0"/>
      <w:marRight w:val="0"/>
      <w:marTop w:val="0"/>
      <w:marBottom w:val="0"/>
      <w:divBdr>
        <w:top w:val="none" w:sz="0" w:space="0" w:color="auto"/>
        <w:left w:val="none" w:sz="0" w:space="0" w:color="auto"/>
        <w:bottom w:val="none" w:sz="0" w:space="0" w:color="auto"/>
        <w:right w:val="none" w:sz="0" w:space="0" w:color="auto"/>
      </w:divBdr>
    </w:div>
    <w:div w:id="1128549013">
      <w:bodyDiv w:val="1"/>
      <w:marLeft w:val="0"/>
      <w:marRight w:val="0"/>
      <w:marTop w:val="0"/>
      <w:marBottom w:val="0"/>
      <w:divBdr>
        <w:top w:val="none" w:sz="0" w:space="0" w:color="auto"/>
        <w:left w:val="none" w:sz="0" w:space="0" w:color="auto"/>
        <w:bottom w:val="none" w:sz="0" w:space="0" w:color="auto"/>
        <w:right w:val="none" w:sz="0" w:space="0" w:color="auto"/>
      </w:divBdr>
    </w:div>
    <w:div w:id="1327903341">
      <w:bodyDiv w:val="1"/>
      <w:marLeft w:val="0"/>
      <w:marRight w:val="0"/>
      <w:marTop w:val="0"/>
      <w:marBottom w:val="0"/>
      <w:divBdr>
        <w:top w:val="none" w:sz="0" w:space="0" w:color="auto"/>
        <w:left w:val="none" w:sz="0" w:space="0" w:color="auto"/>
        <w:bottom w:val="none" w:sz="0" w:space="0" w:color="auto"/>
        <w:right w:val="none" w:sz="0" w:space="0" w:color="auto"/>
      </w:divBdr>
    </w:div>
    <w:div w:id="1360200902">
      <w:bodyDiv w:val="1"/>
      <w:marLeft w:val="0"/>
      <w:marRight w:val="0"/>
      <w:marTop w:val="0"/>
      <w:marBottom w:val="0"/>
      <w:divBdr>
        <w:top w:val="none" w:sz="0" w:space="0" w:color="auto"/>
        <w:left w:val="none" w:sz="0" w:space="0" w:color="auto"/>
        <w:bottom w:val="none" w:sz="0" w:space="0" w:color="auto"/>
        <w:right w:val="none" w:sz="0" w:space="0" w:color="auto"/>
      </w:divBdr>
    </w:div>
    <w:div w:id="1622879364">
      <w:bodyDiv w:val="1"/>
      <w:marLeft w:val="0"/>
      <w:marRight w:val="0"/>
      <w:marTop w:val="0"/>
      <w:marBottom w:val="0"/>
      <w:divBdr>
        <w:top w:val="none" w:sz="0" w:space="0" w:color="auto"/>
        <w:left w:val="none" w:sz="0" w:space="0" w:color="auto"/>
        <w:bottom w:val="none" w:sz="0" w:space="0" w:color="auto"/>
        <w:right w:val="none" w:sz="0" w:space="0" w:color="auto"/>
      </w:divBdr>
    </w:div>
    <w:div w:id="1630091344">
      <w:bodyDiv w:val="1"/>
      <w:marLeft w:val="0"/>
      <w:marRight w:val="0"/>
      <w:marTop w:val="0"/>
      <w:marBottom w:val="0"/>
      <w:divBdr>
        <w:top w:val="none" w:sz="0" w:space="0" w:color="auto"/>
        <w:left w:val="none" w:sz="0" w:space="0" w:color="auto"/>
        <w:bottom w:val="none" w:sz="0" w:space="0" w:color="auto"/>
        <w:right w:val="none" w:sz="0" w:space="0" w:color="auto"/>
      </w:divBdr>
    </w:div>
    <w:div w:id="1713919798">
      <w:bodyDiv w:val="1"/>
      <w:marLeft w:val="0"/>
      <w:marRight w:val="0"/>
      <w:marTop w:val="0"/>
      <w:marBottom w:val="0"/>
      <w:divBdr>
        <w:top w:val="none" w:sz="0" w:space="0" w:color="auto"/>
        <w:left w:val="none" w:sz="0" w:space="0" w:color="auto"/>
        <w:bottom w:val="none" w:sz="0" w:space="0" w:color="auto"/>
        <w:right w:val="none" w:sz="0" w:space="0" w:color="auto"/>
      </w:divBdr>
    </w:div>
    <w:div w:id="1927616892">
      <w:bodyDiv w:val="1"/>
      <w:marLeft w:val="0"/>
      <w:marRight w:val="0"/>
      <w:marTop w:val="0"/>
      <w:marBottom w:val="0"/>
      <w:divBdr>
        <w:top w:val="none" w:sz="0" w:space="0" w:color="auto"/>
        <w:left w:val="none" w:sz="0" w:space="0" w:color="auto"/>
        <w:bottom w:val="none" w:sz="0" w:space="0" w:color="auto"/>
        <w:right w:val="none" w:sz="0" w:space="0" w:color="auto"/>
      </w:divBdr>
    </w:div>
    <w:div w:id="1959339685">
      <w:bodyDiv w:val="1"/>
      <w:marLeft w:val="0"/>
      <w:marRight w:val="0"/>
      <w:marTop w:val="0"/>
      <w:marBottom w:val="0"/>
      <w:divBdr>
        <w:top w:val="none" w:sz="0" w:space="0" w:color="auto"/>
        <w:left w:val="none" w:sz="0" w:space="0" w:color="auto"/>
        <w:bottom w:val="none" w:sz="0" w:space="0" w:color="auto"/>
        <w:right w:val="none" w:sz="0" w:space="0" w:color="auto"/>
      </w:divBdr>
    </w:div>
    <w:div w:id="206779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p-region.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orgi.etp-region.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rgi.etp-region.r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etp-region.ru" TargetMode="External"/><Relationship Id="rId4" Type="http://schemas.openxmlformats.org/officeDocument/2006/relationships/settings" Target="settings.xml"/><Relationship Id="rId9" Type="http://schemas.openxmlformats.org/officeDocument/2006/relationships/hyperlink" Target="https://etp-region.ru"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7"/>
        <w:category>
          <w:name w:val="Общие"/>
          <w:gallery w:val="placeholder"/>
        </w:category>
        <w:types>
          <w:type w:val="bbPlcHdr"/>
        </w:types>
        <w:behaviors>
          <w:behavior w:val="content"/>
        </w:behaviors>
        <w:guid w:val="{F29A3F2E-82FE-4829-B595-2FFF6821E224}"/>
      </w:docPartPr>
      <w:docPartBody>
        <w:p w:rsidR="00DF6E1F" w:rsidRDefault="00DF6E1F">
          <w:r w:rsidRPr="00F32BCB">
            <w:rPr>
              <w:rStyle w:val="a3"/>
            </w:rPr>
            <w:t>Место для ввода даты.</w:t>
          </w:r>
        </w:p>
      </w:docPartBody>
    </w:docPart>
    <w:docPart>
      <w:docPartPr>
        <w:name w:val="64207DBFB92A48BBA0B19B675E29555B"/>
        <w:category>
          <w:name w:val="Общие"/>
          <w:gallery w:val="placeholder"/>
        </w:category>
        <w:types>
          <w:type w:val="bbPlcHdr"/>
        </w:types>
        <w:behaviors>
          <w:behavior w:val="content"/>
        </w:behaviors>
        <w:guid w:val="{513F898B-A991-4E9A-8D32-1A2FF1DAF2DC}"/>
      </w:docPartPr>
      <w:docPartBody>
        <w:p w:rsidR="00074D3A" w:rsidRDefault="00DF6E1F" w:rsidP="00DF6E1F">
          <w:pPr>
            <w:pStyle w:val="64207DBFB92A48BBA0B19B675E29555B"/>
          </w:pPr>
          <w:r w:rsidRPr="00B2611C">
            <w:rPr>
              <w:rStyle w:val="a3"/>
            </w:rPr>
            <w:t>Выберите элемент.</w:t>
          </w:r>
        </w:p>
      </w:docPartBody>
    </w:docPart>
    <w:docPart>
      <w:docPartPr>
        <w:name w:val="72B70CF227F640CA97AD251FC56AF8A4"/>
        <w:category>
          <w:name w:val="Общие"/>
          <w:gallery w:val="placeholder"/>
        </w:category>
        <w:types>
          <w:type w:val="bbPlcHdr"/>
        </w:types>
        <w:behaviors>
          <w:behavior w:val="content"/>
        </w:behaviors>
        <w:guid w:val="{C4315EB2-935F-449A-8F31-050A1688CA5A}"/>
      </w:docPartPr>
      <w:docPartBody>
        <w:p w:rsidR="00074D3A" w:rsidRDefault="00DF6E1F" w:rsidP="00DF6E1F">
          <w:pPr>
            <w:pStyle w:val="72B70CF227F640CA97AD251FC56AF8A4"/>
          </w:pPr>
          <w:r w:rsidRPr="00B2611C">
            <w:rPr>
              <w:rStyle w:val="a3"/>
            </w:rPr>
            <w:t>Выберите элемент.</w:t>
          </w:r>
        </w:p>
      </w:docPartBody>
    </w:docPart>
    <w:docPart>
      <w:docPartPr>
        <w:name w:val="BFC32AEDEEEC43DABA99D6143B821F92"/>
        <w:category>
          <w:name w:val="Общие"/>
          <w:gallery w:val="placeholder"/>
        </w:category>
        <w:types>
          <w:type w:val="bbPlcHdr"/>
        </w:types>
        <w:behaviors>
          <w:behavior w:val="content"/>
        </w:behaviors>
        <w:guid w:val="{24E1335E-8B2E-4A24-9996-4DCDF62D50D6}"/>
      </w:docPartPr>
      <w:docPartBody>
        <w:p w:rsidR="00851BFF" w:rsidRDefault="00E4028D" w:rsidP="00E4028D">
          <w:pPr>
            <w:pStyle w:val="BFC32AEDEEEC43DABA99D6143B821F92"/>
          </w:pPr>
          <w:r w:rsidRPr="00F32BCB">
            <w:rPr>
              <w:rStyle w:val="a3"/>
            </w:rPr>
            <w:t>Место для ввода даты.</w:t>
          </w:r>
        </w:p>
      </w:docPartBody>
    </w:docPart>
    <w:docPart>
      <w:docPartPr>
        <w:name w:val="37BAFFABC3724EF4ACC76CE533E02295"/>
        <w:category>
          <w:name w:val="Общие"/>
          <w:gallery w:val="placeholder"/>
        </w:category>
        <w:types>
          <w:type w:val="bbPlcHdr"/>
        </w:types>
        <w:behaviors>
          <w:behavior w:val="content"/>
        </w:behaviors>
        <w:guid w:val="{6C1B9AF9-9A5C-4D72-9E1A-797FA2F4C317}"/>
      </w:docPartPr>
      <w:docPartBody>
        <w:p w:rsidR="00851BFF" w:rsidRDefault="00E4028D" w:rsidP="00E4028D">
          <w:pPr>
            <w:pStyle w:val="37BAFFABC3724EF4ACC76CE533E02295"/>
          </w:pPr>
          <w:r w:rsidRPr="00F32BCB">
            <w:rPr>
              <w:rStyle w:val="a3"/>
            </w:rPr>
            <w:t>Место для ввода даты.</w:t>
          </w:r>
        </w:p>
      </w:docPartBody>
    </w:docPart>
    <w:docPart>
      <w:docPartPr>
        <w:name w:val="3E83FE2655E84B03BDD93A973F3F17D9"/>
        <w:category>
          <w:name w:val="Общие"/>
          <w:gallery w:val="placeholder"/>
        </w:category>
        <w:types>
          <w:type w:val="bbPlcHdr"/>
        </w:types>
        <w:behaviors>
          <w:behavior w:val="content"/>
        </w:behaviors>
        <w:guid w:val="{0109736A-F06C-4EF2-B781-C3AC604D619A}"/>
      </w:docPartPr>
      <w:docPartBody>
        <w:p w:rsidR="00851BFF" w:rsidRDefault="00E4028D" w:rsidP="00E4028D">
          <w:pPr>
            <w:pStyle w:val="3E83FE2655E84B03BDD93A973F3F17D9"/>
          </w:pPr>
          <w:r w:rsidRPr="00F32BCB">
            <w:rPr>
              <w:rStyle w:val="a3"/>
            </w:rPr>
            <w:t>Место для ввода даты.</w:t>
          </w:r>
        </w:p>
      </w:docPartBody>
    </w:docPart>
    <w:docPart>
      <w:docPartPr>
        <w:name w:val="7D4B41B7BE8F4F998FCB870BE77956AC"/>
        <w:category>
          <w:name w:val="Общие"/>
          <w:gallery w:val="placeholder"/>
        </w:category>
        <w:types>
          <w:type w:val="bbPlcHdr"/>
        </w:types>
        <w:behaviors>
          <w:behavior w:val="content"/>
        </w:behaviors>
        <w:guid w:val="{306FF9E8-38F7-4C1D-8B9F-3EE9228B2633}"/>
      </w:docPartPr>
      <w:docPartBody>
        <w:p w:rsidR="004E705E" w:rsidRDefault="00A2775A" w:rsidP="00A2775A">
          <w:pPr>
            <w:pStyle w:val="7D4B41B7BE8F4F998FCB870BE77956AC"/>
          </w:pPr>
          <w:r w:rsidRPr="00B2611C">
            <w:rPr>
              <w:rStyle w:val="a3"/>
            </w:rPr>
            <w:t>Выберите элемент.</w:t>
          </w:r>
        </w:p>
      </w:docPartBody>
    </w:docPart>
    <w:docPart>
      <w:docPartPr>
        <w:name w:val="2D1B04C9FB504062895635897D0C7A20"/>
        <w:category>
          <w:name w:val="Общие"/>
          <w:gallery w:val="placeholder"/>
        </w:category>
        <w:types>
          <w:type w:val="bbPlcHdr"/>
        </w:types>
        <w:behaviors>
          <w:behavior w:val="content"/>
        </w:behaviors>
        <w:guid w:val="{42FAE075-773F-4259-9F3B-C90A7BAD9DB1}"/>
      </w:docPartPr>
      <w:docPartBody>
        <w:p w:rsidR="004E705E" w:rsidRDefault="00A2775A" w:rsidP="00A2775A">
          <w:pPr>
            <w:pStyle w:val="2D1B04C9FB504062895635897D0C7A20"/>
          </w:pPr>
          <w:r w:rsidRPr="00B2611C">
            <w:rPr>
              <w:rStyle w:val="a3"/>
            </w:rPr>
            <w:t>Выберите элемент.</w:t>
          </w:r>
        </w:p>
      </w:docPartBody>
    </w:docPart>
    <w:docPart>
      <w:docPartPr>
        <w:name w:val="DefaultPlaceholder_-1854013438"/>
        <w:category>
          <w:name w:val="Общие"/>
          <w:gallery w:val="placeholder"/>
        </w:category>
        <w:types>
          <w:type w:val="bbPlcHdr"/>
        </w:types>
        <w:behaviors>
          <w:behavior w:val="content"/>
        </w:behaviors>
        <w:guid w:val="{A8CD1A6E-8DCC-4400-988D-AA0FBF30C051}"/>
      </w:docPartPr>
      <w:docPartBody>
        <w:p w:rsidR="004E705E" w:rsidRDefault="00A2775A">
          <w:r w:rsidRPr="00BF4729">
            <w:rPr>
              <w:rStyle w:val="a3"/>
            </w:rPr>
            <w:t>Выберите элемент.</w:t>
          </w:r>
        </w:p>
      </w:docPartBody>
    </w:docPart>
    <w:docPart>
      <w:docPartPr>
        <w:name w:val="CF70FCD77A2443FC85BDAA046EC4937F"/>
        <w:category>
          <w:name w:val="Общие"/>
          <w:gallery w:val="placeholder"/>
        </w:category>
        <w:types>
          <w:type w:val="bbPlcHdr"/>
        </w:types>
        <w:behaviors>
          <w:behavior w:val="content"/>
        </w:behaviors>
        <w:guid w:val="{623139B1-D1DA-4A0D-8922-174CFC823197}"/>
      </w:docPartPr>
      <w:docPartBody>
        <w:p w:rsidR="0065196F" w:rsidRDefault="00F862FC" w:rsidP="00F862FC">
          <w:pPr>
            <w:pStyle w:val="CF70FCD77A2443FC85BDAA046EC4937F"/>
          </w:pPr>
          <w:r w:rsidRPr="00B2611C">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rial">
    <w:altName w:val="PragmaticaCondC"/>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ultant">
    <w:altName w:val="Courier New"/>
    <w:panose1 w:val="00000000000000000000"/>
    <w:charset w:val="00"/>
    <w:family w:val="moder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00000000"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6BB"/>
    <w:rsid w:val="000168E4"/>
    <w:rsid w:val="00056A9F"/>
    <w:rsid w:val="00064277"/>
    <w:rsid w:val="00064A68"/>
    <w:rsid w:val="00074D3A"/>
    <w:rsid w:val="000B4C5C"/>
    <w:rsid w:val="000B6D10"/>
    <w:rsid w:val="0015062D"/>
    <w:rsid w:val="001716F9"/>
    <w:rsid w:val="00235A99"/>
    <w:rsid w:val="00263F1C"/>
    <w:rsid w:val="002646EE"/>
    <w:rsid w:val="00274A39"/>
    <w:rsid w:val="002866CC"/>
    <w:rsid w:val="003008C6"/>
    <w:rsid w:val="004513CA"/>
    <w:rsid w:val="004E705E"/>
    <w:rsid w:val="00514BFC"/>
    <w:rsid w:val="00520195"/>
    <w:rsid w:val="00535AB8"/>
    <w:rsid w:val="0065196F"/>
    <w:rsid w:val="006C696D"/>
    <w:rsid w:val="007E059C"/>
    <w:rsid w:val="00851BFF"/>
    <w:rsid w:val="00886CFB"/>
    <w:rsid w:val="00A2775A"/>
    <w:rsid w:val="00BC5500"/>
    <w:rsid w:val="00BF119F"/>
    <w:rsid w:val="00C06FB2"/>
    <w:rsid w:val="00C3535F"/>
    <w:rsid w:val="00C36425"/>
    <w:rsid w:val="00C37B34"/>
    <w:rsid w:val="00C64529"/>
    <w:rsid w:val="00DF1D87"/>
    <w:rsid w:val="00DF6E1F"/>
    <w:rsid w:val="00E4028D"/>
    <w:rsid w:val="00E50A9B"/>
    <w:rsid w:val="00E92380"/>
    <w:rsid w:val="00F17A95"/>
    <w:rsid w:val="00F31F32"/>
    <w:rsid w:val="00F356BB"/>
    <w:rsid w:val="00F64115"/>
    <w:rsid w:val="00F73702"/>
    <w:rsid w:val="00F862FC"/>
    <w:rsid w:val="00F87564"/>
    <w:rsid w:val="00F966FD"/>
    <w:rsid w:val="00FC4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862FC"/>
    <w:rPr>
      <w:color w:val="808080"/>
    </w:rPr>
  </w:style>
  <w:style w:type="paragraph" w:customStyle="1" w:styleId="55F994C86F154951A7CF3D01B1AA34B1">
    <w:name w:val="55F994C86F154951A7CF3D01B1AA34B1"/>
    <w:rsid w:val="00DF6E1F"/>
  </w:style>
  <w:style w:type="paragraph" w:customStyle="1" w:styleId="64207DBFB92A48BBA0B19B675E29555B">
    <w:name w:val="64207DBFB92A48BBA0B19B675E29555B"/>
    <w:rsid w:val="00DF6E1F"/>
  </w:style>
  <w:style w:type="paragraph" w:customStyle="1" w:styleId="72B70CF227F640CA97AD251FC56AF8A4">
    <w:name w:val="72B70CF227F640CA97AD251FC56AF8A4"/>
    <w:rsid w:val="00DF6E1F"/>
  </w:style>
  <w:style w:type="paragraph" w:customStyle="1" w:styleId="BFC32AEDEEEC43DABA99D6143B821F92">
    <w:name w:val="BFC32AEDEEEC43DABA99D6143B821F92"/>
    <w:rsid w:val="00E4028D"/>
  </w:style>
  <w:style w:type="paragraph" w:customStyle="1" w:styleId="37BAFFABC3724EF4ACC76CE533E02295">
    <w:name w:val="37BAFFABC3724EF4ACC76CE533E02295"/>
    <w:rsid w:val="00E4028D"/>
  </w:style>
  <w:style w:type="paragraph" w:customStyle="1" w:styleId="3E83FE2655E84B03BDD93A973F3F17D9">
    <w:name w:val="3E83FE2655E84B03BDD93A973F3F17D9"/>
    <w:rsid w:val="00E4028D"/>
  </w:style>
  <w:style w:type="paragraph" w:customStyle="1" w:styleId="7D4B41B7BE8F4F998FCB870BE77956AC">
    <w:name w:val="7D4B41B7BE8F4F998FCB870BE77956AC"/>
    <w:rsid w:val="00A2775A"/>
  </w:style>
  <w:style w:type="paragraph" w:customStyle="1" w:styleId="2D1B04C9FB504062895635897D0C7A20">
    <w:name w:val="2D1B04C9FB504062895635897D0C7A20"/>
    <w:rsid w:val="00A2775A"/>
  </w:style>
  <w:style w:type="paragraph" w:customStyle="1" w:styleId="CF70FCD77A2443FC85BDAA046EC4937F">
    <w:name w:val="CF70FCD77A2443FC85BDAA046EC4937F"/>
    <w:rsid w:val="00F862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B2481-D34C-4057-BA43-C3D45D0BB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6606</Words>
  <Characters>37658</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Nurgaliev</dc:creator>
  <cp:keywords/>
  <dc:description>DOC-MARKER-JI9aYZh_8FGMbWUPEe0XDA</dc:description>
  <cp:lastModifiedBy>Admin</cp:lastModifiedBy>
  <cp:revision>18</cp:revision>
  <cp:lastPrinted>2026-02-05T02:13:00Z</cp:lastPrinted>
  <dcterms:created xsi:type="dcterms:W3CDTF">2026-03-23T03:47:00Z</dcterms:created>
  <dcterms:modified xsi:type="dcterms:W3CDTF">2026-09-10T12:42:00Z</dcterms:modified>
</cp:coreProperties>
</file>