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A90F" w14:textId="77777777" w:rsidR="00B935D1" w:rsidRPr="00CD6114" w:rsidRDefault="00B935D1" w:rsidP="00892D4F">
      <w:pPr>
        <w:widowControl w:val="0"/>
        <w:spacing w:after="0" w:line="240" w:lineRule="auto"/>
        <w:jc w:val="both"/>
        <w:rPr>
          <w:rFonts w:ascii="Times New Roman" w:eastAsia="Times New Roman" w:hAnsi="Times New Roman" w:cs="Times New Roman"/>
          <w:b/>
          <w:bCs/>
          <w:lang w:eastAsia="ru-RU"/>
        </w:rPr>
      </w:pPr>
    </w:p>
    <w:p w14:paraId="22FCB298" w14:textId="7BAB0983" w:rsidR="00F06942" w:rsidRPr="00F02ACD" w:rsidRDefault="00F0694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УТВЕРЖДАЮ</w:t>
      </w:r>
    </w:p>
    <w:p w14:paraId="1D886ACC" w14:textId="77E5851D" w:rsidR="00D102CD" w:rsidRDefault="00D102CD" w:rsidP="00CA6BC4">
      <w:pPr>
        <w:pStyle w:val="afff6"/>
        <w:spacing w:after="0"/>
        <w:jc w:val="right"/>
        <w:rPr>
          <w:rFonts w:ascii="Times New Roman" w:hAnsi="Times New Roman"/>
          <w:color w:val="000000"/>
        </w:rPr>
      </w:pPr>
      <w:r>
        <w:rPr>
          <w:rFonts w:ascii="Times New Roman" w:hAnsi="Times New Roman"/>
          <w:color w:val="000000"/>
        </w:rPr>
        <w:t>Генеральный д</w:t>
      </w:r>
      <w:r w:rsidR="00CA6BC4">
        <w:rPr>
          <w:rFonts w:ascii="Times New Roman" w:hAnsi="Times New Roman"/>
          <w:color w:val="000000"/>
        </w:rPr>
        <w:t xml:space="preserve">иректор </w:t>
      </w:r>
    </w:p>
    <w:p w14:paraId="351616D9" w14:textId="21A1D734" w:rsidR="00D102CD" w:rsidRPr="00D102CD" w:rsidRDefault="00D102CD" w:rsidP="00D102CD">
      <w:pPr>
        <w:jc w:val="right"/>
        <w:rPr>
          <w:rFonts w:ascii="Times New Roman" w:hAnsi="Times New Roman" w:cs="Times New Roman"/>
        </w:rPr>
      </w:pPr>
      <w:r w:rsidRPr="00D102CD">
        <w:rPr>
          <w:rFonts w:ascii="Times New Roman" w:hAnsi="Times New Roman" w:cs="Times New Roman"/>
        </w:rPr>
        <w:t>ООО ​﻿﻿﻿﻿⁠‌‌﻿​​​⁠‌​​⁠⁠‌﻿‍﻿⁠﻿‍‌‍​​​​​​﻿​‌​⁠⁠​﻿﻿‌﻿«ИТЭ»</w:t>
      </w:r>
    </w:p>
    <w:p w14:paraId="588544FA" w14:textId="7C9C677E" w:rsidR="00F06942" w:rsidRPr="00F02ACD" w:rsidRDefault="00CD6114" w:rsidP="00CA6BC4">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 xml:space="preserve">____________ </w:t>
      </w:r>
      <w:r w:rsidR="00D102CD">
        <w:rPr>
          <w:rFonts w:ascii="Times New Roman" w:hAnsi="Times New Roman"/>
          <w:color w:val="000000"/>
        </w:rPr>
        <w:t>А</w:t>
      </w:r>
      <w:r w:rsidR="00CA6BC4">
        <w:rPr>
          <w:rFonts w:ascii="Times New Roman" w:hAnsi="Times New Roman"/>
          <w:color w:val="000000"/>
        </w:rPr>
        <w:t>.</w:t>
      </w:r>
      <w:r w:rsidR="00D102CD">
        <w:rPr>
          <w:rFonts w:ascii="Times New Roman" w:hAnsi="Times New Roman"/>
          <w:color w:val="000000"/>
        </w:rPr>
        <w:t>Ю</w:t>
      </w:r>
      <w:r w:rsidR="00CA6BC4">
        <w:rPr>
          <w:rFonts w:ascii="Times New Roman" w:hAnsi="Times New Roman"/>
          <w:color w:val="000000"/>
        </w:rPr>
        <w:t xml:space="preserve">. </w:t>
      </w:r>
      <w:r w:rsidR="00D102CD" w:rsidRPr="00D102CD">
        <w:rPr>
          <w:rFonts w:ascii="Times New Roman" w:hAnsi="Times New Roman"/>
          <w:color w:val="000000"/>
        </w:rPr>
        <w:t xml:space="preserve">Илюхина </w:t>
      </w:r>
    </w:p>
    <w:p w14:paraId="0D928A39" w14:textId="5734DE5E" w:rsidR="00B935D1" w:rsidRPr="00F02ACD" w:rsidRDefault="00CA6BC4"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p>
    <w:sdt>
      <w:sdtPr>
        <w:rPr>
          <w:rStyle w:val="1f4"/>
          <w:b/>
          <w:bCs/>
        </w:rPr>
        <w:id w:val="-1368987401"/>
        <w:placeholder>
          <w:docPart w:val="DefaultPlaceholder_-1854013437"/>
        </w:placeholder>
        <w15:color w:val="FF00FF"/>
        <w:date w:fullDate="2026-09-10T00:00:00Z">
          <w:dateFormat w:val="dd.MM.yyyy"/>
          <w:lid w:val="ru-RU"/>
          <w:storeMappedDataAs w:val="dateTime"/>
          <w:calendar w:val="gregorian"/>
        </w:date>
      </w:sdtPr>
      <w:sdtEndPr>
        <w:rPr>
          <w:rStyle w:val="a3"/>
          <w:rFonts w:asciiTheme="minorHAnsi" w:eastAsia="Times New Roman" w:hAnsiTheme="minorHAnsi" w:cs="Times New Roman"/>
          <w:lang w:eastAsia="ru-RU"/>
        </w:rPr>
      </w:sdtEndPr>
      <w:sdtContent>
        <w:p w14:paraId="66D2FE0A" w14:textId="03E1F6CF" w:rsidR="00B935D1" w:rsidRPr="00F02ACD" w:rsidRDefault="00DE7487"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1</w:t>
          </w:r>
          <w:r w:rsidR="00DF3CA4">
            <w:rPr>
              <w:rStyle w:val="1f4"/>
              <w:b/>
              <w:bCs/>
            </w:rPr>
            <w:t>0</w:t>
          </w:r>
          <w:r>
            <w:rPr>
              <w:rStyle w:val="1f4"/>
              <w:b/>
              <w:bCs/>
            </w:rPr>
            <w:t>.09</w:t>
          </w:r>
          <w:r w:rsidR="00DF3CA4">
            <w:rPr>
              <w:rStyle w:val="1f4"/>
              <w:b/>
              <w:bCs/>
            </w:rPr>
            <w:t>.2026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892D4F">
      <w:pPr>
        <w:widowControl w:val="0"/>
        <w:spacing w:after="0" w:line="240" w:lineRule="auto"/>
        <w:rPr>
          <w:rFonts w:ascii="Times New Roman" w:eastAsia="Times New Roman" w:hAnsi="Times New Roman" w:cs="Times New Roman"/>
          <w:b/>
          <w:bCs/>
          <w:lang w:eastAsia="ru-RU"/>
        </w:rPr>
      </w:pPr>
    </w:p>
    <w:p w14:paraId="79499A2D" w14:textId="1278BD27" w:rsidR="00EE7A23" w:rsidRDefault="00E52183"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ИНФОРМАЦИОННАЯ КАРТА</w:t>
      </w:r>
    </w:p>
    <w:p w14:paraId="38684DBA" w14:textId="31883B59" w:rsidR="00935F24" w:rsidRDefault="00E52183"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 </w:t>
      </w:r>
      <w:r w:rsidRPr="00E52183">
        <w:rPr>
          <w:rFonts w:ascii="Times New Roman" w:eastAsia="Times New Roman" w:hAnsi="Times New Roman" w:cs="Times New Roman"/>
          <w:b/>
          <w:bCs/>
          <w:lang w:eastAsia="ru-RU"/>
        </w:rPr>
        <w:t>ПРОВЕДЕНИ</w:t>
      </w:r>
      <w:r>
        <w:rPr>
          <w:rFonts w:ascii="Times New Roman" w:eastAsia="Times New Roman" w:hAnsi="Times New Roman" w:cs="Times New Roman"/>
          <w:b/>
          <w:bCs/>
          <w:lang w:eastAsia="ru-RU"/>
        </w:rPr>
        <w:t>И</w:t>
      </w:r>
      <w:r w:rsidRPr="00E52183">
        <w:rPr>
          <w:rFonts w:ascii="Times New Roman" w:eastAsia="Times New Roman" w:hAnsi="Times New Roman" w:cs="Times New Roman"/>
          <w:b/>
          <w:bCs/>
          <w:lang w:eastAsia="ru-RU"/>
        </w:rPr>
        <w:t xml:space="preserve"> </w:t>
      </w:r>
      <w:bookmarkStart w:id="0" w:name="OLE_LINK2"/>
      <w:bookmarkStart w:id="1" w:name="OLE_LINK7"/>
      <w:sdt>
        <w:sdtPr>
          <w:rPr>
            <w:rFonts w:ascii="Times New Roman" w:eastAsia="Times New Roman" w:hAnsi="Times New Roman" w:cs="Times New Roman"/>
            <w:b/>
            <w:bCs/>
            <w:lang w:eastAsia="ru-RU"/>
          </w:rPr>
          <w:id w:val="-133569440"/>
          <w:placeholder>
            <w:docPart w:val="DefaultPlaceholder_-1854013438"/>
          </w:placeholder>
          <w15:color w:val="FF00FF"/>
          <w:comboBox>
            <w:listItem w:value="Выберите элемент."/>
            <w:listItem w:displayText="ЦЕНОВОГО ЗАПРОСА В ЭЛЕКТРОННОМ ВИДЕ" w:value="ЦЕНОВОГО ЗАПРОСА В ЭЛЕКТРОННОМ ВИДЕ"/>
            <w:listItem w:displayText="ЦЕНОВОГО ЗАПРОСА В ЭЛЕКТРОННОМ ВИДЕ, УЧАСТНИКАМИ КОТОРОГО МОГУТ БЫТЬ ТОЛЬКО СУБЪЕКТЫ МАЛОГО ИЛИ СРЕДНЕГО ПРЕДПРИНИМАТЕЛЬСТВА" w:value="ЦЕНОВОГО ЗАПРОСА В ЭЛЕКТРОННОМ ВИДЕ, УЧАСТНИКАМИ КОТОРОГО МОГУТ БЫТЬ ТОЛЬКО СУБЪЕКТЫ МАЛОГО ИЛИ СРЕДНЕГО ПРЕДПРИНИМАТЕЛЬСТВА"/>
          </w:comboBox>
        </w:sdtPr>
        <w:sdtContent>
          <w:r w:rsidR="00AD1982">
            <w:rPr>
              <w:rFonts w:ascii="Times New Roman" w:eastAsia="Times New Roman" w:hAnsi="Times New Roman" w:cs="Times New Roman"/>
              <w:b/>
              <w:bCs/>
              <w:lang w:eastAsia="ru-RU"/>
            </w:rPr>
            <w:t>ЦЕНОВОГО ЗАПРОСА В ЭЛЕКТРОННОМ ВИДЕ</w:t>
          </w:r>
        </w:sdtContent>
      </w:sdt>
    </w:p>
    <w:bookmarkEnd w:id="0"/>
    <w:bookmarkEnd w:id="1"/>
    <w:p w14:paraId="060251AC" w14:textId="77777777" w:rsidR="00A00318" w:rsidRPr="00FD576C" w:rsidRDefault="00BC621B" w:rsidP="00A00318">
      <w:pPr>
        <w:ind w:right="72"/>
        <w:jc w:val="center"/>
        <w:rPr>
          <w:rFonts w:ascii="Times New Roman" w:eastAsia="Times New Roman" w:hAnsi="Times New Roman" w:cs="Times New Roman"/>
          <w:b/>
          <w:bCs/>
        </w:rPr>
      </w:pPr>
      <w:r w:rsidRPr="00BC621B">
        <w:rPr>
          <w:rFonts w:ascii="Times New Roman" w:eastAsia="Calibri" w:hAnsi="Times New Roman" w:cs="Times New Roman"/>
          <w:b/>
          <w:color w:val="000000"/>
        </w:rPr>
        <w:t xml:space="preserve">на право заключения договора на </w:t>
      </w:r>
      <w:r w:rsidR="00A00318" w:rsidRPr="00FD576C">
        <w:rPr>
          <w:rFonts w:ascii="Times New Roman" w:eastAsia="Times New Roman" w:hAnsi="Times New Roman" w:cs="Times New Roman"/>
          <w:b/>
          <w:bCs/>
        </w:rPr>
        <w:t>выполнение аварийно-восстановительных работ в связи с выходом из строя трубопровода тепловой сети длинной 150 м на объекте в Мурманской области, создавшим угрозу прекращения теплоснабжения и в целях восстановления безопасной эксплуатации объекта: Котельная № 148, в/г 18, по адресу: Мурманская обл. Городской округ, ЗАТО город Североморск, г. Североморск.</w:t>
      </w:r>
    </w:p>
    <w:p w14:paraId="5A3451B7" w14:textId="2203E04B" w:rsidR="00B935D1" w:rsidRPr="00CD6114" w:rsidRDefault="00B935D1" w:rsidP="00A00318">
      <w:pPr>
        <w:ind w:right="72"/>
        <w:jc w:val="center"/>
        <w:rPr>
          <w:rFonts w:ascii="Times New Roman" w:eastAsia="Times New Roman" w:hAnsi="Times New Roman" w:cs="Times New Roman"/>
          <w:lang w:eastAsia="ru-RU"/>
        </w:rPr>
      </w:pPr>
    </w:p>
    <w:p w14:paraId="242FB7D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0B67E3AE" w14:textId="04DD660C" w:rsidR="00C51822" w:rsidRPr="00C51822" w:rsidRDefault="00B935D1" w:rsidP="00CD6114">
      <w:pPr>
        <w:widowControl w:val="0"/>
        <w:spacing w:after="0" w:line="240" w:lineRule="auto"/>
        <w:rPr>
          <w:rFonts w:ascii="Times New Roman" w:eastAsia="Times New Roman" w:hAnsi="Times New Roman" w:cs="Times New Roman"/>
          <w:b/>
          <w:color w:val="000000"/>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7E6AF4D3"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sidR="0003000D">
        <w:rPr>
          <w:rFonts w:ascii="Times New Roman" w:eastAsia="Times New Roman" w:hAnsi="Times New Roman" w:cs="Times New Roman"/>
          <w:b/>
          <w:bCs/>
          <w:lang w:eastAsia="ru-RU"/>
        </w:rPr>
        <w:t>ИНФОРМАЦИОННОЙ КАРТЕ</w:t>
      </w:r>
      <w:r w:rsidR="0003000D" w:rsidRPr="00E77E5E">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w:t>
      </w:r>
      <w:r w:rsidR="00E52183" w:rsidRPr="00E52183">
        <w:rPr>
          <w:rFonts w:ascii="Times New Roman" w:eastAsia="Times New Roman" w:hAnsi="Times New Roman" w:cs="Times New Roman"/>
          <w:b/>
          <w:bCs/>
          <w:lang w:eastAsia="ru-RU"/>
        </w:rPr>
        <w:t>ЦЕНОВОГО З‌⁠​‍﻿‌⁠​⁠﻿﻿⁠​‌​‌﻿⁠‍﻿‍﻿⁠‌⁠‍‍‌‌​⁠​‌​‍⁠‌⁠‌​​‍‍‍АПРОСА В ЭЛЕКТРОННОМ ВИДЕ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47EF5A58"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310ADC">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52183">
        <w:rPr>
          <w:rFonts w:ascii="Times New Roman" w:eastAsia="Times New Roman" w:hAnsi="Times New Roman" w:cs="Times New Roman"/>
          <w:iCs/>
          <w:lang w:eastAsia="ru-RU"/>
        </w:rPr>
        <w:t>й</w:t>
      </w:r>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информационной карте</w:t>
      </w:r>
      <w:r w:rsidR="00E77E5E">
        <w:rPr>
          <w:rFonts w:ascii="Times New Roman" w:eastAsia="Times New Roman" w:hAnsi="Times New Roman" w:cs="Times New Roman"/>
          <w:iCs/>
          <w:lang w:eastAsia="ru-RU"/>
        </w:rPr>
        <w:t xml:space="preserve"> о проведении </w:t>
      </w:r>
      <w:r w:rsidR="00E52183" w:rsidRPr="00E52183">
        <w:rPr>
          <w:rFonts w:ascii="Times New Roman" w:eastAsia="Times New Roman" w:hAnsi="Times New Roman" w:cs="Times New Roman"/>
          <w:iCs/>
          <w:lang w:eastAsia="ru-RU"/>
        </w:rPr>
        <w:t xml:space="preserve">ценового запроса в электронном виде </w:t>
      </w:r>
      <w:r w:rsidRPr="00CD6114">
        <w:rPr>
          <w:rFonts w:ascii="Times New Roman" w:eastAsia="Times New Roman" w:hAnsi="Times New Roman" w:cs="Times New Roman"/>
          <w:iCs/>
          <w:lang w:eastAsia="ru-RU"/>
        </w:rPr>
        <w:t xml:space="preserve">(далее – </w:t>
      </w:r>
      <w:bookmarkStart w:id="2" w:name="OLE_LINK8"/>
      <w:bookmarkStart w:id="3" w:name="OLE_LINK9"/>
      <w:r w:rsidR="00E52183">
        <w:rPr>
          <w:rFonts w:ascii="Times New Roman" w:eastAsia="Times New Roman" w:hAnsi="Times New Roman" w:cs="Times New Roman"/>
          <w:iCs/>
          <w:lang w:eastAsia="ru-RU"/>
        </w:rPr>
        <w:t>ценовой запрос</w:t>
      </w:r>
      <w:bookmarkEnd w:id="2"/>
      <w:bookmarkEnd w:id="3"/>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ценовой запрос</w:t>
      </w:r>
      <w:r w:rsidR="00E52183"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E52183">
        <w:rPr>
          <w:rFonts w:ascii="Times New Roman" w:eastAsia="Times New Roman" w:hAnsi="Times New Roman" w:cs="Times New Roman"/>
          <w:iCs/>
          <w:lang w:eastAsia="ru-RU"/>
        </w:rPr>
        <w:t>информационная карта</w:t>
      </w:r>
      <w:r w:rsidR="00731542">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инфокарта</w:t>
      </w:r>
      <w:r w:rsidRPr="00CD6114">
        <w:rPr>
          <w:rFonts w:ascii="Times New Roman" w:eastAsia="Times New Roman" w:hAnsi="Times New Roman" w:cs="Times New Roman"/>
          <w:iCs/>
          <w:lang w:eastAsia="ru-RU"/>
        </w:rPr>
        <w:t>), трактуются в соответствии с Законом № 223-ФЗ.</w:t>
      </w:r>
    </w:p>
    <w:p w14:paraId="5802A451" w14:textId="11A14AE6"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310ADC">
        <w:rPr>
          <w:rFonts w:ascii="Times New Roman" w:eastAsia="Times New Roman" w:hAnsi="Times New Roman" w:cs="Times New Roman"/>
          <w:lang w:eastAsia="ru-RU"/>
        </w:rPr>
        <w:t>июля</w:t>
      </w:r>
      <w:r w:rsidRPr="00CD6114">
        <w:rPr>
          <w:rFonts w:ascii="Times New Roman" w:eastAsia="Times New Roman" w:hAnsi="Times New Roman" w:cs="Times New Roman"/>
          <w:iCs/>
          <w:lang w:eastAsia="ru-RU"/>
        </w:rPr>
        <w:t xml:space="preserve"> 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33D7702F"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03000D" w:rsidRPr="0003000D">
        <w:rPr>
          <w:rFonts w:ascii="Times New Roman" w:eastAsia="Times New Roman" w:hAnsi="Times New Roman" w:cs="Times New Roman"/>
          <w:iCs/>
          <w:lang w:eastAsia="ru-RU"/>
        </w:rPr>
        <w:t xml:space="preserve">информационной карте </w:t>
      </w:r>
      <w:r w:rsidRPr="00CD6114">
        <w:rPr>
          <w:rFonts w:ascii="Times New Roman" w:eastAsia="Times New Roman" w:hAnsi="Times New Roman" w:cs="Times New Roman"/>
          <w:iCs/>
          <w:lang w:eastAsia="ru-RU"/>
        </w:rPr>
        <w:t>являются ее неотъемлемой частью.</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8"/>
        <w:tblW w:w="0" w:type="auto"/>
        <w:tblLook w:val="04A0" w:firstRow="1" w:lastRow="0" w:firstColumn="1" w:lastColumn="0" w:noHBand="0" w:noVBand="1"/>
      </w:tblPr>
      <w:tblGrid>
        <w:gridCol w:w="4280"/>
        <w:gridCol w:w="5575"/>
      </w:tblGrid>
      <w:tr w:rsidR="00CA6BC4" w14:paraId="7879F4C9" w14:textId="77777777" w:rsidTr="00CA6BC4">
        <w:tc>
          <w:tcPr>
            <w:tcW w:w="4280" w:type="dxa"/>
            <w:shd w:val="clear" w:color="auto" w:fill="D9E2F3" w:themeFill="accent1" w:themeFillTint="33"/>
          </w:tcPr>
          <w:p w14:paraId="6E5B7AC4" w14:textId="5B3377A6"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Наименование Заказчика:</w:t>
            </w:r>
          </w:p>
        </w:tc>
        <w:tc>
          <w:tcPr>
            <w:tcW w:w="5575" w:type="dxa"/>
            <w:vMerge w:val="restart"/>
          </w:tcPr>
          <w:p w14:paraId="0EDFA4CE" w14:textId="77777777" w:rsidR="00AD1982" w:rsidRPr="00E657A0" w:rsidRDefault="00401FC5" w:rsidP="00401FC5">
            <w:pPr>
              <w:widowControl w:val="0"/>
              <w:snapToGrid w:val="0"/>
              <w:jc w:val="both"/>
              <w:rPr>
                <w:rFonts w:ascii="Times New Roman" w:eastAsia="Times New Roman" w:hAnsi="Times New Roman"/>
                <w:sz w:val="22"/>
                <w:szCs w:val="22"/>
              </w:rPr>
            </w:pPr>
            <w:r w:rsidRPr="00E657A0">
              <w:rPr>
                <w:rFonts w:ascii="Times New Roman" w:eastAsia="Times New Roman" w:hAnsi="Times New Roman"/>
                <w:b/>
                <w:sz w:val="22"/>
                <w:szCs w:val="22"/>
              </w:rPr>
              <w:t>Наименование:</w:t>
            </w:r>
            <w:r w:rsidRPr="00E657A0">
              <w:rPr>
                <w:rFonts w:ascii="Times New Roman" w:eastAsia="Times New Roman" w:hAnsi="Times New Roman"/>
                <w:sz w:val="22"/>
                <w:szCs w:val="22"/>
              </w:rPr>
              <w:t xml:space="preserve"> </w:t>
            </w:r>
            <w:r w:rsidR="00AD1982" w:rsidRPr="00E657A0">
              <w:rPr>
                <w:rFonts w:ascii="Times New Roman" w:eastAsia="Times New Roman" w:hAnsi="Times New Roman"/>
                <w:sz w:val="22"/>
                <w:szCs w:val="22"/>
              </w:rPr>
              <w:t>Общество с ограниченной ответственностью «Инновационная теплоэнергетика»</w:t>
            </w:r>
          </w:p>
          <w:p w14:paraId="784D7D79" w14:textId="335F8763" w:rsidR="00401FC5" w:rsidRPr="00E657A0" w:rsidRDefault="00AD1982" w:rsidP="00401FC5">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 xml:space="preserve"> (ООО «ИТЭ»)</w:t>
            </w:r>
          </w:p>
          <w:p w14:paraId="72D9A299" w14:textId="708DB796" w:rsidR="00AD1982" w:rsidRPr="00E657A0" w:rsidRDefault="00AD1982" w:rsidP="00AD1982">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454091 г. Челябинск, ул. Красная, д.4, оф.523</w:t>
            </w:r>
          </w:p>
          <w:p w14:paraId="652C7F28" w14:textId="17CB627B" w:rsidR="00AD1982" w:rsidRPr="00E657A0" w:rsidRDefault="00AD1982" w:rsidP="00AD1982">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454091 г. Челябинск, ул. Красная, д.4, оф.523</w:t>
            </w:r>
          </w:p>
          <w:p w14:paraId="7F38908A" w14:textId="46415A8F" w:rsidR="00401FC5" w:rsidRPr="00E657A0" w:rsidRDefault="00401FC5" w:rsidP="00401FC5">
            <w:pPr>
              <w:widowControl w:val="0"/>
              <w:jc w:val="both"/>
              <w:rPr>
                <w:rFonts w:ascii="Times New Roman" w:eastAsia="Times New Roman" w:hAnsi="Times New Roman"/>
                <w:b/>
                <w:sz w:val="22"/>
                <w:szCs w:val="22"/>
              </w:rPr>
            </w:pPr>
            <w:r w:rsidRPr="00E657A0">
              <w:rPr>
                <w:rFonts w:ascii="Times New Roman" w:eastAsia="Times New Roman" w:hAnsi="Times New Roman"/>
                <w:b/>
                <w:bCs/>
                <w:sz w:val="22"/>
                <w:szCs w:val="22"/>
              </w:rPr>
              <w:t>Адрес электронной почты</w:t>
            </w:r>
            <w:r w:rsidR="00E01D26">
              <w:rPr>
                <w:rFonts w:ascii="Times New Roman" w:eastAsia="Times New Roman" w:hAnsi="Times New Roman"/>
                <w:b/>
                <w:sz w:val="22"/>
                <w:szCs w:val="22"/>
              </w:rPr>
              <w:t>: +7 (953) 148-48-63</w:t>
            </w:r>
          </w:p>
          <w:p w14:paraId="6C255DAA" w14:textId="03BE2FA1" w:rsidR="00CA6BC4" w:rsidRPr="00E657A0" w:rsidRDefault="00AD3A1B" w:rsidP="00401FC5">
            <w:pPr>
              <w:widowControl w:val="0"/>
              <w:jc w:val="both"/>
              <w:rPr>
                <w:rFonts w:ascii="Times New Roman" w:eastAsia="Times New Roman" w:hAnsi="Times New Roman"/>
                <w:b/>
                <w:sz w:val="22"/>
                <w:szCs w:val="22"/>
                <w:lang w:eastAsia="ar-SA"/>
              </w:rPr>
            </w:pPr>
            <w:r w:rsidRPr="00E657A0">
              <w:rPr>
                <w:rFonts w:ascii="Times New Roman" w:eastAsia="Times New Roman" w:hAnsi="Times New Roman"/>
                <w:b/>
                <w:sz w:val="22"/>
                <w:szCs w:val="22"/>
                <w:lang w:eastAsia="ar-SA"/>
              </w:rPr>
              <w:t>Телефон/Факс: ozdr@ite-sz.ru</w:t>
            </w:r>
          </w:p>
          <w:p w14:paraId="4681B141" w14:textId="61C1EB41" w:rsidR="00AD1982" w:rsidRPr="00E657A0" w:rsidRDefault="00AD1982" w:rsidP="00401FC5">
            <w:pPr>
              <w:widowControl w:val="0"/>
              <w:jc w:val="both"/>
              <w:rPr>
                <w:rFonts w:ascii="Times New Roman" w:eastAsia="Times New Roman" w:hAnsi="Times New Roman"/>
                <w:b/>
                <w:sz w:val="22"/>
                <w:szCs w:val="22"/>
                <w:lang w:eastAsia="ar-SA"/>
              </w:rPr>
            </w:pPr>
            <w:r w:rsidRPr="00E657A0">
              <w:rPr>
                <w:rFonts w:ascii="Times New Roman" w:eastAsia="Times New Roman" w:hAnsi="Times New Roman"/>
                <w:b/>
                <w:sz w:val="22"/>
                <w:szCs w:val="22"/>
                <w:lang w:eastAsia="ar-SA"/>
              </w:rPr>
              <w:t>Александрова Елена</w:t>
            </w:r>
          </w:p>
        </w:tc>
      </w:tr>
      <w:tr w:rsidR="00CA6BC4" w14:paraId="19401141" w14:textId="77777777" w:rsidTr="00CA6BC4">
        <w:tc>
          <w:tcPr>
            <w:tcW w:w="4280" w:type="dxa"/>
            <w:shd w:val="clear" w:color="auto" w:fill="D9E2F3" w:themeFill="accent1" w:themeFillTint="33"/>
          </w:tcPr>
          <w:p w14:paraId="0935DFAE" w14:textId="00A267BC"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Сокращенное наименование Заказчика:</w:t>
            </w:r>
          </w:p>
        </w:tc>
        <w:tc>
          <w:tcPr>
            <w:tcW w:w="5575" w:type="dxa"/>
            <w:vMerge/>
          </w:tcPr>
          <w:p w14:paraId="72D2BA40" w14:textId="26CA8180" w:rsidR="00CA6BC4" w:rsidRPr="00E657A0" w:rsidRDefault="00CA6BC4" w:rsidP="00CD6114">
            <w:pPr>
              <w:widowControl w:val="0"/>
              <w:contextualSpacing/>
              <w:jc w:val="both"/>
              <w:rPr>
                <w:rFonts w:ascii="Times New Roman" w:eastAsia="Times New Roman" w:hAnsi="Times New Roman"/>
                <w:bCs/>
                <w:sz w:val="22"/>
                <w:szCs w:val="22"/>
                <w:highlight w:val="yellow"/>
              </w:rPr>
            </w:pPr>
          </w:p>
        </w:tc>
      </w:tr>
      <w:tr w:rsidR="00CA6BC4" w14:paraId="75A19E24" w14:textId="77777777" w:rsidTr="00CA6BC4">
        <w:tc>
          <w:tcPr>
            <w:tcW w:w="4280" w:type="dxa"/>
            <w:shd w:val="clear" w:color="auto" w:fill="D9E2F3" w:themeFill="accent1" w:themeFillTint="33"/>
          </w:tcPr>
          <w:p w14:paraId="79B0AB9E" w14:textId="6D9C80DC"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Место нахождения Заказчика:</w:t>
            </w:r>
          </w:p>
        </w:tc>
        <w:tc>
          <w:tcPr>
            <w:tcW w:w="5575" w:type="dxa"/>
            <w:vMerge/>
          </w:tcPr>
          <w:p w14:paraId="09B4BC1F" w14:textId="048D5140"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6C9A4930" w14:textId="77777777" w:rsidTr="00CA6BC4">
        <w:tc>
          <w:tcPr>
            <w:tcW w:w="4280" w:type="dxa"/>
            <w:shd w:val="clear" w:color="auto" w:fill="D9E2F3" w:themeFill="accent1" w:themeFillTint="33"/>
          </w:tcPr>
          <w:p w14:paraId="543CC3B6" w14:textId="1661049B"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 xml:space="preserve">Почтовый </w:t>
            </w:r>
            <w:r w:rsidRPr="00E657A0">
              <w:rPr>
                <w:rFonts w:ascii="Times New Roman" w:eastAsia="Times New Roman" w:hAnsi="Times New Roman"/>
                <w:b/>
                <w:bCs/>
                <w:sz w:val="22"/>
                <w:szCs w:val="22"/>
              </w:rPr>
              <w:t>адрес</w:t>
            </w:r>
            <w:r w:rsidRPr="00E657A0">
              <w:rPr>
                <w:rFonts w:ascii="Times New Roman" w:eastAsia="Times New Roman" w:hAnsi="Times New Roman"/>
                <w:b/>
                <w:bCs/>
                <w:iCs/>
                <w:sz w:val="22"/>
                <w:szCs w:val="22"/>
              </w:rPr>
              <w:t xml:space="preserve"> Заказчика</w:t>
            </w:r>
            <w:r w:rsidRPr="00E657A0">
              <w:rPr>
                <w:rFonts w:ascii="Times New Roman" w:eastAsia="Times New Roman" w:hAnsi="Times New Roman"/>
                <w:b/>
                <w:bCs/>
                <w:sz w:val="22"/>
                <w:szCs w:val="22"/>
              </w:rPr>
              <w:t>:</w:t>
            </w:r>
          </w:p>
        </w:tc>
        <w:tc>
          <w:tcPr>
            <w:tcW w:w="5575" w:type="dxa"/>
            <w:vMerge/>
          </w:tcPr>
          <w:p w14:paraId="3A2D080A" w14:textId="67391B51"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6EC92FCB" w14:textId="77777777" w:rsidTr="00CA6BC4">
        <w:tc>
          <w:tcPr>
            <w:tcW w:w="4280" w:type="dxa"/>
            <w:shd w:val="clear" w:color="auto" w:fill="D9E2F3" w:themeFill="accent1" w:themeFillTint="33"/>
          </w:tcPr>
          <w:p w14:paraId="75F6A34E" w14:textId="4CBE45E0"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Адрес электронной почты Заказчика:</w:t>
            </w:r>
          </w:p>
        </w:tc>
        <w:tc>
          <w:tcPr>
            <w:tcW w:w="5575" w:type="dxa"/>
            <w:vMerge/>
          </w:tcPr>
          <w:p w14:paraId="11E3E4B2" w14:textId="73FC84AB"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1B39348C" w14:textId="77777777" w:rsidTr="00CA6BC4">
        <w:tc>
          <w:tcPr>
            <w:tcW w:w="4280" w:type="dxa"/>
            <w:shd w:val="clear" w:color="auto" w:fill="D9E2F3" w:themeFill="accent1" w:themeFillTint="33"/>
          </w:tcPr>
          <w:p w14:paraId="373B6240" w14:textId="7883C1DF"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Контактный телефон Заказчика:</w:t>
            </w:r>
          </w:p>
        </w:tc>
        <w:tc>
          <w:tcPr>
            <w:tcW w:w="5575" w:type="dxa"/>
            <w:vMerge/>
          </w:tcPr>
          <w:p w14:paraId="7C35137A" w14:textId="33810315"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3863AABC" w14:textId="77777777" w:rsidTr="00CA6BC4">
        <w:tc>
          <w:tcPr>
            <w:tcW w:w="4280" w:type="dxa"/>
            <w:shd w:val="clear" w:color="auto" w:fill="D9E2F3" w:themeFill="accent1" w:themeFillTint="33"/>
          </w:tcPr>
          <w:p w14:paraId="7CA190D5" w14:textId="533F00BE"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Контактное лицо Заказчика по процедуре:</w:t>
            </w:r>
          </w:p>
        </w:tc>
        <w:tc>
          <w:tcPr>
            <w:tcW w:w="5575" w:type="dxa"/>
            <w:vMerge/>
          </w:tcPr>
          <w:p w14:paraId="5D3E4180" w14:textId="4856DC59"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8"/>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D6268F4" w:rsidR="0024495D" w:rsidRPr="00BF5CF1" w:rsidRDefault="00E52183" w:rsidP="00D407F7">
            <w:pPr>
              <w:widowControl w:val="0"/>
              <w:jc w:val="both"/>
              <w:rPr>
                <w:rFonts w:ascii="Times New Roman" w:eastAsia="Times New Roman" w:hAnsi="Times New Roman"/>
                <w:iCs/>
              </w:rPr>
            </w:pPr>
            <w:r w:rsidRPr="00E52183">
              <w:rPr>
                <w:rFonts w:ascii="Times New Roman" w:hAnsi="Times New Roman"/>
              </w:rPr>
              <w:t>Ценово</w:t>
            </w:r>
            <w:r>
              <w:rPr>
                <w:rFonts w:ascii="Times New Roman" w:hAnsi="Times New Roman"/>
              </w:rPr>
              <w:t>й</w:t>
            </w:r>
            <w:r w:rsidRPr="00E52183">
              <w:rPr>
                <w:rFonts w:ascii="Times New Roman" w:hAnsi="Times New Roman"/>
              </w:rPr>
              <w:t xml:space="preserve"> запрос в электронном виде</w:t>
            </w:r>
          </w:p>
        </w:tc>
      </w:tr>
      <w:tr w:rsidR="00935F24" w:rsidRPr="00BF5CF1" w14:paraId="3EC4FA2A" w14:textId="77777777" w:rsidTr="000306BD">
        <w:tc>
          <w:tcPr>
            <w:tcW w:w="2022" w:type="pct"/>
            <w:shd w:val="clear" w:color="auto" w:fill="D9E2F3" w:themeFill="accent1" w:themeFillTint="33"/>
            <w:vAlign w:val="center"/>
          </w:tcPr>
          <w:p w14:paraId="0B4A6966" w14:textId="39CD477D" w:rsidR="00935F24" w:rsidRPr="00BF5CF1" w:rsidRDefault="00935F24" w:rsidP="00D407F7">
            <w:pPr>
              <w:widowControl w:val="0"/>
              <w:jc w:val="both"/>
              <w:rPr>
                <w:rFonts w:ascii="Times New Roman" w:eastAsia="Times New Roman" w:hAnsi="Times New Roman"/>
                <w:b/>
              </w:rPr>
            </w:pPr>
            <w:r>
              <w:rPr>
                <w:rFonts w:ascii="Times New Roman" w:eastAsia="Times New Roman" w:hAnsi="Times New Roman"/>
                <w:b/>
              </w:rPr>
              <w:t>Участие в закупке только субъектов малого или среднего предпринимательства</w:t>
            </w:r>
          </w:p>
        </w:tc>
        <w:tc>
          <w:tcPr>
            <w:tcW w:w="2978" w:type="pct"/>
            <w:vAlign w:val="center"/>
          </w:tcPr>
          <w:p w14:paraId="40BA1BB0" w14:textId="1EFE784B" w:rsidR="00935F24" w:rsidRPr="00E52183" w:rsidRDefault="00067DAC" w:rsidP="00D407F7">
            <w:pPr>
              <w:widowControl w:val="0"/>
              <w:jc w:val="both"/>
              <w:rPr>
                <w:rFonts w:ascii="Times New Roman" w:hAnsi="Times New Roman"/>
              </w:rPr>
            </w:pPr>
            <w:sdt>
              <w:sdtPr>
                <w:rPr>
                  <w:b/>
                </w:rPr>
                <w:id w:val="-568959690"/>
                <w:placeholder>
                  <w:docPart w:val="2D1B04C9FB504062895635897D0C7A20"/>
                </w:placeholder>
                <w15:color w:val="FF00FF"/>
                <w:comboBox>
                  <w:listItem w:value="Выберите элемент."/>
                  <w:listItem w:displayText="ДА" w:value="ДА"/>
                  <w:listItem w:displayText="НЕТ" w:value="НЕТ"/>
                </w:comboBox>
              </w:sdtPr>
              <w:sdtContent>
                <w:r w:rsidR="00227A6E">
                  <w:rPr>
                    <w:b/>
                  </w:rPr>
                  <w:t>НЕТ</w:t>
                </w:r>
              </w:sdtContent>
            </w:sdt>
          </w:p>
        </w:tc>
      </w:tr>
      <w:tr w:rsidR="00D407F7" w:rsidRPr="00BF5CF1" w14:paraId="332FBA60" w14:textId="77777777" w:rsidTr="000306BD">
        <w:tc>
          <w:tcPr>
            <w:tcW w:w="2022" w:type="pct"/>
            <w:shd w:val="clear" w:color="auto" w:fill="D9E2F3" w:themeFill="accent1" w:themeFillTint="33"/>
            <w:vAlign w:val="center"/>
          </w:tcPr>
          <w:p w14:paraId="32096E92" w14:textId="7AB7886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w:t>
            </w:r>
            <w:bookmarkStart w:id="4" w:name="OLE_LINK10"/>
            <w:bookmarkStart w:id="5" w:name="OLE_LINK11"/>
            <w:r w:rsidR="0003000D">
              <w:rPr>
                <w:rFonts w:ascii="Times New Roman" w:eastAsia="Times New Roman" w:hAnsi="Times New Roman"/>
                <w:b/>
                <w:bCs/>
                <w:iCs/>
              </w:rPr>
              <w:t>информационная карта</w:t>
            </w:r>
            <w:bookmarkEnd w:id="4"/>
            <w:bookmarkEnd w:id="5"/>
            <w:r w:rsidR="0003000D">
              <w:rPr>
                <w:rFonts w:ascii="Times New Roman" w:eastAsia="Times New Roman" w:hAnsi="Times New Roman"/>
                <w:b/>
                <w:bCs/>
                <w:iCs/>
              </w:rPr>
              <w:t xml:space="preserve"> </w:t>
            </w:r>
            <w:r w:rsidR="00905540">
              <w:rPr>
                <w:rFonts w:ascii="Times New Roman" w:eastAsia="Times New Roman" w:hAnsi="Times New Roman"/>
                <w:b/>
                <w:bCs/>
                <w:iCs/>
              </w:rPr>
              <w:t>о закупке</w:t>
            </w:r>
          </w:p>
          <w:p w14:paraId="02B59E39" w14:textId="55ED29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r w:rsidR="0003000D">
              <w:rPr>
                <w:rFonts w:ascii="Times New Roman" w:eastAsia="Times New Roman" w:hAnsi="Times New Roman"/>
                <w:b/>
                <w:bCs/>
                <w:iCs/>
              </w:rPr>
              <w:t>инфокарты</w:t>
            </w:r>
            <w:r w:rsidRPr="00BF5CF1">
              <w:rPr>
                <w:rFonts w:ascii="Times New Roman" w:eastAsia="Times New Roman" w:hAnsi="Times New Roman"/>
                <w:b/>
                <w:bCs/>
                <w:iCs/>
              </w:rPr>
              <w:t xml:space="preserve">, размер, порядок и сроки внесения платы, взимаемой Заказчиком за предоставление </w:t>
            </w:r>
            <w:r w:rsidR="0003000D">
              <w:rPr>
                <w:rFonts w:ascii="Times New Roman" w:eastAsia="Times New Roman" w:hAnsi="Times New Roman"/>
                <w:b/>
                <w:bCs/>
                <w:iCs/>
              </w:rPr>
              <w:t>инфокарты</w:t>
            </w:r>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r w:rsidR="0003000D">
              <w:rPr>
                <w:rFonts w:ascii="Times New Roman" w:eastAsia="Times New Roman" w:hAnsi="Times New Roman"/>
                <w:b/>
                <w:bCs/>
                <w:iCs/>
              </w:rPr>
              <w:t>инфокарты</w:t>
            </w:r>
            <w:r w:rsidR="0003000D" w:rsidRPr="0003000D">
              <w:rPr>
                <w:rFonts w:ascii="Times New Roman" w:eastAsia="Times New Roman" w:hAnsi="Times New Roman"/>
                <w:b/>
                <w:bCs/>
                <w:iCs/>
              </w:rPr>
              <w:t xml:space="preserve">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061AF1B" w:rsidR="00D407F7" w:rsidRPr="00BF5CF1" w:rsidRDefault="00E52183" w:rsidP="00D407F7">
            <w:pPr>
              <w:widowControl w:val="0"/>
              <w:jc w:val="both"/>
              <w:rPr>
                <w:rFonts w:ascii="Times New Roman" w:eastAsia="Times New Roman" w:hAnsi="Times New Roman"/>
                <w:iCs/>
              </w:rPr>
            </w:pPr>
            <w:bookmarkStart w:id="6" w:name="OLE_LINK5"/>
            <w:bookmarkStart w:id="7" w:name="OLE_LINK6"/>
            <w:r>
              <w:rPr>
                <w:rFonts w:ascii="Times New Roman" w:eastAsia="Times New Roman" w:hAnsi="Times New Roman"/>
                <w:iCs/>
              </w:rPr>
              <w:t>Инфокарта</w:t>
            </w:r>
            <w:r w:rsidR="00731542" w:rsidRPr="00731542">
              <w:rPr>
                <w:rFonts w:ascii="Times New Roman" w:eastAsia="Times New Roman" w:hAnsi="Times New Roman"/>
                <w:iCs/>
              </w:rPr>
              <w:t xml:space="preserve"> </w:t>
            </w:r>
            <w:bookmarkEnd w:id="6"/>
            <w:bookmarkEnd w:id="7"/>
            <w:r w:rsidR="00D407F7" w:rsidRPr="00BF5CF1">
              <w:rPr>
                <w:rFonts w:ascii="Times New Roman" w:eastAsia="Times New Roman" w:hAnsi="Times New Roman"/>
                <w:iCs/>
              </w:rPr>
              <w:t xml:space="preserve">доступна для ознакомления со дня размещения </w:t>
            </w:r>
            <w:r w:rsidR="0003000D">
              <w:rPr>
                <w:rFonts w:ascii="Times New Roman" w:eastAsia="Times New Roman" w:hAnsi="Times New Roman"/>
                <w:iCs/>
              </w:rPr>
              <w:t>инфокарты</w:t>
            </w:r>
            <w:r w:rsidR="00D407F7" w:rsidRPr="00BF5CF1">
              <w:rPr>
                <w:rFonts w:ascii="Times New Roman" w:eastAsia="Times New Roman" w:hAnsi="Times New Roman"/>
                <w:iCs/>
              </w:rPr>
              <w:t xml:space="preserve"> о закупке на электронной торговой площадке </w:t>
            </w:r>
            <w:hyperlink r:id="rId8" w:history="1">
              <w:r w:rsidR="000306BD" w:rsidRPr="00BF5CF1">
                <w:rPr>
                  <w:rStyle w:val="a9"/>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0009A09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русский.</w:t>
            </w:r>
          </w:p>
          <w:p w14:paraId="3B4BD65E" w14:textId="4AE4A84F" w:rsidR="00D407F7"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r w:rsidR="0003000D">
              <w:rPr>
                <w:rFonts w:ascii="Times New Roman" w:eastAsia="Times New Roman" w:hAnsi="Times New Roman"/>
                <w:iCs/>
              </w:rPr>
              <w:t>инфокарты</w:t>
            </w:r>
            <w:r w:rsidRPr="00BF5CF1">
              <w:rPr>
                <w:rFonts w:ascii="Times New Roman" w:eastAsia="Times New Roman" w:hAnsi="Times New Roman"/>
                <w:iCs/>
              </w:rPr>
              <w:t xml:space="preserve"> осуществляется с момента ее опубликования и до окончания срока подачи заявок на участие в закупке путем самостоятельного скачивания с сайта оператора ЭТП (</w:t>
            </w:r>
            <w:hyperlink r:id="rId9" w:history="1">
              <w:r w:rsidR="000306BD" w:rsidRPr="00BF5CF1">
                <w:rPr>
                  <w:rStyle w:val="a9"/>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r w:rsidR="0003000D">
              <w:rPr>
                <w:rFonts w:ascii="Times New Roman" w:eastAsia="Times New Roman" w:hAnsi="Times New Roman"/>
                <w:iCs/>
              </w:rPr>
              <w:t>инфокарты</w:t>
            </w:r>
            <w:r w:rsidRPr="00BF5CF1">
              <w:rPr>
                <w:rFonts w:ascii="Times New Roman" w:eastAsia="Times New Roman" w:hAnsi="Times New Roman"/>
                <w:iCs/>
              </w:rPr>
              <w:t xml:space="preserve"> не установлена. Предоставление </w:t>
            </w:r>
            <w:r w:rsidR="0003000D">
              <w:rPr>
                <w:rFonts w:ascii="Times New Roman" w:eastAsia="Times New Roman" w:hAnsi="Times New Roman"/>
                <w:iCs/>
              </w:rPr>
              <w:t>инфокарты</w:t>
            </w:r>
            <w:r w:rsidR="0003000D" w:rsidRPr="0003000D">
              <w:rPr>
                <w:rFonts w:ascii="Times New Roman" w:eastAsia="Times New Roman" w:hAnsi="Times New Roman"/>
                <w:iCs/>
              </w:rPr>
              <w:t xml:space="preserve"> </w:t>
            </w:r>
            <w:r w:rsidRPr="00BF5CF1">
              <w:rPr>
                <w:rFonts w:ascii="Times New Roman" w:eastAsia="Times New Roman" w:hAnsi="Times New Roman"/>
                <w:iCs/>
              </w:rPr>
              <w:t>на бумажном носителе не предусмотрено.</w:t>
            </w:r>
          </w:p>
          <w:p w14:paraId="0C83B126" w14:textId="116207F9" w:rsidR="00E52183" w:rsidRPr="00BF5CF1" w:rsidRDefault="00E52183" w:rsidP="00D407F7">
            <w:pPr>
              <w:widowControl w:val="0"/>
              <w:jc w:val="both"/>
              <w:rPr>
                <w:rFonts w:ascii="Times New Roman" w:eastAsia="Times New Roman" w:hAnsi="Times New Roman"/>
                <w:iCs/>
              </w:rPr>
            </w:pPr>
            <w:r>
              <w:rPr>
                <w:rFonts w:ascii="Times New Roman" w:eastAsia="Times New Roman" w:hAnsi="Times New Roman"/>
                <w:iCs/>
              </w:rPr>
              <w:t xml:space="preserve">Заказчик вправе принять решение о </w:t>
            </w:r>
            <w:r w:rsidRPr="00BF5CF1">
              <w:rPr>
                <w:rFonts w:ascii="Times New Roman" w:eastAsia="Times New Roman" w:hAnsi="Times New Roman"/>
                <w:iCs/>
              </w:rPr>
              <w:t>размещени</w:t>
            </w:r>
            <w:r>
              <w:rPr>
                <w:rFonts w:ascii="Times New Roman" w:eastAsia="Times New Roman" w:hAnsi="Times New Roman"/>
                <w:iCs/>
              </w:rPr>
              <w:t>и</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r w:rsidRPr="00BF5CF1">
              <w:rPr>
                <w:rFonts w:ascii="Times New Roman" w:eastAsia="Times New Roman" w:hAnsi="Times New Roman"/>
                <w:iCs/>
              </w:rPr>
              <w:t xml:space="preserve"> о закупке на официальном сайте единой информационной системы в сфере закупок (далее – ЕИС)</w:t>
            </w:r>
            <w:r>
              <w:rPr>
                <w:rFonts w:ascii="Times New Roman" w:eastAsia="Times New Roman" w:hAnsi="Times New Roman"/>
                <w:iCs/>
              </w:rPr>
              <w:t>.</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0" w:history="1">
              <w:r w:rsidR="000306BD" w:rsidRPr="00BF5CF1">
                <w:rPr>
                  <w:rStyle w:val="a9"/>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3EF87AB2" w14:textId="77777777" w:rsidR="00D407F7" w:rsidRDefault="00D407F7" w:rsidP="00D407F7">
            <w:pPr>
              <w:widowControl w:val="0"/>
              <w:jc w:val="both"/>
              <w:rPr>
                <w:rStyle w:val="a9"/>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сайте электронной торговой площадке Регион </w:t>
            </w:r>
            <w:hyperlink r:id="rId11" w:history="1">
              <w:r w:rsidRPr="00BF5CF1">
                <w:rPr>
                  <w:rStyle w:val="a9"/>
                  <w:rFonts w:ascii="Times New Roman" w:eastAsia="Times New Roman" w:hAnsi="Times New Roman"/>
                  <w:iCs/>
                </w:rPr>
                <w:t>https://torgi.etp-region.ru/</w:t>
              </w:r>
            </w:hyperlink>
          </w:p>
          <w:p w14:paraId="008CF15D" w14:textId="35346588" w:rsidR="00227A6E" w:rsidRPr="00DF3CA4" w:rsidRDefault="00DE7487" w:rsidP="00D407F7">
            <w:pPr>
              <w:widowControl w:val="0"/>
              <w:jc w:val="both"/>
              <w:rPr>
                <w:rStyle w:val="1f4"/>
                <w:b/>
              </w:rPr>
            </w:pPr>
            <w:r>
              <w:rPr>
                <w:rStyle w:val="a9"/>
                <w:rFonts w:ascii="Times New Roman" w:hAnsi="Times New Roman"/>
                <w:b/>
                <w:iCs/>
                <w:color w:val="000000" w:themeColor="text1"/>
                <w:u w:val="none"/>
              </w:rPr>
              <w:t>10</w:t>
            </w:r>
            <w:r w:rsidR="00227A6E" w:rsidRPr="00DF3CA4">
              <w:rPr>
                <w:rStyle w:val="a9"/>
                <w:rFonts w:ascii="Times New Roman" w:hAnsi="Times New Roman"/>
                <w:b/>
                <w:iCs/>
                <w:color w:val="000000" w:themeColor="text1"/>
                <w:u w:val="none"/>
              </w:rPr>
              <w:t>.0</w:t>
            </w:r>
            <w:r>
              <w:rPr>
                <w:rStyle w:val="a9"/>
                <w:rFonts w:ascii="Times New Roman" w:hAnsi="Times New Roman"/>
                <w:b/>
                <w:iCs/>
                <w:color w:val="000000" w:themeColor="text1"/>
                <w:u w:val="none"/>
              </w:rPr>
              <w:t>9</w:t>
            </w:r>
            <w:r w:rsidR="00227A6E" w:rsidRPr="00DF3CA4">
              <w:rPr>
                <w:rStyle w:val="a9"/>
                <w:rFonts w:ascii="Times New Roman" w:hAnsi="Times New Roman"/>
                <w:b/>
                <w:iCs/>
                <w:color w:val="auto"/>
                <w:u w:val="none"/>
              </w:rPr>
              <w:t>.2026г.</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p w14:paraId="749F231C" w14:textId="75270390" w:rsidR="00D407F7" w:rsidRPr="00892D4F" w:rsidRDefault="00067DAC" w:rsidP="00892D4F">
            <w:pPr>
              <w:widowControl w:val="0"/>
              <w:tabs>
                <w:tab w:val="left" w:pos="247"/>
                <w:tab w:val="left" w:pos="1130"/>
              </w:tabs>
              <w:ind w:left="33"/>
              <w:contextualSpacing/>
              <w:jc w:val="both"/>
              <w:rPr>
                <w:rFonts w:ascii="Times New Roman" w:hAnsi="Times New Roman"/>
                <w:b/>
                <w:bCs/>
              </w:rPr>
            </w:pPr>
            <w:sdt>
              <w:sdtPr>
                <w:rPr>
                  <w:rStyle w:val="1f4"/>
                  <w:b/>
                  <w:bCs/>
                </w:rPr>
                <w:id w:val="423772107"/>
                <w:placeholder>
                  <w:docPart w:val="BFC32AEDEEEC43DABA99D6143B821F92"/>
                </w:placeholder>
                <w15:color w:val="FF00FF"/>
                <w:date w:fullDate="2026-09-11T00:00:00Z">
                  <w:dateFormat w:val="dd.MM.yyyy"/>
                  <w:lid w:val="ru-RU"/>
                  <w:storeMappedDataAs w:val="dateTime"/>
                  <w:calendar w:val="gregorian"/>
                </w:date>
              </w:sdtPr>
              <w:sdtEndPr>
                <w:rPr>
                  <w:rStyle w:val="a3"/>
                  <w:rFonts w:ascii="Calibri" w:eastAsia="Times New Roman" w:hAnsi="Calibri"/>
                </w:rPr>
              </w:sdtEndPr>
              <w:sdtContent>
                <w:r w:rsidR="00DE7487">
                  <w:rPr>
                    <w:rStyle w:val="1f4"/>
                    <w:b/>
                    <w:bCs/>
                  </w:rPr>
                  <w:t>11.09</w:t>
                </w:r>
                <w:r w:rsidR="00DF3CA4">
                  <w:rPr>
                    <w:rStyle w:val="1f4"/>
                    <w:b/>
                    <w:bCs/>
                  </w:rPr>
                  <w:t>.2026</w:t>
                </w:r>
              </w:sdtContent>
            </w:sdt>
            <w:r w:rsidR="00892D4F" w:rsidRPr="00892D4F">
              <w:rPr>
                <w:b/>
                <w:bCs/>
              </w:rPr>
              <w:t xml:space="preserve"> </w:t>
            </w:r>
            <w:r w:rsidR="00D407F7" w:rsidRPr="00892D4F">
              <w:rPr>
                <w:rFonts w:ascii="Times New Roman" w:eastAsia="Times New Roman" w:hAnsi="Times New Roman"/>
                <w:b/>
                <w:bCs/>
                <w:iCs/>
              </w:rPr>
              <w:t xml:space="preserve">в </w:t>
            </w:r>
            <w:r w:rsidR="00DE7487">
              <w:rPr>
                <w:rFonts w:ascii="Times New Roman" w:eastAsia="Times New Roman" w:hAnsi="Times New Roman"/>
                <w:b/>
                <w:bCs/>
                <w:iCs/>
              </w:rPr>
              <w:t>18</w:t>
            </w:r>
            <w:r w:rsidR="00D407F7" w:rsidRPr="00892D4F">
              <w:rPr>
                <w:rFonts w:ascii="Times New Roman" w:eastAsia="Times New Roman" w:hAnsi="Times New Roman"/>
                <w:b/>
                <w:bCs/>
                <w:iCs/>
              </w:rPr>
              <w:t>:</w:t>
            </w:r>
            <w:r w:rsidR="00BC4963" w:rsidRPr="00892D4F">
              <w:rPr>
                <w:rFonts w:ascii="Times New Roman" w:eastAsia="Times New Roman" w:hAnsi="Times New Roman"/>
                <w:b/>
                <w:bCs/>
                <w:iCs/>
              </w:rPr>
              <w:t>00</w:t>
            </w:r>
            <w:r w:rsidR="00D407F7" w:rsidRPr="00892D4F">
              <w:rPr>
                <w:rFonts w:ascii="Times New Roman" w:eastAsia="Times New Roman" w:hAnsi="Times New Roman"/>
                <w:b/>
                <w:bCs/>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sdt>
            <w:sdtPr>
              <w:rPr>
                <w:rStyle w:val="1f4"/>
                <w:b/>
                <w:bCs/>
              </w:rPr>
              <w:id w:val="372498348"/>
              <w:placeholder>
                <w:docPart w:val="37BAFFABC3724EF4ACC76CE533E02295"/>
              </w:placeholder>
              <w15:color w:val="FF00FF"/>
              <w:date w:fullDate="2026-09-11T00:00:00Z">
                <w:dateFormat w:val="dd.MM.yyyy"/>
                <w:lid w:val="ru-RU"/>
                <w:storeMappedDataAs w:val="dateTime"/>
                <w:calendar w:val="gregorian"/>
              </w:date>
            </w:sdtPr>
            <w:sdtEndPr>
              <w:rPr>
                <w:rStyle w:val="a3"/>
                <w:rFonts w:ascii="Calibri" w:eastAsia="Times New Roman" w:hAnsi="Calibri"/>
              </w:rPr>
            </w:sdtEndPr>
            <w:sdtContent>
              <w:p w14:paraId="15E900F8" w14:textId="0AAA53C5" w:rsidR="00D407F7" w:rsidRPr="00892D4F" w:rsidRDefault="00DE7487" w:rsidP="00503A4D">
                <w:pPr>
                  <w:widowControl w:val="0"/>
                  <w:tabs>
                    <w:tab w:val="left" w:pos="247"/>
                    <w:tab w:val="left" w:pos="1130"/>
                  </w:tabs>
                  <w:ind w:left="33"/>
                  <w:contextualSpacing/>
                  <w:jc w:val="both"/>
                  <w:rPr>
                    <w:rStyle w:val="1f4"/>
                    <w:b/>
                    <w:bCs/>
                  </w:rPr>
                </w:pPr>
                <w:r>
                  <w:rPr>
                    <w:rStyle w:val="1f4"/>
                    <w:b/>
                    <w:bCs/>
                  </w:rPr>
                  <w:t>11.09</w:t>
                </w:r>
                <w:r w:rsidR="00DF3CA4">
                  <w:rPr>
                    <w:rStyle w:val="1f4"/>
                    <w:b/>
                    <w:bCs/>
                  </w:rPr>
                  <w:t>.2026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29547CF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r w:rsidR="0003000D">
              <w:rPr>
                <w:rFonts w:ascii="Times New Roman" w:eastAsia="Times New Roman" w:hAnsi="Times New Roman"/>
                <w:b/>
                <w:bCs/>
                <w:iCs/>
              </w:rPr>
              <w:t>инфокарты</w:t>
            </w:r>
            <w:r w:rsidRPr="00BF5CF1">
              <w:rPr>
                <w:rFonts w:ascii="Times New Roman" w:eastAsia="Times New Roman" w:hAnsi="Times New Roman"/>
                <w:b/>
                <w:bCs/>
                <w:iCs/>
              </w:rPr>
              <w:t>:</w:t>
            </w:r>
          </w:p>
        </w:tc>
        <w:tc>
          <w:tcPr>
            <w:tcW w:w="2978" w:type="pct"/>
            <w:vAlign w:val="center"/>
          </w:tcPr>
          <w:p w14:paraId="3C796EB9" w14:textId="3744BAAF"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сайте электронной торговой площадке Регион </w:t>
            </w:r>
            <w:hyperlink r:id="rId12" w:history="1">
              <w:r w:rsidRPr="00BF5CF1">
                <w:rPr>
                  <w:rStyle w:val="a9"/>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2391595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r w:rsidR="0003000D">
              <w:rPr>
                <w:rFonts w:ascii="Times New Roman" w:eastAsia="Times New Roman" w:hAnsi="Times New Roman"/>
                <w:b/>
                <w:bCs/>
                <w:iCs/>
              </w:rPr>
              <w:t>инфокарты</w:t>
            </w:r>
            <w:r w:rsidRPr="00BF5CF1">
              <w:rPr>
                <w:rFonts w:ascii="Times New Roman" w:eastAsia="Times New Roman" w:hAnsi="Times New Roman"/>
                <w:b/>
                <w:bCs/>
                <w:iCs/>
              </w:rPr>
              <w:t>:</w:t>
            </w:r>
          </w:p>
        </w:tc>
        <w:tc>
          <w:tcPr>
            <w:tcW w:w="2978" w:type="pct"/>
            <w:vAlign w:val="center"/>
          </w:tcPr>
          <w:p w14:paraId="3B23D831" w14:textId="5EABB530" w:rsidR="00D407F7" w:rsidRPr="00F94356" w:rsidRDefault="00067DAC" w:rsidP="00892D4F">
            <w:pPr>
              <w:widowControl w:val="0"/>
              <w:tabs>
                <w:tab w:val="left" w:pos="247"/>
                <w:tab w:val="left" w:pos="1130"/>
              </w:tabs>
              <w:ind w:left="33"/>
              <w:contextualSpacing/>
              <w:jc w:val="both"/>
              <w:rPr>
                <w:rFonts w:ascii="Times New Roman" w:hAnsi="Times New Roman"/>
                <w:b/>
                <w:bCs/>
              </w:rPr>
            </w:pPr>
            <w:sdt>
              <w:sdtPr>
                <w:rPr>
                  <w:rStyle w:val="1f4"/>
                  <w:b/>
                  <w:bCs/>
                </w:rPr>
                <w:id w:val="1739432593"/>
                <w:placeholder>
                  <w:docPart w:val="3E83FE2655E84B03BDD93A973F3F17D9"/>
                </w:placeholder>
                <w15:color w:val="FF00FF"/>
                <w:date w:fullDate="2026-09-11T00:00:00Z">
                  <w:dateFormat w:val="dd.MM.yyyy"/>
                  <w:lid w:val="ru-RU"/>
                  <w:storeMappedDataAs w:val="dateTime"/>
                  <w:calendar w:val="gregorian"/>
                </w:date>
              </w:sdtPr>
              <w:sdtEndPr>
                <w:rPr>
                  <w:rStyle w:val="a3"/>
                  <w:rFonts w:ascii="Calibri" w:eastAsia="Times New Roman" w:hAnsi="Calibri"/>
                </w:rPr>
              </w:sdtEndPr>
              <w:sdtContent>
                <w:r w:rsidR="00DE7487">
                  <w:rPr>
                    <w:rStyle w:val="1f4"/>
                    <w:b/>
                    <w:bCs/>
                  </w:rPr>
                  <w:t>11.09</w:t>
                </w:r>
                <w:r w:rsidR="00DF3CA4">
                  <w:rPr>
                    <w:rStyle w:val="1f4"/>
                    <w:b/>
                    <w:bCs/>
                  </w:rPr>
                  <w:t>.2026</w:t>
                </w:r>
              </w:sdtContent>
            </w:sdt>
            <w:r w:rsidR="00892D4F" w:rsidRPr="00F94356">
              <w:rPr>
                <w:b/>
                <w:bCs/>
              </w:rPr>
              <w:t xml:space="preserve"> </w:t>
            </w:r>
            <w:r w:rsidR="00D407F7" w:rsidRPr="00F94356">
              <w:rPr>
                <w:rFonts w:ascii="Times New Roman" w:eastAsia="Times New Roman" w:hAnsi="Times New Roman"/>
                <w:b/>
                <w:bCs/>
                <w:iCs/>
              </w:rPr>
              <w:t xml:space="preserve">в </w:t>
            </w:r>
            <w:r w:rsidR="00DE7487">
              <w:rPr>
                <w:rFonts w:ascii="Times New Roman" w:eastAsia="Times New Roman" w:hAnsi="Times New Roman"/>
                <w:b/>
                <w:bCs/>
                <w:iCs/>
              </w:rPr>
              <w:t>18</w:t>
            </w:r>
            <w:r w:rsidR="00D407F7" w:rsidRPr="00F94356">
              <w:rPr>
                <w:rFonts w:ascii="Times New Roman" w:eastAsia="Times New Roman" w:hAnsi="Times New Roman"/>
                <w:b/>
                <w:bCs/>
                <w:iCs/>
              </w:rPr>
              <w:t>:</w:t>
            </w:r>
            <w:r w:rsidR="00E01D26">
              <w:rPr>
                <w:rFonts w:ascii="Times New Roman" w:eastAsia="Times New Roman" w:hAnsi="Times New Roman"/>
                <w:b/>
                <w:bCs/>
                <w:iCs/>
              </w:rPr>
              <w:t>00</w:t>
            </w:r>
            <w:r w:rsidR="00D407F7" w:rsidRPr="00F94356">
              <w:rPr>
                <w:rFonts w:ascii="Times New Roman" w:eastAsia="Times New Roman" w:hAnsi="Times New Roman"/>
                <w:b/>
                <w:bCs/>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5F40635A"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17D2D4B2"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5</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4B3F70BA"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59FCB01C"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6</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029E74BB"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7C8DDA12"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7</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p>
        </w:tc>
      </w:tr>
      <w:tr w:rsidR="004C38BE" w14:paraId="0912963D" w14:textId="77777777" w:rsidTr="004C38BE">
        <w:tc>
          <w:tcPr>
            <w:tcW w:w="2022" w:type="pct"/>
            <w:shd w:val="clear" w:color="auto" w:fill="D9E2F3" w:themeFill="accent1" w:themeFillTint="33"/>
            <w:hideMark/>
          </w:tcPr>
          <w:p w14:paraId="410EEFBD" w14:textId="77777777" w:rsidR="004C38BE" w:rsidRDefault="004C38BE">
            <w:pPr>
              <w:widowControl w:val="0"/>
              <w:jc w:val="both"/>
              <w:rPr>
                <w:rFonts w:ascii="Times New Roman" w:eastAsia="Times New Roman" w:hAnsi="Times New Roman"/>
                <w:b/>
                <w:bCs/>
                <w:iCs/>
              </w:rPr>
            </w:pPr>
            <w:r>
              <w:rPr>
                <w:rFonts w:ascii="Times New Roman" w:eastAsia="Times New Roman" w:hAnsi="Times New Roman"/>
                <w:b/>
                <w:bCs/>
                <w:iCs/>
              </w:rPr>
              <w:t>Инструкция по заполнению заявки Участником закупки:</w:t>
            </w:r>
          </w:p>
        </w:tc>
        <w:tc>
          <w:tcPr>
            <w:tcW w:w="2978" w:type="pct"/>
            <w:hideMark/>
          </w:tcPr>
          <w:p w14:paraId="750FEDD0"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7F2341B0"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lastRenderedPageBreak/>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069C0A55"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2B450911"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2798EC5"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5C66DAE1"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70E7D63B"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883"/>
      </w:tblGrid>
      <w:tr w:rsidR="00364BED" w:rsidRPr="00BF5CF1" w14:paraId="6FAE1967" w14:textId="77777777" w:rsidTr="00FC2F2C">
        <w:tc>
          <w:tcPr>
            <w:tcW w:w="5000"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FC2F2C" w:rsidRPr="00BF5CF1" w14:paraId="301F1F33" w14:textId="77777777" w:rsidTr="00FC2F2C">
        <w:tc>
          <w:tcPr>
            <w:tcW w:w="1508" w:type="pct"/>
            <w:vAlign w:val="center"/>
          </w:tcPr>
          <w:p w14:paraId="05116FA5" w14:textId="77777777" w:rsidR="00FC2F2C" w:rsidRPr="00BF5CF1" w:rsidRDefault="00FC2F2C" w:rsidP="00FC2F2C">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3492" w:type="pct"/>
            <w:vAlign w:val="center"/>
          </w:tcPr>
          <w:p w14:paraId="08F4BDB9" w14:textId="22097F11" w:rsidR="00FC2F2C" w:rsidRPr="00FC2F2C" w:rsidRDefault="00067DAC" w:rsidP="00115E93">
            <w:pPr>
              <w:pStyle w:val="af6"/>
              <w:widowControl w:val="0"/>
              <w:spacing w:after="0"/>
              <w:jc w:val="center"/>
              <w:rPr>
                <w:b/>
                <w:bCs/>
                <w:sz w:val="20"/>
                <w:szCs w:val="20"/>
              </w:rPr>
            </w:pPr>
            <w:sdt>
              <w:sdtPr>
                <w:rPr>
                  <w:sz w:val="20"/>
                  <w:szCs w:val="20"/>
                </w:rPr>
                <w:id w:val="1717080212"/>
                <w:placeholder>
                  <w:docPart w:val="CF70FCD77A2443FC85BDAA046EC4937F"/>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Content>
                <w:r w:rsidR="00E657A0">
                  <w:rPr>
                    <w:sz w:val="20"/>
                    <w:szCs w:val="20"/>
                  </w:rPr>
                  <w:t xml:space="preserve">Не </w:t>
                </w:r>
                <w:r w:rsidR="00855DF8">
                  <w:rPr>
                    <w:sz w:val="20"/>
                    <w:szCs w:val="20"/>
                  </w:rPr>
                  <w:t>установлено</w:t>
                </w:r>
              </w:sdtContent>
            </w:sdt>
            <w:r w:rsidR="009A5510" w:rsidRPr="009A5510">
              <w:rPr>
                <w:rFonts w:eastAsia="SimSun" w:cstheme="minorBidi"/>
                <w:sz w:val="20"/>
                <w:szCs w:val="20"/>
              </w:rPr>
              <w:t xml:space="preserve"> </w:t>
            </w:r>
          </w:p>
        </w:tc>
      </w:tr>
      <w:tr w:rsidR="00364BED" w:rsidRPr="00BF5CF1" w14:paraId="45D229C5" w14:textId="77777777" w:rsidTr="00FC2F2C">
        <w:tc>
          <w:tcPr>
            <w:tcW w:w="1508"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Content>
            <w:tc>
              <w:tcPr>
                <w:tcW w:w="3492" w:type="pct"/>
                <w:vAlign w:val="center"/>
              </w:tcPr>
              <w:p w14:paraId="5EBE4E64" w14:textId="37302EEE" w:rsidR="00364BED" w:rsidRPr="009A5510" w:rsidRDefault="00E657A0" w:rsidP="00115E93">
                <w:pPr>
                  <w:widowControl w:val="0"/>
                  <w:spacing w:after="0" w:line="240" w:lineRule="auto"/>
                  <w:ind w:left="112"/>
                  <w:jc w:val="center"/>
                  <w:rPr>
                    <w:rFonts w:ascii="Times New Roman" w:hAnsi="Times New Roman" w:cs="Times New Roman"/>
                    <w:sz w:val="20"/>
                    <w:szCs w:val="20"/>
                  </w:rPr>
                </w:pPr>
                <w:r>
                  <w:rPr>
                    <w:rFonts w:ascii="Times New Roman" w:hAnsi="Times New Roman" w:cs="Times New Roman"/>
                    <w:sz w:val="20"/>
                    <w:szCs w:val="20"/>
                  </w:rPr>
                  <w:t>Не установлено</w:t>
                </w:r>
              </w:p>
            </w:tc>
          </w:sdtContent>
        </w:sdt>
      </w:tr>
      <w:tr w:rsidR="00364BED" w:rsidRPr="00BF5CF1" w14:paraId="67B0A9F3" w14:textId="77777777" w:rsidTr="00FC2F2C">
        <w:tc>
          <w:tcPr>
            <w:tcW w:w="1508"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Content>
            <w:tc>
              <w:tcPr>
                <w:tcW w:w="3492" w:type="pct"/>
                <w:vAlign w:val="center"/>
              </w:tcPr>
              <w:p w14:paraId="54BCBD22" w14:textId="4F94D55C" w:rsidR="00364BED" w:rsidRPr="00BF5CF1" w:rsidRDefault="00E657A0" w:rsidP="00115E93">
                <w:pPr>
                  <w:widowControl w:val="0"/>
                  <w:spacing w:after="0" w:line="240" w:lineRule="auto"/>
                  <w:ind w:left="112"/>
                  <w:jc w:val="center"/>
                  <w:rPr>
                    <w:rFonts w:ascii="Times New Roman" w:hAnsi="Times New Roman" w:cs="Times New Roman"/>
                    <w:b/>
                    <w:bCs/>
                    <w:sz w:val="20"/>
                    <w:szCs w:val="20"/>
                  </w:rPr>
                </w:pPr>
                <w:r>
                  <w:rPr>
                    <w:rFonts w:ascii="Times New Roman" w:hAnsi="Times New Roman" w:cs="Times New Roman"/>
                    <w:sz w:val="20"/>
                    <w:szCs w:val="20"/>
                  </w:rPr>
                  <w:t>Не п</w:t>
                </w:r>
                <w:r w:rsidR="009A5510">
                  <w:rPr>
                    <w:rFonts w:ascii="Times New Roman" w:hAnsi="Times New Roman" w:cs="Times New Roman"/>
                    <w:sz w:val="20"/>
                    <w:szCs w:val="20"/>
                  </w:rPr>
                  <w:t>редоставляется</w:t>
                </w:r>
              </w:p>
            </w:tc>
          </w:sdtContent>
        </w:sdt>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04D7FE07"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sidR="0003000D">
        <w:rPr>
          <w:rFonts w:ascii="Times New Roman" w:eastAsia="Times New Roman" w:hAnsi="Times New Roman" w:cs="Times New Roman"/>
          <w:b/>
          <w:lang w:eastAsia="ru-RU"/>
        </w:rPr>
        <w:t>ИНФОКАРТЫ</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31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3983"/>
        <w:gridCol w:w="4808"/>
        <w:gridCol w:w="611"/>
      </w:tblGrid>
      <w:tr w:rsidR="0024495D" w:rsidRPr="00CD6114" w14:paraId="5B03D177" w14:textId="77777777" w:rsidTr="00DF3CA4">
        <w:trPr>
          <w:gridAfter w:val="1"/>
          <w:wAfter w:w="292" w:type="pct"/>
          <w:trHeight w:val="92"/>
        </w:trPr>
        <w:tc>
          <w:tcPr>
            <w:tcW w:w="508"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DF3CA4" w14:paraId="6A8D3DEB" w14:textId="77777777" w:rsidTr="00DF3CA4">
        <w:trPr>
          <w:gridAfter w:val="1"/>
          <w:wAfter w:w="292" w:type="pct"/>
          <w:trHeight w:val="91"/>
        </w:trPr>
        <w:tc>
          <w:tcPr>
            <w:tcW w:w="508"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35E342FA" w14:textId="5B152BFB" w:rsidR="00115E93" w:rsidRPr="00A00318" w:rsidRDefault="00A00318" w:rsidP="00A00318">
            <w:pPr>
              <w:spacing w:after="0"/>
              <w:ind w:right="72"/>
              <w:jc w:val="both"/>
              <w:rPr>
                <w:rFonts w:ascii="Times New Roman" w:eastAsia="Times New Roman" w:hAnsi="Times New Roman" w:cs="Times New Roman"/>
                <w:b/>
                <w:sz w:val="20"/>
                <w:szCs w:val="20"/>
                <w:lang w:eastAsia="ru-RU"/>
              </w:rPr>
            </w:pPr>
            <w:r w:rsidRPr="00A00318">
              <w:rPr>
                <w:rFonts w:ascii="Times New Roman" w:eastAsia="Times New Roman" w:hAnsi="Times New Roman" w:cs="Times New Roman"/>
                <w:b/>
                <w:sz w:val="20"/>
                <w:szCs w:val="20"/>
                <w:lang w:eastAsia="ru-RU"/>
              </w:rPr>
              <w:t>Выполнение аварийно-восстановительных работ в связи с выходом из строя трубопровода тепловой сети длинной 150 м на объекте в Мурманской области, создавшим угрозу прекращения теплоснабжения и в целях восстановления безопасной эксплуатации объекта: Котельная № 148, в/г 18, по адресу: Мурманская обл. Городской округ, ЗАТО город Североморск, г. Североморск</w:t>
            </w:r>
          </w:p>
        </w:tc>
      </w:tr>
      <w:tr w:rsidR="0024495D" w:rsidRPr="00CD6114" w14:paraId="5C9AFA0F" w14:textId="77777777" w:rsidTr="00DF3CA4">
        <w:trPr>
          <w:gridAfter w:val="1"/>
          <w:wAfter w:w="292" w:type="pct"/>
        </w:trPr>
        <w:tc>
          <w:tcPr>
            <w:tcW w:w="508"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DF3CA4">
        <w:trPr>
          <w:gridAfter w:val="1"/>
          <w:wAfter w:w="292" w:type="pct"/>
        </w:trPr>
        <w:tc>
          <w:tcPr>
            <w:tcW w:w="508"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DF3CA4">
        <w:trPr>
          <w:gridAfter w:val="1"/>
          <w:wAfter w:w="292" w:type="pct"/>
        </w:trPr>
        <w:tc>
          <w:tcPr>
            <w:tcW w:w="508"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DF3CA4">
        <w:trPr>
          <w:gridAfter w:val="1"/>
          <w:wAfter w:w="292" w:type="pct"/>
        </w:trPr>
        <w:tc>
          <w:tcPr>
            <w:tcW w:w="508"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DF3CA4">
        <w:trPr>
          <w:gridAfter w:val="1"/>
          <w:wAfter w:w="292" w:type="pct"/>
          <w:trHeight w:val="183"/>
        </w:trPr>
        <w:tc>
          <w:tcPr>
            <w:tcW w:w="508"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DF3CA4">
        <w:trPr>
          <w:gridAfter w:val="1"/>
          <w:wAfter w:w="292" w:type="pct"/>
          <w:trHeight w:val="182"/>
        </w:trPr>
        <w:tc>
          <w:tcPr>
            <w:tcW w:w="508"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07882BB" w14:textId="286DF12D" w:rsidR="00E657A0" w:rsidRPr="00E657A0" w:rsidRDefault="00DF3CA4" w:rsidP="00BC621B">
            <w:pPr>
              <w:widowControl w:val="0"/>
              <w:autoSpaceDE w:val="0"/>
              <w:autoSpaceDN w:val="0"/>
              <w:adjustRightInd w:val="0"/>
              <w:spacing w:after="0" w:line="240" w:lineRule="auto"/>
              <w:ind w:left="34"/>
              <w:contextualSpacing/>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 – прилагается отдельным файлом), проектом договора (прилагается отдельным файлом)</w:t>
            </w:r>
          </w:p>
        </w:tc>
      </w:tr>
      <w:tr w:rsidR="0024495D" w:rsidRPr="00CD6114" w14:paraId="127FB319" w14:textId="77777777" w:rsidTr="00DF3CA4">
        <w:trPr>
          <w:gridAfter w:val="1"/>
          <w:wAfter w:w="292" w:type="pct"/>
        </w:trPr>
        <w:tc>
          <w:tcPr>
            <w:tcW w:w="508"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200" w:type="pct"/>
            <w:gridSpan w:val="2"/>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DF3CA4">
        <w:trPr>
          <w:gridAfter w:val="1"/>
          <w:wAfter w:w="292" w:type="pct"/>
        </w:trPr>
        <w:tc>
          <w:tcPr>
            <w:tcW w:w="508"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56A349B" w14:textId="7034989E" w:rsidR="00115E93" w:rsidRPr="004D717D" w:rsidRDefault="0024495D" w:rsidP="00E657A0">
            <w:pPr>
              <w:spacing w:after="0" w:line="240" w:lineRule="auto"/>
              <w:rPr>
                <w:rFonts w:ascii="Times New Roman" w:hAnsi="Times New Roman" w:cs="Times New Roman"/>
                <w:b/>
                <w:bCs/>
                <w:sz w:val="20"/>
                <w:szCs w:val="20"/>
              </w:rPr>
            </w:pPr>
            <w:r w:rsidRPr="004D717D">
              <w:rPr>
                <w:rFonts w:ascii="Times New Roman" w:hAnsi="Times New Roman" w:cs="Times New Roman"/>
                <w:sz w:val="20"/>
                <w:szCs w:val="20"/>
              </w:rPr>
              <w:t>Начальная (максимальная) цена договора составляет</w:t>
            </w:r>
            <w:r w:rsidR="00115E93">
              <w:rPr>
                <w:rFonts w:ascii="Times New Roman" w:hAnsi="Times New Roman" w:cs="Times New Roman"/>
                <w:sz w:val="20"/>
                <w:szCs w:val="20"/>
              </w:rPr>
              <w:t>:</w:t>
            </w:r>
            <w:r w:rsidR="00162BF2">
              <w:rPr>
                <w:rFonts w:ascii="Times New Roman" w:hAnsi="Times New Roman" w:cs="Times New Roman"/>
                <w:sz w:val="20"/>
                <w:szCs w:val="20"/>
              </w:rPr>
              <w:t xml:space="preserve"> </w:t>
            </w:r>
            <w:r w:rsidR="00162BF2" w:rsidRPr="00162BF2">
              <w:rPr>
                <w:rFonts w:ascii="Times New Roman" w:hAnsi="Times New Roman" w:cs="Times New Roman"/>
                <w:b/>
                <w:bCs/>
                <w:sz w:val="20"/>
                <w:szCs w:val="20"/>
              </w:rPr>
              <w:t>3</w:t>
            </w:r>
            <w:r w:rsidR="00162BF2">
              <w:rPr>
                <w:rFonts w:ascii="Times New Roman" w:hAnsi="Times New Roman" w:cs="Times New Roman"/>
                <w:b/>
                <w:bCs/>
                <w:sz w:val="20"/>
                <w:szCs w:val="20"/>
              </w:rPr>
              <w:t> </w:t>
            </w:r>
            <w:r w:rsidR="00162BF2" w:rsidRPr="00162BF2">
              <w:rPr>
                <w:rFonts w:ascii="Times New Roman" w:hAnsi="Times New Roman" w:cs="Times New Roman"/>
                <w:b/>
                <w:bCs/>
                <w:sz w:val="20"/>
                <w:szCs w:val="20"/>
              </w:rPr>
              <w:t>618</w:t>
            </w:r>
            <w:r w:rsidR="00162BF2">
              <w:rPr>
                <w:rFonts w:ascii="Times New Roman" w:hAnsi="Times New Roman" w:cs="Times New Roman"/>
                <w:b/>
                <w:bCs/>
                <w:sz w:val="20"/>
                <w:szCs w:val="20"/>
              </w:rPr>
              <w:t xml:space="preserve"> </w:t>
            </w:r>
            <w:bookmarkStart w:id="8" w:name="_GoBack"/>
            <w:bookmarkEnd w:id="8"/>
            <w:r w:rsidR="00162BF2" w:rsidRPr="00162BF2">
              <w:rPr>
                <w:rFonts w:ascii="Times New Roman" w:hAnsi="Times New Roman" w:cs="Times New Roman"/>
                <w:b/>
                <w:bCs/>
                <w:sz w:val="20"/>
                <w:szCs w:val="20"/>
              </w:rPr>
              <w:t>724,57</w:t>
            </w:r>
            <w:r w:rsidR="00A00318">
              <w:rPr>
                <w:rFonts w:ascii="Times New Roman" w:hAnsi="Times New Roman" w:cs="Times New Roman"/>
                <w:b/>
                <w:bCs/>
                <w:sz w:val="20"/>
                <w:szCs w:val="20"/>
              </w:rPr>
              <w:t>руб.</w:t>
            </w:r>
          </w:p>
        </w:tc>
      </w:tr>
      <w:tr w:rsidR="0024495D" w:rsidRPr="00CD6114" w14:paraId="0C440006" w14:textId="77777777" w:rsidTr="00DF3CA4">
        <w:trPr>
          <w:gridAfter w:val="1"/>
          <w:wAfter w:w="292" w:type="pct"/>
          <w:trHeight w:val="183"/>
        </w:trPr>
        <w:tc>
          <w:tcPr>
            <w:tcW w:w="508"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200" w:type="pct"/>
            <w:gridSpan w:val="2"/>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DF3CA4">
        <w:trPr>
          <w:gridAfter w:val="1"/>
          <w:wAfter w:w="292" w:type="pct"/>
          <w:trHeight w:val="182"/>
        </w:trPr>
        <w:tc>
          <w:tcPr>
            <w:tcW w:w="508"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17C61E5" w14:textId="39E3F091" w:rsidR="00DB1816" w:rsidRPr="00DB1816" w:rsidRDefault="00DB1816" w:rsidP="00DB1816">
            <w:pPr>
              <w:pStyle w:val="a0"/>
              <w:numPr>
                <w:ilvl w:val="0"/>
                <w:numId w:val="0"/>
              </w:numPr>
              <w:rPr>
                <w:rFonts w:eastAsia="Times New Roman" w:cs="Times New Roman"/>
                <w:bCs/>
                <w:sz w:val="20"/>
                <w:szCs w:val="20"/>
                <w:lang w:eastAsia="ru-RU"/>
              </w:rPr>
            </w:pPr>
            <w:r w:rsidRPr="00DB1816">
              <w:rPr>
                <w:rFonts w:eastAsia="Times New Roman" w:cs="Times New Roman"/>
                <w:bCs/>
                <w:sz w:val="20"/>
                <w:szCs w:val="20"/>
                <w:lang w:eastAsia="ru-RU"/>
              </w:rPr>
              <w:t>Цена Договора включает в себя все расходы, в том числе расходы Подрядчика, связанные с оказанием услуг, в том числе расходы на материалы и комплектующие, транспортные услуги, монтаж (демонтаж) оборудования, подключению к действующим сетям, пуско-наладочные работы и испытания, страхование, услуги субподрядчиков, расходы на уплату налогов, сборов и других обязательных платежей, а также иные расходы Подрядчика, связанные с исполнением Договора. Неучтенные затраты Подрядчика по Договору, связанные с исполнением Договора, но не включенные в Цену Договора, не подлежат оплате Заказчиком.</w:t>
            </w:r>
          </w:p>
          <w:p w14:paraId="447CCBEE" w14:textId="29B5E0C3" w:rsidR="0024495D" w:rsidRPr="00DF3CA4" w:rsidRDefault="0024495D" w:rsidP="00DB1816">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r w:rsidRPr="00DF3CA4">
              <w:rPr>
                <w:rFonts w:ascii="Times New Roman" w:eastAsia="Times New Roman" w:hAnsi="Times New Roman" w:cs="Times New Roman"/>
                <w:sz w:val="20"/>
                <w:szCs w:val="20"/>
              </w:rPr>
              <w:t>Метод обоснования начальной (максимальной) цены договора</w:t>
            </w:r>
            <w:r w:rsidR="006C4B9F" w:rsidRPr="00DF3CA4">
              <w:rPr>
                <w:rFonts w:ascii="Times New Roman" w:eastAsia="Times New Roman" w:hAnsi="Times New Roman" w:cs="Times New Roman"/>
                <w:sz w:val="20"/>
                <w:szCs w:val="20"/>
              </w:rPr>
              <w:t>:</w:t>
            </w:r>
            <w:r w:rsidR="00E52183" w:rsidRPr="00DF3CA4">
              <w:rPr>
                <w:rFonts w:ascii="Times New Roman" w:eastAsia="Times New Roman" w:hAnsi="Times New Roman" w:cs="Times New Roman"/>
                <w:bCs/>
                <w:sz w:val="20"/>
                <w:szCs w:val="20"/>
                <w:lang w:eastAsia="ru-RU"/>
              </w:rPr>
              <w:t xml:space="preserve"> </w:t>
            </w:r>
            <w:sdt>
              <w:sdtPr>
                <w:rPr>
                  <w:rFonts w:ascii="Times New Roman" w:eastAsia="Times New Roman" w:hAnsi="Times New Roman" w:cs="Times New Roman"/>
                  <w:bCs/>
                  <w:sz w:val="20"/>
                  <w:szCs w:val="20"/>
                  <w:lang w:eastAsia="ru-RU"/>
                </w:rPr>
                <w:id w:val="1482041609"/>
                <w:placeholder>
                  <w:docPart w:val="7D4B41B7BE8F4F998FCB870BE77956AC"/>
                </w:placeholder>
                <w15:color w:val="FF00FF"/>
                <w:comboBox>
                  <w:listItem w:value="Выберите элемент."/>
                  <w:listItem w:displayText="проектно-сметный" w:value="проектно-сметный"/>
                  <w:listItem w:displayText="тарифный" w:value="тарифный"/>
                  <w:listItem w:displayText="затратный" w:value="затратный"/>
                  <w:listItem w:displayText="иной" w:value="иной"/>
                  <w:listItem w:displayText="метод сопоставимых рыночных цен (анализ рынка)" w:value="метод сопоставимых рыночных цен (анализ рынка)"/>
                </w:comboBox>
              </w:sdtPr>
              <w:sdtContent>
                <w:r w:rsidR="00CF013B">
                  <w:rPr>
                    <w:rFonts w:ascii="Times New Roman" w:eastAsia="Times New Roman" w:hAnsi="Times New Roman" w:cs="Times New Roman"/>
                    <w:bCs/>
                    <w:sz w:val="20"/>
                    <w:szCs w:val="20"/>
                    <w:lang w:eastAsia="ru-RU"/>
                  </w:rPr>
                  <w:t>проектно-сметный на основании ЛСР</w:t>
                </w:r>
              </w:sdtContent>
            </w:sdt>
            <w:r w:rsidR="006C4B9F" w:rsidRPr="00DF3CA4">
              <w:rPr>
                <w:rFonts w:ascii="Times New Roman" w:eastAsia="Times New Roman" w:hAnsi="Times New Roman" w:cs="Times New Roman"/>
                <w:bCs/>
                <w:sz w:val="20"/>
                <w:szCs w:val="20"/>
                <w:lang w:eastAsia="ru-RU"/>
              </w:rPr>
              <w:t>.</w:t>
            </w:r>
          </w:p>
        </w:tc>
      </w:tr>
      <w:tr w:rsidR="0024495D" w:rsidRPr="00CD6114" w14:paraId="1F168F59" w14:textId="77777777" w:rsidTr="00DF3CA4">
        <w:trPr>
          <w:gridAfter w:val="1"/>
          <w:wAfter w:w="292" w:type="pct"/>
          <w:trHeight w:val="183"/>
        </w:trPr>
        <w:tc>
          <w:tcPr>
            <w:tcW w:w="508"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200" w:type="pct"/>
            <w:gridSpan w:val="2"/>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DF3CA4" w:rsidRPr="00CD6114" w14:paraId="228383AD" w14:textId="77777777" w:rsidTr="00DF3CA4">
        <w:trPr>
          <w:gridAfter w:val="1"/>
          <w:wAfter w:w="292" w:type="pct"/>
          <w:trHeight w:val="182"/>
        </w:trPr>
        <w:tc>
          <w:tcPr>
            <w:tcW w:w="508" w:type="pct"/>
            <w:vMerge/>
            <w:vAlign w:val="center"/>
          </w:tcPr>
          <w:p w14:paraId="7CEF65B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71DEFC1" w14:textId="25C740B2" w:rsidR="00DF3CA4" w:rsidRPr="004D717D" w:rsidRDefault="00DF3CA4" w:rsidP="00DF3CA4">
            <w:pPr>
              <w:widowControl w:val="0"/>
              <w:autoSpaceDE w:val="0"/>
              <w:autoSpaceDN w:val="0"/>
              <w:adjustRightInd w:val="0"/>
              <w:spacing w:after="0" w:line="240" w:lineRule="auto"/>
              <w:ind w:left="34"/>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 (прилагается отдельным файлом)</w:t>
            </w:r>
          </w:p>
        </w:tc>
      </w:tr>
      <w:tr w:rsidR="00DF3CA4" w:rsidRPr="00CD6114" w14:paraId="1A55B0CB" w14:textId="77777777" w:rsidTr="00DF3CA4">
        <w:trPr>
          <w:gridAfter w:val="1"/>
          <w:wAfter w:w="292" w:type="pct"/>
          <w:trHeight w:val="182"/>
        </w:trPr>
        <w:tc>
          <w:tcPr>
            <w:tcW w:w="508" w:type="pct"/>
            <w:vMerge w:val="restart"/>
            <w:vAlign w:val="center"/>
          </w:tcPr>
          <w:p w14:paraId="645A6A05" w14:textId="65FB775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200" w:type="pct"/>
            <w:gridSpan w:val="2"/>
            <w:shd w:val="clear" w:color="auto" w:fill="D9E2F3" w:themeFill="accent1" w:themeFillTint="33"/>
            <w:vAlign w:val="center"/>
          </w:tcPr>
          <w:p w14:paraId="7BA23EF1" w14:textId="7F5A796D"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DF3CA4" w:rsidRPr="00CD6114" w14:paraId="7200238A" w14:textId="77777777" w:rsidTr="00DF3CA4">
        <w:trPr>
          <w:gridAfter w:val="1"/>
          <w:wAfter w:w="292" w:type="pct"/>
          <w:trHeight w:val="182"/>
        </w:trPr>
        <w:tc>
          <w:tcPr>
            <w:tcW w:w="508" w:type="pct"/>
            <w:vMerge/>
            <w:vAlign w:val="center"/>
          </w:tcPr>
          <w:p w14:paraId="646C1E5B"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2D57542" w14:textId="5A4F576D"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DF3CA4" w:rsidRPr="00CD6114" w14:paraId="745B4EF2" w14:textId="77777777" w:rsidTr="00DF3CA4">
        <w:trPr>
          <w:gridAfter w:val="1"/>
          <w:wAfter w:w="292" w:type="pct"/>
          <w:trHeight w:val="182"/>
        </w:trPr>
        <w:tc>
          <w:tcPr>
            <w:tcW w:w="508" w:type="pct"/>
            <w:vMerge w:val="restart"/>
            <w:vAlign w:val="center"/>
          </w:tcPr>
          <w:p w14:paraId="5C333C48" w14:textId="4533ACC9"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200" w:type="pct"/>
            <w:gridSpan w:val="2"/>
            <w:shd w:val="clear" w:color="auto" w:fill="D9E2F3" w:themeFill="accent1" w:themeFillTint="33"/>
            <w:vAlign w:val="center"/>
          </w:tcPr>
          <w:p w14:paraId="349C89B2" w14:textId="0A591972"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DF3CA4" w:rsidRPr="00CD6114" w14:paraId="4DFBE685" w14:textId="77777777" w:rsidTr="00DF3CA4">
        <w:trPr>
          <w:gridAfter w:val="1"/>
          <w:wAfter w:w="292" w:type="pct"/>
          <w:trHeight w:val="182"/>
        </w:trPr>
        <w:tc>
          <w:tcPr>
            <w:tcW w:w="508" w:type="pct"/>
            <w:vMerge/>
            <w:vAlign w:val="center"/>
          </w:tcPr>
          <w:p w14:paraId="6DF09F95"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3271921" w14:textId="78C7E3FD" w:rsidR="00DF3CA4" w:rsidRPr="004D717D" w:rsidRDefault="00DF3CA4" w:rsidP="00DF3CA4">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DF3CA4" w:rsidRPr="00CD6114" w14:paraId="38B2D258" w14:textId="77777777" w:rsidTr="00DF3CA4">
        <w:trPr>
          <w:gridAfter w:val="1"/>
          <w:wAfter w:w="292" w:type="pct"/>
          <w:trHeight w:val="182"/>
        </w:trPr>
        <w:tc>
          <w:tcPr>
            <w:tcW w:w="508" w:type="pct"/>
            <w:vMerge w:val="restart"/>
            <w:vAlign w:val="center"/>
          </w:tcPr>
          <w:p w14:paraId="6C82918A" w14:textId="2CF0CD86"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Pr>
                <w:rFonts w:ascii="Times New Roman" w:eastAsia="Times New Roman" w:hAnsi="Times New Roman" w:cs="Times New Roman"/>
                <w:b/>
                <w:sz w:val="20"/>
                <w:szCs w:val="20"/>
                <w:lang w:eastAsia="ru-RU"/>
              </w:rPr>
              <w:t>0</w:t>
            </w:r>
          </w:p>
        </w:tc>
        <w:tc>
          <w:tcPr>
            <w:tcW w:w="4200" w:type="pct"/>
            <w:gridSpan w:val="2"/>
            <w:shd w:val="clear" w:color="auto" w:fill="D9E2F3" w:themeFill="accent1" w:themeFillTint="33"/>
            <w:vAlign w:val="center"/>
          </w:tcPr>
          <w:p w14:paraId="6816406F" w14:textId="7E4DF75F"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Порядок и сроки внесения изменений в </w:t>
            </w:r>
            <w:r>
              <w:rPr>
                <w:rFonts w:ascii="Times New Roman" w:eastAsia="Times New Roman" w:hAnsi="Times New Roman" w:cs="Times New Roman"/>
                <w:b/>
                <w:sz w:val="20"/>
                <w:szCs w:val="20"/>
                <w:lang w:eastAsia="ru-RU"/>
              </w:rPr>
              <w:t>информационную карту</w:t>
            </w:r>
            <w:r w:rsidRPr="004D717D">
              <w:rPr>
                <w:rFonts w:ascii="Times New Roman" w:eastAsia="Times New Roman" w:hAnsi="Times New Roman" w:cs="Times New Roman"/>
                <w:b/>
                <w:sz w:val="20"/>
                <w:szCs w:val="20"/>
                <w:lang w:eastAsia="ru-RU"/>
              </w:rPr>
              <w:t>, отмены закупки</w:t>
            </w:r>
          </w:p>
        </w:tc>
      </w:tr>
      <w:tr w:rsidR="00DF3CA4" w:rsidRPr="00CD6114" w14:paraId="73867470" w14:textId="77777777" w:rsidTr="00DF3CA4">
        <w:trPr>
          <w:gridAfter w:val="1"/>
          <w:wAfter w:w="292" w:type="pct"/>
          <w:trHeight w:val="182"/>
        </w:trPr>
        <w:tc>
          <w:tcPr>
            <w:tcW w:w="508" w:type="pct"/>
            <w:vMerge/>
            <w:vAlign w:val="center"/>
          </w:tcPr>
          <w:p w14:paraId="3F3C42A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5D5BB7E" w14:textId="6D2047E7" w:rsidR="00DF3CA4" w:rsidRPr="004D717D" w:rsidRDefault="00DF3CA4" w:rsidP="00DF3CA4">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принять решение о внесении изменений в информационную карту.</w:t>
            </w:r>
          </w:p>
        </w:tc>
      </w:tr>
      <w:tr w:rsidR="00DF3CA4" w:rsidRPr="00CD6114" w14:paraId="16A15C74" w14:textId="77777777" w:rsidTr="00DF3CA4">
        <w:trPr>
          <w:gridAfter w:val="1"/>
          <w:wAfter w:w="292" w:type="pct"/>
          <w:trHeight w:val="182"/>
        </w:trPr>
        <w:tc>
          <w:tcPr>
            <w:tcW w:w="508" w:type="pct"/>
            <w:vMerge w:val="restart"/>
            <w:vAlign w:val="center"/>
          </w:tcPr>
          <w:p w14:paraId="706C4D03" w14:textId="5915162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05D34F99" w14:textId="583E9AE1"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r>
              <w:rPr>
                <w:rFonts w:ascii="Times New Roman" w:eastAsia="Times New Roman" w:hAnsi="Times New Roman" w:cs="Times New Roman"/>
                <w:b/>
                <w:sz w:val="20"/>
                <w:szCs w:val="20"/>
                <w:lang w:eastAsia="ru-RU"/>
              </w:rPr>
              <w:t>инфокарты</w:t>
            </w:r>
          </w:p>
        </w:tc>
      </w:tr>
      <w:tr w:rsidR="00DF3CA4" w:rsidRPr="00CD6114" w14:paraId="3EBFAE9A" w14:textId="77777777" w:rsidTr="00DF3CA4">
        <w:trPr>
          <w:gridAfter w:val="1"/>
          <w:wAfter w:w="292" w:type="pct"/>
          <w:trHeight w:val="182"/>
        </w:trPr>
        <w:tc>
          <w:tcPr>
            <w:tcW w:w="508" w:type="pct"/>
            <w:vMerge/>
            <w:vAlign w:val="center"/>
          </w:tcPr>
          <w:p w14:paraId="476486A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7EFBAC56" w14:textId="4FBF44A5"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 xml:space="preserve">Любой участник закупки вправе направить Заказчику запрос о даче разъяснений положений </w:t>
            </w:r>
            <w:r>
              <w:rPr>
                <w:rFonts w:ascii="Times New Roman" w:eastAsia="Times New Roman" w:hAnsi="Times New Roman" w:cs="Times New Roman"/>
                <w:bCs/>
                <w:sz w:val="20"/>
                <w:szCs w:val="20"/>
                <w:lang w:eastAsia="ru-RU"/>
              </w:rPr>
              <w:t>инфокарты</w:t>
            </w:r>
            <w:r w:rsidRPr="004D717D">
              <w:rPr>
                <w:rFonts w:ascii="Times New Roman" w:eastAsia="Times New Roman" w:hAnsi="Times New Roman" w:cs="Times New Roman"/>
                <w:bCs/>
                <w:sz w:val="20"/>
                <w:szCs w:val="20"/>
                <w:lang w:eastAsia="ru-RU"/>
              </w:rPr>
              <w:t xml:space="preserve"> (далее – запрос).</w:t>
            </w:r>
          </w:p>
          <w:p w14:paraId="180F5EEC" w14:textId="77777777"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768DF367" w14:textId="52E9F97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предоставлять разъяснения положений информационной карты</w:t>
            </w:r>
          </w:p>
        </w:tc>
      </w:tr>
      <w:tr w:rsidR="00DF3CA4" w:rsidRPr="00CD6114" w14:paraId="0D9FDB37" w14:textId="77777777" w:rsidTr="00DF3CA4">
        <w:trPr>
          <w:gridAfter w:val="1"/>
          <w:wAfter w:w="292" w:type="pct"/>
          <w:trHeight w:val="182"/>
        </w:trPr>
        <w:tc>
          <w:tcPr>
            <w:tcW w:w="508" w:type="pct"/>
            <w:vMerge w:val="restart"/>
            <w:vAlign w:val="center"/>
          </w:tcPr>
          <w:p w14:paraId="6CC424B8" w14:textId="514A8579"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3BC19C8F" w14:textId="50185274"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DF3CA4" w:rsidRPr="00CD6114" w14:paraId="3E7A0C0A" w14:textId="77777777" w:rsidTr="00DF3CA4">
        <w:trPr>
          <w:gridAfter w:val="1"/>
          <w:wAfter w:w="292" w:type="pct"/>
          <w:trHeight w:val="182"/>
        </w:trPr>
        <w:tc>
          <w:tcPr>
            <w:tcW w:w="508" w:type="pct"/>
            <w:vMerge/>
            <w:vAlign w:val="center"/>
          </w:tcPr>
          <w:p w14:paraId="48A98879"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AE56C57" w14:textId="1A8594F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DF3CA4" w:rsidRPr="00CD6114" w14:paraId="73561BC1" w14:textId="77777777" w:rsidTr="00DF3CA4">
        <w:trPr>
          <w:gridAfter w:val="1"/>
          <w:wAfter w:w="292" w:type="pct"/>
          <w:trHeight w:val="182"/>
        </w:trPr>
        <w:tc>
          <w:tcPr>
            <w:tcW w:w="508" w:type="pct"/>
            <w:vMerge w:val="restart"/>
            <w:vAlign w:val="center"/>
          </w:tcPr>
          <w:p w14:paraId="05A22C8C" w14:textId="23112C62"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3993BA12" w14:textId="6CC926C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DF3CA4" w:rsidRPr="00CD6114" w14:paraId="011E8446" w14:textId="77777777" w:rsidTr="00DF3CA4">
        <w:trPr>
          <w:gridAfter w:val="1"/>
          <w:wAfter w:w="292" w:type="pct"/>
          <w:trHeight w:val="182"/>
        </w:trPr>
        <w:tc>
          <w:tcPr>
            <w:tcW w:w="508" w:type="pct"/>
            <w:vMerge/>
            <w:vAlign w:val="center"/>
          </w:tcPr>
          <w:p w14:paraId="4973A570"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749E89EF" w14:textId="4C61743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более 20 (двадцати) дней со дня принятия Заказчиком решения о заключении такого договора</w:t>
            </w:r>
            <w:r>
              <w:rPr>
                <w:rFonts w:ascii="Times New Roman" w:eastAsia="Times New Roman" w:hAnsi="Times New Roman" w:cs="Times New Roman"/>
                <w:bCs/>
                <w:sz w:val="20"/>
                <w:szCs w:val="20"/>
                <w:lang w:eastAsia="ru-RU"/>
              </w:rPr>
              <w:t>.</w:t>
            </w:r>
          </w:p>
        </w:tc>
      </w:tr>
      <w:tr w:rsidR="00DF3CA4" w:rsidRPr="00CD6114" w14:paraId="0FC6DD8B" w14:textId="77777777" w:rsidTr="00DF3CA4">
        <w:trPr>
          <w:gridAfter w:val="1"/>
          <w:wAfter w:w="292" w:type="pct"/>
          <w:trHeight w:val="182"/>
        </w:trPr>
        <w:tc>
          <w:tcPr>
            <w:tcW w:w="508" w:type="pct"/>
            <w:vMerge w:val="restart"/>
            <w:vAlign w:val="center"/>
          </w:tcPr>
          <w:p w14:paraId="00E0E94A" w14:textId="13B41A0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4F6278F3" w14:textId="55A92958"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Предоставление </w:t>
            </w:r>
            <w:r w:rsidRPr="0003000D">
              <w:rPr>
                <w:rFonts w:ascii="Times New Roman" w:eastAsia="Times New Roman" w:hAnsi="Times New Roman" w:cs="Times New Roman"/>
                <w:b/>
                <w:sz w:val="20"/>
                <w:szCs w:val="20"/>
                <w:lang w:eastAsia="ru-RU"/>
              </w:rPr>
              <w:t>информационн</w:t>
            </w:r>
            <w:r>
              <w:rPr>
                <w:rFonts w:ascii="Times New Roman" w:eastAsia="Times New Roman" w:hAnsi="Times New Roman" w:cs="Times New Roman"/>
                <w:b/>
                <w:sz w:val="20"/>
                <w:szCs w:val="20"/>
                <w:lang w:eastAsia="ru-RU"/>
              </w:rPr>
              <w:t>ой</w:t>
            </w:r>
            <w:r w:rsidRPr="0003000D">
              <w:rPr>
                <w:rFonts w:ascii="Times New Roman" w:eastAsia="Times New Roman" w:hAnsi="Times New Roman" w:cs="Times New Roman"/>
                <w:b/>
                <w:sz w:val="20"/>
                <w:szCs w:val="20"/>
                <w:lang w:eastAsia="ru-RU"/>
              </w:rPr>
              <w:t xml:space="preserve"> карт</w:t>
            </w:r>
            <w:r>
              <w:rPr>
                <w:rFonts w:ascii="Times New Roman" w:eastAsia="Times New Roman" w:hAnsi="Times New Roman" w:cs="Times New Roman"/>
                <w:b/>
                <w:sz w:val="20"/>
                <w:szCs w:val="20"/>
                <w:lang w:eastAsia="ru-RU"/>
              </w:rPr>
              <w:t>ы</w:t>
            </w:r>
          </w:p>
        </w:tc>
      </w:tr>
      <w:tr w:rsidR="00DF3CA4" w:rsidRPr="00CD6114" w14:paraId="7C80354F" w14:textId="77777777" w:rsidTr="00DF3CA4">
        <w:trPr>
          <w:gridAfter w:val="1"/>
          <w:wAfter w:w="292" w:type="pct"/>
          <w:trHeight w:val="182"/>
        </w:trPr>
        <w:tc>
          <w:tcPr>
            <w:tcW w:w="508" w:type="pct"/>
            <w:vMerge/>
            <w:vAlign w:val="center"/>
          </w:tcPr>
          <w:p w14:paraId="5B2DE59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ACD2E91" w14:textId="029FB296" w:rsidR="00DF3CA4" w:rsidRPr="004D717D" w:rsidRDefault="00DF3CA4" w:rsidP="00DF3CA4">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сайте электронной торговой площадки в соответствии положением о закупке информация о закупке, доступна для ознакомления без взимания платы.</w:t>
            </w:r>
          </w:p>
        </w:tc>
      </w:tr>
      <w:tr w:rsidR="00DF3CA4" w:rsidRPr="00CD6114" w14:paraId="230E624B" w14:textId="77777777" w:rsidTr="00DF3CA4">
        <w:trPr>
          <w:gridAfter w:val="1"/>
          <w:wAfter w:w="292" w:type="pct"/>
          <w:trHeight w:val="182"/>
        </w:trPr>
        <w:tc>
          <w:tcPr>
            <w:tcW w:w="508" w:type="pct"/>
            <w:vMerge w:val="restart"/>
            <w:vAlign w:val="center"/>
          </w:tcPr>
          <w:p w14:paraId="41D6A0BE" w14:textId="2BDF11D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5</w:t>
            </w:r>
          </w:p>
        </w:tc>
        <w:tc>
          <w:tcPr>
            <w:tcW w:w="4200" w:type="pct"/>
            <w:gridSpan w:val="2"/>
            <w:shd w:val="clear" w:color="auto" w:fill="D9E2F3" w:themeFill="accent1" w:themeFillTint="33"/>
            <w:vAlign w:val="center"/>
          </w:tcPr>
          <w:p w14:paraId="61E18093" w14:textId="2681079C"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DF3CA4" w:rsidRPr="00CD6114" w14:paraId="7DB3F4B9" w14:textId="77777777" w:rsidTr="00DF3CA4">
        <w:trPr>
          <w:gridAfter w:val="1"/>
          <w:wAfter w:w="292" w:type="pct"/>
          <w:trHeight w:val="182"/>
        </w:trPr>
        <w:tc>
          <w:tcPr>
            <w:tcW w:w="508" w:type="pct"/>
            <w:vMerge/>
            <w:vAlign w:val="center"/>
          </w:tcPr>
          <w:p w14:paraId="79DD976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5057706" w14:textId="1BB99E6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F0A1AEF" w14:textId="77777777" w:rsidTr="00DF3CA4">
        <w:trPr>
          <w:gridAfter w:val="1"/>
          <w:wAfter w:w="292" w:type="pct"/>
          <w:trHeight w:val="182"/>
        </w:trPr>
        <w:tc>
          <w:tcPr>
            <w:tcW w:w="508" w:type="pct"/>
            <w:vMerge w:val="restart"/>
            <w:vAlign w:val="center"/>
          </w:tcPr>
          <w:p w14:paraId="72E7797B" w14:textId="6D73C09A"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6</w:t>
            </w:r>
          </w:p>
        </w:tc>
        <w:tc>
          <w:tcPr>
            <w:tcW w:w="4200" w:type="pct"/>
            <w:gridSpan w:val="2"/>
            <w:shd w:val="clear" w:color="auto" w:fill="D9E2F3" w:themeFill="accent1" w:themeFillTint="33"/>
            <w:vAlign w:val="center"/>
          </w:tcPr>
          <w:p w14:paraId="352C4970" w14:textId="312428B4"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DF3CA4" w:rsidRPr="00CD6114" w14:paraId="7E7796E9" w14:textId="77777777" w:rsidTr="00DF3CA4">
        <w:trPr>
          <w:gridAfter w:val="1"/>
          <w:wAfter w:w="292" w:type="pct"/>
          <w:trHeight w:val="182"/>
        </w:trPr>
        <w:tc>
          <w:tcPr>
            <w:tcW w:w="508" w:type="pct"/>
            <w:vMerge/>
            <w:vAlign w:val="center"/>
          </w:tcPr>
          <w:p w14:paraId="41B84D71"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67FC363" w14:textId="6DC3DE3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8358ACD" w14:textId="77777777" w:rsidTr="00DF3CA4">
        <w:trPr>
          <w:gridAfter w:val="1"/>
          <w:wAfter w:w="292" w:type="pct"/>
          <w:trHeight w:val="182"/>
        </w:trPr>
        <w:tc>
          <w:tcPr>
            <w:tcW w:w="508" w:type="pct"/>
            <w:vMerge w:val="restart"/>
            <w:vAlign w:val="center"/>
          </w:tcPr>
          <w:p w14:paraId="38B80917" w14:textId="771DC3AB"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7</w:t>
            </w:r>
          </w:p>
        </w:tc>
        <w:tc>
          <w:tcPr>
            <w:tcW w:w="4200" w:type="pct"/>
            <w:gridSpan w:val="2"/>
            <w:shd w:val="clear" w:color="auto" w:fill="D9E2F3" w:themeFill="accent1" w:themeFillTint="33"/>
            <w:vAlign w:val="center"/>
          </w:tcPr>
          <w:p w14:paraId="0741891B" w14:textId="7C43F76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DF3CA4" w:rsidRPr="00CD6114" w14:paraId="11AEFA8A" w14:textId="77777777" w:rsidTr="00DF3CA4">
        <w:trPr>
          <w:gridAfter w:val="1"/>
          <w:wAfter w:w="292" w:type="pct"/>
          <w:trHeight w:val="182"/>
        </w:trPr>
        <w:tc>
          <w:tcPr>
            <w:tcW w:w="508" w:type="pct"/>
            <w:vMerge/>
            <w:vAlign w:val="center"/>
          </w:tcPr>
          <w:p w14:paraId="391ACAF1"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3E84BC1" w14:textId="7DBA0FF2"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6299862" w14:textId="77777777" w:rsidTr="00DF3CA4">
        <w:trPr>
          <w:gridAfter w:val="1"/>
          <w:wAfter w:w="292" w:type="pct"/>
        </w:trPr>
        <w:tc>
          <w:tcPr>
            <w:tcW w:w="508" w:type="pct"/>
            <w:vMerge w:val="restart"/>
            <w:vAlign w:val="center"/>
          </w:tcPr>
          <w:p w14:paraId="1863B273" w14:textId="2FE8E05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8</w:t>
            </w:r>
          </w:p>
        </w:tc>
        <w:tc>
          <w:tcPr>
            <w:tcW w:w="4200" w:type="pct"/>
            <w:gridSpan w:val="2"/>
            <w:shd w:val="clear" w:color="auto" w:fill="D9E2F3" w:themeFill="accent1" w:themeFillTint="33"/>
            <w:vAlign w:val="center"/>
          </w:tcPr>
          <w:p w14:paraId="43C1A026" w14:textId="0DAE718F"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Pr>
                <w:rFonts w:ascii="Times New Roman" w:eastAsia="Times New Roman" w:hAnsi="Times New Roman" w:cs="Times New Roman"/>
                <w:b/>
                <w:sz w:val="20"/>
                <w:szCs w:val="20"/>
                <w:lang w:eastAsia="ru-RU"/>
              </w:rPr>
              <w:t xml:space="preserve"> (</w:t>
            </w:r>
            <w:r w:rsidRPr="00125726">
              <w:rPr>
                <w:rFonts w:ascii="Times New Roman" w:eastAsia="Times New Roman" w:hAnsi="Times New Roman" w:cs="Times New Roman"/>
                <w:b/>
                <w:sz w:val="20"/>
                <w:szCs w:val="20"/>
                <w:lang w:eastAsia="ru-RU"/>
              </w:rPr>
              <w:t>указанные в настояще</w:t>
            </w:r>
            <w:r>
              <w:rPr>
                <w:rFonts w:ascii="Times New Roman" w:eastAsia="Times New Roman" w:hAnsi="Times New Roman" w:cs="Times New Roman"/>
                <w:b/>
                <w:sz w:val="20"/>
                <w:szCs w:val="20"/>
                <w:lang w:eastAsia="ru-RU"/>
              </w:rPr>
              <w:t>м</w:t>
            </w:r>
            <w:r w:rsidRPr="00125726">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разделе</w:t>
            </w:r>
            <w:r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DF3CA4" w:rsidRPr="00CD6114" w14:paraId="625864F3" w14:textId="77777777" w:rsidTr="00DF3CA4">
        <w:trPr>
          <w:gridAfter w:val="1"/>
          <w:wAfter w:w="292" w:type="pct"/>
          <w:trHeight w:val="775"/>
        </w:trPr>
        <w:tc>
          <w:tcPr>
            <w:tcW w:w="508" w:type="pct"/>
            <w:vMerge/>
            <w:vAlign w:val="center"/>
          </w:tcPr>
          <w:p w14:paraId="1252910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2F978D24" w14:textId="19B1539D"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5E9F7D13" w14:textId="728FC9AA"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EA241D">
              <w:rPr>
                <w:rFonts w:ascii="Times New Roman" w:eastAsia="Times New Roman" w:hAnsi="Times New Roman" w:cs="Times New Roman"/>
                <w:sz w:val="20"/>
                <w:szCs w:val="20"/>
                <w:lang w:eastAsia="ru-RU"/>
              </w:rPr>
              <w:t>Участники, предоставляя ценовые предложения,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p w14:paraId="278E3106" w14:textId="5495C5FD"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Заказчик вправе отказаться от проведения ценового запроса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сайте электронной торговой площадки.</w:t>
            </w:r>
          </w:p>
          <w:p w14:paraId="0491A44A" w14:textId="5218F5F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 </w:t>
            </w:r>
            <w:r w:rsidRPr="00EA241D">
              <w:rPr>
                <w:rFonts w:ascii="Times New Roman" w:eastAsia="Times New Roman" w:hAnsi="Times New Roman" w:cs="Times New Roman"/>
                <w:sz w:val="20"/>
                <w:szCs w:val="20"/>
                <w:lang w:eastAsia="ru-RU"/>
              </w:rPr>
              <w:t>Заказчик вправе не учитывать ценовое предложение участника, а также отказаться от заключения договора с участником, информация о котором включена в реестры недобросовестных поставщиков.</w:t>
            </w:r>
          </w:p>
        </w:tc>
      </w:tr>
      <w:tr w:rsidR="00DF3CA4" w:rsidRPr="00CD6114" w14:paraId="03AE8552" w14:textId="77777777" w:rsidTr="00DF3CA4">
        <w:trPr>
          <w:gridAfter w:val="1"/>
          <w:wAfter w:w="292" w:type="pct"/>
        </w:trPr>
        <w:tc>
          <w:tcPr>
            <w:tcW w:w="508" w:type="pct"/>
            <w:vMerge/>
            <w:vAlign w:val="center"/>
          </w:tcPr>
          <w:p w14:paraId="7425B5B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3B72C33A" w14:textId="50A860F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7BA141D4" w14:textId="7621BED9" w:rsidR="00DF3CA4" w:rsidRPr="00BC621B"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Pr>
                <w:rFonts w:ascii="Times New Roman" w:eastAsia="Times New Roman" w:hAnsi="Times New Roman" w:cs="Times New Roman"/>
                <w:bCs/>
                <w:sz w:val="20"/>
                <w:szCs w:val="20"/>
                <w:lang w:eastAsia="ru-RU"/>
              </w:rPr>
              <w:t xml:space="preserve">; </w:t>
            </w:r>
          </w:p>
          <w:p w14:paraId="698C9AD6" w14:textId="4803616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521CEC7E"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AA97511"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t xml:space="preserve">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w:t>
            </w:r>
            <w:r w:rsidRPr="00EA241D">
              <w:rPr>
                <w:rFonts w:ascii="Times New Roman" w:eastAsia="Times New Roman" w:hAnsi="Times New Roman" w:cs="Times New Roman"/>
                <w:bCs/>
                <w:sz w:val="20"/>
                <w:szCs w:val="20"/>
                <w:lang w:eastAsia="ru-RU"/>
              </w:rPr>
              <w:lastRenderedPageBreak/>
              <w:t>в закупке;</w:t>
            </w:r>
          </w:p>
          <w:p w14:paraId="11FCD81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2BFB4FD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33392C5"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t>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C92865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C381A8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7F5EC153" w14:textId="52F31B63"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между участником закупки и заказчиком конфликта интересов;</w:t>
            </w:r>
          </w:p>
          <w:p w14:paraId="712B78E6" w14:textId="5270861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65B8F57C" w14:textId="190C6F61"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bCs/>
                <w:sz w:val="20"/>
                <w:szCs w:val="20"/>
                <w:lang w:eastAsia="ru-RU"/>
              </w:rPr>
              <w:t>12)</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tc>
      </w:tr>
      <w:tr w:rsidR="00DF3CA4" w:rsidRPr="00CD6114" w14:paraId="42557882" w14:textId="77777777" w:rsidTr="00DF3CA4">
        <w:trPr>
          <w:gridAfter w:val="1"/>
          <w:wAfter w:w="292" w:type="pct"/>
        </w:trPr>
        <w:tc>
          <w:tcPr>
            <w:tcW w:w="508" w:type="pct"/>
            <w:vMerge w:val="restart"/>
            <w:vAlign w:val="center"/>
          </w:tcPr>
          <w:p w14:paraId="680DCFCC" w14:textId="4A09677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200" w:type="pct"/>
            <w:gridSpan w:val="2"/>
            <w:shd w:val="clear" w:color="auto" w:fill="D9E2F3" w:themeFill="accent1" w:themeFillTint="33"/>
            <w:vAlign w:val="center"/>
          </w:tcPr>
          <w:p w14:paraId="74E9A46A" w14:textId="2514AB53"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Pr>
                <w:rFonts w:ascii="Times New Roman" w:eastAsia="Times New Roman" w:hAnsi="Times New Roman" w:cs="Times New Roman"/>
                <w:b/>
                <w:sz w:val="20"/>
                <w:szCs w:val="20"/>
                <w:lang w:eastAsia="ru-RU"/>
              </w:rPr>
              <w:t xml:space="preserve"> (</w:t>
            </w:r>
            <w:r w:rsidRPr="00125726">
              <w:rPr>
                <w:rFonts w:ascii="Times New Roman" w:eastAsia="Times New Roman" w:hAnsi="Times New Roman" w:cs="Times New Roman"/>
                <w:b/>
                <w:sz w:val="20"/>
                <w:szCs w:val="20"/>
                <w:lang w:eastAsia="ru-RU"/>
              </w:rPr>
              <w:t>указанные в настояще</w:t>
            </w:r>
            <w:r>
              <w:rPr>
                <w:rFonts w:ascii="Times New Roman" w:eastAsia="Times New Roman" w:hAnsi="Times New Roman" w:cs="Times New Roman"/>
                <w:b/>
                <w:sz w:val="20"/>
                <w:szCs w:val="20"/>
                <w:lang w:eastAsia="ru-RU"/>
              </w:rPr>
              <w:t>м</w:t>
            </w:r>
            <w:r w:rsidRPr="00125726">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разделе</w:t>
            </w:r>
            <w:r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DF3CA4" w:rsidRPr="00CD6114" w14:paraId="0406ABEA" w14:textId="77777777" w:rsidTr="00DF3CA4">
        <w:trPr>
          <w:gridAfter w:val="1"/>
          <w:wAfter w:w="292" w:type="pct"/>
        </w:trPr>
        <w:tc>
          <w:tcPr>
            <w:tcW w:w="508" w:type="pct"/>
            <w:vMerge/>
            <w:vAlign w:val="center"/>
          </w:tcPr>
          <w:p w14:paraId="63FCF2C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79F9ED04" w14:textId="0EEA863C"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w:t>
            </w:r>
          </w:p>
        </w:tc>
      </w:tr>
      <w:tr w:rsidR="00DF3CA4" w:rsidRPr="00CD6114" w14:paraId="5045E956" w14:textId="77777777" w:rsidTr="00DF3CA4">
        <w:trPr>
          <w:gridAfter w:val="1"/>
          <w:wAfter w:w="292" w:type="pct"/>
        </w:trPr>
        <w:tc>
          <w:tcPr>
            <w:tcW w:w="508" w:type="pct"/>
            <w:vMerge w:val="restart"/>
            <w:vAlign w:val="center"/>
          </w:tcPr>
          <w:p w14:paraId="7178CC9B" w14:textId="1D68DB2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0</w:t>
            </w:r>
          </w:p>
        </w:tc>
        <w:tc>
          <w:tcPr>
            <w:tcW w:w="4200" w:type="pct"/>
            <w:gridSpan w:val="2"/>
            <w:shd w:val="clear" w:color="auto" w:fill="D9E2F3" w:themeFill="accent1" w:themeFillTint="33"/>
            <w:vAlign w:val="center"/>
          </w:tcPr>
          <w:p w14:paraId="424E48A6" w14:textId="2EA2231B"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DF3CA4" w:rsidRPr="00CD6114" w14:paraId="5D54A1C9" w14:textId="77777777" w:rsidTr="00DF3CA4">
        <w:trPr>
          <w:gridAfter w:val="1"/>
          <w:wAfter w:w="292" w:type="pct"/>
        </w:trPr>
        <w:tc>
          <w:tcPr>
            <w:tcW w:w="508" w:type="pct"/>
            <w:vMerge/>
            <w:vAlign w:val="center"/>
          </w:tcPr>
          <w:p w14:paraId="25156AB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41AB226E" w14:textId="6C64D22E"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DF3CA4" w:rsidRPr="00CD6114" w14:paraId="55C8B684" w14:textId="77777777" w:rsidTr="00DF3CA4">
        <w:trPr>
          <w:gridAfter w:val="1"/>
          <w:wAfter w:w="292" w:type="pct"/>
        </w:trPr>
        <w:tc>
          <w:tcPr>
            <w:tcW w:w="508" w:type="pct"/>
            <w:vMerge w:val="restart"/>
            <w:vAlign w:val="center"/>
          </w:tcPr>
          <w:p w14:paraId="6938BEA6" w14:textId="46FA9B1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40F6C3F7" w14:textId="46437CA0"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Pr>
                <w:rStyle w:val="aff3"/>
                <w:rFonts w:ascii="Times New Roman" w:eastAsia="Times New Roman" w:hAnsi="Times New Roman" w:cs="Times New Roman"/>
                <w:b/>
                <w:sz w:val="20"/>
                <w:szCs w:val="20"/>
                <w:lang w:eastAsia="ru-RU"/>
              </w:rPr>
              <w:footnoteReference w:id="1"/>
            </w:r>
          </w:p>
        </w:tc>
      </w:tr>
      <w:tr w:rsidR="00DF3CA4" w:rsidRPr="00CD6114" w14:paraId="5240F7B9" w14:textId="77777777" w:rsidTr="00DF3CA4">
        <w:trPr>
          <w:gridAfter w:val="1"/>
          <w:wAfter w:w="292" w:type="pct"/>
        </w:trPr>
        <w:tc>
          <w:tcPr>
            <w:tcW w:w="508" w:type="pct"/>
            <w:vMerge/>
            <w:vAlign w:val="center"/>
          </w:tcPr>
          <w:p w14:paraId="100ED35A"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69067176" w14:textId="0A9E6D0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участника на поставку товара, выполнение работы или оказание услуги на условиях, предусмотренных </w:t>
            </w:r>
            <w:r>
              <w:rPr>
                <w:rFonts w:ascii="Times New Roman" w:eastAsia="Times New Roman" w:hAnsi="Times New Roman" w:cs="Times New Roman"/>
                <w:bCs/>
                <w:sz w:val="20"/>
                <w:szCs w:val="20"/>
                <w:lang w:eastAsia="ru-RU"/>
              </w:rPr>
              <w:t>информационной картой</w:t>
            </w:r>
            <w:r w:rsidRPr="00EA241D">
              <w:rPr>
                <w:rFonts w:ascii="Times New Roman" w:eastAsia="Times New Roman" w:hAnsi="Times New Roman" w:cs="Times New Roman"/>
                <w:bCs/>
                <w:sz w:val="20"/>
                <w:szCs w:val="20"/>
                <w:lang w:eastAsia="ru-RU"/>
              </w:rPr>
              <w:t xml:space="preserve"> и не подлежащих изменению по результатам проведения закупки в электронной форме, в том числе:</w:t>
            </w:r>
          </w:p>
          <w:p w14:paraId="373BA30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 при размещении закупки на поставку товара:</w:t>
            </w:r>
          </w:p>
          <w:p w14:paraId="05EABB6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а) согласие участника процедуры закупки на поставку товара в случае:</w:t>
            </w:r>
          </w:p>
          <w:p w14:paraId="19245987" w14:textId="6E100E8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если участник процедуры закупки предлагает для поставки товар, указание на товарный знак которого содержится в </w:t>
            </w:r>
            <w:r>
              <w:rPr>
                <w:rFonts w:ascii="Times New Roman" w:eastAsia="Times New Roman" w:hAnsi="Times New Roman" w:cs="Times New Roman"/>
                <w:bCs/>
                <w:sz w:val="20"/>
                <w:szCs w:val="20"/>
                <w:lang w:eastAsia="ru-RU"/>
              </w:rPr>
              <w:t>инфокарте</w:t>
            </w:r>
            <w:r w:rsidRPr="00EA241D">
              <w:rPr>
                <w:rFonts w:ascii="Times New Roman" w:eastAsia="Times New Roman" w:hAnsi="Times New Roman" w:cs="Times New Roman"/>
                <w:bCs/>
                <w:sz w:val="20"/>
                <w:szCs w:val="20"/>
                <w:lang w:eastAsia="ru-RU"/>
              </w:rPr>
              <w:t xml:space="preserve"> о закупке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w:t>
            </w:r>
            <w:r>
              <w:rPr>
                <w:rFonts w:ascii="Times New Roman" w:eastAsia="Times New Roman" w:hAnsi="Times New Roman" w:cs="Times New Roman"/>
                <w:bCs/>
                <w:sz w:val="20"/>
                <w:szCs w:val="20"/>
                <w:lang w:eastAsia="ru-RU"/>
              </w:rPr>
              <w:t>инфокарте</w:t>
            </w:r>
            <w:r w:rsidRPr="00EA241D">
              <w:rPr>
                <w:rFonts w:ascii="Times New Roman" w:eastAsia="Times New Roman" w:hAnsi="Times New Roman" w:cs="Times New Roman"/>
                <w:bCs/>
                <w:sz w:val="20"/>
                <w:szCs w:val="20"/>
                <w:lang w:eastAsia="ru-RU"/>
              </w:rPr>
              <w:t xml:space="preserve"> о закупке;</w:t>
            </w:r>
          </w:p>
          <w:p w14:paraId="228B543B" w14:textId="4841EB82"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lastRenderedPageBreak/>
              <w:t xml:space="preserve">● если участник процедуры закупки предлагает для поставки товар, который является эквивалентным товару, указанному в </w:t>
            </w:r>
            <w:r>
              <w:rPr>
                <w:rFonts w:ascii="Times New Roman" w:eastAsia="Times New Roman" w:hAnsi="Times New Roman" w:cs="Times New Roman"/>
                <w:bCs/>
                <w:sz w:val="20"/>
                <w:szCs w:val="20"/>
                <w:lang w:eastAsia="ru-RU"/>
              </w:rPr>
              <w:t>инфокарте</w:t>
            </w:r>
            <w:r w:rsidRPr="00EA241D">
              <w:rPr>
                <w:rFonts w:ascii="Times New Roman" w:eastAsia="Times New Roman" w:hAnsi="Times New Roman" w:cs="Times New Roman"/>
                <w:bCs/>
                <w:sz w:val="20"/>
                <w:szCs w:val="20"/>
                <w:lang w:eastAsia="ru-RU"/>
              </w:rPr>
              <w:t xml:space="preserve"> о закупке, при условии содержания в </w:t>
            </w:r>
            <w:r>
              <w:rPr>
                <w:rFonts w:ascii="Times New Roman" w:eastAsia="Times New Roman" w:hAnsi="Times New Roman" w:cs="Times New Roman"/>
                <w:bCs/>
                <w:sz w:val="20"/>
                <w:szCs w:val="20"/>
                <w:lang w:eastAsia="ru-RU"/>
              </w:rPr>
              <w:t>инфокарте</w:t>
            </w:r>
            <w:r w:rsidRPr="00EA241D">
              <w:rPr>
                <w:rFonts w:ascii="Times New Roman" w:eastAsia="Times New Roman" w:hAnsi="Times New Roman" w:cs="Times New Roman"/>
                <w:bCs/>
                <w:sz w:val="20"/>
                <w:szCs w:val="20"/>
                <w:lang w:eastAsia="ru-RU"/>
              </w:rPr>
              <w:t xml:space="preserve"> о закупке указания на товарный знак, а также требования о необходимости указания в заявке на участие в закупке на товарный знак;</w:t>
            </w:r>
          </w:p>
          <w:p w14:paraId="562B1A26" w14:textId="1918DCC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б) конкретные показатели, соответствующие значениям, установленным </w:t>
            </w:r>
            <w:r>
              <w:rPr>
                <w:rFonts w:ascii="Times New Roman" w:eastAsia="Times New Roman" w:hAnsi="Times New Roman" w:cs="Times New Roman"/>
                <w:bCs/>
                <w:sz w:val="20"/>
                <w:szCs w:val="20"/>
                <w:lang w:eastAsia="ru-RU"/>
              </w:rPr>
              <w:t>в инфокарте</w:t>
            </w:r>
            <w:r w:rsidRPr="00EA241D">
              <w:rPr>
                <w:rFonts w:ascii="Times New Roman" w:eastAsia="Times New Roman" w:hAnsi="Times New Roman" w:cs="Times New Roman"/>
                <w:bCs/>
                <w:sz w:val="20"/>
                <w:szCs w:val="20"/>
                <w:lang w:eastAsia="ru-RU"/>
              </w:rPr>
              <w:t xml:space="preserve"> о закупке, и товарный знак (при его наличии) предлагаемого для поставки товара при условии отсутствия в </w:t>
            </w:r>
            <w:r>
              <w:rPr>
                <w:rFonts w:ascii="Times New Roman" w:eastAsia="Times New Roman" w:hAnsi="Times New Roman" w:cs="Times New Roman"/>
                <w:bCs/>
                <w:sz w:val="20"/>
                <w:szCs w:val="20"/>
                <w:lang w:eastAsia="ru-RU"/>
              </w:rPr>
              <w:t>инфокарте</w:t>
            </w:r>
            <w:r w:rsidRPr="00EA241D">
              <w:rPr>
                <w:rFonts w:ascii="Times New Roman" w:eastAsia="Times New Roman" w:hAnsi="Times New Roman" w:cs="Times New Roman"/>
                <w:bCs/>
                <w:sz w:val="20"/>
                <w:szCs w:val="20"/>
                <w:lang w:eastAsia="ru-RU"/>
              </w:rPr>
              <w:t xml:space="preserve"> о закупке указания на товарный знак;</w:t>
            </w:r>
          </w:p>
          <w:p w14:paraId="4E96FEEB" w14:textId="7510378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2-1) согласие участника процедуры закупки на выполнение работ, оказание услуг на условиях, предусмотренных </w:t>
            </w:r>
            <w:r>
              <w:rPr>
                <w:rFonts w:ascii="Times New Roman" w:eastAsia="Times New Roman" w:hAnsi="Times New Roman" w:cs="Times New Roman"/>
                <w:bCs/>
                <w:sz w:val="20"/>
                <w:szCs w:val="20"/>
                <w:lang w:eastAsia="ru-RU"/>
              </w:rPr>
              <w:t>инфокарте</w:t>
            </w:r>
            <w:r w:rsidRPr="00EA241D">
              <w:rPr>
                <w:rFonts w:ascii="Times New Roman" w:eastAsia="Times New Roman" w:hAnsi="Times New Roman" w:cs="Times New Roman"/>
                <w:bCs/>
                <w:sz w:val="20"/>
                <w:szCs w:val="20"/>
                <w:lang w:eastAsia="ru-RU"/>
              </w:rPr>
              <w:t xml:space="preserve"> о закупке, при условии размещения закупки на выполнение работ, оказание услуг;</w:t>
            </w:r>
          </w:p>
          <w:p w14:paraId="11BE526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3-1) при размещении закупки на выполнение работ, оказание услуг для выполнения, оказания которых используется товар:</w:t>
            </w:r>
          </w:p>
          <w:p w14:paraId="4D6C8C91" w14:textId="4B4C9F3B"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в том числе, означающее согласие на использование товара, указание на товарный знак которого, содержится в </w:t>
            </w:r>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r w:rsidRPr="00EA241D">
              <w:rPr>
                <w:rFonts w:ascii="Times New Roman" w:eastAsia="Times New Roman" w:hAnsi="Times New Roman" w:cs="Times New Roman"/>
                <w:bCs/>
                <w:sz w:val="20"/>
                <w:szCs w:val="20"/>
                <w:lang w:eastAsia="ru-RU"/>
              </w:rPr>
              <w:t xml:space="preserve"> о закупке, или согласие, предусмотренное пунктом 2-1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w:t>
            </w:r>
            <w:r>
              <w:rPr>
                <w:rFonts w:ascii="Times New Roman" w:eastAsia="Times New Roman" w:hAnsi="Times New Roman" w:cs="Times New Roman"/>
                <w:bCs/>
                <w:sz w:val="20"/>
                <w:szCs w:val="20"/>
                <w:lang w:eastAsia="ru-RU"/>
              </w:rPr>
              <w:t xml:space="preserve">в </w:t>
            </w:r>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r w:rsidRPr="00EA241D">
              <w:rPr>
                <w:rFonts w:ascii="Times New Roman" w:eastAsia="Times New Roman" w:hAnsi="Times New Roman" w:cs="Times New Roman"/>
                <w:bCs/>
                <w:sz w:val="20"/>
                <w:szCs w:val="20"/>
                <w:lang w:eastAsia="ru-RU"/>
              </w:rPr>
              <w:t xml:space="preserve"> о закупке, если участник процедуры закупки предлагает для использования товар, который является эквивалентным товару, указанному в </w:t>
            </w:r>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r w:rsidRPr="00EA241D">
              <w:rPr>
                <w:rFonts w:ascii="Times New Roman" w:eastAsia="Times New Roman" w:hAnsi="Times New Roman" w:cs="Times New Roman"/>
                <w:bCs/>
                <w:sz w:val="20"/>
                <w:szCs w:val="20"/>
                <w:lang w:eastAsia="ru-RU"/>
              </w:rPr>
              <w:t xml:space="preserve"> о закупке, при условии содержания в </w:t>
            </w:r>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r w:rsidRPr="00EA241D">
              <w:rPr>
                <w:rFonts w:ascii="Times New Roman" w:eastAsia="Times New Roman" w:hAnsi="Times New Roman" w:cs="Times New Roman"/>
                <w:bCs/>
                <w:sz w:val="20"/>
                <w:szCs w:val="20"/>
                <w:lang w:eastAsia="ru-RU"/>
              </w:rPr>
              <w:t xml:space="preserve"> о закупке указания на товарный знак используемого товара, а также требования о необходимости указания в заявке на участие в закупке на товарный знак (при его наличии);</w:t>
            </w:r>
          </w:p>
          <w:p w14:paraId="58596B45" w14:textId="7E9DD430"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а также конкретные показатели, соответствующие значениям, установленным </w:t>
            </w:r>
            <w:bookmarkStart w:id="9" w:name="OLE_LINK12"/>
            <w:bookmarkStart w:id="10" w:name="OLE_LINK13"/>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ой</w:t>
            </w:r>
            <w:bookmarkEnd w:id="9"/>
            <w:bookmarkEnd w:id="10"/>
            <w:r w:rsidRPr="00EA241D">
              <w:rPr>
                <w:rFonts w:ascii="Times New Roman" w:eastAsia="Times New Roman" w:hAnsi="Times New Roman" w:cs="Times New Roman"/>
                <w:bCs/>
                <w:sz w:val="20"/>
                <w:szCs w:val="20"/>
                <w:lang w:eastAsia="ru-RU"/>
              </w:rPr>
              <w:t xml:space="preserve"> о закупке, и товарный знак (при его наличии) предлагаемого для использования товара при условии отсутствия в </w:t>
            </w:r>
            <w:r w:rsidRPr="0003000D">
              <w:rPr>
                <w:rFonts w:ascii="Times New Roman" w:eastAsia="Times New Roman" w:hAnsi="Times New Roman" w:cs="Times New Roman"/>
                <w:bCs/>
                <w:sz w:val="20"/>
                <w:szCs w:val="20"/>
                <w:lang w:eastAsia="ru-RU"/>
              </w:rPr>
              <w:t xml:space="preserve">инфокарте </w:t>
            </w:r>
            <w:r w:rsidRPr="00EA241D">
              <w:rPr>
                <w:rFonts w:ascii="Times New Roman" w:eastAsia="Times New Roman" w:hAnsi="Times New Roman" w:cs="Times New Roman"/>
                <w:bCs/>
                <w:sz w:val="20"/>
                <w:szCs w:val="20"/>
                <w:lang w:eastAsia="ru-RU"/>
              </w:rPr>
              <w:t>о закупке указания на товарный знак используемого товара;</w:t>
            </w:r>
          </w:p>
          <w:p w14:paraId="797512A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наименование, место нахождения, почтовый адрес, номер контактного телефона и ИНН участника (для юридического лица) или фамилия, имя, отчество (при наличии), паспортные данные, место жительства (для физического лица);</w:t>
            </w:r>
          </w:p>
          <w:p w14:paraId="1B5A642C"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копии учредительных документов участника закупок (для юридических лиц) или копии документов, удостоверяющих личность (для физических лиц);</w:t>
            </w:r>
          </w:p>
          <w:p w14:paraId="75C1A00E" w14:textId="4457E39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 xml:space="preserve">полученную не ранее чем за два месяца до дня размещения на Официальном сайте </w:t>
            </w:r>
            <w:r>
              <w:rPr>
                <w:rFonts w:ascii="Times New Roman" w:eastAsia="Times New Roman" w:hAnsi="Times New Roman" w:cs="Times New Roman"/>
                <w:bCs/>
                <w:sz w:val="20"/>
                <w:szCs w:val="20"/>
                <w:lang w:eastAsia="ru-RU"/>
              </w:rPr>
              <w:t>инфокарты</w:t>
            </w:r>
            <w:r w:rsidRPr="00EA241D">
              <w:rPr>
                <w:rFonts w:ascii="Times New Roman" w:eastAsia="Times New Roman" w:hAnsi="Times New Roman" w:cs="Times New Roman"/>
                <w:bCs/>
                <w:sz w:val="20"/>
                <w:szCs w:val="20"/>
                <w:lang w:eastAsia="ru-RU"/>
              </w:rPr>
              <w:t xml:space="preserve"> выписку из единого государственного реестра юридических лиц (для юридического лица) или выписку из единого государственного реестра индивидуальных предпринимателей (для индивидуального предпринимателя), копии документа,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w:t>
            </w:r>
          </w:p>
          <w:p w14:paraId="20264282"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подтверждающий полномочия лица на осуществление действий от имени участника закупки;</w:t>
            </w:r>
          </w:p>
          <w:p w14:paraId="76D22DC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(декларацию) о соответствии участника закупки следующим требованиям:</w:t>
            </w:r>
          </w:p>
          <w:p w14:paraId="7833CA4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75E386EA" w14:textId="54B75D8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2)в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4BBB4B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010DE7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42338373"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w:t>
            </w:r>
            <w:r w:rsidRPr="00EA241D">
              <w:rPr>
                <w:rFonts w:ascii="Times New Roman" w:eastAsia="Times New Roman" w:hAnsi="Times New Roman" w:cs="Times New Roman"/>
                <w:bCs/>
                <w:sz w:val="20"/>
                <w:szCs w:val="20"/>
                <w:lang w:eastAsia="ru-RU"/>
              </w:rPr>
              <w:lastRenderedPageBreak/>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D46B528"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t>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CA0AC5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AFFE277"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59FC1C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между участником закупки и заказчиком конфликта интересов;</w:t>
            </w:r>
          </w:p>
          <w:p w14:paraId="4CDAB5C1" w14:textId="25E083A0"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7D7B969C" w14:textId="26A95C8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p w14:paraId="23CEDEAA" w14:textId="0A2DD1CA" w:rsidR="00DF3CA4" w:rsidRPr="005D16F5"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копия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(в том числе, если крупной сделкой для участника является внесение денежных средств в качестве обеспечения заявки на участие либо обеспечения исполнения договора)</w:t>
            </w:r>
            <w:r>
              <w:rPr>
                <w:rFonts w:ascii="Times New Roman" w:eastAsia="Times New Roman" w:hAnsi="Times New Roman" w:cs="Times New Roman"/>
                <w:bCs/>
                <w:sz w:val="20"/>
                <w:szCs w:val="20"/>
                <w:lang w:eastAsia="ru-RU"/>
              </w:rPr>
              <w:t>.</w:t>
            </w:r>
          </w:p>
        </w:tc>
      </w:tr>
      <w:tr w:rsidR="00DF3CA4" w:rsidRPr="00CD6114" w14:paraId="615018AB" w14:textId="77777777" w:rsidTr="00DF3CA4">
        <w:trPr>
          <w:gridAfter w:val="1"/>
          <w:wAfter w:w="292" w:type="pct"/>
        </w:trPr>
        <w:tc>
          <w:tcPr>
            <w:tcW w:w="508" w:type="pct"/>
            <w:vMerge w:val="restart"/>
            <w:vAlign w:val="center"/>
          </w:tcPr>
          <w:p w14:paraId="0AE169A8" w14:textId="341DA1B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3A573103" w14:textId="77777777"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DF3CA4" w:rsidRPr="00CD6114" w14:paraId="2690F673" w14:textId="77777777" w:rsidTr="00DF3CA4">
        <w:trPr>
          <w:gridAfter w:val="1"/>
          <w:wAfter w:w="292" w:type="pct"/>
        </w:trPr>
        <w:tc>
          <w:tcPr>
            <w:tcW w:w="508" w:type="pct"/>
            <w:vMerge/>
            <w:vAlign w:val="center"/>
          </w:tcPr>
          <w:p w14:paraId="58CF3A9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21070D2B" w14:textId="461049FF" w:rsidR="00DF3CA4" w:rsidRPr="00DF3CA4" w:rsidRDefault="00DF3CA4" w:rsidP="00DF3CA4">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lang w:eastAsia="ru-RU"/>
              </w:rPr>
            </w:pPr>
            <w:r w:rsidRPr="00DF3CA4">
              <w:rPr>
                <w:rFonts w:ascii="Times New Roman" w:eastAsia="Times New Roman" w:hAnsi="Times New Roman" w:cs="Times New Roman"/>
                <w:bCs/>
                <w:sz w:val="20"/>
                <w:szCs w:val="20"/>
                <w:lang w:eastAsia="ru-RU"/>
              </w:rPr>
              <w:t>Не предусмотрено</w:t>
            </w:r>
          </w:p>
        </w:tc>
      </w:tr>
      <w:tr w:rsidR="00DF3CA4" w:rsidRPr="00CD6114" w14:paraId="2342B38F" w14:textId="77777777" w:rsidTr="00DF3CA4">
        <w:trPr>
          <w:gridAfter w:val="1"/>
          <w:wAfter w:w="292" w:type="pct"/>
        </w:trPr>
        <w:tc>
          <w:tcPr>
            <w:tcW w:w="508" w:type="pct"/>
            <w:vMerge w:val="restart"/>
            <w:vAlign w:val="center"/>
          </w:tcPr>
          <w:p w14:paraId="7C0E325D" w14:textId="5B844660"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47AF1844" w14:textId="6C71A9D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DF3CA4" w:rsidRPr="00CD6114" w14:paraId="7769F7C2" w14:textId="77777777" w:rsidTr="00DF3CA4">
        <w:trPr>
          <w:gridAfter w:val="1"/>
          <w:wAfter w:w="292" w:type="pct"/>
        </w:trPr>
        <w:tc>
          <w:tcPr>
            <w:tcW w:w="508" w:type="pct"/>
            <w:vMerge/>
            <w:vAlign w:val="center"/>
          </w:tcPr>
          <w:p w14:paraId="50EF3A08"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049230E2" w14:textId="73304B0F" w:rsidR="00DF3CA4" w:rsidRPr="004D717D" w:rsidRDefault="00DF3CA4" w:rsidP="00DF3CA4">
            <w:pPr>
              <w:widowControl w:val="0"/>
              <w:autoSpaceDE w:val="0"/>
              <w:autoSpaceDN w:val="0"/>
              <w:adjustRightInd w:val="0"/>
              <w:spacing w:after="0" w:line="240" w:lineRule="auto"/>
              <w:contextualSpacing/>
              <w:jc w:val="center"/>
              <w:rPr>
                <w:rFonts w:ascii="Times New Roman" w:eastAsia="Times New Roman" w:hAnsi="Times New Roman" w:cs="Times New Roman"/>
                <w:bCs/>
                <w:sz w:val="20"/>
                <w:szCs w:val="20"/>
                <w:highlight w:val="green"/>
                <w:lang w:eastAsia="ru-RU"/>
              </w:rPr>
            </w:pPr>
            <w:r>
              <w:rPr>
                <w:rFonts w:ascii="Times New Roman" w:eastAsia="SimSun" w:hAnsi="Times New Roman" w:cs="Times New Roman"/>
                <w:sz w:val="20"/>
                <w:szCs w:val="20"/>
              </w:rPr>
              <w:t>Не установлено</w:t>
            </w:r>
          </w:p>
        </w:tc>
      </w:tr>
      <w:tr w:rsidR="00DF3CA4" w:rsidRPr="00CD6114" w14:paraId="3C165D9F" w14:textId="77777777" w:rsidTr="00DF3CA4">
        <w:trPr>
          <w:gridAfter w:val="1"/>
          <w:wAfter w:w="292" w:type="pct"/>
        </w:trPr>
        <w:tc>
          <w:tcPr>
            <w:tcW w:w="508" w:type="pct"/>
            <w:vMerge w:val="restart"/>
            <w:vAlign w:val="center"/>
          </w:tcPr>
          <w:p w14:paraId="056DC714" w14:textId="3E8BDCFA"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60D3E573" w14:textId="7DF6E1A5"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EA241D">
              <w:rPr>
                <w:rFonts w:ascii="Times New Roman" w:eastAsia="Times New Roman" w:hAnsi="Times New Roman" w:cs="Times New Roman"/>
                <w:b/>
                <w:bCs/>
                <w:sz w:val="20"/>
                <w:szCs w:val="20"/>
                <w:lang w:eastAsia="ru-RU"/>
              </w:rPr>
              <w:t>Отмена закупки</w:t>
            </w:r>
          </w:p>
        </w:tc>
      </w:tr>
      <w:tr w:rsidR="00DF3CA4" w:rsidRPr="00CD6114" w14:paraId="3B4814CA" w14:textId="77777777" w:rsidTr="00DF3CA4">
        <w:trPr>
          <w:gridAfter w:val="1"/>
          <w:wAfter w:w="292" w:type="pct"/>
        </w:trPr>
        <w:tc>
          <w:tcPr>
            <w:tcW w:w="508" w:type="pct"/>
            <w:vMerge/>
            <w:vAlign w:val="center"/>
          </w:tcPr>
          <w:p w14:paraId="2E8E9798"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F5A6E59" w14:textId="52BD8209"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EA241D">
              <w:rPr>
                <w:rFonts w:ascii="Times New Roman" w:eastAsia="Times New Roman" w:hAnsi="Times New Roman" w:cs="Times New Roman"/>
                <w:sz w:val="20"/>
                <w:szCs w:val="20"/>
                <w:lang w:eastAsia="ru-RU"/>
              </w:rPr>
              <w:t>Заказчик вправе отказаться от проведения закупки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ЭТП</w:t>
            </w:r>
          </w:p>
        </w:tc>
      </w:tr>
      <w:tr w:rsidR="00DF3CA4" w:rsidRPr="00CD6114" w14:paraId="5473CE5E" w14:textId="77777777" w:rsidTr="00DF3CA4">
        <w:trPr>
          <w:gridAfter w:val="1"/>
          <w:wAfter w:w="292" w:type="pct"/>
        </w:trPr>
        <w:tc>
          <w:tcPr>
            <w:tcW w:w="508" w:type="pct"/>
            <w:vMerge w:val="restart"/>
            <w:vAlign w:val="center"/>
          </w:tcPr>
          <w:p w14:paraId="7FC78610" w14:textId="743B801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25</w:t>
            </w:r>
          </w:p>
        </w:tc>
        <w:tc>
          <w:tcPr>
            <w:tcW w:w="4200" w:type="pct"/>
            <w:gridSpan w:val="2"/>
            <w:shd w:val="clear" w:color="auto" w:fill="D9E2F3" w:themeFill="accent1" w:themeFillTint="33"/>
            <w:vAlign w:val="center"/>
          </w:tcPr>
          <w:p w14:paraId="246F148B" w14:textId="62315364" w:rsidR="00DF3CA4" w:rsidRPr="00125726" w:rsidRDefault="00DF3CA4" w:rsidP="00DF3CA4">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Pr="00125726">
              <w:rPr>
                <w:rFonts w:ascii="Times New Roman" w:eastAsia="Times New Roman" w:hAnsi="Times New Roman" w:cs="Times New Roman"/>
                <w:b/>
                <w:bCs/>
                <w:sz w:val="20"/>
                <w:szCs w:val="20"/>
                <w:lang w:eastAsia="ru-RU"/>
              </w:rPr>
              <w:t>:</w:t>
            </w:r>
          </w:p>
        </w:tc>
      </w:tr>
      <w:tr w:rsidR="00DF3CA4" w:rsidRPr="00CD6114" w14:paraId="278FC607" w14:textId="77777777" w:rsidTr="00DF3CA4">
        <w:trPr>
          <w:gridAfter w:val="1"/>
          <w:wAfter w:w="292" w:type="pct"/>
        </w:trPr>
        <w:tc>
          <w:tcPr>
            <w:tcW w:w="508" w:type="pct"/>
            <w:vMerge/>
            <w:vAlign w:val="center"/>
          </w:tcPr>
          <w:p w14:paraId="79C0DCFD"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3655A6F" w14:textId="17AC50BB"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EA241D">
              <w:rPr>
                <w:rFonts w:ascii="Times New Roman" w:eastAsia="Times New Roman" w:hAnsi="Times New Roman" w:cs="Times New Roman"/>
                <w:sz w:val="20"/>
                <w:szCs w:val="20"/>
                <w:lang w:eastAsia="ru-RU"/>
              </w:rPr>
              <w:t>Заказчик, Комиссия по закупкам вправе отказать в дальнейшем участии в закупке (отклонить заявку участника закупки) на основании:</w:t>
            </w:r>
          </w:p>
          <w:p w14:paraId="424B4B76"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выявлено несоответствие участника хотя бы одному из требований, перечисленных в информационной карте ценового запроса;</w:t>
            </w:r>
          </w:p>
          <w:p w14:paraId="5D9AC05D" w14:textId="6D5BD831"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и (или) его заявка не соответствуют иным требованиям информационной карты ценового запроса или Положения;</w:t>
            </w:r>
          </w:p>
          <w:p w14:paraId="14D2891A"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представил документы, необходимые для участия в процедуре закупки;</w:t>
            </w:r>
          </w:p>
          <w:p w14:paraId="6BE271B3"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 представленных документах или в заявке указаны недостоверные сведения об участнике закупки и (или) о товарах, работах, услугах;</w:t>
            </w:r>
          </w:p>
          <w:p w14:paraId="6930D643" w14:textId="4DBAB9C1"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предоставил обеспечение заявки на участие в закупке, если такое обеспечение предусмотрено информационной картой ценового запроса</w:t>
            </w:r>
            <w:r>
              <w:rPr>
                <w:rFonts w:ascii="Times New Roman" w:eastAsia="Times New Roman" w:hAnsi="Times New Roman" w:cs="Times New Roman"/>
                <w:sz w:val="20"/>
                <w:szCs w:val="20"/>
                <w:lang w:eastAsia="ru-RU"/>
              </w:rPr>
              <w:t>;</w:t>
            </w:r>
          </w:p>
          <w:p w14:paraId="0F7510AF" w14:textId="3E6AC96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833D56">
              <w:rPr>
                <w:rFonts w:ascii="Times New Roman" w:eastAsia="Times New Roman" w:hAnsi="Times New Roman" w:cs="Times New Roman"/>
                <w:sz w:val="20"/>
                <w:szCs w:val="20"/>
                <w:lang w:eastAsia="ru-RU"/>
              </w:rPr>
              <w:t xml:space="preserve"> иных случаях, предусмотренных Положением о закупке Заказчика.</w:t>
            </w:r>
          </w:p>
          <w:p w14:paraId="1198BA75" w14:textId="0F8339FA"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EA241D">
              <w:rPr>
                <w:rFonts w:ascii="Times New Roman" w:eastAsia="Times New Roman" w:hAnsi="Times New Roman" w:cs="Times New Roman"/>
                <w:sz w:val="20"/>
                <w:szCs w:val="20"/>
                <w:lang w:eastAsia="ru-RU"/>
              </w:rPr>
              <w:t xml:space="preserve">. Если выявлен хотя бы один из фактов, указанных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комиссия по закупкам вправе отстранить участника от процедуры закупки на любом этапе ее проведения до момента заключения договора.</w:t>
            </w:r>
          </w:p>
          <w:p w14:paraId="2B35E67C" w14:textId="6E6BF66D"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В случае выявления фактов, предусмотренных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может отражаться в протоколе рассмотрения заявок. При данном случае указываются основания отказа, факты, послужившие основанием для отказа, и обстоятельства выявления таких фактов.</w:t>
            </w:r>
          </w:p>
          <w:p w14:paraId="76EAC4E0" w14:textId="3DC89431"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EA241D">
              <w:rPr>
                <w:rFonts w:ascii="Times New Roman" w:eastAsia="Times New Roman" w:hAnsi="Times New Roman" w:cs="Times New Roman"/>
                <w:sz w:val="20"/>
                <w:szCs w:val="20"/>
                <w:lang w:eastAsia="ru-RU"/>
              </w:rPr>
              <w:t>. Заказчик вправе формировать протоколы (рассмотрения заявок, итоговый и иные по усмотрению заказчика) при проведении ценового запроса в электронном виде. Указанные протоколы Заказчик вправе размещать в ЕИС, на сайте электронной торговой площадки, на которой проводиться ценовой запрос в электронном виде.</w:t>
            </w:r>
          </w:p>
        </w:tc>
      </w:tr>
      <w:tr w:rsidR="00DF3CA4" w:rsidRPr="00CD6114" w14:paraId="40EFF2F5" w14:textId="77777777" w:rsidTr="00DF3CA4">
        <w:trPr>
          <w:gridAfter w:val="1"/>
          <w:wAfter w:w="292" w:type="pct"/>
        </w:trPr>
        <w:tc>
          <w:tcPr>
            <w:tcW w:w="508" w:type="pct"/>
            <w:vMerge w:val="restart"/>
            <w:vAlign w:val="center"/>
          </w:tcPr>
          <w:p w14:paraId="09933309" w14:textId="45B8827D"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26</w:t>
            </w:r>
          </w:p>
        </w:tc>
        <w:tc>
          <w:tcPr>
            <w:tcW w:w="4200" w:type="pct"/>
            <w:gridSpan w:val="2"/>
            <w:shd w:val="clear" w:color="auto" w:fill="D9E2F3" w:themeFill="accent1" w:themeFillTint="33"/>
            <w:vAlign w:val="center"/>
          </w:tcPr>
          <w:p w14:paraId="6F198428" w14:textId="6E3EF3C9" w:rsidR="00DF3CA4" w:rsidRPr="00833D56" w:rsidRDefault="00DF3CA4" w:rsidP="00DF3CA4">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833D56">
              <w:rPr>
                <w:rFonts w:ascii="Times New Roman" w:eastAsia="Times New Roman" w:hAnsi="Times New Roman" w:cs="Times New Roman"/>
                <w:b/>
                <w:sz w:val="20"/>
                <w:szCs w:val="20"/>
                <w:lang w:eastAsia="ru-RU"/>
              </w:rPr>
              <w:t>Признание закупки несостоявшимся</w:t>
            </w:r>
          </w:p>
        </w:tc>
      </w:tr>
      <w:tr w:rsidR="00DF3CA4" w:rsidRPr="00CD6114" w14:paraId="57E59DA9" w14:textId="77777777" w:rsidTr="00DF3CA4">
        <w:trPr>
          <w:gridAfter w:val="1"/>
          <w:wAfter w:w="292" w:type="pct"/>
        </w:trPr>
        <w:tc>
          <w:tcPr>
            <w:tcW w:w="508" w:type="pct"/>
            <w:vMerge/>
            <w:vAlign w:val="center"/>
          </w:tcPr>
          <w:p w14:paraId="504887BB"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EE647F9" w14:textId="53FA8144" w:rsidR="00DF3CA4" w:rsidRPr="00833D56"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833D56">
              <w:rPr>
                <w:rFonts w:ascii="Times New Roman" w:eastAsia="Times New Roman" w:hAnsi="Times New Roman" w:cs="Times New Roman"/>
                <w:sz w:val="20"/>
                <w:szCs w:val="20"/>
                <w:lang w:eastAsia="ru-RU"/>
              </w:rPr>
              <w:t>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w:t>
            </w:r>
            <w:r>
              <w:rPr>
                <w:rFonts w:ascii="Times New Roman" w:eastAsia="Times New Roman" w:hAnsi="Times New Roman" w:cs="Times New Roman"/>
                <w:sz w:val="20"/>
                <w:szCs w:val="20"/>
                <w:lang w:eastAsia="ru-RU"/>
              </w:rPr>
              <w:t xml:space="preserve">, </w:t>
            </w:r>
            <w:bookmarkStart w:id="11" w:name="_Hlk210847582"/>
            <w:r>
              <w:rPr>
                <w:rFonts w:ascii="Times New Roman" w:eastAsia="Times New Roman" w:hAnsi="Times New Roman" w:cs="Times New Roman"/>
                <w:sz w:val="20"/>
                <w:szCs w:val="20"/>
                <w:lang w:eastAsia="ru-RU"/>
              </w:rPr>
              <w:t xml:space="preserve">или предложения всех участников закупки отклонены, </w:t>
            </w:r>
            <w:r w:rsidRPr="00833D56">
              <w:rPr>
                <w:rFonts w:ascii="Times New Roman" w:eastAsia="Times New Roman" w:hAnsi="Times New Roman" w:cs="Times New Roman"/>
                <w:sz w:val="20"/>
                <w:szCs w:val="20"/>
                <w:lang w:eastAsia="ru-RU"/>
              </w:rPr>
              <w:t>либо все участники закупки уклонились от заключения договора</w:t>
            </w:r>
            <w:bookmarkEnd w:id="11"/>
            <w:r w:rsidRPr="00833D56">
              <w:rPr>
                <w:rFonts w:ascii="Times New Roman" w:eastAsia="Times New Roman" w:hAnsi="Times New Roman" w:cs="Times New Roman"/>
                <w:sz w:val="20"/>
                <w:szCs w:val="20"/>
                <w:lang w:eastAsia="ru-RU"/>
              </w:rPr>
              <w:t>.</w:t>
            </w:r>
          </w:p>
          <w:p w14:paraId="098BEBE6" w14:textId="15A3833B"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833D56">
              <w:rPr>
                <w:rFonts w:ascii="Times New Roman" w:eastAsia="Times New Roman" w:hAnsi="Times New Roman" w:cs="Times New Roman"/>
                <w:sz w:val="20"/>
                <w:szCs w:val="20"/>
                <w:lang w:eastAsia="ru-RU"/>
              </w:rPr>
              <w:t>Если ценовой запрос не состоялся, заказчик вправе объявить новый ценовой запрос или заключить договор иным способом.</w:t>
            </w:r>
          </w:p>
        </w:tc>
      </w:tr>
      <w:tr w:rsidR="00DF3CA4" w:rsidRPr="00CD6114" w14:paraId="5589B722" w14:textId="77777777" w:rsidTr="00DF3CA4">
        <w:trPr>
          <w:gridAfter w:val="1"/>
          <w:wAfter w:w="292" w:type="pct"/>
          <w:trHeight w:val="196"/>
        </w:trPr>
        <w:tc>
          <w:tcPr>
            <w:tcW w:w="508" w:type="pct"/>
            <w:vMerge w:val="restart"/>
            <w:shd w:val="clear" w:color="auto" w:fill="FFFFFF"/>
            <w:vAlign w:val="center"/>
          </w:tcPr>
          <w:p w14:paraId="6364F469" w14:textId="171B97BB"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27</w:t>
            </w:r>
          </w:p>
        </w:tc>
        <w:tc>
          <w:tcPr>
            <w:tcW w:w="4200" w:type="pct"/>
            <w:gridSpan w:val="2"/>
            <w:shd w:val="clear" w:color="auto" w:fill="D9E2F3" w:themeFill="accent1" w:themeFillTint="33"/>
            <w:vAlign w:val="center"/>
          </w:tcPr>
          <w:p w14:paraId="33015795" w14:textId="2AC0BBA5" w:rsidR="00DF3CA4" w:rsidRPr="004D717D" w:rsidRDefault="00DF3CA4" w:rsidP="00DF3CA4">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DF3CA4" w:rsidRPr="00CD6114" w14:paraId="5D87B594" w14:textId="77777777" w:rsidTr="00DF3CA4">
        <w:trPr>
          <w:gridAfter w:val="1"/>
          <w:wAfter w:w="292" w:type="pct"/>
          <w:trHeight w:val="196"/>
        </w:trPr>
        <w:tc>
          <w:tcPr>
            <w:tcW w:w="508" w:type="pct"/>
            <w:vMerge/>
            <w:shd w:val="clear" w:color="auto" w:fill="FFFFFF"/>
            <w:vAlign w:val="center"/>
          </w:tcPr>
          <w:p w14:paraId="0F975DFC"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1DDD00B" w14:textId="41877E28" w:rsidR="00DF3CA4" w:rsidRPr="004D717D"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42C92EC1" w:rsidR="00DF3CA4" w:rsidRPr="004D717D"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Обоснование НМЦД;</w:t>
            </w:r>
          </w:p>
          <w:p w14:paraId="3CFD53E1" w14:textId="28DF1B91" w:rsidR="00DF3CA4" w:rsidRPr="00103FC7"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Проект договора</w:t>
            </w:r>
            <w:r>
              <w:rPr>
                <w:rFonts w:ascii="Times New Roman" w:eastAsia="Times New Roman" w:hAnsi="Times New Roman" w:cs="Times New Roman"/>
                <w:bCs/>
                <w:sz w:val="20"/>
                <w:szCs w:val="20"/>
                <w:lang w:eastAsia="ru-RU"/>
              </w:rPr>
              <w:t>.</w:t>
            </w:r>
          </w:p>
        </w:tc>
      </w:tr>
      <w:tr w:rsidR="00DF3CA4" w:rsidRPr="00764380" w14:paraId="6B872DC7" w14:textId="77777777" w:rsidTr="00DF3C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11" w:type="pct"/>
            <w:gridSpan w:val="2"/>
            <w:shd w:val="clear" w:color="auto" w:fill="auto"/>
          </w:tcPr>
          <w:p w14:paraId="1CFEB842" w14:textId="77777777" w:rsidR="00DF3CA4" w:rsidRPr="00764380" w:rsidRDefault="00DF3CA4" w:rsidP="00DF3CA4">
            <w:pPr>
              <w:suppressAutoHyphens/>
              <w:autoSpaceDE w:val="0"/>
              <w:snapToGrid w:val="0"/>
              <w:spacing w:after="0" w:line="240" w:lineRule="auto"/>
              <w:jc w:val="right"/>
              <w:rPr>
                <w:rFonts w:ascii="Calibri" w:eastAsia="Calibri" w:hAnsi="Calibri" w:cs="Calibri"/>
                <w:color w:val="000000"/>
                <w:sz w:val="18"/>
                <w:szCs w:val="18"/>
                <w:lang w:eastAsia="zh-CN"/>
              </w:rPr>
            </w:pPr>
            <w:bookmarkStart w:id="12" w:name="_Hlk94873296"/>
            <w:bookmarkEnd w:id="12"/>
          </w:p>
        </w:tc>
        <w:tc>
          <w:tcPr>
            <w:tcW w:w="2589" w:type="pct"/>
            <w:gridSpan w:val="2"/>
            <w:shd w:val="clear" w:color="auto" w:fill="auto"/>
          </w:tcPr>
          <w:p w14:paraId="2C1F52DD"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4CADFC86" w14:textId="49BD7293" w:rsidR="00DF3CA4" w:rsidRDefault="00DF3CA4" w:rsidP="00EB01C1">
            <w:pPr>
              <w:suppressAutoHyphens/>
              <w:autoSpaceDE w:val="0"/>
              <w:spacing w:after="0" w:line="240" w:lineRule="auto"/>
              <w:rPr>
                <w:rFonts w:ascii="Times New Roman" w:eastAsia="Calibri" w:hAnsi="Times New Roman" w:cs="Times New Roman"/>
                <w:b/>
                <w:bCs/>
                <w:color w:val="000000"/>
                <w:sz w:val="18"/>
                <w:szCs w:val="18"/>
                <w:lang w:eastAsia="zh-CN"/>
              </w:rPr>
            </w:pPr>
          </w:p>
          <w:p w14:paraId="03E15FB3" w14:textId="782117E3"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289E52B5" w14:textId="5CD7AB5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58D419CA" w14:textId="5BEE52A4"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0E54BDF"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089EB4D7" w14:textId="4B8C522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1379467" w14:textId="2C451A25"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208D867"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2EF907E" w14:textId="48BAB47D" w:rsidR="00DF3CA4" w:rsidRPr="00764380" w:rsidRDefault="00DF3CA4" w:rsidP="00DF3CA4">
            <w:pPr>
              <w:suppressAutoHyphens/>
              <w:autoSpaceDE w:val="0"/>
              <w:spacing w:after="0" w:line="240" w:lineRule="auto"/>
              <w:jc w:val="right"/>
              <w:rPr>
                <w:rFonts w:ascii="Calibri" w:eastAsia="Calibri" w:hAnsi="Calibri" w:cs="Calibri"/>
                <w:b/>
                <w:bCs/>
                <w:color w:val="000000"/>
                <w:sz w:val="18"/>
                <w:szCs w:val="18"/>
                <w:lang w:eastAsia="zh-CN"/>
              </w:rPr>
            </w:pPr>
            <w:r w:rsidRPr="00764380">
              <w:rPr>
                <w:rFonts w:ascii="Times New Roman" w:eastAsia="Calibri" w:hAnsi="Times New Roman" w:cs="Times New Roman"/>
                <w:b/>
                <w:bCs/>
                <w:color w:val="000000"/>
                <w:sz w:val="18"/>
                <w:szCs w:val="18"/>
                <w:lang w:eastAsia="zh-CN"/>
              </w:rPr>
              <w:t>Рекомендуемый образец формы заявки участника</w:t>
            </w:r>
          </w:p>
        </w:tc>
      </w:tr>
    </w:tbl>
    <w:p w14:paraId="3BF41CCF" w14:textId="77777777" w:rsidR="00764380" w:rsidRPr="00764380" w:rsidRDefault="00764380" w:rsidP="00764380">
      <w:pPr>
        <w:suppressAutoHyphens/>
        <w:spacing w:after="0" w:line="240" w:lineRule="auto"/>
        <w:rPr>
          <w:rFonts w:ascii="Times New Roman" w:eastAsia="Times New Roman" w:hAnsi="Times New Roman" w:cs="Times New Roman"/>
          <w:i/>
          <w:sz w:val="18"/>
          <w:szCs w:val="18"/>
          <w:lang w:eastAsia="ru-RU"/>
        </w:rPr>
      </w:pPr>
    </w:p>
    <w:tbl>
      <w:tblPr>
        <w:tblW w:w="5000" w:type="pct"/>
        <w:tblLook w:val="0000" w:firstRow="0" w:lastRow="0" w:firstColumn="0" w:lastColumn="0" w:noHBand="0" w:noVBand="0"/>
      </w:tblPr>
      <w:tblGrid>
        <w:gridCol w:w="4297"/>
        <w:gridCol w:w="5558"/>
      </w:tblGrid>
      <w:tr w:rsidR="00764380" w:rsidRPr="00764380" w14:paraId="2D8243E4" w14:textId="77777777" w:rsidTr="00E657A0">
        <w:trPr>
          <w:trHeight w:val="279"/>
        </w:trPr>
        <w:tc>
          <w:tcPr>
            <w:tcW w:w="5000" w:type="pct"/>
            <w:gridSpan w:val="2"/>
            <w:tcBorders>
              <w:top w:val="single" w:sz="4" w:space="0" w:color="000000"/>
              <w:left w:val="single" w:sz="4" w:space="0" w:color="000000"/>
              <w:right w:val="single" w:sz="4" w:space="0" w:color="000000"/>
            </w:tcBorders>
            <w:shd w:val="clear" w:color="auto" w:fill="DEEAF6" w:themeFill="accent5" w:themeFillTint="33"/>
          </w:tcPr>
          <w:p w14:paraId="1F02123C" w14:textId="77777777" w:rsidR="00764380" w:rsidRPr="00764380" w:rsidRDefault="00764380" w:rsidP="00764380">
            <w:pPr>
              <w:keepNext/>
              <w:keepLines/>
              <w:suppressAutoHyphens/>
              <w:spacing w:after="0" w:line="240" w:lineRule="auto"/>
              <w:jc w:val="center"/>
              <w:rPr>
                <w:rFonts w:ascii="Times New Roman" w:eastAsia="Calibri" w:hAnsi="Times New Roman" w:cs="Times New Roman"/>
                <w:iCs/>
                <w:sz w:val="20"/>
                <w:szCs w:val="20"/>
                <w:lang w:eastAsia="ru-RU"/>
              </w:rPr>
            </w:pPr>
            <w:bookmarkStart w:id="13" w:name="_Hlk208071188"/>
            <w:r w:rsidRPr="00764380">
              <w:rPr>
                <w:rFonts w:ascii="Times New Roman" w:eastAsia="Arial Unicode MS" w:hAnsi="Times New Roman" w:cs="Times New Roman"/>
                <w:b/>
                <w:sz w:val="20"/>
                <w:szCs w:val="20"/>
                <w:lang w:eastAsia="zh-CN"/>
              </w:rPr>
              <w:t>ПРЕДЛОЖЕНИЕ УЧАСТНИКА ЗАКУПКИ</w:t>
            </w:r>
          </w:p>
        </w:tc>
      </w:tr>
      <w:tr w:rsidR="00764380" w:rsidRPr="00764380" w14:paraId="16011B4A" w14:textId="77777777" w:rsidTr="00E657A0">
        <w:trPr>
          <w:trHeight w:val="424"/>
        </w:trPr>
        <w:tc>
          <w:tcPr>
            <w:tcW w:w="2180"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9734F3A" w14:textId="77777777" w:rsidR="00764380" w:rsidRPr="00764380" w:rsidRDefault="00764380" w:rsidP="00764380">
            <w:pPr>
              <w:suppressAutoHyphens/>
              <w:spacing w:after="0" w:line="240" w:lineRule="auto"/>
              <w:jc w:val="center"/>
              <w:rPr>
                <w:rFonts w:ascii="Calibri" w:eastAsia="Times New Roman" w:hAnsi="Calibri" w:cs="Calibri"/>
                <w:sz w:val="20"/>
                <w:szCs w:val="20"/>
                <w:lang w:eastAsia="zh-CN"/>
              </w:rPr>
            </w:pPr>
            <w:r w:rsidRPr="00764380">
              <w:rPr>
                <w:rFonts w:ascii="Times New Roman" w:eastAsia="Arial Unicode MS" w:hAnsi="Times New Roman" w:cs="Times New Roman"/>
                <w:b/>
                <w:sz w:val="20"/>
                <w:szCs w:val="20"/>
                <w:lang w:eastAsia="zh-CN"/>
              </w:rPr>
              <w:t>№</w:t>
            </w:r>
            <w:r w:rsidRPr="00764380">
              <w:rPr>
                <w:rFonts w:ascii="Times New Roman" w:eastAsia="Calibri" w:hAnsi="Times New Roman" w:cs="Times New Roman"/>
                <w:b/>
                <w:sz w:val="20"/>
                <w:szCs w:val="20"/>
                <w:lang w:eastAsia="zh-CN"/>
              </w:rPr>
              <w:t xml:space="preserve"> </w:t>
            </w:r>
            <w:r w:rsidRPr="00764380">
              <w:rPr>
                <w:rFonts w:ascii="Times New Roman" w:eastAsia="Arial Unicode MS" w:hAnsi="Times New Roman" w:cs="Times New Roman"/>
                <w:b/>
                <w:sz w:val="20"/>
                <w:szCs w:val="20"/>
                <w:lang w:eastAsia="zh-CN"/>
              </w:rPr>
              <w:t>закупки в Единой информационной системы в сфере закупок</w:t>
            </w:r>
          </w:p>
        </w:tc>
        <w:tc>
          <w:tcPr>
            <w:tcW w:w="2820" w:type="pct"/>
            <w:tcBorders>
              <w:top w:val="single" w:sz="4" w:space="0" w:color="000000"/>
              <w:left w:val="single" w:sz="4" w:space="0" w:color="000000"/>
              <w:bottom w:val="single" w:sz="4" w:space="0" w:color="000000"/>
              <w:right w:val="single" w:sz="4" w:space="0" w:color="000000"/>
            </w:tcBorders>
            <w:shd w:val="clear" w:color="auto" w:fill="auto"/>
          </w:tcPr>
          <w:p w14:paraId="57B35643" w14:textId="77777777" w:rsidR="00764380" w:rsidRPr="00764380" w:rsidRDefault="00764380" w:rsidP="00764380">
            <w:pPr>
              <w:suppressAutoHyphens/>
              <w:spacing w:after="0" w:line="240" w:lineRule="auto"/>
              <w:jc w:val="center"/>
              <w:rPr>
                <w:rFonts w:ascii="Times New Roman" w:eastAsia="Arial Unicode MS" w:hAnsi="Times New Roman" w:cs="Times New Roman"/>
                <w:bCs/>
                <w:i/>
                <w:iCs/>
                <w:color w:val="0070C0"/>
                <w:sz w:val="20"/>
                <w:szCs w:val="20"/>
                <w:lang w:eastAsia="zh-CN"/>
              </w:rPr>
            </w:pPr>
            <w:r w:rsidRPr="00764380">
              <w:rPr>
                <w:rFonts w:ascii="Times New Roman" w:eastAsia="Arial Unicode MS" w:hAnsi="Times New Roman" w:cs="Times New Roman"/>
                <w:bCs/>
                <w:i/>
                <w:iCs/>
                <w:color w:val="000000" w:themeColor="text1"/>
                <w:sz w:val="20"/>
                <w:szCs w:val="20"/>
                <w:lang w:eastAsia="zh-CN"/>
              </w:rPr>
              <w:t>№</w:t>
            </w:r>
            <w:r w:rsidRPr="00764380">
              <w:rPr>
                <w:rFonts w:ascii="Times New Roman" w:eastAsia="Calibri" w:hAnsi="Times New Roman" w:cs="Times New Roman"/>
                <w:bCs/>
                <w:i/>
                <w:iCs/>
                <w:color w:val="000000" w:themeColor="text1"/>
                <w:sz w:val="20"/>
                <w:szCs w:val="20"/>
                <w:lang w:eastAsia="zh-CN"/>
              </w:rPr>
              <w:t xml:space="preserve"> </w:t>
            </w:r>
            <w:r w:rsidRPr="00764380">
              <w:rPr>
                <w:rFonts w:ascii="Times New Roman" w:eastAsia="Arial Unicode MS" w:hAnsi="Times New Roman" w:cs="Times New Roman"/>
                <w:bCs/>
                <w:i/>
                <w:iCs/>
                <w:color w:val="000000" w:themeColor="text1"/>
                <w:sz w:val="20"/>
                <w:szCs w:val="20"/>
                <w:lang w:eastAsia="zh-CN"/>
              </w:rPr>
              <w:t>_____________</w:t>
            </w:r>
          </w:p>
        </w:tc>
      </w:tr>
      <w:tr w:rsidR="00764380" w:rsidRPr="00764380" w14:paraId="6C25B086" w14:textId="77777777" w:rsidTr="00E657A0">
        <w:trPr>
          <w:trHeight w:val="42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809C48"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 xml:space="preserve">Изучив извещение о закупке </w:t>
            </w:r>
            <w:r w:rsidRPr="00764380">
              <w:rPr>
                <w:rFonts w:ascii="Times New Roman" w:eastAsia="Times New Roman" w:hAnsi="Times New Roman" w:cs="Times New Roman"/>
                <w:sz w:val="20"/>
                <w:szCs w:val="20"/>
              </w:rPr>
              <w:t xml:space="preserve">(включая все изменения и разъяснения к ней) </w:t>
            </w:r>
            <w:r w:rsidRPr="00764380">
              <w:rPr>
                <w:rFonts w:ascii="Times New Roman" w:eastAsia="Times New Roman" w:hAnsi="Times New Roman" w:cs="Times New Roman"/>
                <w:iCs/>
                <w:sz w:val="20"/>
                <w:szCs w:val="20"/>
              </w:rPr>
              <w:t>и </w:t>
            </w:r>
            <w:r w:rsidRPr="00764380">
              <w:rPr>
                <w:rFonts w:ascii="Times New Roman" w:eastAsia="Times New Roman" w:hAnsi="Times New Roman" w:cs="Times New Roman"/>
                <w:sz w:val="20"/>
                <w:szCs w:val="20"/>
              </w:rPr>
              <w:t xml:space="preserve">безоговорочно </w:t>
            </w:r>
            <w:r w:rsidRPr="00764380">
              <w:rPr>
                <w:rFonts w:ascii="Times New Roman" w:eastAsia="Times New Roman" w:hAnsi="Times New Roman" w:cs="Times New Roman"/>
                <w:iCs/>
                <w:sz w:val="20"/>
                <w:szCs w:val="20"/>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 мы, являясь участником процедуры закупки направляем настоящее предложение. </w:t>
            </w:r>
          </w:p>
          <w:p w14:paraId="37F84B0D"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Мы подтверждаем свое согласие участвовать в вышеуказанной закупке на условиях, установленных извещением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извещения о закупке, со всеми приложениями к нему.</w:t>
            </w:r>
          </w:p>
          <w:p w14:paraId="4B6403D8"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sz w:val="20"/>
                <w:szCs w:val="20"/>
              </w:rPr>
            </w:pPr>
            <w:r w:rsidRPr="00764380">
              <w:rPr>
                <w:rFonts w:ascii="Times New Roman" w:eastAsia="Times New Roman" w:hAnsi="Times New Roman" w:cs="Times New Roman"/>
                <w:iCs/>
                <w:sz w:val="20"/>
                <w:szCs w:val="20"/>
              </w:rPr>
              <w:t xml:space="preserve">В случае признания нас победителем закупки, а также в случае принятия заказчиком решения о заключении с нами договора как </w:t>
            </w:r>
            <w:r w:rsidRPr="00764380">
              <w:rPr>
                <w:rFonts w:ascii="Times New Roman" w:eastAsia="Times New Roman" w:hAnsi="Times New Roman" w:cs="Times New Roman"/>
                <w:sz w:val="20"/>
                <w:szCs w:val="20"/>
              </w:rPr>
              <w:t xml:space="preserve">с единственным участником закупки </w:t>
            </w:r>
            <w:r w:rsidRPr="00764380">
              <w:rPr>
                <w:rFonts w:ascii="Times New Roman" w:eastAsia="Times New Roman" w:hAnsi="Times New Roman" w:cs="Times New Roman"/>
                <w:iCs/>
                <w:sz w:val="20"/>
                <w:szCs w:val="20"/>
              </w:rPr>
              <w:t>мы берем на себя обязательства подписать со своей стороны договор в соответствии с требованиями документации (извещении) о закупке и условиями нашей заявки.</w:t>
            </w:r>
          </w:p>
          <w:p w14:paraId="56F4524E"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Подтверждаем, что несем ответственность за представление недостоверных сведений о стране происхождения товара (производителе товара), принадлежности лиц, оказываемых услуг, выполняющих работы, указанных в настоящем предложении.</w:t>
            </w:r>
          </w:p>
          <w:p w14:paraId="76065632" w14:textId="77777777" w:rsidR="00764380" w:rsidRPr="00764380" w:rsidRDefault="00764380" w:rsidP="00764380">
            <w:pPr>
              <w:suppressAutoHyphens/>
              <w:spacing w:after="0" w:line="240" w:lineRule="auto"/>
              <w:ind w:firstLine="567"/>
              <w:jc w:val="both"/>
              <w:rPr>
                <w:rFonts w:ascii="Times New Roman" w:eastAsia="Arial Unicode MS" w:hAnsi="Times New Roman" w:cs="Times New Roman"/>
                <w:bCs/>
                <w:i/>
                <w:iCs/>
                <w:color w:val="000000" w:themeColor="text1"/>
                <w:sz w:val="20"/>
                <w:szCs w:val="20"/>
                <w:lang w:eastAsia="zh-CN"/>
              </w:rPr>
            </w:pPr>
            <w:r w:rsidRPr="00764380">
              <w:rPr>
                <w:rFonts w:ascii="Times New Roman" w:eastAsia="Times New Roman" w:hAnsi="Times New Roman" w:cs="Times New Roman"/>
                <w:iCs/>
                <w:sz w:val="20"/>
                <w:szCs w:val="20"/>
              </w:rPr>
              <w:t>Мы обязуемся поставить товар/выполнить работы/оказать услуги с соблюдением требований и срока исполнения обязательств по договору.</w:t>
            </w:r>
          </w:p>
        </w:tc>
      </w:tr>
      <w:bookmarkEnd w:id="13"/>
    </w:tbl>
    <w:p w14:paraId="7CF20853" w14:textId="77777777" w:rsidR="00764380" w:rsidRPr="00764380" w:rsidRDefault="00764380" w:rsidP="00764380">
      <w:pPr>
        <w:suppressAutoHyphens/>
        <w:spacing w:after="0" w:line="240" w:lineRule="auto"/>
        <w:rPr>
          <w:rFonts w:ascii="Times New Roman" w:eastAsia="Times New Roman" w:hAnsi="Times New Roman" w:cs="Times New Roman"/>
          <w:i/>
          <w:sz w:val="18"/>
          <w:szCs w:val="18"/>
          <w:lang w:eastAsia="ru-RU"/>
        </w:rPr>
      </w:pPr>
    </w:p>
    <w:tbl>
      <w:tblPr>
        <w:tblStyle w:val="61"/>
        <w:tblW w:w="5000" w:type="pct"/>
        <w:tblLook w:val="04A0" w:firstRow="1" w:lastRow="0" w:firstColumn="1" w:lastColumn="0" w:noHBand="0" w:noVBand="1"/>
      </w:tblPr>
      <w:tblGrid>
        <w:gridCol w:w="9855"/>
      </w:tblGrid>
      <w:tr w:rsidR="00764380" w:rsidRPr="00764380" w14:paraId="7CBD233B" w14:textId="77777777" w:rsidTr="00E657A0">
        <w:tc>
          <w:tcPr>
            <w:tcW w:w="5000" w:type="pct"/>
            <w:shd w:val="clear" w:color="auto" w:fill="DEEAF6" w:themeFill="accent5" w:themeFillTint="33"/>
          </w:tcPr>
          <w:p w14:paraId="6C365DE6" w14:textId="77777777" w:rsidR="00764380" w:rsidRPr="00764380" w:rsidRDefault="00764380" w:rsidP="00764380">
            <w:pPr>
              <w:suppressAutoHyphens/>
              <w:jc w:val="center"/>
              <w:rPr>
                <w:rFonts w:ascii="Times New Roman" w:eastAsia="Times New Roman" w:hAnsi="Times New Roman" w:cs="Times New Roman"/>
                <w:b/>
                <w:bCs/>
                <w:sz w:val="20"/>
                <w:szCs w:val="20"/>
                <w:lang w:eastAsia="zh-CN"/>
              </w:rPr>
            </w:pPr>
            <w:r w:rsidRPr="00764380">
              <w:rPr>
                <w:rFonts w:ascii="Times New Roman" w:eastAsia="Arial Unicode MS" w:hAnsi="Times New Roman" w:cs="Times New Roman"/>
                <w:b/>
                <w:bCs/>
                <w:sz w:val="20"/>
                <w:szCs w:val="20"/>
                <w:lang w:eastAsia="zh-CN"/>
              </w:rPr>
              <w:t>ЦЕНОВОЕ ПРЕДЛОЖЕНИЕ УЧАСТНИКА</w:t>
            </w:r>
          </w:p>
        </w:tc>
      </w:tr>
      <w:tr w:rsidR="00764380" w:rsidRPr="00764380" w14:paraId="032E5DAA" w14:textId="77777777" w:rsidTr="00E657A0">
        <w:tc>
          <w:tcPr>
            <w:tcW w:w="5000" w:type="pct"/>
          </w:tcPr>
          <w:p w14:paraId="7EFD972D" w14:textId="77777777" w:rsidR="00764380" w:rsidRPr="00764380" w:rsidRDefault="00764380" w:rsidP="00764380">
            <w:pPr>
              <w:suppressAutoHyphens/>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 xml:space="preserve">Предлагаемая цена договора составляет _________ (прописью) рублей __ копеек, в том числе НДС </w:t>
            </w:r>
            <w:r w:rsidRPr="00764380">
              <w:rPr>
                <w:rFonts w:ascii="Times New Roman" w:eastAsia="Times New Roman" w:hAnsi="Times New Roman" w:cs="Times New Roman"/>
                <w:i/>
                <w:iCs/>
                <w:sz w:val="20"/>
                <w:szCs w:val="20"/>
                <w:lang w:eastAsia="zh-CN"/>
              </w:rPr>
              <w:t>(указывается, если участник является плательщиком НДС)</w:t>
            </w:r>
            <w:r w:rsidRPr="00764380">
              <w:rPr>
                <w:rFonts w:ascii="Times New Roman" w:eastAsia="Times New Roman" w:hAnsi="Times New Roman" w:cs="Times New Roman"/>
                <w:sz w:val="20"/>
                <w:szCs w:val="20"/>
                <w:lang w:eastAsia="zh-CN"/>
              </w:rPr>
              <w:t xml:space="preserve"> по ставке ____ % - _____,___ (прописью) рублей __ копеек / без НДС </w:t>
            </w:r>
            <w:r w:rsidRPr="00764380">
              <w:rPr>
                <w:rFonts w:ascii="Times New Roman" w:eastAsia="Times New Roman" w:hAnsi="Times New Roman" w:cs="Times New Roman"/>
                <w:i/>
                <w:iCs/>
                <w:sz w:val="20"/>
                <w:szCs w:val="20"/>
                <w:lang w:eastAsia="zh-CN"/>
              </w:rPr>
              <w:t>(указывается, если участник не является плательщиком НДС)</w:t>
            </w:r>
            <w:r w:rsidRPr="00764380">
              <w:rPr>
                <w:rFonts w:ascii="Times New Roman" w:eastAsia="Times New Roman" w:hAnsi="Times New Roman" w:cs="Times New Roman"/>
                <w:sz w:val="20"/>
                <w:szCs w:val="20"/>
                <w:lang w:eastAsia="zh-CN"/>
              </w:rPr>
              <w:t>.</w:t>
            </w:r>
          </w:p>
          <w:p w14:paraId="7332E955" w14:textId="77777777" w:rsidR="00764380" w:rsidRPr="00764380" w:rsidRDefault="00764380" w:rsidP="00764380">
            <w:pPr>
              <w:suppressAutoHyphens/>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Предлагаемая цена договора является твердой и определяется на весь срок его исполнения.</w:t>
            </w:r>
          </w:p>
        </w:tc>
      </w:tr>
    </w:tbl>
    <w:p w14:paraId="24CBF8EF" w14:textId="77777777" w:rsidR="00764380" w:rsidRPr="00764380" w:rsidRDefault="00764380" w:rsidP="00764380">
      <w:pPr>
        <w:suppressAutoHyphens/>
        <w:spacing w:after="200" w:line="276" w:lineRule="auto"/>
        <w:rPr>
          <w:rFonts w:ascii="Calibri" w:eastAsia="Times New Roman" w:hAnsi="Calibri" w:cs="Calibri"/>
          <w:lang w:eastAsia="zh-CN"/>
        </w:rPr>
      </w:pPr>
    </w:p>
    <w:tbl>
      <w:tblPr>
        <w:tblStyle w:val="61"/>
        <w:tblW w:w="5000" w:type="pct"/>
        <w:tblLook w:val="04A0" w:firstRow="1" w:lastRow="0" w:firstColumn="1" w:lastColumn="0" w:noHBand="0" w:noVBand="1"/>
      </w:tblPr>
      <w:tblGrid>
        <w:gridCol w:w="9855"/>
      </w:tblGrid>
      <w:tr w:rsidR="00764380" w:rsidRPr="00764380" w14:paraId="336E290D" w14:textId="77777777" w:rsidTr="00E657A0">
        <w:tc>
          <w:tcPr>
            <w:tcW w:w="5000" w:type="pct"/>
            <w:shd w:val="clear" w:color="auto" w:fill="DEEAF6" w:themeFill="accent5" w:themeFillTint="33"/>
          </w:tcPr>
          <w:p w14:paraId="4019A8D1" w14:textId="77777777" w:rsidR="00764380" w:rsidRPr="00764380" w:rsidRDefault="00764380" w:rsidP="00764380">
            <w:pPr>
              <w:suppressAutoHyphens/>
              <w:jc w:val="center"/>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rPr>
              <w:t>СООТВЕТСТВИЕ УЧАСТНИКА ЗАКУПКИ ЕДИНЫМ ТРЕБОВАНИЯМ</w:t>
            </w:r>
          </w:p>
        </w:tc>
      </w:tr>
      <w:tr w:rsidR="00764380" w:rsidRPr="00764380" w14:paraId="6D79BF66" w14:textId="77777777" w:rsidTr="00E657A0">
        <w:tc>
          <w:tcPr>
            <w:tcW w:w="5000" w:type="pct"/>
          </w:tcPr>
          <w:p w14:paraId="3358DDF0" w14:textId="26D729D5" w:rsidR="00764380" w:rsidRDefault="00764380" w:rsidP="00764380">
            <w:pPr>
              <w:widowControl w:val="0"/>
              <w:suppressAutoHyphens/>
              <w:ind w:firstLine="567"/>
              <w:jc w:val="both"/>
              <w:rPr>
                <w:rFonts w:ascii="Times New Roman" w:eastAsia="Times New Roman" w:hAnsi="Times New Roman" w:cs="Times New Roman"/>
                <w:sz w:val="20"/>
                <w:szCs w:val="20"/>
              </w:rPr>
            </w:pPr>
            <w:r w:rsidRPr="00764380">
              <w:rPr>
                <w:rFonts w:ascii="Times New Roman" w:eastAsia="Times New Roman" w:hAnsi="Times New Roman" w:cs="Times New Roman"/>
                <w:sz w:val="20"/>
                <w:szCs w:val="20"/>
              </w:rPr>
              <w:t xml:space="preserve">Настоящим предложением подтверждаем (декларируем) соответствие участника закупки единым требованиям, установленным к участникам закупки </w:t>
            </w:r>
            <w:r>
              <w:rPr>
                <w:rFonts w:ascii="Times New Roman" w:eastAsia="Times New Roman" w:hAnsi="Times New Roman" w:cs="Times New Roman"/>
                <w:sz w:val="20"/>
                <w:szCs w:val="20"/>
              </w:rPr>
              <w:t xml:space="preserve">в соответствии с разделом 18 </w:t>
            </w:r>
            <w:r w:rsidRPr="00764380">
              <w:rPr>
                <w:rFonts w:ascii="Times New Roman" w:eastAsia="Times New Roman" w:hAnsi="Times New Roman" w:cs="Times New Roman"/>
                <w:sz w:val="20"/>
                <w:szCs w:val="20"/>
              </w:rPr>
              <w:t>извещения о закупке</w:t>
            </w:r>
            <w:r>
              <w:rPr>
                <w:rFonts w:ascii="Times New Roman" w:eastAsia="Times New Roman" w:hAnsi="Times New Roman" w:cs="Times New Roman"/>
                <w:sz w:val="20"/>
                <w:szCs w:val="20"/>
              </w:rPr>
              <w:t>:</w:t>
            </w:r>
          </w:p>
          <w:p w14:paraId="47A5F533" w14:textId="5862D4E3"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44BC77CC"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2)</w:t>
            </w:r>
            <w:r w:rsidRPr="00CB7C40">
              <w:rPr>
                <w:rFonts w:ascii="Times New Roman" w:eastAsia="Times New Roman" w:hAnsi="Times New Roman" w:cs="Times New Roman"/>
                <w:sz w:val="20"/>
                <w:szCs w:val="20"/>
              </w:rPr>
              <w:tab/>
              <w:t>участник закупки - юридическое лицо не находится в процессе ликвидации;</w:t>
            </w:r>
          </w:p>
          <w:p w14:paraId="0D4CB7E3"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3)</w:t>
            </w:r>
            <w:r w:rsidRPr="00CB7C40">
              <w:rPr>
                <w:rFonts w:ascii="Times New Roman" w:eastAsia="Times New Roman" w:hAnsi="Times New Roman" w:cs="Times New Roman"/>
                <w:sz w:val="20"/>
                <w:szCs w:val="20"/>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53372CB8"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4)</w:t>
            </w:r>
            <w:r w:rsidRPr="00CB7C40">
              <w:rPr>
                <w:rFonts w:ascii="Times New Roman" w:eastAsia="Times New Roman" w:hAnsi="Times New Roman" w:cs="Times New Roman"/>
                <w:sz w:val="20"/>
                <w:szCs w:val="20"/>
              </w:rPr>
              <w:tab/>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06BB83F6"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lastRenderedPageBreak/>
              <w:t>5)</w:t>
            </w:r>
            <w:r w:rsidRPr="00CB7C40">
              <w:rPr>
                <w:rFonts w:ascii="Times New Roman" w:eastAsia="Times New Roman" w:hAnsi="Times New Roman" w:cs="Times New Roman"/>
                <w:sz w:val="20"/>
                <w:szCs w:val="20"/>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62C2242B"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6)</w:t>
            </w:r>
            <w:r w:rsidRPr="00CB7C40">
              <w:rPr>
                <w:rFonts w:ascii="Times New Roman" w:eastAsia="Times New Roman" w:hAnsi="Times New Roman" w:cs="Times New Roman"/>
                <w:sz w:val="20"/>
                <w:szCs w:val="20"/>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CF2817A"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7)</w:t>
            </w:r>
            <w:r w:rsidRPr="00CB7C40">
              <w:rPr>
                <w:rFonts w:ascii="Times New Roman" w:eastAsia="Times New Roman" w:hAnsi="Times New Roman" w:cs="Times New Roman"/>
                <w:sz w:val="20"/>
                <w:szCs w:val="20"/>
              </w:rPr>
              <w:tab/>
              <w:t>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E5E08D4"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8)</w:t>
            </w:r>
            <w:r w:rsidRPr="00CB7C40">
              <w:rPr>
                <w:rFonts w:ascii="Times New Roman" w:eastAsia="Times New Roman" w:hAnsi="Times New Roman" w:cs="Times New Roman"/>
                <w:sz w:val="20"/>
                <w:szCs w:val="20"/>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488568E2"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9)</w:t>
            </w:r>
            <w:r w:rsidRPr="00CB7C40">
              <w:rPr>
                <w:rFonts w:ascii="Times New Roman" w:eastAsia="Times New Roman" w:hAnsi="Times New Roman" w:cs="Times New Roman"/>
                <w:sz w:val="20"/>
                <w:szCs w:val="20"/>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411584F6"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10)</w:t>
            </w:r>
            <w:r w:rsidRPr="00CB7C40">
              <w:rPr>
                <w:rFonts w:ascii="Times New Roman" w:eastAsia="Times New Roman" w:hAnsi="Times New Roman" w:cs="Times New Roman"/>
                <w:sz w:val="20"/>
                <w:szCs w:val="20"/>
              </w:rPr>
              <w:tab/>
              <w:t>отсутствие между участником закупки и заказчиком конфликта интересов;</w:t>
            </w:r>
          </w:p>
          <w:p w14:paraId="719AA98E"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11)</w:t>
            </w:r>
            <w:r w:rsidRPr="00CB7C40">
              <w:rPr>
                <w:rFonts w:ascii="Times New Roman" w:eastAsia="Times New Roman" w:hAnsi="Times New Roman" w:cs="Times New Roman"/>
                <w:sz w:val="20"/>
                <w:szCs w:val="20"/>
              </w:rPr>
              <w:tab/>
              <w:t>участник закупки не является офшорной компанией;</w:t>
            </w:r>
          </w:p>
          <w:p w14:paraId="083481F0" w14:textId="5567A4C5" w:rsidR="0076438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12)</w:t>
            </w:r>
            <w:r w:rsidRPr="00CB7C40">
              <w:rPr>
                <w:rFonts w:ascii="Times New Roman" w:eastAsia="Times New Roman" w:hAnsi="Times New Roman" w:cs="Times New Roman"/>
                <w:sz w:val="20"/>
                <w:szCs w:val="20"/>
              </w:rPr>
              <w:tab/>
              <w:t>отсутствие у участника закупки ограничений для участия в закупках, установленных законодательством Российской Федерации.</w:t>
            </w:r>
          </w:p>
          <w:p w14:paraId="2429AA5F" w14:textId="73470FC2" w:rsidR="00764380" w:rsidRPr="00764380" w:rsidRDefault="00764380" w:rsidP="00764380">
            <w:pPr>
              <w:widowControl w:val="0"/>
              <w:suppressAutoHyphens/>
              <w:ind w:firstLine="567"/>
              <w:jc w:val="both"/>
              <w:rPr>
                <w:rFonts w:ascii="Times New Roman" w:eastAsia="Times New Roman" w:hAnsi="Times New Roman" w:cs="Times New Roman"/>
                <w:sz w:val="20"/>
                <w:szCs w:val="20"/>
              </w:rPr>
            </w:pPr>
          </w:p>
        </w:tc>
      </w:tr>
    </w:tbl>
    <w:p w14:paraId="72B0916E" w14:textId="77777777" w:rsidR="00764380" w:rsidRPr="00764380" w:rsidRDefault="00764380" w:rsidP="00764380">
      <w:pPr>
        <w:suppressAutoHyphens/>
        <w:spacing w:after="200" w:line="276" w:lineRule="auto"/>
        <w:rPr>
          <w:rFonts w:ascii="Calibri" w:eastAsia="Times New Roman" w:hAnsi="Calibri" w:cs="Calibri"/>
          <w:lang w:eastAsia="zh-C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3634"/>
        <w:gridCol w:w="5655"/>
      </w:tblGrid>
      <w:tr w:rsidR="00764380" w:rsidRPr="00764380" w14:paraId="6A8151C8" w14:textId="77777777" w:rsidTr="00E657A0">
        <w:tc>
          <w:tcPr>
            <w:tcW w:w="5000" w:type="pct"/>
            <w:gridSpan w:val="3"/>
            <w:shd w:val="clear" w:color="auto" w:fill="DEEAF6" w:themeFill="accent5" w:themeFillTint="33"/>
            <w:vAlign w:val="center"/>
          </w:tcPr>
          <w:p w14:paraId="7AC82005" w14:textId="77777777" w:rsidR="00764380" w:rsidRPr="00764380" w:rsidRDefault="00764380" w:rsidP="00764380">
            <w:pPr>
              <w:suppressAutoHyphens/>
              <w:autoSpaceDE w:val="0"/>
              <w:autoSpaceDN w:val="0"/>
              <w:adjustRightInd w:val="0"/>
              <w:spacing w:after="0" w:line="240" w:lineRule="auto"/>
              <w:contextualSpacing/>
              <w:jc w:val="center"/>
              <w:rPr>
                <w:rFonts w:ascii="Times New Roman" w:eastAsia="Times New Roman" w:hAnsi="Times New Roman" w:cs="Times New Roman"/>
                <w:i/>
                <w:color w:val="A6A6A6" w:themeColor="background1" w:themeShade="A6"/>
                <w:sz w:val="20"/>
                <w:szCs w:val="20"/>
                <w:lang w:eastAsia="zh-CN"/>
              </w:rPr>
            </w:pPr>
            <w:bookmarkStart w:id="14" w:name="OLE_LINK1"/>
            <w:r w:rsidRPr="00764380">
              <w:rPr>
                <w:rFonts w:ascii="Times New Roman" w:eastAsia="Times New Roman" w:hAnsi="Times New Roman" w:cs="Times New Roman"/>
                <w:b/>
                <w:bCs/>
                <w:iCs/>
                <w:sz w:val="20"/>
                <w:szCs w:val="20"/>
                <w:lang w:eastAsia="zh-CN"/>
              </w:rPr>
              <w:t>АНКЕТА УЧАСТНИКА ЗАКУПКИ</w:t>
            </w:r>
            <w:bookmarkEnd w:id="14"/>
          </w:p>
        </w:tc>
      </w:tr>
      <w:tr w:rsidR="00764380" w:rsidRPr="00764380" w14:paraId="34A22DE0" w14:textId="77777777" w:rsidTr="00E657A0">
        <w:tc>
          <w:tcPr>
            <w:tcW w:w="271" w:type="pct"/>
            <w:vAlign w:val="center"/>
          </w:tcPr>
          <w:p w14:paraId="7E2B4A22"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w:t>
            </w:r>
          </w:p>
        </w:tc>
        <w:tc>
          <w:tcPr>
            <w:tcW w:w="1852" w:type="pct"/>
            <w:vAlign w:val="center"/>
          </w:tcPr>
          <w:p w14:paraId="5DC7EA7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Наименование участника закупки: полное, сокращённое (при наличии) фирменное (при наличии) наименование юридического лица в соответствии со сведениями Единого и государственного реестра юридических лиц; Фамилия, Имя, Отчество физического лица</w:t>
            </w:r>
          </w:p>
        </w:tc>
        <w:tc>
          <w:tcPr>
            <w:tcW w:w="2877" w:type="pct"/>
            <w:vAlign w:val="center"/>
          </w:tcPr>
          <w:p w14:paraId="5979E710"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Указывается полное наименование Участника, включая его организационно-правовую форму</w:t>
            </w:r>
          </w:p>
        </w:tc>
      </w:tr>
      <w:tr w:rsidR="00764380" w:rsidRPr="00764380" w14:paraId="268001C1" w14:textId="77777777" w:rsidTr="00E657A0">
        <w:tc>
          <w:tcPr>
            <w:tcW w:w="271" w:type="pct"/>
            <w:vAlign w:val="center"/>
          </w:tcPr>
          <w:p w14:paraId="4CC6B4C7"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2.</w:t>
            </w:r>
          </w:p>
        </w:tc>
        <w:tc>
          <w:tcPr>
            <w:tcW w:w="1852" w:type="pct"/>
            <w:vAlign w:val="center"/>
          </w:tcPr>
          <w:p w14:paraId="7E121E4A"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Место нахождения (для юридического лица), место жительства (для физического лица):</w:t>
            </w:r>
          </w:p>
        </w:tc>
        <w:tc>
          <w:tcPr>
            <w:tcW w:w="2877" w:type="pct"/>
            <w:vAlign w:val="center"/>
          </w:tcPr>
          <w:p w14:paraId="18210195"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При формировании информации о месте нахождения или месте жительства (места пребывания) участника закупки, указываются следующие сведения:</w:t>
            </w:r>
          </w:p>
          <w:p w14:paraId="45467EFB"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наименование субъекта Российской Федерации в соответствии с федеративным устройством Российской Федерации, определённым статьёй 65 Конституции Российской Федерации;</w:t>
            </w:r>
          </w:p>
          <w:p w14:paraId="3C823275"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почтовый индекс места нахождения участника закупки, </w:t>
            </w:r>
          </w:p>
          <w:p w14:paraId="69D69316"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тип населённого пункта, наименование населённого пункта, </w:t>
            </w:r>
          </w:p>
          <w:p w14:paraId="67D59200"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тип и наименование элемента планировочной структуры (квартал, микрорайон, иные) (при наличии);</w:t>
            </w:r>
          </w:p>
          <w:p w14:paraId="074EF022"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тип и наименование объекта улично-дорожной сети (улица, проспект, шоссе, переулок, проезд, набережная, площадь, иные) (при наличии);</w:t>
            </w:r>
          </w:p>
          <w:p w14:paraId="7A5EEB91"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тип и цифровое или буквенно-цифровое обозначение объекта адресации (дом, владение, иные, в том числе корпус, строение, квартира, офис) (при наличии); </w:t>
            </w:r>
          </w:p>
        </w:tc>
      </w:tr>
      <w:tr w:rsidR="00764380" w:rsidRPr="00764380" w14:paraId="42E3D5CD" w14:textId="77777777" w:rsidTr="00E657A0">
        <w:tc>
          <w:tcPr>
            <w:tcW w:w="271" w:type="pct"/>
            <w:vAlign w:val="center"/>
          </w:tcPr>
          <w:p w14:paraId="17D0082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lastRenderedPageBreak/>
              <w:t>3.</w:t>
            </w:r>
          </w:p>
        </w:tc>
        <w:tc>
          <w:tcPr>
            <w:tcW w:w="1852" w:type="pct"/>
            <w:vAlign w:val="center"/>
          </w:tcPr>
          <w:p w14:paraId="22D4AA9D"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Почтовый адрес (для юридического лица)</w:t>
            </w:r>
          </w:p>
        </w:tc>
        <w:tc>
          <w:tcPr>
            <w:tcW w:w="2877" w:type="pct"/>
            <w:vAlign w:val="center"/>
          </w:tcPr>
          <w:p w14:paraId="53A20D98"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При формировании информации о почтовом адресе, указываются сведения аналогично пункту 2. </w:t>
            </w:r>
          </w:p>
          <w:p w14:paraId="0AF061C7"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Данная информация указывается при отличии от адреса местонахождения участника.</w:t>
            </w:r>
          </w:p>
        </w:tc>
      </w:tr>
      <w:tr w:rsidR="00764380" w:rsidRPr="00764380" w14:paraId="26594442" w14:textId="77777777" w:rsidTr="00E657A0">
        <w:tc>
          <w:tcPr>
            <w:tcW w:w="271" w:type="pct"/>
            <w:vAlign w:val="center"/>
          </w:tcPr>
          <w:p w14:paraId="398DF064"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4.</w:t>
            </w:r>
          </w:p>
        </w:tc>
        <w:tc>
          <w:tcPr>
            <w:tcW w:w="1852" w:type="pct"/>
            <w:vAlign w:val="center"/>
          </w:tcPr>
          <w:p w14:paraId="154BFAC8"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Контактный телефон:</w:t>
            </w:r>
          </w:p>
        </w:tc>
        <w:tc>
          <w:tcPr>
            <w:tcW w:w="2877" w:type="pct"/>
            <w:vAlign w:val="center"/>
          </w:tcPr>
          <w:p w14:paraId="1EE084F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Номера телефона и факса должны быть указаны с географическим кодом ABC или негеографическим кодом DEF (для мобильных телефонов), кода страны (для иностранных участников) и дополнительного внутреннего номера (при наличии).</w:t>
            </w:r>
          </w:p>
        </w:tc>
      </w:tr>
      <w:tr w:rsidR="00764380" w:rsidRPr="00764380" w14:paraId="69477AF7" w14:textId="77777777" w:rsidTr="00E657A0">
        <w:tc>
          <w:tcPr>
            <w:tcW w:w="271" w:type="pct"/>
            <w:vAlign w:val="center"/>
          </w:tcPr>
          <w:p w14:paraId="499C539F"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5.</w:t>
            </w:r>
          </w:p>
        </w:tc>
        <w:tc>
          <w:tcPr>
            <w:tcW w:w="1852" w:type="pct"/>
            <w:vAlign w:val="center"/>
          </w:tcPr>
          <w:p w14:paraId="0D40C4B8"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Факс (при наличии):</w:t>
            </w:r>
          </w:p>
        </w:tc>
        <w:tc>
          <w:tcPr>
            <w:tcW w:w="2877" w:type="pct"/>
            <w:vAlign w:val="center"/>
          </w:tcPr>
          <w:p w14:paraId="08C7850A"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2BAAA69" w14:textId="77777777" w:rsidTr="00E657A0">
        <w:tc>
          <w:tcPr>
            <w:tcW w:w="271" w:type="pct"/>
            <w:vAlign w:val="center"/>
          </w:tcPr>
          <w:p w14:paraId="7645479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6.</w:t>
            </w:r>
          </w:p>
        </w:tc>
        <w:tc>
          <w:tcPr>
            <w:tcW w:w="1852" w:type="pct"/>
            <w:vAlign w:val="center"/>
          </w:tcPr>
          <w:p w14:paraId="5AD97C32"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Адрес электронной почты (</w:t>
            </w:r>
            <w:r w:rsidRPr="00764380">
              <w:rPr>
                <w:rFonts w:ascii="Times New Roman" w:eastAsia="Times New Roman" w:hAnsi="Times New Roman" w:cs="Times New Roman"/>
                <w:b/>
                <w:bCs/>
                <w:sz w:val="20"/>
                <w:szCs w:val="20"/>
                <w:lang w:val="en-US" w:eastAsia="zh-CN"/>
              </w:rPr>
              <w:t>e</w:t>
            </w:r>
            <w:r w:rsidRPr="00764380">
              <w:rPr>
                <w:rFonts w:ascii="Times New Roman" w:eastAsia="Times New Roman" w:hAnsi="Times New Roman" w:cs="Times New Roman"/>
                <w:b/>
                <w:bCs/>
                <w:sz w:val="20"/>
                <w:szCs w:val="20"/>
                <w:lang w:eastAsia="zh-CN"/>
              </w:rPr>
              <w:t>-</w:t>
            </w:r>
            <w:r w:rsidRPr="00764380">
              <w:rPr>
                <w:rFonts w:ascii="Times New Roman" w:eastAsia="Times New Roman" w:hAnsi="Times New Roman" w:cs="Times New Roman"/>
                <w:b/>
                <w:bCs/>
                <w:sz w:val="20"/>
                <w:szCs w:val="20"/>
                <w:lang w:val="en-US" w:eastAsia="zh-CN"/>
              </w:rPr>
              <w:t>mail</w:t>
            </w:r>
            <w:r w:rsidRPr="00764380">
              <w:rPr>
                <w:rFonts w:ascii="Times New Roman" w:eastAsia="Times New Roman" w:hAnsi="Times New Roman" w:cs="Times New Roman"/>
                <w:b/>
                <w:bCs/>
                <w:sz w:val="20"/>
                <w:szCs w:val="20"/>
                <w:lang w:eastAsia="zh-CN"/>
              </w:rPr>
              <w:t>) участника закупки</w:t>
            </w:r>
          </w:p>
        </w:tc>
        <w:tc>
          <w:tcPr>
            <w:tcW w:w="2877" w:type="pct"/>
            <w:vAlign w:val="center"/>
          </w:tcPr>
          <w:p w14:paraId="647E777C" w14:textId="394F252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7959399A" w14:textId="77777777" w:rsidTr="00E657A0">
        <w:tc>
          <w:tcPr>
            <w:tcW w:w="271" w:type="pct"/>
            <w:vAlign w:val="center"/>
          </w:tcPr>
          <w:p w14:paraId="2E285A3C"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7.</w:t>
            </w:r>
          </w:p>
        </w:tc>
        <w:tc>
          <w:tcPr>
            <w:tcW w:w="1852" w:type="pct"/>
            <w:vAlign w:val="center"/>
          </w:tcPr>
          <w:p w14:paraId="5D1A6C56"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Идентификационный номер налогоплательщика участника закупки и/или код налогоплательщика в стране регистрации или его аналог для иностранных участников закупки</w:t>
            </w:r>
          </w:p>
        </w:tc>
        <w:tc>
          <w:tcPr>
            <w:tcW w:w="2877" w:type="pct"/>
            <w:vAlign w:val="center"/>
          </w:tcPr>
          <w:p w14:paraId="59BB167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Идентификационный номер налогоплательщика (далее ИНН) участника закупки в соответствии со свидетельством о постановке на учёт в налоговом органе. При отсутствии ИНН у физического лица в данной строке обязательно указывается информация «ИНН отсутствует».</w:t>
            </w:r>
          </w:p>
        </w:tc>
      </w:tr>
      <w:tr w:rsidR="00764380" w:rsidRPr="00764380" w14:paraId="2A85B69C" w14:textId="77777777" w:rsidTr="00E657A0">
        <w:tc>
          <w:tcPr>
            <w:tcW w:w="271" w:type="pct"/>
            <w:vAlign w:val="center"/>
          </w:tcPr>
          <w:p w14:paraId="6F03C480"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8.</w:t>
            </w:r>
          </w:p>
        </w:tc>
        <w:tc>
          <w:tcPr>
            <w:tcW w:w="1852" w:type="pct"/>
            <w:vAlign w:val="center"/>
          </w:tcPr>
          <w:p w14:paraId="7E96509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Код причины постановки (КПП) на учёт в налоговом органе (только для российских юридических лиц)</w:t>
            </w:r>
          </w:p>
        </w:tc>
        <w:tc>
          <w:tcPr>
            <w:tcW w:w="2877" w:type="pct"/>
            <w:vAlign w:val="center"/>
          </w:tcPr>
          <w:p w14:paraId="679DC46F"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5A260B8" w14:textId="77777777" w:rsidTr="00E657A0">
        <w:tc>
          <w:tcPr>
            <w:tcW w:w="271" w:type="pct"/>
            <w:vAlign w:val="center"/>
          </w:tcPr>
          <w:p w14:paraId="66BB41C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9.</w:t>
            </w:r>
          </w:p>
        </w:tc>
        <w:tc>
          <w:tcPr>
            <w:tcW w:w="1852" w:type="pct"/>
            <w:vAlign w:val="center"/>
          </w:tcPr>
          <w:p w14:paraId="38D87273"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ОГРН (для юридического лица) или ОГРНИП (для индивидуального предпринимателя) участника закупки</w:t>
            </w:r>
          </w:p>
        </w:tc>
        <w:tc>
          <w:tcPr>
            <w:tcW w:w="2877" w:type="pct"/>
            <w:vAlign w:val="center"/>
          </w:tcPr>
          <w:p w14:paraId="62AB6DDB"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7C913173" w14:textId="77777777" w:rsidTr="00E657A0">
        <w:tc>
          <w:tcPr>
            <w:tcW w:w="271" w:type="pct"/>
            <w:vAlign w:val="center"/>
          </w:tcPr>
          <w:p w14:paraId="21655DD8"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10.</w:t>
            </w:r>
          </w:p>
        </w:tc>
        <w:tc>
          <w:tcPr>
            <w:tcW w:w="1852" w:type="pct"/>
            <w:vAlign w:val="center"/>
          </w:tcPr>
          <w:p w14:paraId="48CDE9A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Код ОКПО участника (только для юридических лиц)</w:t>
            </w:r>
          </w:p>
        </w:tc>
        <w:tc>
          <w:tcPr>
            <w:tcW w:w="2877" w:type="pct"/>
            <w:vAlign w:val="center"/>
          </w:tcPr>
          <w:p w14:paraId="1E88AE3E"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Указывается код по Общероссийскому классификатору предприятий и организаций (ОКПО), установленный участнику закупки.</w:t>
            </w:r>
          </w:p>
        </w:tc>
      </w:tr>
      <w:tr w:rsidR="00764380" w:rsidRPr="00764380" w14:paraId="5D6F284D" w14:textId="77777777" w:rsidTr="00E657A0">
        <w:tc>
          <w:tcPr>
            <w:tcW w:w="271" w:type="pct"/>
            <w:vAlign w:val="center"/>
          </w:tcPr>
          <w:p w14:paraId="6922FA1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b/>
                <w:sz w:val="20"/>
                <w:szCs w:val="20"/>
                <w:lang w:eastAsia="zh-CN"/>
              </w:rPr>
            </w:pPr>
            <w:r w:rsidRPr="00764380">
              <w:rPr>
                <w:rFonts w:ascii="Times New Roman" w:eastAsia="Times New Roman" w:hAnsi="Times New Roman" w:cs="Times New Roman"/>
                <w:b/>
                <w:sz w:val="20"/>
                <w:szCs w:val="20"/>
                <w:lang w:eastAsia="zh-CN"/>
              </w:rPr>
              <w:t>11.</w:t>
            </w:r>
          </w:p>
        </w:tc>
        <w:tc>
          <w:tcPr>
            <w:tcW w:w="1852" w:type="pct"/>
            <w:vAlign w:val="center"/>
          </w:tcPr>
          <w:p w14:paraId="7DE05096"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Банковские реквизиты:</w:t>
            </w:r>
          </w:p>
        </w:tc>
        <w:tc>
          <w:tcPr>
            <w:tcW w:w="2877" w:type="pct"/>
            <w:vAlign w:val="center"/>
          </w:tcPr>
          <w:p w14:paraId="218098B5"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В разделе банковские реквизиты указываются сведения необходимые и достаточные для перечисления денежных средств участнику закупки, а именно: наименование и адрес банка, расчётный счёт участника в банке, БИК, корр. счёт, контактные телефоны банка, прочие банковские реквизиты.</w:t>
            </w:r>
          </w:p>
        </w:tc>
      </w:tr>
      <w:tr w:rsidR="00764380" w:rsidRPr="00764380" w14:paraId="2E27A20A" w14:textId="77777777" w:rsidTr="00E657A0">
        <w:tc>
          <w:tcPr>
            <w:tcW w:w="271" w:type="pct"/>
            <w:vAlign w:val="center"/>
          </w:tcPr>
          <w:p w14:paraId="0C69F5E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11.1</w:t>
            </w:r>
          </w:p>
        </w:tc>
        <w:tc>
          <w:tcPr>
            <w:tcW w:w="1852" w:type="pct"/>
            <w:vAlign w:val="center"/>
          </w:tcPr>
          <w:p w14:paraId="580C6AC6"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Наименование обслуживающего банка</w:t>
            </w:r>
          </w:p>
        </w:tc>
        <w:tc>
          <w:tcPr>
            <w:tcW w:w="2877" w:type="pct"/>
            <w:vAlign w:val="center"/>
          </w:tcPr>
          <w:p w14:paraId="6F691A6C"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5EF6364A" w14:textId="77777777" w:rsidTr="00E657A0">
        <w:tc>
          <w:tcPr>
            <w:tcW w:w="271" w:type="pct"/>
            <w:vAlign w:val="center"/>
          </w:tcPr>
          <w:p w14:paraId="41801666"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11.2</w:t>
            </w:r>
          </w:p>
        </w:tc>
        <w:tc>
          <w:tcPr>
            <w:tcW w:w="1852" w:type="pct"/>
            <w:vAlign w:val="center"/>
          </w:tcPr>
          <w:p w14:paraId="69E82CC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Расчетный счет</w:t>
            </w:r>
          </w:p>
        </w:tc>
        <w:tc>
          <w:tcPr>
            <w:tcW w:w="2877" w:type="pct"/>
            <w:vAlign w:val="center"/>
          </w:tcPr>
          <w:p w14:paraId="0B0BCE4E"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2314A72B" w14:textId="77777777" w:rsidTr="00E657A0">
        <w:tc>
          <w:tcPr>
            <w:tcW w:w="271" w:type="pct"/>
            <w:vAlign w:val="center"/>
          </w:tcPr>
          <w:p w14:paraId="268D985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11.3</w:t>
            </w:r>
          </w:p>
        </w:tc>
        <w:tc>
          <w:tcPr>
            <w:tcW w:w="1852" w:type="pct"/>
            <w:vAlign w:val="center"/>
          </w:tcPr>
          <w:p w14:paraId="21191054"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Корреспондентский счет</w:t>
            </w:r>
          </w:p>
        </w:tc>
        <w:tc>
          <w:tcPr>
            <w:tcW w:w="2877" w:type="pct"/>
            <w:vAlign w:val="center"/>
          </w:tcPr>
          <w:p w14:paraId="59942322"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37EE6FBD" w14:textId="77777777" w:rsidTr="00E657A0">
        <w:tc>
          <w:tcPr>
            <w:tcW w:w="271" w:type="pct"/>
            <w:vAlign w:val="center"/>
          </w:tcPr>
          <w:p w14:paraId="6A5DF1F6"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11.4</w:t>
            </w:r>
          </w:p>
        </w:tc>
        <w:tc>
          <w:tcPr>
            <w:tcW w:w="1852" w:type="pct"/>
            <w:vAlign w:val="center"/>
          </w:tcPr>
          <w:p w14:paraId="3118664D"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БИК</w:t>
            </w:r>
          </w:p>
        </w:tc>
        <w:tc>
          <w:tcPr>
            <w:tcW w:w="2877" w:type="pct"/>
            <w:vAlign w:val="center"/>
          </w:tcPr>
          <w:p w14:paraId="10195C16"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5E5678C4" w14:textId="77777777" w:rsidTr="00E657A0">
        <w:tc>
          <w:tcPr>
            <w:tcW w:w="271" w:type="pct"/>
            <w:vAlign w:val="center"/>
          </w:tcPr>
          <w:p w14:paraId="514184E5"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12.</w:t>
            </w:r>
          </w:p>
        </w:tc>
        <w:tc>
          <w:tcPr>
            <w:tcW w:w="1852" w:type="pct"/>
            <w:vAlign w:val="center"/>
          </w:tcPr>
          <w:p w14:paraId="599419DC"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и должность руководителя участника закупки (директор, президент…)</w:t>
            </w:r>
          </w:p>
        </w:tc>
        <w:tc>
          <w:tcPr>
            <w:tcW w:w="2877" w:type="pct"/>
            <w:vAlign w:val="center"/>
          </w:tcPr>
          <w:p w14:paraId="21B0F081"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Юридические лица указывают должность и фамилию, имя, отчество руководителя участника закупки.  </w:t>
            </w:r>
          </w:p>
          <w:p w14:paraId="1C0747B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Индивидуальные предприниматели и физические лица пропускают данный раздел. </w:t>
            </w:r>
          </w:p>
        </w:tc>
      </w:tr>
      <w:tr w:rsidR="00764380" w:rsidRPr="00764380" w14:paraId="7970955D" w14:textId="77777777" w:rsidTr="00E657A0">
        <w:tc>
          <w:tcPr>
            <w:tcW w:w="271" w:type="pct"/>
            <w:vAlign w:val="center"/>
          </w:tcPr>
          <w:p w14:paraId="3663CFC5"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13.</w:t>
            </w:r>
          </w:p>
        </w:tc>
        <w:tc>
          <w:tcPr>
            <w:tcW w:w="1852" w:type="pct"/>
            <w:vAlign w:val="center"/>
          </w:tcPr>
          <w:p w14:paraId="2E2686D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Основание полномочий руководителя (Устав, Положение, Решение учредителей и т.д.)</w:t>
            </w:r>
          </w:p>
        </w:tc>
        <w:tc>
          <w:tcPr>
            <w:tcW w:w="2877" w:type="pct"/>
            <w:vAlign w:val="center"/>
          </w:tcPr>
          <w:p w14:paraId="1710C55F"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Юридические лица должны приложить документ, определяющие его полномочия (Устав, Решение учредителей, Приказ и т.д.).</w:t>
            </w:r>
          </w:p>
        </w:tc>
      </w:tr>
      <w:tr w:rsidR="00764380" w:rsidRPr="00764380" w14:paraId="46A7F044" w14:textId="77777777" w:rsidTr="00E657A0">
        <w:tc>
          <w:tcPr>
            <w:tcW w:w="271" w:type="pct"/>
            <w:vAlign w:val="center"/>
          </w:tcPr>
          <w:p w14:paraId="6F1F1867"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14.</w:t>
            </w:r>
          </w:p>
        </w:tc>
        <w:tc>
          <w:tcPr>
            <w:tcW w:w="1852" w:type="pct"/>
            <w:vAlign w:val="center"/>
          </w:tcPr>
          <w:p w14:paraId="16F81EE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и должность лица, который будет подписывать договор от имени участника закупки (указывается, если договор будет подписывать не руководитель участника закупки)</w:t>
            </w:r>
          </w:p>
        </w:tc>
        <w:tc>
          <w:tcPr>
            <w:tcW w:w="2877" w:type="pct"/>
            <w:vAlign w:val="center"/>
          </w:tcPr>
          <w:p w14:paraId="47C75F83"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В случае если договор будет подписывать не руководитель участника закупки, то участник закупки должен указать должность, ФИО (полностью) и документ, определяющие его полномочия (Устав, Положение, Доверенность и т.д.).</w:t>
            </w:r>
          </w:p>
        </w:tc>
      </w:tr>
      <w:tr w:rsidR="00764380" w:rsidRPr="00764380" w14:paraId="56DA47C3" w14:textId="77777777" w:rsidTr="00E657A0">
        <w:tc>
          <w:tcPr>
            <w:tcW w:w="271" w:type="pct"/>
            <w:vAlign w:val="center"/>
          </w:tcPr>
          <w:p w14:paraId="33B94C14"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15.</w:t>
            </w:r>
          </w:p>
        </w:tc>
        <w:tc>
          <w:tcPr>
            <w:tcW w:w="1852" w:type="pct"/>
            <w:vAlign w:val="center"/>
          </w:tcPr>
          <w:p w14:paraId="66A859E7"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Основание полномочий лица, подписывающего договор (Устав, Положение, Доверенность № ___ от ____ 200_ г. и т.д.)</w:t>
            </w:r>
          </w:p>
        </w:tc>
        <w:tc>
          <w:tcPr>
            <w:tcW w:w="2877" w:type="pct"/>
            <w:vAlign w:val="center"/>
          </w:tcPr>
          <w:p w14:paraId="638DED6D"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606EFD0" w14:textId="77777777" w:rsidTr="00E657A0">
        <w:tc>
          <w:tcPr>
            <w:tcW w:w="271" w:type="pct"/>
            <w:vAlign w:val="center"/>
          </w:tcPr>
          <w:p w14:paraId="0EFFE387"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16.</w:t>
            </w:r>
          </w:p>
        </w:tc>
        <w:tc>
          <w:tcPr>
            <w:tcW w:w="1852" w:type="pct"/>
            <w:vAlign w:val="center"/>
          </w:tcPr>
          <w:p w14:paraId="09C863CD"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 xml:space="preserve">Является ли организация налогоплательщиком НДС </w:t>
            </w:r>
          </w:p>
        </w:tc>
        <w:tc>
          <w:tcPr>
            <w:tcW w:w="2877" w:type="pct"/>
            <w:vAlign w:val="center"/>
          </w:tcPr>
          <w:p w14:paraId="67A953F6"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1E1CBEAF" w14:textId="77777777" w:rsidTr="00E657A0">
        <w:tc>
          <w:tcPr>
            <w:tcW w:w="271" w:type="pct"/>
            <w:vAlign w:val="center"/>
          </w:tcPr>
          <w:p w14:paraId="332AEA89"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17.</w:t>
            </w:r>
          </w:p>
        </w:tc>
        <w:tc>
          <w:tcPr>
            <w:tcW w:w="1852" w:type="pct"/>
            <w:vAlign w:val="center"/>
          </w:tcPr>
          <w:p w14:paraId="107459CC"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 xml:space="preserve">ФИО, должность, телефон и электронный адрес контактного </w:t>
            </w:r>
            <w:r w:rsidRPr="00764380">
              <w:rPr>
                <w:rFonts w:ascii="Times New Roman" w:eastAsia="Times New Roman" w:hAnsi="Times New Roman" w:cs="Times New Roman"/>
                <w:b/>
                <w:bCs/>
                <w:sz w:val="20"/>
                <w:szCs w:val="20"/>
                <w:lang w:eastAsia="zh-CN"/>
              </w:rPr>
              <w:lastRenderedPageBreak/>
              <w:t>лица для получения дополнительной информации</w:t>
            </w:r>
          </w:p>
        </w:tc>
        <w:tc>
          <w:tcPr>
            <w:tcW w:w="2877" w:type="pct"/>
            <w:vAlign w:val="center"/>
          </w:tcPr>
          <w:p w14:paraId="5AA59A49"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lastRenderedPageBreak/>
              <w:t>Контактное лицо для оперативного обмена информацией по заключению договора. В данном разделе необходимо ФИО, должность, телефон и электронный адрес контактного лица.</w:t>
            </w:r>
          </w:p>
        </w:tc>
      </w:tr>
    </w:tbl>
    <w:p w14:paraId="4FCC0315" w14:textId="1F6356A5" w:rsidR="00764380" w:rsidRDefault="00764380"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40543CFC" w14:textId="5E6CF3EF" w:rsidR="00EB7EC1" w:rsidRPr="00BD4FE0" w:rsidRDefault="00EB7EC1" w:rsidP="00EB7EC1">
      <w:pPr>
        <w:pStyle w:val="Default"/>
        <w:ind w:left="142" w:firstLine="566"/>
        <w:jc w:val="both"/>
        <w:rPr>
          <w:rFonts w:eastAsia="Calibri"/>
          <w:b/>
          <w:bCs/>
          <w:sz w:val="20"/>
          <w:szCs w:val="20"/>
        </w:rPr>
      </w:pPr>
      <w:r w:rsidRPr="00BD4FE0">
        <w:rPr>
          <w:rFonts w:eastAsia="Calibri"/>
          <w:b/>
          <w:bCs/>
          <w:sz w:val="20"/>
          <w:szCs w:val="20"/>
        </w:rPr>
        <w:t xml:space="preserve">Предлагаем </w:t>
      </w:r>
      <w:r w:rsidR="00DF3CA4">
        <w:rPr>
          <w:rFonts w:eastAsia="Calibri"/>
          <w:b/>
          <w:bCs/>
          <w:sz w:val="20"/>
          <w:szCs w:val="20"/>
        </w:rPr>
        <w:t>выполнить работы</w:t>
      </w:r>
      <w:r w:rsidRPr="00BD4FE0">
        <w:rPr>
          <w:rFonts w:eastAsia="Calibri"/>
          <w:b/>
          <w:bCs/>
          <w:sz w:val="20"/>
          <w:szCs w:val="20"/>
        </w:rPr>
        <w:t xml:space="preserve"> в соответствии с условиями извещения о закупке:</w:t>
      </w:r>
    </w:p>
    <w:p w14:paraId="7AB4742C" w14:textId="77777777" w:rsidR="00EB7EC1" w:rsidRPr="00BD4FE0" w:rsidRDefault="00EB7EC1" w:rsidP="00EB7EC1">
      <w:pPr>
        <w:pStyle w:val="Default"/>
        <w:ind w:left="142" w:firstLine="566"/>
        <w:jc w:val="both"/>
        <w:rPr>
          <w:rFonts w:eastAsia="Calibri"/>
          <w:b/>
          <w:bCs/>
          <w:sz w:val="20"/>
          <w:szCs w:val="20"/>
        </w:rPr>
      </w:pPr>
    </w:p>
    <w:tbl>
      <w:tblPr>
        <w:tblW w:w="4977" w:type="pct"/>
        <w:tblInd w:w="170" w:type="dxa"/>
        <w:tblLayout w:type="fixed"/>
        <w:tblCellMar>
          <w:left w:w="28" w:type="dxa"/>
          <w:right w:w="28" w:type="dxa"/>
        </w:tblCellMar>
        <w:tblLook w:val="0000" w:firstRow="0" w:lastRow="0" w:firstColumn="0" w:lastColumn="0" w:noHBand="0" w:noVBand="0"/>
      </w:tblPr>
      <w:tblGrid>
        <w:gridCol w:w="623"/>
        <w:gridCol w:w="4055"/>
        <w:gridCol w:w="2730"/>
        <w:gridCol w:w="1059"/>
        <w:gridCol w:w="1343"/>
      </w:tblGrid>
      <w:tr w:rsidR="00EB7EC1" w:rsidRPr="00A40080" w14:paraId="1C0141FD" w14:textId="77777777" w:rsidTr="00067DAC">
        <w:trPr>
          <w:trHeight w:val="307"/>
        </w:trPr>
        <w:tc>
          <w:tcPr>
            <w:tcW w:w="68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7D9BA03" w14:textId="77777777" w:rsidR="00EB7EC1" w:rsidRPr="00A40080" w:rsidRDefault="00EB7EC1" w:rsidP="00067DAC">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 п/п</w:t>
            </w:r>
          </w:p>
        </w:tc>
        <w:tc>
          <w:tcPr>
            <w:tcW w:w="452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6C1F302"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Предмет закупки (договора)</w:t>
            </w:r>
          </w:p>
        </w:tc>
        <w:tc>
          <w:tcPr>
            <w:tcW w:w="3042" w:type="dxa"/>
            <w:tcBorders>
              <w:top w:val="single" w:sz="4" w:space="0" w:color="000000"/>
              <w:left w:val="single" w:sz="4" w:space="0" w:color="000000"/>
              <w:bottom w:val="single" w:sz="4" w:space="0" w:color="000000"/>
              <w:right w:val="single" w:sz="4" w:space="0" w:color="auto"/>
            </w:tcBorders>
            <w:shd w:val="clear" w:color="auto" w:fill="DEEAF6" w:themeFill="accent5" w:themeFillTint="33"/>
            <w:vAlign w:val="center"/>
          </w:tcPr>
          <w:p w14:paraId="09947F8D"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Срок (период) оказания услуг</w:t>
            </w:r>
          </w:p>
        </w:tc>
        <w:tc>
          <w:tcPr>
            <w:tcW w:w="11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0EE0663"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sz w:val="18"/>
                <w:szCs w:val="18"/>
              </w:rPr>
              <w:t>Ед. изм.</w:t>
            </w:r>
          </w:p>
        </w:tc>
        <w:tc>
          <w:tcPr>
            <w:tcW w:w="149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677C659"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sz w:val="18"/>
                <w:szCs w:val="18"/>
              </w:rPr>
              <w:t>Цена за ед. изм., руб.</w:t>
            </w:r>
          </w:p>
        </w:tc>
      </w:tr>
      <w:tr w:rsidR="00EB7EC1" w:rsidRPr="00A40080" w14:paraId="4FA03E77" w14:textId="77777777" w:rsidTr="00067DAC">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4D51D6" w14:textId="77777777" w:rsidR="00EB7EC1" w:rsidRPr="00A40080" w:rsidRDefault="00EB7EC1" w:rsidP="00067DAC">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1</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97128" w14:textId="77777777" w:rsidR="00EB7EC1" w:rsidRPr="00A40080" w:rsidRDefault="00EB7EC1" w:rsidP="00067DAC">
            <w:pPr>
              <w:spacing w:after="0" w:line="240" w:lineRule="auto"/>
              <w:ind w:left="154"/>
              <w:rPr>
                <w:rFonts w:ascii="Times New Roman" w:hAnsi="Times New Roman" w:cs="Times New Roman"/>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5886F375" w14:textId="77777777" w:rsidR="00EB7EC1" w:rsidRPr="00A40080" w:rsidRDefault="00EB7EC1" w:rsidP="00067DAC">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C36A6F2"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7AF6AC7"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bCs/>
                <w:sz w:val="18"/>
                <w:szCs w:val="18"/>
              </w:rPr>
            </w:pPr>
          </w:p>
        </w:tc>
      </w:tr>
      <w:tr w:rsidR="00EB7EC1" w:rsidRPr="00A40080" w14:paraId="774BAB1B" w14:textId="77777777" w:rsidTr="00067DAC">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943D4" w14:textId="77777777" w:rsidR="00EB7EC1" w:rsidRPr="00A40080" w:rsidRDefault="00EB7EC1" w:rsidP="00067DAC">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2</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C0BBD" w14:textId="77777777" w:rsidR="00EB7EC1" w:rsidRPr="00A40080" w:rsidRDefault="00EB7EC1" w:rsidP="00067DAC">
            <w:pPr>
              <w:spacing w:after="0" w:line="240" w:lineRule="auto"/>
              <w:ind w:left="154"/>
              <w:rPr>
                <w:rFonts w:ascii="Times New Roman" w:hAnsi="Times New Roman" w:cs="Times New Roman"/>
                <w:i/>
                <w:iCs/>
                <w:color w:val="0070C0"/>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755AFE77" w14:textId="77777777" w:rsidR="00EB7EC1" w:rsidRPr="00A40080" w:rsidRDefault="00EB7EC1" w:rsidP="00067DAC">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EE10CE6"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5AB89C29"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bCs/>
                <w:sz w:val="18"/>
                <w:szCs w:val="18"/>
              </w:rPr>
            </w:pPr>
          </w:p>
        </w:tc>
      </w:tr>
      <w:tr w:rsidR="00EB7EC1" w:rsidRPr="00A40080" w14:paraId="3EA40CBF" w14:textId="77777777" w:rsidTr="00067DAC">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01F53" w14:textId="77777777" w:rsidR="00EB7EC1" w:rsidRPr="00A40080" w:rsidRDefault="00EB7EC1" w:rsidP="00067DAC">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3</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E7804" w14:textId="77777777" w:rsidR="00EB7EC1" w:rsidRPr="00A40080" w:rsidRDefault="00EB7EC1" w:rsidP="00067DAC">
            <w:pPr>
              <w:spacing w:after="0" w:line="240" w:lineRule="auto"/>
              <w:ind w:left="154"/>
              <w:rPr>
                <w:rFonts w:ascii="Times New Roman" w:hAnsi="Times New Roman" w:cs="Times New Roman"/>
                <w:i/>
                <w:iCs/>
                <w:color w:val="0070C0"/>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617EE228" w14:textId="77777777" w:rsidR="00EB7EC1" w:rsidRPr="00A40080" w:rsidRDefault="00EB7EC1" w:rsidP="00067DAC">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B6F4EB"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4DEB3CA" w14:textId="77777777" w:rsidR="00EB7EC1" w:rsidRPr="00A40080" w:rsidRDefault="00EB7EC1" w:rsidP="00067DAC">
            <w:pPr>
              <w:keepNext/>
              <w:widowControl w:val="0"/>
              <w:tabs>
                <w:tab w:val="left" w:pos="9180"/>
              </w:tabs>
              <w:spacing w:after="0" w:line="240" w:lineRule="auto"/>
              <w:jc w:val="center"/>
              <w:rPr>
                <w:rFonts w:ascii="Times New Roman" w:hAnsi="Times New Roman" w:cs="Times New Roman"/>
                <w:bCs/>
                <w:sz w:val="18"/>
                <w:szCs w:val="18"/>
              </w:rPr>
            </w:pPr>
          </w:p>
        </w:tc>
      </w:tr>
    </w:tbl>
    <w:p w14:paraId="3689D65A" w14:textId="77777777" w:rsidR="00EB7EC1" w:rsidRDefault="00EB7EC1" w:rsidP="00EB7EC1">
      <w:pPr>
        <w:rPr>
          <w:sz w:val="20"/>
          <w:szCs w:val="20"/>
        </w:rPr>
      </w:pPr>
    </w:p>
    <w:p w14:paraId="40FFC917" w14:textId="2FD24655" w:rsidR="00EB7EC1" w:rsidRDefault="00EB7EC1"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30E0EF97" w14:textId="77777777" w:rsidR="00EB7EC1" w:rsidRPr="00764380" w:rsidRDefault="00EB7EC1"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44B5A8EE" w14:textId="77777777" w:rsidR="003273DD" w:rsidRPr="003273DD" w:rsidRDefault="003273DD" w:rsidP="003273DD">
      <w:pPr>
        <w:suppressAutoHyphens/>
        <w:spacing w:after="200" w:line="276" w:lineRule="auto"/>
        <w:rPr>
          <w:rFonts w:ascii="Calibri" w:eastAsia="Times New Roman" w:hAnsi="Calibri" w:cs="Calibri"/>
          <w:sz w:val="20"/>
          <w:szCs w:val="20"/>
          <w:lang w:eastAsia="zh-CN"/>
        </w:rPr>
      </w:pPr>
    </w:p>
    <w:p w14:paraId="081E8ABB" w14:textId="77777777" w:rsidR="003273DD" w:rsidRPr="003273DD" w:rsidRDefault="003273DD" w:rsidP="003273DD">
      <w:pPr>
        <w:rPr>
          <w:rFonts w:ascii="Calibri" w:eastAsia="Times New Roman" w:hAnsi="Calibri" w:cs="Calibri"/>
          <w:sz w:val="20"/>
          <w:szCs w:val="20"/>
          <w:lang w:eastAsia="zh-CN"/>
        </w:rPr>
      </w:pPr>
      <w:r w:rsidRPr="003273DD">
        <w:rPr>
          <w:rFonts w:ascii="Calibri" w:eastAsia="Times New Roman" w:hAnsi="Calibri" w:cs="Calibri"/>
          <w:sz w:val="20"/>
          <w:szCs w:val="20"/>
          <w:lang w:eastAsia="zh-CN"/>
        </w:rPr>
        <w:br w:type="page"/>
      </w:r>
    </w:p>
    <w:tbl>
      <w:tblPr>
        <w:tblStyle w:val="71"/>
        <w:tblW w:w="0" w:type="auto"/>
        <w:tblLook w:val="04A0" w:firstRow="1" w:lastRow="0" w:firstColumn="1" w:lastColumn="0" w:noHBand="0" w:noVBand="1"/>
      </w:tblPr>
      <w:tblGrid>
        <w:gridCol w:w="9855"/>
      </w:tblGrid>
      <w:tr w:rsidR="003273DD" w:rsidRPr="003273DD" w14:paraId="6611DEA0" w14:textId="77777777" w:rsidTr="00E657A0">
        <w:tc>
          <w:tcPr>
            <w:tcW w:w="10456" w:type="dxa"/>
          </w:tcPr>
          <w:p w14:paraId="16BCDA5D" w14:textId="77777777" w:rsidR="003273DD" w:rsidRPr="003273DD" w:rsidRDefault="003273DD" w:rsidP="003273DD">
            <w:pPr>
              <w:shd w:val="clear" w:color="auto" w:fill="DEEAF6" w:themeFill="accent5" w:themeFillTint="33"/>
              <w:suppressAutoHyphens/>
              <w:spacing w:line="276" w:lineRule="auto"/>
              <w:contextualSpacing/>
              <w:jc w:val="center"/>
              <w:rPr>
                <w:rFonts w:ascii="Times New Roman" w:eastAsia="Times New Roman" w:hAnsi="Times New Roman" w:cs="Times New Roman"/>
                <w:b/>
                <w:bCs/>
                <w:sz w:val="20"/>
                <w:szCs w:val="20"/>
                <w:lang w:eastAsia="zh-CN"/>
              </w:rPr>
            </w:pPr>
            <w:r w:rsidRPr="003273DD">
              <w:rPr>
                <w:rFonts w:ascii="Times New Roman" w:eastAsia="Times New Roman" w:hAnsi="Times New Roman" w:cs="Times New Roman"/>
                <w:b/>
                <w:bCs/>
                <w:sz w:val="20"/>
                <w:szCs w:val="20"/>
                <w:lang w:eastAsia="zh-CN"/>
              </w:rPr>
              <w:lastRenderedPageBreak/>
              <w:t>Форма согласия участника закупки – физического лица (индивидуального предпринимателя) на обработку персональных данных</w:t>
            </w:r>
          </w:p>
        </w:tc>
      </w:tr>
    </w:tbl>
    <w:p w14:paraId="56968CD8" w14:textId="77777777" w:rsidR="003273DD" w:rsidRPr="003273DD" w:rsidRDefault="003273DD" w:rsidP="003273DD">
      <w:pPr>
        <w:shd w:val="clear" w:color="auto" w:fill="FFFFFF"/>
        <w:suppressAutoHyphens/>
        <w:spacing w:after="0" w:line="276" w:lineRule="auto"/>
        <w:contextualSpacing/>
        <w:jc w:val="center"/>
        <w:rPr>
          <w:rFonts w:ascii="Times New Roman" w:eastAsia="Times New Roman" w:hAnsi="Times New Roman" w:cs="Times New Roman"/>
          <w:sz w:val="20"/>
          <w:szCs w:val="20"/>
          <w:lang w:eastAsia="zh-CN"/>
        </w:rPr>
      </w:pPr>
    </w:p>
    <w:p w14:paraId="68A629CF" w14:textId="77777777" w:rsidR="003273DD" w:rsidRPr="003273DD" w:rsidRDefault="003273DD" w:rsidP="003273DD">
      <w:pPr>
        <w:shd w:val="clear" w:color="auto" w:fill="FFFFFF"/>
        <w:suppressAutoHyphens/>
        <w:spacing w:after="0" w:line="276" w:lineRule="auto"/>
        <w:contextualSpacing/>
        <w:jc w:val="center"/>
        <w:rPr>
          <w:rFonts w:ascii="Times New Roman" w:eastAsia="Times New Roman" w:hAnsi="Times New Roman" w:cs="Times New Roman"/>
          <w:b/>
          <w:sz w:val="20"/>
          <w:szCs w:val="20"/>
          <w:lang w:eastAsia="zh-CN"/>
        </w:rPr>
      </w:pPr>
      <w:r w:rsidRPr="003273DD">
        <w:rPr>
          <w:rFonts w:ascii="Times New Roman" w:eastAsia="Times New Roman" w:hAnsi="Times New Roman" w:cs="Times New Roman"/>
          <w:b/>
          <w:sz w:val="20"/>
          <w:szCs w:val="20"/>
          <w:lang w:eastAsia="zh-CN"/>
        </w:rPr>
        <w:t>Согласие участника закупки на обработку персональных данных</w:t>
      </w:r>
    </w:p>
    <w:p w14:paraId="499EE741"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Настоящим _____________________________________________________________________________________________,</w:t>
      </w:r>
    </w:p>
    <w:p w14:paraId="701A8885"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i/>
          <w:iCs/>
          <w:sz w:val="20"/>
          <w:szCs w:val="20"/>
          <w:lang w:eastAsia="zh-CN"/>
        </w:rPr>
      </w:pP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i/>
          <w:iCs/>
          <w:sz w:val="20"/>
          <w:szCs w:val="20"/>
          <w:lang w:eastAsia="zh-CN"/>
        </w:rPr>
        <w:t xml:space="preserve">        (фамилия, имя, отчество)</w:t>
      </w:r>
    </w:p>
    <w:p w14:paraId="44F44356"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p>
    <w:p w14:paraId="69C81F2B"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Основной документ, удостоверяющий личность ______________________________________________________________,</w:t>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i/>
          <w:iCs/>
          <w:sz w:val="20"/>
          <w:szCs w:val="20"/>
          <w:lang w:eastAsia="zh-CN"/>
        </w:rPr>
        <w:t>(серия, номер, кем и когда выдан)</w:t>
      </w:r>
    </w:p>
    <w:p w14:paraId="3D60A829"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Адрес регистрации: ______________________________________________________________________________________,</w:t>
      </w:r>
    </w:p>
    <w:p w14:paraId="40200A2E"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Дата рождения: _________________________________________________________________________________________,</w:t>
      </w:r>
    </w:p>
    <w:p w14:paraId="28336606"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ИНН __________________________________________________________________________________________________</w:t>
      </w:r>
    </w:p>
    <w:p w14:paraId="56DDA974"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в соответствии с Федеральным законом от 27.07.2006 г. №152-ФЗ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проведения проверки Поставщиков/участия в процедурах закупок, включения в отчет о проведении процедур закупок в соответствии с Положением Компании «О закупке товаров, работ, услуг».</w:t>
      </w:r>
    </w:p>
    <w:p w14:paraId="10BAA69A"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Оператор, получающий настоящее согласие: [указать наименование], зарегистрирован по адресу: [указать адрес].</w:t>
      </w:r>
    </w:p>
    <w:p w14:paraId="63962527"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Настоящее согласие дано в отношении всех сведений, указанных в передаваемых мною в адрес [указать наименование]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14:paraId="121C46C0"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 в случаях, установленных действующим законодательством, и в случаях, когда [указать наименование] выступает для третьих лиц, которым передаются персональные данные, Организатором закупки.</w:t>
      </w:r>
    </w:p>
    <w:p w14:paraId="61D2F7B5"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Условием прекращения обработки персональных данных является получение [указать адрес] письменного уведомления об отзыве согласия на обработку персональных данных.</w:t>
      </w:r>
    </w:p>
    <w:p w14:paraId="7575D14A"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 xml:space="preserve">Настоящее согласие действует в течение 5 лет со дня его подписания. </w:t>
      </w:r>
    </w:p>
    <w:p w14:paraId="43EAEB5C"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Подтверждаю, что ознакомлен (а) с положениями Федерального закона от 27.07.2006 №152-ФЗ «О персональных данных», права и обязанности в области защиты персональных данных мне понятны.</w:t>
      </w:r>
    </w:p>
    <w:p w14:paraId="2653FC6B"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p>
    <w:p w14:paraId="7F076018"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«___» ______________ 202_ г.                                 _________________ (_________)</w:t>
      </w:r>
    </w:p>
    <w:p w14:paraId="58FE8702"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i/>
          <w:iCs/>
          <w:sz w:val="18"/>
          <w:szCs w:val="18"/>
          <w:lang w:eastAsia="zh-CN"/>
        </w:rPr>
      </w:pP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t xml:space="preserve">                                    </w:t>
      </w:r>
      <w:r w:rsidRPr="003273DD">
        <w:rPr>
          <w:rFonts w:ascii="Times New Roman" w:eastAsia="Times New Roman" w:hAnsi="Times New Roman" w:cs="Times New Roman"/>
          <w:i/>
          <w:iCs/>
          <w:sz w:val="18"/>
          <w:szCs w:val="18"/>
          <w:lang w:eastAsia="zh-CN"/>
        </w:rPr>
        <w:t xml:space="preserve">(подпись) </w:t>
      </w:r>
      <w:r w:rsidRPr="003273DD">
        <w:rPr>
          <w:rFonts w:ascii="Times New Roman" w:eastAsia="Times New Roman" w:hAnsi="Times New Roman" w:cs="Times New Roman"/>
          <w:i/>
          <w:iCs/>
          <w:sz w:val="18"/>
          <w:szCs w:val="18"/>
          <w:lang w:eastAsia="zh-CN"/>
        </w:rPr>
        <w:tab/>
      </w:r>
      <w:r w:rsidRPr="003273DD">
        <w:rPr>
          <w:rFonts w:ascii="Times New Roman" w:eastAsia="Times New Roman" w:hAnsi="Times New Roman" w:cs="Times New Roman"/>
          <w:i/>
          <w:iCs/>
          <w:sz w:val="18"/>
          <w:szCs w:val="18"/>
          <w:lang w:eastAsia="zh-CN"/>
        </w:rPr>
        <w:tab/>
        <w:t>ФИО</w:t>
      </w:r>
    </w:p>
    <w:p w14:paraId="378E2F2B" w14:textId="77777777" w:rsidR="003273DD" w:rsidRPr="003273DD" w:rsidRDefault="003273DD" w:rsidP="003273DD">
      <w:pPr>
        <w:suppressAutoHyphens/>
        <w:spacing w:after="200" w:line="276" w:lineRule="auto"/>
        <w:rPr>
          <w:rFonts w:ascii="Calibri" w:eastAsia="Times New Roman" w:hAnsi="Calibri" w:cs="Calibri"/>
          <w:sz w:val="20"/>
          <w:szCs w:val="20"/>
          <w:lang w:eastAsia="zh-CN"/>
        </w:rPr>
      </w:pPr>
    </w:p>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3"/>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D2A24" w14:textId="77777777" w:rsidR="00067DAC" w:rsidRDefault="00067DAC">
      <w:pPr>
        <w:spacing w:after="0" w:line="240" w:lineRule="auto"/>
      </w:pPr>
      <w:r>
        <w:separator/>
      </w:r>
    </w:p>
  </w:endnote>
  <w:endnote w:type="continuationSeparator" w:id="0">
    <w:p w14:paraId="12B74796" w14:textId="77777777" w:rsidR="00067DAC" w:rsidRDefault="00067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PragmaticaCondC"/>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00000000"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D7BDE" w14:textId="3BB3F229" w:rsidR="00067DAC" w:rsidRDefault="00067DAC" w:rsidP="0054310E">
    <w:pPr>
      <w:pStyle w:val="ac"/>
      <w:tabs>
        <w:tab w:val="clear" w:pos="4677"/>
      </w:tabs>
    </w:pPr>
    <w:r>
      <w:tab/>
    </w:r>
    <w:r>
      <w:fldChar w:fldCharType="begin"/>
    </w:r>
    <w:r>
      <w:instrText xml:space="preserve"> PAGE   \* MERGEFORMAT </w:instrText>
    </w:r>
    <w:r>
      <w:fldChar w:fldCharType="separate"/>
    </w:r>
    <w:r w:rsidR="00162BF2">
      <w:rPr>
        <w:noProof/>
      </w:rPr>
      <w:t>7</w:t>
    </w:r>
    <w:r>
      <w:fldChar w:fldCharType="end"/>
    </w:r>
  </w:p>
  <w:p w14:paraId="1915D6A2" w14:textId="4D515800" w:rsidR="00067DAC" w:rsidRDefault="00067DAC">
    <w:pPr>
      <w:pStyle w:val="ac"/>
    </w:pPr>
  </w:p>
  <w:p w14:paraId="75D7B64D" w14:textId="77777777" w:rsidR="00067DAC" w:rsidRDefault="00067DA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B077C" w14:textId="77777777" w:rsidR="00067DAC" w:rsidRDefault="00067DAC">
      <w:pPr>
        <w:spacing w:after="0" w:line="240" w:lineRule="auto"/>
      </w:pPr>
      <w:r>
        <w:separator/>
      </w:r>
    </w:p>
  </w:footnote>
  <w:footnote w:type="continuationSeparator" w:id="0">
    <w:p w14:paraId="6236BB1B" w14:textId="77777777" w:rsidR="00067DAC" w:rsidRDefault="00067DAC">
      <w:pPr>
        <w:spacing w:after="0" w:line="240" w:lineRule="auto"/>
      </w:pPr>
      <w:r>
        <w:continuationSeparator/>
      </w:r>
    </w:p>
  </w:footnote>
  <w:footnote w:id="1">
    <w:p w14:paraId="676ED3E8" w14:textId="430681D9" w:rsidR="00067DAC" w:rsidRPr="0015588A" w:rsidRDefault="00067DAC" w:rsidP="0015588A">
      <w:pPr>
        <w:pStyle w:val="afa"/>
        <w:jc w:val="both"/>
        <w:rPr>
          <w:sz w:val="16"/>
          <w:szCs w:val="16"/>
        </w:rPr>
      </w:pPr>
      <w:r w:rsidRPr="0015588A">
        <w:rPr>
          <w:rStyle w:val="aff3"/>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5B450AA"/>
    <w:multiLevelType w:val="multilevel"/>
    <w:tmpl w:val="B6AEB00A"/>
    <w:lvl w:ilvl="0">
      <w:start w:val="1"/>
      <w:numFmt w:val="decimal"/>
      <w:pStyle w:val="a"/>
      <w:suff w:val="space"/>
      <w:lvlText w:val="%1."/>
      <w:lvlJc w:val="left"/>
      <w:pPr>
        <w:ind w:left="0" w:firstLine="0"/>
      </w:pPr>
      <w:rPr>
        <w:rFonts w:hint="default"/>
        <w:sz w:val="24"/>
      </w:rPr>
    </w:lvl>
    <w:lvl w:ilvl="1">
      <w:start w:val="1"/>
      <w:numFmt w:val="decimal"/>
      <w:pStyle w:val="a0"/>
      <w:suff w:val="space"/>
      <w:lvlText w:val="%1.%2."/>
      <w:lvlJc w:val="left"/>
      <w:pPr>
        <w:ind w:left="-709" w:firstLine="709"/>
      </w:pPr>
      <w:rPr>
        <w:rFonts w:hint="default"/>
        <w:caps w:val="0"/>
        <w:vanish w:val="0"/>
        <w:sz w:val="22"/>
        <w:szCs w:val="22"/>
        <w:vertAlign w:val="baseline"/>
      </w:rPr>
    </w:lvl>
    <w:lvl w:ilvl="2">
      <w:start w:val="1"/>
      <w:numFmt w:val="decimal"/>
      <w:pStyle w:val="a1"/>
      <w:suff w:val="space"/>
      <w:lvlText w:val="%1.%2.%3."/>
      <w:lvlJc w:val="left"/>
      <w:pPr>
        <w:ind w:left="0" w:firstLine="709"/>
      </w:pPr>
      <w:rPr>
        <w:rFonts w:ascii="Times New Roman" w:hAnsi="Times New Roman" w:cs="Times New Roman" w:hint="default"/>
        <w:sz w:val="22"/>
        <w:szCs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9"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10"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3"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4"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6"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8"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0"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5"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8"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1"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1"/>
  </w:num>
  <w:num w:numId="4">
    <w:abstractNumId w:val="18"/>
  </w:num>
  <w:num w:numId="5">
    <w:abstractNumId w:val="30"/>
  </w:num>
  <w:num w:numId="6">
    <w:abstractNumId w:val="24"/>
  </w:num>
  <w:num w:numId="7">
    <w:abstractNumId w:val="27"/>
  </w:num>
  <w:num w:numId="8">
    <w:abstractNumId w:val="15"/>
  </w:num>
  <w:num w:numId="9">
    <w:abstractNumId w:val="3"/>
  </w:num>
  <w:num w:numId="10">
    <w:abstractNumId w:val="25"/>
  </w:num>
  <w:num w:numId="11">
    <w:abstractNumId w:val="22"/>
  </w:num>
  <w:num w:numId="12">
    <w:abstractNumId w:val="5"/>
  </w:num>
  <w:num w:numId="13">
    <w:abstractNumId w:val="21"/>
  </w:num>
  <w:num w:numId="14">
    <w:abstractNumId w:val="16"/>
  </w:num>
  <w:num w:numId="15">
    <w:abstractNumId w:val="26"/>
  </w:num>
  <w:num w:numId="16">
    <w:abstractNumId w:val="19"/>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8"/>
  </w:num>
  <w:num w:numId="19">
    <w:abstractNumId w:val="14"/>
  </w:num>
  <w:num w:numId="20">
    <w:abstractNumId w:val="0"/>
  </w:num>
  <w:num w:numId="21">
    <w:abstractNumId w:val="23"/>
  </w:num>
  <w:num w:numId="22">
    <w:abstractNumId w:val="1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2"/>
  </w:num>
  <w:num w:numId="26">
    <w:abstractNumId w:val="7"/>
  </w:num>
  <w:num w:numId="27">
    <w:abstractNumId w:val="9"/>
  </w:num>
  <w:num w:numId="28">
    <w:abstractNumId w:val="4"/>
  </w:num>
  <w:num w:numId="29">
    <w:abstractNumId w:val="20"/>
  </w:num>
  <w:num w:numId="30">
    <w:abstractNumId w:val="31"/>
  </w:num>
  <w:num w:numId="31">
    <w:abstractNumId w:val="1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5D1"/>
    <w:rsid w:val="000066D5"/>
    <w:rsid w:val="000168E4"/>
    <w:rsid w:val="00022CE4"/>
    <w:rsid w:val="0003000D"/>
    <w:rsid w:val="000306BD"/>
    <w:rsid w:val="00031C6E"/>
    <w:rsid w:val="00067DAC"/>
    <w:rsid w:val="00070675"/>
    <w:rsid w:val="00075766"/>
    <w:rsid w:val="00076944"/>
    <w:rsid w:val="000900AC"/>
    <w:rsid w:val="00092EF3"/>
    <w:rsid w:val="000A4978"/>
    <w:rsid w:val="00103FC7"/>
    <w:rsid w:val="001077B4"/>
    <w:rsid w:val="0011529D"/>
    <w:rsid w:val="00115E93"/>
    <w:rsid w:val="00125726"/>
    <w:rsid w:val="0015530A"/>
    <w:rsid w:val="0015588A"/>
    <w:rsid w:val="00162BF2"/>
    <w:rsid w:val="00164454"/>
    <w:rsid w:val="00190446"/>
    <w:rsid w:val="001935A9"/>
    <w:rsid w:val="001F7182"/>
    <w:rsid w:val="0021112C"/>
    <w:rsid w:val="0021303B"/>
    <w:rsid w:val="00227A6E"/>
    <w:rsid w:val="0023507B"/>
    <w:rsid w:val="0024495D"/>
    <w:rsid w:val="00252418"/>
    <w:rsid w:val="0025284C"/>
    <w:rsid w:val="00256C00"/>
    <w:rsid w:val="00284E44"/>
    <w:rsid w:val="00287541"/>
    <w:rsid w:val="002C0075"/>
    <w:rsid w:val="00307FCE"/>
    <w:rsid w:val="00310ADC"/>
    <w:rsid w:val="00320756"/>
    <w:rsid w:val="003273DD"/>
    <w:rsid w:val="00327AD7"/>
    <w:rsid w:val="00331187"/>
    <w:rsid w:val="0033483E"/>
    <w:rsid w:val="00352E13"/>
    <w:rsid w:val="00364BED"/>
    <w:rsid w:val="00367C98"/>
    <w:rsid w:val="003725DA"/>
    <w:rsid w:val="00383738"/>
    <w:rsid w:val="00390F7D"/>
    <w:rsid w:val="003B0C56"/>
    <w:rsid w:val="003C4574"/>
    <w:rsid w:val="003D68F5"/>
    <w:rsid w:val="003E056F"/>
    <w:rsid w:val="003E3E9E"/>
    <w:rsid w:val="00401090"/>
    <w:rsid w:val="00401FC5"/>
    <w:rsid w:val="00420D82"/>
    <w:rsid w:val="0043376E"/>
    <w:rsid w:val="00436D85"/>
    <w:rsid w:val="004538C9"/>
    <w:rsid w:val="00477588"/>
    <w:rsid w:val="00483B31"/>
    <w:rsid w:val="004B1EDB"/>
    <w:rsid w:val="004C38BE"/>
    <w:rsid w:val="004D717D"/>
    <w:rsid w:val="004E3C48"/>
    <w:rsid w:val="004F40AA"/>
    <w:rsid w:val="00502182"/>
    <w:rsid w:val="00503A4D"/>
    <w:rsid w:val="005125C6"/>
    <w:rsid w:val="005135E3"/>
    <w:rsid w:val="0054310E"/>
    <w:rsid w:val="005467B3"/>
    <w:rsid w:val="005553AA"/>
    <w:rsid w:val="005660A5"/>
    <w:rsid w:val="005A0C02"/>
    <w:rsid w:val="005B4D94"/>
    <w:rsid w:val="005D16F5"/>
    <w:rsid w:val="005E1214"/>
    <w:rsid w:val="005E20AF"/>
    <w:rsid w:val="005F448D"/>
    <w:rsid w:val="00612C81"/>
    <w:rsid w:val="0064252D"/>
    <w:rsid w:val="0064253C"/>
    <w:rsid w:val="00653E09"/>
    <w:rsid w:val="006711D1"/>
    <w:rsid w:val="00695C75"/>
    <w:rsid w:val="006A6602"/>
    <w:rsid w:val="006B11A4"/>
    <w:rsid w:val="006B15DB"/>
    <w:rsid w:val="006B3403"/>
    <w:rsid w:val="006C4B9F"/>
    <w:rsid w:val="006E0526"/>
    <w:rsid w:val="006F1C50"/>
    <w:rsid w:val="007075FC"/>
    <w:rsid w:val="00727BB2"/>
    <w:rsid w:val="00731542"/>
    <w:rsid w:val="00731559"/>
    <w:rsid w:val="007342CC"/>
    <w:rsid w:val="00764380"/>
    <w:rsid w:val="00766D11"/>
    <w:rsid w:val="007A3D2F"/>
    <w:rsid w:val="007A5969"/>
    <w:rsid w:val="007B7712"/>
    <w:rsid w:val="007C3E28"/>
    <w:rsid w:val="007D331B"/>
    <w:rsid w:val="007E6159"/>
    <w:rsid w:val="008065EA"/>
    <w:rsid w:val="00812703"/>
    <w:rsid w:val="00833D56"/>
    <w:rsid w:val="00836FFF"/>
    <w:rsid w:val="00841DBC"/>
    <w:rsid w:val="00850314"/>
    <w:rsid w:val="00855DF8"/>
    <w:rsid w:val="00866D4A"/>
    <w:rsid w:val="00866FC1"/>
    <w:rsid w:val="00883093"/>
    <w:rsid w:val="0088724D"/>
    <w:rsid w:val="00892D4F"/>
    <w:rsid w:val="00894AA9"/>
    <w:rsid w:val="008A0342"/>
    <w:rsid w:val="008C0D89"/>
    <w:rsid w:val="008C5282"/>
    <w:rsid w:val="008C549A"/>
    <w:rsid w:val="008C7799"/>
    <w:rsid w:val="008D2D62"/>
    <w:rsid w:val="008E092F"/>
    <w:rsid w:val="008E42F2"/>
    <w:rsid w:val="008F7B92"/>
    <w:rsid w:val="00905540"/>
    <w:rsid w:val="00914A56"/>
    <w:rsid w:val="009151FB"/>
    <w:rsid w:val="00935F24"/>
    <w:rsid w:val="0098502E"/>
    <w:rsid w:val="009A5510"/>
    <w:rsid w:val="009A74DB"/>
    <w:rsid w:val="009D3C01"/>
    <w:rsid w:val="00A00318"/>
    <w:rsid w:val="00A53448"/>
    <w:rsid w:val="00A712DC"/>
    <w:rsid w:val="00A93C43"/>
    <w:rsid w:val="00AC3FDA"/>
    <w:rsid w:val="00AD1982"/>
    <w:rsid w:val="00AD3A1B"/>
    <w:rsid w:val="00B23783"/>
    <w:rsid w:val="00B935D1"/>
    <w:rsid w:val="00B96737"/>
    <w:rsid w:val="00BB0229"/>
    <w:rsid w:val="00BB66FD"/>
    <w:rsid w:val="00BC4963"/>
    <w:rsid w:val="00BC5500"/>
    <w:rsid w:val="00BC5E90"/>
    <w:rsid w:val="00BC621B"/>
    <w:rsid w:val="00BC6C35"/>
    <w:rsid w:val="00BD02BF"/>
    <w:rsid w:val="00BE07E0"/>
    <w:rsid w:val="00BE3719"/>
    <w:rsid w:val="00BF5CF1"/>
    <w:rsid w:val="00BF7DC3"/>
    <w:rsid w:val="00C1140E"/>
    <w:rsid w:val="00C24106"/>
    <w:rsid w:val="00C33623"/>
    <w:rsid w:val="00C4222B"/>
    <w:rsid w:val="00C461E7"/>
    <w:rsid w:val="00C51822"/>
    <w:rsid w:val="00C535A9"/>
    <w:rsid w:val="00C714CC"/>
    <w:rsid w:val="00C74129"/>
    <w:rsid w:val="00C74566"/>
    <w:rsid w:val="00C8211B"/>
    <w:rsid w:val="00CA6BC4"/>
    <w:rsid w:val="00CB0FCC"/>
    <w:rsid w:val="00CB7C40"/>
    <w:rsid w:val="00CB7DED"/>
    <w:rsid w:val="00CD6114"/>
    <w:rsid w:val="00CF013B"/>
    <w:rsid w:val="00D00731"/>
    <w:rsid w:val="00D102CD"/>
    <w:rsid w:val="00D274C9"/>
    <w:rsid w:val="00D3328C"/>
    <w:rsid w:val="00D407F7"/>
    <w:rsid w:val="00D467F0"/>
    <w:rsid w:val="00D4767B"/>
    <w:rsid w:val="00D55FB8"/>
    <w:rsid w:val="00D66953"/>
    <w:rsid w:val="00D720E3"/>
    <w:rsid w:val="00D72AA2"/>
    <w:rsid w:val="00D80530"/>
    <w:rsid w:val="00D850BC"/>
    <w:rsid w:val="00D858EB"/>
    <w:rsid w:val="00DB1816"/>
    <w:rsid w:val="00DC0176"/>
    <w:rsid w:val="00DD537F"/>
    <w:rsid w:val="00DE7487"/>
    <w:rsid w:val="00DF0802"/>
    <w:rsid w:val="00DF3CA4"/>
    <w:rsid w:val="00E01D26"/>
    <w:rsid w:val="00E02BB5"/>
    <w:rsid w:val="00E52183"/>
    <w:rsid w:val="00E657A0"/>
    <w:rsid w:val="00E72B6B"/>
    <w:rsid w:val="00E73795"/>
    <w:rsid w:val="00E77E5E"/>
    <w:rsid w:val="00EA241D"/>
    <w:rsid w:val="00EA31CB"/>
    <w:rsid w:val="00EA396D"/>
    <w:rsid w:val="00EA3ED0"/>
    <w:rsid w:val="00EB01C1"/>
    <w:rsid w:val="00EB0B39"/>
    <w:rsid w:val="00EB1284"/>
    <w:rsid w:val="00EB2B93"/>
    <w:rsid w:val="00EB77AB"/>
    <w:rsid w:val="00EB7EC1"/>
    <w:rsid w:val="00EC0C0E"/>
    <w:rsid w:val="00EE059E"/>
    <w:rsid w:val="00EE7A23"/>
    <w:rsid w:val="00EF1BED"/>
    <w:rsid w:val="00EF554F"/>
    <w:rsid w:val="00F02ACD"/>
    <w:rsid w:val="00F06942"/>
    <w:rsid w:val="00F1419E"/>
    <w:rsid w:val="00F406AD"/>
    <w:rsid w:val="00F52C6F"/>
    <w:rsid w:val="00F6664F"/>
    <w:rsid w:val="00F73068"/>
    <w:rsid w:val="00F75087"/>
    <w:rsid w:val="00F809C0"/>
    <w:rsid w:val="00F874D9"/>
    <w:rsid w:val="00F94356"/>
    <w:rsid w:val="00FB38C8"/>
    <w:rsid w:val="00FB52DC"/>
    <w:rsid w:val="00FC2F2C"/>
    <w:rsid w:val="00FC3D24"/>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252418"/>
  </w:style>
  <w:style w:type="paragraph" w:styleId="10">
    <w:name w:val="heading 1"/>
    <w:basedOn w:val="a2"/>
    <w:next w:val="a2"/>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2"/>
    <w:next w:val="a2"/>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2"/>
    <w:next w:val="a2"/>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2"/>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2"/>
    <w:next w:val="a2"/>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2"/>
    <w:next w:val="a2"/>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2"/>
    <w:next w:val="a2"/>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2"/>
    <w:next w:val="a2"/>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3"/>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3"/>
    <w:link w:val="30"/>
    <w:rsid w:val="00B935D1"/>
    <w:rPr>
      <w:rFonts w:ascii="Arial" w:eastAsia="Times New Roman" w:hAnsi="Arial" w:cs="Times New Roman"/>
      <w:b/>
      <w:bCs/>
      <w:sz w:val="26"/>
      <w:szCs w:val="26"/>
    </w:rPr>
  </w:style>
  <w:style w:type="character" w:customStyle="1" w:styleId="40">
    <w:name w:val="Заголовок 4 Знак"/>
    <w:basedOn w:val="a3"/>
    <w:link w:val="4"/>
    <w:rsid w:val="00B935D1"/>
    <w:rPr>
      <w:rFonts w:ascii="Arial" w:eastAsia="Times New Roman" w:hAnsi="Arial" w:cs="Times New Roman"/>
      <w:sz w:val="24"/>
      <w:szCs w:val="24"/>
    </w:rPr>
  </w:style>
  <w:style w:type="character" w:customStyle="1" w:styleId="50">
    <w:name w:val="Заголовок 5 Знак"/>
    <w:basedOn w:val="a3"/>
    <w:link w:val="5"/>
    <w:uiPriority w:val="9"/>
    <w:semiHidden/>
    <w:rsid w:val="00B935D1"/>
    <w:rPr>
      <w:rFonts w:ascii="Cambria" w:eastAsia="Times New Roman" w:hAnsi="Cambria" w:cs="Times New Roman"/>
      <w:color w:val="243F60"/>
    </w:rPr>
  </w:style>
  <w:style w:type="character" w:customStyle="1" w:styleId="60">
    <w:name w:val="Заголовок 6 Знак"/>
    <w:basedOn w:val="a3"/>
    <w:link w:val="6"/>
    <w:rsid w:val="00B935D1"/>
    <w:rPr>
      <w:rFonts w:ascii="Times New Roman" w:eastAsia="Times New Roman" w:hAnsi="Times New Roman" w:cs="Times New Roman"/>
      <w:b/>
      <w:bCs/>
    </w:rPr>
  </w:style>
  <w:style w:type="character" w:customStyle="1" w:styleId="70">
    <w:name w:val="Заголовок 7 Знак"/>
    <w:basedOn w:val="a3"/>
    <w:link w:val="7"/>
    <w:rsid w:val="00B935D1"/>
    <w:rPr>
      <w:rFonts w:ascii="Times New Roman" w:eastAsia="Times New Roman" w:hAnsi="Times New Roman" w:cs="Times New Roman"/>
      <w:sz w:val="24"/>
      <w:szCs w:val="24"/>
    </w:rPr>
  </w:style>
  <w:style w:type="character" w:customStyle="1" w:styleId="80">
    <w:name w:val="Заголовок 8 Знак"/>
    <w:basedOn w:val="a3"/>
    <w:link w:val="8"/>
    <w:rsid w:val="00B935D1"/>
    <w:rPr>
      <w:rFonts w:ascii="Times New Roman" w:eastAsia="Times New Roman" w:hAnsi="Times New Roman" w:cs="Times New Roman"/>
      <w:i/>
      <w:iCs/>
      <w:sz w:val="24"/>
      <w:szCs w:val="24"/>
    </w:rPr>
  </w:style>
  <w:style w:type="numbering" w:customStyle="1" w:styleId="12">
    <w:name w:val="Нет списка1"/>
    <w:next w:val="a5"/>
    <w:uiPriority w:val="99"/>
    <w:semiHidden/>
    <w:unhideWhenUsed/>
    <w:rsid w:val="00B935D1"/>
  </w:style>
  <w:style w:type="paragraph" w:styleId="a6">
    <w:name w:val="List Paragraph"/>
    <w:aliases w:val="Bullet 1,Use Case List Paragraph,GOST_TableList,Bullet List,FooterText,numbered,Paragraphe de liste1,lp1,ТЗ список,Абзац списка литеральный,Булет1,1Булет,it_List1"/>
    <w:basedOn w:val="a2"/>
    <w:link w:val="a7"/>
    <w:uiPriority w:val="34"/>
    <w:qFormat/>
    <w:rsid w:val="00B935D1"/>
    <w:pPr>
      <w:spacing w:after="200" w:line="276" w:lineRule="auto"/>
      <w:ind w:left="720"/>
      <w:contextualSpacing/>
    </w:pPr>
    <w:rPr>
      <w:rFonts w:ascii="Calibri" w:eastAsia="Calibri" w:hAnsi="Calibri" w:cs="Times New Roman"/>
    </w:rPr>
  </w:style>
  <w:style w:type="table" w:styleId="a8">
    <w:name w:val="Table Grid"/>
    <w:basedOn w:val="a4"/>
    <w:qFormat/>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2"/>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3"/>
    <w:rsid w:val="00B935D1"/>
  </w:style>
  <w:style w:type="paragraph" w:styleId="aa">
    <w:name w:val="header"/>
    <w:basedOn w:val="a2"/>
    <w:link w:val="ab"/>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b">
    <w:name w:val="Верхний колонтитул Знак"/>
    <w:basedOn w:val="a3"/>
    <w:link w:val="aa"/>
    <w:uiPriority w:val="99"/>
    <w:rsid w:val="00B935D1"/>
    <w:rPr>
      <w:rFonts w:ascii="Calibri" w:eastAsia="Calibri" w:hAnsi="Calibri" w:cs="Times New Roman"/>
    </w:rPr>
  </w:style>
  <w:style w:type="paragraph" w:styleId="ac">
    <w:name w:val="footer"/>
    <w:basedOn w:val="a2"/>
    <w:link w:val="ad"/>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d">
    <w:name w:val="Нижний колонтитул Знак"/>
    <w:basedOn w:val="a3"/>
    <w:link w:val="ac"/>
    <w:uiPriority w:val="99"/>
    <w:rsid w:val="00B935D1"/>
    <w:rPr>
      <w:rFonts w:ascii="Calibri" w:eastAsia="Calibri" w:hAnsi="Calibri" w:cs="Times New Roman"/>
    </w:rPr>
  </w:style>
  <w:style w:type="paragraph" w:styleId="ae">
    <w:name w:val="No Spacing"/>
    <w:link w:val="af"/>
    <w:uiPriority w:val="1"/>
    <w:qFormat/>
    <w:rsid w:val="00B935D1"/>
    <w:pPr>
      <w:spacing w:after="0" w:line="240" w:lineRule="auto"/>
    </w:pPr>
    <w:rPr>
      <w:rFonts w:ascii="Calibri" w:eastAsia="Times New Roman" w:hAnsi="Calibri" w:cs="Times New Roman"/>
    </w:rPr>
  </w:style>
  <w:style w:type="character" w:customStyle="1" w:styleId="af">
    <w:name w:val="Без интервала Знак"/>
    <w:link w:val="ae"/>
    <w:uiPriority w:val="1"/>
    <w:rsid w:val="00B935D1"/>
    <w:rPr>
      <w:rFonts w:ascii="Calibri" w:eastAsia="Times New Roman" w:hAnsi="Calibri" w:cs="Times New Roman"/>
    </w:rPr>
  </w:style>
  <w:style w:type="paragraph" w:styleId="af0">
    <w:name w:val="Balloon Text"/>
    <w:basedOn w:val="a2"/>
    <w:link w:val="af1"/>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f1">
    <w:name w:val="Текст выноски Знак"/>
    <w:basedOn w:val="a3"/>
    <w:link w:val="af0"/>
    <w:uiPriority w:val="99"/>
    <w:rsid w:val="00B935D1"/>
    <w:rPr>
      <w:rFonts w:ascii="Tahoma" w:eastAsia="Calibri" w:hAnsi="Tahoma" w:cs="Times New Roman"/>
      <w:sz w:val="16"/>
      <w:szCs w:val="16"/>
      <w:lang w:val="x-none" w:eastAsia="x-none"/>
    </w:rPr>
  </w:style>
  <w:style w:type="paragraph" w:customStyle="1" w:styleId="23">
    <w:name w:val="Абзац списка2"/>
    <w:basedOn w:val="a2"/>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2">
    <w:name w:val="Знак"/>
    <w:basedOn w:val="a2"/>
    <w:rsid w:val="00B935D1"/>
    <w:pPr>
      <w:spacing w:line="240" w:lineRule="exact"/>
    </w:pPr>
    <w:rPr>
      <w:rFonts w:ascii="Verdana" w:eastAsia="Times New Roman" w:hAnsi="Verdana" w:cs="Times New Roman"/>
      <w:sz w:val="20"/>
      <w:szCs w:val="20"/>
      <w:lang w:val="en-US"/>
    </w:rPr>
  </w:style>
  <w:style w:type="paragraph" w:styleId="24">
    <w:name w:val="Body Text 2"/>
    <w:basedOn w:val="a2"/>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3"/>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3">
    <w:name w:val="Body Text Indent"/>
    <w:basedOn w:val="a2"/>
    <w:link w:val="af4"/>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4">
    <w:name w:val="Основной текст с отступом Знак"/>
    <w:basedOn w:val="a3"/>
    <w:link w:val="af3"/>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2"/>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3"/>
    <w:link w:val="26"/>
    <w:rsid w:val="00B935D1"/>
    <w:rPr>
      <w:rFonts w:ascii="Calibri" w:eastAsia="Calibri" w:hAnsi="Calibri" w:cs="Times New Roman"/>
      <w:lang w:val="x-none"/>
    </w:rPr>
  </w:style>
  <w:style w:type="paragraph" w:customStyle="1" w:styleId="s1">
    <w:name w:val="s_1"/>
    <w:basedOn w:val="a2"/>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4"/>
    <w:next w:val="a8"/>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Обычный (веб) Знак Знак"/>
    <w:aliases w:val="Обычный (Web) Знак Знак Знак,Обычный (Web),Обычный (веб) Знак Знак Знак Знак"/>
    <w:basedOn w:val="a2"/>
    <w:next w:val="af6"/>
    <w:link w:val="af7"/>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7">
    <w:name w:val="Обычный (веб) Знак"/>
    <w:aliases w:val="Обычный (веб) Знак Знак Знак,Обычный (Web) Знак Знак Знак Знак,Обычный (Web) Знак,Обычный (веб) Знак Знак Знак Знак Знак"/>
    <w:link w:val="af5"/>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2"/>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5"/>
    <w:uiPriority w:val="99"/>
    <w:semiHidden/>
    <w:unhideWhenUsed/>
    <w:rsid w:val="00B935D1"/>
  </w:style>
  <w:style w:type="numbering" w:customStyle="1" w:styleId="111">
    <w:name w:val="Нет списка111"/>
    <w:next w:val="a5"/>
    <w:uiPriority w:val="99"/>
    <w:semiHidden/>
    <w:unhideWhenUsed/>
    <w:rsid w:val="00B935D1"/>
  </w:style>
  <w:style w:type="paragraph" w:styleId="32">
    <w:name w:val="Body Text 3"/>
    <w:basedOn w:val="a2"/>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3"/>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2"/>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3"/>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2"/>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8">
    <w:name w:val="Body Text"/>
    <w:aliases w:val="body text,body text Знак,body text Знак Знак,bt,ändrad,body text1,bt1,body text2,bt2,body text11,bt11,body text3,bt3,paragraph 2,paragraph 21,EHPT,Body Text2,b,Body Text level 2"/>
    <w:basedOn w:val="a2"/>
    <w:link w:val="af9"/>
    <w:rsid w:val="00B935D1"/>
    <w:pPr>
      <w:spacing w:after="120" w:line="240" w:lineRule="auto"/>
    </w:pPr>
    <w:rPr>
      <w:rFonts w:ascii="Times New Roman" w:eastAsia="Times New Roman" w:hAnsi="Times New Roman" w:cs="Times New Roman"/>
      <w:sz w:val="20"/>
      <w:szCs w:val="20"/>
      <w:lang w:eastAsia="ru-RU"/>
    </w:rPr>
  </w:style>
  <w:style w:type="character" w:customStyle="1" w:styleId="af9">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3"/>
    <w:link w:val="af8"/>
    <w:rsid w:val="00B935D1"/>
    <w:rPr>
      <w:rFonts w:ascii="Times New Roman" w:eastAsia="Times New Roman" w:hAnsi="Times New Roman" w:cs="Times New Roman"/>
      <w:sz w:val="20"/>
      <w:szCs w:val="20"/>
      <w:lang w:eastAsia="ru-RU"/>
    </w:rPr>
  </w:style>
  <w:style w:type="paragraph" w:styleId="HTML">
    <w:name w:val="HTML Preformatted"/>
    <w:basedOn w:val="a2"/>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3"/>
    <w:link w:val="HTML"/>
    <w:rsid w:val="00B935D1"/>
    <w:rPr>
      <w:rFonts w:ascii="Courier New" w:eastAsia="Courier New" w:hAnsi="Courier New" w:cs="Times New Roman"/>
      <w:sz w:val="20"/>
      <w:szCs w:val="20"/>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2"/>
    <w:link w:val="afb"/>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3"/>
    <w:link w:val="afa"/>
    <w:uiPriority w:val="99"/>
    <w:rsid w:val="00B935D1"/>
    <w:rPr>
      <w:rFonts w:ascii="Times New Roman" w:eastAsia="Times New Roman" w:hAnsi="Times New Roman" w:cs="Times New Roman"/>
      <w:sz w:val="20"/>
      <w:szCs w:val="20"/>
      <w:lang w:eastAsia="ru-RU"/>
    </w:rPr>
  </w:style>
  <w:style w:type="character" w:customStyle="1" w:styleId="afc">
    <w:name w:val="Текст примечания Знак"/>
    <w:link w:val="afd"/>
    <w:locked/>
    <w:rsid w:val="00B935D1"/>
  </w:style>
  <w:style w:type="paragraph" w:styleId="afd">
    <w:name w:val="annotation text"/>
    <w:basedOn w:val="a2"/>
    <w:link w:val="afc"/>
    <w:rsid w:val="00B935D1"/>
    <w:pPr>
      <w:spacing w:after="0" w:line="240" w:lineRule="auto"/>
    </w:pPr>
  </w:style>
  <w:style w:type="character" w:customStyle="1" w:styleId="16">
    <w:name w:val="Текст примечания Знак1"/>
    <w:basedOn w:val="a3"/>
    <w:uiPriority w:val="99"/>
    <w:rsid w:val="00B935D1"/>
    <w:rPr>
      <w:sz w:val="20"/>
      <w:szCs w:val="20"/>
    </w:rPr>
  </w:style>
  <w:style w:type="character" w:customStyle="1" w:styleId="afe">
    <w:name w:val="Тема примечания Знак"/>
    <w:link w:val="aff"/>
    <w:locked/>
    <w:rsid w:val="00B935D1"/>
    <w:rPr>
      <w:b/>
      <w:bCs/>
    </w:rPr>
  </w:style>
  <w:style w:type="paragraph" w:styleId="aff">
    <w:name w:val="annotation subject"/>
    <w:basedOn w:val="afd"/>
    <w:next w:val="afd"/>
    <w:link w:val="afe"/>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f0">
    <w:name w:val="Îñíîâí"/>
    <w:basedOn w:val="a2"/>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2"/>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2"/>
    <w:rsid w:val="00B935D1"/>
    <w:pPr>
      <w:suppressAutoHyphens/>
      <w:spacing w:after="0" w:line="240" w:lineRule="auto"/>
    </w:pPr>
    <w:rPr>
      <w:rFonts w:ascii="Courier New" w:eastAsia="Arial" w:hAnsi="Courier New" w:cs="Times New Roman"/>
      <w:sz w:val="20"/>
      <w:szCs w:val="20"/>
      <w:lang w:eastAsia="ar-SA"/>
    </w:rPr>
  </w:style>
  <w:style w:type="paragraph" w:styleId="aff1">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2">
    <w:name w:val="Содержимое таблицы"/>
    <w:basedOn w:val="af8"/>
    <w:rsid w:val="00B935D1"/>
    <w:pPr>
      <w:suppressLineNumbers/>
      <w:suppressAutoHyphens/>
      <w:spacing w:after="0"/>
    </w:pPr>
    <w:rPr>
      <w:b/>
      <w:sz w:val="24"/>
    </w:rPr>
  </w:style>
  <w:style w:type="paragraph" w:customStyle="1" w:styleId="WW-2">
    <w:name w:val="WW-Основной текст 2"/>
    <w:basedOn w:val="a2"/>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2"/>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2"/>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3">
    <w:name w:val="footnote reference"/>
    <w:rsid w:val="00B935D1"/>
    <w:rPr>
      <w:vertAlign w:val="superscript"/>
    </w:rPr>
  </w:style>
  <w:style w:type="character" w:styleId="aff4">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4"/>
    <w:next w:val="a8"/>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5"/>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2"/>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5">
    <w:name w:val="page number"/>
    <w:rsid w:val="00B935D1"/>
  </w:style>
  <w:style w:type="paragraph" w:customStyle="1" w:styleId="19">
    <w:name w:val="Тема примечания1"/>
    <w:basedOn w:val="afd"/>
    <w:next w:val="afd"/>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2"/>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2"/>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6">
    <w:name w:val="endnote reference"/>
    <w:uiPriority w:val="99"/>
    <w:unhideWhenUsed/>
    <w:rsid w:val="00B935D1"/>
    <w:rPr>
      <w:vertAlign w:val="superscript"/>
    </w:rPr>
  </w:style>
  <w:style w:type="character" w:customStyle="1" w:styleId="aff7">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8">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2"/>
    <w:link w:val="aff7"/>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2"/>
    <w:link w:val="2a"/>
    <w:rsid w:val="00B935D1"/>
    <w:pPr>
      <w:widowControl w:val="0"/>
      <w:shd w:val="clear" w:color="auto" w:fill="FFFFFF"/>
      <w:spacing w:before="660" w:after="0" w:line="298" w:lineRule="exact"/>
      <w:jc w:val="both"/>
    </w:pPr>
    <w:rPr>
      <w:b/>
      <w:bCs/>
      <w:sz w:val="25"/>
      <w:szCs w:val="25"/>
    </w:rPr>
  </w:style>
  <w:style w:type="character" w:styleId="aff9">
    <w:name w:val="FollowedHyperlink"/>
    <w:uiPriority w:val="99"/>
    <w:unhideWhenUsed/>
    <w:rsid w:val="00B935D1"/>
    <w:rPr>
      <w:color w:val="800080"/>
      <w:u w:val="single"/>
    </w:rPr>
  </w:style>
  <w:style w:type="character" w:customStyle="1" w:styleId="affa">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b"/>
    <w:locked/>
    <w:rsid w:val="00B935D1"/>
    <w:rPr>
      <w:rFonts w:ascii="Courier New" w:hAnsi="Courier New" w:cs="Courier New"/>
    </w:rPr>
  </w:style>
  <w:style w:type="paragraph" w:styleId="affb">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2"/>
    <w:link w:val="affa"/>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3"/>
    <w:rsid w:val="00B935D1"/>
    <w:rPr>
      <w:rFonts w:ascii="Consolas" w:hAnsi="Consolas"/>
      <w:sz w:val="21"/>
      <w:szCs w:val="21"/>
    </w:rPr>
  </w:style>
  <w:style w:type="paragraph" w:customStyle="1" w:styleId="affc">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2"/>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2"/>
    <w:link w:val="100"/>
    <w:rsid w:val="00B935D1"/>
    <w:pPr>
      <w:shd w:val="clear" w:color="auto" w:fill="FFFFFF"/>
      <w:spacing w:after="0" w:line="274" w:lineRule="exact"/>
      <w:ind w:hanging="380"/>
      <w:jc w:val="right"/>
    </w:pPr>
    <w:rPr>
      <w:sz w:val="23"/>
      <w:szCs w:val="23"/>
    </w:rPr>
  </w:style>
  <w:style w:type="character" w:styleId="affd">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5"/>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5"/>
    <w:uiPriority w:val="99"/>
    <w:semiHidden/>
    <w:unhideWhenUsed/>
    <w:rsid w:val="00B935D1"/>
  </w:style>
  <w:style w:type="table" w:customStyle="1" w:styleId="112">
    <w:name w:val="Сетка таблицы11"/>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2"/>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2"/>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e">
    <w:name w:val="Цветовое выделение"/>
    <w:uiPriority w:val="99"/>
    <w:rsid w:val="00B935D1"/>
    <w:rPr>
      <w:b/>
      <w:color w:val="000080"/>
    </w:rPr>
  </w:style>
  <w:style w:type="paragraph" w:customStyle="1" w:styleId="afff">
    <w:name w:val="_Обычный"/>
    <w:basedOn w:val="a2"/>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f0">
    <w:name w:val="Пункт"/>
    <w:basedOn w:val="a2"/>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2"/>
    <w:rsid w:val="00B935D1"/>
    <w:pPr>
      <w:spacing w:after="200" w:line="276" w:lineRule="auto"/>
      <w:ind w:left="720"/>
      <w:contextualSpacing/>
    </w:pPr>
    <w:rPr>
      <w:rFonts w:ascii="Calibri" w:eastAsia="Times New Roman" w:hAnsi="Calibri" w:cs="Times New Roman"/>
    </w:rPr>
  </w:style>
  <w:style w:type="paragraph" w:customStyle="1" w:styleId="afff1">
    <w:name w:val="Внимание: Криминал!!"/>
    <w:basedOn w:val="a2"/>
    <w:next w:val="a2"/>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2">
    <w:name w:val="Таблицы (моноширинный)"/>
    <w:basedOn w:val="a2"/>
    <w:next w:val="a2"/>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2"/>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3">
    <w:name w:val="List"/>
    <w:basedOn w:val="a2"/>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2"/>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4">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2"/>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5"/>
    <w:uiPriority w:val="99"/>
    <w:semiHidden/>
    <w:unhideWhenUsed/>
    <w:rsid w:val="00B935D1"/>
  </w:style>
  <w:style w:type="table" w:customStyle="1" w:styleId="212">
    <w:name w:val="Сетка таблицы21"/>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5"/>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5">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4"/>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4"/>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5"/>
    <w:next w:val="111111"/>
    <w:rsid w:val="00B935D1"/>
  </w:style>
  <w:style w:type="numbering" w:customStyle="1" w:styleId="114">
    <w:name w:val="Текущий список11"/>
    <w:rsid w:val="00B935D1"/>
  </w:style>
  <w:style w:type="numbering" w:customStyle="1" w:styleId="121">
    <w:name w:val="Нет списка12"/>
    <w:next w:val="a5"/>
    <w:uiPriority w:val="99"/>
    <w:semiHidden/>
    <w:unhideWhenUsed/>
    <w:rsid w:val="00B935D1"/>
  </w:style>
  <w:style w:type="numbering" w:customStyle="1" w:styleId="213">
    <w:name w:val="Нет списка21"/>
    <w:next w:val="a5"/>
    <w:uiPriority w:val="99"/>
    <w:semiHidden/>
    <w:unhideWhenUsed/>
    <w:rsid w:val="00B935D1"/>
  </w:style>
  <w:style w:type="numbering" w:customStyle="1" w:styleId="313">
    <w:name w:val="Нет списка31"/>
    <w:next w:val="a5"/>
    <w:uiPriority w:val="99"/>
    <w:semiHidden/>
    <w:unhideWhenUsed/>
    <w:rsid w:val="00B935D1"/>
  </w:style>
  <w:style w:type="table" w:customStyle="1" w:styleId="1110">
    <w:name w:val="Сетка таблицы111"/>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5"/>
    <w:uiPriority w:val="99"/>
    <w:semiHidden/>
    <w:unhideWhenUsed/>
    <w:rsid w:val="00B935D1"/>
  </w:style>
  <w:style w:type="table" w:customStyle="1" w:styleId="122">
    <w:name w:val="Простая таблица 12"/>
    <w:basedOn w:val="a4"/>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4"/>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5"/>
    <w:next w:val="111111"/>
    <w:rsid w:val="00B935D1"/>
  </w:style>
  <w:style w:type="numbering" w:customStyle="1" w:styleId="123">
    <w:name w:val="Текущий список12"/>
    <w:rsid w:val="00B935D1"/>
  </w:style>
  <w:style w:type="numbering" w:customStyle="1" w:styleId="131">
    <w:name w:val="Нет списка13"/>
    <w:next w:val="a5"/>
    <w:uiPriority w:val="99"/>
    <w:semiHidden/>
    <w:unhideWhenUsed/>
    <w:rsid w:val="00B935D1"/>
  </w:style>
  <w:style w:type="numbering" w:customStyle="1" w:styleId="220">
    <w:name w:val="Нет списка22"/>
    <w:next w:val="a5"/>
    <w:uiPriority w:val="99"/>
    <w:semiHidden/>
    <w:unhideWhenUsed/>
    <w:rsid w:val="00B935D1"/>
  </w:style>
  <w:style w:type="numbering" w:customStyle="1" w:styleId="320">
    <w:name w:val="Нет списка32"/>
    <w:next w:val="a5"/>
    <w:uiPriority w:val="99"/>
    <w:semiHidden/>
    <w:unhideWhenUsed/>
    <w:rsid w:val="00B935D1"/>
  </w:style>
  <w:style w:type="table" w:customStyle="1" w:styleId="221">
    <w:name w:val="Сетка таблицы22"/>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2"/>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6">
    <w:name w:val="Subtitle"/>
    <w:basedOn w:val="a2"/>
    <w:next w:val="a2"/>
    <w:link w:val="afff7"/>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7">
    <w:name w:val="Подзаголовок Знак"/>
    <w:basedOn w:val="a3"/>
    <w:link w:val="afff6"/>
    <w:rsid w:val="00B935D1"/>
    <w:rPr>
      <w:rFonts w:ascii="Cambria" w:eastAsia="Times New Roman" w:hAnsi="Cambria" w:cs="Times New Roman"/>
      <w:sz w:val="24"/>
      <w:szCs w:val="24"/>
    </w:rPr>
  </w:style>
  <w:style w:type="character" w:customStyle="1" w:styleId="a7">
    <w:name w:val="Абзац списка Знак"/>
    <w:aliases w:val="Bullet 1 Знак,Use Case List Paragraph Знак,GOST_TableList Знак,Bullet List Знак,FooterText Знак,numbered Знак,Paragraphe de liste1 Знак,lp1 Знак,ТЗ список Знак,Абзац списка литеральный Знак,Булет1 Знак,1Булет Знак,it_List1 Знак"/>
    <w:link w:val="a6"/>
    <w:uiPriority w:val="34"/>
    <w:qFormat/>
    <w:locked/>
    <w:rsid w:val="00B935D1"/>
    <w:rPr>
      <w:rFonts w:ascii="Calibri" w:eastAsia="Calibri" w:hAnsi="Calibri" w:cs="Times New Roman"/>
    </w:rPr>
  </w:style>
  <w:style w:type="table" w:customStyle="1" w:styleId="52">
    <w:name w:val="Сетка таблицы5"/>
    <w:basedOn w:val="a4"/>
    <w:next w:val="a8"/>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Normal (Web)"/>
    <w:basedOn w:val="a2"/>
    <w:uiPriority w:val="99"/>
    <w:unhideWhenUsed/>
    <w:rsid w:val="00B935D1"/>
    <w:rPr>
      <w:rFonts w:ascii="Times New Roman" w:hAnsi="Times New Roman" w:cs="Times New Roman"/>
      <w:sz w:val="24"/>
      <w:szCs w:val="24"/>
    </w:rPr>
  </w:style>
  <w:style w:type="character" w:styleId="afff8">
    <w:name w:val="Placeholder Text"/>
    <w:basedOn w:val="a3"/>
    <w:uiPriority w:val="99"/>
    <w:semiHidden/>
    <w:rsid w:val="00031C6E"/>
    <w:rPr>
      <w:color w:val="808080"/>
    </w:rPr>
  </w:style>
  <w:style w:type="character" w:customStyle="1" w:styleId="1f4">
    <w:name w:val="Стиль1"/>
    <w:basedOn w:val="a3"/>
    <w:uiPriority w:val="1"/>
    <w:rsid w:val="00CD6114"/>
    <w:rPr>
      <w:rFonts w:ascii="Times New Roman" w:hAnsi="Times New Roman"/>
    </w:rPr>
  </w:style>
  <w:style w:type="character" w:customStyle="1" w:styleId="43">
    <w:name w:val="Стиль4"/>
    <w:basedOn w:val="a3"/>
    <w:uiPriority w:val="1"/>
    <w:rsid w:val="005660A5"/>
    <w:rPr>
      <w:rFonts w:ascii="Times New Roman" w:hAnsi="Times New Roman"/>
    </w:rPr>
  </w:style>
  <w:style w:type="character" w:customStyle="1" w:styleId="2f2">
    <w:name w:val="Неразрешенное упоминание2"/>
    <w:basedOn w:val="a3"/>
    <w:uiPriority w:val="99"/>
    <w:semiHidden/>
    <w:unhideWhenUsed/>
    <w:rsid w:val="00252418"/>
    <w:rPr>
      <w:color w:val="605E5C"/>
      <w:shd w:val="clear" w:color="auto" w:fill="E1DFDD"/>
    </w:rPr>
  </w:style>
  <w:style w:type="table" w:customStyle="1" w:styleId="61">
    <w:name w:val="Сетка таблицы6"/>
    <w:basedOn w:val="a4"/>
    <w:next w:val="a8"/>
    <w:uiPriority w:val="39"/>
    <w:rsid w:val="00764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d">
    <w:name w:val="Неразрешенное упоминание3"/>
    <w:basedOn w:val="a3"/>
    <w:uiPriority w:val="99"/>
    <w:semiHidden/>
    <w:unhideWhenUsed/>
    <w:rsid w:val="00AD1982"/>
    <w:rPr>
      <w:color w:val="605E5C"/>
      <w:shd w:val="clear" w:color="auto" w:fill="E1DFDD"/>
    </w:rPr>
  </w:style>
  <w:style w:type="table" w:customStyle="1" w:styleId="71">
    <w:name w:val="Сетка таблицы7"/>
    <w:basedOn w:val="a4"/>
    <w:next w:val="a8"/>
    <w:uiPriority w:val="39"/>
    <w:rsid w:val="00327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Раздел контракта"/>
    <w:basedOn w:val="10"/>
    <w:next w:val="a2"/>
    <w:uiPriority w:val="99"/>
    <w:qFormat/>
    <w:rsid w:val="00DB1816"/>
    <w:pPr>
      <w:widowControl/>
      <w:numPr>
        <w:numId w:val="32"/>
      </w:numPr>
      <w:tabs>
        <w:tab w:val="clear" w:pos="567"/>
      </w:tabs>
      <w:snapToGrid/>
      <w:jc w:val="center"/>
    </w:pPr>
    <w:rPr>
      <w:rFonts w:eastAsiaTheme="majorEastAsia" w:cstheme="majorBidi"/>
      <w:b w:val="0"/>
      <w:kern w:val="0"/>
      <w:szCs w:val="32"/>
      <w:lang w:eastAsia="en-US"/>
    </w:rPr>
  </w:style>
  <w:style w:type="paragraph" w:customStyle="1" w:styleId="a0">
    <w:name w:val="Пункт контракта"/>
    <w:basedOn w:val="21"/>
    <w:uiPriority w:val="99"/>
    <w:qFormat/>
    <w:rsid w:val="00DB1816"/>
    <w:pPr>
      <w:keepNext w:val="0"/>
      <w:numPr>
        <w:ilvl w:val="1"/>
        <w:numId w:val="32"/>
      </w:numPr>
    </w:pPr>
    <w:rPr>
      <w:rFonts w:eastAsiaTheme="majorEastAsia" w:cstheme="majorBidi"/>
      <w:b w:val="0"/>
      <w:sz w:val="24"/>
      <w:szCs w:val="26"/>
      <w:lang w:eastAsia="ar-SA"/>
    </w:rPr>
  </w:style>
  <w:style w:type="paragraph" w:customStyle="1" w:styleId="a1">
    <w:name w:val="Подпункт контракта"/>
    <w:basedOn w:val="30"/>
    <w:uiPriority w:val="99"/>
    <w:qFormat/>
    <w:rsid w:val="00DB1816"/>
    <w:pPr>
      <w:keepNext w:val="0"/>
      <w:numPr>
        <w:ilvl w:val="2"/>
        <w:numId w:val="32"/>
      </w:numPr>
      <w:spacing w:before="0" w:after="0"/>
      <w:jc w:val="both"/>
    </w:pPr>
    <w:rPr>
      <w:rFonts w:ascii="Times New Roman" w:eastAsiaTheme="majorEastAsia" w:hAnsi="Times New Roman" w:cstheme="majorBidi"/>
      <w:b w:val="0"/>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713919798">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1959339685">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rgi.etp-region.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etp-region.r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etp-region.ru" TargetMode="Externa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
      <w:docPartPr>
        <w:name w:val="7D4B41B7BE8F4F998FCB870BE77956AC"/>
        <w:category>
          <w:name w:val="Общие"/>
          <w:gallery w:val="placeholder"/>
        </w:category>
        <w:types>
          <w:type w:val="bbPlcHdr"/>
        </w:types>
        <w:behaviors>
          <w:behavior w:val="content"/>
        </w:behaviors>
        <w:guid w:val="{306FF9E8-38F7-4C1D-8B9F-3EE9228B2633}"/>
      </w:docPartPr>
      <w:docPartBody>
        <w:p w:rsidR="004E705E" w:rsidRDefault="00A2775A" w:rsidP="00A2775A">
          <w:pPr>
            <w:pStyle w:val="7D4B41B7BE8F4F998FCB870BE77956AC"/>
          </w:pPr>
          <w:r w:rsidRPr="00B2611C">
            <w:rPr>
              <w:rStyle w:val="a3"/>
            </w:rPr>
            <w:t>Выберите элемент.</w:t>
          </w:r>
        </w:p>
      </w:docPartBody>
    </w:docPart>
    <w:docPart>
      <w:docPartPr>
        <w:name w:val="2D1B04C9FB504062895635897D0C7A20"/>
        <w:category>
          <w:name w:val="Общие"/>
          <w:gallery w:val="placeholder"/>
        </w:category>
        <w:types>
          <w:type w:val="bbPlcHdr"/>
        </w:types>
        <w:behaviors>
          <w:behavior w:val="content"/>
        </w:behaviors>
        <w:guid w:val="{42FAE075-773F-4259-9F3B-C90A7BAD9DB1}"/>
      </w:docPartPr>
      <w:docPartBody>
        <w:p w:rsidR="004E705E" w:rsidRDefault="00A2775A" w:rsidP="00A2775A">
          <w:pPr>
            <w:pStyle w:val="2D1B04C9FB504062895635897D0C7A20"/>
          </w:pPr>
          <w:r w:rsidRPr="00B2611C">
            <w:rPr>
              <w:rStyle w:val="a3"/>
            </w:rPr>
            <w:t>Выберите элемент.</w:t>
          </w:r>
        </w:p>
      </w:docPartBody>
    </w:docPart>
    <w:docPart>
      <w:docPartPr>
        <w:name w:val="DefaultPlaceholder_-1854013438"/>
        <w:category>
          <w:name w:val="Общие"/>
          <w:gallery w:val="placeholder"/>
        </w:category>
        <w:types>
          <w:type w:val="bbPlcHdr"/>
        </w:types>
        <w:behaviors>
          <w:behavior w:val="content"/>
        </w:behaviors>
        <w:guid w:val="{A8CD1A6E-8DCC-4400-988D-AA0FBF30C051}"/>
      </w:docPartPr>
      <w:docPartBody>
        <w:p w:rsidR="004E705E" w:rsidRDefault="00A2775A">
          <w:r w:rsidRPr="00BF4729">
            <w:rPr>
              <w:rStyle w:val="a3"/>
            </w:rPr>
            <w:t>Выберите элемент.</w:t>
          </w:r>
        </w:p>
      </w:docPartBody>
    </w:docPart>
    <w:docPart>
      <w:docPartPr>
        <w:name w:val="CF70FCD77A2443FC85BDAA046EC4937F"/>
        <w:category>
          <w:name w:val="Общие"/>
          <w:gallery w:val="placeholder"/>
        </w:category>
        <w:types>
          <w:type w:val="bbPlcHdr"/>
        </w:types>
        <w:behaviors>
          <w:behavior w:val="content"/>
        </w:behaviors>
        <w:guid w:val="{623139B1-D1DA-4A0D-8922-174CFC823197}"/>
      </w:docPartPr>
      <w:docPartBody>
        <w:p w:rsidR="0065196F" w:rsidRDefault="00F862FC" w:rsidP="00F862FC">
          <w:pPr>
            <w:pStyle w:val="CF70FCD77A2443FC85BDAA046EC4937F"/>
          </w:pPr>
          <w:r w:rsidRPr="00B2611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PragmaticaCondC"/>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00000000"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BB"/>
    <w:rsid w:val="000168E4"/>
    <w:rsid w:val="00056A9F"/>
    <w:rsid w:val="00064277"/>
    <w:rsid w:val="00064A68"/>
    <w:rsid w:val="00074D3A"/>
    <w:rsid w:val="000B6D10"/>
    <w:rsid w:val="0015062D"/>
    <w:rsid w:val="001716F9"/>
    <w:rsid w:val="00235A99"/>
    <w:rsid w:val="00263F1C"/>
    <w:rsid w:val="002646EE"/>
    <w:rsid w:val="00274A39"/>
    <w:rsid w:val="002866CC"/>
    <w:rsid w:val="00297B4F"/>
    <w:rsid w:val="003008C6"/>
    <w:rsid w:val="004513CA"/>
    <w:rsid w:val="004E705E"/>
    <w:rsid w:val="00514BFC"/>
    <w:rsid w:val="00520195"/>
    <w:rsid w:val="00535AB8"/>
    <w:rsid w:val="00573410"/>
    <w:rsid w:val="0065196F"/>
    <w:rsid w:val="006C696D"/>
    <w:rsid w:val="007E059C"/>
    <w:rsid w:val="00851BFF"/>
    <w:rsid w:val="00886CFB"/>
    <w:rsid w:val="00897794"/>
    <w:rsid w:val="00A2775A"/>
    <w:rsid w:val="00AA2A39"/>
    <w:rsid w:val="00BC5500"/>
    <w:rsid w:val="00BF119F"/>
    <w:rsid w:val="00C06FB2"/>
    <w:rsid w:val="00C3535F"/>
    <w:rsid w:val="00C36425"/>
    <w:rsid w:val="00C37B34"/>
    <w:rsid w:val="00C64529"/>
    <w:rsid w:val="00DF1D87"/>
    <w:rsid w:val="00DF6E1F"/>
    <w:rsid w:val="00E4028D"/>
    <w:rsid w:val="00E47BBA"/>
    <w:rsid w:val="00E50A9B"/>
    <w:rsid w:val="00E92380"/>
    <w:rsid w:val="00F17A95"/>
    <w:rsid w:val="00F31F32"/>
    <w:rsid w:val="00F356BB"/>
    <w:rsid w:val="00F64115"/>
    <w:rsid w:val="00F73702"/>
    <w:rsid w:val="00F862FC"/>
    <w:rsid w:val="00F87564"/>
    <w:rsid w:val="00F966FD"/>
    <w:rsid w:val="00FC4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62FC"/>
    <w:rPr>
      <w:color w:val="808080"/>
    </w:rPr>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3E83FE2655E84B03BDD93A973F3F17D9">
    <w:name w:val="3E83FE2655E84B03BDD93A973F3F17D9"/>
    <w:rsid w:val="00E4028D"/>
  </w:style>
  <w:style w:type="paragraph" w:customStyle="1" w:styleId="7D4B41B7BE8F4F998FCB870BE77956AC">
    <w:name w:val="7D4B41B7BE8F4F998FCB870BE77956AC"/>
    <w:rsid w:val="00A2775A"/>
  </w:style>
  <w:style w:type="paragraph" w:customStyle="1" w:styleId="2D1B04C9FB504062895635897D0C7A20">
    <w:name w:val="2D1B04C9FB504062895635897D0C7A20"/>
    <w:rsid w:val="00A2775A"/>
  </w:style>
  <w:style w:type="paragraph" w:customStyle="1" w:styleId="CF70FCD77A2443FC85BDAA046EC4937F">
    <w:name w:val="CF70FCD77A2443FC85BDAA046EC4937F"/>
    <w:rsid w:val="00F862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3227B-CD5B-464B-9BF0-E13B1998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6621</Words>
  <Characters>37746</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DOC-MARKER-JI9aYZh_8FGMbWUPEe0XDA</dc:description>
  <cp:lastModifiedBy>Admin</cp:lastModifiedBy>
  <cp:revision>22</cp:revision>
  <cp:lastPrinted>2026-02-05T02:13:00Z</cp:lastPrinted>
  <dcterms:created xsi:type="dcterms:W3CDTF">2026-03-23T03:47:00Z</dcterms:created>
  <dcterms:modified xsi:type="dcterms:W3CDTF">2026-09-10T12:21:00Z</dcterms:modified>
</cp:coreProperties>
</file>