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A59A0D" w14:textId="7BDA0F1D" w:rsidR="00B935D1" w:rsidRPr="002D4256" w:rsidRDefault="002D4256" w:rsidP="00CD6114">
      <w:pPr>
        <w:widowControl w:val="0"/>
        <w:spacing w:after="0" w:line="240" w:lineRule="auto"/>
        <w:ind w:firstLine="709"/>
        <w:jc w:val="both"/>
        <w:rPr>
          <w:rFonts w:ascii="Times New Roman" w:eastAsia="Times New Roman" w:hAnsi="Times New Roman" w:cs="Times New Roman"/>
          <w:b/>
          <w:lang w:eastAsia="ru-RU"/>
        </w:rPr>
      </w:pPr>
      <w:r w:rsidRPr="002D4256">
        <w:rPr>
          <w:rFonts w:ascii="Times New Roman" w:eastAsia="Times New Roman" w:hAnsi="Times New Roman" w:cs="Times New Roman"/>
          <w:b/>
          <w:lang w:eastAsia="ru-RU"/>
        </w:rPr>
        <w:t>ГОСУДАРСТВЕННОЕ АВТОНОМНОЕ УЧРЕЖДЕНИЕ ЗДРАВООХРАНЕНИЯ " РЕСПУБЛИКАНСКИЙ КЛИНИЧЕСКИЙ МЕДИКО-ХИРУРГИЧЕСКИЙ ЦЕНТР" МИНИСТЕРСТВА ЗДРАВООХРАНЕНИЯ КАБАРДИНО-БАЛКАРСКОЙ РЕСПУБЛИКИ</w:t>
      </w:r>
    </w:p>
    <w:p w14:paraId="3C13A90F"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22FCB298" w14:textId="7BAB0983"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14:paraId="40DA5DB9" w14:textId="77777777" w:rsidR="002D4256" w:rsidRPr="002D4256" w:rsidRDefault="002D4256" w:rsidP="002D4256">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2D4256">
        <w:rPr>
          <w:rFonts w:ascii="Times New Roman" w:eastAsia="Times New Roman" w:hAnsi="Times New Roman" w:cs="Times New Roman"/>
          <w:b/>
          <w:bCs/>
          <w:lang w:eastAsia="ru-RU"/>
        </w:rPr>
        <w:t>Главный врач</w:t>
      </w:r>
    </w:p>
    <w:p w14:paraId="144A6185" w14:textId="77777777" w:rsidR="002D4256" w:rsidRPr="002D4256" w:rsidRDefault="002D4256" w:rsidP="002D4256">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2D4256">
        <w:rPr>
          <w:rFonts w:ascii="Times New Roman" w:eastAsia="Times New Roman" w:hAnsi="Times New Roman" w:cs="Times New Roman"/>
          <w:b/>
          <w:bCs/>
          <w:lang w:eastAsia="ru-RU"/>
        </w:rPr>
        <w:t>ГАУЗ "Хирургический Центр" Минздрава КБР</w:t>
      </w:r>
    </w:p>
    <w:p w14:paraId="0D928A39" w14:textId="048BE098" w:rsidR="00B935D1" w:rsidRPr="00F02ACD" w:rsidRDefault="002D4256" w:rsidP="002D4256">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2D4256">
        <w:rPr>
          <w:rFonts w:ascii="Times New Roman" w:eastAsia="Times New Roman" w:hAnsi="Times New Roman" w:cs="Times New Roman"/>
          <w:b/>
          <w:bCs/>
          <w:lang w:eastAsia="ru-RU"/>
        </w:rPr>
        <w:t>Асланов А.Д.</w:t>
      </w:r>
    </w:p>
    <w:sdt>
      <w:sdtPr>
        <w:rPr>
          <w:rStyle w:val="1f4"/>
          <w:b/>
          <w:bCs/>
        </w:rPr>
        <w:id w:val="-1368987401"/>
        <w:placeholder>
          <w:docPart w:val="DefaultPlaceholder_-1854013437"/>
        </w:placeholder>
        <w15:color w:val="FF00FF"/>
        <w:date w:fullDate="2026-09-11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14:paraId="66D2FE0A" w14:textId="4907259C" w:rsidR="00B935D1" w:rsidRPr="00F02ACD" w:rsidRDefault="00CE5E71"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b/>
              <w:bCs/>
            </w:rPr>
            <w:t>11.09.2026</w:t>
          </w:r>
        </w:p>
      </w:sdtContent>
    </w:sdt>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1278BD27" w:rsidR="00EE7A23" w:rsidRDefault="00E52183"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ИНФОРМАЦИОННАЯ КАРТА</w:t>
      </w:r>
    </w:p>
    <w:p w14:paraId="38684DBA" w14:textId="4395073C" w:rsidR="00935F24" w:rsidRDefault="00E52183"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О </w:t>
      </w:r>
      <w:r w:rsidRPr="00E52183">
        <w:rPr>
          <w:rFonts w:ascii="Times New Roman" w:eastAsia="Times New Roman" w:hAnsi="Times New Roman" w:cs="Times New Roman"/>
          <w:b/>
          <w:bCs/>
          <w:lang w:eastAsia="ru-RU"/>
        </w:rPr>
        <w:t>ПРОВЕДЕНИ</w:t>
      </w:r>
      <w:r>
        <w:rPr>
          <w:rFonts w:ascii="Times New Roman" w:eastAsia="Times New Roman" w:hAnsi="Times New Roman" w:cs="Times New Roman"/>
          <w:b/>
          <w:bCs/>
          <w:lang w:eastAsia="ru-RU"/>
        </w:rPr>
        <w:t>И</w:t>
      </w:r>
      <w:r w:rsidRPr="00E52183">
        <w:rPr>
          <w:rFonts w:ascii="Times New Roman" w:eastAsia="Times New Roman" w:hAnsi="Times New Roman" w:cs="Times New Roman"/>
          <w:b/>
          <w:bCs/>
          <w:lang w:eastAsia="ru-RU"/>
        </w:rPr>
        <w:t xml:space="preserve"> </w:t>
      </w:r>
      <w:bookmarkStart w:id="0" w:name="OLE_LINK2"/>
      <w:bookmarkStart w:id="1" w:name="OLE_LINK7"/>
      <w:sdt>
        <w:sdtPr>
          <w:rPr>
            <w:rFonts w:ascii="Times New Roman" w:eastAsia="Times New Roman" w:hAnsi="Times New Roman" w:cs="Times New Roman"/>
            <w:b/>
            <w:bCs/>
            <w:lang w:eastAsia="ru-RU"/>
          </w:rPr>
          <w:id w:val="-133569440"/>
          <w:placeholder>
            <w:docPart w:val="DefaultPlaceholder_-1854013438"/>
          </w:placeholder>
          <w15:color w:val="FF00FF"/>
          <w:comboBox>
            <w:listItem w:value="Выберите элемент."/>
            <w:listItem w:displayText="ЦЕНОВОГО ЗАПРОСА В ЭЛЕКТРОННОМ ВИДЕ" w:value="ЦЕНОВОГО ЗАПРОСА В ЭЛЕКТРОННОМ ВИДЕ"/>
            <w:listItem w:displayText="ЦЕНОВОГО ЗАПРОСА В ЭЛЕКТРОННОМ ВИДЕ, УЧАСТНИКАМИ КОТОРОГО МОГУТ БЫТЬ ТОЛЬКО СУБЪЕКТЫ МАЛОГО ИЛИ СРЕДНЕГО ПРЕДПРИНИМАТЕЛЬСТВА" w:value="ЦЕНОВОГО ЗАПРОСА В ЭЛЕКТРОННОМ ВИДЕ, УЧАСТНИКАМИ КОТОРОГО МОГУТ БЫТЬ ТОЛЬКО СУБЪЕКТЫ МАЛОГО ИЛИ СРЕДНЕГО ПРЕДПРИНИМАТЕЛЬСТВА"/>
          </w:comboBox>
        </w:sdtPr>
        <w:sdtEndPr/>
        <w:sdtContent>
          <w:r w:rsidR="002D4256">
            <w:rPr>
              <w:rFonts w:ascii="Times New Roman" w:eastAsia="Times New Roman" w:hAnsi="Times New Roman" w:cs="Times New Roman"/>
              <w:b/>
              <w:bCs/>
              <w:lang w:eastAsia="ru-RU"/>
            </w:rPr>
            <w:t>ЦЕНОВОГО ЗАПРОСА В ЭЛЕКТРОННОМ ВИДЕ, УЧАСТНИКАМИ КОТОРОГО МОГУТ БЫТЬ ТОЛЬКО СУБЪЕКТЫ МАЛОГО ИЛИ СРЕДНЕГО ПРЕДПРИНИМАТЕЛЬСТВА</w:t>
          </w:r>
        </w:sdtContent>
      </w:sdt>
    </w:p>
    <w:bookmarkEnd w:id="0"/>
    <w:bookmarkEnd w:id="1"/>
    <w:p w14:paraId="1F234DCB" w14:textId="368BAFCA" w:rsidR="00AB3C9E" w:rsidRDefault="00B23783" w:rsidP="00AB3C9E">
      <w:pPr>
        <w:jc w:val="center"/>
        <w:rPr>
          <w:rFonts w:ascii="Times New Roman" w:hAnsi="Times New Roman" w:cs="Times New Roman"/>
          <w:b/>
          <w:sz w:val="24"/>
          <w:szCs w:val="24"/>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договора на </w:t>
      </w:r>
      <w:r w:rsidR="00AB3C9E">
        <w:rPr>
          <w:rFonts w:ascii="Times New Roman" w:hAnsi="Times New Roman" w:cs="Times New Roman"/>
          <w:b/>
          <w:sz w:val="24"/>
          <w:szCs w:val="24"/>
        </w:rPr>
        <w:t xml:space="preserve">поставку медицинских изделий для нужд </w:t>
      </w:r>
      <w:r w:rsidR="00AB3C9E" w:rsidRPr="0073407A">
        <w:rPr>
          <w:rFonts w:ascii="Times New Roman" w:hAnsi="Times New Roman" w:cs="Times New Roman"/>
          <w:b/>
          <w:sz w:val="24"/>
          <w:szCs w:val="24"/>
        </w:rPr>
        <w:t>Г</w:t>
      </w:r>
      <w:r w:rsidR="00E22294">
        <w:rPr>
          <w:rFonts w:ascii="Times New Roman" w:hAnsi="Times New Roman" w:cs="Times New Roman"/>
          <w:b/>
          <w:sz w:val="24"/>
          <w:szCs w:val="24"/>
        </w:rPr>
        <w:t>А</w:t>
      </w:r>
      <w:r w:rsidR="00AB3C9E" w:rsidRPr="0073407A">
        <w:rPr>
          <w:rFonts w:ascii="Times New Roman" w:hAnsi="Times New Roman" w:cs="Times New Roman"/>
          <w:b/>
          <w:sz w:val="24"/>
          <w:szCs w:val="24"/>
        </w:rPr>
        <w:t>УЗ"</w:t>
      </w:r>
      <w:r w:rsidR="00E22294">
        <w:rPr>
          <w:rFonts w:ascii="Times New Roman" w:hAnsi="Times New Roman" w:cs="Times New Roman"/>
          <w:b/>
          <w:sz w:val="24"/>
          <w:szCs w:val="24"/>
        </w:rPr>
        <w:t>ХИРУРГИ</w:t>
      </w:r>
      <w:r w:rsidR="00AB3C9E" w:rsidRPr="0073407A">
        <w:rPr>
          <w:rFonts w:ascii="Times New Roman" w:hAnsi="Times New Roman" w:cs="Times New Roman"/>
          <w:b/>
          <w:sz w:val="24"/>
          <w:szCs w:val="24"/>
        </w:rPr>
        <w:t>ЧЕСКИЙ ЦЕНТР" МИНЗДРАВА КБР</w:t>
      </w:r>
    </w:p>
    <w:p w14:paraId="6F7E4545" w14:textId="286C3200" w:rsidR="00B935D1" w:rsidRPr="00CD6114" w:rsidRDefault="00B935D1" w:rsidP="00AB3C9E">
      <w:pPr>
        <w:widowControl w:val="0"/>
        <w:spacing w:after="0" w:line="240" w:lineRule="auto"/>
        <w:jc w:val="center"/>
        <w:rPr>
          <w:rFonts w:ascii="Times New Roman" w:eastAsia="Times New Roman" w:hAnsi="Times New Roman" w:cs="Times New Roman"/>
          <w:lang w:eastAsia="ru-RU"/>
        </w:rPr>
      </w:pPr>
    </w:p>
    <w:p w14:paraId="5A3451B7"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7E6AF4D3"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sidR="0003000D">
        <w:rPr>
          <w:rFonts w:ascii="Times New Roman" w:eastAsia="Times New Roman" w:hAnsi="Times New Roman" w:cs="Times New Roman"/>
          <w:b/>
          <w:bCs/>
          <w:lang w:eastAsia="ru-RU"/>
        </w:rPr>
        <w:t>ИНФОРМАЦИОННОЙ КАРТЕ</w:t>
      </w:r>
      <w:r w:rsidR="0003000D" w:rsidRPr="00E77E5E">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w:t>
      </w:r>
      <w:r w:rsidR="00E52183" w:rsidRPr="00E52183">
        <w:rPr>
          <w:rFonts w:ascii="Times New Roman" w:eastAsia="Times New Roman" w:hAnsi="Times New Roman" w:cs="Times New Roman"/>
          <w:b/>
          <w:bCs/>
          <w:lang w:eastAsia="ru-RU"/>
        </w:rPr>
        <w:t>ЦЕНОВОГО ЗАПРОСА В ЭЛЕКТРОННОМ ВИДЕ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23B5E2EF"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9C6922">
        <w:rPr>
          <w:rFonts w:ascii="Times New Roman" w:eastAsia="Times New Roman" w:hAnsi="Times New Roman" w:cs="Times New Roman"/>
          <w:lang w:eastAsia="ru-RU"/>
        </w:rPr>
        <w:t xml:space="preserve">июля </w:t>
      </w:r>
      <w:r w:rsidRPr="00CD6114">
        <w:rPr>
          <w:rFonts w:ascii="Times New Roman" w:eastAsia="Times New Roman" w:hAnsi="Times New Roman" w:cs="Times New Roman"/>
          <w:lang w:eastAsia="ru-RU"/>
        </w:rPr>
        <w:t xml:space="preserve">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52183">
        <w:rPr>
          <w:rFonts w:ascii="Times New Roman" w:eastAsia="Times New Roman" w:hAnsi="Times New Roman" w:cs="Times New Roman"/>
          <w:iCs/>
          <w:lang w:eastAsia="ru-RU"/>
        </w:rPr>
        <w:t>й</w:t>
      </w:r>
      <w:r w:rsidRPr="00CD6114">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информационной карте</w:t>
      </w:r>
      <w:r w:rsidR="00E77E5E">
        <w:rPr>
          <w:rFonts w:ascii="Times New Roman" w:eastAsia="Times New Roman" w:hAnsi="Times New Roman" w:cs="Times New Roman"/>
          <w:iCs/>
          <w:lang w:eastAsia="ru-RU"/>
        </w:rPr>
        <w:t xml:space="preserve"> о проведении </w:t>
      </w:r>
      <w:r w:rsidR="00E52183" w:rsidRPr="00E52183">
        <w:rPr>
          <w:rFonts w:ascii="Times New Roman" w:eastAsia="Times New Roman" w:hAnsi="Times New Roman" w:cs="Times New Roman"/>
          <w:iCs/>
          <w:lang w:eastAsia="ru-RU"/>
        </w:rPr>
        <w:t xml:space="preserve">ценового запроса в электронном виде </w:t>
      </w:r>
      <w:r w:rsidRPr="00CD6114">
        <w:rPr>
          <w:rFonts w:ascii="Times New Roman" w:eastAsia="Times New Roman" w:hAnsi="Times New Roman" w:cs="Times New Roman"/>
          <w:iCs/>
          <w:lang w:eastAsia="ru-RU"/>
        </w:rPr>
        <w:t xml:space="preserve">(далее – </w:t>
      </w:r>
      <w:bookmarkStart w:id="2" w:name="OLE_LINK8"/>
      <w:bookmarkStart w:id="3" w:name="OLE_LINK9"/>
      <w:r w:rsidR="00E52183">
        <w:rPr>
          <w:rFonts w:ascii="Times New Roman" w:eastAsia="Times New Roman" w:hAnsi="Times New Roman" w:cs="Times New Roman"/>
          <w:iCs/>
          <w:lang w:eastAsia="ru-RU"/>
        </w:rPr>
        <w:t>ценовой запрос</w:t>
      </w:r>
      <w:bookmarkEnd w:id="2"/>
      <w:bookmarkEnd w:id="3"/>
      <w:r w:rsidRPr="00CD6114">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ценовой запрос</w:t>
      </w:r>
      <w:r w:rsidR="00E52183"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E52183">
        <w:rPr>
          <w:rFonts w:ascii="Times New Roman" w:eastAsia="Times New Roman" w:hAnsi="Times New Roman" w:cs="Times New Roman"/>
          <w:iCs/>
          <w:lang w:eastAsia="ru-RU"/>
        </w:rPr>
        <w:t>информационная карта</w:t>
      </w:r>
      <w:r w:rsidR="00731542">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инфокарта</w:t>
      </w:r>
      <w:r w:rsidRPr="00CD6114">
        <w:rPr>
          <w:rFonts w:ascii="Times New Roman" w:eastAsia="Times New Roman" w:hAnsi="Times New Roman" w:cs="Times New Roman"/>
          <w:iCs/>
          <w:lang w:eastAsia="ru-RU"/>
        </w:rPr>
        <w:t>), трактуются в соответствии с Законом № 223-ФЗ.</w:t>
      </w:r>
    </w:p>
    <w:p w14:paraId="5802A451" w14:textId="5043175B"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9C6922">
        <w:rPr>
          <w:rFonts w:ascii="Times New Roman" w:eastAsia="Times New Roman" w:hAnsi="Times New Roman" w:cs="Times New Roman"/>
          <w:lang w:eastAsia="ru-RU"/>
        </w:rPr>
        <w:t xml:space="preserve">июля </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33D7702F"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03000D" w:rsidRPr="0003000D">
        <w:rPr>
          <w:rFonts w:ascii="Times New Roman" w:eastAsia="Times New Roman" w:hAnsi="Times New Roman" w:cs="Times New Roman"/>
          <w:iCs/>
          <w:lang w:eastAsia="ru-RU"/>
        </w:rPr>
        <w:t xml:space="preserve">информационной карте </w:t>
      </w:r>
      <w:r w:rsidRPr="00CD6114">
        <w:rPr>
          <w:rFonts w:ascii="Times New Roman" w:eastAsia="Times New Roman" w:hAnsi="Times New Roman" w:cs="Times New Roman"/>
          <w:iCs/>
          <w:lang w:eastAsia="ru-RU"/>
        </w:rPr>
        <w:t>являются ее неотъемлемой частью.</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60"/>
        <w:gridCol w:w="5595"/>
      </w:tblGrid>
      <w:tr w:rsidR="00252418" w14:paraId="7879F4C9" w14:textId="77777777" w:rsidTr="002D4256">
        <w:tc>
          <w:tcPr>
            <w:tcW w:w="4260" w:type="dxa"/>
            <w:shd w:val="clear" w:color="auto" w:fill="D9E2F3" w:themeFill="accent1" w:themeFillTint="33"/>
          </w:tcPr>
          <w:p w14:paraId="6E5B7AC4" w14:textId="5B3377A6"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595" w:type="dxa"/>
          </w:tcPr>
          <w:p w14:paraId="4681B141" w14:textId="55226635" w:rsidR="00252418" w:rsidRPr="000306BD" w:rsidRDefault="002D4256" w:rsidP="00CD6114">
            <w:pPr>
              <w:widowControl w:val="0"/>
              <w:contextualSpacing/>
              <w:jc w:val="both"/>
              <w:rPr>
                <w:rFonts w:ascii="Times New Roman" w:eastAsia="Times New Roman" w:hAnsi="Times New Roman"/>
                <w:iCs/>
                <w:highlight w:val="yellow"/>
              </w:rPr>
            </w:pPr>
            <w:r w:rsidRPr="002D4256">
              <w:rPr>
                <w:rFonts w:ascii="Times New Roman" w:eastAsia="Times New Roman" w:hAnsi="Times New Roman"/>
                <w:bCs/>
              </w:rPr>
              <w:t>ГОСУДАРСТВЕННОЕ АВТОНОМНОЕ УЧРЕЖДЕНИЕ ЗДРАВООХРАНЕНИЯ " РЕСПУБЛИКАНСКИЙ КЛИНИЧЕСКИЙ МЕДИКО-ХИРУРГИЧЕСКИЙ ЦЕНТР" МИНИСТЕРСТВА ЗДРАВООХРАНЕНИЯ КАБАРДИНО-БАЛКАРСКОЙ РЕСПУБЛИКИ</w:t>
            </w:r>
          </w:p>
        </w:tc>
      </w:tr>
      <w:tr w:rsidR="000900AC" w14:paraId="19401141" w14:textId="77777777" w:rsidTr="002D4256">
        <w:tc>
          <w:tcPr>
            <w:tcW w:w="4260" w:type="dxa"/>
            <w:shd w:val="clear" w:color="auto" w:fill="D9E2F3" w:themeFill="accent1" w:themeFillTint="33"/>
          </w:tcPr>
          <w:p w14:paraId="0935DFAE" w14:textId="00A267BC" w:rsidR="000900AC" w:rsidRPr="00BC6C35" w:rsidRDefault="00F02ACD"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595" w:type="dxa"/>
          </w:tcPr>
          <w:p w14:paraId="72D2BA40" w14:textId="6C0B9496" w:rsidR="000900AC" w:rsidRPr="000306BD" w:rsidRDefault="002D4256" w:rsidP="00CD6114">
            <w:pPr>
              <w:widowControl w:val="0"/>
              <w:contextualSpacing/>
              <w:jc w:val="both"/>
              <w:rPr>
                <w:rFonts w:ascii="Times New Roman" w:eastAsia="Times New Roman" w:hAnsi="Times New Roman"/>
                <w:bCs/>
                <w:highlight w:val="yellow"/>
              </w:rPr>
            </w:pPr>
            <w:r w:rsidRPr="002D4256">
              <w:rPr>
                <w:rFonts w:ascii="Times New Roman" w:eastAsia="Times New Roman" w:hAnsi="Times New Roman"/>
                <w:bCs/>
              </w:rPr>
              <w:t>ГАУЗ "Хирургический Центр" Минздрава КБР</w:t>
            </w:r>
          </w:p>
        </w:tc>
      </w:tr>
      <w:tr w:rsidR="002D4256" w14:paraId="75A19E24" w14:textId="77777777" w:rsidTr="002D4256">
        <w:tc>
          <w:tcPr>
            <w:tcW w:w="4260" w:type="dxa"/>
            <w:shd w:val="clear" w:color="auto" w:fill="D9E2F3" w:themeFill="accent1" w:themeFillTint="33"/>
          </w:tcPr>
          <w:p w14:paraId="79B0AB9E" w14:textId="6D9C80DC" w:rsidR="002D4256" w:rsidRPr="00BC6C35" w:rsidRDefault="002D4256" w:rsidP="002D4256">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 Заказчика:</w:t>
            </w:r>
          </w:p>
        </w:tc>
        <w:tc>
          <w:tcPr>
            <w:tcW w:w="5595" w:type="dxa"/>
          </w:tcPr>
          <w:p w14:paraId="09B4BC1F" w14:textId="649BCA21" w:rsidR="002D4256" w:rsidRPr="002D4256" w:rsidRDefault="002D4256" w:rsidP="002D4256">
            <w:pPr>
              <w:widowControl w:val="0"/>
              <w:contextualSpacing/>
              <w:jc w:val="both"/>
              <w:rPr>
                <w:rFonts w:ascii="Times New Roman" w:eastAsia="Times New Roman" w:hAnsi="Times New Roman"/>
                <w:iCs/>
                <w:sz w:val="22"/>
                <w:szCs w:val="22"/>
              </w:rPr>
            </w:pPr>
            <w:r w:rsidRPr="002D4256">
              <w:rPr>
                <w:rFonts w:ascii="Times New Roman" w:eastAsia="Times New Roman" w:hAnsi="Times New Roman"/>
                <w:iCs/>
                <w:sz w:val="22"/>
                <w:szCs w:val="22"/>
              </w:rPr>
              <w:t xml:space="preserve">360001, Кабардино-Балкарская Республика, город Нальчик, ул. Пирогова, д. 4 </w:t>
            </w:r>
          </w:p>
        </w:tc>
      </w:tr>
      <w:tr w:rsidR="002D4256" w14:paraId="6C9A4930" w14:textId="77777777" w:rsidTr="002D4256">
        <w:tc>
          <w:tcPr>
            <w:tcW w:w="4260" w:type="dxa"/>
            <w:shd w:val="clear" w:color="auto" w:fill="D9E2F3" w:themeFill="accent1" w:themeFillTint="33"/>
          </w:tcPr>
          <w:p w14:paraId="543CC3B6" w14:textId="1661049B" w:rsidR="002D4256" w:rsidRPr="00BC6C35" w:rsidRDefault="002D4256" w:rsidP="002D4256">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595" w:type="dxa"/>
          </w:tcPr>
          <w:p w14:paraId="3A2D080A" w14:textId="4DEE078A" w:rsidR="002D4256" w:rsidRPr="002D4256" w:rsidRDefault="002D4256" w:rsidP="002D4256">
            <w:pPr>
              <w:widowControl w:val="0"/>
              <w:contextualSpacing/>
              <w:jc w:val="both"/>
              <w:rPr>
                <w:rFonts w:ascii="Times New Roman" w:eastAsia="Times New Roman" w:hAnsi="Times New Roman"/>
                <w:iCs/>
                <w:sz w:val="22"/>
                <w:szCs w:val="22"/>
              </w:rPr>
            </w:pPr>
            <w:r w:rsidRPr="002D4256">
              <w:rPr>
                <w:rFonts w:ascii="Times New Roman" w:eastAsia="Times New Roman" w:hAnsi="Times New Roman"/>
                <w:iCs/>
                <w:sz w:val="22"/>
                <w:szCs w:val="22"/>
              </w:rPr>
              <w:t xml:space="preserve">360001, Кабардино-Балкарская Республика, город Нальчик, ул. Пирогова, д. 4 </w:t>
            </w:r>
          </w:p>
        </w:tc>
      </w:tr>
      <w:tr w:rsidR="00252418" w14:paraId="6EC92FCB" w14:textId="77777777" w:rsidTr="002D4256">
        <w:tc>
          <w:tcPr>
            <w:tcW w:w="4260" w:type="dxa"/>
            <w:shd w:val="clear" w:color="auto" w:fill="D9E2F3" w:themeFill="accent1" w:themeFillTint="33"/>
          </w:tcPr>
          <w:p w14:paraId="75F6A34E" w14:textId="4CBE45E0"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595" w:type="dxa"/>
          </w:tcPr>
          <w:p w14:paraId="11E3E4B2" w14:textId="6C913E9D" w:rsidR="00252418" w:rsidRPr="002D4256" w:rsidRDefault="007C0059" w:rsidP="00CD6114">
            <w:pPr>
              <w:widowControl w:val="0"/>
              <w:contextualSpacing/>
              <w:jc w:val="both"/>
              <w:rPr>
                <w:rFonts w:ascii="Times New Roman" w:eastAsia="Times New Roman" w:hAnsi="Times New Roman"/>
                <w:iCs/>
                <w:sz w:val="22"/>
                <w:szCs w:val="22"/>
              </w:rPr>
            </w:pPr>
            <w:hyperlink r:id="rId8" w:history="1">
              <w:r w:rsidR="002D4256" w:rsidRPr="002D4256">
                <w:rPr>
                  <w:iCs/>
                  <w:sz w:val="22"/>
                  <w:szCs w:val="22"/>
                </w:rPr>
                <w:t>zakupki-mkdc@mail.ru</w:t>
              </w:r>
            </w:hyperlink>
            <w:r w:rsidR="002D4256">
              <w:rPr>
                <w:rFonts w:ascii="Times New Roman" w:eastAsia="Times New Roman" w:hAnsi="Times New Roman"/>
                <w:iCs/>
                <w:sz w:val="22"/>
                <w:szCs w:val="22"/>
              </w:rPr>
              <w:t xml:space="preserve"> </w:t>
            </w:r>
            <w:r w:rsidR="002D4256" w:rsidRPr="002D4256">
              <w:rPr>
                <w:rFonts w:ascii="Times New Roman" w:eastAsia="Times New Roman" w:hAnsi="Times New Roman"/>
                <w:iCs/>
                <w:sz w:val="22"/>
                <w:szCs w:val="22"/>
              </w:rPr>
              <w:t xml:space="preserve"> </w:t>
            </w:r>
          </w:p>
        </w:tc>
      </w:tr>
      <w:tr w:rsidR="00252418" w14:paraId="1B39348C" w14:textId="77777777" w:rsidTr="002D4256">
        <w:tc>
          <w:tcPr>
            <w:tcW w:w="4260" w:type="dxa"/>
            <w:shd w:val="clear" w:color="auto" w:fill="D9E2F3" w:themeFill="accent1" w:themeFillTint="33"/>
          </w:tcPr>
          <w:p w14:paraId="373B6240" w14:textId="7883C1DF"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595" w:type="dxa"/>
          </w:tcPr>
          <w:p w14:paraId="7C35137A" w14:textId="3C7B985F" w:rsidR="00252418" w:rsidRPr="002D4256" w:rsidRDefault="002D4256" w:rsidP="00CD6114">
            <w:pPr>
              <w:widowControl w:val="0"/>
              <w:contextualSpacing/>
              <w:jc w:val="both"/>
              <w:rPr>
                <w:rFonts w:ascii="Times New Roman" w:eastAsia="Times New Roman" w:hAnsi="Times New Roman"/>
                <w:iCs/>
                <w:sz w:val="22"/>
                <w:szCs w:val="22"/>
              </w:rPr>
            </w:pPr>
            <w:r w:rsidRPr="002D4256">
              <w:rPr>
                <w:rFonts w:ascii="Times New Roman" w:eastAsia="Times New Roman" w:hAnsi="Times New Roman"/>
                <w:iCs/>
                <w:sz w:val="22"/>
                <w:szCs w:val="22"/>
              </w:rPr>
              <w:t> +79674170555 </w:t>
            </w:r>
            <w:r>
              <w:rPr>
                <w:rFonts w:ascii="Times New Roman" w:eastAsia="Times New Roman" w:hAnsi="Times New Roman"/>
                <w:iCs/>
                <w:sz w:val="22"/>
                <w:szCs w:val="22"/>
              </w:rPr>
              <w:t xml:space="preserve"> </w:t>
            </w:r>
          </w:p>
        </w:tc>
      </w:tr>
      <w:tr w:rsidR="00252418" w14:paraId="3863AABC" w14:textId="77777777" w:rsidTr="002D4256">
        <w:tc>
          <w:tcPr>
            <w:tcW w:w="4260" w:type="dxa"/>
            <w:shd w:val="clear" w:color="auto" w:fill="D9E2F3" w:themeFill="accent1" w:themeFillTint="33"/>
          </w:tcPr>
          <w:p w14:paraId="7CA190D5" w14:textId="533F00BE" w:rsidR="00252418" w:rsidRPr="00BC6C35" w:rsidRDefault="00EE7A23"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00252418" w:rsidRPr="00BC6C35">
              <w:rPr>
                <w:rFonts w:ascii="Times New Roman" w:eastAsia="Times New Roman" w:hAnsi="Times New Roman"/>
                <w:b/>
                <w:bCs/>
                <w:iCs/>
              </w:rPr>
              <w:t>лицо</w:t>
            </w:r>
            <w:r w:rsidR="00BC6C35" w:rsidRPr="00BC6C35">
              <w:rPr>
                <w:rFonts w:ascii="Times New Roman" w:eastAsia="Times New Roman" w:hAnsi="Times New Roman"/>
                <w:b/>
                <w:bCs/>
                <w:iCs/>
              </w:rPr>
              <w:t xml:space="preserve"> Заказчика</w:t>
            </w:r>
            <w:r>
              <w:rPr>
                <w:rFonts w:ascii="Times New Roman" w:eastAsia="Times New Roman" w:hAnsi="Times New Roman"/>
                <w:b/>
                <w:bCs/>
                <w:iCs/>
              </w:rPr>
              <w:t xml:space="preserve"> по процедуре</w:t>
            </w:r>
            <w:r w:rsidR="00252418" w:rsidRPr="00BC6C35">
              <w:rPr>
                <w:rFonts w:ascii="Times New Roman" w:eastAsia="Times New Roman" w:hAnsi="Times New Roman"/>
                <w:b/>
                <w:bCs/>
                <w:iCs/>
              </w:rPr>
              <w:t>:</w:t>
            </w:r>
          </w:p>
        </w:tc>
        <w:tc>
          <w:tcPr>
            <w:tcW w:w="5595" w:type="dxa"/>
          </w:tcPr>
          <w:p w14:paraId="5D3E4180" w14:textId="103DB9D8" w:rsidR="00252418" w:rsidRPr="002D4256" w:rsidRDefault="002D4256" w:rsidP="00CD6114">
            <w:pPr>
              <w:widowControl w:val="0"/>
              <w:contextualSpacing/>
              <w:jc w:val="both"/>
              <w:rPr>
                <w:rFonts w:ascii="Times New Roman" w:eastAsia="Times New Roman" w:hAnsi="Times New Roman"/>
                <w:iCs/>
                <w:sz w:val="22"/>
                <w:szCs w:val="22"/>
              </w:rPr>
            </w:pPr>
            <w:r w:rsidRPr="002D4256">
              <w:rPr>
                <w:rFonts w:ascii="Times New Roman" w:eastAsia="Times New Roman" w:hAnsi="Times New Roman"/>
                <w:iCs/>
                <w:sz w:val="22"/>
                <w:szCs w:val="22"/>
              </w:rPr>
              <w:t>  Мария</w:t>
            </w: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D6268F4" w:rsidR="0024495D" w:rsidRPr="00770642" w:rsidRDefault="00E52183" w:rsidP="00D407F7">
            <w:pPr>
              <w:widowControl w:val="0"/>
              <w:jc w:val="both"/>
              <w:rPr>
                <w:rFonts w:ascii="Times New Roman" w:eastAsia="Times New Roman" w:hAnsi="Times New Roman"/>
                <w:iCs/>
              </w:rPr>
            </w:pPr>
            <w:r w:rsidRPr="00770642">
              <w:rPr>
                <w:rFonts w:ascii="Times New Roman" w:hAnsi="Times New Roman"/>
              </w:rPr>
              <w:t>Ценовой запрос в электронном виде</w:t>
            </w:r>
          </w:p>
        </w:tc>
      </w:tr>
      <w:tr w:rsidR="00935F24" w:rsidRPr="00BF5CF1" w14:paraId="3EC4FA2A" w14:textId="77777777" w:rsidTr="00770642">
        <w:trPr>
          <w:trHeight w:val="241"/>
        </w:trPr>
        <w:tc>
          <w:tcPr>
            <w:tcW w:w="2022" w:type="pct"/>
            <w:shd w:val="clear" w:color="auto" w:fill="D9E2F3" w:themeFill="accent1" w:themeFillTint="33"/>
            <w:vAlign w:val="center"/>
          </w:tcPr>
          <w:p w14:paraId="0B4A6966" w14:textId="39CD477D" w:rsidR="00935F24" w:rsidRPr="00BF5CF1" w:rsidRDefault="00935F24" w:rsidP="00D407F7">
            <w:pPr>
              <w:widowControl w:val="0"/>
              <w:jc w:val="both"/>
              <w:rPr>
                <w:rFonts w:ascii="Times New Roman" w:eastAsia="Times New Roman" w:hAnsi="Times New Roman"/>
                <w:b/>
              </w:rPr>
            </w:pPr>
            <w:r>
              <w:rPr>
                <w:rFonts w:ascii="Times New Roman" w:eastAsia="Times New Roman" w:hAnsi="Times New Roman"/>
                <w:b/>
              </w:rPr>
              <w:t>Участие в закупке только субъектов малого или среднего предпринимательства</w:t>
            </w:r>
          </w:p>
        </w:tc>
        <w:tc>
          <w:tcPr>
            <w:tcW w:w="2978" w:type="pct"/>
            <w:vAlign w:val="center"/>
          </w:tcPr>
          <w:p w14:paraId="40BA1BB0" w14:textId="1C26A680" w:rsidR="00935F24" w:rsidRPr="00770642" w:rsidRDefault="007C0059" w:rsidP="00D407F7">
            <w:pPr>
              <w:widowControl w:val="0"/>
              <w:jc w:val="both"/>
              <w:rPr>
                <w:rFonts w:ascii="Times New Roman" w:hAnsi="Times New Roman"/>
              </w:rPr>
            </w:pPr>
            <w:sdt>
              <w:sdtPr>
                <w:rPr>
                  <w:rFonts w:ascii="Times New Roman" w:hAnsi="Times New Roman"/>
                  <w:b/>
                </w:rPr>
                <w:id w:val="-568959690"/>
                <w:placeholder>
                  <w:docPart w:val="2D1B04C9FB504062895635897D0C7A20"/>
                </w:placeholder>
                <w15:color w:val="FF00FF"/>
                <w:comboBox>
                  <w:listItem w:value="Выберите элемент."/>
                  <w:listItem w:displayText="ДА" w:value="ДА"/>
                  <w:listItem w:displayText="НЕТ" w:value="НЕТ"/>
                </w:comboBox>
              </w:sdtPr>
              <w:sdtEndPr/>
              <w:sdtContent>
                <w:r w:rsidR="002D4256" w:rsidRPr="00770642">
                  <w:rPr>
                    <w:rFonts w:ascii="Times New Roman" w:hAnsi="Times New Roman"/>
                    <w:b/>
                  </w:rPr>
                  <w:t>ДА</w:t>
                </w:r>
              </w:sdtContent>
            </w:sdt>
          </w:p>
        </w:tc>
      </w:tr>
      <w:tr w:rsidR="00D407F7" w:rsidRPr="00BF5CF1" w14:paraId="332FBA60" w14:textId="77777777" w:rsidTr="000306BD">
        <w:tc>
          <w:tcPr>
            <w:tcW w:w="2022" w:type="pct"/>
            <w:shd w:val="clear" w:color="auto" w:fill="D9E2F3" w:themeFill="accent1" w:themeFillTint="33"/>
            <w:vAlign w:val="center"/>
          </w:tcPr>
          <w:p w14:paraId="32096E92" w14:textId="7AB7886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w:t>
            </w:r>
            <w:bookmarkStart w:id="4" w:name="OLE_LINK10"/>
            <w:bookmarkStart w:id="5" w:name="OLE_LINK11"/>
            <w:r w:rsidR="0003000D">
              <w:rPr>
                <w:rFonts w:ascii="Times New Roman" w:eastAsia="Times New Roman" w:hAnsi="Times New Roman"/>
                <w:b/>
                <w:bCs/>
                <w:iCs/>
              </w:rPr>
              <w:t>информационная карта</w:t>
            </w:r>
            <w:bookmarkEnd w:id="4"/>
            <w:bookmarkEnd w:id="5"/>
            <w:r w:rsidR="0003000D">
              <w:rPr>
                <w:rFonts w:ascii="Times New Roman" w:eastAsia="Times New Roman" w:hAnsi="Times New Roman"/>
                <w:b/>
                <w:bCs/>
                <w:iCs/>
              </w:rPr>
              <w:t xml:space="preserve"> </w:t>
            </w:r>
            <w:r w:rsidR="00905540">
              <w:rPr>
                <w:rFonts w:ascii="Times New Roman" w:eastAsia="Times New Roman" w:hAnsi="Times New Roman"/>
                <w:b/>
                <w:bCs/>
                <w:iCs/>
              </w:rPr>
              <w:t>о закупке</w:t>
            </w:r>
          </w:p>
          <w:p w14:paraId="02B59E39" w14:textId="55ED29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03000D">
              <w:rPr>
                <w:rFonts w:ascii="Times New Roman" w:eastAsia="Times New Roman" w:hAnsi="Times New Roman"/>
                <w:b/>
                <w:bCs/>
                <w:iCs/>
              </w:rPr>
              <w:t>инфокарты</w:t>
            </w:r>
            <w:r w:rsidRPr="00BF5CF1">
              <w:rPr>
                <w:rFonts w:ascii="Times New Roman" w:eastAsia="Times New Roman" w:hAnsi="Times New Roman"/>
                <w:b/>
                <w:bCs/>
                <w:iCs/>
              </w:rPr>
              <w:t xml:space="preserve">, размер, порядок и сроки внесения платы, взимаемой Заказчиком за предоставление </w:t>
            </w:r>
            <w:r w:rsidR="0003000D">
              <w:rPr>
                <w:rFonts w:ascii="Times New Roman" w:eastAsia="Times New Roman" w:hAnsi="Times New Roman"/>
                <w:b/>
                <w:bCs/>
                <w:iCs/>
              </w:rPr>
              <w:t>инфокарты</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03000D">
              <w:rPr>
                <w:rFonts w:ascii="Times New Roman" w:eastAsia="Times New Roman" w:hAnsi="Times New Roman"/>
                <w:b/>
                <w:bCs/>
                <w:iCs/>
              </w:rPr>
              <w:t>инфокарты</w:t>
            </w:r>
            <w:r w:rsidR="0003000D" w:rsidRPr="0003000D">
              <w:rPr>
                <w:rFonts w:ascii="Times New Roman" w:eastAsia="Times New Roman" w:hAnsi="Times New Roman"/>
                <w:b/>
                <w:bCs/>
                <w:iCs/>
              </w:rPr>
              <w:t xml:space="preserve">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061AF1B" w:rsidR="00D407F7" w:rsidRPr="00BF5CF1" w:rsidRDefault="00E52183" w:rsidP="00D407F7">
            <w:pPr>
              <w:widowControl w:val="0"/>
              <w:jc w:val="both"/>
              <w:rPr>
                <w:rFonts w:ascii="Times New Roman" w:eastAsia="Times New Roman" w:hAnsi="Times New Roman"/>
                <w:iCs/>
              </w:rPr>
            </w:pPr>
            <w:bookmarkStart w:id="6" w:name="OLE_LINK5"/>
            <w:bookmarkStart w:id="7" w:name="OLE_LINK6"/>
            <w:r>
              <w:rPr>
                <w:rFonts w:ascii="Times New Roman" w:eastAsia="Times New Roman" w:hAnsi="Times New Roman"/>
                <w:iCs/>
              </w:rPr>
              <w:t>Инфокарта</w:t>
            </w:r>
            <w:r w:rsidR="00731542" w:rsidRPr="00731542">
              <w:rPr>
                <w:rFonts w:ascii="Times New Roman" w:eastAsia="Times New Roman" w:hAnsi="Times New Roman"/>
                <w:iCs/>
              </w:rPr>
              <w:t xml:space="preserve"> </w:t>
            </w:r>
            <w:bookmarkEnd w:id="6"/>
            <w:bookmarkEnd w:id="7"/>
            <w:r w:rsidR="00D407F7" w:rsidRPr="00BF5CF1">
              <w:rPr>
                <w:rFonts w:ascii="Times New Roman" w:eastAsia="Times New Roman" w:hAnsi="Times New Roman"/>
                <w:iCs/>
              </w:rPr>
              <w:t xml:space="preserve">доступна для ознакомления со дня размещения </w:t>
            </w:r>
            <w:r w:rsidR="0003000D">
              <w:rPr>
                <w:rFonts w:ascii="Times New Roman" w:eastAsia="Times New Roman" w:hAnsi="Times New Roman"/>
                <w:iCs/>
              </w:rPr>
              <w:t>инфокарты</w:t>
            </w:r>
            <w:r w:rsidR="00D407F7" w:rsidRPr="00BF5CF1">
              <w:rPr>
                <w:rFonts w:ascii="Times New Roman" w:eastAsia="Times New Roman" w:hAnsi="Times New Roman"/>
                <w:iCs/>
              </w:rPr>
              <w:t xml:space="preserve"> о закупке на электронной торговой площадке </w:t>
            </w:r>
            <w:hyperlink r:id="rId9"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0009A09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русский.</w:t>
            </w:r>
          </w:p>
          <w:p w14:paraId="3B4BD65E" w14:textId="4AE4A84F" w:rsidR="00D407F7"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03000D">
              <w:rPr>
                <w:rFonts w:ascii="Times New Roman" w:eastAsia="Times New Roman" w:hAnsi="Times New Roman"/>
                <w:iCs/>
              </w:rPr>
              <w:t>инфокарты</w:t>
            </w:r>
            <w:r w:rsidRPr="00BF5CF1">
              <w:rPr>
                <w:rFonts w:ascii="Times New Roman" w:eastAsia="Times New Roman" w:hAnsi="Times New Roman"/>
                <w:iCs/>
              </w:rPr>
              <w:t xml:space="preserve"> осуществляется с момента ее опубликования и до окончания срока подачи заявок на участие в закупке путем самостоятельного скачивания с сайта оператора ЭТП (</w:t>
            </w:r>
            <w:hyperlink r:id="rId10"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03000D">
              <w:rPr>
                <w:rFonts w:ascii="Times New Roman" w:eastAsia="Times New Roman" w:hAnsi="Times New Roman"/>
                <w:iCs/>
              </w:rPr>
              <w:t>инфокарты</w:t>
            </w:r>
            <w:r w:rsidRPr="00BF5CF1">
              <w:rPr>
                <w:rFonts w:ascii="Times New Roman" w:eastAsia="Times New Roman" w:hAnsi="Times New Roman"/>
                <w:iCs/>
              </w:rPr>
              <w:t xml:space="preserve"> не установлена. Предоставление </w:t>
            </w:r>
            <w:r w:rsidR="0003000D">
              <w:rPr>
                <w:rFonts w:ascii="Times New Roman" w:eastAsia="Times New Roman" w:hAnsi="Times New Roman"/>
                <w:iCs/>
              </w:rPr>
              <w:t>инфокарты</w:t>
            </w:r>
            <w:r w:rsidR="0003000D" w:rsidRPr="0003000D">
              <w:rPr>
                <w:rFonts w:ascii="Times New Roman" w:eastAsia="Times New Roman" w:hAnsi="Times New Roman"/>
                <w:iCs/>
              </w:rPr>
              <w:t xml:space="preserve"> </w:t>
            </w:r>
            <w:r w:rsidRPr="00BF5CF1">
              <w:rPr>
                <w:rFonts w:ascii="Times New Roman" w:eastAsia="Times New Roman" w:hAnsi="Times New Roman"/>
                <w:iCs/>
              </w:rPr>
              <w:t>на бумажном носителе не предусмотрено.</w:t>
            </w:r>
          </w:p>
          <w:p w14:paraId="0C83B126" w14:textId="116207F9" w:rsidR="00E52183" w:rsidRPr="00BF5CF1" w:rsidRDefault="00E52183" w:rsidP="00D407F7">
            <w:pPr>
              <w:widowControl w:val="0"/>
              <w:jc w:val="both"/>
              <w:rPr>
                <w:rFonts w:ascii="Times New Roman" w:eastAsia="Times New Roman" w:hAnsi="Times New Roman"/>
                <w:iCs/>
              </w:rPr>
            </w:pPr>
            <w:r>
              <w:rPr>
                <w:rFonts w:ascii="Times New Roman" w:eastAsia="Times New Roman" w:hAnsi="Times New Roman"/>
                <w:iCs/>
              </w:rPr>
              <w:t xml:space="preserve">Заказчик вправе принять решение о </w:t>
            </w:r>
            <w:r w:rsidRPr="00BF5CF1">
              <w:rPr>
                <w:rFonts w:ascii="Times New Roman" w:eastAsia="Times New Roman" w:hAnsi="Times New Roman"/>
                <w:iCs/>
              </w:rPr>
              <w:t>размещени</w:t>
            </w:r>
            <w:r>
              <w:rPr>
                <w:rFonts w:ascii="Times New Roman" w:eastAsia="Times New Roman" w:hAnsi="Times New Roman"/>
                <w:iCs/>
              </w:rPr>
              <w:t>и</w:t>
            </w:r>
            <w:r w:rsidRPr="00BF5CF1">
              <w:rPr>
                <w:rFonts w:ascii="Times New Roman" w:eastAsia="Times New Roman" w:hAnsi="Times New Roman"/>
                <w:iCs/>
              </w:rPr>
              <w:t xml:space="preserve"> </w:t>
            </w:r>
            <w:r w:rsidR="0003000D">
              <w:rPr>
                <w:rFonts w:ascii="Times New Roman" w:eastAsia="Times New Roman" w:hAnsi="Times New Roman"/>
                <w:iCs/>
              </w:rPr>
              <w:t>инфокарты</w:t>
            </w:r>
            <w:r w:rsidRPr="00BF5CF1">
              <w:rPr>
                <w:rFonts w:ascii="Times New Roman" w:eastAsia="Times New Roman" w:hAnsi="Times New Roman"/>
                <w:iCs/>
              </w:rPr>
              <w:t xml:space="preserve"> о закупке на официальном сайте единой информационной системы в сфере закупок (далее – ЕИС)</w:t>
            </w:r>
            <w:r>
              <w:rPr>
                <w:rFonts w:ascii="Times New Roman" w:eastAsia="Times New Roman" w:hAnsi="Times New Roman"/>
                <w:iCs/>
              </w:rPr>
              <w:t>.</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1"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31CAD0B0"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сайте электронной торговой площадке Регион </w:t>
            </w:r>
            <w:hyperlink r:id="rId12" w:history="1">
              <w:r w:rsidRPr="00BF5CF1">
                <w:rPr>
                  <w:rStyle w:val="a6"/>
                  <w:rFonts w:ascii="Times New Roman" w:eastAsia="Times New Roman" w:hAnsi="Times New Roman"/>
                  <w:iCs/>
                </w:rPr>
                <w:t>https://torgi.etp-region.ru/</w:t>
              </w:r>
            </w:hyperlink>
          </w:p>
          <w:p w14:paraId="008CF15D" w14:textId="66AD074F" w:rsidR="002D4256" w:rsidRPr="00BF5CF1" w:rsidRDefault="00CE5E71" w:rsidP="00D407F7">
            <w:pPr>
              <w:widowControl w:val="0"/>
              <w:jc w:val="both"/>
              <w:rPr>
                <w:rStyle w:val="1f4"/>
              </w:rPr>
            </w:pPr>
            <w:r>
              <w:rPr>
                <w:rStyle w:val="1f4"/>
              </w:rPr>
              <w:t>11</w:t>
            </w:r>
            <w:r w:rsidR="002D4256">
              <w:rPr>
                <w:rStyle w:val="1f4"/>
              </w:rPr>
              <w:t>.0</w:t>
            </w:r>
            <w:r>
              <w:rPr>
                <w:rStyle w:val="1f4"/>
              </w:rPr>
              <w:t>9</w:t>
            </w:r>
            <w:r w:rsidR="002D4256">
              <w:rPr>
                <w:rStyle w:val="1f4"/>
              </w:rPr>
              <w:t xml:space="preserve">.2026г. </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770642" w:rsidRDefault="00D407F7" w:rsidP="00D407F7">
            <w:pPr>
              <w:widowControl w:val="0"/>
              <w:jc w:val="both"/>
              <w:rPr>
                <w:rFonts w:ascii="Times New Roman" w:eastAsia="Times New Roman" w:hAnsi="Times New Roman"/>
                <w:iCs/>
              </w:rPr>
            </w:pPr>
            <w:r w:rsidRPr="00770642">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15:color w:val="FF00FF"/>
              <w:date w:fullDate="2026-09-17T00:00:00Z">
                <w:dateFormat w:val="dd.MM.yyyy"/>
                <w:lid w:val="ru-RU"/>
                <w:storeMappedDataAs w:val="dateTime"/>
                <w:calendar w:val="gregorian"/>
              </w:date>
            </w:sdtPr>
            <w:sdtEndPr>
              <w:rPr>
                <w:rStyle w:val="a0"/>
                <w:rFonts w:ascii="Calibri" w:eastAsia="Times New Roman" w:hAnsi="Calibri"/>
              </w:rPr>
            </w:sdtEndPr>
            <w:sdtContent>
              <w:p w14:paraId="02EA6130" w14:textId="28834A29" w:rsidR="00D407F7" w:rsidRPr="00770642" w:rsidRDefault="005C3351" w:rsidP="00D407F7">
                <w:pPr>
                  <w:widowControl w:val="0"/>
                  <w:tabs>
                    <w:tab w:val="left" w:pos="247"/>
                    <w:tab w:val="left" w:pos="1130"/>
                  </w:tabs>
                  <w:ind w:left="33"/>
                  <w:contextualSpacing/>
                  <w:jc w:val="both"/>
                  <w:rPr>
                    <w:rStyle w:val="1f4"/>
                  </w:rPr>
                </w:pPr>
                <w:r>
                  <w:rPr>
                    <w:rStyle w:val="1f4"/>
                  </w:rPr>
                  <w:t>17.09.2026</w:t>
                </w:r>
              </w:p>
            </w:sdtContent>
          </w:sdt>
          <w:p w14:paraId="749F231C" w14:textId="101DABB1" w:rsidR="00D407F7" w:rsidRPr="00770642" w:rsidRDefault="00D407F7" w:rsidP="00D407F7">
            <w:pPr>
              <w:widowControl w:val="0"/>
              <w:jc w:val="both"/>
              <w:rPr>
                <w:rFonts w:ascii="Times New Roman" w:eastAsia="Times New Roman" w:hAnsi="Times New Roman"/>
                <w:iCs/>
              </w:rPr>
            </w:pPr>
            <w:r w:rsidRPr="00770642">
              <w:rPr>
                <w:rFonts w:ascii="Times New Roman" w:eastAsia="Times New Roman" w:hAnsi="Times New Roman"/>
                <w:iCs/>
              </w:rPr>
              <w:t xml:space="preserve">в </w:t>
            </w:r>
            <w:r w:rsidR="002D4256" w:rsidRPr="00770642">
              <w:rPr>
                <w:rFonts w:ascii="Times New Roman" w:eastAsia="Times New Roman" w:hAnsi="Times New Roman"/>
                <w:iCs/>
              </w:rPr>
              <w:t>1</w:t>
            </w:r>
            <w:r w:rsidR="002D4256" w:rsidRPr="00770642">
              <w:rPr>
                <w:rFonts w:ascii="Times New Roman" w:hAnsi="Times New Roman"/>
              </w:rPr>
              <w:t>0</w:t>
            </w:r>
            <w:r w:rsidRPr="00770642">
              <w:rPr>
                <w:rFonts w:ascii="Times New Roman" w:eastAsia="Times New Roman" w:hAnsi="Times New Roman"/>
                <w:iCs/>
              </w:rPr>
              <w:t>:</w:t>
            </w:r>
            <w:r w:rsidR="002D4256" w:rsidRPr="00770642">
              <w:rPr>
                <w:rFonts w:ascii="Times New Roman" w:eastAsia="Times New Roman" w:hAnsi="Times New Roman"/>
                <w:iCs/>
              </w:rPr>
              <w:t>0</w:t>
            </w:r>
            <w:r w:rsidR="002D4256" w:rsidRPr="00770642">
              <w:rPr>
                <w:rFonts w:ascii="Times New Roman" w:hAnsi="Times New Roman"/>
              </w:rPr>
              <w:t>0</w:t>
            </w:r>
            <w:r w:rsidRPr="00770642">
              <w:rPr>
                <w:rFonts w:ascii="Times New Roman" w:eastAsia="Times New Roman" w:hAnsi="Times New Roman"/>
                <w:iCs/>
              </w:rPr>
              <w:t xml:space="preserve">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rPr>
              <w:id w:val="372498348"/>
              <w:placeholder>
                <w:docPart w:val="37BAFFABC3724EF4ACC76CE533E02295"/>
              </w:placeholder>
              <w15:color w:val="FF00FF"/>
              <w:date w:fullDate="2026-09-17T00:00:00Z">
                <w:dateFormat w:val="dd.MM.yyyy"/>
                <w:lid w:val="ru-RU"/>
                <w:storeMappedDataAs w:val="dateTime"/>
                <w:calendar w:val="gregorian"/>
              </w:date>
            </w:sdtPr>
            <w:sdtEndPr>
              <w:rPr>
                <w:rStyle w:val="a0"/>
                <w:rFonts w:ascii="Calibri" w:eastAsia="Times New Roman" w:hAnsi="Calibri"/>
              </w:rPr>
            </w:sdtEndPr>
            <w:sdtContent>
              <w:p w14:paraId="15E900F8" w14:textId="1D97D78D" w:rsidR="00D407F7" w:rsidRPr="00770642" w:rsidRDefault="005C3351" w:rsidP="00D407F7">
                <w:pPr>
                  <w:widowControl w:val="0"/>
                  <w:tabs>
                    <w:tab w:val="left" w:pos="247"/>
                    <w:tab w:val="left" w:pos="1130"/>
                  </w:tabs>
                  <w:ind w:left="33"/>
                  <w:contextualSpacing/>
                  <w:jc w:val="both"/>
                  <w:rPr>
                    <w:rStyle w:val="1f4"/>
                  </w:rPr>
                </w:pPr>
                <w:r>
                  <w:rPr>
                    <w:rStyle w:val="1f4"/>
                  </w:rPr>
                  <w:t>17.09.2026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29547CF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03000D">
              <w:rPr>
                <w:rFonts w:ascii="Times New Roman" w:eastAsia="Times New Roman" w:hAnsi="Times New Roman"/>
                <w:b/>
                <w:bCs/>
                <w:iCs/>
              </w:rPr>
              <w:t>инфокарты</w:t>
            </w:r>
            <w:r w:rsidRPr="00BF5CF1">
              <w:rPr>
                <w:rFonts w:ascii="Times New Roman" w:eastAsia="Times New Roman" w:hAnsi="Times New Roman"/>
                <w:b/>
                <w:bCs/>
                <w:iCs/>
              </w:rPr>
              <w:t>:</w:t>
            </w:r>
          </w:p>
        </w:tc>
        <w:tc>
          <w:tcPr>
            <w:tcW w:w="2978" w:type="pct"/>
            <w:vAlign w:val="center"/>
          </w:tcPr>
          <w:p w14:paraId="3C796EB9" w14:textId="3744BAAF" w:rsidR="00D407F7" w:rsidRPr="00770642" w:rsidRDefault="00D407F7" w:rsidP="00D407F7">
            <w:pPr>
              <w:widowControl w:val="0"/>
              <w:jc w:val="both"/>
              <w:rPr>
                <w:rFonts w:ascii="Times New Roman" w:eastAsia="Times New Roman" w:hAnsi="Times New Roman"/>
                <w:iCs/>
              </w:rPr>
            </w:pPr>
            <w:r w:rsidRPr="00770642">
              <w:rPr>
                <w:rFonts w:ascii="Times New Roman" w:eastAsia="Times New Roman" w:hAnsi="Times New Roman"/>
                <w:iCs/>
              </w:rPr>
              <w:t xml:space="preserve">С момента размещения информации о закупке на сайте электронной торговой площадке Регион </w:t>
            </w:r>
            <w:hyperlink r:id="rId13" w:history="1">
              <w:r w:rsidRPr="00770642">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2391595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03000D">
              <w:rPr>
                <w:rFonts w:ascii="Times New Roman" w:eastAsia="Times New Roman" w:hAnsi="Times New Roman"/>
                <w:b/>
                <w:bCs/>
                <w:iCs/>
              </w:rPr>
              <w:t>инфокарты</w:t>
            </w:r>
            <w:r w:rsidRPr="00BF5CF1">
              <w:rPr>
                <w:rFonts w:ascii="Times New Roman" w:eastAsia="Times New Roman" w:hAnsi="Times New Roman"/>
                <w:b/>
                <w:bCs/>
                <w:iCs/>
              </w:rPr>
              <w:t>:</w:t>
            </w:r>
          </w:p>
        </w:tc>
        <w:tc>
          <w:tcPr>
            <w:tcW w:w="2978" w:type="pct"/>
            <w:vAlign w:val="center"/>
          </w:tcPr>
          <w:sdt>
            <w:sdtPr>
              <w:rPr>
                <w:rStyle w:val="1f4"/>
              </w:rPr>
              <w:id w:val="1739432593"/>
              <w:placeholder>
                <w:docPart w:val="3E83FE2655E84B03BDD93A973F3F17D9"/>
              </w:placeholder>
              <w15:color w:val="FF00FF"/>
              <w:date w:fullDate="2026-09-17T00:00:00Z">
                <w:dateFormat w:val="dd.MM.yyyy"/>
                <w:lid w:val="ru-RU"/>
                <w:storeMappedDataAs w:val="dateTime"/>
                <w:calendar w:val="gregorian"/>
              </w:date>
            </w:sdtPr>
            <w:sdtEndPr>
              <w:rPr>
                <w:rStyle w:val="a0"/>
                <w:rFonts w:ascii="Calibri" w:eastAsia="Times New Roman" w:hAnsi="Calibri"/>
              </w:rPr>
            </w:sdtEndPr>
            <w:sdtContent>
              <w:p w14:paraId="6B3A6AE6" w14:textId="15F298D4" w:rsidR="00D407F7" w:rsidRPr="00770642" w:rsidRDefault="005C3351" w:rsidP="00D407F7">
                <w:pPr>
                  <w:widowControl w:val="0"/>
                  <w:tabs>
                    <w:tab w:val="left" w:pos="247"/>
                    <w:tab w:val="left" w:pos="1130"/>
                  </w:tabs>
                  <w:ind w:left="33"/>
                  <w:contextualSpacing/>
                  <w:jc w:val="both"/>
                  <w:rPr>
                    <w:rStyle w:val="1f4"/>
                  </w:rPr>
                </w:pPr>
                <w:r>
                  <w:rPr>
                    <w:rStyle w:val="1f4"/>
                  </w:rPr>
                  <w:t>17.09.2026</w:t>
                </w:r>
              </w:p>
            </w:sdtContent>
          </w:sdt>
          <w:p w14:paraId="3B23D831" w14:textId="4AEF0FB4" w:rsidR="00D407F7" w:rsidRPr="00770642" w:rsidRDefault="00D407F7" w:rsidP="00D407F7">
            <w:pPr>
              <w:widowControl w:val="0"/>
              <w:jc w:val="both"/>
              <w:rPr>
                <w:rFonts w:ascii="Times New Roman" w:eastAsia="Times New Roman" w:hAnsi="Times New Roman"/>
                <w:iCs/>
              </w:rPr>
            </w:pPr>
            <w:r w:rsidRPr="00770642">
              <w:rPr>
                <w:rFonts w:ascii="Times New Roman" w:eastAsia="Times New Roman" w:hAnsi="Times New Roman"/>
                <w:iCs/>
              </w:rPr>
              <w:t xml:space="preserve">в </w:t>
            </w:r>
            <w:r w:rsidR="002D4256" w:rsidRPr="00770642">
              <w:rPr>
                <w:rFonts w:ascii="Times New Roman" w:eastAsia="Times New Roman" w:hAnsi="Times New Roman"/>
                <w:iCs/>
              </w:rPr>
              <w:t>09</w:t>
            </w:r>
            <w:r w:rsidRPr="00770642">
              <w:rPr>
                <w:rFonts w:ascii="Times New Roman" w:eastAsia="Times New Roman" w:hAnsi="Times New Roman"/>
                <w:iCs/>
              </w:rPr>
              <w:t>:</w:t>
            </w:r>
            <w:r w:rsidR="002D4256" w:rsidRPr="00770642">
              <w:rPr>
                <w:rFonts w:ascii="Times New Roman" w:eastAsia="Times New Roman" w:hAnsi="Times New Roman"/>
                <w:iCs/>
              </w:rPr>
              <w:t>59</w:t>
            </w:r>
            <w:r w:rsidRPr="00770642">
              <w:rPr>
                <w:rFonts w:ascii="Times New Roman" w:eastAsia="Times New Roman" w:hAnsi="Times New Roman"/>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744BC776" w:rsidR="00D407F7" w:rsidRPr="00BF5CF1" w:rsidRDefault="002D4256" w:rsidP="00D407F7">
            <w:pPr>
              <w:widowControl w:val="0"/>
              <w:jc w:val="both"/>
              <w:rPr>
                <w:rFonts w:ascii="Times New Roman" w:eastAsia="Times New Roman" w:hAnsi="Times New Roman"/>
                <w:iCs/>
                <w:highlight w:val="yellow"/>
              </w:rPr>
            </w:pPr>
            <w:r w:rsidRPr="002D4256">
              <w:rPr>
                <w:rFonts w:ascii="Times New Roman" w:eastAsia="Times New Roman" w:hAnsi="Times New Roman"/>
                <w:i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7E74597A"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FE155A">
              <w:rPr>
                <w:rFonts w:ascii="Times New Roman" w:eastAsia="Times New Roman" w:hAnsi="Times New Roman"/>
                <w:iCs/>
              </w:rPr>
              <w:t>15</w:t>
            </w:r>
            <w:r w:rsidRPr="00BF5CF1">
              <w:rPr>
                <w:rFonts w:ascii="Times New Roman" w:eastAsia="Times New Roman" w:hAnsi="Times New Roman"/>
                <w:iCs/>
              </w:rPr>
              <w:t xml:space="preserve"> </w:t>
            </w:r>
            <w:r w:rsidR="0003000D">
              <w:rPr>
                <w:rFonts w:ascii="Times New Roman" w:eastAsia="Times New Roman" w:hAnsi="Times New Roman"/>
                <w:iCs/>
              </w:rPr>
              <w:t>инфокарты</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481C2720" w:rsidR="00D407F7" w:rsidRPr="00BF5CF1" w:rsidRDefault="002D4256" w:rsidP="00D407F7">
            <w:pPr>
              <w:widowControl w:val="0"/>
              <w:jc w:val="both"/>
              <w:rPr>
                <w:rFonts w:ascii="Times New Roman" w:eastAsia="Times New Roman" w:hAnsi="Times New Roman"/>
                <w:iCs/>
                <w:highlight w:val="yellow"/>
              </w:rPr>
            </w:pPr>
            <w:r w:rsidRPr="002D4256">
              <w:rPr>
                <w:rFonts w:ascii="Times New Roman" w:eastAsia="Times New Roman" w:hAnsi="Times New Roman"/>
                <w:iCs/>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4FEEFAF6"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FE155A">
              <w:rPr>
                <w:rFonts w:ascii="Times New Roman" w:eastAsia="Times New Roman" w:hAnsi="Times New Roman"/>
                <w:iCs/>
              </w:rPr>
              <w:t>16</w:t>
            </w:r>
            <w:r w:rsidRPr="00BF5CF1">
              <w:rPr>
                <w:rFonts w:ascii="Times New Roman" w:eastAsia="Times New Roman" w:hAnsi="Times New Roman"/>
                <w:iCs/>
              </w:rPr>
              <w:t xml:space="preserve"> </w:t>
            </w:r>
            <w:r w:rsidR="0003000D">
              <w:rPr>
                <w:rFonts w:ascii="Times New Roman" w:eastAsia="Times New Roman" w:hAnsi="Times New Roman"/>
                <w:iCs/>
              </w:rPr>
              <w:t>инфокарты</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1063C5F7" w:rsidR="00D407F7" w:rsidRPr="00BF5CF1" w:rsidRDefault="002D4256" w:rsidP="00D407F7">
            <w:pPr>
              <w:widowControl w:val="0"/>
              <w:jc w:val="both"/>
              <w:rPr>
                <w:rFonts w:ascii="Times New Roman" w:eastAsia="Times New Roman" w:hAnsi="Times New Roman"/>
                <w:iCs/>
                <w:highlight w:val="yellow"/>
              </w:rPr>
            </w:pPr>
            <w:r w:rsidRPr="002D4256">
              <w:rPr>
                <w:rFonts w:ascii="Times New Roman" w:eastAsia="Times New Roman" w:hAnsi="Times New Roman"/>
                <w:i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1C177D75"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соответствии с пунктом </w:t>
            </w:r>
            <w:r w:rsidR="00FE155A">
              <w:rPr>
                <w:rFonts w:ascii="Times New Roman" w:eastAsia="Times New Roman" w:hAnsi="Times New Roman"/>
                <w:iCs/>
              </w:rPr>
              <w:t>17</w:t>
            </w:r>
            <w:r w:rsidRPr="00BF5CF1">
              <w:rPr>
                <w:rFonts w:ascii="Times New Roman" w:eastAsia="Times New Roman" w:hAnsi="Times New Roman"/>
                <w:iCs/>
              </w:rPr>
              <w:t xml:space="preserve"> </w:t>
            </w:r>
            <w:r w:rsidR="0003000D">
              <w:rPr>
                <w:rFonts w:ascii="Times New Roman" w:eastAsia="Times New Roman" w:hAnsi="Times New Roman"/>
                <w:iCs/>
              </w:rPr>
              <w:t>инфокарты</w:t>
            </w:r>
          </w:p>
        </w:tc>
      </w:tr>
      <w:tr w:rsidR="004C38BE" w14:paraId="0912963D" w14:textId="77777777" w:rsidTr="004C38BE">
        <w:tc>
          <w:tcPr>
            <w:tcW w:w="2022" w:type="pct"/>
            <w:shd w:val="clear" w:color="auto" w:fill="D9E2F3" w:themeFill="accent1" w:themeFillTint="33"/>
            <w:hideMark/>
          </w:tcPr>
          <w:p w14:paraId="410EEFBD" w14:textId="77777777" w:rsidR="004C38BE" w:rsidRDefault="004C38BE">
            <w:pPr>
              <w:widowControl w:val="0"/>
              <w:jc w:val="both"/>
              <w:rPr>
                <w:rFonts w:ascii="Times New Roman" w:eastAsia="Times New Roman" w:hAnsi="Times New Roman"/>
                <w:b/>
                <w:bCs/>
                <w:iCs/>
              </w:rPr>
            </w:pPr>
            <w:r>
              <w:rPr>
                <w:rFonts w:ascii="Times New Roman" w:eastAsia="Times New Roman" w:hAnsi="Times New Roman"/>
                <w:b/>
                <w:bCs/>
                <w:iCs/>
              </w:rPr>
              <w:t>Инструкция по заполнению заявки Участником закупки:</w:t>
            </w:r>
          </w:p>
        </w:tc>
        <w:tc>
          <w:tcPr>
            <w:tcW w:w="2978" w:type="pct"/>
            <w:hideMark/>
          </w:tcPr>
          <w:p w14:paraId="750FEDD0"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7F2341B0"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lastRenderedPageBreak/>
              <w:t>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069C0A55"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2B450911"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2798EC5"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5C66DAE1"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70E7D63B"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364BED">
        <w:tc>
          <w:tcPr>
            <w:tcW w:w="4483"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F73068">
        <w:tc>
          <w:tcPr>
            <w:tcW w:w="2525"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08F4BDB9" w14:textId="24D894C9" w:rsidR="00364BED" w:rsidRPr="00BF5CF1" w:rsidRDefault="00AB3C9E"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НЕ предоставляется</w:t>
                </w:r>
              </w:p>
            </w:tc>
          </w:sdtContent>
        </w:sdt>
      </w:tr>
      <w:tr w:rsidR="00364BED" w:rsidRPr="00BF5CF1" w14:paraId="45D229C5" w14:textId="77777777" w:rsidTr="00F73068">
        <w:tc>
          <w:tcPr>
            <w:tcW w:w="2525"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b/>
              <w:bCs/>
              <w:sz w:val="20"/>
              <w:szCs w:val="20"/>
            </w:rPr>
            <w:id w:val="1659033944"/>
            <w:placeholder>
              <w:docPart w:val="64207DBFB92A48BBA0B19B675E29555B"/>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EBE4E64" w14:textId="1840A8BD" w:rsidR="00364BED" w:rsidRPr="00C806C0" w:rsidRDefault="00AB3C9E" w:rsidP="00F73068">
                <w:pPr>
                  <w:widowControl w:val="0"/>
                  <w:spacing w:after="0" w:line="240" w:lineRule="auto"/>
                  <w:ind w:left="112"/>
                  <w:jc w:val="both"/>
                  <w:rPr>
                    <w:rFonts w:ascii="Times New Roman" w:hAnsi="Times New Roman" w:cs="Times New Roman"/>
                    <w:b/>
                    <w:bCs/>
                    <w:sz w:val="20"/>
                    <w:szCs w:val="20"/>
                  </w:rPr>
                </w:pPr>
                <w:r w:rsidRPr="00C806C0">
                  <w:rPr>
                    <w:rFonts w:ascii="Times New Roman" w:hAnsi="Times New Roman" w:cs="Times New Roman"/>
                    <w:b/>
                    <w:bCs/>
                    <w:sz w:val="20"/>
                    <w:szCs w:val="20"/>
                  </w:rPr>
                  <w:t>Предоставляется</w:t>
                </w:r>
              </w:p>
            </w:tc>
          </w:sdtContent>
        </w:sdt>
      </w:tr>
      <w:tr w:rsidR="00364BED" w:rsidRPr="00BF5CF1" w14:paraId="67B0A9F3" w14:textId="77777777" w:rsidTr="00F73068">
        <w:tc>
          <w:tcPr>
            <w:tcW w:w="2525"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4BCBD22" w14:textId="0D7CB742" w:rsidR="00364BED" w:rsidRPr="00BF5CF1" w:rsidRDefault="00C806C0"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НЕ предоставляется</w:t>
                </w:r>
              </w:p>
            </w:tc>
          </w:sdtContent>
        </w:sdt>
      </w:tr>
      <w:tr w:rsidR="00EA396D" w:rsidRPr="00BF5CF1" w14:paraId="4ABD1514" w14:textId="77777777" w:rsidTr="00F73068">
        <w:tc>
          <w:tcPr>
            <w:tcW w:w="2525"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14:paraId="2F0AC1E4" w14:textId="4AA5A01E" w:rsidR="00EA396D" w:rsidRPr="00BF5CF1" w:rsidRDefault="00AB3C9E" w:rsidP="00F73068">
            <w:pPr>
              <w:widowControl w:val="0"/>
              <w:spacing w:after="0" w:line="240" w:lineRule="auto"/>
              <w:ind w:left="112"/>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 xml:space="preserve">Запрет </w:t>
            </w:r>
            <w:r w:rsidR="00C806C0">
              <w:rPr>
                <w:rFonts w:ascii="Times New Roman" w:eastAsia="Times New Roman" w:hAnsi="Times New Roman" w:cs="Times New Roman"/>
                <w:bCs/>
                <w:sz w:val="20"/>
                <w:szCs w:val="20"/>
                <w:lang w:eastAsia="ru-RU"/>
              </w:rPr>
              <w:t>к</w:t>
            </w:r>
            <w:r w:rsidR="00C806C0" w:rsidRPr="00C806C0">
              <w:rPr>
                <w:rFonts w:ascii="Times New Roman" w:eastAsia="Times New Roman" w:hAnsi="Times New Roman" w:cs="Times New Roman"/>
                <w:bCs/>
                <w:sz w:val="20"/>
                <w:szCs w:val="20"/>
                <w:lang w:eastAsia="ru-RU"/>
              </w:rPr>
              <w:t xml:space="preserve"> ОКПД2 </w:t>
            </w:r>
            <w:r w:rsidR="00C806C0" w:rsidRPr="00C806C0">
              <w:rPr>
                <w:rFonts w:ascii="Times New Roman" w:eastAsia="Times New Roman" w:hAnsi="Times New Roman" w:cs="Times New Roman"/>
                <w:bCs/>
                <w:sz w:val="20"/>
                <w:szCs w:val="20"/>
                <w:lang w:eastAsia="ru-RU"/>
              </w:rPr>
              <w:t>22.29.29.130</w:t>
            </w:r>
            <w:r w:rsidR="00C806C0" w:rsidRPr="00C806C0">
              <w:rPr>
                <w:rFonts w:ascii="Times New Roman" w:eastAsia="Times New Roman" w:hAnsi="Times New Roman" w:cs="Times New Roman"/>
                <w:bCs/>
                <w:sz w:val="20"/>
                <w:szCs w:val="20"/>
                <w:lang w:eastAsia="ru-RU"/>
              </w:rPr>
              <w:t xml:space="preserve"> </w:t>
            </w:r>
            <w:r>
              <w:rPr>
                <w:rFonts w:ascii="Times New Roman" w:eastAsia="Times New Roman" w:hAnsi="Times New Roman" w:cs="Times New Roman"/>
                <w:bCs/>
                <w:sz w:val="20"/>
                <w:szCs w:val="20"/>
                <w:lang w:eastAsia="ru-RU"/>
              </w:rPr>
              <w:t>не применяется на основании пп. «и» п.5 ПП РФ №1875</w:t>
            </w:r>
            <w:r w:rsidR="002D4256">
              <w:rPr>
                <w:rFonts w:ascii="Times New Roman" w:eastAsia="Times New Roman" w:hAnsi="Times New Roman" w:cs="Times New Roman"/>
                <w:bCs/>
                <w:sz w:val="20"/>
                <w:szCs w:val="20"/>
                <w:lang w:eastAsia="ru-RU"/>
              </w:rPr>
              <w:t xml:space="preserve"> </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04D7FE07"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sidR="0003000D">
        <w:rPr>
          <w:rFonts w:ascii="Times New Roman" w:eastAsia="Times New Roman" w:hAnsi="Times New Roman" w:cs="Times New Roman"/>
          <w:b/>
          <w:lang w:eastAsia="ru-RU"/>
        </w:rPr>
        <w:t>ИНФОКАРТЫ</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8791"/>
      </w:tblGrid>
      <w:tr w:rsidR="0024495D" w:rsidRPr="00CD6114" w14:paraId="5B03D177" w14:textId="77777777" w:rsidTr="0024495D">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22572A83" w:rsidR="0024495D" w:rsidRPr="004D717D" w:rsidRDefault="002D4256"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2D4256">
              <w:rPr>
                <w:rFonts w:ascii="Times New Roman" w:eastAsia="Times New Roman" w:hAnsi="Times New Roman" w:cs="Times New Roman"/>
                <w:b/>
                <w:sz w:val="20"/>
                <w:szCs w:val="20"/>
                <w:lang w:eastAsia="ru-RU"/>
              </w:rPr>
              <w:t xml:space="preserve">Поставка </w:t>
            </w:r>
            <w:r w:rsidR="00C806C0" w:rsidRPr="00C806C0">
              <w:rPr>
                <w:rFonts w:ascii="Times New Roman" w:eastAsia="Times New Roman" w:hAnsi="Times New Roman" w:cs="Times New Roman"/>
                <w:b/>
                <w:sz w:val="20"/>
                <w:szCs w:val="20"/>
                <w:lang w:eastAsia="ru-RU"/>
              </w:rPr>
              <w:t>реагентов для нужд ГАУЗ "Хирургический Центр" Минздрава КБР</w:t>
            </w: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78DBAEEE" w:rsidR="0024495D" w:rsidRPr="004D717D" w:rsidRDefault="0024495D" w:rsidP="0024495D">
            <w:pPr>
              <w:spacing w:after="0" w:line="240" w:lineRule="auto"/>
              <w:rPr>
                <w:rFonts w:ascii="Times New Roman" w:hAnsi="Times New Roman" w:cs="Times New Roman"/>
                <w:b/>
                <w:bCs/>
                <w:sz w:val="20"/>
                <w:szCs w:val="20"/>
              </w:rPr>
            </w:pPr>
            <w:r w:rsidRPr="004D717D">
              <w:rPr>
                <w:rFonts w:ascii="Times New Roman" w:hAnsi="Times New Roman" w:cs="Times New Roman"/>
                <w:sz w:val="20"/>
                <w:szCs w:val="20"/>
              </w:rPr>
              <w:t xml:space="preserve">Начальная (максимальная) цена договора составляет </w:t>
            </w:r>
            <w:r w:rsidR="00272FD2" w:rsidRPr="00272FD2">
              <w:rPr>
                <w:rFonts w:ascii="Times New Roman" w:hAnsi="Times New Roman" w:cs="Times New Roman"/>
                <w:b/>
                <w:bCs/>
                <w:sz w:val="20"/>
                <w:szCs w:val="20"/>
              </w:rPr>
              <w:t>2</w:t>
            </w:r>
            <w:r w:rsidR="00272FD2">
              <w:rPr>
                <w:rFonts w:ascii="Times New Roman" w:hAnsi="Times New Roman" w:cs="Times New Roman"/>
                <w:b/>
                <w:bCs/>
                <w:sz w:val="20"/>
                <w:szCs w:val="20"/>
              </w:rPr>
              <w:t xml:space="preserve"> </w:t>
            </w:r>
            <w:r w:rsidR="00272FD2" w:rsidRPr="00272FD2">
              <w:rPr>
                <w:rFonts w:ascii="Times New Roman" w:hAnsi="Times New Roman" w:cs="Times New Roman"/>
                <w:b/>
                <w:bCs/>
                <w:sz w:val="20"/>
                <w:szCs w:val="20"/>
              </w:rPr>
              <w:t>234</w:t>
            </w:r>
            <w:r w:rsidR="00272FD2">
              <w:rPr>
                <w:rFonts w:ascii="Times New Roman" w:hAnsi="Times New Roman" w:cs="Times New Roman"/>
                <w:b/>
                <w:bCs/>
                <w:sz w:val="20"/>
                <w:szCs w:val="20"/>
              </w:rPr>
              <w:t xml:space="preserve"> </w:t>
            </w:r>
            <w:r w:rsidR="00272FD2" w:rsidRPr="00272FD2">
              <w:rPr>
                <w:rFonts w:ascii="Times New Roman" w:hAnsi="Times New Roman" w:cs="Times New Roman"/>
                <w:b/>
                <w:bCs/>
                <w:sz w:val="20"/>
                <w:szCs w:val="20"/>
              </w:rPr>
              <w:t>454,34</w:t>
            </w:r>
            <w:r w:rsidR="00AB3C9E" w:rsidRPr="00AB3C9E">
              <w:rPr>
                <w:rFonts w:ascii="Times New Roman" w:hAnsi="Times New Roman" w:cs="Times New Roman"/>
                <w:b/>
                <w:bCs/>
                <w:sz w:val="20"/>
                <w:szCs w:val="20"/>
              </w:rPr>
              <w:t xml:space="preserve"> рубл</w:t>
            </w:r>
            <w:r w:rsidR="00272FD2">
              <w:rPr>
                <w:rFonts w:ascii="Times New Roman" w:hAnsi="Times New Roman" w:cs="Times New Roman"/>
                <w:b/>
                <w:bCs/>
                <w:sz w:val="20"/>
                <w:szCs w:val="20"/>
              </w:rPr>
              <w:t>я</w:t>
            </w:r>
            <w:r w:rsidR="00AB3C9E" w:rsidRPr="00AB3C9E">
              <w:rPr>
                <w:rFonts w:ascii="Times New Roman" w:hAnsi="Times New Roman" w:cs="Times New Roman"/>
                <w:b/>
                <w:bCs/>
                <w:sz w:val="20"/>
                <w:szCs w:val="20"/>
              </w:rPr>
              <w:t>.</w:t>
            </w: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82FA470" w14:textId="2E533348" w:rsidR="0024495D" w:rsidRPr="006A3018" w:rsidRDefault="0024495D" w:rsidP="00BF5CF1">
            <w:pPr>
              <w:pStyle w:val="2f"/>
              <w:ind w:firstLine="521"/>
              <w:jc w:val="both"/>
              <w:rPr>
                <w:bCs/>
                <w:color w:val="auto"/>
                <w:sz w:val="20"/>
              </w:rPr>
            </w:pPr>
            <w:r w:rsidRPr="006A3018">
              <w:rPr>
                <w:bCs/>
                <w:color w:val="auto"/>
                <w:sz w:val="20"/>
              </w:rPr>
              <w:t>Начальная (максимальная) цена договора сформирована в соответствии с Техническим заданием (</w:t>
            </w:r>
            <w:r w:rsidR="00BF5CF1" w:rsidRPr="006A3018">
              <w:rPr>
                <w:bCs/>
                <w:color w:val="auto"/>
                <w:sz w:val="20"/>
              </w:rPr>
              <w:t>прилагается отдельным файлом</w:t>
            </w:r>
            <w:r w:rsidRPr="006A3018">
              <w:rPr>
                <w:bCs/>
                <w:color w:val="auto"/>
                <w:sz w:val="20"/>
              </w:rPr>
              <w:t>)</w:t>
            </w:r>
            <w:r w:rsidR="006A3018" w:rsidRPr="006A3018">
              <w:rPr>
                <w:bCs/>
                <w:color w:val="auto"/>
                <w:sz w:val="20"/>
              </w:rPr>
              <w:t xml:space="preserve"> и </w:t>
            </w:r>
            <w:r w:rsidR="00CD11A1" w:rsidRPr="00CD11A1">
              <w:rPr>
                <w:bCs/>
                <w:color w:val="auto"/>
                <w:sz w:val="20"/>
              </w:rPr>
              <w:t>включает в себя все расходы и издержки Поставщика, связанные с исполнением Договора в том числе транспортные расходы, расходы на погрузку, доставку, а также все применимые налоги, сборы и другие обязательные платежи, предусмотренные законодательством Российской Федерации.</w:t>
            </w:r>
          </w:p>
          <w:p w14:paraId="447CCBEE" w14:textId="299049A0" w:rsidR="0024495D" w:rsidRPr="006A3018"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Cs/>
                <w:sz w:val="20"/>
                <w:szCs w:val="20"/>
                <w:lang w:eastAsia="ru-RU"/>
              </w:rPr>
            </w:pPr>
            <w:r w:rsidRPr="006A3018">
              <w:rPr>
                <w:rFonts w:ascii="Times New Roman" w:eastAsia="Times New Roman" w:hAnsi="Times New Roman" w:cs="Times New Roman"/>
                <w:bCs/>
                <w:sz w:val="20"/>
                <w:szCs w:val="20"/>
                <w:lang w:eastAsia="ru-RU"/>
              </w:rPr>
              <w:t>Метод обоснования начальной (максимальной) цены договора</w:t>
            </w:r>
            <w:r w:rsidR="00E52183" w:rsidRPr="006A3018">
              <w:rPr>
                <w:rFonts w:ascii="Times New Roman" w:eastAsia="Times New Roman" w:hAnsi="Times New Roman" w:cs="Times New Roman"/>
                <w:bCs/>
                <w:sz w:val="20"/>
                <w:szCs w:val="20"/>
                <w:lang w:eastAsia="ru-RU"/>
              </w:rPr>
              <w:t xml:space="preserve"> </w:t>
            </w:r>
            <w:sdt>
              <w:sdtPr>
                <w:rPr>
                  <w:rFonts w:ascii="Times New Roman" w:eastAsia="Times New Roman" w:hAnsi="Times New Roman" w:cs="Times New Roman"/>
                  <w:bCs/>
                  <w:sz w:val="20"/>
                  <w:szCs w:val="20"/>
                  <w:lang w:eastAsia="ru-RU"/>
                </w:rPr>
                <w:id w:val="1482041609"/>
                <w:placeholder>
                  <w:docPart w:val="7D4B41B7BE8F4F998FCB870BE77956AC"/>
                </w:placeholder>
                <w15:color w:val="FF00FF"/>
                <w:comboBox>
                  <w:listItem w:value="Выберите элемент."/>
                  <w:listItem w:displayText="проектно-сметный" w:value="проектно-сметный"/>
                  <w:listItem w:displayText="тарифный" w:value="тарифный"/>
                  <w:listItem w:displayText="затратный" w:value="затратный"/>
                  <w:listItem w:displayText="иной" w:value="иной"/>
                  <w:listItem w:displayText="метод сопоставимых рыночных цен (анализ рынка)" w:value="метод сопоставимых рыночных цен (анализ рынка)"/>
                </w:comboBox>
              </w:sdtPr>
              <w:sdtEndPr/>
              <w:sdtContent>
                <w:r w:rsidR="006A3018">
                  <w:rPr>
                    <w:rFonts w:ascii="Times New Roman" w:eastAsia="Times New Roman" w:hAnsi="Times New Roman" w:cs="Times New Roman"/>
                    <w:bCs/>
                    <w:sz w:val="20"/>
                    <w:szCs w:val="20"/>
                    <w:lang w:eastAsia="ru-RU"/>
                  </w:rPr>
                  <w:t>метод сопоставимых рыночных цен (анализ рынка)</w:t>
                </w:r>
              </w:sdtContent>
            </w:sdt>
            <w:r w:rsidR="00770642">
              <w:rPr>
                <w:rFonts w:ascii="Times New Roman" w:eastAsia="Times New Roman" w:hAnsi="Times New Roman" w:cs="Times New Roman"/>
                <w:bCs/>
                <w:sz w:val="20"/>
                <w:szCs w:val="20"/>
                <w:lang w:eastAsia="ru-RU"/>
              </w:rPr>
              <w:t>.</w:t>
            </w:r>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7E4DF75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Порядок и сроки внесения изменений в </w:t>
            </w:r>
            <w:r w:rsidR="00935F24">
              <w:rPr>
                <w:rFonts w:ascii="Times New Roman" w:eastAsia="Times New Roman" w:hAnsi="Times New Roman" w:cs="Times New Roman"/>
                <w:b/>
                <w:sz w:val="20"/>
                <w:szCs w:val="20"/>
                <w:lang w:eastAsia="ru-RU"/>
              </w:rPr>
              <w:t>информационную карту</w:t>
            </w:r>
            <w:r w:rsidRPr="004D717D">
              <w:rPr>
                <w:rFonts w:ascii="Times New Roman" w:eastAsia="Times New Roman" w:hAnsi="Times New Roman" w:cs="Times New Roman"/>
                <w:b/>
                <w:sz w:val="20"/>
                <w:szCs w:val="20"/>
                <w:lang w:eastAsia="ru-RU"/>
              </w:rPr>
              <w:t>,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5D5BB7E" w14:textId="6D2047E7" w:rsidR="0024495D" w:rsidRPr="004D717D" w:rsidRDefault="00935F24"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принять решение о внесении изменений в информационную карту.</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583E9AE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03000D">
              <w:rPr>
                <w:rFonts w:ascii="Times New Roman" w:eastAsia="Times New Roman" w:hAnsi="Times New Roman" w:cs="Times New Roman"/>
                <w:b/>
                <w:sz w:val="20"/>
                <w:szCs w:val="20"/>
                <w:lang w:eastAsia="ru-RU"/>
              </w:rPr>
              <w:t>инфокарты</w:t>
            </w:r>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4FBF44A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Любой участник закупки вправе направить Заказчику запрос о даче разъяснений положений </w:t>
            </w:r>
            <w:r w:rsidR="0003000D">
              <w:rPr>
                <w:rFonts w:ascii="Times New Roman" w:eastAsia="Times New Roman" w:hAnsi="Times New Roman" w:cs="Times New Roman"/>
                <w:bCs/>
                <w:sz w:val="20"/>
                <w:szCs w:val="20"/>
                <w:lang w:eastAsia="ru-RU"/>
              </w:rPr>
              <w:t>инфокарты</w:t>
            </w:r>
            <w:r w:rsidRPr="004D717D">
              <w:rPr>
                <w:rFonts w:ascii="Times New Roman" w:eastAsia="Times New Roman" w:hAnsi="Times New Roman" w:cs="Times New Roman"/>
                <w:bCs/>
                <w:sz w:val="20"/>
                <w:szCs w:val="20"/>
                <w:lang w:eastAsia="ru-RU"/>
              </w:rPr>
              <w:t xml:space="preserve">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lastRenderedPageBreak/>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768DF367" w14:textId="52E9F976" w:rsidR="0024495D" w:rsidRPr="004D717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предоставлять разъяснения положений информационной карты</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49E89EF" w14:textId="4C617436" w:rsidR="0024495D" w:rsidRPr="004D717D" w:rsidRDefault="0024495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более 20 (двадцати) дней со дня принятия Заказчиком решения о заключении такого договора</w:t>
            </w:r>
            <w:r w:rsidR="00EA241D">
              <w:rPr>
                <w:rFonts w:ascii="Times New Roman" w:eastAsia="Times New Roman" w:hAnsi="Times New Roman" w:cs="Times New Roman"/>
                <w:bCs/>
                <w:sz w:val="20"/>
                <w:szCs w:val="20"/>
                <w:lang w:eastAsia="ru-RU"/>
              </w:rPr>
              <w:t>.</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55A9295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Предоставление </w:t>
            </w:r>
            <w:r w:rsidR="0003000D" w:rsidRPr="0003000D">
              <w:rPr>
                <w:rFonts w:ascii="Times New Roman" w:eastAsia="Times New Roman" w:hAnsi="Times New Roman" w:cs="Times New Roman"/>
                <w:b/>
                <w:sz w:val="20"/>
                <w:szCs w:val="20"/>
                <w:lang w:eastAsia="ru-RU"/>
              </w:rPr>
              <w:t>информационн</w:t>
            </w:r>
            <w:r w:rsidR="0003000D">
              <w:rPr>
                <w:rFonts w:ascii="Times New Roman" w:eastAsia="Times New Roman" w:hAnsi="Times New Roman" w:cs="Times New Roman"/>
                <w:b/>
                <w:sz w:val="20"/>
                <w:szCs w:val="20"/>
                <w:lang w:eastAsia="ru-RU"/>
              </w:rPr>
              <w:t>ой</w:t>
            </w:r>
            <w:r w:rsidR="0003000D" w:rsidRPr="0003000D">
              <w:rPr>
                <w:rFonts w:ascii="Times New Roman" w:eastAsia="Times New Roman" w:hAnsi="Times New Roman" w:cs="Times New Roman"/>
                <w:b/>
                <w:sz w:val="20"/>
                <w:szCs w:val="20"/>
                <w:lang w:eastAsia="ru-RU"/>
              </w:rPr>
              <w:t xml:space="preserve"> карт</w:t>
            </w:r>
            <w:r w:rsidR="0003000D">
              <w:rPr>
                <w:rFonts w:ascii="Times New Roman" w:eastAsia="Times New Roman" w:hAnsi="Times New Roman" w:cs="Times New Roman"/>
                <w:b/>
                <w:sz w:val="20"/>
                <w:szCs w:val="20"/>
                <w:lang w:eastAsia="ru-RU"/>
              </w:rPr>
              <w:t>ы</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29FB296"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сайте электронной торговой площадки в соответствии положением о закупке информация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2D6AB18C" w:rsidR="0024495D" w:rsidRPr="004D717D" w:rsidRDefault="006A3018" w:rsidP="006A3018">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660A5">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7FC363" w14:textId="3D60C864" w:rsidR="0024495D" w:rsidRPr="004D717D" w:rsidRDefault="006A3018" w:rsidP="006A3018">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8358ACD" w14:textId="77777777" w:rsidTr="00894AA9">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5660A5">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6F6B8DE4" w:rsidR="0024495D" w:rsidRPr="004D717D" w:rsidRDefault="006A3018" w:rsidP="006A3018">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6299862" w14:textId="77777777" w:rsidTr="00894AA9">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660A5">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F978D24" w14:textId="19B1539D" w:rsidR="0024495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0024495D"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p w14:paraId="5E9F7D13" w14:textId="728FC9AA"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w:t>
            </w:r>
            <w:r w:rsidRPr="00EA241D">
              <w:rPr>
                <w:rFonts w:ascii="Times New Roman" w:eastAsia="Times New Roman" w:hAnsi="Times New Roman" w:cs="Times New Roman"/>
                <w:sz w:val="20"/>
                <w:szCs w:val="20"/>
                <w:lang w:eastAsia="ru-RU"/>
              </w:rPr>
              <w:t>Участники, предоставляя ценовые предложения, выражают свое согласие с условиями проведения процедуры закупки, а также выражают свое согласие поставить товары, оказать услуги, выполнить работы в соответствии с требованиями, указанными в ценовом запросе. Ценовое предложение участника является окончательным и включает в себя все налоги и расходы, в том числе транспортные.</w:t>
            </w:r>
          </w:p>
          <w:p w14:paraId="278E3106" w14:textId="5495C5FD"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Заказчик вправе отказаться от проведения ценового запроса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сайте электронной торговой площадки.</w:t>
            </w:r>
          </w:p>
          <w:p w14:paraId="0491A44A" w14:textId="5218F5F6" w:rsidR="00EA241D"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4. </w:t>
            </w:r>
            <w:r w:rsidRPr="00EA241D">
              <w:rPr>
                <w:rFonts w:ascii="Times New Roman" w:eastAsia="Times New Roman" w:hAnsi="Times New Roman" w:cs="Times New Roman"/>
                <w:sz w:val="20"/>
                <w:szCs w:val="20"/>
                <w:lang w:eastAsia="ru-RU"/>
              </w:rPr>
              <w:t>Заказчик вправе не учитывать ценовое предложение участника, а также отказаться от заключения договора с участником, информация о котором включена в реестры недобросовестных поставщиков.</w:t>
            </w:r>
          </w:p>
        </w:tc>
      </w:tr>
      <w:tr w:rsidR="0024495D" w:rsidRPr="00CD6114" w14:paraId="03AE8552" w14:textId="77777777" w:rsidTr="00894AA9">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p w14:paraId="0574B691" w14:textId="5025335E"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 соответствие требованиям, устанавливаемым в соответствии с законодательством Российской Федерации и Положением, к лицам, осуществляющим поставки товаров, выполнение работ, оказание услуг, являющихся предметом закупки:</w:t>
            </w:r>
          </w:p>
          <w:p w14:paraId="698C9AD6"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2)</w:t>
            </w:r>
            <w:r w:rsidRPr="00EA241D">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14:paraId="521CEC7E"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w:t>
            </w:r>
            <w:r w:rsidRPr="00EA241D">
              <w:rPr>
                <w:rFonts w:ascii="Times New Roman" w:eastAsia="Times New Roman" w:hAnsi="Times New Roman" w:cs="Times New Roman"/>
                <w:bCs/>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3AA97511"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4)</w:t>
            </w:r>
            <w:r w:rsidRPr="00EA241D">
              <w:rPr>
                <w:rFonts w:ascii="Times New Roman" w:eastAsia="Times New Roman" w:hAnsi="Times New Roman" w:cs="Times New Roman"/>
                <w:bCs/>
                <w:sz w:val="20"/>
                <w:szCs w:val="20"/>
                <w:lang w:eastAsia="ru-RU"/>
              </w:rPr>
              <w:tab/>
              <w:t>неприостановление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11FCD81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5)</w:t>
            </w:r>
            <w:r w:rsidRPr="00EA241D">
              <w:rPr>
                <w:rFonts w:ascii="Times New Roman" w:eastAsia="Times New Roman" w:hAnsi="Times New Roman" w:cs="Times New Roman"/>
                <w:bCs/>
                <w:sz w:val="20"/>
                <w:szCs w:val="20"/>
                <w:lang w:eastAsia="ru-RU"/>
              </w:rPr>
              <w:tab/>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w:t>
            </w:r>
            <w:r w:rsidRPr="00EA241D">
              <w:rPr>
                <w:rFonts w:ascii="Times New Roman" w:eastAsia="Times New Roman" w:hAnsi="Times New Roman" w:cs="Times New Roman"/>
                <w:bCs/>
                <w:sz w:val="20"/>
                <w:szCs w:val="20"/>
                <w:lang w:eastAsia="ru-RU"/>
              </w:rPr>
              <w:lastRenderedPageBreak/>
              <w:t>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2BFB4FDD"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6)</w:t>
            </w:r>
            <w:r w:rsidRPr="00EA241D">
              <w:rPr>
                <w:rFonts w:ascii="Times New Roman" w:eastAsia="Times New Roman" w:hAnsi="Times New Roman" w:cs="Times New Roman"/>
                <w:bCs/>
                <w:sz w:val="20"/>
                <w:szCs w:val="20"/>
                <w:lang w:eastAsia="ru-RU"/>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33392C5"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7)</w:t>
            </w:r>
            <w:r w:rsidRPr="00EA241D">
              <w:rPr>
                <w:rFonts w:ascii="Times New Roman" w:eastAsia="Times New Roman" w:hAnsi="Times New Roman" w:cs="Times New Roman"/>
                <w:bCs/>
                <w:sz w:val="20"/>
                <w:szCs w:val="20"/>
                <w:lang w:eastAsia="ru-RU"/>
              </w:rPr>
              <w:tab/>
              <w:t>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4C928654"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8)</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2C381A8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9)</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7F5EC153" w14:textId="595FF3D0"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10)</w:t>
            </w:r>
            <w:r w:rsidR="00770642">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отсутствие между участником закупки и заказчиком конфликта интересов;</w:t>
            </w:r>
          </w:p>
          <w:p w14:paraId="712B78E6" w14:textId="51D725A0"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w:t>
            </w:r>
            <w:r w:rsidR="00770642">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участник закупки не является офшорной компанией;</w:t>
            </w:r>
          </w:p>
          <w:p w14:paraId="65B8F57C" w14:textId="2294843B" w:rsidR="0024495D"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bCs/>
                <w:sz w:val="20"/>
                <w:szCs w:val="20"/>
                <w:lang w:eastAsia="ru-RU"/>
              </w:rPr>
              <w:t>12)</w:t>
            </w:r>
            <w:r w:rsidR="00770642">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отсутствие у участника закупки ограничений для участия в закупках, установленных законодательством Российской Федерации.</w:t>
            </w:r>
          </w:p>
        </w:tc>
      </w:tr>
      <w:tr w:rsidR="0024495D" w:rsidRPr="00CD6114" w14:paraId="42557882" w14:textId="77777777" w:rsidTr="004F40AA">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4F40AA">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79F9ED04" w14:textId="2C2AB4D1" w:rsidR="0024495D" w:rsidRPr="004D717D" w:rsidRDefault="006A3018" w:rsidP="006A3018">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5045E956" w14:textId="77777777" w:rsidTr="000900AC">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4F40AA">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4F40AA">
        <w:tc>
          <w:tcPr>
            <w:tcW w:w="540"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1"/>
            </w:r>
          </w:p>
        </w:tc>
      </w:tr>
      <w:tr w:rsidR="0024495D" w:rsidRPr="00CD6114" w14:paraId="5240F7B9" w14:textId="77777777" w:rsidTr="00894AA9">
        <w:tc>
          <w:tcPr>
            <w:tcW w:w="540"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69067176" w14:textId="0A9E6D05"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участника на поставку товара, выполнение работы или оказание услуги на условиях, предусмотренных </w:t>
            </w:r>
            <w:r>
              <w:rPr>
                <w:rFonts w:ascii="Times New Roman" w:eastAsia="Times New Roman" w:hAnsi="Times New Roman" w:cs="Times New Roman"/>
                <w:bCs/>
                <w:sz w:val="20"/>
                <w:szCs w:val="20"/>
                <w:lang w:eastAsia="ru-RU"/>
              </w:rPr>
              <w:t>информационной картой</w:t>
            </w:r>
            <w:r w:rsidRPr="00EA241D">
              <w:rPr>
                <w:rFonts w:ascii="Times New Roman" w:eastAsia="Times New Roman" w:hAnsi="Times New Roman" w:cs="Times New Roman"/>
                <w:bCs/>
                <w:sz w:val="20"/>
                <w:szCs w:val="20"/>
                <w:lang w:eastAsia="ru-RU"/>
              </w:rPr>
              <w:t xml:space="preserve"> и не подлежащих изменению по результатам проведения закупки в электронной форме, в том числе:</w:t>
            </w:r>
          </w:p>
          <w:p w14:paraId="373BA30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 при размещении закупки на поставку товара:</w:t>
            </w:r>
          </w:p>
          <w:p w14:paraId="05EABB6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а) согласие участника процедуры закупки на поставку товара в случае:</w:t>
            </w:r>
          </w:p>
          <w:p w14:paraId="19245987" w14:textId="6E100E86"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если участник процедуры закупки предлагает для поставки товар, указание на товарный знак которого содержится в </w:t>
            </w:r>
            <w:r w:rsidR="0003000D">
              <w:rPr>
                <w:rFonts w:ascii="Times New Roman" w:eastAsia="Times New Roman" w:hAnsi="Times New Roman" w:cs="Times New Roman"/>
                <w:bCs/>
                <w:sz w:val="20"/>
                <w:szCs w:val="20"/>
                <w:lang w:eastAsia="ru-RU"/>
              </w:rPr>
              <w:t>инфокарте</w:t>
            </w:r>
            <w:r w:rsidRPr="00EA241D">
              <w:rPr>
                <w:rFonts w:ascii="Times New Roman" w:eastAsia="Times New Roman" w:hAnsi="Times New Roman" w:cs="Times New Roman"/>
                <w:bCs/>
                <w:sz w:val="20"/>
                <w:szCs w:val="20"/>
                <w:lang w:eastAsia="ru-RU"/>
              </w:rPr>
              <w:t xml:space="preserve">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w:t>
            </w:r>
            <w:r w:rsidR="0003000D">
              <w:rPr>
                <w:rFonts w:ascii="Times New Roman" w:eastAsia="Times New Roman" w:hAnsi="Times New Roman" w:cs="Times New Roman"/>
                <w:bCs/>
                <w:sz w:val="20"/>
                <w:szCs w:val="20"/>
                <w:lang w:eastAsia="ru-RU"/>
              </w:rPr>
              <w:t>инфокарте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w:t>
            </w:r>
          </w:p>
          <w:p w14:paraId="228B543B" w14:textId="4841EB82"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если участник процедуры закупки предлагает для поставки товар, который является эквивалентным товару, указанному в </w:t>
            </w:r>
            <w:r w:rsidR="0003000D">
              <w:rPr>
                <w:rFonts w:ascii="Times New Roman" w:eastAsia="Times New Roman" w:hAnsi="Times New Roman" w:cs="Times New Roman"/>
                <w:bCs/>
                <w:sz w:val="20"/>
                <w:szCs w:val="20"/>
                <w:lang w:eastAsia="ru-RU"/>
              </w:rPr>
              <w:t>инфокарте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при условии содержания в </w:t>
            </w:r>
            <w:r w:rsidR="0003000D">
              <w:rPr>
                <w:rFonts w:ascii="Times New Roman" w:eastAsia="Times New Roman" w:hAnsi="Times New Roman" w:cs="Times New Roman"/>
                <w:bCs/>
                <w:sz w:val="20"/>
                <w:szCs w:val="20"/>
                <w:lang w:eastAsia="ru-RU"/>
              </w:rPr>
              <w:t>инфокарте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 а также требования о необходимости указания в заявке на участие в закупке на товарный знак;</w:t>
            </w:r>
          </w:p>
          <w:p w14:paraId="562B1A26" w14:textId="1918DCC5"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б) конкретные показатели, соответствующие значениям, установленным </w:t>
            </w:r>
            <w:r w:rsidR="0003000D">
              <w:rPr>
                <w:rFonts w:ascii="Times New Roman" w:eastAsia="Times New Roman" w:hAnsi="Times New Roman" w:cs="Times New Roman"/>
                <w:bCs/>
                <w:sz w:val="20"/>
                <w:szCs w:val="20"/>
                <w:lang w:eastAsia="ru-RU"/>
              </w:rPr>
              <w:t>в инфокарте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и товарный знак (при его наличии) предлагаемого для поставки товара при условии отсутствия в </w:t>
            </w:r>
            <w:r w:rsidR="0003000D">
              <w:rPr>
                <w:rFonts w:ascii="Times New Roman" w:eastAsia="Times New Roman" w:hAnsi="Times New Roman" w:cs="Times New Roman"/>
                <w:bCs/>
                <w:sz w:val="20"/>
                <w:szCs w:val="20"/>
                <w:lang w:eastAsia="ru-RU"/>
              </w:rPr>
              <w:t>инфокарте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w:t>
            </w:r>
          </w:p>
          <w:p w14:paraId="4E96FEEB" w14:textId="75103785"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lastRenderedPageBreak/>
              <w:t xml:space="preserve">2-1) согласие участника процедуры закупки на выполнение работ, оказание услуг на условиях, предусмотренных </w:t>
            </w:r>
            <w:r w:rsidR="0003000D">
              <w:rPr>
                <w:rFonts w:ascii="Times New Roman" w:eastAsia="Times New Roman" w:hAnsi="Times New Roman" w:cs="Times New Roman"/>
                <w:bCs/>
                <w:sz w:val="20"/>
                <w:szCs w:val="20"/>
                <w:lang w:eastAsia="ru-RU"/>
              </w:rPr>
              <w:t>инфокарте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при условии размещения закупки на выполнение работ, оказание услуг;</w:t>
            </w:r>
          </w:p>
          <w:p w14:paraId="11BE526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3-1) при размещении закупки на выполнение работ, оказание услуг для выполнения, оказания которых используется товар:</w:t>
            </w:r>
          </w:p>
          <w:p w14:paraId="4D6C8C91" w14:textId="4B4C9F3B"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w:t>
            </w:r>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w:t>
            </w:r>
            <w:r w:rsidR="0003000D">
              <w:rPr>
                <w:rFonts w:ascii="Times New Roman" w:eastAsia="Times New Roman" w:hAnsi="Times New Roman" w:cs="Times New Roman"/>
                <w:bCs/>
                <w:sz w:val="20"/>
                <w:szCs w:val="20"/>
                <w:lang w:eastAsia="ru-RU"/>
              </w:rPr>
              <w:t xml:space="preserve">в </w:t>
            </w:r>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если участник процедуры закупки предлагает для использования товар, который является эквивалентным товару, указанному в </w:t>
            </w:r>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при условии содержания в </w:t>
            </w:r>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14:paraId="58596B45" w14:textId="7E9DD430"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предусмотренное пунктом 2-1 настоящей части, а также конкретные показатели, соответствующие значениям, установленным </w:t>
            </w:r>
            <w:bookmarkStart w:id="8" w:name="OLE_LINK12"/>
            <w:bookmarkStart w:id="9" w:name="OLE_LINK13"/>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ой</w:t>
            </w:r>
            <w:bookmarkEnd w:id="8"/>
            <w:bookmarkEnd w:id="9"/>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и товарный знак (при его наличии) предлагаемого для использования товара при условии отсутствия в </w:t>
            </w:r>
            <w:r w:rsidR="0003000D" w:rsidRPr="0003000D">
              <w:rPr>
                <w:rFonts w:ascii="Times New Roman" w:eastAsia="Times New Roman" w:hAnsi="Times New Roman" w:cs="Times New Roman"/>
                <w:bCs/>
                <w:sz w:val="20"/>
                <w:szCs w:val="20"/>
                <w:lang w:eastAsia="ru-RU"/>
              </w:rPr>
              <w:t xml:space="preserve">инфокарте </w:t>
            </w:r>
            <w:r w:rsidRPr="00EA241D">
              <w:rPr>
                <w:rFonts w:ascii="Times New Roman" w:eastAsia="Times New Roman" w:hAnsi="Times New Roman" w:cs="Times New Roman"/>
                <w:bCs/>
                <w:sz w:val="20"/>
                <w:szCs w:val="20"/>
                <w:lang w:eastAsia="ru-RU"/>
              </w:rPr>
              <w:t>о закупке указания на товарный знак используемого товара;</w:t>
            </w:r>
          </w:p>
          <w:p w14:paraId="797512AD"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наименование, место нахождения, почтовый адрес, номер контактного телефона и ИНН участника (для юридического лица) или фамилия, имя, отчество (при наличии), паспортные данные, место жительства (для физического лица);</w:t>
            </w:r>
          </w:p>
          <w:p w14:paraId="1B5A642C"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копии учредительных документов участника закупок (для юридических лиц) или копии документов, удостоверяющих личность (для физических лиц);</w:t>
            </w:r>
          </w:p>
          <w:p w14:paraId="75C1A00E" w14:textId="4457E396"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 xml:space="preserve">полученную не ранее чем за два месяца до дня размещения на Официальном сайте </w:t>
            </w:r>
            <w:r>
              <w:rPr>
                <w:rFonts w:ascii="Times New Roman" w:eastAsia="Times New Roman" w:hAnsi="Times New Roman" w:cs="Times New Roman"/>
                <w:bCs/>
                <w:sz w:val="20"/>
                <w:szCs w:val="20"/>
                <w:lang w:eastAsia="ru-RU"/>
              </w:rPr>
              <w:t>инфокарты</w:t>
            </w:r>
            <w:r w:rsidRPr="00EA241D">
              <w:rPr>
                <w:rFonts w:ascii="Times New Roman" w:eastAsia="Times New Roman" w:hAnsi="Times New Roman" w:cs="Times New Roman"/>
                <w:bCs/>
                <w:sz w:val="20"/>
                <w:szCs w:val="20"/>
                <w:lang w:eastAsia="ru-RU"/>
              </w:rPr>
              <w:t xml:space="preserve"> выписку из единого государственного реестра юридических лиц (для юридического лица) или выписку из единого государственного реестра индивидуальных предпринимателей (для индивидуального предпринимателя), копии документа,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w:t>
            </w:r>
          </w:p>
          <w:p w14:paraId="20264282"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документ, подтверждающий полномочия лица на осуществление действий от имени участника закупки;</w:t>
            </w:r>
          </w:p>
          <w:p w14:paraId="76D22DC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документ (декларацию) о соответствии участника закупки следующим требованиям:</w:t>
            </w:r>
          </w:p>
          <w:p w14:paraId="7833CA44"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w:t>
            </w:r>
            <w:r w:rsidRPr="00EA241D">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14:paraId="75E386EA"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2)</w:t>
            </w:r>
            <w:r w:rsidRPr="00EA241D">
              <w:rPr>
                <w:rFonts w:ascii="Times New Roman" w:eastAsia="Times New Roman" w:hAnsi="Times New Roman" w:cs="Times New Roman"/>
                <w:bCs/>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34BBB4B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w:t>
            </w:r>
            <w:r w:rsidRPr="00EA241D">
              <w:rPr>
                <w:rFonts w:ascii="Times New Roman" w:eastAsia="Times New Roman" w:hAnsi="Times New Roman" w:cs="Times New Roman"/>
                <w:bCs/>
                <w:sz w:val="20"/>
                <w:szCs w:val="20"/>
                <w:lang w:eastAsia="ru-RU"/>
              </w:rPr>
              <w:tab/>
              <w:t>неприостановление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2010DE7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4)</w:t>
            </w:r>
            <w:r w:rsidRPr="00EA241D">
              <w:rPr>
                <w:rFonts w:ascii="Times New Roman" w:eastAsia="Times New Roman" w:hAnsi="Times New Roman" w:cs="Times New Roman"/>
                <w:bCs/>
                <w:sz w:val="20"/>
                <w:szCs w:val="20"/>
                <w:lang w:eastAsia="ru-RU"/>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42338373"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5)</w:t>
            </w:r>
            <w:r w:rsidRPr="00EA241D">
              <w:rPr>
                <w:rFonts w:ascii="Times New Roman" w:eastAsia="Times New Roman" w:hAnsi="Times New Roman" w:cs="Times New Roman"/>
                <w:bCs/>
                <w:sz w:val="20"/>
                <w:szCs w:val="20"/>
                <w:lang w:eastAsia="ru-RU"/>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D46B528"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lastRenderedPageBreak/>
              <w:t>6)</w:t>
            </w:r>
            <w:r w:rsidRPr="00EA241D">
              <w:rPr>
                <w:rFonts w:ascii="Times New Roman" w:eastAsia="Times New Roman" w:hAnsi="Times New Roman" w:cs="Times New Roman"/>
                <w:bCs/>
                <w:sz w:val="20"/>
                <w:szCs w:val="20"/>
                <w:lang w:eastAsia="ru-RU"/>
              </w:rPr>
              <w:tab/>
              <w:t>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2CA0AC54"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7)</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2AFFE277"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8)</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359FC1CD"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9)</w:t>
            </w:r>
            <w:r w:rsidRPr="00EA241D">
              <w:rPr>
                <w:rFonts w:ascii="Times New Roman" w:eastAsia="Times New Roman" w:hAnsi="Times New Roman" w:cs="Times New Roman"/>
                <w:bCs/>
                <w:sz w:val="20"/>
                <w:szCs w:val="20"/>
                <w:lang w:eastAsia="ru-RU"/>
              </w:rPr>
              <w:tab/>
              <w:t>отсутствие между участником закупки и заказчиком конфликта интересов;</w:t>
            </w:r>
          </w:p>
          <w:p w14:paraId="4CDAB5C1" w14:textId="168C0CEC"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10)</w:t>
            </w:r>
            <w:r w:rsidR="00770642">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участник закупки не является офшорной компанией;</w:t>
            </w:r>
          </w:p>
          <w:p w14:paraId="7D7B969C" w14:textId="2EC5158B"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w:t>
            </w:r>
            <w:r w:rsidR="00770642">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отсутствие у участника закупки ограничений для участия в закупках, установленных законодательством Российской Федерации;</w:t>
            </w:r>
          </w:p>
          <w:p w14:paraId="23CEDEAA" w14:textId="0D506D20" w:rsidR="0024495D" w:rsidRPr="00E453A0" w:rsidRDefault="00EA241D" w:rsidP="00E453A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копия решения об одобрении или о совершении крупной сделки, если требование о необходимости такого решения для совершения крупной сделки установлено законодательством Российской Федерации, учредительными документами юридического лица (в том числе, если крупной сделкой для участника является внесение денежных средств в качестве обеспечения заявки на участие либо обеспечения исполнения договора)</w:t>
            </w:r>
            <w:r w:rsidR="00E453A0">
              <w:rPr>
                <w:rFonts w:ascii="Times New Roman" w:eastAsia="Times New Roman" w:hAnsi="Times New Roman" w:cs="Times New Roman"/>
                <w:bCs/>
                <w:sz w:val="20"/>
                <w:szCs w:val="20"/>
                <w:lang w:eastAsia="ru-RU"/>
              </w:rPr>
              <w:t>.</w:t>
            </w:r>
          </w:p>
        </w:tc>
      </w:tr>
      <w:tr w:rsidR="0024495D" w:rsidRPr="00CD6114" w14:paraId="615018AB" w14:textId="77777777" w:rsidTr="004F40AA">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14:paraId="2690F673" w14:textId="77777777" w:rsidTr="00894AA9">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684B4B" w14:textId="08751924" w:rsidR="006A3018" w:rsidRPr="006A3018" w:rsidRDefault="006A3018" w:rsidP="006A301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sidRPr="006A3018">
              <w:rPr>
                <w:rFonts w:ascii="Times New Roman" w:eastAsia="Times New Roman" w:hAnsi="Times New Roman" w:cs="Times New Roman"/>
                <w:b/>
                <w:sz w:val="20"/>
                <w:szCs w:val="20"/>
                <w:lang w:eastAsia="ru-RU"/>
              </w:rPr>
              <w:t>для «</w:t>
            </w:r>
            <w:r w:rsidR="00AB3C9E">
              <w:rPr>
                <w:rFonts w:ascii="Times New Roman" w:eastAsia="Times New Roman" w:hAnsi="Times New Roman" w:cs="Times New Roman"/>
                <w:b/>
                <w:sz w:val="20"/>
                <w:szCs w:val="20"/>
                <w:lang w:eastAsia="ru-RU"/>
              </w:rPr>
              <w:t>Ограничений</w:t>
            </w:r>
            <w:r w:rsidRPr="006A3018">
              <w:rPr>
                <w:rFonts w:ascii="Times New Roman" w:eastAsia="Times New Roman" w:hAnsi="Times New Roman" w:cs="Times New Roman"/>
                <w:b/>
                <w:sz w:val="20"/>
                <w:szCs w:val="20"/>
                <w:lang w:eastAsia="ru-RU"/>
              </w:rPr>
              <w:t>»:</w:t>
            </w:r>
          </w:p>
          <w:p w14:paraId="7D1D47B2" w14:textId="77777777" w:rsidR="006A3018" w:rsidRPr="006A3018" w:rsidRDefault="006A3018" w:rsidP="006A301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A3018">
              <w:rPr>
                <w:rFonts w:ascii="Times New Roman" w:eastAsia="Times New Roman" w:hAnsi="Times New Roman" w:cs="Times New Roman"/>
                <w:bCs/>
                <w:sz w:val="20"/>
                <w:szCs w:val="20"/>
                <w:lang w:eastAsia="ru-RU"/>
              </w:rPr>
              <w:t>А) номера реестровой записи из реестра российской промышленной продукции, предусмотренного статьей 17.1 Федерального закона "О промышленной политике в Российской Федерации" (далее - РРПП), и справка, подтверждающая наличие специального инвестиционного контракта и предусмотренная пунктом 1(1) ПП РФ № 719, или номер реестровой записи из РРПП, содержащей в том числе:</w:t>
            </w:r>
          </w:p>
          <w:p w14:paraId="6754747E" w14:textId="77777777" w:rsidR="006A3018" w:rsidRPr="006A3018" w:rsidRDefault="006A3018" w:rsidP="006A301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A3018">
              <w:rPr>
                <w:rFonts w:ascii="Times New Roman" w:eastAsia="Times New Roman" w:hAnsi="Times New Roman" w:cs="Times New Roman"/>
                <w:bCs/>
                <w:sz w:val="20"/>
                <w:szCs w:val="20"/>
                <w:lang w:eastAsia="ru-RU"/>
              </w:rPr>
              <w:t>- информации о совокупном количестве баллов за выполнение (освоение) на территории РФ соответствующих операций (условий) (если в отношении такого товара ПП РФ 3 719 за выполнение (освоение) на территории РФ соответствующих операций (условий) установлены требования о совокупном количестве баллов), которое составляет или превышает значение, определенное ПП РФ № 719, включая значение, определенное для целей осуществления закупок (если ПП РФ № 719 в отношении такого товара определено значение для целей осуществления закупок);</w:t>
            </w:r>
          </w:p>
          <w:p w14:paraId="2E05F74B" w14:textId="77777777" w:rsidR="006A3018" w:rsidRPr="006A3018" w:rsidRDefault="006A3018" w:rsidP="006A301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A3018">
              <w:rPr>
                <w:rFonts w:ascii="Times New Roman" w:eastAsia="Times New Roman" w:hAnsi="Times New Roman" w:cs="Times New Roman"/>
                <w:bCs/>
                <w:sz w:val="20"/>
                <w:szCs w:val="20"/>
                <w:lang w:eastAsia="ru-RU"/>
              </w:rPr>
              <w:t>-информации об уровне радиоэлектронной продукции (для товара, являющегося в соответствии с ПП РФ № 719 радиоэлектронной продукцией первого уровня или радиоэлектронной продукцией второго уровня);</w:t>
            </w:r>
          </w:p>
          <w:p w14:paraId="35ECB2D7" w14:textId="77777777" w:rsidR="006A3018" w:rsidRPr="006A3018" w:rsidRDefault="006A3018" w:rsidP="006A301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A3018">
              <w:rPr>
                <w:rFonts w:ascii="Times New Roman" w:eastAsia="Times New Roman" w:hAnsi="Times New Roman" w:cs="Times New Roman"/>
                <w:bCs/>
                <w:sz w:val="20"/>
                <w:szCs w:val="20"/>
                <w:lang w:eastAsia="ru-RU"/>
              </w:rPr>
              <w:t>ИЛИ</w:t>
            </w:r>
          </w:p>
          <w:p w14:paraId="5495BD98" w14:textId="77777777" w:rsidR="006A3018" w:rsidRPr="006A3018" w:rsidRDefault="006A3018" w:rsidP="006A301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A3018">
              <w:rPr>
                <w:rFonts w:ascii="Times New Roman" w:eastAsia="Times New Roman" w:hAnsi="Times New Roman" w:cs="Times New Roman"/>
                <w:bCs/>
                <w:sz w:val="20"/>
                <w:szCs w:val="20"/>
                <w:lang w:eastAsia="ru-RU"/>
              </w:rPr>
              <w:t>Б) номера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(далее - ЕРПТ), содержащей в том числе:</w:t>
            </w:r>
          </w:p>
          <w:p w14:paraId="0F9741BE" w14:textId="77777777" w:rsidR="006A3018" w:rsidRPr="006A3018" w:rsidRDefault="006A3018" w:rsidP="006A301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A3018">
              <w:rPr>
                <w:rFonts w:ascii="Times New Roman" w:eastAsia="Times New Roman" w:hAnsi="Times New Roman" w:cs="Times New Roman"/>
                <w:bCs/>
                <w:sz w:val="20"/>
                <w:szCs w:val="20"/>
                <w:lang w:eastAsia="ru-RU"/>
              </w:rPr>
              <w:t>- информации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Евразийского экономического союза;</w:t>
            </w:r>
          </w:p>
          <w:p w14:paraId="38C1E17A" w14:textId="77777777" w:rsidR="006A3018" w:rsidRPr="006A3018" w:rsidRDefault="006A3018" w:rsidP="006A301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A3018">
              <w:rPr>
                <w:rFonts w:ascii="Times New Roman" w:eastAsia="Times New Roman" w:hAnsi="Times New Roman" w:cs="Times New Roman"/>
                <w:bCs/>
                <w:sz w:val="20"/>
                <w:szCs w:val="20"/>
                <w:lang w:eastAsia="ru-RU"/>
              </w:rPr>
              <w:t>- информации об уровне радиоэлектронной продукции (для товара, являющегося в соответствии с правом Евразийского экономического союза радиоэлектронной продукцией первого уровня или радиоэлектронной продукцией второго уровня).</w:t>
            </w:r>
          </w:p>
          <w:p w14:paraId="00F3DBCB" w14:textId="77777777" w:rsidR="006A3018" w:rsidRPr="006A3018" w:rsidRDefault="006A3018" w:rsidP="006A3018">
            <w:pPr>
              <w:widowControl w:val="0"/>
              <w:spacing w:after="0" w:line="240" w:lineRule="auto"/>
              <w:jc w:val="both"/>
              <w:rPr>
                <w:rFonts w:ascii="Times New Roman" w:eastAsia="Times New Roman" w:hAnsi="Times New Roman" w:cs="Times New Roman"/>
                <w:bCs/>
                <w:sz w:val="20"/>
                <w:szCs w:val="20"/>
                <w:lang w:eastAsia="ru-RU"/>
              </w:rPr>
            </w:pPr>
            <w:r w:rsidRPr="006A3018">
              <w:rPr>
                <w:rFonts w:ascii="Times New Roman" w:eastAsia="Times New Roman" w:hAnsi="Times New Roman" w:cs="Times New Roman"/>
                <w:bCs/>
                <w:sz w:val="20"/>
                <w:szCs w:val="20"/>
                <w:lang w:eastAsia="ru-RU"/>
              </w:rPr>
              <w:t>ИЛИ</w:t>
            </w:r>
          </w:p>
          <w:p w14:paraId="21070D2B" w14:textId="30BF10CD" w:rsidR="00AB3C9E" w:rsidRPr="006A3018" w:rsidRDefault="006A3018" w:rsidP="00AB3C9E">
            <w:pPr>
              <w:widowControl w:val="0"/>
              <w:spacing w:after="0" w:line="240" w:lineRule="auto"/>
              <w:jc w:val="both"/>
              <w:rPr>
                <w:rFonts w:ascii="Times New Roman" w:eastAsia="Times New Roman" w:hAnsi="Times New Roman" w:cs="Times New Roman"/>
                <w:bCs/>
                <w:sz w:val="20"/>
                <w:szCs w:val="20"/>
                <w:lang w:eastAsia="ru-RU"/>
              </w:rPr>
            </w:pPr>
            <w:r w:rsidRPr="006A3018">
              <w:rPr>
                <w:rFonts w:ascii="Times New Roman" w:eastAsia="Times New Roman" w:hAnsi="Times New Roman" w:cs="Times New Roman"/>
                <w:bCs/>
                <w:sz w:val="20"/>
                <w:szCs w:val="20"/>
                <w:lang w:eastAsia="ru-RU"/>
              </w:rPr>
              <w:t>Иными документами и информацией, установленными в Постановлении Правительства РФ от 23.12.2024 № 1875.</w:t>
            </w:r>
          </w:p>
        </w:tc>
      </w:tr>
      <w:tr w:rsidR="0024495D" w:rsidRPr="00CD6114" w14:paraId="2342B38F" w14:textId="77777777" w:rsidTr="004F40AA">
        <w:tc>
          <w:tcPr>
            <w:tcW w:w="540" w:type="pct"/>
            <w:vMerge w:val="restart"/>
            <w:vAlign w:val="center"/>
          </w:tcPr>
          <w:p w14:paraId="7C0E325D" w14:textId="5B84466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7AF1844" w14:textId="6C71A9D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6A3018">
        <w:tc>
          <w:tcPr>
            <w:tcW w:w="540"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049230E2" w14:textId="11348147" w:rsidR="0024495D" w:rsidRPr="004D717D" w:rsidRDefault="006A3018" w:rsidP="006A3018">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sidRPr="006A3018">
              <w:rPr>
                <w:rFonts w:ascii="Times New Roman" w:eastAsia="Times New Roman" w:hAnsi="Times New Roman" w:cs="Times New Roman"/>
                <w:bCs/>
                <w:sz w:val="20"/>
                <w:szCs w:val="20"/>
                <w:lang w:eastAsia="ru-RU"/>
              </w:rPr>
              <w:t>Не установлено</w:t>
            </w:r>
          </w:p>
        </w:tc>
      </w:tr>
      <w:tr w:rsidR="0024495D" w:rsidRPr="00CD6114" w14:paraId="3C165D9F" w14:textId="77777777" w:rsidTr="00EA241D">
        <w:tc>
          <w:tcPr>
            <w:tcW w:w="540" w:type="pct"/>
            <w:vMerge w:val="restart"/>
            <w:vAlign w:val="center"/>
          </w:tcPr>
          <w:p w14:paraId="056DC714" w14:textId="3E8BDCF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7DF6E1A5" w:rsidR="0024495D" w:rsidRPr="004D717D" w:rsidRDefault="00EA241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EA241D">
              <w:rPr>
                <w:rFonts w:ascii="Times New Roman" w:eastAsia="Times New Roman" w:hAnsi="Times New Roman" w:cs="Times New Roman"/>
                <w:b/>
                <w:bCs/>
                <w:sz w:val="20"/>
                <w:szCs w:val="20"/>
                <w:lang w:eastAsia="ru-RU"/>
              </w:rPr>
              <w:t>Отмена закупки</w:t>
            </w:r>
          </w:p>
        </w:tc>
      </w:tr>
      <w:tr w:rsidR="0024495D" w:rsidRPr="00CD6114" w14:paraId="3B4814CA" w14:textId="77777777" w:rsidTr="00EA241D">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F5A6E59" w14:textId="43858EA6" w:rsidR="0024495D" w:rsidRPr="004D717D" w:rsidRDefault="006A3018"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6A3018">
              <w:rPr>
                <w:rFonts w:ascii="Times New Roman" w:eastAsia="Times New Roman" w:hAnsi="Times New Roman" w:cs="Times New Roman"/>
                <w:bCs/>
                <w:sz w:val="20"/>
                <w:szCs w:val="20"/>
                <w:lang w:eastAsia="ru-RU"/>
              </w:rPr>
              <w:t>Заказчик вправе отказаться от проведения ценового запроса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сайте электронной торговой площадки</w:t>
            </w:r>
          </w:p>
        </w:tc>
      </w:tr>
      <w:tr w:rsidR="00125726" w:rsidRPr="00CD6114" w14:paraId="5473CE5E" w14:textId="77777777" w:rsidTr="00125726">
        <w:tc>
          <w:tcPr>
            <w:tcW w:w="540" w:type="pct"/>
            <w:vMerge w:val="restart"/>
            <w:vAlign w:val="center"/>
          </w:tcPr>
          <w:p w14:paraId="7FC78610" w14:textId="743B8011"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125726">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3655A6F" w14:textId="17AC50BB"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Pr="00EA241D">
              <w:rPr>
                <w:rFonts w:ascii="Times New Roman" w:eastAsia="Times New Roman" w:hAnsi="Times New Roman" w:cs="Times New Roman"/>
                <w:sz w:val="20"/>
                <w:szCs w:val="20"/>
                <w:lang w:eastAsia="ru-RU"/>
              </w:rPr>
              <w:t>Заказчик, Комиссия по закупкам вправе отказать в дальнейшем участии в закупке (отклонить заявку участника закупки) на основании:</w:t>
            </w:r>
          </w:p>
          <w:p w14:paraId="424B4B76"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выявлено несоответствие участника хотя бы одному из требований, перечисленных в информационной карте ценового запроса;</w:t>
            </w:r>
          </w:p>
          <w:p w14:paraId="5D9AC05D" w14:textId="6D5BD831"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и (или) его заявка не соответствуют иным требованиям информационной карты ценового запроса или Положения;</w:t>
            </w:r>
          </w:p>
          <w:p w14:paraId="14D2891A"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не представил документы, необходимые для участия в процедуре закупки;</w:t>
            </w:r>
          </w:p>
          <w:p w14:paraId="6BE271B3"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в представленных документах или в заявке указаны недостоверные сведения об участнике закупки и (или) о товарах, работах, услугах;</w:t>
            </w:r>
          </w:p>
          <w:p w14:paraId="6930D643" w14:textId="4DBAB9C1" w:rsid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не предоставил обеспечение заявки на участие в закупке, если такое обеспечение предусмотрено информационной картой ценового запроса</w:t>
            </w:r>
            <w:r w:rsidR="00833D56">
              <w:rPr>
                <w:rFonts w:ascii="Times New Roman" w:eastAsia="Times New Roman" w:hAnsi="Times New Roman" w:cs="Times New Roman"/>
                <w:sz w:val="20"/>
                <w:szCs w:val="20"/>
                <w:lang w:eastAsia="ru-RU"/>
              </w:rPr>
              <w:t>;</w:t>
            </w:r>
          </w:p>
          <w:p w14:paraId="0F7510AF" w14:textId="3E6AC966" w:rsidR="00833D56" w:rsidRPr="00EA241D" w:rsidRDefault="00833D56"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sidRPr="00833D56">
              <w:rPr>
                <w:rFonts w:ascii="Times New Roman" w:eastAsia="Times New Roman" w:hAnsi="Times New Roman" w:cs="Times New Roman"/>
                <w:sz w:val="20"/>
                <w:szCs w:val="20"/>
                <w:lang w:eastAsia="ru-RU"/>
              </w:rPr>
              <w:t xml:space="preserve"> иных случаях, предусмотренных Положением о закупке Заказчика.</w:t>
            </w:r>
          </w:p>
          <w:p w14:paraId="1198BA75" w14:textId="0F8339FA"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r w:rsidRPr="00EA241D">
              <w:rPr>
                <w:rFonts w:ascii="Times New Roman" w:eastAsia="Times New Roman" w:hAnsi="Times New Roman" w:cs="Times New Roman"/>
                <w:sz w:val="20"/>
                <w:szCs w:val="20"/>
                <w:lang w:eastAsia="ru-RU"/>
              </w:rPr>
              <w:t xml:space="preserve">. Если выявлен хотя бы один из фактов, указанных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комиссия по закупкам вправе отстранить участника от процедуры закупки на любом этапе ее проведения до момента заключения договора.</w:t>
            </w:r>
          </w:p>
          <w:p w14:paraId="2B35E67C" w14:textId="6E6BF66D"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В случае выявления фактов, предусмотренных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может отражаться в протоколе рассмотрения заявок. При данном случае указываются основания отказа, факты, послужившие основанием для отказа, и обстоятельства выявления таких фактов.</w:t>
            </w:r>
          </w:p>
          <w:p w14:paraId="76EAC4E0" w14:textId="3DC89431" w:rsidR="00125726"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EA241D">
              <w:rPr>
                <w:rFonts w:ascii="Times New Roman" w:eastAsia="Times New Roman" w:hAnsi="Times New Roman" w:cs="Times New Roman"/>
                <w:sz w:val="20"/>
                <w:szCs w:val="20"/>
                <w:lang w:eastAsia="ru-RU"/>
              </w:rPr>
              <w:t>. Заказчик вправе формировать протоколы (рассмотрения заявок, итоговый и иные по усмотрению заказчика) при проведении ценового запроса в электронном виде. Указанные протоколы Заказчик вправе размещать в ЕИС, на сайте электронной торговой площадки, на которой проводиться ценовой запрос в электронном виде.</w:t>
            </w:r>
          </w:p>
        </w:tc>
      </w:tr>
      <w:tr w:rsidR="00833D56" w:rsidRPr="00CD6114" w14:paraId="40EFF2F5" w14:textId="77777777" w:rsidTr="00833D56">
        <w:tc>
          <w:tcPr>
            <w:tcW w:w="540" w:type="pct"/>
            <w:vMerge w:val="restart"/>
            <w:vAlign w:val="center"/>
          </w:tcPr>
          <w:p w14:paraId="09933309" w14:textId="45B8827D" w:rsidR="00833D56" w:rsidRPr="004D717D" w:rsidRDefault="00833D5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26</w:t>
            </w:r>
          </w:p>
        </w:tc>
        <w:tc>
          <w:tcPr>
            <w:tcW w:w="4460" w:type="pct"/>
            <w:shd w:val="clear" w:color="auto" w:fill="D9E2F3" w:themeFill="accent1" w:themeFillTint="33"/>
            <w:vAlign w:val="center"/>
          </w:tcPr>
          <w:p w14:paraId="6F198428" w14:textId="6E3EF3C9" w:rsidR="00833D56" w:rsidRPr="00833D56" w:rsidRDefault="00833D56" w:rsidP="00833D56">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833D56">
              <w:rPr>
                <w:rFonts w:ascii="Times New Roman" w:eastAsia="Times New Roman" w:hAnsi="Times New Roman" w:cs="Times New Roman"/>
                <w:b/>
                <w:sz w:val="20"/>
                <w:szCs w:val="20"/>
                <w:lang w:eastAsia="ru-RU"/>
              </w:rPr>
              <w:t>Признание закупки несостоявшимся</w:t>
            </w:r>
          </w:p>
        </w:tc>
      </w:tr>
      <w:tr w:rsidR="00833D56" w:rsidRPr="00CD6114" w14:paraId="57E59DA9" w14:textId="77777777" w:rsidTr="00125726">
        <w:tc>
          <w:tcPr>
            <w:tcW w:w="540" w:type="pct"/>
            <w:vMerge/>
            <w:vAlign w:val="center"/>
          </w:tcPr>
          <w:p w14:paraId="504887BB" w14:textId="77777777" w:rsidR="00833D56" w:rsidRPr="004D717D" w:rsidRDefault="00833D5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E647F9" w14:textId="53FA8144" w:rsidR="00833D56" w:rsidRPr="00833D56" w:rsidRDefault="00833D56" w:rsidP="00833D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Pr="00833D56">
              <w:rPr>
                <w:rFonts w:ascii="Times New Roman" w:eastAsia="Times New Roman" w:hAnsi="Times New Roman" w:cs="Times New Roman"/>
                <w:sz w:val="20"/>
                <w:szCs w:val="20"/>
                <w:lang w:eastAsia="ru-RU"/>
              </w:rPr>
              <w:t>Ценовой запрос является несостоявшимся в случае, если при проведении ценового запроса участниками не представлено ни одного ценового предложения о цене договора</w:t>
            </w:r>
            <w:r>
              <w:rPr>
                <w:rFonts w:ascii="Times New Roman" w:eastAsia="Times New Roman" w:hAnsi="Times New Roman" w:cs="Times New Roman"/>
                <w:sz w:val="20"/>
                <w:szCs w:val="20"/>
                <w:lang w:eastAsia="ru-RU"/>
              </w:rPr>
              <w:t xml:space="preserve">, </w:t>
            </w:r>
            <w:bookmarkStart w:id="10" w:name="_Hlk210847582"/>
            <w:r>
              <w:rPr>
                <w:rFonts w:ascii="Times New Roman" w:eastAsia="Times New Roman" w:hAnsi="Times New Roman" w:cs="Times New Roman"/>
                <w:sz w:val="20"/>
                <w:szCs w:val="20"/>
                <w:lang w:eastAsia="ru-RU"/>
              </w:rPr>
              <w:t xml:space="preserve">или предложения всех участников закупки отклонены, </w:t>
            </w:r>
            <w:r w:rsidRPr="00833D56">
              <w:rPr>
                <w:rFonts w:ascii="Times New Roman" w:eastAsia="Times New Roman" w:hAnsi="Times New Roman" w:cs="Times New Roman"/>
                <w:sz w:val="20"/>
                <w:szCs w:val="20"/>
                <w:lang w:eastAsia="ru-RU"/>
              </w:rPr>
              <w:t>либо все участники закупки уклонились от заключения договора</w:t>
            </w:r>
            <w:bookmarkEnd w:id="10"/>
            <w:r w:rsidRPr="00833D56">
              <w:rPr>
                <w:rFonts w:ascii="Times New Roman" w:eastAsia="Times New Roman" w:hAnsi="Times New Roman" w:cs="Times New Roman"/>
                <w:sz w:val="20"/>
                <w:szCs w:val="20"/>
                <w:lang w:eastAsia="ru-RU"/>
              </w:rPr>
              <w:t>.</w:t>
            </w:r>
          </w:p>
          <w:p w14:paraId="098BEBE6" w14:textId="15A3833B" w:rsidR="00833D56" w:rsidRDefault="00833D56" w:rsidP="00833D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w:t>
            </w:r>
            <w:r w:rsidRPr="00833D56">
              <w:rPr>
                <w:rFonts w:ascii="Times New Roman" w:eastAsia="Times New Roman" w:hAnsi="Times New Roman" w:cs="Times New Roman"/>
                <w:sz w:val="20"/>
                <w:szCs w:val="20"/>
                <w:lang w:eastAsia="ru-RU"/>
              </w:rPr>
              <w:t>Если ценовой запрос не состоялся, заказчик вправе объявить новый ценовой запрос или заключить договор иным способом.</w:t>
            </w:r>
          </w:p>
        </w:tc>
      </w:tr>
      <w:tr w:rsidR="0024495D" w:rsidRPr="00CD6114" w14:paraId="5589B722" w14:textId="77777777" w:rsidTr="004F40AA">
        <w:trPr>
          <w:trHeight w:val="196"/>
        </w:trPr>
        <w:tc>
          <w:tcPr>
            <w:tcW w:w="540" w:type="pct"/>
            <w:vMerge w:val="restart"/>
            <w:shd w:val="clear" w:color="auto" w:fill="FFFFFF"/>
            <w:vAlign w:val="center"/>
          </w:tcPr>
          <w:p w14:paraId="6364F469" w14:textId="171B97BB"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833D56">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660A5">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3CFD53E1" w14:textId="61B2167B" w:rsidR="0024495D" w:rsidRPr="006A3018" w:rsidRDefault="0024495D" w:rsidP="006A3018">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r w:rsidR="006A3018">
              <w:rPr>
                <w:rFonts w:ascii="Times New Roman" w:eastAsia="Times New Roman" w:hAnsi="Times New Roman" w:cs="Times New Roman"/>
                <w:bCs/>
                <w:sz w:val="20"/>
                <w:szCs w:val="20"/>
                <w:lang w:eastAsia="ru-RU"/>
              </w:rPr>
              <w:t>.</w:t>
            </w:r>
          </w:p>
        </w:tc>
      </w:tr>
      <w:tr w:rsidR="0024495D" w:rsidRPr="00CD6114" w14:paraId="10360C2C" w14:textId="77777777" w:rsidTr="00F02ACD">
        <w:trPr>
          <w:trHeight w:val="196"/>
        </w:trPr>
        <w:tc>
          <w:tcPr>
            <w:tcW w:w="540" w:type="pct"/>
            <w:vMerge w:val="restart"/>
            <w:shd w:val="clear" w:color="auto" w:fill="FFFFFF"/>
            <w:vAlign w:val="center"/>
          </w:tcPr>
          <w:p w14:paraId="35A3192F" w14:textId="30FDEC42"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833D56">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D09E8D5" w14:textId="3624318D"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14:paraId="388ADADB" w14:textId="77777777" w:rsidTr="005660A5">
        <w:trPr>
          <w:trHeight w:val="196"/>
        </w:trPr>
        <w:tc>
          <w:tcPr>
            <w:tcW w:w="540" w:type="pct"/>
            <w:vMerge/>
            <w:shd w:val="clear" w:color="auto" w:fill="FFFFFF"/>
            <w:vAlign w:val="center"/>
          </w:tcPr>
          <w:p w14:paraId="047DB0D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F57B5F" w14:textId="09B78198" w:rsidR="0024495D" w:rsidRPr="004D717D" w:rsidRDefault="00770642" w:rsidP="00770642">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bl>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4"/>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FF2565" w14:textId="77777777" w:rsidR="007C0059" w:rsidRDefault="007C0059">
      <w:pPr>
        <w:spacing w:after="0" w:line="240" w:lineRule="auto"/>
      </w:pPr>
      <w:r>
        <w:separator/>
      </w:r>
    </w:p>
  </w:endnote>
  <w:endnote w:type="continuationSeparator" w:id="0">
    <w:p w14:paraId="63C689B1" w14:textId="77777777" w:rsidR="007C0059" w:rsidRDefault="007C00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CD7BDE" w14:textId="4D3B8CCE" w:rsidR="00F73068" w:rsidRDefault="00F73068" w:rsidP="0054310E">
    <w:pPr>
      <w:pStyle w:val="a9"/>
      <w:tabs>
        <w:tab w:val="clear" w:pos="4677"/>
      </w:tabs>
    </w:pPr>
    <w:r>
      <w:tab/>
    </w:r>
    <w:r>
      <w:fldChar w:fldCharType="begin"/>
    </w:r>
    <w:r>
      <w:instrText xml:space="preserve"> PAGE   \* MERGEFORMAT </w:instrText>
    </w:r>
    <w:r>
      <w:fldChar w:fldCharType="separate"/>
    </w:r>
    <w:r>
      <w:rPr>
        <w:noProof/>
      </w:rPr>
      <w:t>10</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99317C" w14:textId="77777777" w:rsidR="007C0059" w:rsidRDefault="007C0059">
      <w:pPr>
        <w:spacing w:after="0" w:line="240" w:lineRule="auto"/>
      </w:pPr>
      <w:r>
        <w:separator/>
      </w:r>
    </w:p>
  </w:footnote>
  <w:footnote w:type="continuationSeparator" w:id="0">
    <w:p w14:paraId="3877CEB0" w14:textId="77777777" w:rsidR="007C0059" w:rsidRDefault="007C0059">
      <w:pPr>
        <w:spacing w:after="0" w:line="240" w:lineRule="auto"/>
      </w:pPr>
      <w:r>
        <w:continuationSeparator/>
      </w:r>
    </w:p>
  </w:footnote>
  <w:footnote w:id="1">
    <w:p w14:paraId="676ED3E8" w14:textId="430681D9"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29"/>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0"/>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5D1"/>
    <w:rsid w:val="0003000D"/>
    <w:rsid w:val="000306BD"/>
    <w:rsid w:val="00031C6E"/>
    <w:rsid w:val="00070675"/>
    <w:rsid w:val="00075766"/>
    <w:rsid w:val="00076944"/>
    <w:rsid w:val="000900AC"/>
    <w:rsid w:val="000D3B04"/>
    <w:rsid w:val="001077B4"/>
    <w:rsid w:val="0011529D"/>
    <w:rsid w:val="00125726"/>
    <w:rsid w:val="0015530A"/>
    <w:rsid w:val="0015588A"/>
    <w:rsid w:val="00164454"/>
    <w:rsid w:val="00190446"/>
    <w:rsid w:val="001935A9"/>
    <w:rsid w:val="001F7182"/>
    <w:rsid w:val="0024495D"/>
    <w:rsid w:val="00252418"/>
    <w:rsid w:val="0025284C"/>
    <w:rsid w:val="00256C00"/>
    <w:rsid w:val="00272FD2"/>
    <w:rsid w:val="002C0075"/>
    <w:rsid w:val="002D4256"/>
    <w:rsid w:val="00327AD7"/>
    <w:rsid w:val="00331187"/>
    <w:rsid w:val="0033483E"/>
    <w:rsid w:val="00352E13"/>
    <w:rsid w:val="00364BED"/>
    <w:rsid w:val="003725DA"/>
    <w:rsid w:val="00383738"/>
    <w:rsid w:val="00390F7D"/>
    <w:rsid w:val="003B0C56"/>
    <w:rsid w:val="003C4574"/>
    <w:rsid w:val="003E056F"/>
    <w:rsid w:val="003E3E9E"/>
    <w:rsid w:val="00401090"/>
    <w:rsid w:val="004273AE"/>
    <w:rsid w:val="00436D85"/>
    <w:rsid w:val="004656D2"/>
    <w:rsid w:val="00477588"/>
    <w:rsid w:val="00483B31"/>
    <w:rsid w:val="004C38BE"/>
    <w:rsid w:val="004D717D"/>
    <w:rsid w:val="004F40AA"/>
    <w:rsid w:val="005125C6"/>
    <w:rsid w:val="0054310E"/>
    <w:rsid w:val="005467B3"/>
    <w:rsid w:val="005660A5"/>
    <w:rsid w:val="005A0C02"/>
    <w:rsid w:val="005C3351"/>
    <w:rsid w:val="005E1214"/>
    <w:rsid w:val="00612C81"/>
    <w:rsid w:val="0064252D"/>
    <w:rsid w:val="0064253C"/>
    <w:rsid w:val="00653E09"/>
    <w:rsid w:val="006711D1"/>
    <w:rsid w:val="00685426"/>
    <w:rsid w:val="00695C75"/>
    <w:rsid w:val="006A3018"/>
    <w:rsid w:val="006A6602"/>
    <w:rsid w:val="006B11A4"/>
    <w:rsid w:val="006B3403"/>
    <w:rsid w:val="006E0526"/>
    <w:rsid w:val="007075FC"/>
    <w:rsid w:val="00731542"/>
    <w:rsid w:val="00731559"/>
    <w:rsid w:val="007342CC"/>
    <w:rsid w:val="00766D11"/>
    <w:rsid w:val="00770642"/>
    <w:rsid w:val="007B7712"/>
    <w:rsid w:val="007C0059"/>
    <w:rsid w:val="007C3E28"/>
    <w:rsid w:val="007D331B"/>
    <w:rsid w:val="007E6159"/>
    <w:rsid w:val="00833D56"/>
    <w:rsid w:val="00836FFF"/>
    <w:rsid w:val="00850314"/>
    <w:rsid w:val="00864C6D"/>
    <w:rsid w:val="00866D4A"/>
    <w:rsid w:val="00866FC1"/>
    <w:rsid w:val="00883093"/>
    <w:rsid w:val="00894AA9"/>
    <w:rsid w:val="008C549A"/>
    <w:rsid w:val="008D2D62"/>
    <w:rsid w:val="008E092F"/>
    <w:rsid w:val="008E42F2"/>
    <w:rsid w:val="008F7B92"/>
    <w:rsid w:val="00905540"/>
    <w:rsid w:val="00914A56"/>
    <w:rsid w:val="00935F24"/>
    <w:rsid w:val="0093623B"/>
    <w:rsid w:val="0098502E"/>
    <w:rsid w:val="009C6922"/>
    <w:rsid w:val="009E1E83"/>
    <w:rsid w:val="00A53448"/>
    <w:rsid w:val="00AB3C9E"/>
    <w:rsid w:val="00AF4B11"/>
    <w:rsid w:val="00B23783"/>
    <w:rsid w:val="00B935D1"/>
    <w:rsid w:val="00B96737"/>
    <w:rsid w:val="00BB0229"/>
    <w:rsid w:val="00BB66FD"/>
    <w:rsid w:val="00BC5E90"/>
    <w:rsid w:val="00BC6C35"/>
    <w:rsid w:val="00BE07E0"/>
    <w:rsid w:val="00BE3719"/>
    <w:rsid w:val="00BF5CF1"/>
    <w:rsid w:val="00C1140E"/>
    <w:rsid w:val="00C24106"/>
    <w:rsid w:val="00C4222B"/>
    <w:rsid w:val="00C461E7"/>
    <w:rsid w:val="00C74129"/>
    <w:rsid w:val="00C806C0"/>
    <w:rsid w:val="00CB0FCC"/>
    <w:rsid w:val="00CB7DED"/>
    <w:rsid w:val="00CD0341"/>
    <w:rsid w:val="00CD11A1"/>
    <w:rsid w:val="00CD6114"/>
    <w:rsid w:val="00CE5E71"/>
    <w:rsid w:val="00D274C9"/>
    <w:rsid w:val="00D3328C"/>
    <w:rsid w:val="00D407F7"/>
    <w:rsid w:val="00D467F0"/>
    <w:rsid w:val="00D4767B"/>
    <w:rsid w:val="00D55FB8"/>
    <w:rsid w:val="00D720E3"/>
    <w:rsid w:val="00D72AA2"/>
    <w:rsid w:val="00D850BC"/>
    <w:rsid w:val="00D858EB"/>
    <w:rsid w:val="00DD537F"/>
    <w:rsid w:val="00DF0802"/>
    <w:rsid w:val="00E02BB5"/>
    <w:rsid w:val="00E22294"/>
    <w:rsid w:val="00E453A0"/>
    <w:rsid w:val="00E52183"/>
    <w:rsid w:val="00E72B6B"/>
    <w:rsid w:val="00E73795"/>
    <w:rsid w:val="00E77E5E"/>
    <w:rsid w:val="00EA241D"/>
    <w:rsid w:val="00EA31CB"/>
    <w:rsid w:val="00EA396D"/>
    <w:rsid w:val="00EA3ED0"/>
    <w:rsid w:val="00EB0B39"/>
    <w:rsid w:val="00EB1284"/>
    <w:rsid w:val="00EB77AB"/>
    <w:rsid w:val="00EC0C0E"/>
    <w:rsid w:val="00EE059E"/>
    <w:rsid w:val="00EE3014"/>
    <w:rsid w:val="00EE7A23"/>
    <w:rsid w:val="00EF1BED"/>
    <w:rsid w:val="00EF554F"/>
    <w:rsid w:val="00F02ACD"/>
    <w:rsid w:val="00F06942"/>
    <w:rsid w:val="00F406AD"/>
    <w:rsid w:val="00F421FC"/>
    <w:rsid w:val="00F52C6F"/>
    <w:rsid w:val="00F73068"/>
    <w:rsid w:val="00F809C0"/>
    <w:rsid w:val="00FB52DC"/>
    <w:rsid w:val="00FC3D24"/>
    <w:rsid w:val="00FC6785"/>
    <w:rsid w:val="00FE155A"/>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styleId="afff6">
    <w:name w:val="Unresolved Mention"/>
    <w:basedOn w:val="a0"/>
    <w:uiPriority w:val="99"/>
    <w:semiHidden/>
    <w:unhideWhenUsed/>
    <w:rsid w:val="002524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713919798">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kdc@mail.ru" TargetMode="External"/><Relationship Id="rId13" Type="http://schemas.openxmlformats.org/officeDocument/2006/relationships/hyperlink" Target="https://torgi.etp-region.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orgi.etp-region.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region.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etp-region.ru" TargetMode="Externa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
      <w:docPartPr>
        <w:name w:val="7D4B41B7BE8F4F998FCB870BE77956AC"/>
        <w:category>
          <w:name w:val="Общие"/>
          <w:gallery w:val="placeholder"/>
        </w:category>
        <w:types>
          <w:type w:val="bbPlcHdr"/>
        </w:types>
        <w:behaviors>
          <w:behavior w:val="content"/>
        </w:behaviors>
        <w:guid w:val="{306FF9E8-38F7-4C1D-8B9F-3EE9228B2633}"/>
      </w:docPartPr>
      <w:docPartBody>
        <w:p w:rsidR="004E705E" w:rsidRDefault="00A2775A" w:rsidP="00A2775A">
          <w:pPr>
            <w:pStyle w:val="7D4B41B7BE8F4F998FCB870BE77956AC"/>
          </w:pPr>
          <w:r w:rsidRPr="00B2611C">
            <w:rPr>
              <w:rStyle w:val="a3"/>
            </w:rPr>
            <w:t>Выберите элемент.</w:t>
          </w:r>
        </w:p>
      </w:docPartBody>
    </w:docPart>
    <w:docPart>
      <w:docPartPr>
        <w:name w:val="2D1B04C9FB504062895635897D0C7A20"/>
        <w:category>
          <w:name w:val="Общие"/>
          <w:gallery w:val="placeholder"/>
        </w:category>
        <w:types>
          <w:type w:val="bbPlcHdr"/>
        </w:types>
        <w:behaviors>
          <w:behavior w:val="content"/>
        </w:behaviors>
        <w:guid w:val="{42FAE075-773F-4259-9F3B-C90A7BAD9DB1}"/>
      </w:docPartPr>
      <w:docPartBody>
        <w:p w:rsidR="004E705E" w:rsidRDefault="00A2775A" w:rsidP="00A2775A">
          <w:pPr>
            <w:pStyle w:val="2D1B04C9FB504062895635897D0C7A20"/>
          </w:pPr>
          <w:r w:rsidRPr="00B2611C">
            <w:rPr>
              <w:rStyle w:val="a3"/>
            </w:rPr>
            <w:t>Выберите элемент.</w:t>
          </w:r>
        </w:p>
      </w:docPartBody>
    </w:docPart>
    <w:docPart>
      <w:docPartPr>
        <w:name w:val="DefaultPlaceholder_-1854013438"/>
        <w:category>
          <w:name w:val="Общие"/>
          <w:gallery w:val="placeholder"/>
        </w:category>
        <w:types>
          <w:type w:val="bbPlcHdr"/>
        </w:types>
        <w:behaviors>
          <w:behavior w:val="content"/>
        </w:behaviors>
        <w:guid w:val="{A8CD1A6E-8DCC-4400-988D-AA0FBF30C051}"/>
      </w:docPartPr>
      <w:docPartBody>
        <w:p w:rsidR="004E705E" w:rsidRDefault="00A2775A">
          <w:r w:rsidRPr="00BF4729">
            <w:rPr>
              <w:rStyle w:val="a3"/>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6BB"/>
    <w:rsid w:val="00056A9F"/>
    <w:rsid w:val="00074D3A"/>
    <w:rsid w:val="0009388E"/>
    <w:rsid w:val="000B6D10"/>
    <w:rsid w:val="0015062D"/>
    <w:rsid w:val="00235A99"/>
    <w:rsid w:val="00274A39"/>
    <w:rsid w:val="00290970"/>
    <w:rsid w:val="00322E0B"/>
    <w:rsid w:val="003F3399"/>
    <w:rsid w:val="004513CA"/>
    <w:rsid w:val="004E705E"/>
    <w:rsid w:val="00520195"/>
    <w:rsid w:val="00535AB8"/>
    <w:rsid w:val="007E059C"/>
    <w:rsid w:val="00851BFF"/>
    <w:rsid w:val="00876E20"/>
    <w:rsid w:val="00A2775A"/>
    <w:rsid w:val="00BF119F"/>
    <w:rsid w:val="00C06FB2"/>
    <w:rsid w:val="00C23247"/>
    <w:rsid w:val="00C37B34"/>
    <w:rsid w:val="00DF6E1F"/>
    <w:rsid w:val="00E4028D"/>
    <w:rsid w:val="00E50A9B"/>
    <w:rsid w:val="00EE3FAC"/>
    <w:rsid w:val="00F356BB"/>
    <w:rsid w:val="00F64115"/>
    <w:rsid w:val="00F73702"/>
    <w:rsid w:val="00F8200C"/>
    <w:rsid w:val="00F87564"/>
    <w:rsid w:val="00F94CF5"/>
    <w:rsid w:val="00F966FD"/>
    <w:rsid w:val="00FC44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2775A"/>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 w:type="paragraph" w:customStyle="1" w:styleId="F46F000EDA9D4829849EF3FAFAEED11D">
    <w:name w:val="F46F000EDA9D4829849EF3FAFAEED11D"/>
    <w:rsid w:val="00A2775A"/>
  </w:style>
  <w:style w:type="paragraph" w:customStyle="1" w:styleId="7D4B41B7BE8F4F998FCB870BE77956AC">
    <w:name w:val="7D4B41B7BE8F4F998FCB870BE77956AC"/>
    <w:rsid w:val="00A2775A"/>
  </w:style>
  <w:style w:type="paragraph" w:customStyle="1" w:styleId="2D1B04C9FB504062895635897D0C7A20">
    <w:name w:val="2D1B04C9FB504062895635897D0C7A20"/>
    <w:rsid w:val="00A277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8D7292-FD8A-4332-A0AA-88D81BA7E7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11</Pages>
  <Words>5005</Words>
  <Characters>28533</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
  <cp:lastModifiedBy>User119</cp:lastModifiedBy>
  <cp:revision>8</cp:revision>
  <dcterms:created xsi:type="dcterms:W3CDTF">2026-09-11T06:39:00Z</dcterms:created>
  <dcterms:modified xsi:type="dcterms:W3CDTF">2026-09-11T06:51:00Z</dcterms:modified>
</cp:coreProperties>
</file>