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A3438" w14:textId="77777777" w:rsidR="008A4C80" w:rsidRDefault="0035455E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Техническое задание </w:t>
      </w:r>
    </w:p>
    <w:p w14:paraId="787249D1" w14:textId="77777777" w:rsidR="008A4C80" w:rsidRDefault="0035455E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на поставку автомобильного бензина по топливным картам на территории г.Тамбова, Никифоровского района Тамбовской области.</w:t>
      </w:r>
    </w:p>
    <w:p w14:paraId="5386D255" w14:textId="77777777" w:rsidR="008A4C80" w:rsidRDefault="008A4C80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763FE702" w14:textId="77777777" w:rsidR="008A4C80" w:rsidRDefault="0035455E">
      <w:pPr>
        <w:pStyle w:val="afb"/>
        <w:widowControl w:val="0"/>
        <w:numPr>
          <w:ilvl w:val="0"/>
          <w:numId w:val="1"/>
        </w:numPr>
        <w:tabs>
          <w:tab w:val="left" w:pos="426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Наименование, краткие ха⁠рактеристики, количество поставляемых товаров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</w:p>
    <w:p w14:paraId="0C8E39A8" w14:textId="77777777" w:rsidR="008A4C80" w:rsidRDefault="0035455E">
      <w:pPr>
        <w:pStyle w:val="afb"/>
        <w:spacing w:after="0" w:line="20" w:lineRule="atLeast"/>
        <w:ind w:left="-207" w:right="-284"/>
        <w:jc w:val="both"/>
        <w:outlineLvl w:val="0"/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W w:w="10348" w:type="dxa"/>
        <w:tblInd w:w="-147" w:type="dxa"/>
        <w:tblLook w:val="04A0" w:firstRow="1" w:lastRow="0" w:firstColumn="1" w:lastColumn="0" w:noHBand="0" w:noVBand="1"/>
      </w:tblPr>
      <w:tblGrid>
        <w:gridCol w:w="532"/>
        <w:gridCol w:w="1371"/>
        <w:gridCol w:w="3129"/>
        <w:gridCol w:w="1638"/>
        <w:gridCol w:w="1705"/>
        <w:gridCol w:w="1973"/>
      </w:tblGrid>
      <w:tr w:rsidR="008A4C80" w14:paraId="6E5115CB" w14:textId="77777777"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6944F" w14:textId="77777777" w:rsidR="008A4C80" w:rsidRDefault="0035455E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46FF7" w14:textId="77777777" w:rsidR="008A4C80" w:rsidRDefault="0035455E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84BB2" w14:textId="77777777" w:rsidR="008A4C80" w:rsidRDefault="0035455E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5323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CB3F7" w14:textId="77777777" w:rsidR="008A4C80" w:rsidRDefault="0035455E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Национальный режим</w:t>
            </w:r>
          </w:p>
        </w:tc>
      </w:tr>
      <w:tr w:rsidR="008A4C80" w14:paraId="36063593" w14:textId="77777777"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11BF" w14:textId="77777777" w:rsidR="008A4C80" w:rsidRDefault="008A4C80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8FC0" w14:textId="77777777" w:rsidR="008A4C80" w:rsidRDefault="008A4C80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6778A" w14:textId="77777777" w:rsidR="008A4C80" w:rsidRDefault="008A4C80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4CB37" w14:textId="77777777" w:rsidR="008A4C80" w:rsidRDefault="0035455E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1875 </w:t>
            </w:r>
          </w:p>
          <w:p w14:paraId="2514CDE8" w14:textId="77777777" w:rsidR="008A4C80" w:rsidRDefault="0035455E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(Запрет)</w:t>
            </w:r>
          </w:p>
        </w:tc>
        <w:tc>
          <w:tcPr>
            <w:tcW w:w="17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BF75A" w14:textId="77777777" w:rsidR="008A4C80" w:rsidRDefault="0035455E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1875 (Ограничение)</w:t>
            </w:r>
          </w:p>
        </w:tc>
        <w:tc>
          <w:tcPr>
            <w:tcW w:w="19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08C4" w14:textId="77777777" w:rsidR="008A4C80" w:rsidRDefault="0035455E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1875 (Преимущество)</w:t>
            </w:r>
          </w:p>
        </w:tc>
      </w:tr>
      <w:tr w:rsidR="008A4C80" w14:paraId="4701FD43" w14:textId="77777777">
        <w:trPr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114F" w14:textId="77777777" w:rsidR="008A4C80" w:rsidRDefault="008A4C80">
            <w:pPr>
              <w:pStyle w:val="afb"/>
              <w:numPr>
                <w:ilvl w:val="0"/>
                <w:numId w:val="2"/>
              </w:numPr>
              <w:spacing w:after="0" w:line="20" w:lineRule="atLeast"/>
              <w:ind w:left="357" w:hanging="357"/>
              <w:contextualSpacing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D36D" w14:textId="77777777" w:rsidR="008A4C80" w:rsidRDefault="0035455E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19.20.21.125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BA43" w14:textId="77777777" w:rsidR="008A4C80" w:rsidRDefault="0035455E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Бензин автомобильный АИ-92</w:t>
            </w:r>
          </w:p>
        </w:tc>
        <w:tc>
          <w:tcPr>
            <w:tcW w:w="164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388FC" w14:textId="77777777" w:rsidR="008A4C80" w:rsidRDefault="008A4C8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B13ED" w14:textId="77777777" w:rsidR="008A4C80" w:rsidRDefault="008A4C8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81F9F" w14:textId="77777777" w:rsidR="008A4C80" w:rsidRDefault="0035455E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</w:tr>
      <w:tr w:rsidR="008A4C80" w14:paraId="4AB19831" w14:textId="77777777">
        <w:trPr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DDFC3" w14:textId="77777777" w:rsidR="008A4C80" w:rsidRDefault="008A4C80">
            <w:pPr>
              <w:pStyle w:val="afb"/>
              <w:numPr>
                <w:ilvl w:val="0"/>
                <w:numId w:val="2"/>
              </w:numPr>
              <w:spacing w:after="0" w:line="20" w:lineRule="atLeast"/>
              <w:ind w:left="357" w:hanging="357"/>
              <w:contextualSpacing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0F4F" w14:textId="77777777" w:rsidR="008A4C80" w:rsidRDefault="0035455E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19.20.21.345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30DF" w14:textId="77777777" w:rsidR="008A4C80" w:rsidRDefault="0035455E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Топливо дизельное</w:t>
            </w:r>
          </w:p>
        </w:tc>
        <w:tc>
          <w:tcPr>
            <w:tcW w:w="164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5DFCA" w14:textId="77777777" w:rsidR="008A4C80" w:rsidRDefault="008A4C8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6F6C3" w14:textId="77777777" w:rsidR="008A4C80" w:rsidRDefault="008A4C8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58164" w14:textId="77777777" w:rsidR="008A4C80" w:rsidRDefault="0035455E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</w:tr>
      <w:tr w:rsidR="008A4C80" w14:paraId="3B42F89E" w14:textId="77777777">
        <w:trPr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878DA" w14:textId="77777777" w:rsidR="008A4C80" w:rsidRDefault="008A4C80">
            <w:pPr>
              <w:pStyle w:val="afb"/>
              <w:numPr>
                <w:ilvl w:val="0"/>
                <w:numId w:val="2"/>
              </w:numPr>
              <w:spacing w:after="0" w:line="20" w:lineRule="atLeast"/>
              <w:ind w:left="357" w:hanging="357"/>
              <w:contextualSpacing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1000" w14:textId="77777777" w:rsidR="008A4C80" w:rsidRDefault="0035455E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19.20.21.130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8A72" w14:textId="77777777" w:rsidR="008A4C80" w:rsidRDefault="0035455E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Бензин автомобильный АИ-95</w:t>
            </w:r>
          </w:p>
        </w:tc>
        <w:tc>
          <w:tcPr>
            <w:tcW w:w="164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F04F7" w14:textId="77777777" w:rsidR="008A4C80" w:rsidRDefault="008A4C8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E517E" w14:textId="77777777" w:rsidR="008A4C80" w:rsidRDefault="008A4C8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93FD8" w14:textId="77777777" w:rsidR="008A4C80" w:rsidRDefault="0035455E">
            <w:pPr>
              <w:spacing w:after="0" w:line="20" w:lineRule="atLeast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✓</w:t>
            </w:r>
          </w:p>
        </w:tc>
      </w:tr>
    </w:tbl>
    <w:p w14:paraId="13489341" w14:textId="77777777" w:rsidR="008A4C80" w:rsidRDefault="008A4C80">
      <w:pPr>
        <w:pStyle w:val="afb"/>
        <w:widowControl w:val="0"/>
        <w:tabs>
          <w:tab w:val="left" w:pos="426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1696"/>
        <w:gridCol w:w="5976"/>
        <w:gridCol w:w="1279"/>
        <w:gridCol w:w="834"/>
      </w:tblGrid>
      <w:tr w:rsidR="008A4C80" w14:paraId="5D841269" w14:textId="77777777">
        <w:trPr>
          <w:trHeight w:val="563"/>
        </w:trPr>
        <w:tc>
          <w:tcPr>
            <w:tcW w:w="563" w:type="dxa"/>
          </w:tcPr>
          <w:p w14:paraId="6245CD86" w14:textId="77777777" w:rsidR="008A4C80" w:rsidRDefault="00354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lang w:eastAsia="ru-RU"/>
              </w:rPr>
              <w:br w:type="textWrapping" w:clear="all"/>
              <w:t>п/п</w:t>
            </w:r>
          </w:p>
        </w:tc>
        <w:tc>
          <w:tcPr>
            <w:tcW w:w="1696" w:type="dxa"/>
            <w:vAlign w:val="center"/>
          </w:tcPr>
          <w:p w14:paraId="2AEA6E44" w14:textId="77777777" w:rsidR="008A4C80" w:rsidRDefault="00354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Наименование товара</w:t>
            </w:r>
          </w:p>
        </w:tc>
        <w:tc>
          <w:tcPr>
            <w:tcW w:w="5976" w:type="dxa"/>
            <w:vAlign w:val="center"/>
          </w:tcPr>
          <w:p w14:paraId="7E94DF58" w14:textId="77777777" w:rsidR="008A4C80" w:rsidRDefault="00354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Требования к качеству закупаемой продукции</w:t>
            </w:r>
          </w:p>
        </w:tc>
        <w:tc>
          <w:tcPr>
            <w:tcW w:w="1279" w:type="dxa"/>
            <w:vAlign w:val="center"/>
          </w:tcPr>
          <w:p w14:paraId="30493F76" w14:textId="77777777" w:rsidR="008A4C80" w:rsidRDefault="00354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Ед.</w:t>
            </w:r>
          </w:p>
          <w:p w14:paraId="05145B87" w14:textId="77777777" w:rsidR="008A4C80" w:rsidRDefault="00354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изм.</w:t>
            </w:r>
          </w:p>
        </w:tc>
        <w:tc>
          <w:tcPr>
            <w:tcW w:w="834" w:type="dxa"/>
            <w:vAlign w:val="center"/>
          </w:tcPr>
          <w:p w14:paraId="7907EC5B" w14:textId="77777777" w:rsidR="008A4C80" w:rsidRDefault="00354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Кол-</w:t>
            </w:r>
          </w:p>
          <w:p w14:paraId="4003669B" w14:textId="77777777" w:rsidR="008A4C80" w:rsidRDefault="00354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во </w:t>
            </w:r>
          </w:p>
        </w:tc>
      </w:tr>
      <w:tr w:rsidR="008A4C80" w14:paraId="516C6B22" w14:textId="77777777">
        <w:tc>
          <w:tcPr>
            <w:tcW w:w="563" w:type="dxa"/>
          </w:tcPr>
          <w:p w14:paraId="2EC338A3" w14:textId="77777777" w:rsidR="008A4C80" w:rsidRDefault="008A4C80">
            <w:pPr>
              <w:pStyle w:val="afb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lang w:eastAsia="ru-RU"/>
              </w:rPr>
            </w:pPr>
            <w:bookmarkStart w:id="0" w:name="_GoBack" w:colFirst="4" w:colLast="4"/>
          </w:p>
        </w:tc>
        <w:tc>
          <w:tcPr>
            <w:tcW w:w="1696" w:type="dxa"/>
          </w:tcPr>
          <w:p w14:paraId="12608DAC" w14:textId="77777777" w:rsidR="008A4C80" w:rsidRDefault="00354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Бензин автомобильный АИ-92</w:t>
            </w:r>
          </w:p>
        </w:tc>
        <w:tc>
          <w:tcPr>
            <w:tcW w:w="5976" w:type="dxa"/>
          </w:tcPr>
          <w:p w14:paraId="1D27CBC4" w14:textId="77777777" w:rsidR="008A4C80" w:rsidRDefault="003545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Соответствие качества поставляемого Товара ГОСТ 32513-2023 «Топливо моторное, бензин неэтилированный» и/или ГОСТ Р 54283-2010 «Топлива моторные. Единое обозначение автомобильных бензинов и дизельных топлив, находящихся в обращении на территории Российской Федерации» и/или ГОСТ Р 51105-2020 «Топлива для двигателей внутреннего сгорания. Бензин неэтилированный»</w:t>
            </w:r>
          </w:p>
          <w:p w14:paraId="1AC0CE3C" w14:textId="77777777" w:rsidR="008A4C80" w:rsidRDefault="0035455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 xml:space="preserve">Экологический класс: </w:t>
            </w:r>
            <w:r>
              <w:rPr>
                <w:rFonts w:ascii="Times New Roman" w:eastAsia="Calibri" w:hAnsi="Times New Roman" w:cs="Times New Roman"/>
                <w:highlight w:val="yellow"/>
              </w:rPr>
              <w:t>не ниже К5;</w:t>
            </w:r>
          </w:p>
          <w:p w14:paraId="71B497D4" w14:textId="77777777" w:rsidR="008A4C80" w:rsidRDefault="003545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Октановое число:</w:t>
            </w:r>
          </w:p>
          <w:p w14:paraId="38319D85" w14:textId="77777777" w:rsidR="008A4C80" w:rsidRDefault="003545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 исследовательскому методу: не менее 92,0</w:t>
            </w:r>
          </w:p>
          <w:p w14:paraId="6274DABF" w14:textId="77777777" w:rsidR="008A4C80" w:rsidRDefault="003545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 моторному методу: не менее 83,0</w:t>
            </w:r>
          </w:p>
          <w:p w14:paraId="37F8ACA6" w14:textId="77777777" w:rsidR="008A4C80" w:rsidRDefault="003545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Массовая доля серы: не более 10 мг/кг;   </w:t>
            </w:r>
          </w:p>
          <w:p w14:paraId="5A043F49" w14:textId="77777777" w:rsidR="008A4C80" w:rsidRDefault="003545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Отсутствие механических примесей.</w:t>
            </w:r>
          </w:p>
        </w:tc>
        <w:tc>
          <w:tcPr>
            <w:tcW w:w="1279" w:type="dxa"/>
          </w:tcPr>
          <w:p w14:paraId="6FFCAB55" w14:textId="77777777" w:rsidR="008A4C80" w:rsidRDefault="003545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литр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5D796" w14:textId="53FD21E8" w:rsidR="008A4C80" w:rsidRDefault="001C70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6500</w:t>
            </w:r>
          </w:p>
        </w:tc>
      </w:tr>
      <w:bookmarkEnd w:id="0"/>
      <w:tr w:rsidR="008A4C80" w14:paraId="2F7D6E8F" w14:textId="77777777">
        <w:trPr>
          <w:trHeight w:val="915"/>
        </w:trPr>
        <w:tc>
          <w:tcPr>
            <w:tcW w:w="563" w:type="dxa"/>
          </w:tcPr>
          <w:p w14:paraId="4756E8CB" w14:textId="77777777" w:rsidR="008A4C80" w:rsidRDefault="008A4C80">
            <w:pPr>
              <w:pStyle w:val="afb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8DBC" w14:textId="77777777" w:rsidR="008A4C80" w:rsidRDefault="003545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Топливо дизельное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44E8" w14:textId="77777777" w:rsidR="008A4C80" w:rsidRDefault="0035455E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Соответствие качества поставляемого Товара ГОСТ 32511-2013 «Топливо дизельное ЕВРО. Технические условия </w:t>
            </w:r>
          </w:p>
          <w:p w14:paraId="5497496D" w14:textId="77777777" w:rsidR="008A4C80" w:rsidRDefault="003545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Экологический класс –</w:t>
            </w:r>
            <w:r>
              <w:rPr>
                <w:rFonts w:ascii="Times New Roman" w:hAnsi="Times New Roman" w:cs="Times New Roman"/>
                <w:color w:val="000000"/>
                <w:highlight w:val="yellow"/>
              </w:rPr>
              <w:t>не ниже К5</w:t>
            </w:r>
          </w:p>
          <w:p w14:paraId="4AE8CFEF" w14:textId="77777777" w:rsidR="008A4C80" w:rsidRDefault="003545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Массовая доля серы: не более 10,0 мг/кг</w:t>
            </w:r>
          </w:p>
          <w:p w14:paraId="607DEEE5" w14:textId="77777777" w:rsidR="008A4C80" w:rsidRDefault="0035455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Сезонность: в зависимости от времени (сезона), в которое приобретается топливо </w:t>
            </w:r>
          </w:p>
        </w:tc>
        <w:tc>
          <w:tcPr>
            <w:tcW w:w="1279" w:type="dxa"/>
          </w:tcPr>
          <w:p w14:paraId="5A42B6AF" w14:textId="77777777" w:rsidR="008A4C80" w:rsidRDefault="003545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литр (зима/лето)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73C34" w14:textId="77777777" w:rsidR="008A4C80" w:rsidRDefault="003545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230</w:t>
            </w:r>
          </w:p>
        </w:tc>
      </w:tr>
      <w:tr w:rsidR="008A4C80" w14:paraId="1EEE26B3" w14:textId="77777777">
        <w:trPr>
          <w:trHeight w:val="915"/>
        </w:trPr>
        <w:tc>
          <w:tcPr>
            <w:tcW w:w="563" w:type="dxa"/>
          </w:tcPr>
          <w:p w14:paraId="7A072B5A" w14:textId="77777777" w:rsidR="008A4C80" w:rsidRDefault="008A4C80">
            <w:pPr>
              <w:pStyle w:val="afb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171FDF" w14:textId="77777777" w:rsidR="008A4C80" w:rsidRDefault="003545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Бензин автомобильный </w:t>
            </w:r>
            <w:r>
              <w:rPr>
                <w:rFonts w:ascii="Times New Roman" w:hAnsi="Times New Roman" w:cs="Times New Roman"/>
                <w:color w:val="000000"/>
              </w:rPr>
              <w:t>АИ-95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2E7160" w14:textId="77777777" w:rsidR="008A4C80" w:rsidRDefault="003545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Соответствие качества поставляемого Товара ГОСТ 32513-2023 «Топливо моторное, бензин неэтилированный» и/или ГОСТ Р 54283-2010 «Топлива моторные. Единое обозначение автомобильных бензинов и дизельных топлив, находящихся в обращении на территории Российской Федерации» и/или ГОСТ Р 51105-2020 «Топлива для двигателей внутреннего сгорания. Бензин неэтилированный»</w:t>
            </w:r>
          </w:p>
          <w:p w14:paraId="1AC02EAB" w14:textId="77777777" w:rsidR="008A4C80" w:rsidRDefault="0035455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 xml:space="preserve">Экологический класс: </w:t>
            </w:r>
            <w:r>
              <w:rPr>
                <w:rFonts w:ascii="Times New Roman" w:eastAsia="Calibri" w:hAnsi="Times New Roman" w:cs="Times New Roman"/>
                <w:highlight w:val="yellow"/>
              </w:rPr>
              <w:t>не ниже К5;</w:t>
            </w:r>
          </w:p>
          <w:p w14:paraId="59CB1F7E" w14:textId="77777777" w:rsidR="008A4C80" w:rsidRDefault="003545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Октановое число:</w:t>
            </w:r>
          </w:p>
          <w:p w14:paraId="60841670" w14:textId="77777777" w:rsidR="008A4C80" w:rsidRDefault="003545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 исследовательскому методу: не менее 95,0</w:t>
            </w:r>
          </w:p>
          <w:p w14:paraId="465DB595" w14:textId="77777777" w:rsidR="008A4C80" w:rsidRDefault="003545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 моторному методу: не менее 83,0</w:t>
            </w:r>
          </w:p>
          <w:p w14:paraId="140BE861" w14:textId="77777777" w:rsidR="008A4C80" w:rsidRDefault="003545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Массовая доля серы: не более 10 мг/кг;   </w:t>
            </w:r>
          </w:p>
          <w:p w14:paraId="27DE7D26" w14:textId="77777777" w:rsidR="008A4C80" w:rsidRDefault="0035455E">
            <w:pPr>
              <w:pStyle w:val="afa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</w:rPr>
              <w:t>Отсутствие механических примесей.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14:paraId="1D73DF37" w14:textId="77777777" w:rsidR="008A4C80" w:rsidRDefault="003545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литр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47149B" w14:textId="77777777" w:rsidR="008A4C80" w:rsidRDefault="00354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500</w:t>
            </w:r>
          </w:p>
        </w:tc>
      </w:tr>
    </w:tbl>
    <w:p w14:paraId="314F50D6" w14:textId="77777777" w:rsidR="008A4C80" w:rsidRDefault="008A4C80">
      <w:pPr>
        <w:tabs>
          <w:tab w:val="left" w:pos="344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u w:val="single"/>
        </w:rPr>
      </w:pPr>
    </w:p>
    <w:p w14:paraId="4ADCDC60" w14:textId="77777777" w:rsidR="008A4C80" w:rsidRDefault="0035455E">
      <w:pPr>
        <w:tabs>
          <w:tab w:val="left" w:pos="3444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highlight w:val="yellow"/>
        </w:rPr>
      </w:pPr>
      <w:r>
        <w:rPr>
          <w:rFonts w:ascii="Times New Roman" w:eastAsia="Times New Roman" w:hAnsi="Times New Roman" w:cs="Times New Roman"/>
          <w:b/>
          <w:szCs w:val="20"/>
          <w:highlight w:val="yellow"/>
          <w:u w:val="single"/>
        </w:rPr>
        <w:t>*возможно изменение экологического класса топлив, реализуемых на АЗС</w:t>
      </w:r>
      <w:r>
        <w:rPr>
          <w:rFonts w:ascii="Times New Roman" w:eastAsia="Times New Roman" w:hAnsi="Times New Roman" w:cs="Times New Roman"/>
          <w:szCs w:val="20"/>
          <w:highlight w:val="yellow"/>
        </w:rPr>
        <w:t xml:space="preserve"> (по Постановлению Правительства Российской Федерации от 05.08.2026 № 976 «О реализации мер, предусмотренных Указом Президента Российской Федерации от 24 июля 2026 г. № 509 «О некоторых мерах по повышению надежности топливообеспечения в Российской Федерации»). Допустимым считается реализация на АЗС </w:t>
      </w:r>
      <w:r>
        <w:rPr>
          <w:rFonts w:ascii="Times New Roman" w:eastAsia="Times New Roman" w:hAnsi="Times New Roman" w:cs="Times New Roman"/>
          <w:szCs w:val="20"/>
          <w:highlight w:val="yellow"/>
        </w:rPr>
        <w:lastRenderedPageBreak/>
        <w:t>нефтепродуктов экологических классов К2, К3, К4, К5. При этом изменение экологических классов нефтепродуктов не является нарушением условий договора. Информация о классе реализуемого топлива размещена на АЗС в «уголке потребителя» в паспортах качества.</w:t>
      </w:r>
    </w:p>
    <w:p w14:paraId="15FF1AAB" w14:textId="77777777" w:rsidR="008A4C80" w:rsidRDefault="008A4C80">
      <w:pPr>
        <w:spacing w:after="0"/>
        <w:ind w:left="-142" w:right="-1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14:paraId="76AECE5C" w14:textId="77777777" w:rsidR="008A4C80" w:rsidRDefault="0035455E">
      <w:pPr>
        <w:spacing w:after="0"/>
        <w:ind w:left="-142" w:right="-1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2. Место поставки товара:</w:t>
      </w:r>
    </w:p>
    <w:p w14:paraId="2B2FA120" w14:textId="77777777" w:rsidR="008A4C80" w:rsidRDefault="0035455E">
      <w:pPr>
        <w:spacing w:after="0"/>
        <w:ind w:left="-142" w:right="-1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 xml:space="preserve">Поставка ГСМ осуществляется через АЗС, находящейся на территории </w:t>
      </w:r>
      <w:r>
        <w:rPr>
          <w:rFonts w:ascii="Times New Roman" w:eastAsia="Times New Roman" w:hAnsi="Times New Roman" w:cs="Times New Roman"/>
          <w:bCs/>
          <w:i/>
          <w:iCs/>
          <w:highlight w:val="yellow"/>
          <w:u w:val="single"/>
          <w:lang w:eastAsia="ar-SA"/>
        </w:rPr>
        <w:t>г.Тамбова, Никифоровского района Тамбовской области</w:t>
      </w:r>
      <w:r>
        <w:rPr>
          <w:rFonts w:ascii="Times New Roman" w:eastAsia="Times New Roman" w:hAnsi="Times New Roman" w:cs="Times New Roman"/>
          <w:bCs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lang w:eastAsia="ar-SA"/>
        </w:rPr>
        <w:t>Отпуск Товара производится по топливным картам литрового номинала (пластиковая карта) путем заправки служебного автотранспорта Заказчика круглосуточно.</w:t>
      </w:r>
      <w:bookmarkStart w:id="1" w:name="_Ref119427085"/>
      <w:r>
        <w:rPr>
          <w:rFonts w:ascii="Times New Roman" w:eastAsia="Times New Roman" w:hAnsi="Times New Roman" w:cs="Times New Roman"/>
          <w:lang w:eastAsia="ar-SA"/>
        </w:rPr>
        <w:t xml:space="preserve"> Топливные карты выдаются Поставщиком товара.</w:t>
      </w:r>
      <w:bookmarkEnd w:id="1"/>
    </w:p>
    <w:p w14:paraId="5D450C49" w14:textId="77777777" w:rsidR="008A4C80" w:rsidRDefault="0035455E">
      <w:pPr>
        <w:spacing w:after="0"/>
        <w:ind w:left="-142" w:right="-1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3. Сроки поставки товара: </w:t>
      </w:r>
      <w:r>
        <w:rPr>
          <w:rFonts w:ascii="Times New Roman" w:eastAsia="Times New Roman" w:hAnsi="Times New Roman" w:cs="Times New Roman"/>
          <w:highlight w:val="yellow"/>
          <w:lang w:eastAsia="ar-SA"/>
        </w:rPr>
        <w:t>с момента заключения Договора до 31.12.2026 года.</w:t>
      </w:r>
      <w:r>
        <w:rPr>
          <w:rFonts w:ascii="Times New Roman" w:eastAsia="Times New Roman" w:hAnsi="Times New Roman" w:cs="Times New Roman"/>
          <w:lang w:eastAsia="ar-SA"/>
        </w:rPr>
        <w:t xml:space="preserve"> Товар отпускается ежедневно и круглосуточно.</w:t>
      </w:r>
    </w:p>
    <w:p w14:paraId="3CF5272F" w14:textId="77777777" w:rsidR="008A4C80" w:rsidRDefault="0035455E">
      <w:pPr>
        <w:widowControl w:val="0"/>
        <w:spacing w:after="0"/>
        <w:ind w:left="-142" w:right="-1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3.1. Победитель при заключении договора предоставляет список АЗС, с указанием в нем информации о наименовании автозаправочных станций, их адреса. Указанный список АЗС является неотъемлемой частью договора.</w:t>
      </w:r>
    </w:p>
    <w:p w14:paraId="23ED07AC" w14:textId="77777777" w:rsidR="008A4C80" w:rsidRDefault="0035455E">
      <w:pPr>
        <w:widowControl w:val="0"/>
        <w:spacing w:after="0"/>
        <w:ind w:left="-142" w:right="-1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3.2. Режим работы АЗС: круглосуточно, без выходных.</w:t>
      </w:r>
    </w:p>
    <w:p w14:paraId="574C23E8" w14:textId="77777777" w:rsidR="008A4C80" w:rsidRDefault="0035455E">
      <w:pPr>
        <w:widowControl w:val="0"/>
        <w:spacing w:after="0"/>
        <w:ind w:left="-142" w:right="-1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3.3. Заправка автотранспорта Заказчика по топливным картам.</w:t>
      </w:r>
    </w:p>
    <w:p w14:paraId="1F0A4DA1" w14:textId="77777777" w:rsidR="008A4C80" w:rsidRDefault="0035455E">
      <w:pPr>
        <w:widowControl w:val="0"/>
        <w:spacing w:after="0"/>
        <w:ind w:left="-142" w:right="-1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4.Требования к качеству товаров, качественным (потребительским) свойствам товаров: </w:t>
      </w:r>
    </w:p>
    <w:p w14:paraId="6950E4DD" w14:textId="77777777" w:rsidR="008A4C80" w:rsidRDefault="0035455E">
      <w:pPr>
        <w:widowControl w:val="0"/>
        <w:spacing w:after="0"/>
        <w:ind w:left="-142" w:right="-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4.1 Поставка товара производиться месячными партиями. За партию продукции принимается количество продукции, выбранное Заказчиком в течение отчетного месяца.</w:t>
      </w:r>
    </w:p>
    <w:p w14:paraId="5F68E825" w14:textId="77777777" w:rsidR="008A4C80" w:rsidRDefault="0035455E">
      <w:pPr>
        <w:widowControl w:val="0"/>
        <w:spacing w:after="0"/>
        <w:ind w:left="-142" w:right="-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4.2 Отпуск товара производится любому лицу, непосредственно использующему топливную карту. При этом Поставщик не обязан дополнительно проверять наличие соответствующих полномочий у вышеуказанного лица;</w:t>
      </w:r>
    </w:p>
    <w:p w14:paraId="569EC8EE" w14:textId="77777777" w:rsidR="008A4C80" w:rsidRDefault="0035455E">
      <w:pPr>
        <w:widowControl w:val="0"/>
        <w:spacing w:after="0"/>
        <w:ind w:left="-142" w:right="-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4.3 Возможность установления на топливных картах месячных лимитов, своевременного предоставления информации о количестве, времени, дате и месте заправки.</w:t>
      </w:r>
    </w:p>
    <w:p w14:paraId="248F251C" w14:textId="77777777" w:rsidR="008A4C80" w:rsidRDefault="0035455E">
      <w:pPr>
        <w:widowControl w:val="0"/>
        <w:spacing w:after="0"/>
        <w:ind w:left="-142" w:right="-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4.4 По письменному заявлению Заказчика Поставщик осуществляем замену топливной карты в случае их механического повреждения, кражи либо утраты в течение 3 (трёх рабочих) дней с момента заявления Заказчиком. При обнаружении производственных дефектов и невозможности их устранения, топливные карты подлежат замене за счёт Поставщика.</w:t>
      </w:r>
    </w:p>
    <w:p w14:paraId="228F6410" w14:textId="77777777" w:rsidR="008A4C80" w:rsidRDefault="0035455E">
      <w:pPr>
        <w:widowControl w:val="0"/>
        <w:spacing w:after="0"/>
        <w:ind w:left="-142" w:right="-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4.5 Наличие круглосуточного дежурного диспетчера для оперативного решения вопросов, связанных с непредвиденными обстоятельствами по приёму (блокировке) топливных карт на АЗС;</w:t>
      </w:r>
    </w:p>
    <w:p w14:paraId="71FE78D3" w14:textId="77777777" w:rsidR="008A4C80" w:rsidRDefault="0035455E">
      <w:pPr>
        <w:widowControl w:val="0"/>
        <w:spacing w:after="0"/>
        <w:ind w:left="-142" w:right="-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4.6 Поставляемый Товар должен соответствовать требованиям, установленным решением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мазуту».</w:t>
      </w:r>
    </w:p>
    <w:p w14:paraId="4A6E2DA3" w14:textId="77777777" w:rsidR="008A4C80" w:rsidRDefault="0035455E">
      <w:pPr>
        <w:widowControl w:val="0"/>
        <w:spacing w:after="0"/>
        <w:ind w:left="-142" w:right="-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4.7 Поставляемая продукция по своему качеству должна соответствовать установленным стандартам качества на данный вид продукции, Товар должен соответствовать действующим нормативным документам, подтверждающим безопасность товара. </w:t>
      </w:r>
    </w:p>
    <w:p w14:paraId="7FD9B122" w14:textId="77777777" w:rsidR="008A4C80" w:rsidRDefault="0035455E">
      <w:pPr>
        <w:widowControl w:val="0"/>
        <w:spacing w:after="0"/>
        <w:ind w:left="-142" w:right="-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4.8 Качество товара должно подтверждаться паспортом (сертификатом) качества. Паспорт (сертификат) качества должен быть подлинным или копией, заверенной подлинной печатью поставщика, печать должна быть хорошо различима и читаема.</w:t>
      </w:r>
    </w:p>
    <w:p w14:paraId="5D6D6D45" w14:textId="77777777" w:rsidR="008A4C80" w:rsidRDefault="0035455E">
      <w:pPr>
        <w:pStyle w:val="Standard"/>
        <w:tabs>
          <w:tab w:val="left" w:pos="426"/>
        </w:tabs>
        <w:spacing w:line="276" w:lineRule="auto"/>
        <w:ind w:right="-1" w:hanging="142"/>
        <w:jc w:val="both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5. Топливная карта должна обладать следующими характеристиками:</w:t>
      </w:r>
    </w:p>
    <w:p w14:paraId="4A05DD16" w14:textId="77777777" w:rsidR="008A4C80" w:rsidRDefault="0035455E">
      <w:pPr>
        <w:pStyle w:val="Standard"/>
        <w:tabs>
          <w:tab w:val="left" w:pos="426"/>
        </w:tabs>
        <w:spacing w:line="276" w:lineRule="auto"/>
        <w:ind w:right="-1" w:hanging="14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- Топливные карты должны соответствовать действующим нормативным документам, на момент заключения договора.</w:t>
      </w:r>
    </w:p>
    <w:p w14:paraId="5DFF79D8" w14:textId="77777777" w:rsidR="008A4C80" w:rsidRDefault="0035455E">
      <w:pPr>
        <w:pStyle w:val="Standard"/>
        <w:tabs>
          <w:tab w:val="left" w:pos="426"/>
        </w:tabs>
        <w:spacing w:line="276" w:lineRule="auto"/>
        <w:ind w:right="-1" w:hanging="14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- Каждая Топливная карта должна иметь персональный идентификационный номер (ПИН-Код).</w:t>
      </w:r>
    </w:p>
    <w:p w14:paraId="2CF2400B" w14:textId="77777777" w:rsidR="008A4C80" w:rsidRDefault="0035455E">
      <w:pPr>
        <w:pStyle w:val="Standard"/>
        <w:tabs>
          <w:tab w:val="left" w:pos="426"/>
        </w:tabs>
        <w:spacing w:line="276" w:lineRule="auto"/>
        <w:ind w:right="-1" w:hanging="14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- Все Топливные карты должны иметь привязку к общему счету.</w:t>
      </w:r>
    </w:p>
    <w:p w14:paraId="648FA10A" w14:textId="77777777" w:rsidR="008A4C80" w:rsidRDefault="0035455E">
      <w:pPr>
        <w:pStyle w:val="Standard"/>
        <w:numPr>
          <w:ilvl w:val="0"/>
          <w:numId w:val="4"/>
        </w:numPr>
        <w:tabs>
          <w:tab w:val="left" w:pos="426"/>
        </w:tabs>
        <w:spacing w:line="276" w:lineRule="auto"/>
        <w:ind w:left="-142" w:right="-1" w:firstLine="0"/>
        <w:jc w:val="both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Поставщик обязан бесплатно представить следующие сервисные услуги для Топливных карт:</w:t>
      </w:r>
    </w:p>
    <w:p w14:paraId="7521DB90" w14:textId="77777777" w:rsidR="008A4C80" w:rsidRDefault="0035455E">
      <w:pPr>
        <w:pStyle w:val="Standard"/>
        <w:tabs>
          <w:tab w:val="left" w:pos="426"/>
        </w:tabs>
        <w:spacing w:line="276" w:lineRule="auto"/>
        <w:ind w:left="-142" w:right="-1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- Возможность удаленного управления Топливной картой через средства связи (Интернет, сервисы мобильной телефонии и прочее).</w:t>
      </w:r>
    </w:p>
    <w:p w14:paraId="2EF128D6" w14:textId="77777777" w:rsidR="008A4C80" w:rsidRDefault="0035455E">
      <w:pPr>
        <w:pStyle w:val="Standard"/>
        <w:tabs>
          <w:tab w:val="left" w:pos="426"/>
        </w:tabs>
        <w:spacing w:line="276" w:lineRule="auto"/>
        <w:ind w:left="-142" w:right="-1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lastRenderedPageBreak/>
        <w:t>- Возможность предоставления ежедневного транзакционного отчета по каждой Топливной карте, включающего следующую информацию: номер Топливной карты, отпущенное количество Товара, дату и время операции, название и адрес АЗС/АЗК.</w:t>
      </w:r>
    </w:p>
    <w:p w14:paraId="74B86797" w14:textId="77777777" w:rsidR="008A4C80" w:rsidRDefault="0035455E">
      <w:pPr>
        <w:pStyle w:val="Standard"/>
        <w:tabs>
          <w:tab w:val="left" w:pos="426"/>
        </w:tabs>
        <w:spacing w:line="276" w:lineRule="auto"/>
        <w:ind w:left="-142" w:right="-1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</w:rPr>
        <w:t>- Возможность удаленной блокировки каждой Топливной карты.</w:t>
      </w:r>
    </w:p>
    <w:p w14:paraId="616B017E" w14:textId="77777777" w:rsidR="008A4C80" w:rsidRDefault="0035455E">
      <w:pPr>
        <w:widowControl w:val="0"/>
        <w:spacing w:after="0"/>
        <w:ind w:left="-142" w:right="-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>7. Количество карт:</w:t>
      </w:r>
      <w:r>
        <w:rPr>
          <w:rFonts w:ascii="Times New Roman" w:eastAsia="Calibri" w:hAnsi="Times New Roman" w:cs="Times New Roman"/>
        </w:rPr>
        <w:t xml:space="preserve"> Поставщик для исполнения своих обязательств передает Заказчику электронно-пластиковые карты, являющиеся средством для идентификации Заказчика, средством учета полученных Заказчиком Товаров в Торговых точках в количестве </w:t>
      </w:r>
      <w:r>
        <w:rPr>
          <w:rFonts w:ascii="Times New Roman" w:eastAsia="Calibri" w:hAnsi="Times New Roman" w:cs="Times New Roman"/>
          <w:highlight w:val="yellow"/>
        </w:rPr>
        <w:t>не менее 5 (пяти) штук</w:t>
      </w:r>
      <w:r>
        <w:rPr>
          <w:rFonts w:ascii="Times New Roman" w:eastAsia="Calibri" w:hAnsi="Times New Roman" w:cs="Times New Roman"/>
        </w:rPr>
        <w:t xml:space="preserve"> без ограничения вида топлива.</w:t>
      </w:r>
    </w:p>
    <w:sectPr w:rsidR="008A4C8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C3BD8" w14:textId="77777777" w:rsidR="00812833" w:rsidRDefault="00812833">
      <w:pPr>
        <w:spacing w:after="0" w:line="240" w:lineRule="auto"/>
      </w:pPr>
      <w:r>
        <w:separator/>
      </w:r>
    </w:p>
  </w:endnote>
  <w:endnote w:type="continuationSeparator" w:id="0">
    <w:p w14:paraId="237D3C80" w14:textId="77777777" w:rsidR="00812833" w:rsidRDefault="00812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EB3E18" w14:textId="77777777" w:rsidR="00812833" w:rsidRDefault="00812833">
      <w:pPr>
        <w:spacing w:after="0" w:line="240" w:lineRule="auto"/>
      </w:pPr>
      <w:r>
        <w:separator/>
      </w:r>
    </w:p>
  </w:footnote>
  <w:footnote w:type="continuationSeparator" w:id="0">
    <w:p w14:paraId="427B40EF" w14:textId="77777777" w:rsidR="00812833" w:rsidRDefault="008128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75D19"/>
    <w:multiLevelType w:val="hybridMultilevel"/>
    <w:tmpl w:val="B45A861C"/>
    <w:lvl w:ilvl="0" w:tplc="7E82D072">
      <w:start w:val="1"/>
      <w:numFmt w:val="decimal"/>
      <w:lvlText w:val="%1."/>
      <w:lvlJc w:val="left"/>
      <w:pPr>
        <w:ind w:left="720" w:hanging="360"/>
      </w:pPr>
    </w:lvl>
    <w:lvl w:ilvl="1" w:tplc="4546E586">
      <w:start w:val="1"/>
      <w:numFmt w:val="lowerLetter"/>
      <w:lvlText w:val="%2."/>
      <w:lvlJc w:val="left"/>
      <w:pPr>
        <w:ind w:left="1440" w:hanging="360"/>
      </w:pPr>
    </w:lvl>
    <w:lvl w:ilvl="2" w:tplc="078E52BE">
      <w:start w:val="1"/>
      <w:numFmt w:val="lowerRoman"/>
      <w:lvlText w:val="%3."/>
      <w:lvlJc w:val="right"/>
      <w:pPr>
        <w:ind w:left="2160" w:hanging="180"/>
      </w:pPr>
    </w:lvl>
    <w:lvl w:ilvl="3" w:tplc="AC245124">
      <w:start w:val="1"/>
      <w:numFmt w:val="decimal"/>
      <w:lvlText w:val="%4."/>
      <w:lvlJc w:val="left"/>
      <w:pPr>
        <w:ind w:left="2880" w:hanging="360"/>
      </w:pPr>
    </w:lvl>
    <w:lvl w:ilvl="4" w:tplc="630C5268">
      <w:start w:val="1"/>
      <w:numFmt w:val="lowerLetter"/>
      <w:lvlText w:val="%5."/>
      <w:lvlJc w:val="left"/>
      <w:pPr>
        <w:ind w:left="3600" w:hanging="360"/>
      </w:pPr>
    </w:lvl>
    <w:lvl w:ilvl="5" w:tplc="DDA4629C">
      <w:start w:val="1"/>
      <w:numFmt w:val="lowerRoman"/>
      <w:lvlText w:val="%6."/>
      <w:lvlJc w:val="right"/>
      <w:pPr>
        <w:ind w:left="4320" w:hanging="180"/>
      </w:pPr>
    </w:lvl>
    <w:lvl w:ilvl="6" w:tplc="646289CC">
      <w:start w:val="1"/>
      <w:numFmt w:val="decimal"/>
      <w:lvlText w:val="%7."/>
      <w:lvlJc w:val="left"/>
      <w:pPr>
        <w:ind w:left="5040" w:hanging="360"/>
      </w:pPr>
    </w:lvl>
    <w:lvl w:ilvl="7" w:tplc="BE0087C4">
      <w:start w:val="1"/>
      <w:numFmt w:val="lowerLetter"/>
      <w:lvlText w:val="%8."/>
      <w:lvlJc w:val="left"/>
      <w:pPr>
        <w:ind w:left="5760" w:hanging="360"/>
      </w:pPr>
    </w:lvl>
    <w:lvl w:ilvl="8" w:tplc="CC06AA8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C322E"/>
    <w:multiLevelType w:val="hybridMultilevel"/>
    <w:tmpl w:val="AF2A5178"/>
    <w:lvl w:ilvl="0" w:tplc="F9D4FC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32606E">
      <w:start w:val="1"/>
      <w:numFmt w:val="lowerLetter"/>
      <w:lvlText w:val="%2."/>
      <w:lvlJc w:val="left"/>
      <w:pPr>
        <w:ind w:left="1440" w:hanging="360"/>
      </w:pPr>
    </w:lvl>
    <w:lvl w:ilvl="2" w:tplc="CAB639A0">
      <w:start w:val="1"/>
      <w:numFmt w:val="lowerRoman"/>
      <w:lvlText w:val="%3."/>
      <w:lvlJc w:val="right"/>
      <w:pPr>
        <w:ind w:left="2160" w:hanging="180"/>
      </w:pPr>
    </w:lvl>
    <w:lvl w:ilvl="3" w:tplc="1DF6D180">
      <w:start w:val="1"/>
      <w:numFmt w:val="decimal"/>
      <w:lvlText w:val="%4."/>
      <w:lvlJc w:val="left"/>
      <w:pPr>
        <w:ind w:left="2880" w:hanging="360"/>
      </w:pPr>
    </w:lvl>
    <w:lvl w:ilvl="4" w:tplc="BA749950">
      <w:start w:val="1"/>
      <w:numFmt w:val="lowerLetter"/>
      <w:lvlText w:val="%5."/>
      <w:lvlJc w:val="left"/>
      <w:pPr>
        <w:ind w:left="3600" w:hanging="360"/>
      </w:pPr>
    </w:lvl>
    <w:lvl w:ilvl="5" w:tplc="3408838A">
      <w:start w:val="1"/>
      <w:numFmt w:val="lowerRoman"/>
      <w:lvlText w:val="%6."/>
      <w:lvlJc w:val="right"/>
      <w:pPr>
        <w:ind w:left="4320" w:hanging="180"/>
      </w:pPr>
    </w:lvl>
    <w:lvl w:ilvl="6" w:tplc="D6D0614A">
      <w:start w:val="1"/>
      <w:numFmt w:val="decimal"/>
      <w:lvlText w:val="%7."/>
      <w:lvlJc w:val="left"/>
      <w:pPr>
        <w:ind w:left="5040" w:hanging="360"/>
      </w:pPr>
    </w:lvl>
    <w:lvl w:ilvl="7" w:tplc="A83EDAD8">
      <w:start w:val="1"/>
      <w:numFmt w:val="lowerLetter"/>
      <w:lvlText w:val="%8."/>
      <w:lvlJc w:val="left"/>
      <w:pPr>
        <w:ind w:left="5760" w:hanging="360"/>
      </w:pPr>
    </w:lvl>
    <w:lvl w:ilvl="8" w:tplc="1204664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B4685"/>
    <w:multiLevelType w:val="hybridMultilevel"/>
    <w:tmpl w:val="64EE643C"/>
    <w:lvl w:ilvl="0" w:tplc="B49094CC">
      <w:start w:val="1"/>
      <w:numFmt w:val="decimal"/>
      <w:lvlText w:val="%1."/>
      <w:lvlJc w:val="left"/>
      <w:pPr>
        <w:ind w:left="957" w:hanging="390"/>
      </w:pPr>
      <w:rPr>
        <w:rFonts w:hint="default"/>
        <w:b/>
        <w:bCs/>
      </w:rPr>
    </w:lvl>
    <w:lvl w:ilvl="1" w:tplc="E5EC0BE2">
      <w:start w:val="1"/>
      <w:numFmt w:val="lowerLetter"/>
      <w:lvlText w:val="%2."/>
      <w:lvlJc w:val="left"/>
      <w:pPr>
        <w:ind w:left="1647" w:hanging="360"/>
      </w:pPr>
    </w:lvl>
    <w:lvl w:ilvl="2" w:tplc="3C46B820">
      <w:start w:val="1"/>
      <w:numFmt w:val="lowerRoman"/>
      <w:lvlText w:val="%3."/>
      <w:lvlJc w:val="right"/>
      <w:pPr>
        <w:ind w:left="2367" w:hanging="180"/>
      </w:pPr>
    </w:lvl>
    <w:lvl w:ilvl="3" w:tplc="4F46C526">
      <w:start w:val="1"/>
      <w:numFmt w:val="decimal"/>
      <w:lvlText w:val="%4."/>
      <w:lvlJc w:val="left"/>
      <w:pPr>
        <w:ind w:left="3087" w:hanging="360"/>
      </w:pPr>
    </w:lvl>
    <w:lvl w:ilvl="4" w:tplc="F828B3E2">
      <w:start w:val="1"/>
      <w:numFmt w:val="lowerLetter"/>
      <w:lvlText w:val="%5."/>
      <w:lvlJc w:val="left"/>
      <w:pPr>
        <w:ind w:left="3807" w:hanging="360"/>
      </w:pPr>
    </w:lvl>
    <w:lvl w:ilvl="5" w:tplc="90743C54">
      <w:start w:val="1"/>
      <w:numFmt w:val="lowerRoman"/>
      <w:lvlText w:val="%6."/>
      <w:lvlJc w:val="right"/>
      <w:pPr>
        <w:ind w:left="4527" w:hanging="180"/>
      </w:pPr>
    </w:lvl>
    <w:lvl w:ilvl="6" w:tplc="E410EEB8">
      <w:start w:val="1"/>
      <w:numFmt w:val="decimal"/>
      <w:lvlText w:val="%7."/>
      <w:lvlJc w:val="left"/>
      <w:pPr>
        <w:ind w:left="5247" w:hanging="360"/>
      </w:pPr>
    </w:lvl>
    <w:lvl w:ilvl="7" w:tplc="B7A60F6A">
      <w:start w:val="1"/>
      <w:numFmt w:val="lowerLetter"/>
      <w:lvlText w:val="%8."/>
      <w:lvlJc w:val="left"/>
      <w:pPr>
        <w:ind w:left="5967" w:hanging="360"/>
      </w:pPr>
    </w:lvl>
    <w:lvl w:ilvl="8" w:tplc="BD8AD322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E122F39"/>
    <w:multiLevelType w:val="hybridMultilevel"/>
    <w:tmpl w:val="B0C4C068"/>
    <w:lvl w:ilvl="0" w:tplc="F56009FE">
      <w:start w:val="1"/>
      <w:numFmt w:val="decimal"/>
      <w:lvlText w:val="%1."/>
      <w:lvlJc w:val="left"/>
      <w:pPr>
        <w:ind w:left="720" w:hanging="360"/>
      </w:pPr>
    </w:lvl>
    <w:lvl w:ilvl="1" w:tplc="B00EB958">
      <w:start w:val="1"/>
      <w:numFmt w:val="lowerLetter"/>
      <w:lvlText w:val="%2."/>
      <w:lvlJc w:val="left"/>
      <w:pPr>
        <w:ind w:left="1440" w:hanging="360"/>
      </w:pPr>
    </w:lvl>
    <w:lvl w:ilvl="2" w:tplc="0018E606">
      <w:start w:val="1"/>
      <w:numFmt w:val="lowerRoman"/>
      <w:lvlText w:val="%3."/>
      <w:lvlJc w:val="right"/>
      <w:pPr>
        <w:ind w:left="2160" w:hanging="180"/>
      </w:pPr>
    </w:lvl>
    <w:lvl w:ilvl="3" w:tplc="F6A4794C">
      <w:start w:val="1"/>
      <w:numFmt w:val="decimal"/>
      <w:lvlText w:val="%4."/>
      <w:lvlJc w:val="left"/>
      <w:pPr>
        <w:ind w:left="2880" w:hanging="360"/>
      </w:pPr>
    </w:lvl>
    <w:lvl w:ilvl="4" w:tplc="FE1AF216">
      <w:start w:val="1"/>
      <w:numFmt w:val="lowerLetter"/>
      <w:lvlText w:val="%5."/>
      <w:lvlJc w:val="left"/>
      <w:pPr>
        <w:ind w:left="3600" w:hanging="360"/>
      </w:pPr>
    </w:lvl>
    <w:lvl w:ilvl="5" w:tplc="FB8E02B4">
      <w:start w:val="1"/>
      <w:numFmt w:val="lowerRoman"/>
      <w:lvlText w:val="%6."/>
      <w:lvlJc w:val="right"/>
      <w:pPr>
        <w:ind w:left="4320" w:hanging="180"/>
      </w:pPr>
    </w:lvl>
    <w:lvl w:ilvl="6" w:tplc="2134099C">
      <w:start w:val="1"/>
      <w:numFmt w:val="decimal"/>
      <w:lvlText w:val="%7."/>
      <w:lvlJc w:val="left"/>
      <w:pPr>
        <w:ind w:left="5040" w:hanging="360"/>
      </w:pPr>
    </w:lvl>
    <w:lvl w:ilvl="7" w:tplc="1786E990">
      <w:start w:val="1"/>
      <w:numFmt w:val="lowerLetter"/>
      <w:lvlText w:val="%8."/>
      <w:lvlJc w:val="left"/>
      <w:pPr>
        <w:ind w:left="5760" w:hanging="360"/>
      </w:pPr>
    </w:lvl>
    <w:lvl w:ilvl="8" w:tplc="CE68229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56C28"/>
    <w:multiLevelType w:val="hybridMultilevel"/>
    <w:tmpl w:val="333CF116"/>
    <w:lvl w:ilvl="0" w:tplc="7758020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9C9F38">
      <w:start w:val="1"/>
      <w:numFmt w:val="lowerLetter"/>
      <w:lvlText w:val="%2."/>
      <w:lvlJc w:val="left"/>
      <w:pPr>
        <w:ind w:left="1440" w:hanging="360"/>
      </w:pPr>
    </w:lvl>
    <w:lvl w:ilvl="2" w:tplc="AC26DDC4">
      <w:start w:val="1"/>
      <w:numFmt w:val="lowerRoman"/>
      <w:lvlText w:val="%3."/>
      <w:lvlJc w:val="right"/>
      <w:pPr>
        <w:ind w:left="2160" w:hanging="180"/>
      </w:pPr>
    </w:lvl>
    <w:lvl w:ilvl="3" w:tplc="39F4D036">
      <w:start w:val="1"/>
      <w:numFmt w:val="decimal"/>
      <w:lvlText w:val="%4."/>
      <w:lvlJc w:val="left"/>
      <w:pPr>
        <w:ind w:left="2880" w:hanging="360"/>
      </w:pPr>
    </w:lvl>
    <w:lvl w:ilvl="4" w:tplc="68B6A602">
      <w:start w:val="1"/>
      <w:numFmt w:val="lowerLetter"/>
      <w:lvlText w:val="%5."/>
      <w:lvlJc w:val="left"/>
      <w:pPr>
        <w:ind w:left="3600" w:hanging="360"/>
      </w:pPr>
    </w:lvl>
    <w:lvl w:ilvl="5" w:tplc="25A0C196">
      <w:start w:val="1"/>
      <w:numFmt w:val="lowerRoman"/>
      <w:lvlText w:val="%6."/>
      <w:lvlJc w:val="right"/>
      <w:pPr>
        <w:ind w:left="4320" w:hanging="180"/>
      </w:pPr>
    </w:lvl>
    <w:lvl w:ilvl="6" w:tplc="45040EE0">
      <w:start w:val="1"/>
      <w:numFmt w:val="decimal"/>
      <w:lvlText w:val="%7."/>
      <w:lvlJc w:val="left"/>
      <w:pPr>
        <w:ind w:left="5040" w:hanging="360"/>
      </w:pPr>
    </w:lvl>
    <w:lvl w:ilvl="7" w:tplc="FABC834A">
      <w:start w:val="1"/>
      <w:numFmt w:val="lowerLetter"/>
      <w:lvlText w:val="%8."/>
      <w:lvlJc w:val="left"/>
      <w:pPr>
        <w:ind w:left="5760" w:hanging="360"/>
      </w:pPr>
    </w:lvl>
    <w:lvl w:ilvl="8" w:tplc="39305D6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C80"/>
    <w:rsid w:val="001C7092"/>
    <w:rsid w:val="0035455E"/>
    <w:rsid w:val="00812833"/>
    <w:rsid w:val="008A4C80"/>
    <w:rsid w:val="0092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366CB"/>
  <w15:docId w15:val="{5E948BDB-37A4-4544-B185-1187350A1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472C4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pPr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fb">
    <w:name w:val="List Paragraph"/>
    <w:basedOn w:val="a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1002</Words>
  <Characters>5717</Characters>
  <Application>Microsoft Office Word</Application>
  <DocSecurity>0</DocSecurity>
  <Lines>47</Lines>
  <Paragraphs>13</Paragraphs>
  <ScaleCrop>false</ScaleCrop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DOC-MARKER-M0Two9b4MkoOp1ExIliGnA</dc:description>
  <cp:lastModifiedBy>RePack by Diakov</cp:lastModifiedBy>
  <cp:revision>4</cp:revision>
  <dcterms:created xsi:type="dcterms:W3CDTF">2026-09-09T11:50:00Z</dcterms:created>
  <dcterms:modified xsi:type="dcterms:W3CDTF">2026-09-09T13:02:00Z</dcterms:modified>
</cp:coreProperties>
</file>