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48" w:rsidRPr="008D16AD" w:rsidRDefault="004106FB" w:rsidP="004106FB">
      <w:pPr>
        <w:tabs>
          <w:tab w:val="left" w:pos="2895"/>
        </w:tabs>
        <w:jc w:val="right"/>
        <w:rPr>
          <w:b/>
          <w:bCs/>
          <w:i/>
          <w:sz w:val="24"/>
          <w:szCs w:val="24"/>
        </w:rPr>
      </w:pPr>
      <w:bookmarkStart w:id="0" w:name="_Hlk25844496"/>
      <w:r w:rsidRPr="008D16AD">
        <w:rPr>
          <w:b/>
          <w:bCs/>
          <w:i/>
          <w:sz w:val="24"/>
          <w:szCs w:val="24"/>
        </w:rPr>
        <w:t>Проект договора</w:t>
      </w:r>
    </w:p>
    <w:p w:rsidR="00977D2A" w:rsidRDefault="00977D2A" w:rsidP="001C3FF1">
      <w:pPr>
        <w:tabs>
          <w:tab w:val="left" w:pos="2895"/>
        </w:tabs>
        <w:jc w:val="center"/>
        <w:rPr>
          <w:b/>
          <w:bCs/>
          <w:sz w:val="24"/>
          <w:szCs w:val="24"/>
        </w:rPr>
      </w:pPr>
      <w:r w:rsidRPr="004106FB">
        <w:rPr>
          <w:b/>
          <w:bCs/>
          <w:sz w:val="24"/>
          <w:szCs w:val="24"/>
        </w:rPr>
        <w:t>Д</w:t>
      </w:r>
      <w:r w:rsidR="00A35848" w:rsidRPr="004106FB">
        <w:rPr>
          <w:b/>
          <w:bCs/>
          <w:sz w:val="24"/>
          <w:szCs w:val="24"/>
        </w:rPr>
        <w:t>оговор</w:t>
      </w:r>
      <w:r w:rsidR="00535663" w:rsidRPr="004106FB">
        <w:rPr>
          <w:b/>
          <w:bCs/>
          <w:sz w:val="24"/>
          <w:szCs w:val="24"/>
        </w:rPr>
        <w:t xml:space="preserve"> </w:t>
      </w:r>
      <w:bookmarkStart w:id="1" w:name="_Hlk168298060"/>
      <w:r w:rsidR="001C3FF1" w:rsidRPr="004106FB">
        <w:rPr>
          <w:b/>
          <w:bCs/>
          <w:sz w:val="24"/>
          <w:szCs w:val="24"/>
        </w:rPr>
        <w:t>№__________</w:t>
      </w:r>
    </w:p>
    <w:p w:rsidR="008C55B9" w:rsidRPr="008D16AD" w:rsidRDefault="008C55B9" w:rsidP="008C55B9">
      <w:pPr>
        <w:spacing w:before="240"/>
        <w:contextualSpacing/>
        <w:jc w:val="center"/>
        <w:rPr>
          <w:b/>
          <w:bCs/>
          <w:color w:val="000000"/>
          <w:spacing w:val="1"/>
          <w:sz w:val="22"/>
          <w:szCs w:val="22"/>
        </w:rPr>
      </w:pPr>
      <w:r w:rsidRPr="008D16AD">
        <w:rPr>
          <w:rFonts w:eastAsia="Liberation Serif"/>
          <w:b/>
          <w:bCs/>
          <w:color w:val="000000"/>
          <w:sz w:val="22"/>
          <w:szCs w:val="22"/>
        </w:rPr>
        <w:t xml:space="preserve">на </w:t>
      </w:r>
      <w:r w:rsidRPr="008D16AD">
        <w:rPr>
          <w:b/>
          <w:bCs/>
          <w:color w:val="000000"/>
          <w:spacing w:val="1"/>
          <w:sz w:val="22"/>
          <w:szCs w:val="22"/>
        </w:rPr>
        <w:t xml:space="preserve">поставку </w:t>
      </w:r>
      <w:r w:rsidRPr="008D16AD">
        <w:rPr>
          <w:rStyle w:val="ab"/>
          <w:color w:val="000000"/>
          <w:sz w:val="22"/>
          <w:szCs w:val="22"/>
          <w:shd w:val="clear" w:color="auto" w:fill="FFFFFF"/>
        </w:rPr>
        <w:t>строительных материалов</w:t>
      </w:r>
      <w:r w:rsidR="008D16AD" w:rsidRPr="008D16AD">
        <w:rPr>
          <w:rStyle w:val="ab"/>
          <w:color w:val="000000"/>
          <w:sz w:val="22"/>
          <w:szCs w:val="22"/>
          <w:shd w:val="clear" w:color="auto" w:fill="FFFFFF"/>
        </w:rPr>
        <w:t xml:space="preserve"> для нужд МУП «ВКС»</w:t>
      </w:r>
    </w:p>
    <w:p w:rsidR="008C55B9" w:rsidRPr="004106FB" w:rsidRDefault="008C55B9" w:rsidP="001C3FF1">
      <w:pPr>
        <w:tabs>
          <w:tab w:val="left" w:pos="2895"/>
        </w:tabs>
        <w:jc w:val="center"/>
        <w:rPr>
          <w:sz w:val="24"/>
          <w:szCs w:val="24"/>
        </w:rPr>
      </w:pPr>
    </w:p>
    <w:p w:rsidR="00A35848" w:rsidRPr="004106FB" w:rsidRDefault="00A35848">
      <w:pPr>
        <w:tabs>
          <w:tab w:val="left" w:pos="2895"/>
        </w:tabs>
        <w:jc w:val="center"/>
        <w:rPr>
          <w:sz w:val="24"/>
          <w:szCs w:val="24"/>
        </w:rPr>
      </w:pPr>
    </w:p>
    <w:bookmarkEnd w:id="0"/>
    <w:bookmarkEnd w:id="1"/>
    <w:tbl>
      <w:tblPr>
        <w:tblW w:w="0" w:type="auto"/>
        <w:tblInd w:w="0" w:type="dxa"/>
        <w:tblLook w:val="0000"/>
      </w:tblPr>
      <w:tblGrid>
        <w:gridCol w:w="4797"/>
        <w:gridCol w:w="4798"/>
      </w:tblGrid>
      <w:tr w:rsidR="00A35848" w:rsidRPr="004106FB">
        <w:trPr>
          <w:trHeight w:val="293"/>
        </w:trPr>
        <w:tc>
          <w:tcPr>
            <w:tcW w:w="4797" w:type="dxa"/>
          </w:tcPr>
          <w:p w:rsidR="00A35848" w:rsidRPr="004106FB" w:rsidRDefault="00A35848">
            <w:pPr>
              <w:rPr>
                <w:sz w:val="24"/>
                <w:szCs w:val="24"/>
              </w:rPr>
            </w:pPr>
          </w:p>
          <w:p w:rsidR="00A35848" w:rsidRPr="004106FB" w:rsidRDefault="00A35848">
            <w:pPr>
              <w:rPr>
                <w:sz w:val="24"/>
                <w:szCs w:val="24"/>
                <w:lang w:val="en-US"/>
              </w:rPr>
            </w:pPr>
            <w:r w:rsidRPr="004106FB">
              <w:rPr>
                <w:sz w:val="24"/>
                <w:szCs w:val="24"/>
              </w:rPr>
              <w:t>г. Верхняя Салда</w:t>
            </w:r>
          </w:p>
        </w:tc>
        <w:tc>
          <w:tcPr>
            <w:tcW w:w="4798" w:type="dxa"/>
          </w:tcPr>
          <w:p w:rsidR="00A35848" w:rsidRPr="004106FB" w:rsidRDefault="00A35848">
            <w:pPr>
              <w:jc w:val="center"/>
              <w:rPr>
                <w:sz w:val="24"/>
                <w:szCs w:val="24"/>
              </w:rPr>
            </w:pPr>
            <w:r w:rsidRPr="004106FB">
              <w:rPr>
                <w:sz w:val="24"/>
                <w:szCs w:val="24"/>
              </w:rPr>
              <w:t xml:space="preserve">                                       </w:t>
            </w:r>
          </w:p>
          <w:p w:rsidR="00A35848" w:rsidRPr="004106FB" w:rsidRDefault="00A35848" w:rsidP="00535663">
            <w:pPr>
              <w:jc w:val="center"/>
              <w:rPr>
                <w:sz w:val="24"/>
                <w:szCs w:val="24"/>
              </w:rPr>
            </w:pPr>
            <w:r w:rsidRPr="004106FB">
              <w:rPr>
                <w:sz w:val="24"/>
                <w:szCs w:val="24"/>
              </w:rPr>
              <w:t xml:space="preserve">                        «___»_____________ 202</w:t>
            </w:r>
            <w:r w:rsidR="00973CDB">
              <w:rPr>
                <w:sz w:val="24"/>
                <w:szCs w:val="24"/>
              </w:rPr>
              <w:t>6</w:t>
            </w:r>
            <w:r w:rsidRPr="004106FB">
              <w:rPr>
                <w:sz w:val="24"/>
                <w:szCs w:val="24"/>
              </w:rPr>
              <w:t> г.</w:t>
            </w:r>
          </w:p>
        </w:tc>
      </w:tr>
    </w:tbl>
    <w:p w:rsidR="00A35848" w:rsidRPr="004106FB" w:rsidRDefault="002F2402" w:rsidP="001C3FF1">
      <w:pPr>
        <w:widowControl/>
        <w:autoSpaceDE/>
        <w:autoSpaceDN/>
        <w:adjustRightInd/>
        <w:jc w:val="both"/>
        <w:rPr>
          <w:sz w:val="24"/>
          <w:szCs w:val="24"/>
        </w:rPr>
      </w:pPr>
      <w:r w:rsidRPr="004106FB">
        <w:rPr>
          <w:sz w:val="24"/>
          <w:szCs w:val="24"/>
        </w:rPr>
        <w:t xml:space="preserve">        </w:t>
      </w:r>
      <w:r w:rsidR="00A35848" w:rsidRPr="004106FB">
        <w:rPr>
          <w:sz w:val="24"/>
          <w:szCs w:val="24"/>
        </w:rPr>
        <w:t xml:space="preserve">  </w:t>
      </w:r>
      <w:proofErr w:type="gramStart"/>
      <w:r w:rsidR="00A35848" w:rsidRPr="004106FB">
        <w:rPr>
          <w:sz w:val="24"/>
          <w:szCs w:val="24"/>
        </w:rPr>
        <w:t>Муниципальное унитарное предприятие Верхнесалдинского</w:t>
      </w:r>
      <w:r w:rsidR="00535663" w:rsidRPr="004106FB">
        <w:rPr>
          <w:sz w:val="24"/>
          <w:szCs w:val="24"/>
        </w:rPr>
        <w:t xml:space="preserve"> муниципального</w:t>
      </w:r>
      <w:r w:rsidR="00A35848" w:rsidRPr="004106FB">
        <w:rPr>
          <w:sz w:val="24"/>
          <w:szCs w:val="24"/>
        </w:rPr>
        <w:t xml:space="preserve"> округа "Верхнесалдинские коммунальные системы"</w:t>
      </w:r>
      <w:r w:rsidR="00A35848" w:rsidRPr="004106FB">
        <w:rPr>
          <w:rFonts w:eastAsia="Arial"/>
          <w:color w:val="000000"/>
          <w:sz w:val="24"/>
          <w:szCs w:val="24"/>
          <w:lang w:eastAsia="ar-SA"/>
        </w:rPr>
        <w:t xml:space="preserve">, именуемое в дальнейшем </w:t>
      </w:r>
      <w:r w:rsidR="00A35848" w:rsidRPr="004106FB">
        <w:rPr>
          <w:color w:val="000000"/>
          <w:sz w:val="24"/>
          <w:szCs w:val="24"/>
          <w:lang w:eastAsia="ar-SA"/>
        </w:rPr>
        <w:t>«Заказчик»</w:t>
      </w:r>
      <w:r w:rsidR="00A35848" w:rsidRPr="004106FB">
        <w:rPr>
          <w:rFonts w:eastAsia="Arial"/>
          <w:color w:val="000000"/>
          <w:sz w:val="24"/>
          <w:szCs w:val="24"/>
          <w:lang w:eastAsia="ar-SA"/>
        </w:rPr>
        <w:t xml:space="preserve">, в лице </w:t>
      </w:r>
      <w:r w:rsidR="005277ED">
        <w:rPr>
          <w:sz w:val="24"/>
          <w:szCs w:val="24"/>
        </w:rPr>
        <w:t>______________________</w:t>
      </w:r>
      <w:r w:rsidR="00A35848" w:rsidRPr="004106FB">
        <w:rPr>
          <w:sz w:val="24"/>
          <w:szCs w:val="24"/>
        </w:rPr>
        <w:t xml:space="preserve">, действующего на основании </w:t>
      </w:r>
      <w:r w:rsidR="005277ED">
        <w:rPr>
          <w:sz w:val="24"/>
          <w:szCs w:val="24"/>
        </w:rPr>
        <w:t>_______________</w:t>
      </w:r>
      <w:r w:rsidR="00A35848" w:rsidRPr="004106FB">
        <w:rPr>
          <w:sz w:val="24"/>
          <w:szCs w:val="24"/>
        </w:rPr>
        <w:t>, с одной стороны</w:t>
      </w:r>
      <w:r w:rsidR="00A35848" w:rsidRPr="004106FB">
        <w:rPr>
          <w:color w:val="000000"/>
          <w:sz w:val="24"/>
          <w:szCs w:val="24"/>
          <w:lang w:eastAsia="ar-SA"/>
        </w:rPr>
        <w:t>,</w:t>
      </w:r>
      <w:r w:rsidR="005277ED">
        <w:rPr>
          <w:color w:val="000000"/>
          <w:sz w:val="24"/>
          <w:szCs w:val="24"/>
          <w:lang w:eastAsia="ar-SA"/>
        </w:rPr>
        <w:t xml:space="preserve"> </w:t>
      </w:r>
      <w:r w:rsidR="00A35848" w:rsidRPr="004106FB">
        <w:rPr>
          <w:rFonts w:eastAsia="Arial"/>
          <w:sz w:val="24"/>
          <w:szCs w:val="24"/>
        </w:rPr>
        <w:t xml:space="preserve">и </w:t>
      </w:r>
      <w:r w:rsidR="001C3FF1" w:rsidRPr="004106FB">
        <w:rPr>
          <w:rFonts w:eastAsia="Arial"/>
          <w:sz w:val="24"/>
          <w:szCs w:val="24"/>
        </w:rPr>
        <w:t>__________________</w:t>
      </w:r>
      <w:r w:rsidR="00A35848" w:rsidRPr="004106FB">
        <w:rPr>
          <w:sz w:val="24"/>
          <w:szCs w:val="24"/>
        </w:rPr>
        <w:t>, именуемое в дальнейшем «Поставщик</w:t>
      </w:r>
      <w:r w:rsidRPr="004106FB">
        <w:rPr>
          <w:sz w:val="24"/>
          <w:szCs w:val="24"/>
        </w:rPr>
        <w:t xml:space="preserve">», в лице </w:t>
      </w:r>
      <w:r w:rsidR="001C3FF1" w:rsidRPr="004106FB">
        <w:rPr>
          <w:sz w:val="24"/>
          <w:szCs w:val="24"/>
        </w:rPr>
        <w:t>____________</w:t>
      </w:r>
      <w:r w:rsidR="00A35848" w:rsidRPr="004106FB">
        <w:rPr>
          <w:sz w:val="24"/>
          <w:szCs w:val="24"/>
        </w:rPr>
        <w:t xml:space="preserve">, действующего на основании </w:t>
      </w:r>
      <w:r w:rsidR="001C3FF1" w:rsidRPr="004106FB">
        <w:rPr>
          <w:sz w:val="24"/>
          <w:szCs w:val="24"/>
        </w:rPr>
        <w:t>__________</w:t>
      </w:r>
      <w:r w:rsidR="00A35848" w:rsidRPr="004106FB">
        <w:rPr>
          <w:sz w:val="24"/>
          <w:szCs w:val="24"/>
        </w:rPr>
        <w:t>,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w:t>
      </w:r>
      <w:r w:rsidR="00A35848" w:rsidRPr="00B8144A">
        <w:rPr>
          <w:sz w:val="24"/>
          <w:szCs w:val="24"/>
        </w:rPr>
        <w:t xml:space="preserve"> </w:t>
      </w:r>
      <w:r w:rsidR="00B8144A" w:rsidRPr="00B8144A">
        <w:rPr>
          <w:color w:val="000000"/>
          <w:sz w:val="24"/>
          <w:szCs w:val="24"/>
          <w:lang w:eastAsia="ar-SA"/>
        </w:rPr>
        <w:t>«О</w:t>
      </w:r>
      <w:proofErr w:type="gramEnd"/>
      <w:r w:rsidR="00B8144A" w:rsidRPr="00B8144A">
        <w:rPr>
          <w:color w:val="000000"/>
          <w:sz w:val="24"/>
          <w:szCs w:val="24"/>
          <w:lang w:eastAsia="ar-SA"/>
        </w:rPr>
        <w:t xml:space="preserve"> закупках товаров, работ, услуг отдельными видами юридических лиц»</w:t>
      </w:r>
      <w:proofErr w:type="gramStart"/>
      <w:r w:rsidR="00B8144A" w:rsidRPr="00B8144A">
        <w:rPr>
          <w:color w:val="000000"/>
          <w:sz w:val="24"/>
          <w:szCs w:val="24"/>
          <w:lang w:eastAsia="ar-SA"/>
        </w:rPr>
        <w:t>,з</w:t>
      </w:r>
      <w:proofErr w:type="gramEnd"/>
      <w:r w:rsidR="00B8144A" w:rsidRPr="00B8144A">
        <w:rPr>
          <w:color w:val="000000"/>
          <w:sz w:val="24"/>
          <w:szCs w:val="24"/>
          <w:lang w:eastAsia="ar-SA"/>
        </w:rPr>
        <w:t>аключили настоящий Договор о нижеследующем:</w:t>
      </w:r>
    </w:p>
    <w:p w:rsidR="001C3FF1" w:rsidRPr="004106FB" w:rsidRDefault="001C3FF1" w:rsidP="001C3FF1">
      <w:pPr>
        <w:widowControl/>
        <w:autoSpaceDE/>
        <w:autoSpaceDN/>
        <w:adjustRightInd/>
        <w:jc w:val="both"/>
        <w:rPr>
          <w:sz w:val="24"/>
          <w:szCs w:val="24"/>
        </w:rPr>
      </w:pPr>
    </w:p>
    <w:p w:rsidR="00A35848" w:rsidRPr="004106FB" w:rsidRDefault="00A35848" w:rsidP="00830906">
      <w:pPr>
        <w:tabs>
          <w:tab w:val="left" w:pos="284"/>
        </w:tabs>
        <w:suppressAutoHyphens/>
        <w:spacing w:line="276" w:lineRule="auto"/>
        <w:ind w:firstLine="708"/>
        <w:jc w:val="center"/>
        <w:rPr>
          <w:rFonts w:eastAsia="SimSun" w:cs="font438"/>
          <w:bCs/>
          <w:sz w:val="24"/>
          <w:szCs w:val="24"/>
          <w:lang w:eastAsia="ar-SA"/>
        </w:rPr>
      </w:pPr>
      <w:r w:rsidRPr="004106FB">
        <w:rPr>
          <w:rFonts w:eastAsia="SimSun" w:cs="font438"/>
          <w:b/>
          <w:sz w:val="24"/>
          <w:szCs w:val="24"/>
          <w:lang w:eastAsia="ar-SA"/>
        </w:rPr>
        <w:t>1. Предмет договора</w:t>
      </w:r>
    </w:p>
    <w:p w:rsidR="00A35848" w:rsidRPr="004106FB" w:rsidRDefault="00A35848">
      <w:pPr>
        <w:tabs>
          <w:tab w:val="left" w:pos="2895"/>
        </w:tabs>
        <w:jc w:val="both"/>
        <w:rPr>
          <w:rFonts w:eastAsia="SimSun" w:cs="font438"/>
          <w:bCs/>
          <w:sz w:val="24"/>
          <w:szCs w:val="24"/>
          <w:lang w:eastAsia="ar-SA"/>
        </w:rPr>
      </w:pPr>
      <w:r w:rsidRPr="004106FB">
        <w:rPr>
          <w:rFonts w:eastAsia="SimSun" w:cs="font438"/>
          <w:bCs/>
          <w:sz w:val="24"/>
          <w:szCs w:val="24"/>
          <w:lang w:eastAsia="ar-SA"/>
        </w:rPr>
        <w:t>1.1. Поставщик</w:t>
      </w:r>
      <w:r w:rsidRPr="004106FB">
        <w:rPr>
          <w:rFonts w:eastAsia="SimSun" w:cs="font438"/>
          <w:sz w:val="24"/>
          <w:szCs w:val="24"/>
          <w:lang w:eastAsia="ar-SA"/>
        </w:rPr>
        <w:t xml:space="preserve"> обязуется поставить </w:t>
      </w:r>
      <w:r w:rsidR="001C3FF1" w:rsidRPr="004106FB">
        <w:rPr>
          <w:b/>
          <w:sz w:val="24"/>
          <w:szCs w:val="24"/>
        </w:rPr>
        <w:t xml:space="preserve">Товар </w:t>
      </w:r>
      <w:r w:rsidRPr="004106FB">
        <w:rPr>
          <w:rFonts w:eastAsia="SimSun" w:cs="font438"/>
          <w:sz w:val="24"/>
          <w:szCs w:val="24"/>
          <w:lang w:eastAsia="ar-SA"/>
        </w:rPr>
        <w:t>в соответствии с</w:t>
      </w:r>
      <w:r w:rsidR="001C3FF1" w:rsidRPr="004106FB">
        <w:rPr>
          <w:rFonts w:eastAsia="SimSun" w:cs="font438"/>
          <w:sz w:val="24"/>
          <w:szCs w:val="24"/>
          <w:lang w:eastAsia="ar-SA"/>
        </w:rPr>
        <w:t>о</w:t>
      </w:r>
      <w:r w:rsidRPr="004106FB">
        <w:rPr>
          <w:rFonts w:eastAsia="SimSun" w:cs="font438"/>
          <w:sz w:val="24"/>
          <w:szCs w:val="24"/>
          <w:lang w:eastAsia="ar-SA"/>
        </w:rPr>
        <w:t xml:space="preserve"> Спецификацией (приложение № </w:t>
      </w:r>
      <w:r w:rsidR="001C3FF1" w:rsidRPr="004106FB">
        <w:rPr>
          <w:rFonts w:eastAsia="SimSun" w:cs="font438"/>
          <w:sz w:val="24"/>
          <w:szCs w:val="24"/>
          <w:lang w:eastAsia="ar-SA"/>
        </w:rPr>
        <w:t>1</w:t>
      </w:r>
      <w:r w:rsidRPr="004106FB">
        <w:rPr>
          <w:rFonts w:eastAsia="SimSun" w:cs="font438"/>
          <w:sz w:val="24"/>
          <w:szCs w:val="24"/>
          <w:lang w:eastAsia="ar-SA"/>
        </w:rPr>
        <w:t xml:space="preserve"> к договору),</w:t>
      </w:r>
      <w:r w:rsidRPr="004106FB">
        <w:rPr>
          <w:rFonts w:eastAsia="SimSun" w:cs="font438"/>
          <w:bCs/>
          <w:sz w:val="24"/>
          <w:szCs w:val="24"/>
          <w:lang w:eastAsia="ar-SA"/>
        </w:rPr>
        <w:t xml:space="preserve"> а </w:t>
      </w:r>
      <w:r w:rsidRPr="004106FB">
        <w:rPr>
          <w:rFonts w:eastAsia="SimSun" w:cs="font438"/>
          <w:sz w:val="24"/>
          <w:szCs w:val="24"/>
          <w:lang w:eastAsia="ar-SA"/>
        </w:rPr>
        <w:t xml:space="preserve">Заказчик обязуется принять и оплатить Товар в соответствии с условиями договора. </w:t>
      </w:r>
    </w:p>
    <w:p w:rsidR="00A35848" w:rsidRPr="004106FB" w:rsidRDefault="00A35848">
      <w:pPr>
        <w:tabs>
          <w:tab w:val="left" w:pos="284"/>
          <w:tab w:val="left" w:pos="1260"/>
        </w:tabs>
        <w:suppressAutoHyphens/>
        <w:ind w:right="140"/>
        <w:jc w:val="both"/>
        <w:rPr>
          <w:rFonts w:eastAsia="SimSun" w:cs="font438"/>
          <w:bCs/>
          <w:sz w:val="24"/>
          <w:szCs w:val="24"/>
          <w:lang w:eastAsia="ar-SA"/>
        </w:rPr>
      </w:pPr>
      <w:r w:rsidRPr="004106FB">
        <w:rPr>
          <w:rFonts w:eastAsia="SimSun" w:cs="font438"/>
          <w:bCs/>
          <w:sz w:val="24"/>
          <w:szCs w:val="24"/>
          <w:lang w:eastAsia="ar-SA"/>
        </w:rPr>
        <w:t>1.2. Наименование, количество и иные характеристики поставляемого Товара указаны в</w:t>
      </w:r>
      <w:r w:rsidRPr="004106FB">
        <w:rPr>
          <w:rFonts w:eastAsia="SimSun" w:cs="font438"/>
          <w:bCs/>
          <w:sz w:val="24"/>
          <w:szCs w:val="24"/>
          <w:lang w:val="en-US" w:eastAsia="ar-SA"/>
        </w:rPr>
        <w:t> </w:t>
      </w:r>
      <w:r w:rsidRPr="004106FB">
        <w:rPr>
          <w:rFonts w:eastAsia="SimSun" w:cs="font438"/>
          <w:bCs/>
          <w:sz w:val="24"/>
          <w:szCs w:val="24"/>
          <w:lang w:eastAsia="ar-SA"/>
        </w:rPr>
        <w:t>Спецификации (приложение № </w:t>
      </w:r>
      <w:r w:rsidR="001C3FF1" w:rsidRPr="004106FB">
        <w:rPr>
          <w:rFonts w:eastAsia="SimSun" w:cs="font438"/>
          <w:bCs/>
          <w:sz w:val="24"/>
          <w:szCs w:val="24"/>
          <w:lang w:eastAsia="ar-SA"/>
        </w:rPr>
        <w:t>1</w:t>
      </w:r>
      <w:r w:rsidRPr="004106FB">
        <w:rPr>
          <w:rFonts w:eastAsia="SimSun" w:cs="font438"/>
          <w:bCs/>
          <w:sz w:val="24"/>
          <w:szCs w:val="24"/>
          <w:lang w:eastAsia="ar-SA"/>
        </w:rPr>
        <w:t xml:space="preserve"> </w:t>
      </w:r>
      <w:r w:rsidRPr="004106FB">
        <w:rPr>
          <w:rFonts w:eastAsia="SimSun" w:cs="font438"/>
          <w:sz w:val="24"/>
          <w:szCs w:val="24"/>
          <w:lang w:eastAsia="ar-SA"/>
        </w:rPr>
        <w:t>к договору</w:t>
      </w:r>
      <w:r w:rsidRPr="004106FB">
        <w:rPr>
          <w:rFonts w:eastAsia="SimSun" w:cs="font438"/>
          <w:bCs/>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bCs/>
          <w:sz w:val="24"/>
          <w:szCs w:val="24"/>
          <w:lang w:eastAsia="ar-SA"/>
        </w:rPr>
      </w:pPr>
    </w:p>
    <w:p w:rsidR="00A35848" w:rsidRPr="004106FB" w:rsidRDefault="00A35848">
      <w:pPr>
        <w:pStyle w:val="aa"/>
        <w:numPr>
          <w:ilvl w:val="0"/>
          <w:numId w:val="2"/>
        </w:numPr>
        <w:suppressAutoHyphens/>
        <w:spacing w:after="0" w:line="240" w:lineRule="auto"/>
        <w:jc w:val="center"/>
        <w:rPr>
          <w:rFonts w:ascii="Times New Roman" w:eastAsia="SimSun" w:hAnsi="Times New Roman" w:cs="font438"/>
          <w:bCs/>
          <w:sz w:val="24"/>
          <w:szCs w:val="24"/>
          <w:lang w:eastAsia="ar-SA"/>
        </w:rPr>
      </w:pPr>
      <w:r w:rsidRPr="004106FB">
        <w:rPr>
          <w:rFonts w:ascii="Times New Roman" w:eastAsia="SimSun" w:hAnsi="Times New Roman" w:cs="font438"/>
          <w:b/>
          <w:sz w:val="24"/>
          <w:szCs w:val="24"/>
          <w:lang w:eastAsia="ar-SA"/>
        </w:rPr>
        <w:t>Цена договора и порядок расчетов</w:t>
      </w:r>
    </w:p>
    <w:p w:rsidR="00A35848" w:rsidRDefault="00A35848">
      <w:pPr>
        <w:tabs>
          <w:tab w:val="left" w:pos="284"/>
          <w:tab w:val="left" w:pos="1260"/>
        </w:tabs>
        <w:suppressAutoHyphens/>
        <w:ind w:right="140"/>
        <w:jc w:val="both"/>
        <w:rPr>
          <w:sz w:val="24"/>
          <w:szCs w:val="24"/>
        </w:rPr>
      </w:pPr>
      <w:r w:rsidRPr="004106FB">
        <w:rPr>
          <w:rFonts w:eastAsia="SimSun" w:cs="font438"/>
          <w:bCs/>
          <w:sz w:val="24"/>
          <w:szCs w:val="24"/>
          <w:lang w:eastAsia="ar-SA"/>
        </w:rPr>
        <w:t>2.1. Цена договора составляет</w:t>
      </w:r>
      <w:proofErr w:type="gramStart"/>
      <w:r w:rsidRPr="004106FB">
        <w:rPr>
          <w:rFonts w:eastAsia="SimSun" w:cs="font438"/>
          <w:bCs/>
          <w:sz w:val="24"/>
          <w:szCs w:val="24"/>
          <w:lang w:eastAsia="ar-SA"/>
        </w:rPr>
        <w:t xml:space="preserve"> </w:t>
      </w:r>
      <w:r w:rsidR="001C3FF1" w:rsidRPr="004106FB">
        <w:rPr>
          <w:rFonts w:eastAsia="SimSun" w:cs="font438"/>
          <w:bCs/>
          <w:sz w:val="24"/>
          <w:szCs w:val="24"/>
          <w:lang w:eastAsia="ar-SA"/>
        </w:rPr>
        <w:t>___________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w:t>
      </w:r>
      <w:r w:rsidR="001C3FF1" w:rsidRPr="004106FB">
        <w:rPr>
          <w:rFonts w:eastAsia="SimSun" w:cs="font438"/>
          <w:bCs/>
          <w:sz w:val="24"/>
          <w:szCs w:val="24"/>
          <w:lang w:eastAsia="ar-SA"/>
        </w:rPr>
        <w:t>________________</w:t>
      </w:r>
      <w:r w:rsidR="002F2402" w:rsidRPr="004106FB">
        <w:rPr>
          <w:rFonts w:eastAsia="SimSun" w:cs="font438"/>
          <w:bCs/>
          <w:sz w:val="24"/>
          <w:szCs w:val="24"/>
          <w:lang w:eastAsia="ar-SA"/>
        </w:rPr>
        <w:t>) </w:t>
      </w:r>
      <w:proofErr w:type="gramEnd"/>
      <w:r w:rsidR="002F2402" w:rsidRPr="004106FB">
        <w:rPr>
          <w:rFonts w:eastAsia="SimSun" w:cs="font438"/>
          <w:bCs/>
          <w:sz w:val="24"/>
          <w:szCs w:val="24"/>
          <w:lang w:eastAsia="ar-SA"/>
        </w:rPr>
        <w:t>руб.</w:t>
      </w:r>
      <w:r w:rsidR="00706702">
        <w:rPr>
          <w:rFonts w:eastAsia="SimSun" w:cs="font438"/>
          <w:bCs/>
          <w:sz w:val="24"/>
          <w:szCs w:val="24"/>
          <w:lang w:eastAsia="ar-SA"/>
        </w:rPr>
        <w:t>__</w:t>
      </w:r>
      <w:r w:rsidRPr="004106FB">
        <w:rPr>
          <w:rFonts w:eastAsia="SimSun" w:cs="font438"/>
          <w:bCs/>
          <w:sz w:val="24"/>
          <w:szCs w:val="24"/>
          <w:lang w:eastAsia="ar-SA"/>
        </w:rPr>
        <w:t xml:space="preserve"> коп., в том числе НДС по ставке </w:t>
      </w:r>
      <w:r w:rsidR="00246492">
        <w:rPr>
          <w:rFonts w:eastAsia="SimSun" w:cs="font438"/>
          <w:bCs/>
          <w:sz w:val="24"/>
          <w:szCs w:val="24"/>
          <w:lang w:eastAsia="ar-SA"/>
        </w:rPr>
        <w:t>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 xml:space="preserve">процентов – </w:t>
      </w:r>
      <w:r w:rsidR="001C3FF1" w:rsidRPr="004106FB">
        <w:rPr>
          <w:rFonts w:eastAsia="SimSun" w:cs="font438"/>
          <w:bCs/>
          <w:sz w:val="24"/>
          <w:szCs w:val="24"/>
          <w:lang w:eastAsia="ar-SA"/>
        </w:rPr>
        <w:t>__________________</w:t>
      </w:r>
      <w:r w:rsidRPr="004106FB">
        <w:rPr>
          <w:sz w:val="24"/>
          <w:szCs w:val="24"/>
        </w:rPr>
        <w:t xml:space="preserve"> </w:t>
      </w:r>
    </w:p>
    <w:p w:rsidR="00EC44DD" w:rsidRPr="00EC44DD" w:rsidRDefault="00EC44DD" w:rsidP="00EC44DD">
      <w:pPr>
        <w:contextualSpacing/>
        <w:jc w:val="both"/>
        <w:rPr>
          <w:i/>
          <w:sz w:val="24"/>
          <w:szCs w:val="24"/>
        </w:rPr>
      </w:pPr>
      <w:r w:rsidRPr="00983028">
        <w:rPr>
          <w:sz w:val="24"/>
          <w:szCs w:val="24"/>
        </w:rPr>
        <w:t xml:space="preserve">В случае утраты Поставщиком права на освобождение от НДС, цена настоящего договора, в том числе и стоимость </w:t>
      </w:r>
      <w:proofErr w:type="gramStart"/>
      <w:r w:rsidRPr="00983028">
        <w:rPr>
          <w:sz w:val="24"/>
          <w:szCs w:val="24"/>
        </w:rPr>
        <w:t>Товара</w:t>
      </w:r>
      <w:proofErr w:type="gramEnd"/>
      <w:r w:rsidRPr="00983028">
        <w:rPr>
          <w:sz w:val="24"/>
          <w:szCs w:val="24"/>
        </w:rPr>
        <w:t xml:space="preserve"> остается неизменной вне зависимости от ставки НДС, а НДС определяется расчетным способом</w:t>
      </w:r>
    </w:p>
    <w:p w:rsidR="00A35848" w:rsidRPr="004106FB" w:rsidRDefault="00A35848">
      <w:pPr>
        <w:pStyle w:val="Style74"/>
        <w:widowControl/>
        <w:tabs>
          <w:tab w:val="left" w:pos="1134"/>
        </w:tabs>
        <w:spacing w:line="240" w:lineRule="auto"/>
        <w:ind w:firstLine="0"/>
        <w:rPr>
          <w:color w:val="000000"/>
        </w:rPr>
      </w:pPr>
      <w:r w:rsidRPr="004106FB">
        <w:rPr>
          <w:rFonts w:eastAsia="SimSun" w:cs="font438"/>
        </w:rPr>
        <w:t xml:space="preserve">2.2. </w:t>
      </w:r>
      <w:bookmarkStart w:id="2" w:name="_Hlk164186667"/>
      <w:proofErr w:type="gramStart"/>
      <w:r w:rsidR="00DA7879" w:rsidRPr="004106FB">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DA7879" w:rsidRPr="004106FB">
        <w:rPr>
          <w:color w:val="000000"/>
        </w:rPr>
        <w:t xml:space="preserve"> </w:t>
      </w:r>
      <w:proofErr w:type="gramStart"/>
      <w:r w:rsidR="00DA7879" w:rsidRPr="004106FB">
        <w:rPr>
          <w:color w:val="000000"/>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roofErr w:type="gramEnd"/>
    </w:p>
    <w:p w:rsidR="00A35848" w:rsidRPr="004106FB" w:rsidRDefault="00A35848">
      <w:pPr>
        <w:pStyle w:val="Style74"/>
        <w:widowControl/>
        <w:tabs>
          <w:tab w:val="left" w:pos="1134"/>
        </w:tabs>
        <w:spacing w:line="240" w:lineRule="auto"/>
        <w:ind w:firstLine="0"/>
      </w:pPr>
      <w:r w:rsidRPr="004106FB">
        <w:rPr>
          <w:color w:val="000000"/>
        </w:rPr>
        <w:t>2.3. Оплата Товара производится на основании</w:t>
      </w:r>
      <w:r w:rsidRPr="004106FB">
        <w:t xml:space="preserve"> выставленного Поставщиком счета. </w:t>
      </w:r>
    </w:p>
    <w:p w:rsidR="00A35848" w:rsidRPr="004106FB" w:rsidRDefault="00A35848">
      <w:pPr>
        <w:tabs>
          <w:tab w:val="left" w:pos="0"/>
          <w:tab w:val="left" w:pos="284"/>
          <w:tab w:val="left" w:pos="1134"/>
        </w:tabs>
        <w:suppressAutoHyphens/>
        <w:jc w:val="both"/>
        <w:rPr>
          <w:rFonts w:eastAsia="Calibri"/>
          <w:color w:val="000000"/>
          <w:sz w:val="24"/>
          <w:szCs w:val="24"/>
          <w:shd w:val="clear" w:color="auto" w:fill="FFFFFF"/>
        </w:rPr>
      </w:pPr>
      <w:r w:rsidRPr="004106FB">
        <w:rPr>
          <w:rFonts w:eastAsia="Calibri"/>
          <w:color w:val="000000"/>
          <w:sz w:val="24"/>
          <w:szCs w:val="24"/>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35848" w:rsidRPr="004106FB" w:rsidRDefault="00A35848">
      <w:pPr>
        <w:tabs>
          <w:tab w:val="left" w:pos="0"/>
          <w:tab w:val="left" w:pos="1134"/>
        </w:tabs>
        <w:jc w:val="both"/>
        <w:rPr>
          <w:rFonts w:eastAsia="SimSun"/>
          <w:sz w:val="24"/>
          <w:szCs w:val="24"/>
        </w:rPr>
      </w:pPr>
      <w:r w:rsidRPr="004106FB">
        <w:rPr>
          <w:color w:val="000000"/>
          <w:sz w:val="24"/>
          <w:szCs w:val="24"/>
        </w:rPr>
        <w:t xml:space="preserve">2.4. 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w:t>
      </w:r>
      <w:proofErr w:type="gramStart"/>
      <w:r w:rsidRPr="004106FB">
        <w:rPr>
          <w:color w:val="000000"/>
          <w:sz w:val="24"/>
          <w:szCs w:val="24"/>
        </w:rPr>
        <w:t>с даты приемки</w:t>
      </w:r>
      <w:proofErr w:type="gramEnd"/>
      <w:r w:rsidRPr="004106FB">
        <w:rPr>
          <w:color w:val="000000"/>
          <w:sz w:val="24"/>
          <w:szCs w:val="24"/>
        </w:rPr>
        <w:t xml:space="preserve"> товара и подписания Заказчиком, документов, подтверждающих сдачу-приемку поставленного товара.</w:t>
      </w:r>
    </w:p>
    <w:p w:rsidR="00A35848" w:rsidRPr="004106FB" w:rsidRDefault="00A35848">
      <w:pPr>
        <w:tabs>
          <w:tab w:val="left" w:pos="284"/>
          <w:tab w:val="left" w:pos="3555"/>
        </w:tabs>
        <w:suppressAutoHyphens/>
        <w:ind w:right="140"/>
        <w:jc w:val="both"/>
        <w:rPr>
          <w:rFonts w:eastAsia="SimSun" w:cs="font438"/>
          <w:sz w:val="24"/>
          <w:szCs w:val="24"/>
          <w:lang w:eastAsia="ar-SA"/>
        </w:rPr>
      </w:pPr>
      <w:r w:rsidRPr="004106FB">
        <w:rPr>
          <w:rFonts w:eastAsia="SimSun" w:cs="font438"/>
          <w:sz w:val="24"/>
          <w:szCs w:val="24"/>
          <w:lang w:eastAsia="ar-SA"/>
        </w:rPr>
        <w:t xml:space="preserve">2.5. </w:t>
      </w:r>
      <w:r w:rsidRPr="004106FB">
        <w:rPr>
          <w:rFonts w:eastAsia="SimSun"/>
          <w:sz w:val="24"/>
          <w:szCs w:val="24"/>
          <w:lang w:eastAsia="ar-SA"/>
        </w:rPr>
        <w:t>Датой платежа является дата списания денежных сре</w:t>
      </w:r>
      <w:proofErr w:type="gramStart"/>
      <w:r w:rsidRPr="004106FB">
        <w:rPr>
          <w:rFonts w:eastAsia="SimSun"/>
          <w:sz w:val="24"/>
          <w:szCs w:val="24"/>
          <w:lang w:eastAsia="ar-SA"/>
        </w:rPr>
        <w:t>дств с р</w:t>
      </w:r>
      <w:proofErr w:type="gramEnd"/>
      <w:r w:rsidRPr="004106FB">
        <w:rPr>
          <w:rFonts w:eastAsia="SimSun"/>
          <w:sz w:val="24"/>
          <w:szCs w:val="24"/>
          <w:lang w:eastAsia="ar-SA"/>
        </w:rPr>
        <w:t xml:space="preserve">асчетного счета </w:t>
      </w:r>
      <w:r w:rsidRPr="004106FB">
        <w:rPr>
          <w:rFonts w:eastAsia="SimSun" w:cs="font438"/>
          <w:sz w:val="24"/>
          <w:szCs w:val="24"/>
          <w:lang w:eastAsia="ar-SA"/>
        </w:rPr>
        <w:t>Заказчика</w:t>
      </w:r>
      <w:r w:rsidRPr="004106FB">
        <w:rPr>
          <w:rFonts w:eastAsia="SimSun"/>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sz w:val="24"/>
          <w:szCs w:val="24"/>
          <w:lang w:eastAsia="ar-SA"/>
        </w:rPr>
      </w:pPr>
      <w:r w:rsidRPr="004106FB">
        <w:rPr>
          <w:rFonts w:eastAsia="SimSun" w:cs="font438"/>
          <w:sz w:val="24"/>
          <w:szCs w:val="24"/>
          <w:lang w:eastAsia="ar-SA"/>
        </w:rPr>
        <w:t>Источник финансирования настоящего договора – собственные средства.</w:t>
      </w:r>
    </w:p>
    <w:p w:rsidR="00C13F05" w:rsidRDefault="00C13F05">
      <w:pPr>
        <w:tabs>
          <w:tab w:val="left" w:pos="0"/>
          <w:tab w:val="left" w:pos="1134"/>
        </w:tabs>
        <w:jc w:val="both"/>
        <w:rPr>
          <w:rFonts w:eastAsia="SimSun"/>
          <w:b/>
          <w:bCs/>
          <w:sz w:val="24"/>
          <w:szCs w:val="24"/>
        </w:rPr>
      </w:pPr>
    </w:p>
    <w:p w:rsidR="008C55B9" w:rsidRPr="004106FB" w:rsidRDefault="008C55B9">
      <w:pPr>
        <w:tabs>
          <w:tab w:val="left" w:pos="0"/>
          <w:tab w:val="left" w:pos="1134"/>
        </w:tabs>
        <w:jc w:val="both"/>
        <w:rPr>
          <w:rFonts w:eastAsia="SimSun"/>
          <w:b/>
          <w:bCs/>
          <w:sz w:val="24"/>
          <w:szCs w:val="24"/>
        </w:rPr>
      </w:pPr>
    </w:p>
    <w:p w:rsidR="00A35848" w:rsidRPr="004106FB" w:rsidRDefault="00A35848">
      <w:pPr>
        <w:pStyle w:val="aa"/>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sz w:val="24"/>
          <w:szCs w:val="24"/>
          <w:lang w:eastAsia="ar-SA"/>
        </w:rPr>
      </w:pPr>
      <w:r w:rsidRPr="004106FB">
        <w:rPr>
          <w:rFonts w:ascii="Times New Roman" w:eastAsia="Times New Roman" w:hAnsi="Times New Roman"/>
          <w:b/>
          <w:bCs/>
          <w:color w:val="000000"/>
          <w:sz w:val="24"/>
          <w:szCs w:val="24"/>
          <w:lang w:eastAsia="ar-SA"/>
        </w:rPr>
        <w:lastRenderedPageBreak/>
        <w:t>Качество и комплектность</w:t>
      </w:r>
    </w:p>
    <w:p w:rsidR="00A35848" w:rsidRPr="004106FB" w:rsidRDefault="00A35848" w:rsidP="00C13F05">
      <w:pPr>
        <w:shd w:val="clear" w:color="auto" w:fill="FFFFFF"/>
        <w:tabs>
          <w:tab w:val="left" w:pos="284"/>
        </w:tabs>
        <w:suppressAutoHyphens/>
        <w:jc w:val="both"/>
        <w:rPr>
          <w:color w:val="000000"/>
          <w:sz w:val="24"/>
          <w:szCs w:val="24"/>
          <w:lang w:eastAsia="ar-SA"/>
        </w:rPr>
      </w:pPr>
      <w:r w:rsidRPr="004106FB">
        <w:rPr>
          <w:color w:val="000000"/>
          <w:sz w:val="24"/>
          <w:szCs w:val="24"/>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3.3.Поставляемый товар должен быть свободен от любых прав третьих лиц.</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3.4.Поставщик гарантирует качество, безопасность и надежность поставляемого товара.</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3.5.Устранение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4106FB">
        <w:rPr>
          <w:color w:val="000000"/>
          <w:sz w:val="24"/>
          <w:szCs w:val="24"/>
          <w:lang w:eastAsia="ar-SA"/>
        </w:rPr>
        <w:tab/>
      </w:r>
    </w:p>
    <w:p w:rsidR="00A35848" w:rsidRPr="004106FB" w:rsidRDefault="00A35848">
      <w:pPr>
        <w:shd w:val="clear" w:color="auto" w:fill="FFFFFF"/>
        <w:tabs>
          <w:tab w:val="left" w:pos="284"/>
        </w:tabs>
        <w:suppressAutoHyphens/>
        <w:ind w:left="18" w:right="11"/>
        <w:jc w:val="center"/>
        <w:rPr>
          <w:b/>
          <w:color w:val="000000"/>
          <w:sz w:val="24"/>
          <w:szCs w:val="24"/>
          <w:lang w:eastAsia="ar-SA"/>
        </w:rPr>
      </w:pPr>
      <w:r w:rsidRPr="004106FB">
        <w:rPr>
          <w:b/>
          <w:color w:val="000000"/>
          <w:sz w:val="24"/>
          <w:szCs w:val="24"/>
          <w:lang w:eastAsia="ar-SA"/>
        </w:rPr>
        <w:t>4.Права и обязанности сторон</w:t>
      </w:r>
    </w:p>
    <w:p w:rsidR="00A35848" w:rsidRPr="004106FB" w:rsidRDefault="00A35848">
      <w:pPr>
        <w:shd w:val="clear" w:color="auto" w:fill="FFFFFF"/>
        <w:tabs>
          <w:tab w:val="left" w:pos="284"/>
        </w:tabs>
        <w:suppressAutoHyphens/>
        <w:ind w:left="17" w:right="11"/>
        <w:rPr>
          <w:b/>
          <w:color w:val="000000"/>
          <w:sz w:val="24"/>
          <w:szCs w:val="24"/>
          <w:lang w:eastAsia="ar-SA"/>
        </w:rPr>
      </w:pPr>
      <w:r w:rsidRPr="004106FB">
        <w:rPr>
          <w:color w:val="000000"/>
          <w:sz w:val="24"/>
          <w:szCs w:val="24"/>
          <w:lang w:eastAsia="ar-SA"/>
        </w:rPr>
        <w:t>4.1.Заказчик</w:t>
      </w:r>
      <w:r w:rsidRPr="004106FB">
        <w:rPr>
          <w:b/>
          <w:color w:val="000000"/>
          <w:sz w:val="24"/>
          <w:szCs w:val="24"/>
          <w:lang w:eastAsia="ar-SA"/>
        </w:rPr>
        <w:t>:</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4.1.1.Принимает и оплачивает товар надлежащего качества, количества, ассортимента  в </w:t>
      </w:r>
      <w:proofErr w:type="gramStart"/>
      <w:r w:rsidRPr="004106FB">
        <w:rPr>
          <w:color w:val="000000"/>
          <w:sz w:val="24"/>
          <w:szCs w:val="24"/>
          <w:lang w:eastAsia="ar-SA"/>
        </w:rPr>
        <w:t>порядке</w:t>
      </w:r>
      <w:proofErr w:type="gramEnd"/>
      <w:r w:rsidRPr="004106FB">
        <w:rPr>
          <w:color w:val="000000"/>
          <w:sz w:val="24"/>
          <w:szCs w:val="24"/>
          <w:lang w:eastAsia="ar-SA"/>
        </w:rPr>
        <w:t xml:space="preserve"> предусмотренном  Приложением № 1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4.1.2. </w:t>
      </w:r>
      <w:proofErr w:type="gramStart"/>
      <w:r w:rsidRPr="004106FB">
        <w:rPr>
          <w:color w:val="000000"/>
          <w:sz w:val="24"/>
          <w:szCs w:val="24"/>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4106FB">
        <w:rPr>
          <w:color w:val="000000"/>
          <w:sz w:val="24"/>
          <w:szCs w:val="24"/>
          <w:lang w:eastAsia="ar-SA"/>
        </w:rPr>
        <w:t xml:space="preserve"> потребовать замены товара ненадлежащего качества.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 Поставщик:</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4.2.1.Обязуется поставить товар в соответствии с условиями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4.2.2.Обязуется поставлять товар в упаковке, обеспечивающей сохранность товара во время доставки.</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4.2.5.Вправе требовать от Заказчика надлежащего исполнения условий настоящего договора.</w:t>
      </w:r>
    </w:p>
    <w:p w:rsidR="00A35848" w:rsidRPr="004106FB" w:rsidRDefault="00A35848">
      <w:pPr>
        <w:shd w:val="clear" w:color="auto" w:fill="FFFFFF"/>
        <w:tabs>
          <w:tab w:val="left" w:pos="284"/>
        </w:tabs>
        <w:suppressAutoHyphens/>
        <w:ind w:left="11"/>
        <w:jc w:val="center"/>
        <w:rPr>
          <w:b/>
          <w:bCs/>
          <w:color w:val="000000"/>
          <w:sz w:val="24"/>
          <w:szCs w:val="24"/>
          <w:lang w:eastAsia="ar-SA"/>
        </w:rPr>
      </w:pPr>
      <w:r w:rsidRPr="004106FB">
        <w:rPr>
          <w:b/>
          <w:bCs/>
          <w:color w:val="000000"/>
          <w:sz w:val="24"/>
          <w:szCs w:val="24"/>
          <w:lang w:eastAsia="ar-SA"/>
        </w:rPr>
        <w:t>5.Условия поставки</w:t>
      </w:r>
    </w:p>
    <w:p w:rsidR="00A35848" w:rsidRPr="004106FB" w:rsidRDefault="00A35848">
      <w:pPr>
        <w:shd w:val="clear" w:color="auto" w:fill="FFFFFF"/>
        <w:tabs>
          <w:tab w:val="left" w:pos="284"/>
        </w:tabs>
        <w:suppressAutoHyphens/>
        <w:ind w:left="11"/>
        <w:jc w:val="center"/>
        <w:rPr>
          <w:b/>
          <w:bCs/>
          <w:color w:val="000000"/>
          <w:sz w:val="24"/>
          <w:szCs w:val="24"/>
          <w:lang w:eastAsia="ar-SA"/>
        </w:rPr>
      </w:pPr>
    </w:p>
    <w:p w:rsidR="008C55B9" w:rsidRDefault="00A35848" w:rsidP="008C55B9">
      <w:pPr>
        <w:spacing w:before="240"/>
        <w:contextualSpacing/>
        <w:jc w:val="both"/>
        <w:rPr>
          <w:b/>
          <w:bCs/>
          <w:sz w:val="22"/>
          <w:szCs w:val="22"/>
        </w:rPr>
      </w:pPr>
      <w:r w:rsidRPr="004106FB">
        <w:rPr>
          <w:color w:val="000000"/>
          <w:sz w:val="24"/>
          <w:szCs w:val="24"/>
          <w:lang w:eastAsia="ar-SA"/>
        </w:rPr>
        <w:t xml:space="preserve">5.1. Поставка Товара осуществляется Поставщиком, по адресу: </w:t>
      </w:r>
      <w:r w:rsidR="008C55B9">
        <w:rPr>
          <w:rFonts w:eastAsia="NSimSun"/>
          <w:bCs/>
          <w:iCs/>
          <w:sz w:val="22"/>
          <w:szCs w:val="22"/>
        </w:rPr>
        <w:t>624760, Свердловская область, город Верхняя Салда, ул. Парковая, д.1-А</w:t>
      </w:r>
    </w:p>
    <w:p w:rsidR="008C55B9" w:rsidRDefault="00A35848" w:rsidP="008C55B9">
      <w:pPr>
        <w:spacing w:before="240"/>
        <w:contextualSpacing/>
        <w:jc w:val="both"/>
        <w:rPr>
          <w:color w:val="000000"/>
          <w:sz w:val="22"/>
          <w:szCs w:val="22"/>
        </w:rPr>
      </w:pPr>
      <w:r w:rsidRPr="004106FB">
        <w:rPr>
          <w:sz w:val="24"/>
          <w:szCs w:val="24"/>
        </w:rPr>
        <w:t xml:space="preserve">5.2. Срок поставки: </w:t>
      </w:r>
      <w:r w:rsidR="008C55B9">
        <w:rPr>
          <w:color w:val="000000"/>
          <w:sz w:val="22"/>
          <w:szCs w:val="22"/>
        </w:rPr>
        <w:t>поставка товара осуществляется с момента заключения договора в течени</w:t>
      </w:r>
      <w:proofErr w:type="gramStart"/>
      <w:r w:rsidR="008C55B9">
        <w:rPr>
          <w:color w:val="000000"/>
          <w:sz w:val="22"/>
          <w:szCs w:val="22"/>
        </w:rPr>
        <w:t>и</w:t>
      </w:r>
      <w:proofErr w:type="gramEnd"/>
      <w:r w:rsidR="008C55B9">
        <w:rPr>
          <w:color w:val="000000"/>
          <w:sz w:val="22"/>
          <w:szCs w:val="22"/>
        </w:rPr>
        <w:t xml:space="preserve"> 7 рабочих дней в рабочие дни Заказчика с 08 ч. 00 мин. до 16 ч.00 мин.</w:t>
      </w:r>
    </w:p>
    <w:p w:rsidR="00923A7B" w:rsidRPr="004106FB" w:rsidRDefault="00923A7B" w:rsidP="008C55B9">
      <w:pPr>
        <w:spacing w:before="240"/>
        <w:contextualSpacing/>
        <w:jc w:val="both"/>
        <w:rPr>
          <w:sz w:val="24"/>
          <w:szCs w:val="24"/>
        </w:rPr>
      </w:pPr>
    </w:p>
    <w:p w:rsidR="00A35848" w:rsidRPr="004106FB" w:rsidRDefault="00A35848">
      <w:pPr>
        <w:shd w:val="clear" w:color="auto" w:fill="FFFFFF"/>
        <w:tabs>
          <w:tab w:val="left" w:pos="284"/>
        </w:tabs>
        <w:suppressAutoHyphens/>
        <w:ind w:left="4"/>
        <w:jc w:val="center"/>
        <w:rPr>
          <w:b/>
          <w:color w:val="000000"/>
          <w:sz w:val="24"/>
          <w:szCs w:val="24"/>
          <w:lang w:eastAsia="ar-SA"/>
        </w:rPr>
      </w:pPr>
      <w:r w:rsidRPr="004106FB">
        <w:rPr>
          <w:b/>
          <w:color w:val="000000"/>
          <w:sz w:val="24"/>
          <w:szCs w:val="24"/>
          <w:lang w:eastAsia="ar-SA"/>
        </w:rPr>
        <w:t>6. Приемка товара по количеству и качеству</w:t>
      </w:r>
    </w:p>
    <w:p w:rsidR="00A35848" w:rsidRPr="004106FB" w:rsidRDefault="00A35848">
      <w:pPr>
        <w:ind w:firstLine="709"/>
        <w:jc w:val="both"/>
        <w:rPr>
          <w:sz w:val="24"/>
          <w:szCs w:val="24"/>
        </w:rPr>
      </w:pPr>
      <w:r w:rsidRPr="004106FB">
        <w:rPr>
          <w:sz w:val="24"/>
          <w:szCs w:val="24"/>
        </w:rPr>
        <w:t xml:space="preserve">6.1. Приемка Товара по количеству производится </w:t>
      </w:r>
      <w:r w:rsidRPr="004106FB">
        <w:rPr>
          <w:rFonts w:eastAsia="Calibri"/>
          <w:sz w:val="24"/>
          <w:szCs w:val="24"/>
        </w:rPr>
        <w:t>Заказчиком</w:t>
      </w:r>
      <w:r w:rsidRPr="004106FB">
        <w:rPr>
          <w:sz w:val="24"/>
          <w:szCs w:val="24"/>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w:t>
      </w:r>
      <w:proofErr w:type="gramStart"/>
      <w:r w:rsidRPr="004106FB">
        <w:rPr>
          <w:sz w:val="24"/>
          <w:szCs w:val="24"/>
        </w:rPr>
        <w:t>о-</w:t>
      </w:r>
      <w:proofErr w:type="gramEnd"/>
      <w:r w:rsidRPr="004106FB">
        <w:rPr>
          <w:sz w:val="24"/>
          <w:szCs w:val="24"/>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35848" w:rsidRPr="004106FB" w:rsidRDefault="00A35848">
      <w:pPr>
        <w:ind w:firstLine="708"/>
        <w:jc w:val="both"/>
        <w:rPr>
          <w:sz w:val="24"/>
          <w:szCs w:val="24"/>
        </w:rPr>
      </w:pPr>
      <w:r w:rsidRPr="004106FB">
        <w:rPr>
          <w:sz w:val="24"/>
          <w:szCs w:val="24"/>
        </w:rPr>
        <w:t xml:space="preserve">6.2. Товар считается поставленным Поставщиком и принятым Заказчиком по </w:t>
      </w:r>
      <w:r w:rsidRPr="004106FB">
        <w:rPr>
          <w:sz w:val="24"/>
          <w:szCs w:val="24"/>
        </w:rPr>
        <w:lastRenderedPageBreak/>
        <w:t xml:space="preserve">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w:t>
      </w:r>
      <w:r w:rsidR="00E831A6">
        <w:rPr>
          <w:sz w:val="24"/>
          <w:szCs w:val="24"/>
        </w:rPr>
        <w:t xml:space="preserve">качеству </w:t>
      </w:r>
      <w:r w:rsidRPr="004106FB">
        <w:rPr>
          <w:sz w:val="24"/>
          <w:szCs w:val="24"/>
        </w:rPr>
        <w:t>подпишет УПД, товарно-транспортную накладную без замечаний.</w:t>
      </w:r>
    </w:p>
    <w:p w:rsidR="00A35848" w:rsidRPr="004106FB" w:rsidRDefault="00A35848">
      <w:pPr>
        <w:ind w:firstLine="708"/>
        <w:jc w:val="both"/>
        <w:rPr>
          <w:sz w:val="24"/>
          <w:szCs w:val="24"/>
        </w:rPr>
      </w:pPr>
      <w:r w:rsidRPr="004106FB">
        <w:rPr>
          <w:sz w:val="24"/>
          <w:szCs w:val="24"/>
        </w:rPr>
        <w:t>6.3. В случае</w:t>
      </w:r>
      <w:proofErr w:type="gramStart"/>
      <w:r w:rsidRPr="004106FB">
        <w:rPr>
          <w:sz w:val="24"/>
          <w:szCs w:val="24"/>
        </w:rPr>
        <w:t>,</w:t>
      </w:r>
      <w:proofErr w:type="gramEnd"/>
      <w:r w:rsidRPr="004106FB">
        <w:rPr>
          <w:sz w:val="24"/>
          <w:szCs w:val="24"/>
        </w:rPr>
        <w:t xml:space="preserve">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35848" w:rsidRPr="004106FB" w:rsidRDefault="00A35848">
      <w:pPr>
        <w:ind w:firstLine="708"/>
        <w:jc w:val="both"/>
        <w:rPr>
          <w:sz w:val="24"/>
          <w:szCs w:val="24"/>
        </w:rPr>
      </w:pPr>
      <w:r w:rsidRPr="004106FB">
        <w:rPr>
          <w:sz w:val="24"/>
          <w:szCs w:val="24"/>
        </w:rPr>
        <w:t>Поставщик в течение 2 (двух) рабочих дней с момента приемки Товара</w:t>
      </w:r>
      <w:r w:rsidR="009A2153">
        <w:rPr>
          <w:sz w:val="24"/>
          <w:szCs w:val="24"/>
        </w:rPr>
        <w:t xml:space="preserve"> направляет</w:t>
      </w:r>
      <w:r w:rsidRPr="004106FB">
        <w:rPr>
          <w:sz w:val="24"/>
          <w:szCs w:val="24"/>
        </w:rPr>
        <w:t xml:space="preserve"> </w:t>
      </w:r>
      <w:r w:rsidR="009A2153">
        <w:rPr>
          <w:sz w:val="24"/>
          <w:szCs w:val="24"/>
        </w:rPr>
        <w:t>Заказчику</w:t>
      </w:r>
      <w:r w:rsidRPr="004106FB">
        <w:rPr>
          <w:sz w:val="24"/>
          <w:szCs w:val="24"/>
        </w:rPr>
        <w:t xml:space="preserve"> исправленные экземпляры УПД.</w:t>
      </w:r>
    </w:p>
    <w:p w:rsidR="00A35848" w:rsidRPr="004106FB" w:rsidRDefault="00A35848">
      <w:pPr>
        <w:ind w:firstLine="708"/>
        <w:jc w:val="both"/>
        <w:rPr>
          <w:sz w:val="24"/>
          <w:szCs w:val="24"/>
        </w:rPr>
      </w:pPr>
      <w:r w:rsidRPr="004106FB">
        <w:rPr>
          <w:sz w:val="24"/>
          <w:szCs w:val="24"/>
        </w:rPr>
        <w:t>6.4.При обнаружении скрытых дефектов в период эксплуатации составляется акт о скрытых дефектах.</w:t>
      </w:r>
    </w:p>
    <w:p w:rsidR="00A35848" w:rsidRPr="004106FB" w:rsidRDefault="00A35848">
      <w:pPr>
        <w:ind w:firstLine="708"/>
        <w:jc w:val="both"/>
        <w:rPr>
          <w:sz w:val="24"/>
          <w:szCs w:val="24"/>
        </w:rPr>
      </w:pPr>
      <w:r w:rsidRPr="004106FB">
        <w:rPr>
          <w:sz w:val="24"/>
          <w:szCs w:val="24"/>
        </w:rPr>
        <w:t xml:space="preserve">Скрытыми дефектами признаются такие дефекты, которые не могли быть обнаружены при </w:t>
      </w:r>
      <w:r w:rsidR="009A2153">
        <w:rPr>
          <w:sz w:val="24"/>
          <w:szCs w:val="24"/>
        </w:rPr>
        <w:t>приемке товара</w:t>
      </w:r>
      <w:r w:rsidRPr="004106FB">
        <w:rPr>
          <w:sz w:val="24"/>
          <w:szCs w:val="24"/>
        </w:rPr>
        <w:t xml:space="preserve"> для данного вида</w:t>
      </w:r>
      <w:r w:rsidR="007D7DD4">
        <w:rPr>
          <w:sz w:val="24"/>
          <w:szCs w:val="24"/>
        </w:rPr>
        <w:t>,</w:t>
      </w:r>
      <w:r w:rsidRPr="004106FB">
        <w:rPr>
          <w:sz w:val="24"/>
          <w:szCs w:val="24"/>
        </w:rPr>
        <w:t xml:space="preserve"> </w:t>
      </w:r>
      <w:r w:rsidR="007D7DD4">
        <w:rPr>
          <w:sz w:val="24"/>
          <w:szCs w:val="24"/>
        </w:rPr>
        <w:t>а</w:t>
      </w:r>
      <w:r w:rsidRPr="004106FB">
        <w:rPr>
          <w:sz w:val="24"/>
          <w:szCs w:val="24"/>
        </w:rPr>
        <w:t xml:space="preserve"> выявлены лишь в процессе эксплуатации Товара. </w:t>
      </w:r>
    </w:p>
    <w:p w:rsidR="00A35848" w:rsidRPr="004106FB" w:rsidRDefault="00A35848">
      <w:pPr>
        <w:ind w:firstLine="708"/>
        <w:jc w:val="both"/>
        <w:rPr>
          <w:sz w:val="24"/>
          <w:szCs w:val="24"/>
        </w:rPr>
      </w:pPr>
      <w:r w:rsidRPr="004106FB">
        <w:rPr>
          <w:sz w:val="24"/>
          <w:szCs w:val="24"/>
        </w:rPr>
        <w:t xml:space="preserve">6.5. </w:t>
      </w:r>
      <w:proofErr w:type="gramStart"/>
      <w:r w:rsidRPr="004106FB">
        <w:rPr>
          <w:sz w:val="24"/>
          <w:szCs w:val="24"/>
        </w:rPr>
        <w:t xml:space="preserve">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4106FB">
        <w:rPr>
          <w:rFonts w:eastAsia="Calibri"/>
          <w:sz w:val="24"/>
          <w:szCs w:val="24"/>
        </w:rPr>
        <w:t>Заказчика</w:t>
      </w:r>
      <w:r w:rsidRPr="004106FB">
        <w:rPr>
          <w:sz w:val="24"/>
          <w:szCs w:val="24"/>
        </w:rPr>
        <w:t xml:space="preserve"> и не являются предметом выбора Поставщика), доукомплектация, восполнение недостающего Товара и/или его части производятся Поставщиком за его счет и в сроки, установленные </w:t>
      </w:r>
      <w:r w:rsidRPr="004106FB">
        <w:rPr>
          <w:rFonts w:eastAsia="Calibri"/>
          <w:sz w:val="24"/>
          <w:szCs w:val="24"/>
        </w:rPr>
        <w:t>Заказчиком</w:t>
      </w:r>
      <w:r w:rsidRPr="004106FB">
        <w:rPr>
          <w:sz w:val="24"/>
          <w:szCs w:val="24"/>
        </w:rPr>
        <w:t xml:space="preserve"> при составлении акта о выявленных несоответствиях или акта о скрытых дефектах, но</w:t>
      </w:r>
      <w:proofErr w:type="gramEnd"/>
      <w:r w:rsidRPr="004106FB">
        <w:rPr>
          <w:sz w:val="24"/>
          <w:szCs w:val="24"/>
        </w:rPr>
        <w:t xml:space="preserve"> не более 5</w:t>
      </w:r>
      <w:r w:rsidRPr="004106FB">
        <w:rPr>
          <w:sz w:val="24"/>
          <w:szCs w:val="24"/>
          <w:lang w:val="en-US"/>
        </w:rPr>
        <w:t> </w:t>
      </w:r>
      <w:r w:rsidRPr="004106FB">
        <w:rPr>
          <w:sz w:val="24"/>
          <w:szCs w:val="24"/>
        </w:rPr>
        <w:t xml:space="preserve">(пяти) дней </w:t>
      </w:r>
      <w:proofErr w:type="gramStart"/>
      <w:r w:rsidRPr="004106FB">
        <w:rPr>
          <w:sz w:val="24"/>
          <w:szCs w:val="24"/>
        </w:rPr>
        <w:t>с даты составления</w:t>
      </w:r>
      <w:proofErr w:type="gramEnd"/>
      <w:r w:rsidRPr="004106FB">
        <w:rPr>
          <w:sz w:val="24"/>
          <w:szCs w:val="24"/>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4106FB">
        <w:rPr>
          <w:rFonts w:eastAsia="Calibri"/>
          <w:sz w:val="24"/>
          <w:szCs w:val="24"/>
        </w:rPr>
        <w:t>Заказчика</w:t>
      </w:r>
      <w:r w:rsidRPr="004106FB">
        <w:rPr>
          <w:sz w:val="24"/>
          <w:szCs w:val="24"/>
        </w:rPr>
        <w:t xml:space="preserve"> Товара, несет Поставщик.</w:t>
      </w:r>
    </w:p>
    <w:p w:rsidR="00A35848" w:rsidRPr="004106FB" w:rsidRDefault="00A35848">
      <w:pPr>
        <w:ind w:firstLine="708"/>
        <w:jc w:val="both"/>
        <w:rPr>
          <w:sz w:val="24"/>
          <w:szCs w:val="24"/>
        </w:rPr>
      </w:pPr>
      <w:r w:rsidRPr="004106FB">
        <w:rPr>
          <w:sz w:val="24"/>
          <w:szCs w:val="24"/>
        </w:rPr>
        <w:t xml:space="preserve">6.6. </w:t>
      </w:r>
      <w:proofErr w:type="gramStart"/>
      <w:r w:rsidRPr="004106FB">
        <w:rPr>
          <w:sz w:val="24"/>
          <w:szCs w:val="24"/>
        </w:rPr>
        <w:t>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4106FB">
        <w:rPr>
          <w:sz w:val="24"/>
          <w:szCs w:val="24"/>
        </w:rPr>
        <w:t xml:space="preserve"> от 29.12.1973 № 81, от 14.11.1974 № 98, с изм., внесенными постановлением Пленума ВАС РФ от 22.10.1997 № 18).</w:t>
      </w:r>
    </w:p>
    <w:p w:rsidR="00A35848" w:rsidRPr="004106FB" w:rsidRDefault="00A35848">
      <w:pPr>
        <w:ind w:firstLine="708"/>
        <w:jc w:val="both"/>
        <w:rPr>
          <w:sz w:val="24"/>
          <w:szCs w:val="24"/>
        </w:rPr>
      </w:pPr>
      <w:r w:rsidRPr="004106FB">
        <w:rPr>
          <w:sz w:val="24"/>
          <w:szCs w:val="24"/>
        </w:rPr>
        <w:t xml:space="preserve">6.7. </w:t>
      </w:r>
      <w:r w:rsidRPr="004106FB">
        <w:rPr>
          <w:rFonts w:eastAsia="Calibri"/>
          <w:sz w:val="24"/>
          <w:szCs w:val="24"/>
        </w:rPr>
        <w:t>Заказчик</w:t>
      </w:r>
      <w:r w:rsidRPr="004106FB">
        <w:rPr>
          <w:sz w:val="24"/>
          <w:szCs w:val="24"/>
        </w:rPr>
        <w:t xml:space="preserve"> вправе отказаться от Товара в случаях, когда:</w:t>
      </w:r>
    </w:p>
    <w:p w:rsidR="00A35848" w:rsidRPr="004106FB" w:rsidRDefault="00A35848">
      <w:pPr>
        <w:ind w:firstLine="708"/>
        <w:jc w:val="both"/>
        <w:rPr>
          <w:sz w:val="24"/>
          <w:szCs w:val="24"/>
        </w:rPr>
      </w:pPr>
      <w:r w:rsidRPr="004106FB">
        <w:rPr>
          <w:sz w:val="24"/>
          <w:szCs w:val="24"/>
        </w:rPr>
        <w:t>а) Товар поставлен в ненадлежащем количестве и (или) ненадлежащего качества и (или) в ненадлежащей комплектности</w:t>
      </w:r>
      <w:r w:rsidR="009A2153">
        <w:rPr>
          <w:sz w:val="24"/>
          <w:szCs w:val="24"/>
        </w:rPr>
        <w:t xml:space="preserve"> при наличии выявленных дефектов</w:t>
      </w:r>
      <w:r w:rsidRPr="004106FB">
        <w:rPr>
          <w:sz w:val="24"/>
          <w:szCs w:val="24"/>
        </w:rPr>
        <w:t>;</w:t>
      </w:r>
    </w:p>
    <w:p w:rsidR="00A35848" w:rsidRPr="004106FB" w:rsidRDefault="00A35848">
      <w:pPr>
        <w:ind w:firstLine="708"/>
        <w:jc w:val="both"/>
        <w:rPr>
          <w:sz w:val="24"/>
          <w:szCs w:val="24"/>
        </w:rPr>
      </w:pPr>
      <w:r w:rsidRPr="004106FB">
        <w:rPr>
          <w:sz w:val="24"/>
          <w:szCs w:val="24"/>
        </w:rPr>
        <w:t>б) Товар поставлен с нарушением срока поставки, установленного Договором.</w:t>
      </w:r>
    </w:p>
    <w:p w:rsidR="00A35848" w:rsidRPr="004106FB" w:rsidRDefault="00A35848">
      <w:pPr>
        <w:ind w:firstLine="708"/>
        <w:jc w:val="both"/>
        <w:rPr>
          <w:sz w:val="24"/>
          <w:szCs w:val="24"/>
        </w:rPr>
      </w:pPr>
      <w:r w:rsidRPr="004106FB">
        <w:rPr>
          <w:sz w:val="24"/>
          <w:szCs w:val="24"/>
        </w:rPr>
        <w:t xml:space="preserve">Оформление отказа от Товара оформляется актом об отказе от Товара. </w:t>
      </w:r>
    </w:p>
    <w:p w:rsidR="00A35848" w:rsidRPr="004106FB" w:rsidRDefault="00A35848">
      <w:pPr>
        <w:ind w:firstLine="708"/>
        <w:jc w:val="both"/>
        <w:rPr>
          <w:sz w:val="24"/>
          <w:szCs w:val="24"/>
        </w:rPr>
      </w:pPr>
      <w:r w:rsidRPr="004106FB">
        <w:rPr>
          <w:sz w:val="24"/>
          <w:szCs w:val="24"/>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4106FB">
        <w:rPr>
          <w:rFonts w:eastAsia="Calibri"/>
          <w:sz w:val="24"/>
          <w:szCs w:val="24"/>
        </w:rPr>
        <w:t>Заказчика</w:t>
      </w:r>
      <w:r w:rsidRPr="004106FB">
        <w:rPr>
          <w:sz w:val="24"/>
          <w:szCs w:val="24"/>
        </w:rPr>
        <w:t>.</w:t>
      </w:r>
    </w:p>
    <w:p w:rsidR="00A35848" w:rsidRPr="004106FB" w:rsidRDefault="00A35848">
      <w:pPr>
        <w:ind w:firstLine="708"/>
        <w:jc w:val="both"/>
        <w:rPr>
          <w:sz w:val="24"/>
          <w:szCs w:val="24"/>
        </w:rPr>
      </w:pPr>
      <w:r w:rsidRPr="004106FB">
        <w:rPr>
          <w:sz w:val="24"/>
          <w:szCs w:val="24"/>
        </w:rPr>
        <w:t>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rsidR="00A35848" w:rsidRPr="004106FB" w:rsidRDefault="00A35848">
      <w:pPr>
        <w:widowControl/>
        <w:tabs>
          <w:tab w:val="left" w:pos="284"/>
          <w:tab w:val="left" w:pos="1260"/>
        </w:tabs>
        <w:suppressAutoHyphens/>
        <w:autoSpaceDE/>
        <w:adjustRightInd/>
        <w:ind w:right="140"/>
        <w:jc w:val="center"/>
        <w:rPr>
          <w:rFonts w:eastAsia="SimSun"/>
          <w:b/>
          <w:sz w:val="24"/>
          <w:szCs w:val="24"/>
          <w:lang w:eastAsia="ar-SA"/>
        </w:rPr>
      </w:pPr>
      <w:r w:rsidRPr="004106FB">
        <w:rPr>
          <w:rFonts w:eastAsia="SimSun"/>
          <w:b/>
          <w:sz w:val="24"/>
          <w:szCs w:val="24"/>
          <w:lang w:eastAsia="ar-SA"/>
        </w:rPr>
        <w:t>7. Гарантийные обязательства</w:t>
      </w: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ab/>
        <w:t>7.1.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A35848" w:rsidRPr="004106FB" w:rsidRDefault="00A35848">
      <w:pPr>
        <w:widowControl/>
        <w:suppressAutoHyphens/>
        <w:autoSpaceDN/>
        <w:adjustRightInd/>
        <w:ind w:right="140"/>
        <w:jc w:val="both"/>
        <w:rPr>
          <w:rFonts w:eastAsia="SimSun"/>
          <w:sz w:val="24"/>
          <w:szCs w:val="24"/>
          <w:lang w:eastAsia="ar-SA"/>
        </w:rPr>
      </w:pPr>
      <w:r w:rsidRPr="004106FB">
        <w:rPr>
          <w:rFonts w:eastAsia="SimSun"/>
          <w:sz w:val="24"/>
          <w:szCs w:val="24"/>
          <w:lang w:eastAsia="ar-SA"/>
        </w:rPr>
        <w:t>На Товаре не должно быть механических повреждений.</w:t>
      </w: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на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35848" w:rsidRPr="004106FB" w:rsidRDefault="00A35848">
      <w:pPr>
        <w:ind w:firstLine="708"/>
        <w:jc w:val="both"/>
        <w:rPr>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pacing w:val="-12"/>
          <w:sz w:val="24"/>
          <w:szCs w:val="24"/>
          <w:lang w:eastAsia="ar-SA"/>
        </w:rPr>
        <w:t xml:space="preserve">8. </w:t>
      </w:r>
      <w:r w:rsidRPr="004106FB">
        <w:rPr>
          <w:b/>
          <w:bCs/>
          <w:color w:val="000000"/>
          <w:sz w:val="24"/>
          <w:szCs w:val="24"/>
          <w:lang w:eastAsia="ar-SA"/>
        </w:rPr>
        <w:tab/>
        <w:t>Ответственность сторон</w:t>
      </w:r>
    </w:p>
    <w:p w:rsidR="00A35848" w:rsidRPr="004106FB" w:rsidRDefault="00A35848">
      <w:pPr>
        <w:ind w:firstLine="709"/>
        <w:jc w:val="both"/>
        <w:rPr>
          <w:color w:val="000000"/>
          <w:sz w:val="24"/>
          <w:szCs w:val="24"/>
          <w:lang w:eastAsia="ar-SA"/>
        </w:rPr>
      </w:pPr>
      <w:r w:rsidRPr="004106FB">
        <w:rPr>
          <w:color w:val="000000"/>
          <w:sz w:val="24"/>
          <w:szCs w:val="24"/>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 xml:space="preserve">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B8144A">
        <w:rPr>
          <w:color w:val="000000"/>
          <w:sz w:val="24"/>
          <w:szCs w:val="24"/>
          <w:lang w:eastAsia="ar-SA"/>
        </w:rPr>
        <w:t>Поставщик</w:t>
      </w:r>
      <w:r w:rsidRPr="004106FB">
        <w:rPr>
          <w:color w:val="000000"/>
          <w:sz w:val="24"/>
          <w:szCs w:val="24"/>
          <w:lang w:eastAsia="ar-SA"/>
        </w:rPr>
        <w:t xml:space="preserve"> вправе потребовать уплаты неустоек (штрафов, пеней).</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8.1.2. Пеня начисляется за каждый день просрочки исполнения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 xml:space="preserve">8.3. Штрафы начисляются за ненадлежащее исполнение Поставщиком обязательств, предусмотренных Договором, сверх неустойки. </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Размер штрафа определяется в следующем порядке:</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-10 процентов цены Договора.</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35848" w:rsidRPr="004106FB" w:rsidRDefault="00C65499">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w:t>
      </w:r>
      <w:r w:rsidR="00A35848" w:rsidRPr="004106FB">
        <w:rPr>
          <w:color w:val="000000"/>
          <w:sz w:val="24"/>
          <w:szCs w:val="24"/>
          <w:lang w:eastAsia="ar-SA"/>
        </w:rPr>
        <w:t>.5.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8.6. Неустойка и штраф выплачиваются Поставщиком по требованию Заказчика в течение 10 календарных дней.</w:t>
      </w:r>
    </w:p>
    <w:p w:rsidR="00A35848" w:rsidRPr="004106FB" w:rsidRDefault="00A35848">
      <w:pPr>
        <w:tabs>
          <w:tab w:val="left" w:pos="284"/>
        </w:tabs>
        <w:suppressAutoHyphens/>
        <w:ind w:firstLine="709"/>
        <w:jc w:val="both"/>
        <w:rPr>
          <w:color w:val="000000"/>
          <w:sz w:val="24"/>
          <w:szCs w:val="24"/>
          <w:lang w:eastAsia="ar-SA"/>
        </w:rPr>
      </w:pPr>
    </w:p>
    <w:p w:rsidR="00A35848" w:rsidRPr="004106FB" w:rsidRDefault="00A35848">
      <w:pPr>
        <w:shd w:val="clear" w:color="auto" w:fill="FFFFFF"/>
        <w:tabs>
          <w:tab w:val="left" w:pos="284"/>
        </w:tabs>
        <w:suppressAutoHyphens/>
        <w:jc w:val="center"/>
        <w:rPr>
          <w:b/>
          <w:color w:val="000000"/>
          <w:sz w:val="24"/>
          <w:szCs w:val="24"/>
          <w:lang w:eastAsia="ar-SA"/>
        </w:rPr>
      </w:pPr>
      <w:r w:rsidRPr="004106FB">
        <w:rPr>
          <w:b/>
          <w:color w:val="000000"/>
          <w:sz w:val="24"/>
          <w:szCs w:val="24"/>
          <w:lang w:eastAsia="ar-SA"/>
        </w:rPr>
        <w:t>9. Антикоррупционная оговорка</w:t>
      </w:r>
    </w:p>
    <w:p w:rsidR="00A35848" w:rsidRPr="004106FB" w:rsidRDefault="00A35848">
      <w:pPr>
        <w:tabs>
          <w:tab w:val="left" w:pos="0"/>
          <w:tab w:val="left" w:pos="284"/>
        </w:tabs>
        <w:suppressAutoHyphens/>
        <w:ind w:firstLine="1003"/>
        <w:jc w:val="both"/>
        <w:rPr>
          <w:color w:val="000000"/>
          <w:sz w:val="24"/>
          <w:szCs w:val="24"/>
          <w:lang w:eastAsia="ar-SA"/>
        </w:rPr>
      </w:pPr>
      <w:r w:rsidRPr="004106FB">
        <w:rPr>
          <w:color w:val="000000"/>
          <w:sz w:val="24"/>
          <w:szCs w:val="24"/>
          <w:lang w:eastAsia="ar-SA"/>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35848" w:rsidRPr="004106FB" w:rsidRDefault="00A35848">
      <w:pPr>
        <w:tabs>
          <w:tab w:val="left" w:pos="0"/>
          <w:tab w:val="left" w:pos="284"/>
        </w:tabs>
        <w:suppressAutoHyphens/>
        <w:ind w:firstLine="1003"/>
        <w:jc w:val="both"/>
        <w:rPr>
          <w:color w:val="000000"/>
          <w:sz w:val="24"/>
          <w:szCs w:val="24"/>
          <w:lang w:eastAsia="ar-SA"/>
        </w:rPr>
      </w:pPr>
      <w:r w:rsidRPr="004106FB">
        <w:rPr>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5848" w:rsidRPr="004106FB" w:rsidRDefault="00A35848">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23A87" w:rsidRPr="004106FB" w:rsidRDefault="00A35848" w:rsidP="00323A87">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323A87" w:rsidRPr="004106FB" w:rsidRDefault="00323A87" w:rsidP="00323A87">
      <w:pPr>
        <w:tabs>
          <w:tab w:val="left" w:pos="284"/>
          <w:tab w:val="left" w:pos="1418"/>
        </w:tabs>
        <w:suppressAutoHyphens/>
        <w:ind w:firstLine="1003"/>
        <w:jc w:val="both"/>
        <w:rPr>
          <w:color w:val="000000"/>
          <w:sz w:val="24"/>
          <w:szCs w:val="24"/>
          <w:lang w:eastAsia="ar-SA"/>
        </w:rPr>
      </w:pPr>
    </w:p>
    <w:p w:rsidR="00A35848" w:rsidRPr="004106FB" w:rsidRDefault="00A35848" w:rsidP="00323A87">
      <w:pPr>
        <w:tabs>
          <w:tab w:val="left" w:pos="284"/>
          <w:tab w:val="left" w:pos="1418"/>
        </w:tabs>
        <w:suppressAutoHyphens/>
        <w:ind w:firstLine="1003"/>
        <w:jc w:val="center"/>
        <w:rPr>
          <w:color w:val="000000"/>
          <w:sz w:val="24"/>
          <w:szCs w:val="24"/>
          <w:lang w:eastAsia="ar-SA"/>
        </w:rPr>
      </w:pPr>
      <w:r w:rsidRPr="004106FB">
        <w:rPr>
          <w:b/>
          <w:bCs/>
          <w:color w:val="000000"/>
          <w:sz w:val="24"/>
          <w:szCs w:val="24"/>
          <w:lang w:eastAsia="ar-SA"/>
        </w:rPr>
        <w:t xml:space="preserve">10. </w:t>
      </w:r>
      <w:r w:rsidR="00323A87" w:rsidRPr="004106FB">
        <w:rPr>
          <w:b/>
          <w:bCs/>
          <w:color w:val="000000"/>
          <w:sz w:val="24"/>
          <w:szCs w:val="24"/>
          <w:lang w:eastAsia="ar-SA"/>
        </w:rPr>
        <w:t>Срок действия, изменения и расторжения договора</w:t>
      </w:r>
    </w:p>
    <w:p w:rsidR="00A35848" w:rsidRPr="004106FB" w:rsidRDefault="00A35848">
      <w:pPr>
        <w:keepNext/>
        <w:ind w:firstLine="709"/>
        <w:jc w:val="both"/>
        <w:rPr>
          <w:sz w:val="24"/>
          <w:szCs w:val="24"/>
        </w:rPr>
      </w:pPr>
      <w:r w:rsidRPr="004106FB">
        <w:rPr>
          <w:sz w:val="24"/>
          <w:szCs w:val="24"/>
        </w:rPr>
        <w:t xml:space="preserve">10.1. Настоящий договор вступает в силу с момента его подписания Сторонами и действует до </w:t>
      </w:r>
      <w:r w:rsidR="00B8144A">
        <w:rPr>
          <w:sz w:val="24"/>
          <w:szCs w:val="24"/>
        </w:rPr>
        <w:t>31</w:t>
      </w:r>
      <w:r w:rsidR="00973CDB">
        <w:rPr>
          <w:sz w:val="24"/>
          <w:szCs w:val="24"/>
        </w:rPr>
        <w:t>.12.2026</w:t>
      </w:r>
      <w:r w:rsidR="00B8144A">
        <w:rPr>
          <w:sz w:val="24"/>
          <w:szCs w:val="24"/>
        </w:rPr>
        <w:t xml:space="preserve"> г.</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 Заказчик по согласованию с поставщиком (исполнителем, подрядчиком) </w:t>
      </w:r>
      <w:r w:rsidRPr="004106FB">
        <w:rPr>
          <w:rFonts w:eastAsia="Calibri"/>
          <w:sz w:val="24"/>
          <w:szCs w:val="24"/>
          <w:lang w:eastAsia="en-US"/>
        </w:rPr>
        <w:br/>
        <w:t>при заключении и исполнении договора вправе изменить:</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(исполнителем, подрядчиком) 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10.2.3. цену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путем ее уменьшения без изменения иных условий исполнения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в случаях, предусмотренных подпунктом 10.12.1. настоящего раздела Положения;</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в случае инфляционного роста цен;</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в случае изменения в соответствии с законодательством регулируемых государством цен (тарифов).</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10.3. При исполнении договора по согласованию Заказчика с поставщиком (подрядчиком, исполнителем)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настоящего Положения.</w:t>
      </w:r>
    </w:p>
    <w:p w:rsidR="00323A87" w:rsidRPr="004106FB" w:rsidRDefault="00323A87" w:rsidP="00323A87">
      <w:pPr>
        <w:widowControl/>
        <w:spacing w:line="20" w:lineRule="atLeast"/>
        <w:ind w:firstLine="709"/>
        <w:jc w:val="both"/>
        <w:rPr>
          <w:rFonts w:eastAsia="Calibri"/>
          <w:sz w:val="24"/>
          <w:szCs w:val="24"/>
          <w:lang w:eastAsia="en-US"/>
        </w:rPr>
      </w:pPr>
      <w:bookmarkStart w:id="3" w:name="_Hlk67803482"/>
      <w:r w:rsidRPr="004106FB">
        <w:rPr>
          <w:rFonts w:eastAsia="Calibri"/>
          <w:sz w:val="24"/>
          <w:szCs w:val="24"/>
          <w:lang w:eastAsia="en-US"/>
        </w:rPr>
        <w:t>10.4.</w:t>
      </w:r>
      <w:bookmarkEnd w:id="3"/>
      <w:r w:rsidRPr="004106FB">
        <w:rPr>
          <w:rFonts w:eastAsia="Calibri"/>
          <w:sz w:val="24"/>
          <w:szCs w:val="24"/>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10.4.2. приостановление деятельности участника закупки в порядке, предусмотренном </w:t>
      </w:r>
      <w:hyperlink r:id="rId6" w:history="1">
        <w:r w:rsidRPr="004106FB">
          <w:rPr>
            <w:rStyle w:val="a3"/>
            <w:rFonts w:eastAsia="Calibri"/>
            <w:color w:val="auto"/>
            <w:sz w:val="24"/>
            <w:szCs w:val="24"/>
            <w:u w:val="none"/>
            <w:lang w:eastAsia="en-US"/>
          </w:rPr>
          <w:t>Кодексом</w:t>
        </w:r>
      </w:hyperlink>
      <w:r w:rsidRPr="004106FB">
        <w:rPr>
          <w:rFonts w:eastAsia="Calibri"/>
          <w:sz w:val="24"/>
          <w:szCs w:val="24"/>
          <w:lang w:eastAsia="en-US"/>
        </w:rPr>
        <w:t xml:space="preserve"> Российской Федерации об административных правонарушениях, на день подачи заявки или предложения от участника;</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10.4.3. наличие сведений об участнике закупки в реестрах недобросовестных поставщиков, ведение которых предусмотрено </w:t>
      </w:r>
      <w:hyperlink r:id="rId7" w:history="1">
        <w:r w:rsidRPr="004106FB">
          <w:rPr>
            <w:rStyle w:val="a3"/>
            <w:rFonts w:eastAsia="Calibri"/>
            <w:color w:val="auto"/>
            <w:sz w:val="24"/>
            <w:szCs w:val="24"/>
            <w:u w:val="none"/>
            <w:lang w:eastAsia="en-US"/>
          </w:rPr>
          <w:t>Законом</w:t>
        </w:r>
      </w:hyperlink>
      <w:r w:rsidRPr="004106FB">
        <w:rPr>
          <w:rFonts w:eastAsia="Calibri"/>
          <w:sz w:val="24"/>
          <w:szCs w:val="24"/>
          <w:lang w:eastAsia="en-US"/>
        </w:rPr>
        <w:t xml:space="preserve"> № 223-ФЗ и (или) </w:t>
      </w:r>
      <w:r w:rsidRPr="004106FB">
        <w:rPr>
          <w:rFonts w:eastAsia="Calibri"/>
          <w:sz w:val="24"/>
          <w:szCs w:val="24"/>
          <w:lang w:eastAsia="en-US"/>
        </w:rPr>
        <w:br/>
      </w:r>
      <w:hyperlink r:id="rId8" w:history="1">
        <w:r w:rsidRPr="004106FB">
          <w:rPr>
            <w:rStyle w:val="a3"/>
            <w:rFonts w:eastAsia="Calibri"/>
            <w:color w:val="auto"/>
            <w:sz w:val="24"/>
            <w:szCs w:val="24"/>
            <w:u w:val="none"/>
            <w:lang w:eastAsia="en-US"/>
          </w:rPr>
          <w:t>Законом</w:t>
        </w:r>
      </w:hyperlink>
      <w:r w:rsidRPr="004106FB">
        <w:rPr>
          <w:rFonts w:eastAsia="Calibri"/>
          <w:sz w:val="24"/>
          <w:szCs w:val="24"/>
          <w:lang w:eastAsia="en-US"/>
        </w:rPr>
        <w:t xml:space="preserve"> № 44-ФЗ;</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10.4.7. несоответствие участника закупки требованиям настоящего Положения и (или) закупочной документации;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4106FB">
        <w:rPr>
          <w:rFonts w:eastAsia="Calibri"/>
          <w:sz w:val="24"/>
          <w:szCs w:val="24"/>
          <w:lang w:eastAsia="en-US"/>
        </w:rPr>
        <w:br/>
        <w:t xml:space="preserve">и (или) договоре; </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10.4.10. наступления чрезвычайного обстоятельства, определяемого в соответствии с законодательством Российской Федерации;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10.4.11. изменения обстоятельств, послуживших основанием для организации процедуры закупки;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10.4.13. в иных случаях, предусмотренных действующим законодательством Российской Федерации или договором.</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10.5. Не позднее одного рабочего дня, следующего после дня установления фактов, которые указаны в </w:t>
      </w:r>
      <w:hyperlink r:id="rId9" w:anchor="Par261" w:history="1">
        <w:r w:rsidRPr="004106FB">
          <w:rPr>
            <w:rStyle w:val="a3"/>
            <w:rFonts w:eastAsia="Calibri"/>
            <w:color w:val="auto"/>
            <w:sz w:val="24"/>
            <w:szCs w:val="24"/>
            <w:u w:val="none"/>
            <w:lang w:eastAsia="en-US"/>
          </w:rPr>
          <w:t>п. 10.1</w:t>
        </w:r>
      </w:hyperlink>
      <w:r w:rsidRPr="004106FB">
        <w:rPr>
          <w:rFonts w:eastAsia="Calibri"/>
          <w:sz w:val="24"/>
          <w:szCs w:val="24"/>
          <w:lang w:eastAsia="en-US"/>
        </w:rPr>
        <w:t>4. настоящего раздела Положения, Заказчиком составляется протокол об отказе от заключения договора. В протоколе должны содержаться следующие сведения:</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о месте, дате и времени его составления;</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о лице, с которым Заказчик отказывается заключить договор;</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 о фактах, которые являются основанием для отказа от заключения договора, </w:t>
      </w:r>
      <w:r w:rsidRPr="004106FB">
        <w:rPr>
          <w:rFonts w:eastAsia="Calibri"/>
          <w:sz w:val="24"/>
          <w:szCs w:val="24"/>
          <w:lang w:eastAsia="en-US"/>
        </w:rPr>
        <w:br/>
        <w:t>а также о реквизитах документов, подтверждающих такие факты.</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Протокол подписывается руководителем Заказчика или уполномоченным им лицом в день его составления в двух экземплярах, один из которых хранится у Заказчика. Второй экземпляр в течение трех рабочих дней со дня подписания направляется лицу, с которым Заказчик отказывается заключить договор.</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10.6.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При расторжении договора в одностороннем порядке Заказчик вправе потребовать от поставщика (исполнителя, подрядчика) возмещения причиненных убытков и упущенной выгоды.</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10.7.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4106FB">
        <w:rPr>
          <w:rFonts w:eastAsia="Calibri"/>
          <w:sz w:val="24"/>
          <w:szCs w:val="24"/>
          <w:lang w:eastAsia="en-US"/>
        </w:rPr>
        <w:br/>
        <w:t>в соответствии с условиями настоящего Положения.</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10.8. 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323A87" w:rsidRPr="004106FB" w:rsidRDefault="00323A87">
      <w:pPr>
        <w:tabs>
          <w:tab w:val="left" w:pos="284"/>
        </w:tabs>
        <w:suppressAutoHyphens/>
        <w:ind w:firstLine="567"/>
        <w:jc w:val="center"/>
        <w:rPr>
          <w:b/>
          <w:bCs/>
          <w:color w:val="000000"/>
          <w:sz w:val="24"/>
          <w:szCs w:val="24"/>
          <w:lang w:eastAsia="ar-SA"/>
        </w:rPr>
      </w:pPr>
    </w:p>
    <w:p w:rsidR="00A35848" w:rsidRPr="004106FB" w:rsidRDefault="00A35848">
      <w:pPr>
        <w:tabs>
          <w:tab w:val="left" w:pos="284"/>
        </w:tabs>
        <w:suppressAutoHyphens/>
        <w:ind w:firstLine="567"/>
        <w:jc w:val="center"/>
        <w:rPr>
          <w:b/>
          <w:bCs/>
          <w:color w:val="000000"/>
          <w:sz w:val="24"/>
          <w:szCs w:val="24"/>
          <w:lang w:eastAsia="ar-SA"/>
        </w:rPr>
      </w:pPr>
      <w:r w:rsidRPr="004106FB">
        <w:rPr>
          <w:b/>
          <w:bCs/>
          <w:color w:val="000000"/>
          <w:sz w:val="24"/>
          <w:szCs w:val="24"/>
          <w:lang w:eastAsia="ar-SA"/>
        </w:rPr>
        <w:t>11. Порядок рассмотрения споров</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 </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35848" w:rsidRPr="004106FB" w:rsidRDefault="00A35848">
      <w:pPr>
        <w:tabs>
          <w:tab w:val="left" w:pos="284"/>
        </w:tabs>
        <w:suppressAutoHyphens/>
        <w:ind w:firstLine="709"/>
        <w:jc w:val="both"/>
        <w:rPr>
          <w:color w:val="000000"/>
          <w:sz w:val="24"/>
          <w:szCs w:val="24"/>
          <w:lang w:eastAsia="ar-SA"/>
        </w:rPr>
      </w:pPr>
    </w:p>
    <w:p w:rsidR="00A35848" w:rsidRPr="004106FB" w:rsidRDefault="00A35848">
      <w:pPr>
        <w:tabs>
          <w:tab w:val="left" w:pos="284"/>
          <w:tab w:val="left" w:pos="851"/>
        </w:tabs>
        <w:suppressAutoHyphens/>
        <w:ind w:left="600"/>
        <w:jc w:val="center"/>
        <w:rPr>
          <w:b/>
          <w:bCs/>
          <w:color w:val="000000"/>
          <w:sz w:val="24"/>
          <w:szCs w:val="24"/>
          <w:lang w:eastAsia="ar-SA"/>
        </w:rPr>
      </w:pPr>
      <w:r w:rsidRPr="004106FB">
        <w:rPr>
          <w:b/>
          <w:bCs/>
          <w:color w:val="000000"/>
          <w:sz w:val="24"/>
          <w:szCs w:val="24"/>
          <w:lang w:eastAsia="ar-SA"/>
        </w:rPr>
        <w:t xml:space="preserve">12. Обстоятельства непреодолимой силы </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35848" w:rsidRPr="004106FB" w:rsidRDefault="00A35848">
      <w:pPr>
        <w:tabs>
          <w:tab w:val="left" w:pos="284"/>
        </w:tabs>
        <w:suppressAutoHyphens/>
        <w:ind w:firstLine="709"/>
        <w:jc w:val="both"/>
        <w:rPr>
          <w:rFonts w:eastAsia="Calibri"/>
          <w:color w:val="000000"/>
          <w:sz w:val="24"/>
          <w:szCs w:val="24"/>
        </w:rPr>
      </w:pPr>
      <w:r w:rsidRPr="004106FB">
        <w:rPr>
          <w:rFonts w:eastAsia="Calibri"/>
          <w:color w:val="000000"/>
          <w:sz w:val="24"/>
          <w:szCs w:val="24"/>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35848" w:rsidRPr="004106FB" w:rsidRDefault="00A35848">
      <w:pPr>
        <w:tabs>
          <w:tab w:val="left" w:pos="284"/>
        </w:tabs>
        <w:suppressAutoHyphens/>
        <w:ind w:firstLine="709"/>
        <w:jc w:val="both"/>
        <w:rPr>
          <w:rFonts w:eastAsia="Calibri"/>
          <w:color w:val="000000"/>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z w:val="24"/>
          <w:szCs w:val="24"/>
          <w:lang w:eastAsia="ar-SA"/>
        </w:rPr>
        <w:t>13. Условия конфиденциальности</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35848" w:rsidRPr="004106FB" w:rsidRDefault="00A35848">
      <w:pPr>
        <w:shd w:val="clear" w:color="auto" w:fill="FFFFFF"/>
        <w:tabs>
          <w:tab w:val="left" w:pos="284"/>
        </w:tabs>
        <w:suppressAutoHyphens/>
        <w:ind w:firstLine="708"/>
        <w:jc w:val="both"/>
        <w:rPr>
          <w:color w:val="000000"/>
          <w:sz w:val="24"/>
          <w:szCs w:val="24"/>
          <w:lang w:eastAsia="ar-SA"/>
        </w:rPr>
      </w:pPr>
      <w:r w:rsidRPr="004106FB">
        <w:rPr>
          <w:color w:val="000000"/>
          <w:sz w:val="24"/>
          <w:szCs w:val="24"/>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35848" w:rsidRPr="004106FB" w:rsidRDefault="00A35848">
      <w:pPr>
        <w:shd w:val="clear" w:color="auto" w:fill="FFFFFF"/>
        <w:tabs>
          <w:tab w:val="left" w:pos="284"/>
        </w:tabs>
        <w:suppressAutoHyphens/>
        <w:ind w:firstLine="708"/>
        <w:jc w:val="both"/>
        <w:rPr>
          <w:b/>
          <w:bCs/>
          <w:color w:val="000000"/>
          <w:sz w:val="24"/>
          <w:szCs w:val="24"/>
          <w:lang w:eastAsia="ar-SA"/>
        </w:rPr>
      </w:pPr>
      <w:r w:rsidRPr="004106FB">
        <w:rPr>
          <w:color w:val="000000"/>
          <w:sz w:val="24"/>
          <w:szCs w:val="24"/>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A35848" w:rsidRPr="004106FB" w:rsidRDefault="00A35848">
      <w:pPr>
        <w:tabs>
          <w:tab w:val="left" w:pos="284"/>
        </w:tabs>
        <w:suppressAutoHyphens/>
        <w:jc w:val="center"/>
        <w:rPr>
          <w:b/>
          <w:bCs/>
          <w:color w:val="000000"/>
          <w:sz w:val="24"/>
          <w:szCs w:val="24"/>
          <w:lang w:eastAsia="ar-SA"/>
        </w:rPr>
      </w:pPr>
      <w:r w:rsidRPr="004106FB">
        <w:rPr>
          <w:b/>
          <w:bCs/>
          <w:color w:val="000000"/>
          <w:sz w:val="24"/>
          <w:szCs w:val="24"/>
          <w:lang w:eastAsia="ar-SA"/>
        </w:rPr>
        <w:t>14. Прочие положения</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14.1. Во всем, что не предусмотрено Договором, Стороны руководствуются законодательством Российской Федерации.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14.3. </w:t>
      </w:r>
      <w:r w:rsidRPr="004106FB">
        <w:rPr>
          <w:rFonts w:eastAsia="Calibri"/>
          <w:color w:val="000000"/>
          <w:sz w:val="24"/>
          <w:szCs w:val="24"/>
          <w:lang w:eastAsia="ar-SA"/>
        </w:rPr>
        <w:t xml:space="preserve">Официальный документооборот в рамках Договора осуществляется путем обмена подлинниками документов. </w:t>
      </w:r>
      <w:r w:rsidRPr="004106FB">
        <w:rPr>
          <w:color w:val="000000"/>
          <w:sz w:val="24"/>
          <w:szCs w:val="24"/>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14.6. Неотъемлемой частью Договора являются:</w:t>
      </w:r>
    </w:p>
    <w:p w:rsidR="00A35848" w:rsidRPr="004106FB" w:rsidRDefault="00A35848" w:rsidP="001C3FF1">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Приложение </w:t>
      </w:r>
      <w:r w:rsidR="00535663" w:rsidRPr="004106FB">
        <w:rPr>
          <w:color w:val="000000"/>
          <w:sz w:val="24"/>
          <w:szCs w:val="24"/>
          <w:lang w:eastAsia="ar-SA"/>
        </w:rPr>
        <w:t xml:space="preserve">№ </w:t>
      </w:r>
      <w:r w:rsidRPr="004106FB">
        <w:rPr>
          <w:color w:val="000000"/>
          <w:sz w:val="24"/>
          <w:szCs w:val="24"/>
          <w:lang w:eastAsia="ar-SA"/>
        </w:rPr>
        <w:t>1: Спецификация.</w:t>
      </w:r>
    </w:p>
    <w:p w:rsidR="005C6ED4" w:rsidRDefault="005C6ED4">
      <w:pPr>
        <w:shd w:val="clear" w:color="auto" w:fill="FFFFFF"/>
        <w:tabs>
          <w:tab w:val="left" w:pos="284"/>
        </w:tabs>
        <w:suppressAutoHyphens/>
        <w:jc w:val="center"/>
        <w:rPr>
          <w:b/>
          <w:bCs/>
          <w:color w:val="000000"/>
          <w:spacing w:val="-1"/>
          <w:sz w:val="24"/>
          <w:szCs w:val="24"/>
          <w:lang w:eastAsia="ar-SA"/>
        </w:rPr>
      </w:pPr>
    </w:p>
    <w:p w:rsidR="005C6ED4" w:rsidRDefault="005C6ED4">
      <w:pPr>
        <w:shd w:val="clear" w:color="auto" w:fill="FFFFFF"/>
        <w:tabs>
          <w:tab w:val="left" w:pos="284"/>
        </w:tabs>
        <w:suppressAutoHyphens/>
        <w:jc w:val="center"/>
        <w:rPr>
          <w:b/>
          <w:bCs/>
          <w:color w:val="000000"/>
          <w:spacing w:val="-1"/>
          <w:sz w:val="24"/>
          <w:szCs w:val="24"/>
          <w:lang w:eastAsia="ar-SA"/>
        </w:rPr>
      </w:pPr>
    </w:p>
    <w:p w:rsidR="00A35848" w:rsidRDefault="00A35848">
      <w:pPr>
        <w:shd w:val="clear" w:color="auto" w:fill="FFFFFF"/>
        <w:tabs>
          <w:tab w:val="left" w:pos="284"/>
        </w:tabs>
        <w:suppressAutoHyphens/>
        <w:jc w:val="center"/>
        <w:rPr>
          <w:b/>
          <w:bCs/>
          <w:color w:val="000000"/>
          <w:spacing w:val="-1"/>
          <w:sz w:val="24"/>
          <w:szCs w:val="24"/>
          <w:lang w:eastAsia="ar-SA"/>
        </w:rPr>
      </w:pPr>
      <w:r>
        <w:rPr>
          <w:b/>
          <w:bCs/>
          <w:color w:val="000000"/>
          <w:spacing w:val="-1"/>
          <w:sz w:val="24"/>
          <w:szCs w:val="24"/>
          <w:lang w:eastAsia="ar-SA"/>
        </w:rPr>
        <w:t>15.Адреса и банковские реквизиты сторон</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35848">
        <w:tc>
          <w:tcPr>
            <w:tcW w:w="4672" w:type="dxa"/>
          </w:tcPr>
          <w:p w:rsidR="00A35848" w:rsidRDefault="00A35848">
            <w:pPr>
              <w:jc w:val="both"/>
              <w:rPr>
                <w:rFonts w:eastAsia="SimSun"/>
                <w:b/>
              </w:rPr>
            </w:pPr>
            <w:r>
              <w:rPr>
                <w:sz w:val="24"/>
                <w:szCs w:val="24"/>
              </w:rPr>
              <w:t xml:space="preserve">    </w:t>
            </w:r>
            <w:r>
              <w:rPr>
                <w:rFonts w:eastAsia="SimSun"/>
                <w:b/>
              </w:rPr>
              <w:t>Заказчик:</w:t>
            </w:r>
          </w:p>
          <w:p w:rsidR="00A35848" w:rsidRDefault="00A35848">
            <w:pPr>
              <w:jc w:val="both"/>
              <w:rPr>
                <w:b/>
                <w:bCs/>
                <w:sz w:val="22"/>
                <w:szCs w:val="22"/>
              </w:rPr>
            </w:pPr>
            <w:r>
              <w:rPr>
                <w:b/>
                <w:bCs/>
                <w:sz w:val="22"/>
                <w:szCs w:val="22"/>
              </w:rPr>
              <w:t xml:space="preserve">Муниципальное унитарное предприятие </w:t>
            </w:r>
          </w:p>
          <w:p w:rsidR="00A35848" w:rsidRDefault="00A35848" w:rsidP="00535663">
            <w:pPr>
              <w:rPr>
                <w:b/>
                <w:bCs/>
                <w:sz w:val="22"/>
                <w:szCs w:val="22"/>
              </w:rPr>
            </w:pPr>
            <w:r>
              <w:rPr>
                <w:b/>
                <w:bCs/>
                <w:sz w:val="22"/>
                <w:szCs w:val="22"/>
              </w:rPr>
              <w:t xml:space="preserve">Верхнесалдинского </w:t>
            </w:r>
            <w:r w:rsidR="00535663">
              <w:rPr>
                <w:b/>
                <w:bCs/>
                <w:sz w:val="22"/>
                <w:szCs w:val="22"/>
              </w:rPr>
              <w:t>муниципального</w:t>
            </w:r>
            <w:r>
              <w:rPr>
                <w:b/>
                <w:bCs/>
                <w:sz w:val="22"/>
                <w:szCs w:val="22"/>
              </w:rPr>
              <w:t xml:space="preserve"> округа </w:t>
            </w:r>
          </w:p>
          <w:p w:rsidR="00A35848" w:rsidRDefault="00A35848" w:rsidP="00535663">
            <w:pPr>
              <w:rPr>
                <w:b/>
                <w:bCs/>
                <w:sz w:val="22"/>
                <w:szCs w:val="22"/>
              </w:rPr>
            </w:pPr>
            <w:r>
              <w:rPr>
                <w:b/>
                <w:bCs/>
                <w:sz w:val="22"/>
                <w:szCs w:val="22"/>
              </w:rPr>
              <w:t>"Верхнесалдинские коммунальные системы"</w:t>
            </w:r>
          </w:p>
          <w:p w:rsidR="00A35848" w:rsidRDefault="00A35848">
            <w:pPr>
              <w:jc w:val="both"/>
              <w:rPr>
                <w:rFonts w:eastAsia="SimSun"/>
              </w:rPr>
            </w:pPr>
            <w:r>
              <w:rPr>
                <w:rFonts w:eastAsia="SimSun"/>
              </w:rPr>
              <w:t>Юридический/фактический адрес:</w:t>
            </w:r>
          </w:p>
          <w:p w:rsidR="00A35848" w:rsidRDefault="00A35848">
            <w:pPr>
              <w:jc w:val="both"/>
              <w:rPr>
                <w:rFonts w:eastAsia="SimSun"/>
              </w:rPr>
            </w:pPr>
            <w:r>
              <w:rPr>
                <w:rFonts w:eastAsia="SimSun"/>
              </w:rPr>
              <w:t>624760, Свердловская область,</w:t>
            </w:r>
          </w:p>
          <w:p w:rsidR="00A35848" w:rsidRDefault="00A35848">
            <w:pPr>
              <w:jc w:val="both"/>
              <w:rPr>
                <w:rFonts w:eastAsia="SimSun"/>
              </w:rPr>
            </w:pPr>
            <w:r>
              <w:rPr>
                <w:rFonts w:eastAsia="SimSun"/>
              </w:rPr>
              <w:t>г.</w:t>
            </w:r>
            <w:r w:rsidR="005C356D">
              <w:rPr>
                <w:rFonts w:eastAsia="SimSun"/>
              </w:rPr>
              <w:t xml:space="preserve"> Верхняя Салда, ул. Парковая, 1-А</w:t>
            </w:r>
            <w:r>
              <w:rPr>
                <w:rFonts w:eastAsia="SimSun"/>
              </w:rPr>
              <w:t>.</w:t>
            </w:r>
          </w:p>
          <w:p w:rsidR="00A35848" w:rsidRDefault="00A35848">
            <w:pPr>
              <w:jc w:val="both"/>
              <w:rPr>
                <w:sz w:val="22"/>
                <w:szCs w:val="22"/>
              </w:rPr>
            </w:pPr>
            <w:r>
              <w:rPr>
                <w:rFonts w:eastAsia="SimSun"/>
              </w:rPr>
              <w:t xml:space="preserve">ИНН </w:t>
            </w:r>
            <w:r>
              <w:rPr>
                <w:sz w:val="22"/>
                <w:szCs w:val="22"/>
              </w:rPr>
              <w:t>6623144562</w:t>
            </w:r>
          </w:p>
          <w:p w:rsidR="00A35848" w:rsidRDefault="00A35848">
            <w:pPr>
              <w:jc w:val="both"/>
              <w:rPr>
                <w:sz w:val="22"/>
                <w:szCs w:val="22"/>
              </w:rPr>
            </w:pPr>
            <w:r>
              <w:rPr>
                <w:rFonts w:eastAsia="SimSun"/>
                <w:sz w:val="22"/>
                <w:szCs w:val="22"/>
              </w:rPr>
              <w:t xml:space="preserve">КПП </w:t>
            </w:r>
            <w:r>
              <w:rPr>
                <w:sz w:val="22"/>
                <w:szCs w:val="22"/>
              </w:rPr>
              <w:t>662301001</w:t>
            </w:r>
          </w:p>
          <w:p w:rsidR="00A35848" w:rsidRDefault="00A35848">
            <w:pPr>
              <w:jc w:val="both"/>
              <w:rPr>
                <w:rFonts w:eastAsia="SimSun"/>
              </w:rPr>
            </w:pPr>
            <w:r>
              <w:rPr>
                <w:rFonts w:eastAsia="SimSun"/>
              </w:rPr>
              <w:t xml:space="preserve">Р/с </w:t>
            </w:r>
            <w:r>
              <w:t>40702810016540023680</w:t>
            </w:r>
          </w:p>
          <w:p w:rsidR="00A35848" w:rsidRDefault="00A35848">
            <w:pPr>
              <w:jc w:val="both"/>
              <w:rPr>
                <w:sz w:val="28"/>
                <w:szCs w:val="28"/>
              </w:rPr>
            </w:pPr>
            <w:r>
              <w:rPr>
                <w:sz w:val="22"/>
                <w:szCs w:val="22"/>
              </w:rPr>
              <w:t>Уральский банк ПАО «Сбербанк России</w:t>
            </w:r>
            <w:r>
              <w:rPr>
                <w:sz w:val="28"/>
                <w:szCs w:val="28"/>
              </w:rPr>
              <w:t>»</w:t>
            </w:r>
          </w:p>
          <w:p w:rsidR="00A35848" w:rsidRDefault="00A35848">
            <w:pPr>
              <w:jc w:val="both"/>
              <w:rPr>
                <w:rFonts w:eastAsia="SimSun"/>
              </w:rPr>
            </w:pPr>
            <w:r>
              <w:rPr>
                <w:sz w:val="22"/>
                <w:szCs w:val="22"/>
              </w:rPr>
              <w:t>г. Екатеринбург</w:t>
            </w:r>
          </w:p>
          <w:p w:rsidR="00A35848" w:rsidRDefault="00A35848">
            <w:pPr>
              <w:jc w:val="both"/>
              <w:rPr>
                <w:rFonts w:eastAsia="SimSun"/>
              </w:rPr>
            </w:pPr>
            <w:r>
              <w:rPr>
                <w:rFonts w:eastAsia="SimSun"/>
              </w:rPr>
              <w:t>К/с 30101810500000000674</w:t>
            </w:r>
          </w:p>
          <w:p w:rsidR="00A35848" w:rsidRDefault="00A35848">
            <w:pPr>
              <w:jc w:val="both"/>
              <w:rPr>
                <w:rFonts w:eastAsia="SimSun"/>
              </w:rPr>
            </w:pPr>
            <w:r>
              <w:rPr>
                <w:rFonts w:eastAsia="SimSun"/>
              </w:rPr>
              <w:t xml:space="preserve">БИК </w:t>
            </w:r>
            <w:r>
              <w:t>046577674</w:t>
            </w:r>
          </w:p>
          <w:p w:rsidR="00A35848" w:rsidRDefault="00A35848">
            <w:pPr>
              <w:jc w:val="both"/>
            </w:pPr>
            <w:r>
              <w:rPr>
                <w:rFonts w:eastAsia="SimSun"/>
              </w:rPr>
              <w:t xml:space="preserve">ОГРН </w:t>
            </w:r>
            <w:r>
              <w:t>1236600075821</w:t>
            </w:r>
          </w:p>
          <w:p w:rsidR="00A35848" w:rsidRDefault="00A35848">
            <w:pPr>
              <w:jc w:val="both"/>
              <w:rPr>
                <w:rFonts w:eastAsia="SimSun"/>
              </w:rPr>
            </w:pPr>
          </w:p>
          <w:p w:rsidR="00A35848" w:rsidRDefault="00A35848">
            <w:pPr>
              <w:spacing w:line="360" w:lineRule="auto"/>
              <w:jc w:val="both"/>
              <w:rPr>
                <w:rFonts w:eastAsia="Calibri"/>
              </w:rPr>
            </w:pPr>
          </w:p>
          <w:p w:rsidR="007B4037" w:rsidRDefault="007B4037">
            <w:pPr>
              <w:spacing w:line="360" w:lineRule="auto"/>
              <w:jc w:val="both"/>
              <w:rPr>
                <w:rFonts w:eastAsia="Calibri"/>
              </w:rPr>
            </w:pPr>
          </w:p>
          <w:p w:rsidR="00A35848" w:rsidRDefault="00A35848">
            <w:pPr>
              <w:spacing w:line="360" w:lineRule="auto"/>
              <w:jc w:val="both"/>
              <w:rPr>
                <w:rFonts w:eastAsia="Calibri"/>
              </w:rPr>
            </w:pPr>
            <w:r>
              <w:rPr>
                <w:rFonts w:eastAsia="Calibri"/>
              </w:rPr>
              <w:t>________________________/</w:t>
            </w:r>
            <w:r w:rsidR="007B4037">
              <w:rPr>
                <w:rFonts w:eastAsia="Calibri"/>
              </w:rPr>
              <w:t>___</w:t>
            </w:r>
            <w:r>
              <w:rPr>
                <w:rFonts w:eastAsia="Calibri"/>
              </w:rPr>
              <w:t>/</w:t>
            </w:r>
          </w:p>
          <w:p w:rsidR="00A35848" w:rsidRDefault="00A35848">
            <w:pPr>
              <w:jc w:val="both"/>
              <w:rPr>
                <w:b/>
                <w:bCs/>
                <w:sz w:val="22"/>
                <w:szCs w:val="22"/>
              </w:rPr>
            </w:pPr>
            <w:r>
              <w:rPr>
                <w:rFonts w:eastAsia="SimSun"/>
              </w:rPr>
              <w:t>м.п.</w:t>
            </w:r>
          </w:p>
          <w:p w:rsidR="00A35848" w:rsidRDefault="00A35848">
            <w:pPr>
              <w:jc w:val="both"/>
              <w:rPr>
                <w:rFonts w:eastAsia="SimSun"/>
                <w:b/>
              </w:rPr>
            </w:pPr>
          </w:p>
          <w:p w:rsidR="00A35848" w:rsidRDefault="00A35848">
            <w:pPr>
              <w:tabs>
                <w:tab w:val="left" w:pos="720"/>
              </w:tabs>
              <w:suppressAutoHyphens/>
              <w:rPr>
                <w:rFonts w:eastAsia="Calibri"/>
              </w:rPr>
            </w:pPr>
          </w:p>
        </w:tc>
        <w:tc>
          <w:tcPr>
            <w:tcW w:w="4673" w:type="dxa"/>
          </w:tcPr>
          <w:p w:rsidR="00A35848" w:rsidRDefault="00A35848">
            <w:pPr>
              <w:tabs>
                <w:tab w:val="left" w:pos="720"/>
              </w:tabs>
              <w:suppressAutoHyphens/>
              <w:rPr>
                <w:rFonts w:eastAsia="Calibri"/>
                <w:b/>
                <w:bCs/>
              </w:rPr>
            </w:pPr>
            <w:r>
              <w:rPr>
                <w:rFonts w:eastAsia="Calibri"/>
                <w:b/>
                <w:bCs/>
              </w:rPr>
              <w:t>Поставщик:</w:t>
            </w: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rPr>
            </w:pPr>
          </w:p>
          <w:p w:rsidR="00A35848" w:rsidRDefault="00A35848">
            <w:pPr>
              <w:jc w:val="both"/>
              <w:rPr>
                <w:rFonts w:eastAsia="SimSun"/>
              </w:rPr>
            </w:pPr>
          </w:p>
          <w:p w:rsidR="00A35848" w:rsidRDefault="00A35848">
            <w:pPr>
              <w:jc w:val="both"/>
              <w:rPr>
                <w:rFonts w:eastAsia="SimSun"/>
              </w:rPr>
            </w:pPr>
            <w:r>
              <w:rPr>
                <w:rFonts w:eastAsia="SimSun"/>
              </w:rPr>
              <w:t>______________________/</w:t>
            </w:r>
            <w:r w:rsidR="007B4037">
              <w:rPr>
                <w:rFonts w:eastAsia="SimSun"/>
              </w:rPr>
              <w:t>___</w:t>
            </w:r>
            <w:r>
              <w:rPr>
                <w:rFonts w:eastAsia="SimSun"/>
              </w:rPr>
              <w:t xml:space="preserve"> /</w:t>
            </w:r>
          </w:p>
          <w:p w:rsidR="00A35848" w:rsidRDefault="00A35848">
            <w:pPr>
              <w:jc w:val="both"/>
              <w:rPr>
                <w:rFonts w:eastAsia="Calibri"/>
                <w:b/>
                <w:bCs/>
              </w:rPr>
            </w:pPr>
            <w:r>
              <w:rPr>
                <w:rFonts w:eastAsia="SimSun"/>
              </w:rPr>
              <w:t>м</w:t>
            </w:r>
            <w:r>
              <w:rPr>
                <w:rFonts w:eastAsia="SimSun"/>
                <w:lang w:val="en-US"/>
              </w:rPr>
              <w:t>.</w:t>
            </w:r>
            <w:r>
              <w:rPr>
                <w:rFonts w:eastAsia="SimSun"/>
              </w:rPr>
              <w:t>п</w:t>
            </w:r>
            <w:r>
              <w:rPr>
                <w:rFonts w:eastAsia="SimSun"/>
                <w:lang w:val="en-US"/>
              </w:rPr>
              <w:t>.</w:t>
            </w:r>
          </w:p>
          <w:p w:rsidR="00A35848" w:rsidRDefault="00A35848">
            <w:pPr>
              <w:tabs>
                <w:tab w:val="left" w:pos="720"/>
              </w:tabs>
              <w:suppressAutoHyphens/>
              <w:spacing w:line="360" w:lineRule="auto"/>
              <w:rPr>
                <w:rFonts w:eastAsia="Calibri"/>
                <w:b/>
                <w:bCs/>
              </w:rPr>
            </w:pPr>
          </w:p>
        </w:tc>
      </w:tr>
    </w:tbl>
    <w:p w:rsidR="00A35848" w:rsidRDefault="00A35848">
      <w:pPr>
        <w:ind w:firstLine="720"/>
        <w:jc w:val="center"/>
      </w:pPr>
      <w:r>
        <w:t xml:space="preserve">                                                  </w:t>
      </w:r>
    </w:p>
    <w:p w:rsidR="00A35848" w:rsidRDefault="00A35848">
      <w:pPr>
        <w:ind w:firstLine="720"/>
        <w:jc w:val="center"/>
      </w:pPr>
    </w:p>
    <w:p w:rsidR="00A35848" w:rsidRDefault="00A35848">
      <w:pPr>
        <w:ind w:firstLine="720"/>
        <w:jc w:val="center"/>
      </w:pPr>
    </w:p>
    <w:p w:rsidR="00A35848" w:rsidRDefault="00A35848">
      <w:pPr>
        <w:ind w:firstLine="720"/>
        <w:jc w:val="center"/>
      </w:pPr>
    </w:p>
    <w:p w:rsidR="00A35848" w:rsidRDefault="00A35848">
      <w:pPr>
        <w:ind w:firstLine="720"/>
        <w:jc w:val="center"/>
      </w:pPr>
    </w:p>
    <w:p w:rsidR="00DB5645" w:rsidRDefault="00DB5645">
      <w:pPr>
        <w:ind w:firstLine="720"/>
        <w:jc w:val="center"/>
      </w:pPr>
    </w:p>
    <w:p w:rsidR="005758D5" w:rsidRDefault="005758D5">
      <w:pPr>
        <w:spacing w:line="100" w:lineRule="atLeast"/>
        <w:rPr>
          <w:sz w:val="28"/>
          <w:szCs w:val="28"/>
        </w:rPr>
      </w:pPr>
    </w:p>
    <w:p w:rsidR="005758D5" w:rsidRDefault="005758D5" w:rsidP="005758D5">
      <w:pPr>
        <w:pStyle w:val="Standard"/>
        <w:spacing w:line="360" w:lineRule="auto"/>
        <w:rPr>
          <w:rFonts w:eastAsia="SimSun" w:cs="font438"/>
          <w:b/>
          <w:bCs/>
          <w:lang w:val="ru-RU" w:eastAsia="ar-SA"/>
        </w:rPr>
      </w:pPr>
    </w:p>
    <w:p w:rsidR="008C55B9" w:rsidRDefault="008C55B9" w:rsidP="005758D5">
      <w:pPr>
        <w:pStyle w:val="Standard"/>
        <w:spacing w:line="360" w:lineRule="auto"/>
        <w:rPr>
          <w:rFonts w:eastAsia="SimSun" w:cs="font438"/>
          <w:b/>
          <w:bCs/>
          <w:lang w:val="ru-RU" w:eastAsia="ar-SA"/>
        </w:rPr>
      </w:pPr>
    </w:p>
    <w:p w:rsidR="008C55B9" w:rsidRDefault="008C55B9" w:rsidP="005758D5">
      <w:pPr>
        <w:pStyle w:val="Standard"/>
        <w:spacing w:line="360" w:lineRule="auto"/>
        <w:rPr>
          <w:rFonts w:eastAsia="SimSun" w:cs="font438"/>
          <w:b/>
          <w:bCs/>
          <w:lang w:val="ru-RU" w:eastAsia="ar-SA"/>
        </w:rPr>
      </w:pPr>
    </w:p>
    <w:p w:rsidR="008C55B9" w:rsidRPr="00DD32A5" w:rsidRDefault="008C55B9" w:rsidP="005758D5">
      <w:pPr>
        <w:pStyle w:val="Standard"/>
        <w:spacing w:line="360" w:lineRule="auto"/>
        <w:rPr>
          <w:rFonts w:eastAsia="SimSun" w:cs="font438"/>
          <w:b/>
          <w:bCs/>
          <w:lang w:val="ru-RU" w:eastAsia="ar-SA"/>
        </w:rPr>
      </w:pPr>
    </w:p>
    <w:p w:rsidR="005758D5" w:rsidRPr="00DD32A5" w:rsidRDefault="005758D5" w:rsidP="005758D5">
      <w:pPr>
        <w:pStyle w:val="Standard"/>
        <w:spacing w:line="360" w:lineRule="auto"/>
        <w:jc w:val="right"/>
        <w:rPr>
          <w:rFonts w:eastAsia="SimSun" w:cs="font438"/>
          <w:b/>
          <w:bCs/>
          <w:lang w:val="ru-RU" w:eastAsia="ar-SA"/>
        </w:rPr>
      </w:pPr>
      <w:r w:rsidRPr="00DD32A5">
        <w:rPr>
          <w:rFonts w:eastAsia="SimSun" w:cs="font438"/>
          <w:b/>
          <w:bCs/>
          <w:lang w:val="ru-RU" w:eastAsia="ar-SA"/>
        </w:rPr>
        <w:t>Приложение №1</w:t>
      </w:r>
    </w:p>
    <w:p w:rsidR="00380AF0" w:rsidRDefault="005758D5" w:rsidP="005758D5">
      <w:pPr>
        <w:pStyle w:val="Standard"/>
        <w:spacing w:line="360" w:lineRule="auto"/>
        <w:jc w:val="right"/>
        <w:rPr>
          <w:rFonts w:eastAsia="SimSun" w:cs="font438"/>
          <w:bCs/>
          <w:lang w:val="ru-RU" w:eastAsia="ar-SA"/>
        </w:rPr>
      </w:pPr>
      <w:r w:rsidRPr="00DD32A5">
        <w:rPr>
          <w:rFonts w:eastAsia="SimSun" w:cs="font438"/>
          <w:bCs/>
          <w:lang w:val="ru-RU" w:eastAsia="ar-SA"/>
        </w:rPr>
        <w:t xml:space="preserve">к </w:t>
      </w:r>
      <w:r w:rsidRPr="00DD32A5">
        <w:rPr>
          <w:rFonts w:eastAsia="SimSun" w:cs="Times New Roman"/>
          <w:bCs/>
          <w:lang w:val="ru-RU" w:eastAsia="ar-SA"/>
        </w:rPr>
        <w:t xml:space="preserve">договору № </w:t>
      </w:r>
      <w:r w:rsidRPr="00DD32A5">
        <w:rPr>
          <w:rFonts w:cs="Times New Roman"/>
          <w:color w:val="000000"/>
          <w:shd w:val="clear" w:color="auto" w:fill="FFFFFF"/>
          <w:lang w:val="ru-RU"/>
        </w:rPr>
        <w:t>___________</w:t>
      </w:r>
      <w:r w:rsidR="00973CDB">
        <w:rPr>
          <w:rFonts w:eastAsia="SimSun" w:cs="font438"/>
          <w:bCs/>
          <w:lang w:val="ru-RU" w:eastAsia="ar-SA"/>
        </w:rPr>
        <w:t xml:space="preserve">  </w:t>
      </w:r>
    </w:p>
    <w:p w:rsidR="005758D5" w:rsidRPr="00DD32A5" w:rsidRDefault="00973CDB" w:rsidP="005758D5">
      <w:pPr>
        <w:pStyle w:val="Standard"/>
        <w:spacing w:line="360" w:lineRule="auto"/>
        <w:jc w:val="right"/>
      </w:pPr>
      <w:r>
        <w:rPr>
          <w:rFonts w:eastAsia="SimSun" w:cs="font438"/>
          <w:bCs/>
          <w:lang w:val="ru-RU" w:eastAsia="ar-SA"/>
        </w:rPr>
        <w:t>от  ___.___. 2026</w:t>
      </w:r>
      <w:r w:rsidR="005758D5" w:rsidRPr="00DD32A5">
        <w:rPr>
          <w:rFonts w:eastAsia="SimSun" w:cs="font438"/>
          <w:bCs/>
          <w:lang w:val="ru-RU" w:eastAsia="ar-SA"/>
        </w:rPr>
        <w:t xml:space="preserve"> г.</w:t>
      </w:r>
    </w:p>
    <w:p w:rsidR="005758D5" w:rsidRPr="00DD32A5" w:rsidRDefault="005758D5" w:rsidP="005758D5">
      <w:pPr>
        <w:pStyle w:val="Standard"/>
        <w:spacing w:line="360" w:lineRule="auto"/>
        <w:jc w:val="right"/>
        <w:rPr>
          <w:rFonts w:eastAsia="SimSun" w:cs="font438"/>
          <w:b/>
          <w:bCs/>
          <w:lang w:val="ru-RU" w:eastAsia="ar-SA"/>
        </w:rPr>
      </w:pPr>
    </w:p>
    <w:p w:rsidR="005758D5" w:rsidRPr="00DD32A5" w:rsidRDefault="005758D5" w:rsidP="005758D5">
      <w:pPr>
        <w:pStyle w:val="Standard"/>
        <w:spacing w:line="360" w:lineRule="auto"/>
        <w:jc w:val="center"/>
        <w:rPr>
          <w:rFonts w:eastAsia="SimSun" w:cs="font438"/>
          <w:b/>
          <w:bCs/>
          <w:sz w:val="28"/>
          <w:lang w:val="ru-RU" w:eastAsia="ar-SA"/>
        </w:rPr>
      </w:pPr>
      <w:r w:rsidRPr="00DD32A5">
        <w:rPr>
          <w:rFonts w:eastAsia="SimSun" w:cs="font438"/>
          <w:b/>
          <w:bCs/>
          <w:sz w:val="28"/>
          <w:lang w:val="ru-RU" w:eastAsia="ar-SA"/>
        </w:rPr>
        <w:t>Спецификация</w:t>
      </w:r>
    </w:p>
    <w:p w:rsidR="005758D5" w:rsidRPr="00DD32A5" w:rsidRDefault="005758D5" w:rsidP="005758D5">
      <w:pPr>
        <w:pStyle w:val="Standard"/>
        <w:spacing w:line="360" w:lineRule="auto"/>
        <w:jc w:val="center"/>
        <w:rPr>
          <w:rFonts w:eastAsia="SimSun" w:cs="font438"/>
          <w:b/>
          <w:bCs/>
          <w:lang w:val="ru-RU" w:eastAsia="ar-SA"/>
        </w:rPr>
      </w:pPr>
    </w:p>
    <w:tbl>
      <w:tblPr>
        <w:tblW w:w="9639" w:type="dxa"/>
        <w:tblInd w:w="108" w:type="dxa"/>
        <w:tblLayout w:type="fixed"/>
        <w:tblCellMar>
          <w:left w:w="10" w:type="dxa"/>
          <w:right w:w="10" w:type="dxa"/>
        </w:tblCellMar>
        <w:tblLook w:val="0000"/>
      </w:tblPr>
      <w:tblGrid>
        <w:gridCol w:w="567"/>
        <w:gridCol w:w="3828"/>
        <w:gridCol w:w="1275"/>
        <w:gridCol w:w="1134"/>
        <w:gridCol w:w="1276"/>
        <w:gridCol w:w="1559"/>
      </w:tblGrid>
      <w:tr w:rsidR="005758D5" w:rsidRPr="00DD32A5" w:rsidTr="005758D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r w:rsidRPr="00DD32A5">
              <w:rPr>
                <w:color w:val="000000"/>
                <w:sz w:val="24"/>
                <w:szCs w:val="24"/>
                <w:lang w:val="de-DE" w:eastAsia="ar-SA" w:bidi="fa-IR"/>
              </w:rPr>
              <w:t>№</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r w:rsidRPr="00DD32A5">
              <w:rPr>
                <w:color w:val="000000"/>
                <w:sz w:val="24"/>
                <w:szCs w:val="24"/>
                <w:lang w:val="de-DE" w:eastAsia="ar-SA" w:bidi="fa-IR"/>
              </w:rPr>
              <w:t>Наименование</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r w:rsidRPr="00DD32A5">
              <w:rPr>
                <w:color w:val="000000"/>
                <w:sz w:val="24"/>
                <w:szCs w:val="24"/>
                <w:lang w:val="de-DE" w:eastAsia="ar-SA" w:bidi="fa-IR"/>
              </w:rPr>
              <w:t>Ед. изм.</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r w:rsidRPr="00DD32A5">
              <w:rPr>
                <w:color w:val="000000"/>
                <w:sz w:val="24"/>
                <w:szCs w:val="24"/>
                <w:lang w:val="de-DE" w:eastAsia="ar-SA" w:bidi="fa-IR"/>
              </w:rPr>
              <w:t>Кол-во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Цена</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Сумма</w:t>
            </w: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1</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bl>
    <w:p w:rsidR="005758D5" w:rsidRPr="00DD32A5" w:rsidRDefault="005758D5" w:rsidP="005758D5">
      <w:pPr>
        <w:pStyle w:val="Standard"/>
        <w:spacing w:before="240" w:line="360" w:lineRule="auto"/>
      </w:pPr>
      <w:r w:rsidRPr="00DD32A5">
        <w:rPr>
          <w:rFonts w:eastAsia="SimSun" w:cs="font438"/>
          <w:bCs/>
          <w:lang w:val="ru-RU" w:eastAsia="ar-SA"/>
        </w:rPr>
        <w:t>Итого: _______ (____________________________________________) рублей ___</w:t>
      </w:r>
      <w:r w:rsidRPr="00DD32A5">
        <w:rPr>
          <w:rFonts w:eastAsia="SimSun" w:cs="font438"/>
          <w:b/>
          <w:bCs/>
          <w:lang w:val="ru-RU" w:eastAsia="ar-SA"/>
        </w:rPr>
        <w:t xml:space="preserve"> </w:t>
      </w:r>
      <w:r w:rsidRPr="00DD32A5">
        <w:rPr>
          <w:rFonts w:eastAsia="SimSun" w:cs="font438"/>
          <w:bCs/>
          <w:lang w:val="ru-RU" w:eastAsia="ar-SA"/>
        </w:rPr>
        <w:t>копеек</w:t>
      </w:r>
    </w:p>
    <w:p w:rsidR="005758D5" w:rsidRPr="00DD32A5" w:rsidRDefault="005758D5" w:rsidP="005758D5">
      <w:pPr>
        <w:pStyle w:val="Standard"/>
        <w:spacing w:line="360" w:lineRule="auto"/>
        <w:rPr>
          <w:rFonts w:eastAsia="SimSun" w:cs="font438"/>
          <w:bCs/>
          <w:lang w:val="ru-RU" w:eastAsia="ar-SA"/>
        </w:rPr>
      </w:pPr>
      <w:r w:rsidRPr="00DD32A5">
        <w:rPr>
          <w:rFonts w:eastAsia="SimSun" w:cs="font438"/>
          <w:bCs/>
          <w:lang w:val="ru-RU" w:eastAsia="ar-SA"/>
        </w:rPr>
        <w:t>В том числе НДС: _____ (_________________________________________) рублей ___ копеек</w:t>
      </w:r>
    </w:p>
    <w:p w:rsidR="005758D5" w:rsidRPr="005758D5" w:rsidRDefault="005758D5" w:rsidP="005758D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C13F0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5758D5">
      <w:pPr>
        <w:pStyle w:val="Standard"/>
        <w:tabs>
          <w:tab w:val="left" w:pos="284"/>
        </w:tabs>
        <w:spacing w:after="200" w:line="100" w:lineRule="atLeast"/>
        <w:jc w:val="right"/>
        <w:rPr>
          <w:rFonts w:eastAsia="Times New Roman" w:cs="Times New Roman"/>
          <w:color w:val="000000"/>
          <w:lang w:val="ru-RU" w:eastAsia="ar-SA"/>
        </w:rPr>
      </w:pPr>
    </w:p>
    <w:tbl>
      <w:tblPr>
        <w:tblW w:w="9747" w:type="dxa"/>
        <w:tblInd w:w="0" w:type="dxa"/>
        <w:tblLook w:val="0000"/>
      </w:tblPr>
      <w:tblGrid>
        <w:gridCol w:w="4928"/>
        <w:gridCol w:w="4819"/>
      </w:tblGrid>
      <w:tr w:rsidR="005758D5" w:rsidTr="005758D5">
        <w:tc>
          <w:tcPr>
            <w:tcW w:w="4928" w:type="dxa"/>
          </w:tcPr>
          <w:p w:rsidR="005758D5" w:rsidRPr="00535663" w:rsidRDefault="005758D5" w:rsidP="00706702">
            <w:pPr>
              <w:rPr>
                <w:rFonts w:eastAsia="SimSun"/>
                <w:b/>
                <w:sz w:val="22"/>
                <w:szCs w:val="22"/>
              </w:rPr>
            </w:pPr>
            <w:r w:rsidRPr="00535663">
              <w:rPr>
                <w:rFonts w:eastAsia="SimSun"/>
                <w:b/>
                <w:sz w:val="22"/>
                <w:szCs w:val="22"/>
              </w:rPr>
              <w:t>Заказчик:</w:t>
            </w:r>
          </w:p>
          <w:p w:rsidR="005758D5" w:rsidRPr="00535663" w:rsidRDefault="005758D5" w:rsidP="00706702">
            <w:pPr>
              <w:rPr>
                <w:b/>
                <w:bCs/>
                <w:sz w:val="22"/>
                <w:szCs w:val="22"/>
              </w:rPr>
            </w:pPr>
            <w:r w:rsidRPr="00535663">
              <w:rPr>
                <w:b/>
                <w:bCs/>
                <w:sz w:val="22"/>
                <w:szCs w:val="22"/>
              </w:rPr>
              <w:t xml:space="preserve">Муниципальное унитарное предприятие </w:t>
            </w:r>
          </w:p>
          <w:p w:rsidR="005758D5" w:rsidRPr="00535663" w:rsidRDefault="005758D5" w:rsidP="00706702">
            <w:pPr>
              <w:rPr>
                <w:b/>
                <w:bCs/>
                <w:sz w:val="22"/>
                <w:szCs w:val="22"/>
              </w:rPr>
            </w:pPr>
            <w:r w:rsidRPr="00535663">
              <w:rPr>
                <w:b/>
                <w:bCs/>
                <w:sz w:val="22"/>
                <w:szCs w:val="22"/>
              </w:rPr>
              <w:t>Верхнесалдинского</w:t>
            </w:r>
            <w:r>
              <w:rPr>
                <w:b/>
                <w:bCs/>
                <w:sz w:val="22"/>
                <w:szCs w:val="22"/>
              </w:rPr>
              <w:t xml:space="preserve"> </w:t>
            </w:r>
            <w:r w:rsidRPr="00535663">
              <w:rPr>
                <w:b/>
                <w:bCs/>
                <w:sz w:val="22"/>
                <w:szCs w:val="22"/>
              </w:rPr>
              <w:t xml:space="preserve">муниципального округа </w:t>
            </w:r>
          </w:p>
          <w:p w:rsidR="005758D5" w:rsidRPr="00535663" w:rsidRDefault="005758D5" w:rsidP="00706702">
            <w:pPr>
              <w:rPr>
                <w:b/>
                <w:bCs/>
                <w:sz w:val="22"/>
                <w:szCs w:val="22"/>
              </w:rPr>
            </w:pPr>
            <w:r w:rsidRPr="00535663">
              <w:rPr>
                <w:b/>
                <w:bCs/>
                <w:sz w:val="22"/>
                <w:szCs w:val="22"/>
              </w:rPr>
              <w:t>"Верхнесалдинские коммунальные системы"</w:t>
            </w:r>
          </w:p>
          <w:p w:rsidR="005758D5" w:rsidRDefault="005758D5" w:rsidP="00706702">
            <w:pPr>
              <w:jc w:val="both"/>
              <w:rPr>
                <w:rFonts w:eastAsia="SimSun"/>
              </w:rPr>
            </w:pPr>
          </w:p>
          <w:p w:rsidR="005758D5" w:rsidRDefault="005758D5" w:rsidP="00706702">
            <w:pPr>
              <w:spacing w:line="360" w:lineRule="auto"/>
              <w:jc w:val="both"/>
              <w:rPr>
                <w:rFonts w:eastAsia="Calibri"/>
              </w:rPr>
            </w:pPr>
          </w:p>
          <w:p w:rsidR="00380AF0" w:rsidRDefault="00380AF0" w:rsidP="00706702">
            <w:pPr>
              <w:spacing w:line="360" w:lineRule="auto"/>
              <w:jc w:val="both"/>
              <w:rPr>
                <w:rFonts w:eastAsia="Calibri"/>
              </w:rPr>
            </w:pPr>
          </w:p>
          <w:p w:rsidR="005758D5" w:rsidRDefault="005758D5" w:rsidP="00706702">
            <w:pPr>
              <w:spacing w:line="360" w:lineRule="auto"/>
              <w:jc w:val="both"/>
              <w:rPr>
                <w:rFonts w:eastAsia="Calibri"/>
              </w:rPr>
            </w:pPr>
            <w:r>
              <w:rPr>
                <w:rFonts w:eastAsia="Calibri"/>
              </w:rPr>
              <w:t>________________________/</w:t>
            </w:r>
            <w:r w:rsidR="00380AF0">
              <w:rPr>
                <w:rFonts w:eastAsia="Calibri"/>
              </w:rPr>
              <w:t>___</w:t>
            </w:r>
            <w:r>
              <w:rPr>
                <w:rFonts w:eastAsia="Calibri"/>
              </w:rPr>
              <w:t>/</w:t>
            </w:r>
          </w:p>
          <w:p w:rsidR="005758D5" w:rsidRDefault="005758D5" w:rsidP="00706702">
            <w:pPr>
              <w:jc w:val="both"/>
              <w:rPr>
                <w:b/>
                <w:bCs/>
                <w:sz w:val="22"/>
                <w:szCs w:val="22"/>
              </w:rPr>
            </w:pPr>
            <w:r>
              <w:rPr>
                <w:rFonts w:eastAsia="SimSun"/>
              </w:rPr>
              <w:t>м.п.</w:t>
            </w:r>
          </w:p>
          <w:p w:rsidR="005758D5" w:rsidRDefault="005758D5" w:rsidP="00706702">
            <w:pPr>
              <w:jc w:val="both"/>
              <w:rPr>
                <w:rFonts w:eastAsia="SimSun"/>
                <w:b/>
              </w:rPr>
            </w:pPr>
          </w:p>
          <w:p w:rsidR="005758D5" w:rsidRDefault="005758D5" w:rsidP="00706702">
            <w:pPr>
              <w:tabs>
                <w:tab w:val="left" w:pos="720"/>
              </w:tabs>
              <w:suppressAutoHyphens/>
              <w:rPr>
                <w:rFonts w:eastAsia="Calibri"/>
              </w:rPr>
            </w:pPr>
          </w:p>
        </w:tc>
        <w:tc>
          <w:tcPr>
            <w:tcW w:w="4819" w:type="dxa"/>
          </w:tcPr>
          <w:p w:rsidR="005758D5" w:rsidRDefault="005758D5" w:rsidP="00706702">
            <w:pPr>
              <w:tabs>
                <w:tab w:val="left" w:pos="720"/>
              </w:tabs>
              <w:suppressAutoHyphens/>
              <w:rPr>
                <w:rFonts w:eastAsia="Calibri"/>
                <w:b/>
                <w:bCs/>
              </w:rPr>
            </w:pPr>
            <w:r>
              <w:rPr>
                <w:rFonts w:eastAsia="Calibri"/>
                <w:b/>
                <w:bCs/>
              </w:rPr>
              <w:t>Поставщик:</w:t>
            </w: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rPr>
            </w:pPr>
            <w:r>
              <w:rPr>
                <w:rFonts w:eastAsia="SimSun"/>
              </w:rPr>
              <w:t xml:space="preserve">_____________________/ </w:t>
            </w:r>
            <w:r w:rsidR="00380AF0">
              <w:rPr>
                <w:rFonts w:eastAsia="SimSun"/>
              </w:rPr>
              <w:t xml:space="preserve">___ </w:t>
            </w:r>
            <w:r>
              <w:rPr>
                <w:rFonts w:eastAsia="SimSun"/>
              </w:rPr>
              <w:t>/</w:t>
            </w:r>
          </w:p>
          <w:p w:rsidR="005758D5" w:rsidRDefault="005758D5" w:rsidP="00706702">
            <w:pPr>
              <w:jc w:val="both"/>
              <w:rPr>
                <w:rFonts w:eastAsia="Calibri"/>
                <w:b/>
                <w:bCs/>
              </w:rPr>
            </w:pPr>
            <w:r>
              <w:rPr>
                <w:rFonts w:eastAsia="SimSun"/>
              </w:rPr>
              <w:t>м</w:t>
            </w:r>
            <w:r>
              <w:rPr>
                <w:rFonts w:eastAsia="SimSun"/>
                <w:lang w:val="en-US"/>
              </w:rPr>
              <w:t>.</w:t>
            </w:r>
            <w:r>
              <w:rPr>
                <w:rFonts w:eastAsia="SimSun"/>
              </w:rPr>
              <w:t>п</w:t>
            </w:r>
            <w:r>
              <w:rPr>
                <w:rFonts w:eastAsia="SimSun"/>
                <w:lang w:val="en-US"/>
              </w:rPr>
              <w:t>.</w:t>
            </w:r>
          </w:p>
          <w:p w:rsidR="005758D5" w:rsidRDefault="005758D5" w:rsidP="00706702">
            <w:pPr>
              <w:tabs>
                <w:tab w:val="left" w:pos="720"/>
              </w:tabs>
              <w:suppressAutoHyphens/>
              <w:spacing w:line="360" w:lineRule="auto"/>
              <w:rPr>
                <w:rFonts w:eastAsia="Calibri"/>
                <w:b/>
                <w:bCs/>
              </w:rPr>
            </w:pPr>
          </w:p>
        </w:tc>
      </w:tr>
    </w:tbl>
    <w:p w:rsidR="005758D5" w:rsidRDefault="005758D5">
      <w:pPr>
        <w:spacing w:line="100" w:lineRule="atLeast"/>
        <w:rPr>
          <w:sz w:val="28"/>
          <w:szCs w:val="28"/>
        </w:rPr>
      </w:pPr>
    </w:p>
    <w:sectPr w:rsidR="005758D5" w:rsidSect="005758D5">
      <w:type w:val="continuous"/>
      <w:pgSz w:w="11909" w:h="16834"/>
      <w:pgMar w:top="993"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altName w:val="Microsoft YaHei"/>
    <w:charset w:val="00"/>
    <w:family w:val="auto"/>
    <w:pitch w:val="variable"/>
    <w:sig w:usb0="00000003" w:usb1="00000000" w:usb2="00000000" w:usb3="00000000" w:csb0="00000001" w:csb1="00000000"/>
  </w:font>
  <w:font w:name="Liberation Serif">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38">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F3077A"/>
    <w:multiLevelType w:val="multilevel"/>
    <w:tmpl w:val="60F3077A"/>
    <w:lvl w:ilvl="0">
      <w:start w:val="1"/>
      <w:numFmt w:val="russianLower"/>
      <w:lvlText w:val="%1."/>
      <w:lvlJc w:val="left"/>
      <w:pPr>
        <w:ind w:left="928"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533F0C"/>
    <w:rsid w:val="00012D27"/>
    <w:rsid w:val="0002257D"/>
    <w:rsid w:val="00025242"/>
    <w:rsid w:val="0003160F"/>
    <w:rsid w:val="00031BB2"/>
    <w:rsid w:val="00033DCC"/>
    <w:rsid w:val="000378CC"/>
    <w:rsid w:val="000444F9"/>
    <w:rsid w:val="00046331"/>
    <w:rsid w:val="00066FE9"/>
    <w:rsid w:val="00085D2D"/>
    <w:rsid w:val="000D04BD"/>
    <w:rsid w:val="000D6DD4"/>
    <w:rsid w:val="001109D6"/>
    <w:rsid w:val="0011205F"/>
    <w:rsid w:val="00136F6A"/>
    <w:rsid w:val="00150462"/>
    <w:rsid w:val="00151321"/>
    <w:rsid w:val="001643FC"/>
    <w:rsid w:val="00167CFE"/>
    <w:rsid w:val="00177A63"/>
    <w:rsid w:val="00187C85"/>
    <w:rsid w:val="00195367"/>
    <w:rsid w:val="001963A7"/>
    <w:rsid w:val="001A2F6D"/>
    <w:rsid w:val="001A5342"/>
    <w:rsid w:val="001A592E"/>
    <w:rsid w:val="001A69DE"/>
    <w:rsid w:val="001B3C11"/>
    <w:rsid w:val="001B4595"/>
    <w:rsid w:val="001C3FF1"/>
    <w:rsid w:val="001C4201"/>
    <w:rsid w:val="001F3680"/>
    <w:rsid w:val="001F6492"/>
    <w:rsid w:val="002058CB"/>
    <w:rsid w:val="00206304"/>
    <w:rsid w:val="00225F83"/>
    <w:rsid w:val="0023028E"/>
    <w:rsid w:val="00233DAE"/>
    <w:rsid w:val="00234B92"/>
    <w:rsid w:val="00236BB0"/>
    <w:rsid w:val="00240283"/>
    <w:rsid w:val="00241BD0"/>
    <w:rsid w:val="0024219A"/>
    <w:rsid w:val="00246492"/>
    <w:rsid w:val="0025143B"/>
    <w:rsid w:val="0025341B"/>
    <w:rsid w:val="002924CF"/>
    <w:rsid w:val="00296436"/>
    <w:rsid w:val="002A267F"/>
    <w:rsid w:val="002B13E6"/>
    <w:rsid w:val="002B31DB"/>
    <w:rsid w:val="002B760D"/>
    <w:rsid w:val="002B7C5E"/>
    <w:rsid w:val="002C5354"/>
    <w:rsid w:val="002D0C63"/>
    <w:rsid w:val="002D23D5"/>
    <w:rsid w:val="002E38E0"/>
    <w:rsid w:val="002E71DB"/>
    <w:rsid w:val="002E7B8E"/>
    <w:rsid w:val="002F0B8B"/>
    <w:rsid w:val="002F2402"/>
    <w:rsid w:val="002F3F72"/>
    <w:rsid w:val="00304CBB"/>
    <w:rsid w:val="00321699"/>
    <w:rsid w:val="00323A87"/>
    <w:rsid w:val="00325286"/>
    <w:rsid w:val="0034613F"/>
    <w:rsid w:val="00354AAC"/>
    <w:rsid w:val="00356A2D"/>
    <w:rsid w:val="00357B92"/>
    <w:rsid w:val="00361389"/>
    <w:rsid w:val="003646EE"/>
    <w:rsid w:val="00380AF0"/>
    <w:rsid w:val="003A714A"/>
    <w:rsid w:val="003C3F75"/>
    <w:rsid w:val="003D0AE1"/>
    <w:rsid w:val="003D5BD7"/>
    <w:rsid w:val="003E5276"/>
    <w:rsid w:val="003F43A8"/>
    <w:rsid w:val="0040452D"/>
    <w:rsid w:val="00407A7B"/>
    <w:rsid w:val="004106FB"/>
    <w:rsid w:val="004365CD"/>
    <w:rsid w:val="0044549F"/>
    <w:rsid w:val="00451F99"/>
    <w:rsid w:val="00452FC6"/>
    <w:rsid w:val="00456B18"/>
    <w:rsid w:val="004660EA"/>
    <w:rsid w:val="004736B2"/>
    <w:rsid w:val="004979E9"/>
    <w:rsid w:val="004A28B1"/>
    <w:rsid w:val="004B56ED"/>
    <w:rsid w:val="004B6A17"/>
    <w:rsid w:val="004D5B81"/>
    <w:rsid w:val="004E0A89"/>
    <w:rsid w:val="004F2F5A"/>
    <w:rsid w:val="005000F0"/>
    <w:rsid w:val="0050407F"/>
    <w:rsid w:val="00505699"/>
    <w:rsid w:val="00515427"/>
    <w:rsid w:val="005277ED"/>
    <w:rsid w:val="005333AC"/>
    <w:rsid w:val="00533F0C"/>
    <w:rsid w:val="00535663"/>
    <w:rsid w:val="00545BC9"/>
    <w:rsid w:val="00561674"/>
    <w:rsid w:val="005707DA"/>
    <w:rsid w:val="005758D5"/>
    <w:rsid w:val="005942D3"/>
    <w:rsid w:val="0059611F"/>
    <w:rsid w:val="005C230B"/>
    <w:rsid w:val="005C356D"/>
    <w:rsid w:val="005C47C1"/>
    <w:rsid w:val="005C6ED4"/>
    <w:rsid w:val="005D493C"/>
    <w:rsid w:val="005D6102"/>
    <w:rsid w:val="005E5FA9"/>
    <w:rsid w:val="005F3D15"/>
    <w:rsid w:val="0060009F"/>
    <w:rsid w:val="00610076"/>
    <w:rsid w:val="006141E2"/>
    <w:rsid w:val="00646623"/>
    <w:rsid w:val="006507E1"/>
    <w:rsid w:val="00665998"/>
    <w:rsid w:val="006762B8"/>
    <w:rsid w:val="006B0CBE"/>
    <w:rsid w:val="006B3EC0"/>
    <w:rsid w:val="006C6CF8"/>
    <w:rsid w:val="006D1CAA"/>
    <w:rsid w:val="006D3DE6"/>
    <w:rsid w:val="006D557B"/>
    <w:rsid w:val="006D7207"/>
    <w:rsid w:val="006E3271"/>
    <w:rsid w:val="006E5AA3"/>
    <w:rsid w:val="00706702"/>
    <w:rsid w:val="00706A74"/>
    <w:rsid w:val="0072443E"/>
    <w:rsid w:val="00761788"/>
    <w:rsid w:val="0076635A"/>
    <w:rsid w:val="007736A1"/>
    <w:rsid w:val="007879E4"/>
    <w:rsid w:val="00793316"/>
    <w:rsid w:val="007A6531"/>
    <w:rsid w:val="007B4037"/>
    <w:rsid w:val="007D144C"/>
    <w:rsid w:val="007D2B47"/>
    <w:rsid w:val="007D5EBC"/>
    <w:rsid w:val="007D62C5"/>
    <w:rsid w:val="007D7DD4"/>
    <w:rsid w:val="007E0907"/>
    <w:rsid w:val="007E39E8"/>
    <w:rsid w:val="008009F9"/>
    <w:rsid w:val="00800AB4"/>
    <w:rsid w:val="0080562E"/>
    <w:rsid w:val="008126A7"/>
    <w:rsid w:val="00816FA1"/>
    <w:rsid w:val="0082673E"/>
    <w:rsid w:val="008301E6"/>
    <w:rsid w:val="00830906"/>
    <w:rsid w:val="00843921"/>
    <w:rsid w:val="008454FA"/>
    <w:rsid w:val="0085277D"/>
    <w:rsid w:val="00877202"/>
    <w:rsid w:val="00882550"/>
    <w:rsid w:val="00883D0D"/>
    <w:rsid w:val="00886476"/>
    <w:rsid w:val="008900CC"/>
    <w:rsid w:val="008A2ADC"/>
    <w:rsid w:val="008A53DB"/>
    <w:rsid w:val="008A5C05"/>
    <w:rsid w:val="008B0133"/>
    <w:rsid w:val="008C326C"/>
    <w:rsid w:val="008C55B9"/>
    <w:rsid w:val="008D16AD"/>
    <w:rsid w:val="008D3580"/>
    <w:rsid w:val="008D41DB"/>
    <w:rsid w:val="008D4C88"/>
    <w:rsid w:val="008E1523"/>
    <w:rsid w:val="008E7B10"/>
    <w:rsid w:val="008F221E"/>
    <w:rsid w:val="008F6D21"/>
    <w:rsid w:val="00923A7B"/>
    <w:rsid w:val="009348F6"/>
    <w:rsid w:val="0093658D"/>
    <w:rsid w:val="009428AF"/>
    <w:rsid w:val="0094569C"/>
    <w:rsid w:val="00946149"/>
    <w:rsid w:val="00952DAB"/>
    <w:rsid w:val="00972388"/>
    <w:rsid w:val="00973CDB"/>
    <w:rsid w:val="00977473"/>
    <w:rsid w:val="00977D2A"/>
    <w:rsid w:val="009A2153"/>
    <w:rsid w:val="009A5851"/>
    <w:rsid w:val="009B0481"/>
    <w:rsid w:val="009B1A0D"/>
    <w:rsid w:val="009B1DD9"/>
    <w:rsid w:val="009B385F"/>
    <w:rsid w:val="009C33C1"/>
    <w:rsid w:val="009C5812"/>
    <w:rsid w:val="009E09CE"/>
    <w:rsid w:val="009F0CD7"/>
    <w:rsid w:val="00A025F8"/>
    <w:rsid w:val="00A13EDC"/>
    <w:rsid w:val="00A230E5"/>
    <w:rsid w:val="00A26603"/>
    <w:rsid w:val="00A32AE8"/>
    <w:rsid w:val="00A35848"/>
    <w:rsid w:val="00A36C1B"/>
    <w:rsid w:val="00A3787D"/>
    <w:rsid w:val="00A43481"/>
    <w:rsid w:val="00A61672"/>
    <w:rsid w:val="00A65FA8"/>
    <w:rsid w:val="00A71C5B"/>
    <w:rsid w:val="00A7252F"/>
    <w:rsid w:val="00A818C6"/>
    <w:rsid w:val="00A832FA"/>
    <w:rsid w:val="00A84075"/>
    <w:rsid w:val="00A911F0"/>
    <w:rsid w:val="00AA1E82"/>
    <w:rsid w:val="00AB7757"/>
    <w:rsid w:val="00AD02AE"/>
    <w:rsid w:val="00AD1197"/>
    <w:rsid w:val="00AD1F4F"/>
    <w:rsid w:val="00AE5296"/>
    <w:rsid w:val="00AF03CC"/>
    <w:rsid w:val="00AF5865"/>
    <w:rsid w:val="00B06AD0"/>
    <w:rsid w:val="00B110B7"/>
    <w:rsid w:val="00B302E2"/>
    <w:rsid w:val="00B316CF"/>
    <w:rsid w:val="00B34AE9"/>
    <w:rsid w:val="00B357E5"/>
    <w:rsid w:val="00B51F7D"/>
    <w:rsid w:val="00B54EC7"/>
    <w:rsid w:val="00B55C14"/>
    <w:rsid w:val="00B64EED"/>
    <w:rsid w:val="00B67F48"/>
    <w:rsid w:val="00B8144A"/>
    <w:rsid w:val="00B938B2"/>
    <w:rsid w:val="00B93F20"/>
    <w:rsid w:val="00BA1815"/>
    <w:rsid w:val="00BA6F57"/>
    <w:rsid w:val="00BB158A"/>
    <w:rsid w:val="00BC0D7C"/>
    <w:rsid w:val="00BD0F07"/>
    <w:rsid w:val="00BF0C53"/>
    <w:rsid w:val="00C13F05"/>
    <w:rsid w:val="00C179E8"/>
    <w:rsid w:val="00C214FE"/>
    <w:rsid w:val="00C32142"/>
    <w:rsid w:val="00C338A5"/>
    <w:rsid w:val="00C33F02"/>
    <w:rsid w:val="00C373C5"/>
    <w:rsid w:val="00C43A4B"/>
    <w:rsid w:val="00C44EFA"/>
    <w:rsid w:val="00C507DE"/>
    <w:rsid w:val="00C559DC"/>
    <w:rsid w:val="00C65499"/>
    <w:rsid w:val="00C735C9"/>
    <w:rsid w:val="00C76CFC"/>
    <w:rsid w:val="00C80C5B"/>
    <w:rsid w:val="00C84471"/>
    <w:rsid w:val="00C96FDC"/>
    <w:rsid w:val="00CA6518"/>
    <w:rsid w:val="00CB31B4"/>
    <w:rsid w:val="00CC54DA"/>
    <w:rsid w:val="00D00258"/>
    <w:rsid w:val="00D11D9B"/>
    <w:rsid w:val="00D13D4E"/>
    <w:rsid w:val="00D17FB7"/>
    <w:rsid w:val="00D2144C"/>
    <w:rsid w:val="00D35463"/>
    <w:rsid w:val="00D36E3C"/>
    <w:rsid w:val="00D65D3B"/>
    <w:rsid w:val="00D675A8"/>
    <w:rsid w:val="00D708ED"/>
    <w:rsid w:val="00D77C80"/>
    <w:rsid w:val="00D965A2"/>
    <w:rsid w:val="00DA63B7"/>
    <w:rsid w:val="00DA7879"/>
    <w:rsid w:val="00DB5645"/>
    <w:rsid w:val="00DC5AC9"/>
    <w:rsid w:val="00DC5F8E"/>
    <w:rsid w:val="00DD024D"/>
    <w:rsid w:val="00DD7B2F"/>
    <w:rsid w:val="00DE1330"/>
    <w:rsid w:val="00E0452B"/>
    <w:rsid w:val="00E109FD"/>
    <w:rsid w:val="00E1662E"/>
    <w:rsid w:val="00E256CA"/>
    <w:rsid w:val="00E3782A"/>
    <w:rsid w:val="00E42D36"/>
    <w:rsid w:val="00E45BFA"/>
    <w:rsid w:val="00E52CDE"/>
    <w:rsid w:val="00E5658C"/>
    <w:rsid w:val="00E73714"/>
    <w:rsid w:val="00E831A6"/>
    <w:rsid w:val="00E84579"/>
    <w:rsid w:val="00E976CA"/>
    <w:rsid w:val="00EA4185"/>
    <w:rsid w:val="00EA4779"/>
    <w:rsid w:val="00EB75F4"/>
    <w:rsid w:val="00EC44DD"/>
    <w:rsid w:val="00ED6FAA"/>
    <w:rsid w:val="00EF15DD"/>
    <w:rsid w:val="00EF2286"/>
    <w:rsid w:val="00EF4E22"/>
    <w:rsid w:val="00F13CAA"/>
    <w:rsid w:val="00F210FA"/>
    <w:rsid w:val="00F41A4A"/>
    <w:rsid w:val="00F4312F"/>
    <w:rsid w:val="00F43FAD"/>
    <w:rsid w:val="00F44B89"/>
    <w:rsid w:val="00F603BF"/>
    <w:rsid w:val="00F635F0"/>
    <w:rsid w:val="00F63ACF"/>
    <w:rsid w:val="00F65DD7"/>
    <w:rsid w:val="00F6695B"/>
    <w:rsid w:val="00F70207"/>
    <w:rsid w:val="00F83C6A"/>
    <w:rsid w:val="00F90102"/>
    <w:rsid w:val="00F94D36"/>
    <w:rsid w:val="00F971BE"/>
    <w:rsid w:val="00FA5CCC"/>
    <w:rsid w:val="00FC5139"/>
    <w:rsid w:val="00FE0224"/>
    <w:rsid w:val="18C034F1"/>
    <w:rsid w:val="29E64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uiPriority="0" w:unhideWhenUsed="0"/>
    <w:lsdException w:name="Table Grid" w:semiHidden="0" w:uiPriority="59" w:unhideWhenUsed="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u w:val="single"/>
    </w:rPr>
  </w:style>
  <w:style w:type="paragraph" w:styleId="a4">
    <w:name w:val="Balloon Text"/>
    <w:basedOn w:val="a"/>
    <w:link w:val="a5"/>
    <w:uiPriority w:val="99"/>
    <w:unhideWhenUsed/>
    <w:rPr>
      <w:rFonts w:ascii="Tahoma" w:hAnsi="Tahoma"/>
      <w:sz w:val="16"/>
      <w:szCs w:val="16"/>
      <w:lang/>
    </w:rPr>
  </w:style>
  <w:style w:type="character" w:customStyle="1" w:styleId="a5">
    <w:name w:val="Текст выноски Знак"/>
    <w:link w:val="a4"/>
    <w:uiPriority w:val="99"/>
    <w:semiHidden/>
    <w:rPr>
      <w:rFonts w:ascii="Tahoma" w:hAnsi="Tahoma" w:cs="Tahoma"/>
      <w:sz w:val="16"/>
      <w:szCs w:val="16"/>
    </w:rPr>
  </w:style>
  <w:style w:type="paragraph" w:styleId="a6">
    <w:name w:val="Body Text Indent"/>
    <w:basedOn w:val="a"/>
    <w:pPr>
      <w:widowControl/>
      <w:suppressAutoHyphens/>
      <w:autoSpaceDE/>
      <w:autoSpaceDN/>
      <w:adjustRightInd/>
      <w:ind w:left="283" w:firstLine="720"/>
      <w:jc w:val="both"/>
    </w:pPr>
    <w:rPr>
      <w:rFonts w:eastAsia="Calibri"/>
      <w:b/>
      <w:bCs/>
      <w:sz w:val="24"/>
      <w:szCs w:val="24"/>
      <w:lang w:eastAsia="ar-SA"/>
    </w:rPr>
  </w:style>
  <w:style w:type="paragraph" w:styleId="a7">
    <w:name w:val="Обычный (Интернет)"/>
    <w:basedOn w:val="a"/>
    <w:pPr>
      <w:widowControl/>
      <w:autoSpaceDE/>
      <w:autoSpaceDN/>
      <w:adjustRightInd/>
      <w:spacing w:before="100" w:beforeAutospacing="1" w:after="119"/>
    </w:pPr>
    <w:rPr>
      <w:sz w:val="24"/>
      <w:szCs w:val="24"/>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0"/>
    <w:uiPriority w:val="99"/>
    <w:rPr>
      <w:rFonts w:ascii="Times New Roman" w:hAnsi="Times New Roman" w:cs="Times New Roman" w:hint="default"/>
      <w:sz w:val="24"/>
      <w:szCs w:val="24"/>
    </w:rPr>
  </w:style>
  <w:style w:type="paragraph" w:customStyle="1" w:styleId="Style74">
    <w:name w:val="Style74"/>
    <w:basedOn w:val="a"/>
    <w:uiPriority w:val="99"/>
    <w:pPr>
      <w:spacing w:line="281" w:lineRule="exact"/>
      <w:ind w:firstLine="529"/>
      <w:jc w:val="both"/>
    </w:pPr>
    <w:rPr>
      <w:sz w:val="24"/>
      <w:szCs w:val="24"/>
    </w:rPr>
  </w:style>
  <w:style w:type="paragraph" w:customStyle="1" w:styleId="Style83">
    <w:name w:val="Style83"/>
    <w:basedOn w:val="a"/>
    <w:uiPriority w:val="99"/>
    <w:pPr>
      <w:spacing w:line="272" w:lineRule="exact"/>
      <w:ind w:firstLine="553"/>
      <w:jc w:val="both"/>
    </w:pPr>
    <w:rPr>
      <w:sz w:val="24"/>
      <w:szCs w:val="24"/>
    </w:rPr>
  </w:style>
  <w:style w:type="character" w:customStyle="1" w:styleId="FontStyle117">
    <w:name w:val="Font Style117"/>
    <w:uiPriority w:val="99"/>
    <w:rPr>
      <w:rFonts w:ascii="Times New Roman" w:hAnsi="Times New Roman" w:cs="Times New Roman" w:hint="default"/>
      <w:b/>
      <w:bCs/>
      <w:sz w:val="24"/>
      <w:szCs w:val="24"/>
    </w:rPr>
  </w:style>
  <w:style w:type="paragraph" w:customStyle="1" w:styleId="Style75">
    <w:name w:val="Style75"/>
    <w:basedOn w:val="a"/>
    <w:uiPriority w:val="99"/>
    <w:pPr>
      <w:jc w:val="center"/>
    </w:pPr>
    <w:rPr>
      <w:sz w:val="24"/>
      <w:szCs w:val="24"/>
    </w:rPr>
  </w:style>
  <w:style w:type="paragraph" w:customStyle="1" w:styleId="1">
    <w:name w:val="Стиль1"/>
    <w:basedOn w:val="a"/>
    <w:link w:val="10"/>
    <w:qFormat/>
    <w:pPr>
      <w:widowControl/>
      <w:numPr>
        <w:numId w:val="1"/>
      </w:numPr>
      <w:autoSpaceDE/>
      <w:autoSpaceDN/>
      <w:adjustRightInd/>
      <w:jc w:val="both"/>
    </w:pPr>
    <w:rPr>
      <w:sz w:val="28"/>
      <w:szCs w:val="28"/>
      <w:lang/>
    </w:rPr>
  </w:style>
  <w:style w:type="character" w:customStyle="1" w:styleId="10">
    <w:name w:val="Стиль1 Знак"/>
    <w:link w:val="1"/>
    <w:rPr>
      <w:sz w:val="28"/>
      <w:szCs w:val="28"/>
    </w:rPr>
  </w:style>
  <w:style w:type="paragraph" w:customStyle="1" w:styleId="Style43">
    <w:name w:val="Style43"/>
    <w:basedOn w:val="a"/>
    <w:uiPriority w:val="99"/>
    <w:pPr>
      <w:spacing w:line="334" w:lineRule="exact"/>
      <w:jc w:val="both"/>
    </w:pPr>
    <w:rPr>
      <w:sz w:val="24"/>
      <w:szCs w:val="24"/>
    </w:rPr>
  </w:style>
  <w:style w:type="character" w:customStyle="1" w:styleId="a9">
    <w:name w:val="Неразрешенное упоминание"/>
    <w:uiPriority w:val="99"/>
    <w:unhideWhenUsed/>
    <w:rPr>
      <w:color w:val="605E5C"/>
      <w:shd w:val="clear" w:color="auto" w:fill="E1DFDD"/>
    </w:rPr>
  </w:style>
  <w:style w:type="paragraph" w:styleId="aa">
    <w:name w:val="List Paragraph"/>
    <w:basedOn w:val="a"/>
    <w:uiPriority w:val="34"/>
    <w:qFormat/>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Standard">
    <w:name w:val="Standard"/>
    <w:rsid w:val="005758D5"/>
    <w:pPr>
      <w:widowControl w:val="0"/>
      <w:suppressAutoHyphens/>
      <w:autoSpaceDN w:val="0"/>
      <w:textAlignment w:val="baseline"/>
    </w:pPr>
    <w:rPr>
      <w:rFonts w:eastAsia="Andale Sans UI" w:cs="Tahoma"/>
      <w:kern w:val="3"/>
      <w:sz w:val="24"/>
      <w:szCs w:val="24"/>
      <w:lang w:val="de-DE" w:eastAsia="fa-IR" w:bidi="fa-IR"/>
    </w:rPr>
  </w:style>
  <w:style w:type="character" w:styleId="ab">
    <w:name w:val="Strong"/>
    <w:uiPriority w:val="22"/>
    <w:qFormat/>
    <w:rsid w:val="008C55B9"/>
    <w:rPr>
      <w:b/>
      <w:bCs/>
    </w:rPr>
  </w:style>
</w:styles>
</file>

<file path=word/webSettings.xml><?xml version="1.0" encoding="utf-8"?>
<w:webSettings xmlns:r="http://schemas.openxmlformats.org/officeDocument/2006/relationships" xmlns:w="http://schemas.openxmlformats.org/wordprocessingml/2006/main">
  <w:divs>
    <w:div w:id="104732235">
      <w:bodyDiv w:val="1"/>
      <w:marLeft w:val="0"/>
      <w:marRight w:val="0"/>
      <w:marTop w:val="0"/>
      <w:marBottom w:val="0"/>
      <w:divBdr>
        <w:top w:val="none" w:sz="0" w:space="0" w:color="auto"/>
        <w:left w:val="none" w:sz="0" w:space="0" w:color="auto"/>
        <w:bottom w:val="none" w:sz="0" w:space="0" w:color="auto"/>
        <w:right w:val="none" w:sz="0" w:space="0" w:color="auto"/>
      </w:divBdr>
    </w:div>
    <w:div w:id="767501833">
      <w:bodyDiv w:val="1"/>
      <w:marLeft w:val="0"/>
      <w:marRight w:val="0"/>
      <w:marTop w:val="0"/>
      <w:marBottom w:val="0"/>
      <w:divBdr>
        <w:top w:val="none" w:sz="0" w:space="0" w:color="auto"/>
        <w:left w:val="none" w:sz="0" w:space="0" w:color="auto"/>
        <w:bottom w:val="none" w:sz="0" w:space="0" w:color="auto"/>
        <w:right w:val="none" w:sz="0" w:space="0" w:color="auto"/>
      </w:divBdr>
    </w:div>
    <w:div w:id="891816925">
      <w:bodyDiv w:val="1"/>
      <w:marLeft w:val="0"/>
      <w:marRight w:val="0"/>
      <w:marTop w:val="0"/>
      <w:marBottom w:val="0"/>
      <w:divBdr>
        <w:top w:val="none" w:sz="0" w:space="0" w:color="auto"/>
        <w:left w:val="none" w:sz="0" w:space="0" w:color="auto"/>
        <w:bottom w:val="none" w:sz="0" w:space="0" w:color="auto"/>
        <w:right w:val="none" w:sz="0" w:space="0" w:color="auto"/>
      </w:divBdr>
    </w:div>
    <w:div w:id="1238398182">
      <w:bodyDiv w:val="1"/>
      <w:marLeft w:val="0"/>
      <w:marRight w:val="0"/>
      <w:marTop w:val="0"/>
      <w:marBottom w:val="0"/>
      <w:divBdr>
        <w:top w:val="none" w:sz="0" w:space="0" w:color="auto"/>
        <w:left w:val="none" w:sz="0" w:space="0" w:color="auto"/>
        <w:bottom w:val="none" w:sz="0" w:space="0" w:color="auto"/>
        <w:right w:val="none" w:sz="0" w:space="0" w:color="auto"/>
      </w:divBdr>
    </w:div>
    <w:div w:id="1521699190">
      <w:bodyDiv w:val="1"/>
      <w:marLeft w:val="0"/>
      <w:marRight w:val="0"/>
      <w:marTop w:val="0"/>
      <w:marBottom w:val="0"/>
      <w:divBdr>
        <w:top w:val="none" w:sz="0" w:space="0" w:color="auto"/>
        <w:left w:val="none" w:sz="0" w:space="0" w:color="auto"/>
        <w:bottom w:val="none" w:sz="0" w:space="0" w:color="auto"/>
        <w:right w:val="none" w:sz="0" w:space="0" w:color="auto"/>
      </w:divBdr>
    </w:div>
    <w:div w:id="159050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96C14A44856D70631CDB572C2BE34BDB3EE2DE67A3C7EE883C3C58D36FBDB175D2661DA196AC53v9hAI" TargetMode="External"/><Relationship Id="rId3" Type="http://schemas.openxmlformats.org/officeDocument/2006/relationships/styles" Target="styles.xml"/><Relationship Id="rId7" Type="http://schemas.openxmlformats.org/officeDocument/2006/relationships/hyperlink" Target="consultantplus://offline/ref=0B96C14A44856D70631CDB572C2BE34BDB3FE2D06DAEC7EE883C3C58D36FBDB175D2661DA196AD5Cv9hC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96C14A44856D70631CDB572C2BE34BDB3EE7D06CAEC7EE883C3C58D3v6hF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dmin105\Desktop\&#1047;&#1040;&#1050;&#1059;&#1055;&#1050;&#1048;\2025\02.2025\&#1052;&#1059;&#1055;%20&#1042;&#1045;&#1056;&#1061;&#1053;&#1045;&#1057;&#1040;&#1051;&#1044;&#1048;&#1053;&#1057;&#1050;&#1048;&#1045;%20&#1050;&#1054;&#1052;&#1052;&#1059;&#1053;&#1040;&#1051;&#1068;&#1053;&#1067;&#1045;%20&#1057;&#1048;&#1057;&#1058;&#1045;&#1052;&#1067;\&#1047;&#1062;%20&#1087;&#1086;&#1089;&#1090;&#1072;&#1074;&#1082;&#1072;%20&#1082;&#1086;&#1090;&#1083;&#1086;&#1074;\3.%20&#1055;&#1088;&#1086;&#1077;&#1082;&#1090;%20&#1076;&#1086;&#1075;&#1086;&#1074;&#1086;&#1088;&#1072;%20(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DCB71-994B-46FA-8B13-69D16AFAC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4597</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30745</CharactersWithSpaces>
  <SharedDoc>false</SharedDoc>
  <HLinks>
    <vt:vector size="24" baseType="variant">
      <vt:variant>
        <vt:i4>6816781</vt:i4>
      </vt:variant>
      <vt:variant>
        <vt:i4>9</vt:i4>
      </vt:variant>
      <vt:variant>
        <vt:i4>0</vt:i4>
      </vt:variant>
      <vt:variant>
        <vt:i4>5</vt:i4>
      </vt:variant>
      <vt:variant>
        <vt:lpwstr>C:\Users\Admin105\Desktop\ЗАКУПКИ\2025\02.2025\МУП ВЕРХНЕСАЛДИНСКИЕ КОММУНАЛЬНЫЕ СИСТЕМЫ\ЗЦ поставка котлов\3. Проект договора (4).doc</vt:lpwstr>
      </vt:variant>
      <vt:variant>
        <vt:lpwstr>Par261</vt:lpwstr>
      </vt: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cp:lastModifiedBy>User1</cp:lastModifiedBy>
  <cp:revision>2</cp:revision>
  <cp:lastPrinted>2025-04-04T06:25:00Z</cp:lastPrinted>
  <dcterms:created xsi:type="dcterms:W3CDTF">2026-09-11T10:17:00Z</dcterms:created>
  <dcterms:modified xsi:type="dcterms:W3CDTF">2026-09-11T10:17:00Z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DF57F61FB25B40E592810DA327968B9B_12</vt:lpwstr>
  </property>
</Properties>
</file>