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0C967A2" w14:textId="77777777" w:rsidR="002510B6" w:rsidRPr="003A5CB4" w:rsidRDefault="00E664CE" w:rsidP="00D74AE8">
      <w:pPr>
        <w:tabs>
          <w:tab w:val="left" w:pos="0"/>
          <w:tab w:val="left" w:pos="72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lang w:bidi="hi-IN"/>
        </w:rPr>
      </w:pPr>
      <w:r w:rsidRPr="003A5CB4">
        <w:rPr>
          <w:rFonts w:ascii="Times New Roman" w:eastAsia="Times New Roman" w:hAnsi="Times New Roman" w:cs="Times New Roman"/>
          <w:b/>
          <w:color w:val="00000A"/>
          <w:lang w:bidi="hi-IN"/>
        </w:rPr>
        <w:t>ТЕХНИЧЕСКОЕ ЗАДАНИЕ</w:t>
      </w:r>
    </w:p>
    <w:p w14:paraId="59999EF2" w14:textId="414719F0" w:rsidR="00E664CE" w:rsidRDefault="003A5CB4" w:rsidP="00D74AE8">
      <w:pPr>
        <w:tabs>
          <w:tab w:val="left" w:pos="0"/>
          <w:tab w:val="left" w:pos="72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на оказание услуг на охрану</w:t>
      </w:r>
    </w:p>
    <w:p w14:paraId="1C0186DA" w14:textId="625E211C" w:rsidR="00614340" w:rsidRPr="0051361C" w:rsidRDefault="002510B6" w:rsidP="0051361C">
      <w:pPr>
        <w:pStyle w:val="1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51361C">
        <w:rPr>
          <w:rFonts w:ascii="Times New Roman" w:eastAsia="Times New Roman" w:hAnsi="Times New Roman" w:cs="Times New Roman"/>
          <w:b/>
          <w:lang w:eastAsia="ru-RU"/>
        </w:rPr>
        <w:t>Цели осуществления закупки</w:t>
      </w:r>
      <w:r w:rsidR="0051361C" w:rsidRPr="0051361C">
        <w:rPr>
          <w:rFonts w:ascii="Times New Roman" w:eastAsia="Times New Roman" w:hAnsi="Times New Roman" w:cs="Times New Roman"/>
          <w:b/>
          <w:lang w:eastAsia="ru-RU"/>
        </w:rPr>
        <w:t>:</w:t>
      </w:r>
      <w:bookmarkStart w:id="0" w:name="_Hlk217375338"/>
      <w:r w:rsidR="0051361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1361C">
        <w:rPr>
          <w:rFonts w:ascii="Times New Roman" w:eastAsia="Times New Roman" w:hAnsi="Times New Roman" w:cs="Times New Roman"/>
        </w:rPr>
        <w:t xml:space="preserve">организация </w:t>
      </w:r>
      <w:r w:rsidR="007D424F" w:rsidRPr="0051361C">
        <w:rPr>
          <w:rFonts w:ascii="Times New Roman" w:eastAsia="Times New Roman" w:hAnsi="Times New Roman" w:cs="Times New Roman"/>
        </w:rPr>
        <w:t>охраны объекта и имущества</w:t>
      </w:r>
      <w:r w:rsidR="00D64171" w:rsidRPr="0051361C">
        <w:rPr>
          <w:rFonts w:ascii="Times New Roman" w:eastAsia="Times New Roman" w:hAnsi="Times New Roman" w:cs="Times New Roman"/>
          <w:bCs/>
          <w:lang w:eastAsia="ru-RU"/>
        </w:rPr>
        <w:t>, а также обеспечение внутриобъектового и пропускного режима на объекте</w:t>
      </w:r>
      <w:r w:rsidR="00B309DD" w:rsidRPr="0051361C">
        <w:rPr>
          <w:rFonts w:ascii="Times New Roman" w:eastAsia="Times New Roman" w:hAnsi="Times New Roman" w:cs="Times New Roman"/>
          <w:bCs/>
          <w:lang w:eastAsia="ru-RU"/>
        </w:rPr>
        <w:t>,</w:t>
      </w:r>
      <w:r w:rsidR="00D64171" w:rsidRPr="0051361C">
        <w:rPr>
          <w:rFonts w:ascii="Times New Roman" w:eastAsia="Times New Roman" w:hAnsi="Times New Roman" w:cs="Times New Roman"/>
          <w:bCs/>
          <w:lang w:eastAsia="ru-RU"/>
        </w:rPr>
        <w:t xml:space="preserve"> в отношении которого установлены обязательные требования к антитеррористической защищенности </w:t>
      </w:r>
      <w:r w:rsidR="007075D7" w:rsidRPr="0051361C">
        <w:rPr>
          <w:rFonts w:ascii="Times New Roman" w:eastAsia="Times New Roman" w:hAnsi="Times New Roman" w:cs="Times New Roman"/>
          <w:lang w:eastAsia="ru-RU"/>
        </w:rPr>
        <w:t xml:space="preserve">с режимом </w:t>
      </w:r>
      <w:r w:rsidR="00D64171" w:rsidRPr="0051361C">
        <w:rPr>
          <w:rFonts w:ascii="Times New Roman" w:eastAsia="Times New Roman" w:hAnsi="Times New Roman" w:cs="Times New Roman"/>
          <w:lang w:eastAsia="ru-RU"/>
        </w:rPr>
        <w:t xml:space="preserve">работы </w:t>
      </w:r>
      <w:r w:rsidR="00B309DD" w:rsidRPr="0051361C">
        <w:rPr>
          <w:rFonts w:ascii="Times New Roman" w:eastAsia="Times New Roman" w:hAnsi="Times New Roman" w:cs="Times New Roman"/>
          <w:lang w:eastAsia="ru-RU"/>
        </w:rPr>
        <w:t xml:space="preserve">одного </w:t>
      </w:r>
      <w:r w:rsidR="00D64171" w:rsidRPr="0051361C">
        <w:rPr>
          <w:rFonts w:ascii="Times New Roman" w:eastAsia="Times New Roman" w:hAnsi="Times New Roman" w:cs="Times New Roman"/>
          <w:lang w:eastAsia="ru-RU"/>
        </w:rPr>
        <w:t xml:space="preserve">поста </w:t>
      </w:r>
      <w:r w:rsidR="007075D7" w:rsidRPr="0051361C">
        <w:rPr>
          <w:rFonts w:ascii="Times New Roman" w:eastAsia="Times New Roman" w:hAnsi="Times New Roman" w:cs="Times New Roman"/>
          <w:lang w:eastAsia="ru-RU"/>
        </w:rPr>
        <w:t xml:space="preserve">охраны </w:t>
      </w:r>
      <w:r w:rsidR="00D64171" w:rsidRPr="0051361C">
        <w:rPr>
          <w:rFonts w:ascii="Times New Roman" w:eastAsia="Times New Roman" w:hAnsi="Times New Roman" w:cs="Times New Roman"/>
          <w:lang w:eastAsia="ru-RU"/>
        </w:rPr>
        <w:t>на объекте Заказчика</w:t>
      </w:r>
      <w:r w:rsidR="007075D7" w:rsidRPr="0051361C">
        <w:rPr>
          <w:rFonts w:ascii="Times New Roman" w:eastAsia="Times New Roman" w:hAnsi="Times New Roman" w:cs="Times New Roman"/>
          <w:lang w:eastAsia="ru-RU"/>
        </w:rPr>
        <w:t xml:space="preserve"> 7 дней в неделю 24 часа (круглосуточно)</w:t>
      </w:r>
      <w:r w:rsidR="00614340" w:rsidRPr="0051361C">
        <w:rPr>
          <w:rFonts w:ascii="Times New Roman" w:eastAsia="Times New Roman" w:hAnsi="Times New Roman" w:cs="Times New Roman"/>
        </w:rPr>
        <w:t>.</w:t>
      </w:r>
    </w:p>
    <w:p w14:paraId="0DBC5578" w14:textId="77777777" w:rsidR="003F728A" w:rsidRPr="003A5CB4" w:rsidRDefault="003F728A" w:rsidP="00D74AE8">
      <w:pPr>
        <w:pStyle w:val="Standard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14:paraId="02E0E74B" w14:textId="77777777" w:rsidR="003F728A" w:rsidRPr="003F728A" w:rsidRDefault="003F728A" w:rsidP="003F728A">
      <w:pPr>
        <w:tabs>
          <w:tab w:val="left" w:pos="0"/>
          <w:tab w:val="left" w:pos="7252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F728A">
        <w:rPr>
          <w:rFonts w:ascii="Times New Roman" w:eastAsia="Times New Roman" w:hAnsi="Times New Roman" w:cs="Times New Roman"/>
          <w:b/>
          <w:lang w:eastAsia="ru-RU"/>
        </w:rPr>
        <w:t>ОКПД 2:</w:t>
      </w:r>
      <w:r w:rsidRPr="003F728A">
        <w:rPr>
          <w:rFonts w:ascii="Times New Roman" w:eastAsia="Times New Roman" w:hAnsi="Times New Roman" w:cs="Times New Roman"/>
          <w:bCs/>
          <w:lang w:eastAsia="ru-RU"/>
        </w:rPr>
        <w:t xml:space="preserve"> 80.10.12.200 Услуги частных охранных организаций</w:t>
      </w:r>
    </w:p>
    <w:p w14:paraId="25824A25" w14:textId="77777777" w:rsidR="003F728A" w:rsidRDefault="003F728A" w:rsidP="00D74AE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2828"/>
        <w:gridCol w:w="2702"/>
        <w:gridCol w:w="1842"/>
        <w:gridCol w:w="993"/>
        <w:gridCol w:w="969"/>
      </w:tblGrid>
      <w:tr w:rsidR="00BD0CDF" w:rsidRPr="003A5CB4" w14:paraId="0229C0E8" w14:textId="77777777" w:rsidTr="00FC6D67">
        <w:trPr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A346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  <w:b/>
              </w:rPr>
              <w:t>№</w:t>
            </w:r>
            <w:r w:rsidRPr="003A5C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A5CB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A2DF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CB4">
              <w:rPr>
                <w:rFonts w:ascii="Times New Roman" w:hAnsi="Times New Roman" w:cs="Times New Roman"/>
                <w:b/>
              </w:rPr>
              <w:t xml:space="preserve">Наименование учреждения, </w:t>
            </w:r>
          </w:p>
          <w:p w14:paraId="158BF1FC" w14:textId="75EB8317" w:rsidR="00BD0CDF" w:rsidRPr="0051361C" w:rsidRDefault="00BD0CDF" w:rsidP="0051361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CB4">
              <w:rPr>
                <w:rFonts w:ascii="Times New Roman" w:hAnsi="Times New Roman" w:cs="Times New Roman"/>
                <w:b/>
              </w:rPr>
              <w:t xml:space="preserve">Адрес расположения поста охраны,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12B6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CB4">
              <w:rPr>
                <w:rFonts w:ascii="Times New Roman" w:hAnsi="Times New Roman" w:cs="Times New Roman"/>
                <w:b/>
              </w:rPr>
              <w:t>Режим работы поста в течение суток</w:t>
            </w:r>
          </w:p>
          <w:p w14:paraId="070D9282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  <w:b/>
              </w:rPr>
              <w:t>(час)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3628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  <w:b/>
              </w:rPr>
              <w:t>Вид поста охраны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6776" w14:textId="7291C14A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CB4">
              <w:rPr>
                <w:rFonts w:ascii="Times New Roman" w:hAnsi="Times New Roman" w:cs="Times New Roman"/>
                <w:b/>
              </w:rPr>
              <w:t>Кол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3A5CB4">
              <w:rPr>
                <w:rFonts w:ascii="Times New Roman" w:hAnsi="Times New Roman" w:cs="Times New Roman"/>
                <w:b/>
              </w:rPr>
              <w:t>во постов охраны</w:t>
            </w:r>
          </w:p>
          <w:p w14:paraId="2ED9E5EC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  <w:b/>
              </w:rPr>
              <w:t>(пост)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6B1B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  <w:b/>
              </w:rPr>
              <w:t>Кол-во часов охраны</w:t>
            </w:r>
          </w:p>
        </w:tc>
      </w:tr>
      <w:tr w:rsidR="00BD0CDF" w:rsidRPr="003A5CB4" w14:paraId="2FED9640" w14:textId="77777777" w:rsidTr="00FC6D67">
        <w:trPr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13A6" w14:textId="1902A956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9674" w14:textId="77777777" w:rsidR="00BD0CDF" w:rsidRDefault="00BD0CDF" w:rsidP="0051361C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A5CB4">
              <w:rPr>
                <w:rFonts w:ascii="Times New Roman" w:hAnsi="Times New Roman" w:cs="Times New Roman"/>
                <w:bCs/>
              </w:rPr>
              <w:t xml:space="preserve">МАУ Дом Культуры «Электрон» </w:t>
            </w:r>
          </w:p>
          <w:p w14:paraId="7096D888" w14:textId="77777777" w:rsidR="00BD0CDF" w:rsidRDefault="00BD0CDF" w:rsidP="0051361C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A5CB4">
              <w:rPr>
                <w:rFonts w:ascii="Times New Roman" w:hAnsi="Times New Roman" w:cs="Times New Roman"/>
                <w:bCs/>
              </w:rPr>
              <w:t>г. Южно-Сахалинск</w:t>
            </w:r>
          </w:p>
          <w:p w14:paraId="5391A1D1" w14:textId="31CA5E0F" w:rsidR="0051361C" w:rsidRPr="003A5CB4" w:rsidRDefault="0051361C" w:rsidP="0051361C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51361C">
              <w:rPr>
                <w:rFonts w:ascii="Times New Roman" w:hAnsi="Times New Roman" w:cs="Times New Roman"/>
                <w:bCs/>
              </w:rPr>
              <w:t>жилой квартал Весточка, 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D993" w14:textId="77777777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A5CB4">
              <w:rPr>
                <w:rFonts w:ascii="Times New Roman" w:hAnsi="Times New Roman" w:cs="Times New Roman"/>
                <w:lang w:eastAsia="ru-RU"/>
              </w:rPr>
              <w:t>Круглосуточный</w:t>
            </w:r>
          </w:p>
          <w:p w14:paraId="14F9B8F4" w14:textId="4F45A4A2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CB4">
              <w:rPr>
                <w:rFonts w:ascii="Times New Roman" w:hAnsi="Times New Roman" w:cs="Times New Roman"/>
                <w:lang w:eastAsia="ru-RU"/>
              </w:rPr>
              <w:t>24 часовой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1CF1" w14:textId="3DC9B896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CB4">
              <w:rPr>
                <w:rFonts w:ascii="Times New Roman" w:hAnsi="Times New Roman" w:cs="Times New Roman"/>
                <w:lang w:eastAsia="ru-RU"/>
              </w:rPr>
              <w:t>Стационарный внутренний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1B25" w14:textId="7EBB353F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5C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AA6B" w14:textId="044C1BDE" w:rsidR="00BD0CDF" w:rsidRPr="003A5CB4" w:rsidRDefault="00BD0CD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8760</w:t>
            </w:r>
          </w:p>
        </w:tc>
      </w:tr>
    </w:tbl>
    <w:p w14:paraId="54DF2E33" w14:textId="10FC3AD0" w:rsidR="003A5CB4" w:rsidRDefault="003A5CB4" w:rsidP="00D74AE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7860EA0" w14:textId="77777777" w:rsidR="003F728A" w:rsidRPr="003F728A" w:rsidRDefault="002510B6" w:rsidP="003F728A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/>
          <w:lang w:eastAsia="ru-RU"/>
        </w:rPr>
        <w:t xml:space="preserve">Сроки </w:t>
      </w:r>
      <w:r w:rsidR="003F728A">
        <w:rPr>
          <w:rFonts w:ascii="Times New Roman" w:eastAsia="Times New Roman" w:hAnsi="Times New Roman" w:cs="Times New Roman"/>
          <w:b/>
          <w:lang w:eastAsia="ru-RU"/>
        </w:rPr>
        <w:t xml:space="preserve">и место </w:t>
      </w:r>
      <w:r w:rsidRPr="003A5CB4">
        <w:rPr>
          <w:rFonts w:ascii="Times New Roman" w:eastAsia="Times New Roman" w:hAnsi="Times New Roman" w:cs="Times New Roman"/>
          <w:b/>
          <w:lang w:eastAsia="ru-RU"/>
        </w:rPr>
        <w:t>оказания услуг:</w:t>
      </w:r>
      <w:r w:rsidR="007C5659" w:rsidRPr="003A5CB4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50FA6E86" w14:textId="6F52074F" w:rsidR="007075D7" w:rsidRPr="003F728A" w:rsidRDefault="003F728A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/>
          <w:lang w:eastAsia="ru-RU"/>
        </w:rPr>
        <w:t>Сроки оказания услуг</w:t>
      </w:r>
      <w:r w:rsidRPr="003A5CB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E055D" w:rsidRPr="003A5CB4">
        <w:rPr>
          <w:rFonts w:ascii="Times New Roman" w:eastAsia="Times New Roman" w:hAnsi="Times New Roman" w:cs="Times New Roman"/>
          <w:bCs/>
          <w:lang w:eastAsia="ru-RU"/>
        </w:rPr>
        <w:t>с</w:t>
      </w:r>
      <w:r w:rsidR="00EE055D" w:rsidRPr="003A5CB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B6201" w:rsidRPr="003A5CB4">
        <w:rPr>
          <w:rFonts w:ascii="Times New Roman" w:eastAsia="Times New Roman" w:hAnsi="Times New Roman" w:cs="Times New Roman"/>
          <w:lang w:eastAsia="ru-RU"/>
        </w:rPr>
        <w:t>01.0</w:t>
      </w:r>
      <w:r w:rsidR="0001658B">
        <w:rPr>
          <w:rFonts w:ascii="Times New Roman" w:eastAsia="Times New Roman" w:hAnsi="Times New Roman" w:cs="Times New Roman"/>
          <w:lang w:eastAsia="ru-RU"/>
        </w:rPr>
        <w:t>1.2027</w:t>
      </w:r>
      <w:r w:rsidR="00420B64" w:rsidRPr="003A5CB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52DF" w:rsidRPr="003A5CB4">
        <w:rPr>
          <w:rFonts w:ascii="Times New Roman" w:eastAsia="Times New Roman" w:hAnsi="Times New Roman" w:cs="Times New Roman"/>
          <w:lang w:eastAsia="ru-RU"/>
        </w:rPr>
        <w:t>по 31.12</w:t>
      </w:r>
      <w:r w:rsidR="0001658B">
        <w:rPr>
          <w:rFonts w:ascii="Times New Roman" w:eastAsia="Times New Roman" w:hAnsi="Times New Roman" w:cs="Times New Roman"/>
          <w:lang w:eastAsia="ru-RU"/>
        </w:rPr>
        <w:t>.2027</w:t>
      </w:r>
      <w:r w:rsidR="007C5659" w:rsidRPr="003A5CB4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="007075D7" w:rsidRPr="003A5CB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1658B">
        <w:rPr>
          <w:rFonts w:ascii="Times New Roman" w:eastAsia="Times New Roman" w:hAnsi="Times New Roman" w:cs="Times New Roman"/>
          <w:b/>
          <w:bCs/>
          <w:lang w:eastAsia="ru-RU"/>
        </w:rPr>
        <w:t>8760</w:t>
      </w:r>
      <w:r w:rsidR="007075D7" w:rsidRPr="003A5CB4">
        <w:rPr>
          <w:rFonts w:ascii="Times New Roman" w:eastAsia="Times New Roman" w:hAnsi="Times New Roman" w:cs="Times New Roman"/>
          <w:b/>
          <w:bCs/>
          <w:lang w:eastAsia="ru-RU"/>
        </w:rPr>
        <w:t xml:space="preserve"> человеко-час</w:t>
      </w:r>
      <w:r w:rsidR="0001658B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01658B">
        <w:rPr>
          <w:rFonts w:ascii="Times New Roman" w:eastAsia="Times New Roman" w:hAnsi="Times New Roman" w:cs="Times New Roman"/>
          <w:b/>
          <w:lang w:eastAsia="ru-RU"/>
        </w:rPr>
        <w:t xml:space="preserve"> (365 дней</w:t>
      </w:r>
      <w:r w:rsidR="007075D7" w:rsidRPr="003A5CB4">
        <w:rPr>
          <w:rFonts w:ascii="Times New Roman" w:eastAsia="Times New Roman" w:hAnsi="Times New Roman" w:cs="Times New Roman"/>
          <w:b/>
          <w:lang w:eastAsia="ru-RU"/>
        </w:rPr>
        <w:t xml:space="preserve"> * 24 часа)</w:t>
      </w:r>
      <w:r w:rsidR="007075D7" w:rsidRPr="003A5CB4">
        <w:rPr>
          <w:rFonts w:ascii="Times New Roman" w:eastAsia="Times New Roman" w:hAnsi="Times New Roman" w:cs="Times New Roman"/>
          <w:lang w:eastAsia="ru-RU"/>
        </w:rPr>
        <w:t>.</w:t>
      </w:r>
      <w:r w:rsidR="003A5CB4">
        <w:rPr>
          <w:rFonts w:ascii="Times New Roman" w:eastAsia="Times New Roman" w:hAnsi="Times New Roman" w:cs="Times New Roman"/>
          <w:lang w:eastAsia="ru-RU"/>
        </w:rPr>
        <w:t xml:space="preserve"> Согласно графику оказания услуг (Приложение № 1)</w:t>
      </w:r>
    </w:p>
    <w:p w14:paraId="30C60532" w14:textId="671108E2" w:rsidR="003F728A" w:rsidRPr="003A5CB4" w:rsidRDefault="003F728A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Место </w:t>
      </w:r>
      <w:r w:rsidRPr="003A5CB4">
        <w:rPr>
          <w:rFonts w:ascii="Times New Roman" w:eastAsia="Times New Roman" w:hAnsi="Times New Roman" w:cs="Times New Roman"/>
          <w:b/>
          <w:lang w:eastAsia="ru-RU"/>
        </w:rPr>
        <w:t>оказания услуг</w:t>
      </w:r>
      <w:r w:rsidR="0051361C">
        <w:rPr>
          <w:rFonts w:ascii="Times New Roman" w:eastAsia="Times New Roman" w:hAnsi="Times New Roman" w:cs="Times New Roman"/>
          <w:b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С</w:t>
      </w:r>
      <w:r w:rsidRPr="003F728A">
        <w:rPr>
          <w:rFonts w:ascii="Times New Roman" w:eastAsia="Times New Roman" w:hAnsi="Times New Roman" w:cs="Times New Roman"/>
          <w:color w:val="000000"/>
        </w:rPr>
        <w:t>ахалинская область, г. Южно-Сахалинск, жилой квартал Весточка, 2</w:t>
      </w:r>
    </w:p>
    <w:p w14:paraId="61B2116D" w14:textId="77777777" w:rsidR="002510B6" w:rsidRPr="003A5CB4" w:rsidRDefault="002510B6" w:rsidP="003F728A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/>
          <w:color w:val="000000"/>
        </w:rPr>
        <w:t>Общие требования к оказанию Услуг</w:t>
      </w:r>
    </w:p>
    <w:p w14:paraId="075377B7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Услуги должны соответствовать требованиям следующих нормативно-правовых актов Российской Федерации:</w:t>
      </w:r>
    </w:p>
    <w:p w14:paraId="28245749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Конституции Российской Федерации;</w:t>
      </w:r>
    </w:p>
    <w:p w14:paraId="15356104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Закона Российской Федерации «О частной детективной и охранной деятельности в Российской Федерации» от 11 марта 1992 года №2487-1.</w:t>
      </w:r>
    </w:p>
    <w:p w14:paraId="3BD79398" w14:textId="77A09ED5" w:rsidR="002510B6" w:rsidRPr="003A5CB4" w:rsidRDefault="004B297A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B297A">
        <w:rPr>
          <w:rFonts w:ascii="Times New Roman" w:eastAsia="Times New Roman" w:hAnsi="Times New Roman" w:cs="Times New Roman"/>
          <w:color w:val="000000"/>
        </w:rPr>
        <w:t>Федеральный закон от 30.11.2024 № 427-ФЗ «О частной охранной деятельности</w:t>
      </w:r>
      <w:r w:rsidR="002510B6" w:rsidRPr="003A5CB4">
        <w:rPr>
          <w:rFonts w:ascii="Times New Roman" w:eastAsia="Times New Roman" w:hAnsi="Times New Roman" w:cs="Times New Roman"/>
          <w:color w:val="000000"/>
        </w:rPr>
        <w:t>»;</w:t>
      </w:r>
    </w:p>
    <w:p w14:paraId="58461073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Федерального закона от 06.03.2006 № 35-ФЗ «О противодействии терроризму».</w:t>
      </w:r>
    </w:p>
    <w:p w14:paraId="12F1EAA4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Федерального закона от 04.05.2011 № 99-ФЗ «О лицензировании отдельных видов деятельности»;</w:t>
      </w:r>
    </w:p>
    <w:p w14:paraId="65C34767" w14:textId="0269956A" w:rsidR="002510B6" w:rsidRPr="004B297A" w:rsidRDefault="004B297A" w:rsidP="004B297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B297A">
        <w:rPr>
          <w:rFonts w:ascii="Times New Roman" w:eastAsia="Times New Roman" w:hAnsi="Times New Roman" w:cs="Times New Roman"/>
          <w:color w:val="000000"/>
        </w:rPr>
        <w:t xml:space="preserve">Постановление Правительства РФ от 23.06.2026 № 781 </w:t>
      </w:r>
      <w:r w:rsidRPr="003A5CB4">
        <w:rPr>
          <w:rFonts w:ascii="Times New Roman" w:eastAsia="Times New Roman" w:hAnsi="Times New Roman" w:cs="Times New Roman"/>
          <w:color w:val="000000"/>
        </w:rPr>
        <w:t>«</w:t>
      </w:r>
      <w:r w:rsidRPr="004B297A">
        <w:rPr>
          <w:rFonts w:ascii="Times New Roman" w:eastAsia="Times New Roman" w:hAnsi="Times New Roman" w:cs="Times New Roman"/>
          <w:color w:val="000000"/>
        </w:rPr>
        <w:t>Об утверждении Положения о лицензировании частной охранной деятельности</w:t>
      </w:r>
      <w:r w:rsidRPr="003A5CB4">
        <w:rPr>
          <w:rFonts w:ascii="Times New Roman" w:eastAsia="Times New Roman" w:hAnsi="Times New Roman" w:cs="Times New Roman"/>
          <w:color w:val="000000"/>
        </w:rPr>
        <w:t>»;</w:t>
      </w:r>
    </w:p>
    <w:p w14:paraId="0F97329B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ГОСТ Р 59044-2020. «Национальный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требования».</w:t>
      </w:r>
    </w:p>
    <w:p w14:paraId="367D2546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Приказа Федеральной службы войск национальной гвардии РФ от 01.06.2020 г. № 149 «Об утверждении типового Контракта на оказание охранных услуг и информационной карты типового Контракта на оказание охранных услуг».</w:t>
      </w:r>
    </w:p>
    <w:p w14:paraId="6FEAE6A9" w14:textId="77777777" w:rsidR="003732DB" w:rsidRDefault="003732DB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732DB">
        <w:rPr>
          <w:rFonts w:ascii="Times New Roman" w:eastAsia="Times New Roman" w:hAnsi="Times New Roman" w:cs="Times New Roman"/>
          <w:color w:val="000000"/>
        </w:rPr>
        <w:t xml:space="preserve">Приказ Министерства здравоохранения Российской Федерации от 13 апреля 2026 г. № 272н «Об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наличия в организме наркотических средств, психотропных веществ и их метаболитов и психиатрическое освидетельствование, и оформления медицинского заключения об отсутствии медицинских противопоказаний к исполнению обязанностей частного охранника по результатам указанного медицинского освидетельствования, формы медицинского заключения об отсутствии медицинских противопоказаний к исполнению обязанностей частного охранника, а также формы журнала регистрации оформленных медицинских заключений об отсутствии медицинских противопоказаний к исполнению обязанностей частного охранника и формы сообщения об аннулировании действующего медицинского заключения об отсутствии медицинских противопоказаний к исполнению обязанностей частного охранника» </w:t>
      </w:r>
    </w:p>
    <w:p w14:paraId="2E151303" w14:textId="7C309C58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Приказа Минздрава России от 28.01.2021 № 29н «Об утверждении Порядка проведения обязательных предварительных и периодических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14:paraId="79871F18" w14:textId="14B5B1C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должностной инструкции частного охранника на объекте охраны, разработанной Исполнителем в соответствии с типовыми требованиями к должностной инструкции частного охранника на объекте </w:t>
      </w:r>
      <w:r w:rsidRPr="003A5CB4">
        <w:rPr>
          <w:rFonts w:ascii="Times New Roman" w:eastAsia="Times New Roman" w:hAnsi="Times New Roman" w:cs="Times New Roman"/>
          <w:color w:val="000000"/>
        </w:rPr>
        <w:lastRenderedPageBreak/>
        <w:t xml:space="preserve">охраны, утвержденными </w:t>
      </w:r>
      <w:r w:rsidR="003732DB" w:rsidRPr="003732DB">
        <w:rPr>
          <w:rFonts w:ascii="Times New Roman" w:eastAsia="Times New Roman" w:hAnsi="Times New Roman" w:cs="Times New Roman"/>
          <w:color w:val="000000"/>
        </w:rPr>
        <w:t xml:space="preserve">приказ </w:t>
      </w:r>
      <w:proofErr w:type="spellStart"/>
      <w:r w:rsidR="003732DB" w:rsidRPr="003732DB">
        <w:rPr>
          <w:rFonts w:ascii="Times New Roman" w:eastAsia="Times New Roman" w:hAnsi="Times New Roman" w:cs="Times New Roman"/>
          <w:color w:val="000000"/>
        </w:rPr>
        <w:t>Росгвардии</w:t>
      </w:r>
      <w:proofErr w:type="spellEnd"/>
      <w:r w:rsidR="003732DB" w:rsidRPr="003732DB">
        <w:rPr>
          <w:rFonts w:ascii="Times New Roman" w:eastAsia="Times New Roman" w:hAnsi="Times New Roman" w:cs="Times New Roman"/>
          <w:color w:val="000000"/>
        </w:rPr>
        <w:t xml:space="preserve"> от 2 октября 2025 г. № 358 «Об утверждении типовых требований к должностной инструкции частного охранника на охраняемом объекте и (или) при обеспечении порядка, установленного заказчиком в местах проведения мероприятий, и к должностной инструкции телохранителя по защите охраняемого лица»</w:t>
      </w:r>
      <w:r w:rsidRPr="003A5CB4">
        <w:rPr>
          <w:rFonts w:ascii="Times New Roman" w:eastAsia="Times New Roman" w:hAnsi="Times New Roman" w:cs="Times New Roman"/>
          <w:color w:val="000000"/>
        </w:rPr>
        <w:t>.</w:t>
      </w:r>
    </w:p>
    <w:p w14:paraId="4FC0E716" w14:textId="54D218B8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3A5CB4">
        <w:rPr>
          <w:rFonts w:ascii="Times New Roman" w:eastAsia="Times New Roman" w:hAnsi="Times New Roman" w:cs="Times New Roman"/>
          <w:color w:val="000000"/>
        </w:rPr>
        <w:t>Действующие лицензии на осуществление частной охранной деятельности на участие в конкурсе (</w:t>
      </w:r>
      <w:r w:rsidR="004B297A" w:rsidRPr="004B297A">
        <w:rPr>
          <w:rFonts w:ascii="Times New Roman" w:eastAsia="Times New Roman" w:hAnsi="Times New Roman" w:cs="Times New Roman"/>
          <w:color w:val="000000"/>
        </w:rPr>
        <w:t>Федеральный закон от 30.11.2024 № 427-ФЗ «О частной охранной деятельности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», </w:t>
      </w:r>
      <w:bookmarkStart w:id="1" w:name="_Hlk238737585"/>
      <w:r w:rsidRPr="003A5CB4">
        <w:rPr>
          <w:rFonts w:ascii="Times New Roman" w:eastAsia="Times New Roman" w:hAnsi="Times New Roman" w:cs="Times New Roman"/>
          <w:color w:val="000000"/>
        </w:rPr>
        <w:t xml:space="preserve">постановление </w:t>
      </w:r>
      <w:r w:rsidR="004B297A" w:rsidRPr="004B297A">
        <w:rPr>
          <w:rFonts w:ascii="Times New Roman" w:eastAsia="Times New Roman" w:hAnsi="Times New Roman" w:cs="Times New Roman"/>
          <w:bCs/>
          <w:color w:val="000000"/>
        </w:rPr>
        <w:t>Правительства РФ от 23.06.2026 № 781 — утверждает Положение о лицензировании частной охранной деятельности</w:t>
      </w:r>
      <w:r w:rsidRPr="003A5CB4">
        <w:rPr>
          <w:rFonts w:ascii="Times New Roman" w:eastAsia="Times New Roman" w:hAnsi="Times New Roman" w:cs="Times New Roman"/>
          <w:bCs/>
          <w:color w:val="000000"/>
        </w:rPr>
        <w:t>;</w:t>
      </w:r>
    </w:p>
    <w:bookmarkEnd w:id="1"/>
    <w:p w14:paraId="366E0B23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3A5CB4">
        <w:rPr>
          <w:rFonts w:ascii="Times New Roman" w:eastAsia="Times New Roman" w:hAnsi="Times New Roman" w:cs="Times New Roman"/>
        </w:rPr>
        <w:t>иных нормативных правовых актов Российской Федерации, регламентирующих вопросы частной охранной деятельности;</w:t>
      </w:r>
    </w:p>
    <w:p w14:paraId="36AE16E1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</w:rPr>
        <w:t xml:space="preserve">иного </w:t>
      </w:r>
      <w:r w:rsidRPr="003A5CB4">
        <w:rPr>
          <w:rFonts w:ascii="Times New Roman" w:eastAsia="Times New Roman" w:hAnsi="Times New Roman" w:cs="Times New Roman"/>
          <w:color w:val="000000"/>
        </w:rPr>
        <w:t>законодательства Российской Федерации;</w:t>
      </w:r>
    </w:p>
    <w:p w14:paraId="4FB0956C" w14:textId="77777777" w:rsidR="002510B6" w:rsidRPr="003A5CB4" w:rsidRDefault="002510B6" w:rsidP="003F728A">
      <w:pPr>
        <w:pStyle w:val="14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настоящего Технического задания и условий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а</w:t>
      </w:r>
      <w:r w:rsidRPr="003A5CB4">
        <w:rPr>
          <w:rFonts w:ascii="Times New Roman" w:eastAsia="Times New Roman" w:hAnsi="Times New Roman" w:cs="Times New Roman"/>
        </w:rPr>
        <w:t>.</w:t>
      </w:r>
    </w:p>
    <w:p w14:paraId="4461285A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Каждый охранник Исполнителя при оказании Услуг на объекте охраны обязан:</w:t>
      </w:r>
    </w:p>
    <w:p w14:paraId="5E55CF8C" w14:textId="399CF0E3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Иметь удостоверение частного охранника, подтверждающего его правовой статус и квалификацию, а также личную карточку частного охранника, предусмотренные Законом Российской Федерации </w:t>
      </w:r>
      <w:r w:rsidRPr="003A5CB4">
        <w:rPr>
          <w:rFonts w:ascii="Times New Roman" w:eastAsia="Times New Roman" w:hAnsi="Times New Roman" w:cs="Times New Roman"/>
          <w:bCs/>
          <w:color w:val="000000"/>
        </w:rPr>
        <w:t>от 11.03.1992  № 2487-1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 «О частной детективной и охранной деятельности в Российской Федерации», и выданные в порядке, установленном нормативными правовыми актами Правительства Российской Федерации и </w:t>
      </w:r>
      <w:r w:rsidRPr="003A5CB4">
        <w:rPr>
          <w:rFonts w:ascii="Times New Roman" w:eastAsia="Times New Roman" w:hAnsi="Times New Roman" w:cs="Times New Roman"/>
        </w:rPr>
        <w:t>Федеральной службы войск национальной гвардии Российской Федерации</w:t>
      </w:r>
      <w:r w:rsidRPr="003A5CB4">
        <w:rPr>
          <w:rFonts w:ascii="Times New Roman" w:eastAsia="Times New Roman" w:hAnsi="Times New Roman" w:cs="Times New Roman"/>
          <w:color w:val="000000"/>
        </w:rPr>
        <w:t>, в том числе п</w:t>
      </w:r>
      <w:r w:rsidRPr="003A5CB4">
        <w:rPr>
          <w:rFonts w:ascii="Times New Roman" w:eastAsia="Times New Roman" w:hAnsi="Times New Roman" w:cs="Times New Roman"/>
        </w:rPr>
        <w:t xml:space="preserve">риказами Росгвардии </w:t>
      </w:r>
      <w:r w:rsidR="008814BC" w:rsidRPr="008814BC">
        <w:rPr>
          <w:rFonts w:ascii="Times New Roman" w:eastAsia="Times New Roman" w:hAnsi="Times New Roman" w:cs="Times New Roman"/>
        </w:rPr>
        <w:t>от 4 июня 2026 года № 198 «Об установлении образца личной карточки работника частной охранной организации и требований к её бланку»</w:t>
      </w:r>
      <w:r w:rsidR="008814BC">
        <w:rPr>
          <w:rFonts w:ascii="Times New Roman" w:eastAsia="Times New Roman" w:hAnsi="Times New Roman" w:cs="Times New Roman"/>
        </w:rPr>
        <w:t xml:space="preserve"> 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и от </w:t>
      </w:r>
      <w:r w:rsidRPr="003A5CB4">
        <w:rPr>
          <w:rFonts w:ascii="Times New Roman" w:eastAsia="Times New Roman" w:hAnsi="Times New Roman" w:cs="Times New Roman"/>
        </w:rPr>
        <w:t xml:space="preserve">28.06.2019 № 228 </w:t>
      </w:r>
      <w:r w:rsidRPr="003A5CB4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</w:rPr>
        <w:t>«Об 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охранника»</w:t>
      </w:r>
      <w:r w:rsidRPr="003A5CB4">
        <w:rPr>
          <w:rFonts w:ascii="Times New Roman" w:eastAsia="Times New Roman" w:hAnsi="Times New Roman" w:cs="Times New Roman"/>
          <w:b/>
          <w:i/>
          <w:color w:val="000000"/>
        </w:rPr>
        <w:t>.</w:t>
      </w:r>
    </w:p>
    <w:p w14:paraId="1D08194F" w14:textId="77777777" w:rsidR="002510B6" w:rsidRPr="003A5CB4" w:rsidRDefault="002510B6" w:rsidP="003F728A">
      <w:pPr>
        <w:pStyle w:val="14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Иметь документ, удостоверяющий личность (в соответствии с законодательством Российской Федерации). Иметь медицинскую книжку установленного образца в соответствии с приказом Министерства здравоохранения РФ от 18.02.2022 № 90н «Об утверждении формы, порядка ведения отчетности, учета и выдачи работникам личных медицинских книжек, в том числе в форме электронного документа».</w:t>
      </w:r>
    </w:p>
    <w:p w14:paraId="5ABFB14E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Быть одетым в специальную форменную спецодежду и спецобувь (по сезону), позволяющую определить принадлежность частного охранника к Исполнителю. 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одеждой,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смешения.</w:t>
      </w:r>
    </w:p>
    <w:p w14:paraId="0701F3BA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Иметь (за счет Исполнителя) в соответствии со статьей 221 Трудового кодекса Российской Федерации средства индивидуальной защиты органов дыхания и зрения (на случай возникновения пожара). </w:t>
      </w:r>
    </w:p>
    <w:p w14:paraId="70EFD9BE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Иметь средства связи, </w:t>
      </w:r>
      <w:r w:rsidRPr="003A5CB4">
        <w:rPr>
          <w:rFonts w:ascii="Times New Roman" w:eastAsia="Times New Roman" w:hAnsi="Times New Roman" w:cs="Times New Roman"/>
          <w:color w:val="000000"/>
          <w:lang w:eastAsia="ru-RU"/>
        </w:rPr>
        <w:t>соответствующие требованиям, предъявляемым законодательством Российской Федерации о связи,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 обеспечивающие бесперебойную связь на территории и в помещениях объекта охраны между всеми частными охранниками, дежурной смены и ответственным работником от Заказчика (за счет Исполнителя).</w:t>
      </w:r>
    </w:p>
    <w:p w14:paraId="3C81508D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Знать Закон Российской Федерации от 11.03.1992 № 2487-1 «О частной детективной и охранной деятельности в Российской Федерации», Инструкцию по охране объекта охраны, План-схему охраны объекта охраны, порядок ведения документации на объекте охраны, а также должностные обязанности, установленные должностной инструкцией охранника на объекте охраны.</w:t>
      </w:r>
    </w:p>
    <w:p w14:paraId="47FBF4E2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Знать назначение и уметь пользоваться техническими средствами охраны (средствами аудио- и видеонаблюдения, системами оповещения, кнопкой </w:t>
      </w:r>
      <w:r w:rsidR="00BF0234" w:rsidRPr="003A5CB4">
        <w:rPr>
          <w:rFonts w:ascii="Times New Roman" w:eastAsia="Times New Roman" w:hAnsi="Times New Roman" w:cs="Times New Roman"/>
          <w:color w:val="000000"/>
        </w:rPr>
        <w:t>экстренного вызова (</w:t>
      </w:r>
      <w:r w:rsidR="00AD2D6A" w:rsidRPr="003A5CB4">
        <w:rPr>
          <w:rFonts w:ascii="Times New Roman" w:eastAsia="Times New Roman" w:hAnsi="Times New Roman" w:cs="Times New Roman"/>
          <w:color w:val="000000"/>
        </w:rPr>
        <w:t>тревожной сигнализации</w:t>
      </w:r>
      <w:r w:rsidR="00BF0234" w:rsidRPr="003A5CB4">
        <w:rPr>
          <w:rFonts w:ascii="Times New Roman" w:eastAsia="Times New Roman" w:hAnsi="Times New Roman" w:cs="Times New Roman"/>
          <w:color w:val="000000"/>
        </w:rPr>
        <w:t>)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, техническими средствами охранной и охранно-пожарной сигнализации, средствами и системами контроля доступа, средствами радиосвязи и мобильной связи, ручным металлодетектором и др.), применяемыми на объекте охраны. </w:t>
      </w:r>
    </w:p>
    <w:p w14:paraId="27EE5CC4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Знать порядок действий и уметь практически действовать при возникновении чрезвычайных ситуаций на объекте охраны (пожар, попытка одиночного либо группового неправомерного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захвате заложников на объекте охраны, техногенная авария, совершении террористического акта на объекте охраны (взрыв, поджог и т.д.), задержании правонарушителей и передачи их в органы внутренних дел.</w:t>
      </w:r>
    </w:p>
    <w:p w14:paraId="7E699CCC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Знать алгоритмы действий (стрелок на территории; стрелок в здании; обнаружение взрывного устройства на входе на объект охраны (попытка проноса); взрывное устройство обнаруженное в здании; захват заложников; срабатывание на территории образовательного учреждения взрывного устройства, в </w:t>
      </w:r>
      <w:r w:rsidRPr="003A5CB4">
        <w:rPr>
          <w:rFonts w:ascii="Times New Roman" w:eastAsia="Times New Roman" w:hAnsi="Times New Roman" w:cs="Times New Roman"/>
          <w:color w:val="000000"/>
        </w:rPr>
        <w:lastRenderedPageBreak/>
        <w:t>том числе доставленного БПЛА; нападение с использованием горючих жидкостей; рекомендуемые расстояния для эвакуации и оцепления при обнаружении взрывного устройства или похожего на него объектов).</w:t>
      </w:r>
    </w:p>
    <w:p w14:paraId="34B136E5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Обладать навыками оказания первой помощи пострадавшим до оказания специализированной медицинской помощи. Знать порядок направления пострадавших в лечебные учреждения, порядок пропуска аварийных бригад при стихийных бедствиях, пожарах, авариях и других чрезвычайных ситуациях.</w:t>
      </w:r>
    </w:p>
    <w:p w14:paraId="0D93C18A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t>Иметь специальные средства (палку резиновую, наручники), во время несения службы носить их на ремне.</w:t>
      </w:r>
    </w:p>
    <w:p w14:paraId="78749682" w14:textId="1A53A5BD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t>В целях пресечения противоправных действий в отношении имущества Заказчика, обучающихся (воспитанников), сотрудников, посетителей объекта Исполнитель обязан применить навыки физической силы и (или) имеющиеся в его распоряжении специальные средства.</w:t>
      </w:r>
      <w:r w:rsidR="0097796B" w:rsidRPr="003A5CB4">
        <w:rPr>
          <w:rFonts w:ascii="Times New Roman" w:eastAsia="Times New Roman" w:hAnsi="Times New Roman" w:cs="Times New Roman"/>
          <w:kern w:val="0"/>
          <w:lang w:eastAsia="ru-RU"/>
        </w:rPr>
        <w:t xml:space="preserve"> Исполнитель обязан знать порядок действий по пресечению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в соответствии с законодательством Российской Федерации;</w:t>
      </w:r>
    </w:p>
    <w:p w14:paraId="2BBEEF17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К выполнению обязанностей по охране объекта охраны не допускаются охранники-стажеры.</w:t>
      </w:r>
    </w:p>
    <w:p w14:paraId="56E7148E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A"/>
          <w:lang w:bidi="hi-IN"/>
        </w:rPr>
      </w:pPr>
      <w:r w:rsidRPr="003A5CB4">
        <w:rPr>
          <w:rFonts w:ascii="Times New Roman" w:eastAsia="Times New Roman" w:hAnsi="Times New Roman" w:cs="Times New Roman"/>
          <w:color w:val="000000"/>
        </w:rPr>
        <w:t>Сотрудники, привлекаемые к охране, должны:</w:t>
      </w:r>
    </w:p>
    <w:p w14:paraId="7A0C6532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A"/>
          <w:lang w:bidi="hi-IN"/>
        </w:rPr>
      </w:pPr>
      <w:r w:rsidRPr="003A5CB4">
        <w:rPr>
          <w:rFonts w:ascii="Times New Roman" w:eastAsia="Times New Roman" w:hAnsi="Times New Roman" w:cs="Times New Roman"/>
          <w:color w:val="00000A"/>
          <w:lang w:bidi="hi-IN"/>
        </w:rPr>
        <w:t>являться сотрудниками организации, имеющей  лицензию на право осуществления частной  охранной деятельности и обладать квалификацией, отвечающей требованиям Закона Российской Федерации от 11.03.1992 года № 2487-1 «О частной детективной и охранной деятельности в РФ» и в соответствии со статьей 11.1. данного закона, иметь удостоверения частного охранника, личную карточку охранника, и проходящими ежегодную периодическую проверку на пригодность к несению службы;</w:t>
      </w:r>
    </w:p>
    <w:p w14:paraId="489338A8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A"/>
          <w:lang w:bidi="hi-IN"/>
        </w:rPr>
      </w:pPr>
      <w:r w:rsidRPr="003A5CB4">
        <w:rPr>
          <w:rFonts w:ascii="Times New Roman" w:eastAsia="Times New Roman" w:hAnsi="Times New Roman" w:cs="Times New Roman"/>
          <w:color w:val="00000A"/>
          <w:lang w:bidi="hi-IN"/>
        </w:rPr>
        <w:t>соответствовать профессиональному стандарту согласно Приказу Министерства труда и социальной защиты РФ от 11 декабря 2015г. № 1010н «Об утверждении профессионального стандарта «Работник по обеспечению охраны образовательных организаций»;</w:t>
      </w:r>
    </w:p>
    <w:p w14:paraId="52F16ADC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A"/>
          <w:lang w:bidi="hi-IN"/>
        </w:rPr>
      </w:pPr>
      <w:r w:rsidRPr="003A5CB4">
        <w:rPr>
          <w:rFonts w:ascii="Times New Roman" w:eastAsia="Times New Roman" w:hAnsi="Times New Roman" w:cs="Times New Roman"/>
          <w:color w:val="00000A"/>
          <w:lang w:bidi="hi-IN"/>
        </w:rPr>
        <w:t>являться гражданами Российской Федерации;</w:t>
      </w:r>
    </w:p>
    <w:p w14:paraId="129D4DFF" w14:textId="77777777" w:rsidR="002510B6" w:rsidRPr="003A5CB4" w:rsidRDefault="002510B6" w:rsidP="003F728A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A"/>
          <w:lang w:bidi="hi-IN"/>
        </w:rPr>
        <w:t>иметь Свидетельство о присвоении квалификации.</w:t>
      </w:r>
    </w:p>
    <w:p w14:paraId="37C5DB78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каждый пост охраны за счет Исполнителя должен быть обеспечен следующим имуществом:</w:t>
      </w:r>
    </w:p>
    <w:p w14:paraId="3C816E66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исправный электрический фонарь по числу частных охранников;</w:t>
      </w:r>
    </w:p>
    <w:p w14:paraId="4C7516CC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средства защиты органов дыхания и зрения по числу частных охранников;</w:t>
      </w:r>
    </w:p>
    <w:p w14:paraId="42F85E7C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исправные переносные радиостанции по числу частных охранников плюс одна радиостанция для дежурной смены учреждения;</w:t>
      </w:r>
    </w:p>
    <w:p w14:paraId="4D4D94BC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оградительная лента (50 м</w:t>
      </w:r>
      <w:r w:rsidR="00EE055D" w:rsidRPr="003A5CB4">
        <w:rPr>
          <w:rFonts w:ascii="Times New Roman" w:eastAsia="Times New Roman" w:hAnsi="Times New Roman" w:cs="Times New Roman"/>
          <w:color w:val="000000"/>
        </w:rPr>
        <w:t>);</w:t>
      </w:r>
    </w:p>
    <w:p w14:paraId="344FDA65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медицинская аптечка (одна шт.</w:t>
      </w:r>
      <w:r w:rsidR="00EE055D" w:rsidRPr="003A5CB4">
        <w:rPr>
          <w:rFonts w:ascii="Times New Roman" w:eastAsia="Times New Roman" w:hAnsi="Times New Roman" w:cs="Times New Roman"/>
          <w:color w:val="000000"/>
        </w:rPr>
        <w:t>);</w:t>
      </w:r>
    </w:p>
    <w:p w14:paraId="767A3652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исправный сотовый телефон корпоративной связи;</w:t>
      </w:r>
    </w:p>
    <w:p w14:paraId="4982DBA1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исправный ручной металлодетектор;</w:t>
      </w:r>
    </w:p>
    <w:p w14:paraId="3C30826F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наручники по числу охранников</w:t>
      </w:r>
      <w:r w:rsidRPr="003A5CB4">
        <w:rPr>
          <w:rFonts w:ascii="Times New Roman" w:eastAsia="Times New Roman" w:hAnsi="Times New Roman" w:cs="Times New Roman"/>
          <w:color w:val="000000"/>
        </w:rPr>
        <w:t>;</w:t>
      </w:r>
    </w:p>
    <w:p w14:paraId="2C08B916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палка резиновая (дубинка) по числу частных охранников</w:t>
      </w:r>
      <w:r w:rsidRPr="003A5CB4">
        <w:rPr>
          <w:rFonts w:ascii="Times New Roman" w:eastAsia="Times New Roman" w:hAnsi="Times New Roman" w:cs="Times New Roman"/>
          <w:color w:val="000000"/>
        </w:rPr>
        <w:t>;</w:t>
      </w:r>
    </w:p>
    <w:p w14:paraId="65B155E2" w14:textId="77777777" w:rsidR="002510B6" w:rsidRPr="003A5CB4" w:rsidRDefault="002510B6" w:rsidP="003F728A">
      <w:pPr>
        <w:pStyle w:val="14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hAnsi="Times New Roman" w:cs="Times New Roman"/>
        </w:rPr>
        <w:t>исправное устройство проверки автотранспорта (инспекционное зеркало для осмотра авто)</w:t>
      </w:r>
      <w:r w:rsidRPr="003A5CB4">
        <w:rPr>
          <w:rFonts w:ascii="Times New Roman" w:eastAsia="Times New Roman" w:hAnsi="Times New Roman" w:cs="Times New Roman"/>
          <w:color w:val="000000"/>
        </w:rPr>
        <w:t>.</w:t>
      </w:r>
    </w:p>
    <w:p w14:paraId="5F38B796" w14:textId="77777777" w:rsidR="00AD2D6A" w:rsidRPr="003A5CB4" w:rsidRDefault="00AD2D6A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Режим работы поста охраны обеспечивается охранной организацией, осуществляющей охрану, в соответствии с трудовым законодательством Российской Федерации и отражается в соответствующем графике дежурств на объекте охраны, утверждаемом исполнителем по согласованию с Заказчиком. Не допускается дежурство частного охранника более 24 часов на посту охраны без смены (при 24-часовом графике).</w:t>
      </w:r>
    </w:p>
    <w:p w14:paraId="1DE7D255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 замене охранника в графике дежурств письменно уведомлять заказчика.</w:t>
      </w:r>
    </w:p>
    <w:p w14:paraId="617CBC60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3A5CB4">
        <w:rPr>
          <w:rFonts w:ascii="Times New Roman" w:eastAsia="Times New Roman" w:hAnsi="Times New Roman" w:cs="Times New Roman"/>
          <w:color w:val="000000"/>
        </w:rPr>
        <w:t>Запрещается проживание охранников на территории объекта охраны или непосредственно на посту охраны.</w:t>
      </w:r>
    </w:p>
    <w:p w14:paraId="46AB1C77" w14:textId="77777777" w:rsidR="0051361C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</w:rPr>
        <w:t xml:space="preserve">Исполнитель периодически, </w:t>
      </w:r>
      <w:r w:rsidRPr="003A5CB4">
        <w:rPr>
          <w:rFonts w:ascii="Times New Roman" w:eastAsia="Times New Roman" w:hAnsi="Times New Roman" w:cs="Times New Roman"/>
          <w:lang w:eastAsia="ru-RU"/>
        </w:rPr>
        <w:t>не реже одного раза в сутки (22.00 – 6.00)</w:t>
      </w:r>
      <w:r w:rsidRPr="003A5CB4">
        <w:rPr>
          <w:rFonts w:ascii="Times New Roman" w:eastAsia="Times New Roman" w:hAnsi="Times New Roman" w:cs="Times New Roman"/>
        </w:rPr>
        <w:t xml:space="preserve">, включая выходные и 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нерабочие праздничные дни, своими силами и средствами проводит выездные проверки несения дежурства </w:t>
      </w:r>
      <w:r w:rsidRPr="003A5CB4">
        <w:rPr>
          <w:rFonts w:ascii="Times New Roman" w:eastAsia="Times New Roman" w:hAnsi="Times New Roman" w:cs="Times New Roman"/>
        </w:rPr>
        <w:t xml:space="preserve">охранниками на объекте охраны. Результаты проверок отражаются в книге учета проверок качества несения 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дежурства. Исполнитель не реже двух раз в сутки осуществляет дистанционный (с использованием средств связи) контроль несения дежурства охранниками на объекте охраны. Результаты </w:t>
      </w:r>
      <w:r w:rsidRPr="0051361C">
        <w:rPr>
          <w:rFonts w:ascii="Times New Roman" w:eastAsia="Times New Roman" w:hAnsi="Times New Roman" w:cs="Times New Roman"/>
          <w:color w:val="000000"/>
        </w:rPr>
        <w:t>дистанционного контроля отражаются должностными лицами Исполнителя на объекте охраны в книге учета проверок качества несения дежурства.</w:t>
      </w:r>
    </w:p>
    <w:p w14:paraId="68AA385E" w14:textId="2D6FE4D0" w:rsidR="002510B6" w:rsidRPr="0051361C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1361C">
        <w:rPr>
          <w:rFonts w:ascii="Times New Roman" w:eastAsia="Times New Roman" w:hAnsi="Times New Roman" w:cs="Times New Roman"/>
          <w:color w:val="000000"/>
        </w:rPr>
        <w:t xml:space="preserve">В случае возникновения чрезвычайной ситуации на объекте охраны (пожар, попытка одиночного либо группового проникновения лиц на объект охраны (в том числе с оружием), обнаружения на территории объекта охраны либо в непосредственной близости от него предмета, похожего на взрывное устройство, сообщения по телефону о заложенном на объекте охраны взрывном устройстве, захвата </w:t>
      </w:r>
      <w:r w:rsidRPr="0051361C">
        <w:rPr>
          <w:rFonts w:ascii="Times New Roman" w:eastAsia="Times New Roman" w:hAnsi="Times New Roman" w:cs="Times New Roman"/>
          <w:color w:val="000000"/>
        </w:rPr>
        <w:lastRenderedPageBreak/>
        <w:t>заложников на объекте</w:t>
      </w:r>
      <w:r w:rsidRPr="0051361C">
        <w:rPr>
          <w:rFonts w:ascii="Times New Roman" w:hAnsi="Times New Roman" w:cs="Times New Roman"/>
        </w:rPr>
        <w:t xml:space="preserve"> охраны, техногенной аварии, совершения террористического акта на объекте охраны (взрыв, поджог и др.) Исполнитель обеспечивает:</w:t>
      </w:r>
    </w:p>
    <w:p w14:paraId="65416CDA" w14:textId="698B5793" w:rsidR="002510B6" w:rsidRPr="0051361C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1361C">
        <w:rPr>
          <w:rFonts w:ascii="Times New Roman" w:hAnsi="Times New Roman" w:cs="Times New Roman"/>
        </w:rPr>
        <w:t>Прибытие мо</w:t>
      </w:r>
      <w:r w:rsidR="008B6201" w:rsidRPr="0051361C">
        <w:rPr>
          <w:rFonts w:ascii="Times New Roman" w:hAnsi="Times New Roman" w:cs="Times New Roman"/>
        </w:rPr>
        <w:t>бильной группы в срок не более 3</w:t>
      </w:r>
      <w:r w:rsidRPr="0051361C">
        <w:rPr>
          <w:rFonts w:ascii="Times New Roman" w:hAnsi="Times New Roman" w:cs="Times New Roman"/>
        </w:rPr>
        <w:t>0 минут с момента поступления сигнала тревоги</w:t>
      </w:r>
      <w:r w:rsidR="00614340" w:rsidRPr="0051361C">
        <w:rPr>
          <w:rFonts w:ascii="Times New Roman" w:hAnsi="Times New Roman" w:cs="Times New Roman"/>
        </w:rPr>
        <w:t>.</w:t>
      </w:r>
    </w:p>
    <w:p w14:paraId="19F9C6F5" w14:textId="5BB4DA7C" w:rsidR="002510B6" w:rsidRPr="0051361C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1361C">
        <w:rPr>
          <w:rFonts w:ascii="Times New Roman" w:hAnsi="Times New Roman" w:cs="Times New Roman"/>
        </w:rPr>
        <w:t>Усиление охраны на объекте охраны за счет собственных сил и средств путем выставления дополнительных постов охраны на период до ликвидации чрезвычайной ситуации. При этом время выставления дополнительных постов не должно превышать 1 (одного) часа с момента поступления сигнала тревоги с объекта охраны.</w:t>
      </w:r>
    </w:p>
    <w:p w14:paraId="1E525DBA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В рамках оказываемых услуг Исполнитель каждые </w:t>
      </w:r>
      <w:r w:rsidR="007F28B0" w:rsidRPr="003A5CB4">
        <w:rPr>
          <w:rFonts w:ascii="Times New Roman" w:eastAsia="Times New Roman" w:hAnsi="Times New Roman" w:cs="Times New Roman"/>
          <w:color w:val="000000"/>
        </w:rPr>
        <w:t>3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 (</w:t>
      </w:r>
      <w:r w:rsidR="007F28B0" w:rsidRPr="003A5CB4">
        <w:rPr>
          <w:rFonts w:ascii="Times New Roman" w:eastAsia="Times New Roman" w:hAnsi="Times New Roman" w:cs="Times New Roman"/>
          <w:color w:val="000000"/>
        </w:rPr>
        <w:t>три</w:t>
      </w:r>
      <w:r w:rsidRPr="003A5CB4">
        <w:rPr>
          <w:rFonts w:ascii="Times New Roman" w:eastAsia="Times New Roman" w:hAnsi="Times New Roman" w:cs="Times New Roman"/>
          <w:color w:val="000000"/>
        </w:rPr>
        <w:t>) часа обязан обеспечить обход объекта Заказчика. Во время обхода Исполнитель должен обращать особое внимание на различные опасные факторы (торчащие штыри, гвозди, провисшие, оборванные и оголенные провода, открытые и незапертые на замки двери трансформаторных подстанций, открытые электрические щитки, открытые или поврежденные люки, ямы, траншеи и прочие потенциально опасные для жизни и здоровья факторы), проверить здания, потенциально опасные участки и критические элементы объекта (территории), системы подземных коммуникаций, стоянки автотранспорта, складские помещения в целях выявления признаков подготовки или совершения террористического акта, обеспечить контроль за закрытием и целостностью окон, дверей, отсутствием посторонних людей и подозрительных предметов на объекте. После совершения обхода уполномоченный сотрудник Исполнителя обязан вносить записи о результатах обхода в журнал дежурств.</w:t>
      </w:r>
    </w:p>
    <w:p w14:paraId="58E26F4D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Исполнитель обязан ежедневно проверять работоспособность кнопки </w:t>
      </w:r>
      <w:r w:rsidR="00006A63" w:rsidRPr="003A5CB4">
        <w:rPr>
          <w:rFonts w:ascii="Times New Roman" w:eastAsia="Times New Roman" w:hAnsi="Times New Roman" w:cs="Times New Roman"/>
          <w:color w:val="000000"/>
        </w:rPr>
        <w:t xml:space="preserve">экстренного вызова </w:t>
      </w:r>
      <w:r w:rsidRPr="003A5CB4">
        <w:rPr>
          <w:rFonts w:ascii="Times New Roman" w:eastAsia="Times New Roman" w:hAnsi="Times New Roman" w:cs="Times New Roman"/>
          <w:color w:val="000000"/>
        </w:rPr>
        <w:t>с внесением записи в Журнал исправности кнопки экстренного вызова.</w:t>
      </w:r>
    </w:p>
    <w:p w14:paraId="01D4C8CC" w14:textId="77777777" w:rsidR="002510B6" w:rsidRPr="003A5CB4" w:rsidRDefault="002510B6" w:rsidP="0051361C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При возникновении аварийных ситуаций на инженерных системах объекта, в результате которых причинен или может быть причинен вред имуществу Заказчика или имуществу третьих лиц, Исполнитель обязан незамедлительно уведомить Заказчика и обеспечить вызов аварийных служб, а также принимать меры к ликвидации аварии с целью минимизации ущерба от возникшей аварийной ситуации.</w:t>
      </w:r>
      <w:r w:rsidR="0097796B" w:rsidRPr="003A5CB4">
        <w:rPr>
          <w:rFonts w:ascii="Times New Roman" w:eastAsia="Times New Roman" w:hAnsi="Times New Roman" w:cs="Times New Roman"/>
          <w:kern w:val="0"/>
          <w:lang w:eastAsia="ru-RU"/>
        </w:rPr>
        <w:t xml:space="preserve"> Обладать навыками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в соответствии с законодательством Российской Федерации;</w:t>
      </w:r>
    </w:p>
    <w:p w14:paraId="5B27FC32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При обнаружении или выявлении фактов хищения имущества, иных случаев правонарушений, Исполнитель обязан незамедлительно уведомить о таких случаях уполномоченных представителей Заказчика, обеспечить прибытие сотрудников территориальных органов внутренних дел и Росгвардии.</w:t>
      </w:r>
    </w:p>
    <w:p w14:paraId="2802EBF3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обязан соблюдать во время исполнения обязанностей правила пожарной безопасности, а в случае обнаружения на охраняемом объекте возгорания принимать меры по вызову пожарной охраны, проведения эвакуации и ликвидации возгорания. Оказывать содействие в эвакуации учащихся (воспитанников), посетителей образовательной организации в случае объявления чрезвычайной ситуации.</w:t>
      </w:r>
    </w:p>
    <w:p w14:paraId="13229555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обязан обеспечить внутриобъектовый и пропускной режим на объекте Заказчика в установленном Заказчиком порядке, в том числе контроль за вносом и выносом имущества, находящегося в собственности, во владении, в пользовании, в хозяйственном ведении, в оперативном или доверительном управлении обслуживаемого объекта как внутри здания, так и на прилегающей территории.</w:t>
      </w:r>
    </w:p>
    <w:p w14:paraId="30C79F5E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обязан обеспечить осмотр транспортных средств при их въезде и выезде с охраняемого объекта.</w:t>
      </w:r>
    </w:p>
    <w:p w14:paraId="7539A98B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обязан собирать, обобщать и анализировать выявленные факты скрытого наблюдения, фото-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зданиями (строениями и сооружениями) или вблизи объекта (территории) вещей и транспортных средств.</w:t>
      </w:r>
    </w:p>
    <w:p w14:paraId="402A35E1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обязан обеспечивать охрану объекта (территории) с использованием имеющегося оснащения на объекте (территории) инженерно-техническими средствами и системами охраны (системами охранно-пожарной сигнализации, стационарными и ручными металлодетекторами, системами контроля и управления доступом и прочими инженерно-техническими средствами защиты объекта образования), уметь пользоваться вышеперечисленными инженерно-техническими средствами и системами охраны.</w:t>
      </w:r>
    </w:p>
    <w:p w14:paraId="2E61C04C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обязан обеспечить координацию работы постов охраны на объекте с представителем Заказчика, обеспечить взаимодействие сотрудников охраны с Заказчиком, предоставить возможность постоянной связи с указанными лицами во время исполнения ими своих обязанностей.</w:t>
      </w:r>
    </w:p>
    <w:p w14:paraId="771AE8FD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обязан своевременно выявлять факты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 (территорию).</w:t>
      </w:r>
    </w:p>
    <w:p w14:paraId="5E6939C1" w14:textId="77777777" w:rsidR="002510B6" w:rsidRPr="003A5CB4" w:rsidRDefault="002510B6" w:rsidP="0051361C">
      <w:pPr>
        <w:shd w:val="clear" w:color="auto" w:fill="FFFFFF"/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Исполнитель обязан ставить в известность Заказчика обо всех выявленных недостатках и нарушениях на </w:t>
      </w:r>
      <w:r w:rsidRPr="003A5CB4">
        <w:rPr>
          <w:rFonts w:ascii="Times New Roman" w:eastAsia="Times New Roman" w:hAnsi="Times New Roman" w:cs="Times New Roman"/>
          <w:color w:val="000000"/>
        </w:rPr>
        <w:lastRenderedPageBreak/>
        <w:t>охраняемом объекте, о сбоях в работе технических средств охраны, а также обо всех обстоятельствах, которые могут отрицательно повлиять на охраняемые имущественные интересы Заказчика или на оказание услуг Исполнителем.</w:t>
      </w:r>
      <w:r w:rsidR="0097796B" w:rsidRPr="003A5CB4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05D98718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в целях охраны имущества Заказчика, находящегося на объекте, выявляет нарушителей и признаки подготовки совершения террористического акта, пресекает правонарушения (при необходимости задерживает правонарушителей), взаимодействует с территориальными подразделениями органов внутренних дел, ФСБ и территориальными органами Федеральной службы войск Росгвардии по Южно-Сахалинску и Сахалинской области по вопросам противодействия терроризму и экстремизму.</w:t>
      </w:r>
    </w:p>
    <w:p w14:paraId="05205F5E" w14:textId="77777777" w:rsidR="00E10AA5" w:rsidRPr="003A5CB4" w:rsidRDefault="00E10AA5" w:rsidP="003F728A">
      <w:pPr>
        <w:pStyle w:val="14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В случае совершения противоправных действий </w:t>
      </w:r>
      <w:r w:rsidRPr="003A5CB4">
        <w:rPr>
          <w:rFonts w:ascii="Times New Roman" w:eastAsia="Times New Roman" w:hAnsi="Times New Roman" w:cs="Times New Roman"/>
          <w:lang w:eastAsia="ru-RU"/>
        </w:rPr>
        <w:t>в отношении  сотрудников, посетителей объекта, а также имущества Заказчика</w:t>
      </w:r>
      <w:r w:rsidRPr="003A5CB4">
        <w:rPr>
          <w:rFonts w:ascii="Times New Roman" w:eastAsia="Times New Roman" w:hAnsi="Times New Roman" w:cs="Times New Roman"/>
          <w:color w:val="000000"/>
        </w:rPr>
        <w:t>, охранник обязан незамедлительно нажать кнопку тревожной сигнализации, сообщить о происшествии в правоохранительные органы и Заказчику, вызвать через дежурное подразделение охранной организации мобильную вооруженную группу (п. 3 части третьей статьи 3 Закона РФ «О частной детективной и охранной деятельности в Российской Федерации» от 11.03.1992 г. № 2487-1).</w:t>
      </w:r>
    </w:p>
    <w:p w14:paraId="45F73CBD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К существенным нарушениям Исполнителем условий оказания Услуг, предусмотренных настоящим Техническим заданием и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ом, относятся:</w:t>
      </w:r>
    </w:p>
    <w:p w14:paraId="38E20337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отсутствие у сотрудника Исполнителя документа, удостоверяющего личность, удостоверения частного охранника, личной карточки частного охранника и медицинской книжки;</w:t>
      </w:r>
    </w:p>
    <w:p w14:paraId="51A225AD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отсутствие у сотрудника Исполнителя специальной форменной спецодежды и спецобуви (по сезону) либо ношение специальной форменной одежды без личной карточки частного охранника, либо ношение отдельных предметов специальной форменной одежды совместно с иной одеждой или необеспечение чистого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14:paraId="548C4FBD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самовольное (несанкционированное) оставление сотрудником Исполнителя поста охраны (объекта охраны);</w:t>
      </w:r>
    </w:p>
    <w:p w14:paraId="25DBE319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оставление рабочего места (поста охраны) больше чем на 30 минут без служебной необходимости;</w:t>
      </w:r>
    </w:p>
    <w:p w14:paraId="7FA3FCF6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самостоятельная передача охраны поста лицам, не являющимся сотрудниками дежурной смены;</w:t>
      </w:r>
    </w:p>
    <w:p w14:paraId="512C6320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несанкционированное вскрытие принятых под охрану помещений, за исключением случаев действия сотрудника Исполнителя в чрезвычайных ситуациях;</w:t>
      </w:r>
    </w:p>
    <w:p w14:paraId="2EE3A2E9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допуск сотрудником Исполнителя на территорию охраняемого объекта охраны или на сам объект охраны посторонних лиц и (или) транспортных средств, а равно внос (ввоз) на объект охраны, вынос (вывоз) имущества с объекта охраны в нарушение требований, установленных должностной инструкцией сотрудника Исполнителя на объекте;</w:t>
      </w:r>
    </w:p>
    <w:p w14:paraId="6DED87C7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прием (в том числе на временное хранение) сотрудником Исполнителя от любых лиц и передача любым лицам любых предметов;</w:t>
      </w:r>
    </w:p>
    <w:p w14:paraId="4C7ED3E7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употребление сотрудником Исполнителя любых алкогольных напитков либо наркотических средств и (или) психотропных веществ, а равно появление на объекте охраны в состоянии алкогольного и (или) наркотического либо иного токсического опьянения;</w:t>
      </w:r>
    </w:p>
    <w:p w14:paraId="38943370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несение частным охранником дежурства на объекте охраны более 24 часов без смены (при 24-х часовом графике) либо несоответствие количества лиц, осуществляющих охрану объекта, списку работников, на которых возложено непосредственное выполнение обязанностей по охране объекта, предоставленному Заказчику;</w:t>
      </w:r>
    </w:p>
    <w:p w14:paraId="28862675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проживание частного охранника на объекте охраны либо на территории объекта охраны;</w:t>
      </w:r>
    </w:p>
    <w:p w14:paraId="3D7E1705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некорректное или грубое обращение частного охранника с обучающимися, представителями объекта охраны или посетителями;</w:t>
      </w:r>
    </w:p>
    <w:p w14:paraId="2945DD5B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сон или курение на посту охраны, объекте охраны;</w:t>
      </w:r>
    </w:p>
    <w:p w14:paraId="7849AAEC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использование телефона без служебной необходимости, посторонние разговоры, просмотр видео, фото посредством сотового телефона, не относящиеся к службе и т.п.;</w:t>
      </w:r>
    </w:p>
    <w:p w14:paraId="3D2F08C9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приготовление пищи на посту охраны;</w:t>
      </w:r>
    </w:p>
    <w:p w14:paraId="5070D3F8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выполнение работ (оказание услуг), не связанных с оказанием охранных Услуг;</w:t>
      </w:r>
    </w:p>
    <w:p w14:paraId="1380BFD7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изменение Исполнителем графика дежурства на объекте охраны без согласования с Заказчиком;</w:t>
      </w:r>
    </w:p>
    <w:p w14:paraId="4D4C606A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нарушение Исполнителем графика дежурства на объекте охраны;</w:t>
      </w:r>
    </w:p>
    <w:p w14:paraId="061B9D06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отсутствие, неполный состав, либо неправильное и небрежное ведение Исполнителем документов наблюдательного дела, служебной документации, книг и журналов;</w:t>
      </w:r>
    </w:p>
    <w:p w14:paraId="6C63B2D6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отключение системы видеонаблюдения, освещения на объекте охраны, автоматической </w:t>
      </w:r>
      <w:r w:rsidRPr="003A5CB4">
        <w:rPr>
          <w:rFonts w:ascii="Times New Roman" w:eastAsia="Times New Roman" w:hAnsi="Times New Roman" w:cs="Times New Roman"/>
          <w:color w:val="000000"/>
        </w:rPr>
        <w:lastRenderedPageBreak/>
        <w:t>сигнализации;</w:t>
      </w:r>
    </w:p>
    <w:p w14:paraId="47D0BCC5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перемещение пожарного инвентаря и использование его не по прямому назначению;</w:t>
      </w:r>
    </w:p>
    <w:p w14:paraId="2DE6A351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сообщение посторонним лицам каких-либо сведений об обстановке на объекте охраны, паролей, а также присвоенных пультовых номеров;</w:t>
      </w:r>
    </w:p>
    <w:p w14:paraId="0414146D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разглашение сведений об особенностях объекта охраны, порядка хранения ценностей, контактных данных руководителей охраняемого объекта охраны, а также о гражданах, получающих социальные услуги;</w:t>
      </w:r>
    </w:p>
    <w:p w14:paraId="11603D57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нарушение должностной инструкции частного охранника на объекте;</w:t>
      </w:r>
    </w:p>
    <w:p w14:paraId="341DFEBC" w14:textId="77777777" w:rsidR="002510B6" w:rsidRPr="003A5CB4" w:rsidRDefault="002510B6" w:rsidP="003F728A">
      <w:pPr>
        <w:pStyle w:val="14"/>
        <w:numPr>
          <w:ilvl w:val="0"/>
          <w:numId w:val="5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несвоевременное прибытие мобильной группы.</w:t>
      </w:r>
    </w:p>
    <w:p w14:paraId="7DC23AC0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3A5CB4">
        <w:rPr>
          <w:rFonts w:ascii="Times New Roman" w:eastAsia="Times New Roman" w:hAnsi="Times New Roman" w:cs="Times New Roman"/>
          <w:color w:val="000000"/>
        </w:rPr>
        <w:t>В случае существенного нарушения условий оказания услуг, предусмотренных пунктом 3.2</w:t>
      </w:r>
      <w:r w:rsidR="00165459" w:rsidRPr="003A5CB4">
        <w:rPr>
          <w:rFonts w:ascii="Times New Roman" w:eastAsia="Times New Roman" w:hAnsi="Times New Roman" w:cs="Times New Roman"/>
          <w:color w:val="000000"/>
        </w:rPr>
        <w:t>0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 настоящего Технического задания, Исполнитель обязан устранить нарушения или заменить охранника </w:t>
      </w:r>
      <w:r w:rsidRPr="003A5CB4">
        <w:rPr>
          <w:rFonts w:ascii="Times New Roman" w:eastAsia="Times New Roman" w:hAnsi="Times New Roman" w:cs="Times New Roman"/>
        </w:rPr>
        <w:t xml:space="preserve">другим и оплатить штраф, предусмотренный </w:t>
      </w:r>
      <w:r w:rsidR="007C5659" w:rsidRPr="003A5CB4">
        <w:rPr>
          <w:rFonts w:ascii="Times New Roman" w:eastAsia="Times New Roman" w:hAnsi="Times New Roman" w:cs="Times New Roman"/>
        </w:rPr>
        <w:t>договор</w:t>
      </w:r>
      <w:r w:rsidRPr="003A5CB4">
        <w:rPr>
          <w:rFonts w:ascii="Times New Roman" w:eastAsia="Times New Roman" w:hAnsi="Times New Roman" w:cs="Times New Roman"/>
        </w:rPr>
        <w:t>ом.</w:t>
      </w:r>
      <w:r w:rsidR="0097796B" w:rsidRPr="003A5CB4">
        <w:rPr>
          <w:rFonts w:ascii="Times New Roman" w:eastAsia="Times New Roman" w:hAnsi="Times New Roman" w:cs="Times New Roman"/>
          <w:kern w:val="0"/>
          <w:lang w:eastAsia="ru-RU"/>
        </w:rPr>
        <w:t xml:space="preserve"> Исполнитель обязан знать порядок действий по пресечению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в соответствии с законодательством Российской Федерации.</w:t>
      </w:r>
    </w:p>
    <w:p w14:paraId="1F54CA65" w14:textId="77777777" w:rsidR="002510B6" w:rsidRPr="003A5CB4" w:rsidRDefault="002510B6" w:rsidP="0051361C">
      <w:pPr>
        <w:tabs>
          <w:tab w:val="left" w:pos="0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</w:rPr>
        <w:t xml:space="preserve">При этом время устранения не должно превышать 1 (одного) часа с момента выявления существенных 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нарушений условий оказания услуг. </w:t>
      </w:r>
    </w:p>
    <w:p w14:paraId="12E534E0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Исполнитель должен обеспечить:</w:t>
      </w:r>
    </w:p>
    <w:p w14:paraId="7E2A20FB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Информирование работников объекта охраны и посетителей о том, что данный объект охраны охраняется частной охранной организацией с указанием наименования организации, посредством размещения соответствующей информации в местах, обеспечивающих гарантированную видимость в дневное и ночное время, при входе на объект охраны. Данная информация должна содержать сведения об условиях пропускного и внутриобъектового режимов.</w:t>
      </w:r>
    </w:p>
    <w:p w14:paraId="31403273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/>
          <w:bCs/>
          <w:color w:val="000000"/>
        </w:rPr>
        <w:t>Оказание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 услуг с привлечением мобильной группы, имеющего постоянную радиосвязь и (или) мобильную связь с объектом охраны.</w:t>
      </w:r>
    </w:p>
    <w:p w14:paraId="06DC2399" w14:textId="77777777" w:rsidR="002510B6" w:rsidRPr="003A5CB4" w:rsidRDefault="002510B6" w:rsidP="0051361C">
      <w:pPr>
        <w:tabs>
          <w:tab w:val="left" w:pos="0"/>
          <w:tab w:val="left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Мобильная группа должна быть оснащена транспортным средством, принадлежащим охранной организации на праве собственности или на ином законном основании.</w:t>
      </w:r>
    </w:p>
    <w:p w14:paraId="464E5270" w14:textId="77777777" w:rsidR="002510B6" w:rsidRPr="003A5CB4" w:rsidRDefault="002510B6" w:rsidP="0051361C">
      <w:pPr>
        <w:tabs>
          <w:tab w:val="left" w:pos="0"/>
          <w:tab w:val="left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Частные охранники (не менее двух), входящие в состав мобильной группы, должны быть экипированы специальными средствами, используемыми в частной охранной деятельности, перечень видов которых утверждается Правительством Российской Федерации, вооружены, а также иметь при себе необходимое оборудование для беспрепятственного прохода (проезда) на объект охраны при реагировании на сигнал тревоги, поступивший с объекта охраны, либо в случае возникновения чрезвычайной ситуации на объекте охраны.</w:t>
      </w:r>
    </w:p>
    <w:p w14:paraId="45BD72D2" w14:textId="77777777" w:rsidR="002510B6" w:rsidRPr="003A5CB4" w:rsidRDefault="002510B6" w:rsidP="0051361C">
      <w:pPr>
        <w:tabs>
          <w:tab w:val="left" w:pos="0"/>
          <w:tab w:val="left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Частные охранники мобильной группы должны иметь удостоверения частного охранника и личные карточки частного охранника, а также документы, удостоверяющие личность.</w:t>
      </w:r>
    </w:p>
    <w:p w14:paraId="0FEABDDB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Оказание услуг с использованием частными охранниками на объекте охраны радиосвязи и (или) мобильной связи с мобильной группой и соответствующими дежурными частями и подразделениями территориального органа МВД России и территориального органа Росгвардии.</w:t>
      </w:r>
    </w:p>
    <w:p w14:paraId="3B822CB0" w14:textId="77777777" w:rsidR="002510B6" w:rsidRPr="003A5CB4" w:rsidRDefault="002510B6" w:rsidP="003F728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BF92346" w14:textId="77777777" w:rsidR="002510B6" w:rsidRPr="003A5CB4" w:rsidRDefault="002510B6" w:rsidP="003F728A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3A5CB4">
        <w:rPr>
          <w:rFonts w:ascii="Times New Roman" w:eastAsia="Times New Roman" w:hAnsi="Times New Roman" w:cs="Times New Roman"/>
          <w:b/>
          <w:color w:val="000000"/>
        </w:rPr>
        <w:t>Порядок оказания Услуг</w:t>
      </w:r>
    </w:p>
    <w:p w14:paraId="6FCAE4E8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  <w:spacing w:val="-1"/>
        </w:rPr>
        <w:t>Исполнитель обязан:</w:t>
      </w:r>
    </w:p>
    <w:p w14:paraId="55BC8620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до дня вступления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а в силу обследовать объект охраны с целью изучения на месте его характеристик, инженерно-технической укрепленности и оснащенности техническими средствами охраны, изучение особенностей режима работы объекта охраны, расположения постов охраны, маршрутов патрулирования, перечня необходимых номеров телефонов правоохранительных органов и экстренных оперативных служб, определения устойчивости объекта охраны к преступным посягательствам на данный момент, а также разработка рекомендаций Заказчику в целях совершенствования мер охраны;</w:t>
      </w:r>
    </w:p>
    <w:p w14:paraId="3C725E8E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до дня вступления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а в силу разработать и согласовать с Заказчиком должностную инструкцию сотрудников охраны при исполнении служебных обязанностей на охраняемом объекте с учетом типовых требований и график дежурств сотрудников охраны;</w:t>
      </w:r>
    </w:p>
    <w:p w14:paraId="0AA23AC4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ознакомить частных охранников с условиями работы и особенностями охраны объекта охраны под роспись, согласовать взаимодействие частных охранников с ответственным работником от Заказчика;</w:t>
      </w:r>
    </w:p>
    <w:p w14:paraId="0CB52821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обеспечить частных охранников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14:paraId="1CD132F0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проверить на объекте охраны исправность средств связи, технических средств охраны, кнопки экстренного вызова, наличие перечня телефонных номеров экстренных служб района (округа, города), размещение и состояние средств пожаротушения;</w:t>
      </w:r>
    </w:p>
    <w:p w14:paraId="209BD677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принять от Заказчика на период оказания Услуг необходимое имущество и служебные помещения для </w:t>
      </w:r>
      <w:r w:rsidRPr="003A5CB4">
        <w:rPr>
          <w:rFonts w:ascii="Times New Roman" w:eastAsia="Times New Roman" w:hAnsi="Times New Roman" w:cs="Times New Roman"/>
          <w:color w:val="000000"/>
        </w:rPr>
        <w:lastRenderedPageBreak/>
        <w:t xml:space="preserve">выполнения обязательств по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у и подписать Акт принятия объекта(</w:t>
      </w:r>
      <w:proofErr w:type="spellStart"/>
      <w:r w:rsidRPr="003A5CB4"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 w:rsidRPr="003A5CB4">
        <w:rPr>
          <w:rFonts w:ascii="Times New Roman" w:eastAsia="Times New Roman" w:hAnsi="Times New Roman" w:cs="Times New Roman"/>
          <w:color w:val="000000"/>
        </w:rPr>
        <w:t xml:space="preserve">) под охрану до дня вступления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а в силу;</w:t>
      </w:r>
    </w:p>
    <w:p w14:paraId="157F4C54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издать приказ о закреплении частных охранников за объектом охраны и выписку из приказа включить в документацию поста охраны;</w:t>
      </w:r>
    </w:p>
    <w:p w14:paraId="4F9FF5BA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уведомить заказчика не менее чем за 1 рабочий день, при поступлении вновь принятого на работу сотрудника охраны на смену и ознакомить его с должностной инструкцией охранника под роспись;</w:t>
      </w:r>
    </w:p>
    <w:p w14:paraId="46A2B7C9" w14:textId="77777777" w:rsidR="002510B6" w:rsidRPr="003A5CB4" w:rsidRDefault="002510B6" w:rsidP="0051361C">
      <w:pPr>
        <w:pStyle w:val="14"/>
        <w:numPr>
          <w:ilvl w:val="0"/>
          <w:numId w:val="6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</w:rPr>
      </w:pPr>
      <w:r w:rsidRPr="003A5CB4">
        <w:rPr>
          <w:rFonts w:ascii="Times New Roman" w:eastAsia="Times New Roman" w:hAnsi="Times New Roman" w:cs="Times New Roman"/>
          <w:color w:val="000000"/>
        </w:rPr>
        <w:t>иметь достаточную численность личного состава для оказания охранных услуг (из расчета сменности состава и количества охранников в смену).</w:t>
      </w:r>
    </w:p>
    <w:p w14:paraId="6B718457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bCs/>
        </w:rPr>
        <w:t>В течение 5 (пяти) рабочих дней</w:t>
      </w:r>
      <w:r w:rsidRPr="003A5CB4">
        <w:rPr>
          <w:rFonts w:ascii="Times New Roman" w:eastAsia="Times New Roman" w:hAnsi="Times New Roman" w:cs="Times New Roman"/>
          <w:color w:val="FF0000"/>
          <w:shd w:val="clear" w:color="auto" w:fill="FFFFFF"/>
        </w:rPr>
        <w:t xml:space="preserve"> </w:t>
      </w:r>
      <w:r w:rsidRPr="003A5CB4">
        <w:rPr>
          <w:rFonts w:ascii="Times New Roman" w:eastAsia="Times New Roman" w:hAnsi="Times New Roman" w:cs="Times New Roman"/>
          <w:color w:val="000000"/>
          <w:shd w:val="clear" w:color="auto" w:fill="FFFFFF"/>
        </w:rPr>
        <w:t>с начала оказания охранных услуг</w:t>
      </w:r>
      <w:r w:rsidRPr="003A5CB4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3A5CB4">
        <w:rPr>
          <w:rFonts w:ascii="Times New Roman" w:eastAsia="Times New Roman" w:hAnsi="Times New Roman" w:cs="Times New Roman"/>
          <w:bCs/>
        </w:rPr>
        <w:t>Исполнитель обязан представить:</w:t>
      </w:r>
    </w:p>
    <w:p w14:paraId="7CEEF423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left" w:pos="0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t>копию письменного уведомления лицензирующего органа по месту нахождения учетного дела, а также по месту охраны имущества объекта охраны о начале оказания охранных Услуг (если уведомление осуществлялось в письменной форме) либо справки об уведомлении указанных органов в электронной форме посредством заполнения соответствующей формы в федеральной государственной информационной системе «Единый портал государственных и муниципальных услуг (функций) (если уведомление осуществлялось в электронной форме);</w:t>
      </w:r>
    </w:p>
    <w:p w14:paraId="7618F0B3" w14:textId="772F4952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После подписания Акта принятия объекта(</w:t>
      </w:r>
      <w:proofErr w:type="spellStart"/>
      <w:r w:rsidRPr="003A5CB4"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 w:rsidRPr="003A5CB4">
        <w:rPr>
          <w:rFonts w:ascii="Times New Roman" w:eastAsia="Times New Roman" w:hAnsi="Times New Roman" w:cs="Times New Roman"/>
          <w:color w:val="000000"/>
        </w:rPr>
        <w:t xml:space="preserve">) под охрану приступить «01» </w:t>
      </w:r>
      <w:r w:rsidR="004941EF">
        <w:rPr>
          <w:rFonts w:ascii="Times New Roman" w:eastAsia="Times New Roman" w:hAnsi="Times New Roman" w:cs="Times New Roman"/>
          <w:color w:val="000000"/>
        </w:rPr>
        <w:t>январ</w:t>
      </w:r>
      <w:r w:rsidR="00165459" w:rsidRPr="003A5CB4">
        <w:rPr>
          <w:rFonts w:ascii="Times New Roman" w:eastAsia="Times New Roman" w:hAnsi="Times New Roman" w:cs="Times New Roman"/>
          <w:color w:val="000000"/>
        </w:rPr>
        <w:t>я</w:t>
      </w:r>
      <w:r w:rsidR="004941EF">
        <w:rPr>
          <w:rFonts w:ascii="Times New Roman" w:eastAsia="Times New Roman" w:hAnsi="Times New Roman" w:cs="Times New Roman"/>
          <w:color w:val="000000"/>
        </w:rPr>
        <w:t xml:space="preserve"> 2027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 года к оказанию Услуг по охране объекта охраны.</w:t>
      </w:r>
    </w:p>
    <w:p w14:paraId="35D70B53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На основании приказа о закреплении частных охранников за объектом охраны Исполнитель разрабатывает и утверждает график дежурства частных охранников на объекте охраны и согласовывает с руководством объекта охраны не позднее чем за 3 дня до наступления отчетного месяца.</w:t>
      </w:r>
    </w:p>
    <w:p w14:paraId="15DA3237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осуществлять оказание Услуг в повседневном режиме в порядке, предусмотренном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ом, Инструкцией по охране объекта охраны, планом-схемой охраны объекта охраны, графиком дежурства на объекте охраны и должностной инструкцией частного охранника на объекте</w:t>
      </w:r>
      <w:r w:rsidRPr="003A5CB4">
        <w:rPr>
          <w:rFonts w:ascii="Times New Roman" w:eastAsia="Times New Roman" w:hAnsi="Times New Roman" w:cs="Times New Roman"/>
          <w:color w:val="000000"/>
          <w:spacing w:val="-1"/>
        </w:rPr>
        <w:t>.</w:t>
      </w:r>
    </w:p>
    <w:p w14:paraId="6EC53142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Частные охранники обеспечивают внутриобъектовый и пропускной режимы на объекте охраны, сохранность имущества,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 охраны.</w:t>
      </w:r>
    </w:p>
    <w:p w14:paraId="1DFFA38B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помещений, после чего стороны подписывают Акт о снятии охраны.</w:t>
      </w:r>
    </w:p>
    <w:p w14:paraId="7331DAFE" w14:textId="67458438" w:rsidR="002510B6" w:rsidRPr="008814BC" w:rsidRDefault="002510B6" w:rsidP="008814B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814BC">
        <w:rPr>
          <w:rFonts w:ascii="Times New Roman" w:eastAsia="Times New Roman" w:hAnsi="Times New Roman" w:cs="Times New Roman"/>
          <w:color w:val="000000"/>
        </w:rPr>
        <w:t xml:space="preserve">Исполнитель должен уведомить в письменной форме лицензирующий орган по месту нахождения учетного дела, а также по месту объекта охраны об окончании оказания охранных Услуг в сроки, предусмотренные </w:t>
      </w:r>
      <w:r w:rsidR="008814BC" w:rsidRPr="008814BC">
        <w:rPr>
          <w:rFonts w:ascii="Times New Roman" w:eastAsia="Times New Roman" w:hAnsi="Times New Roman" w:cs="Times New Roman"/>
          <w:color w:val="000000"/>
        </w:rPr>
        <w:t>постановление Правительства РФ от 23.06.2026 № 781 — утверждает Положение о лицензировании частной охранной деятельности</w:t>
      </w:r>
      <w:r w:rsidR="008814BC">
        <w:rPr>
          <w:rFonts w:ascii="Times New Roman" w:eastAsia="Times New Roman" w:hAnsi="Times New Roman" w:cs="Times New Roman"/>
          <w:color w:val="000000"/>
        </w:rPr>
        <w:t>.</w:t>
      </w:r>
    </w:p>
    <w:p w14:paraId="5AAB37C2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Исполнитель обязан в соответствии с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ом оказать услуги Заказчику лично, то есть без привлечения соисполнителей. </w:t>
      </w:r>
    </w:p>
    <w:p w14:paraId="7587067C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Заказчик обязан:</w:t>
      </w:r>
    </w:p>
    <w:p w14:paraId="5810AA4C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предоставить необходимое имущество и служебные помещения для выполнения обязательств по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>у.</w:t>
      </w:r>
    </w:p>
    <w:p w14:paraId="12620B24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предоставить возможность использования частными охранниками технических средств охраны и иных материальных средств, имеющихся на объекте, для выполнения ими договорных обязательств в соответствии с требованиями настоящего Технического задания. </w:t>
      </w:r>
    </w:p>
    <w:p w14:paraId="56521C46" w14:textId="77777777" w:rsidR="002510B6" w:rsidRPr="003A5CB4" w:rsidRDefault="002510B6" w:rsidP="003F728A">
      <w:pPr>
        <w:pStyle w:val="14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</w:p>
    <w:p w14:paraId="27138C1D" w14:textId="77777777" w:rsidR="002510B6" w:rsidRPr="003A5CB4" w:rsidRDefault="002510B6" w:rsidP="003F728A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b/>
          <w:color w:val="000000"/>
        </w:rPr>
        <w:t>Перечень документации на объекте охраны</w:t>
      </w:r>
    </w:p>
    <w:p w14:paraId="33F2F07B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t>Наблюдательное дело:</w:t>
      </w:r>
    </w:p>
    <w:p w14:paraId="0A005E27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Копия лицензии частной охранной </w:t>
      </w:r>
      <w:r w:rsidR="00165459" w:rsidRPr="003A5CB4">
        <w:rPr>
          <w:rFonts w:ascii="Times New Roman" w:eastAsia="Times New Roman" w:hAnsi="Times New Roman" w:cs="Times New Roman"/>
          <w:color w:val="000000"/>
        </w:rPr>
        <w:t>организации.</w:t>
      </w:r>
    </w:p>
    <w:p w14:paraId="4B28ABE0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Копия уведомления о начале оказания охранных </w:t>
      </w:r>
      <w:r w:rsidR="00165459" w:rsidRPr="003A5CB4">
        <w:rPr>
          <w:rFonts w:ascii="Times New Roman" w:eastAsia="Times New Roman" w:hAnsi="Times New Roman" w:cs="Times New Roman"/>
          <w:color w:val="000000"/>
        </w:rPr>
        <w:t>услуг.</w:t>
      </w:r>
    </w:p>
    <w:p w14:paraId="72568292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Копия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color w:val="000000"/>
        </w:rPr>
        <w:t xml:space="preserve">а на оказание охранных </w:t>
      </w:r>
      <w:r w:rsidR="00165459" w:rsidRPr="003A5CB4">
        <w:rPr>
          <w:rFonts w:ascii="Times New Roman" w:eastAsia="Times New Roman" w:hAnsi="Times New Roman" w:cs="Times New Roman"/>
          <w:color w:val="000000"/>
        </w:rPr>
        <w:t>услуг.</w:t>
      </w:r>
    </w:p>
    <w:p w14:paraId="7BDBFED7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Копия должностной инструкции частного охранника на объекте </w:t>
      </w:r>
      <w:r w:rsidR="00165459" w:rsidRPr="003A5CB4">
        <w:rPr>
          <w:rFonts w:ascii="Times New Roman" w:eastAsia="Times New Roman" w:hAnsi="Times New Roman" w:cs="Times New Roman"/>
          <w:color w:val="000000"/>
        </w:rPr>
        <w:t>охраны.</w:t>
      </w:r>
    </w:p>
    <w:p w14:paraId="41CC7C36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t>Список номеров телефонов экстренных служб.</w:t>
      </w:r>
    </w:p>
    <w:p w14:paraId="5CC5F211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Фотографии (цветные) образцов специальной формы одежды для частных охранников Исполнителя (комплект).</w:t>
      </w:r>
    </w:p>
    <w:p w14:paraId="30E456D6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Копии актов проверок, проводимых сотрудниками лицензирующего органа по месту расположения объекта охраны.</w:t>
      </w:r>
    </w:p>
    <w:p w14:paraId="42E40F5B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t>График дежурства частных охранников на объекте охраны</w:t>
      </w:r>
      <w:r w:rsidRPr="003A5CB4">
        <w:rPr>
          <w:rFonts w:ascii="Times New Roman" w:eastAsia="Times New Roman" w:hAnsi="Times New Roman" w:cs="Times New Roman"/>
          <w:color w:val="000000"/>
        </w:rPr>
        <w:t>.</w:t>
      </w:r>
    </w:p>
    <w:p w14:paraId="422DF811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График подмены сотрудника охраны на период его временного отсутствия.</w:t>
      </w:r>
    </w:p>
    <w:p w14:paraId="78926E20" w14:textId="77777777" w:rsidR="002510B6" w:rsidRPr="003A5CB4" w:rsidRDefault="002510B6" w:rsidP="0051361C">
      <w:pPr>
        <w:tabs>
          <w:tab w:val="left" w:pos="0"/>
          <w:tab w:val="left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Копии документов наблюдательного дела и приложения к ним должны быть заверены подписью руководителя охранной организации и печатью охранной организации.</w:t>
      </w:r>
    </w:p>
    <w:p w14:paraId="2497CC8B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lastRenderedPageBreak/>
        <w:t>Служебная документация на посту (объекте) охраны (книги и журналы прошиты, пронумерованы и скреплены печатью ЧОП):</w:t>
      </w:r>
    </w:p>
    <w:p w14:paraId="6E8EC157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Журнал учета проверок.</w:t>
      </w:r>
    </w:p>
    <w:p w14:paraId="759C266E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eastAsia="Times New Roman" w:hAnsi="Times New Roman" w:cs="Times New Roman"/>
          <w:color w:val="000000"/>
        </w:rPr>
        <w:t>Книга приема и сдачи дежурства.</w:t>
      </w:r>
    </w:p>
    <w:p w14:paraId="027B45AC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Книга приема и выдачи радиостанций.</w:t>
      </w:r>
    </w:p>
    <w:p w14:paraId="4E2C86C3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Книга учета проверок качества несения службы.</w:t>
      </w:r>
    </w:p>
    <w:p w14:paraId="1D3AD849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Книга учета регистрации посетителей.</w:t>
      </w:r>
    </w:p>
    <w:p w14:paraId="75883325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Книга учета регистрации автотранспорта.</w:t>
      </w:r>
    </w:p>
    <w:p w14:paraId="051F0F5A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Журнал исправности кнопки экстренного вызова.</w:t>
      </w:r>
    </w:p>
    <w:p w14:paraId="139C9B62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hAnsi="Times New Roman" w:cs="Times New Roman"/>
        </w:rPr>
        <w:t>Журнал учета результатов обхода (осмотра) помещений (объекта охраны).</w:t>
      </w:r>
    </w:p>
    <w:p w14:paraId="7A01AE1A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eastAsia="Times New Roman" w:hAnsi="Times New Roman" w:cs="Times New Roman"/>
          <w:color w:val="000000"/>
        </w:rPr>
        <w:t>Журнал учета сдачи под охрану и вскрытия помещений объекта охраны.</w:t>
      </w:r>
    </w:p>
    <w:p w14:paraId="2D8121CB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 xml:space="preserve">Опись имущества </w:t>
      </w:r>
      <w:r w:rsidR="00165459" w:rsidRPr="003A5CB4">
        <w:rPr>
          <w:rFonts w:ascii="Times New Roman" w:hAnsi="Times New Roman" w:cs="Times New Roman"/>
        </w:rPr>
        <w:t>Заказчика,</w:t>
      </w:r>
      <w:r w:rsidRPr="003A5CB4">
        <w:rPr>
          <w:rFonts w:ascii="Times New Roman" w:hAnsi="Times New Roman" w:cs="Times New Roman"/>
        </w:rPr>
        <w:t xml:space="preserve"> переданного исполнителю во временное пользование.</w:t>
      </w:r>
    </w:p>
    <w:p w14:paraId="4DFA3672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Инструкция исполнителя о мерах безопасности при несении дежурства частными охранниками на объекте охраны.</w:t>
      </w:r>
    </w:p>
    <w:p w14:paraId="13079B1E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 xml:space="preserve">Инструкция по правилам пользования комплексом технических средств охраны </w:t>
      </w:r>
      <w:r w:rsidRPr="003A5CB4">
        <w:rPr>
          <w:rFonts w:ascii="Times New Roman" w:eastAsia="Times New Roman" w:hAnsi="Times New Roman" w:cs="Times New Roman"/>
          <w:color w:val="000000"/>
        </w:rPr>
        <w:t>(разрабатывается Заказчиком и согласовывается с Исполнителем).</w:t>
      </w:r>
    </w:p>
    <w:p w14:paraId="25D6905D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Таблица позывных исполнителя при радиообмене на объекте охраны.</w:t>
      </w:r>
    </w:p>
    <w:p w14:paraId="336CF7AF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Копии удостоверений частных охранников.</w:t>
      </w:r>
    </w:p>
    <w:p w14:paraId="7666BB61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Выписка из приказа руководителя Исполнителя о назначении частных охранников и начальника объекта охраны.</w:t>
      </w:r>
    </w:p>
    <w:p w14:paraId="5E2F6B07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Копия приказа охранной организации о выделении для охраны объекта специальных средств и передаче (выдаче) их частным охранникам непосредственно на объекте охраны.</w:t>
      </w:r>
    </w:p>
    <w:p w14:paraId="5C29CFDF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Книга передачи спецсредств на объекте охраны.</w:t>
      </w:r>
    </w:p>
    <w:p w14:paraId="4B18802B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План-схем охраны объекта перед охраны, разработанная и утвержденная Заказчиком (копия).</w:t>
      </w:r>
    </w:p>
    <w:p w14:paraId="05F9C984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</w:rPr>
        <w:t>Акт обследования охранной организацией объекта перед его приемкой под охрану.</w:t>
      </w:r>
    </w:p>
    <w:p w14:paraId="5AB482E6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hAnsi="Times New Roman" w:cs="Times New Roman"/>
        </w:rPr>
        <w:t>Копия договора (соглашения) исполнителя и территориального органа МВД России (лицензирующего органа по месту расположения объекта охраны) о взаимодействии и координации.</w:t>
      </w:r>
    </w:p>
    <w:p w14:paraId="5A0EA95D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Положение Исполнителя о порядке проверки качества несения службы на объекте охраны (разрабатывается Исполнителем и согласовывается с Заказчиком).</w:t>
      </w:r>
    </w:p>
    <w:p w14:paraId="7F843FA1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A5CB4">
        <w:rPr>
          <w:rFonts w:ascii="Times New Roman" w:eastAsia="Times New Roman" w:hAnsi="Times New Roman" w:cs="Times New Roman"/>
          <w:color w:val="000000"/>
        </w:rPr>
        <w:t>Инструкция Исполнителя о мерах безопасности при несении дежурства частными охранниками на объекте охраны (разрабатывается Исполнителем и согласовывается с Заказчиком).</w:t>
      </w:r>
    </w:p>
    <w:p w14:paraId="0F8A0471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bCs/>
          <w:color w:val="000000"/>
        </w:rPr>
        <w:t xml:space="preserve">Документы, представляемые </w:t>
      </w:r>
      <w:r w:rsidRPr="003A5CB4">
        <w:rPr>
          <w:rFonts w:ascii="Times New Roman" w:eastAsia="Times New Roman" w:hAnsi="Times New Roman" w:cs="Times New Roman"/>
          <w:color w:val="000000"/>
        </w:rPr>
        <w:t>Заказчиком</w:t>
      </w:r>
      <w:r w:rsidRPr="003A5CB4">
        <w:rPr>
          <w:rFonts w:ascii="Times New Roman" w:eastAsia="Times New Roman" w:hAnsi="Times New Roman" w:cs="Times New Roman"/>
          <w:bCs/>
          <w:color w:val="000000"/>
        </w:rPr>
        <w:t>:</w:t>
      </w:r>
    </w:p>
    <w:p w14:paraId="3CD92DC1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color w:val="000000"/>
        </w:rPr>
        <w:t>Копии заверенных Заказчиком документов, подтверждающих его право владения или пользования имуществом, подлежащим охране.</w:t>
      </w:r>
    </w:p>
    <w:p w14:paraId="72BD229F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3A5CB4">
        <w:rPr>
          <w:rFonts w:ascii="Times New Roman" w:eastAsia="Times New Roman" w:hAnsi="Times New Roman" w:cs="Times New Roman"/>
          <w:lang w:eastAsia="ru-RU"/>
        </w:rPr>
        <w:t xml:space="preserve">Заверенная Заказчиком копия Правил внутреннего трудового распорядка для сотрудников, находящихся на объекте охраны. </w:t>
      </w:r>
    </w:p>
    <w:p w14:paraId="5CE621F9" w14:textId="77777777" w:rsidR="002510B6" w:rsidRPr="003A5CB4" w:rsidRDefault="002510B6" w:rsidP="0051361C">
      <w:pPr>
        <w:pStyle w:val="14"/>
        <w:numPr>
          <w:ilvl w:val="2"/>
          <w:numId w:val="2"/>
        </w:numPr>
        <w:tabs>
          <w:tab w:val="clear" w:pos="1277"/>
          <w:tab w:val="left" w:pos="0"/>
          <w:tab w:val="left" w:pos="426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color w:val="000000"/>
        </w:rPr>
        <w:t xml:space="preserve">Заверенная Заказчиком копия Инструкции по организации внутриобъектового и пропускного режимов на объекте охраны, в том числе: </w:t>
      </w:r>
    </w:p>
    <w:p w14:paraId="03B2432C" w14:textId="77777777" w:rsidR="002510B6" w:rsidRPr="003A5CB4" w:rsidRDefault="002510B6" w:rsidP="0051361C">
      <w:pPr>
        <w:pStyle w:val="14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списки лиц, которым разрешен вход на объект охраны;</w:t>
      </w:r>
    </w:p>
    <w:p w14:paraId="68C7B02B" w14:textId="77777777" w:rsidR="002510B6" w:rsidRPr="003A5CB4" w:rsidRDefault="002510B6" w:rsidP="0051361C">
      <w:pPr>
        <w:pStyle w:val="14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образцы пропусков (разовых, временных, постоянных) для прохода на объект охраны;</w:t>
      </w:r>
    </w:p>
    <w:p w14:paraId="4FBE62DF" w14:textId="77777777" w:rsidR="002510B6" w:rsidRPr="003A5CB4" w:rsidRDefault="002510B6" w:rsidP="0051361C">
      <w:pPr>
        <w:pStyle w:val="14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списки транспортных средств с указанием их государственных регистрационных знаков, которым разрешен въезд на объект охраны;</w:t>
      </w:r>
    </w:p>
    <w:p w14:paraId="55E3EB83" w14:textId="77777777" w:rsidR="002510B6" w:rsidRPr="003A5CB4" w:rsidRDefault="002510B6" w:rsidP="0051361C">
      <w:pPr>
        <w:pStyle w:val="14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образцы материальных пропусков для вноса (выноса), ввоза (вывоза) имущества на объект охраны (с объекта охраны);</w:t>
      </w:r>
    </w:p>
    <w:p w14:paraId="23CEED03" w14:textId="77777777" w:rsidR="002510B6" w:rsidRPr="003A5CB4" w:rsidRDefault="002510B6" w:rsidP="0051361C">
      <w:pPr>
        <w:pStyle w:val="14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списки телефонов организаций, занимающих отдельные здания, строения, сооружения, помещения или части помещений объекта охраны по договорам аренды либо на ином законном основании;</w:t>
      </w:r>
    </w:p>
    <w:p w14:paraId="54675F8F" w14:textId="77777777" w:rsidR="002510B6" w:rsidRPr="003A5CB4" w:rsidRDefault="002510B6" w:rsidP="0051361C">
      <w:pPr>
        <w:pStyle w:val="14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списки телефонов экстренных оперативных служб.</w:t>
      </w:r>
    </w:p>
    <w:p w14:paraId="1CC9D821" w14:textId="77777777" w:rsidR="002510B6" w:rsidRPr="003A5CB4" w:rsidRDefault="002510B6" w:rsidP="0051361C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75220A" w14:textId="77777777" w:rsidR="002510B6" w:rsidRPr="003A5CB4" w:rsidRDefault="002510B6" w:rsidP="003F728A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b/>
          <w:lang w:eastAsia="ru-RU"/>
        </w:rPr>
        <w:t>Требования соответствия нормативным документам:</w:t>
      </w:r>
    </w:p>
    <w:p w14:paraId="0DBB37D4" w14:textId="77777777" w:rsidR="008814BC" w:rsidRPr="008814BC" w:rsidRDefault="002510B6" w:rsidP="008814B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814BC">
        <w:rPr>
          <w:rFonts w:ascii="Times New Roman" w:eastAsia="Times New Roman" w:hAnsi="Times New Roman" w:cs="Times New Roman"/>
          <w:lang w:eastAsia="ru-RU"/>
        </w:rPr>
        <w:t xml:space="preserve">Наличие действующей лицензии на осуществление частной охранной деятельности (в соответствии с ч. 1 ст.11 Закона Российской Федерации от 11.03.1992 г. № 2487-1 «О частной детективной и охранной деятельности в Российской Федерации» (в действующей редакции), </w:t>
      </w:r>
      <w:r w:rsidR="008814BC" w:rsidRPr="008814BC">
        <w:rPr>
          <w:rFonts w:ascii="Times New Roman" w:eastAsia="Times New Roman" w:hAnsi="Times New Roman" w:cs="Times New Roman"/>
          <w:lang w:eastAsia="ru-RU"/>
        </w:rPr>
        <w:t>постановление Правительства РФ от 23.06.2026 № 781 — утверждает Положение о лицензировании частной охранной деятельности;</w:t>
      </w:r>
    </w:p>
    <w:p w14:paraId="56A78803" w14:textId="625986F9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, статьей 12 Федерального закона от 04.05.2011г. № 99-ФЗ «О лицензировании отдельных видов деятельности»), с указанием в лицензии разрешения на оказание следующих видов услуг:</w:t>
      </w:r>
    </w:p>
    <w:p w14:paraId="7419C5A3" w14:textId="77777777" w:rsidR="002510B6" w:rsidRPr="003A5CB4" w:rsidRDefault="002510B6" w:rsidP="003F728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 xml:space="preserve">охрана объектов и (или) имущества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</w:t>
      </w:r>
      <w:r w:rsidRPr="003A5CB4">
        <w:rPr>
          <w:rFonts w:ascii="Times New Roman" w:eastAsia="Times New Roman" w:hAnsi="Times New Roman" w:cs="Times New Roman"/>
          <w:lang w:eastAsia="ru-RU"/>
        </w:rPr>
        <w:lastRenderedPageBreak/>
        <w:t>статьи 11 Закона Российской Федерации «О частной детективной и охранной деятельности в Российской Федерации»;</w:t>
      </w:r>
    </w:p>
    <w:p w14:paraId="1BBFE34C" w14:textId="77777777" w:rsidR="002510B6" w:rsidRPr="003A5CB4" w:rsidRDefault="002510B6" w:rsidP="003F728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7F8F6F" w14:textId="77777777" w:rsidR="002510B6" w:rsidRPr="003A5CB4" w:rsidRDefault="002510B6" w:rsidP="003F728A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b/>
          <w:bCs/>
          <w:color w:val="000000"/>
        </w:rPr>
        <w:t xml:space="preserve">Документы, представляемые </w:t>
      </w:r>
      <w:r w:rsidRPr="003A5CB4">
        <w:rPr>
          <w:rFonts w:ascii="Times New Roman" w:eastAsia="Times New Roman" w:hAnsi="Times New Roman" w:cs="Times New Roman"/>
          <w:b/>
          <w:color w:val="000000"/>
        </w:rPr>
        <w:t>Исполнителем для Заказчика</w:t>
      </w:r>
    </w:p>
    <w:p w14:paraId="57AE7156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Акт принятия объекта(</w:t>
      </w:r>
      <w:proofErr w:type="spellStart"/>
      <w:r w:rsidRPr="003A5CB4">
        <w:rPr>
          <w:rFonts w:ascii="Times New Roman" w:eastAsia="Times New Roman" w:hAnsi="Times New Roman" w:cs="Times New Roman"/>
          <w:lang w:eastAsia="ru-RU"/>
        </w:rPr>
        <w:t>ов</w:t>
      </w:r>
      <w:proofErr w:type="spellEnd"/>
      <w:r w:rsidRPr="003A5CB4">
        <w:rPr>
          <w:rFonts w:ascii="Times New Roman" w:eastAsia="Times New Roman" w:hAnsi="Times New Roman" w:cs="Times New Roman"/>
          <w:lang w:eastAsia="ru-RU"/>
        </w:rPr>
        <w:t>) под охрану.</w:t>
      </w:r>
    </w:p>
    <w:p w14:paraId="5A3ECC2E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Акт о снятии охраны.</w:t>
      </w:r>
    </w:p>
    <w:p w14:paraId="362BD5AE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Копии удостоверений частных охранников, осуществляющих охрану объекта заверенные печатью и подписью руководителя подрядной организации.</w:t>
      </w:r>
    </w:p>
    <w:p w14:paraId="4AB14D4D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Копии личных карточек частных охранников, осуществляющих охрану объекта заверенные печатью и подписью руководителя подрядной организации.</w:t>
      </w:r>
    </w:p>
    <w:p w14:paraId="0EEF5BB1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Копии медицинских книжек частных охранников, осуществляющих охрану объекта заверенные печатью и подписью руководителя подрядной организации.</w:t>
      </w:r>
    </w:p>
    <w:p w14:paraId="0F9D4B2D" w14:textId="7129B61D" w:rsidR="002510B6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Универсальный передаточный документ (СЧФДОП), формат УПД, утвержденный приказом ФНС России.</w:t>
      </w:r>
    </w:p>
    <w:p w14:paraId="683C6FC4" w14:textId="77777777" w:rsidR="00FC6D67" w:rsidRPr="003A5CB4" w:rsidRDefault="00FC6D67" w:rsidP="00FC6D67">
      <w:pPr>
        <w:pStyle w:val="1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59C7D4" w14:textId="77777777" w:rsidR="002510B6" w:rsidRPr="003A5CB4" w:rsidRDefault="002510B6" w:rsidP="003F728A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b/>
          <w:lang w:eastAsia="ru-RU"/>
        </w:rPr>
        <w:t>Требования к гарантийному сроку услуг и (или) объему предоставления гарантий их качества</w:t>
      </w:r>
    </w:p>
    <w:p w14:paraId="2F53D89F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 xml:space="preserve">Гарантийный срок на оказание услуг распространяется на весь период действия </w:t>
      </w:r>
      <w:r w:rsidR="007C5659" w:rsidRPr="003A5CB4">
        <w:rPr>
          <w:rFonts w:ascii="Times New Roman" w:eastAsia="Times New Roman" w:hAnsi="Times New Roman" w:cs="Times New Roman"/>
          <w:color w:val="000000"/>
        </w:rPr>
        <w:t>договор</w:t>
      </w:r>
      <w:r w:rsidRPr="003A5CB4">
        <w:rPr>
          <w:rFonts w:ascii="Times New Roman" w:eastAsia="Times New Roman" w:hAnsi="Times New Roman" w:cs="Times New Roman"/>
          <w:lang w:eastAsia="ru-RU"/>
        </w:rPr>
        <w:t>а.</w:t>
      </w:r>
    </w:p>
    <w:p w14:paraId="3EAA25FA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Стороны несут ответственность в пределах причинённого ущерба в соответствии с действующим законодательством Российской Федерации.</w:t>
      </w:r>
    </w:p>
    <w:p w14:paraId="207FB5F9" w14:textId="77777777" w:rsidR="002510B6" w:rsidRPr="003A5CB4" w:rsidRDefault="002510B6" w:rsidP="003F728A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Исполнитель несёт материальную ответственность за ущерб, причиненный в результате:</w:t>
      </w:r>
    </w:p>
    <w:p w14:paraId="5E74D63D" w14:textId="77777777" w:rsidR="002510B6" w:rsidRPr="003A5CB4" w:rsidRDefault="002510B6" w:rsidP="003F728A">
      <w:pPr>
        <w:pStyle w:val="14"/>
        <w:numPr>
          <w:ilvl w:val="0"/>
          <w:numId w:val="8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хищений товароматериальных ценностей, совершённых любым способом в результате необеспечения надлежащей охраны или вследствие невыполнения Исполнителем установленного на охраняемом объекте порядка выноса (вноса) товароматериальных ценностей;</w:t>
      </w:r>
    </w:p>
    <w:p w14:paraId="434BD89F" w14:textId="77777777" w:rsidR="002510B6" w:rsidRPr="003A5CB4" w:rsidRDefault="002510B6" w:rsidP="003F728A">
      <w:pPr>
        <w:pStyle w:val="14"/>
        <w:numPr>
          <w:ilvl w:val="0"/>
          <w:numId w:val="8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уничтожение или повреждение имущества лицами, проникшими на охраняемый объект в результате ненадлежащего выполнения Исполнителем принятых обязательств. Факты хищений, уничтожений, повреждения имущества посторонними лицами, проникшими на объект, или в силу других причин по вине работников, осуществляющих охрану объекта, устанавливается органами дознания, следствия или судом;</w:t>
      </w:r>
    </w:p>
    <w:p w14:paraId="67292B1B" w14:textId="25CE29E3" w:rsidR="002510B6" w:rsidRPr="00FC6D67" w:rsidRDefault="002510B6" w:rsidP="003F728A">
      <w:pPr>
        <w:pStyle w:val="14"/>
        <w:numPr>
          <w:ilvl w:val="0"/>
          <w:numId w:val="8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vanish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хищения либо уничтожения материальных ценностей в результате необеспечения надлежащей охраны или вследствие невыполнения требований установленного режима охраны. В данном случае Исполнитель возмещает материальный ущерб в полном его объёме.</w:t>
      </w:r>
    </w:p>
    <w:p w14:paraId="3167950F" w14:textId="77777777" w:rsidR="007075D7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Возмещение причинённого по вине Исполнителя ущерба, производится в порядке, установленном законодательством Российской Федерации.</w:t>
      </w:r>
      <w:r w:rsidR="007075D7" w:rsidRPr="003A5CB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DCE29A7" w14:textId="77777777" w:rsidR="002510B6" w:rsidRPr="003A5CB4" w:rsidRDefault="007075D7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Р</w:t>
      </w:r>
      <w:r w:rsidR="002510B6" w:rsidRPr="003A5CB4">
        <w:rPr>
          <w:rFonts w:ascii="Times New Roman" w:eastAsia="Times New Roman" w:hAnsi="Times New Roman" w:cs="Times New Roman"/>
          <w:lang w:eastAsia="ru-RU"/>
        </w:rPr>
        <w:t>азмер ущерба должен быть подтвержден соответствующими документами и расчётом стоимости похищенных, уничтоженных или повреждённых ценностей, составленных с участием Исполнителя, и сверен с бухгалтерскими данными. В возмещенный ущерба включается стоимость похищенного или уничтоженного имущества, размер уценки поврежденных ценностей, расходы на восстановление поврежденного имущества, а также похищенные денежные суммы.</w:t>
      </w:r>
    </w:p>
    <w:p w14:paraId="1920D745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При возмещении Заказчику похищенных ценностей, присутствие представителя Исполнителя является обязательным. Стоимость возвращённых товароматериальных ценностей исключается из общей суммы ущерба, а ранее оплаченная сумма за эти ценности возвращается Исполнителю. Стоимость возвращенных ценностей в случае их порчи определяется совместно Сторонами.</w:t>
      </w:r>
    </w:p>
    <w:p w14:paraId="1BEF1F40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Претензии о возмещении материального ущерба предъявляются Заказчиком и рассматриваются Исполнителем в порядке и в сроки, предусмотренные действующим законодательством Российской Федерации.</w:t>
      </w:r>
    </w:p>
    <w:p w14:paraId="3F8EA208" w14:textId="77777777" w:rsidR="002510B6" w:rsidRPr="003A5CB4" w:rsidRDefault="002510B6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Исполнитель не несёт ответственность в следующих случаях:</w:t>
      </w:r>
    </w:p>
    <w:p w14:paraId="5DEAE731" w14:textId="77777777" w:rsidR="002510B6" w:rsidRPr="003A5CB4" w:rsidRDefault="002510B6" w:rsidP="003F728A">
      <w:pPr>
        <w:pStyle w:val="14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за имущественный ущерб и ущерб, причиненный материальным ценностям стихийными бедствиями;</w:t>
      </w:r>
    </w:p>
    <w:p w14:paraId="17B43E49" w14:textId="77777777" w:rsidR="002510B6" w:rsidRPr="003A5CB4" w:rsidRDefault="002510B6" w:rsidP="003F728A">
      <w:pPr>
        <w:pStyle w:val="14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за ущерб, совершенный путём преступного посягательства при нарушении и неисполнении сотрудниками Заказчика требований и указаний, предъявляемых к ним сотрудниками Исполнителя;</w:t>
      </w:r>
    </w:p>
    <w:p w14:paraId="78C6372E" w14:textId="77777777" w:rsidR="002510B6" w:rsidRPr="003A5CB4" w:rsidRDefault="002510B6" w:rsidP="003F728A">
      <w:pPr>
        <w:pStyle w:val="14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за оставленное без присмотра личное имущество работников Заказчика, имущество иных лиц;</w:t>
      </w:r>
    </w:p>
    <w:p w14:paraId="673FD68C" w14:textId="77777777" w:rsidR="002510B6" w:rsidRPr="003A5CB4" w:rsidRDefault="002510B6" w:rsidP="003F728A">
      <w:pPr>
        <w:pStyle w:val="14"/>
        <w:numPr>
          <w:ilvl w:val="0"/>
          <w:numId w:val="10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 xml:space="preserve">в случае, когда ущерб </w:t>
      </w:r>
      <w:r w:rsidR="00165459" w:rsidRPr="003A5CB4">
        <w:rPr>
          <w:rFonts w:ascii="Times New Roman" w:eastAsia="Times New Roman" w:hAnsi="Times New Roman" w:cs="Times New Roman"/>
          <w:lang w:eastAsia="ru-RU"/>
        </w:rPr>
        <w:t>наступил несмотря на то, что</w:t>
      </w:r>
      <w:r w:rsidRPr="003A5CB4">
        <w:rPr>
          <w:rFonts w:ascii="Times New Roman" w:eastAsia="Times New Roman" w:hAnsi="Times New Roman" w:cs="Times New Roman"/>
          <w:lang w:eastAsia="ru-RU"/>
        </w:rPr>
        <w:t xml:space="preserve"> сотрудниками Исполнителя были предприняты все меры, предусмотренные Законом, для пресечения преступного посягательств.</w:t>
      </w:r>
      <w:r w:rsidRPr="003A5CB4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</w:t>
      </w:r>
    </w:p>
    <w:p w14:paraId="17169600" w14:textId="77777777" w:rsidR="002510B6" w:rsidRPr="003A5CB4" w:rsidRDefault="002510B6" w:rsidP="003F728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8852902" w14:textId="77777777" w:rsidR="002510B6" w:rsidRPr="003A5CB4" w:rsidRDefault="007075D7" w:rsidP="0051361C">
      <w:pPr>
        <w:pStyle w:val="1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A5CB4">
        <w:rPr>
          <w:rFonts w:ascii="Times New Roman" w:hAnsi="Times New Roman" w:cs="Times New Roman"/>
          <w:b/>
          <w:lang w:eastAsia="ru-RU"/>
        </w:rPr>
        <w:t>Режим охраны объекта</w:t>
      </w:r>
    </w:p>
    <w:p w14:paraId="0783159C" w14:textId="17CA0972" w:rsidR="007075D7" w:rsidRPr="003A5CB4" w:rsidRDefault="007075D7" w:rsidP="0051361C">
      <w:pPr>
        <w:pStyle w:val="14"/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Один пост охраны в количестве одного сотрудника охраны в смену, на объекте Заказчика с режимом работы 7 дней в неделю 24 часа (круглосуточно).</w:t>
      </w:r>
    </w:p>
    <w:p w14:paraId="4AE0BA05" w14:textId="77777777" w:rsidR="007075D7" w:rsidRPr="003A5CB4" w:rsidRDefault="007075D7" w:rsidP="00D74AE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A4D1C12" w14:textId="77777777" w:rsidR="002510B6" w:rsidRPr="003A5CB4" w:rsidRDefault="002510B6" w:rsidP="00D74AE8">
      <w:pPr>
        <w:tabs>
          <w:tab w:val="left" w:pos="0"/>
        </w:tabs>
        <w:spacing w:line="240" w:lineRule="auto"/>
        <w:rPr>
          <w:rFonts w:ascii="Times New Roman" w:hAnsi="Times New Roman" w:cs="Times New Roman"/>
        </w:rPr>
        <w:sectPr w:rsidR="002510B6" w:rsidRPr="003A5CB4" w:rsidSect="007F28B0">
          <w:pgSz w:w="11906" w:h="16838"/>
          <w:pgMar w:top="993" w:right="720" w:bottom="851" w:left="1276" w:header="720" w:footer="720" w:gutter="0"/>
          <w:cols w:space="720"/>
          <w:docGrid w:linePitch="360"/>
        </w:sectPr>
      </w:pPr>
    </w:p>
    <w:p w14:paraId="4906DBBF" w14:textId="0FA1D4F5" w:rsidR="002510B6" w:rsidRPr="003A5CB4" w:rsidRDefault="002510B6" w:rsidP="00D74AE8">
      <w:pPr>
        <w:pageBreakBefore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3A5CB4">
        <w:rPr>
          <w:rFonts w:ascii="Times New Roman" w:eastAsia="Times New Roman" w:hAnsi="Times New Roman" w:cs="Times New Roman"/>
          <w:lang w:eastAsia="ru-RU"/>
        </w:rPr>
        <w:t>№ 1</w:t>
      </w:r>
    </w:p>
    <w:p w14:paraId="272910C5" w14:textId="77777777" w:rsidR="002510B6" w:rsidRPr="003A5CB4" w:rsidRDefault="002510B6" w:rsidP="00D74AE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A5CB4">
        <w:rPr>
          <w:rFonts w:ascii="Times New Roman" w:eastAsia="Times New Roman" w:hAnsi="Times New Roman" w:cs="Times New Roman"/>
          <w:lang w:eastAsia="ru-RU"/>
        </w:rPr>
        <w:t>к Техническому заданию</w:t>
      </w:r>
    </w:p>
    <w:p w14:paraId="6D751BFF" w14:textId="77777777" w:rsidR="002510B6" w:rsidRPr="003A5CB4" w:rsidRDefault="002510B6" w:rsidP="00D74AE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5CB4">
        <w:rPr>
          <w:rFonts w:ascii="Times New Roman" w:eastAsia="Times New Roman" w:hAnsi="Times New Roman" w:cs="Times New Roman"/>
          <w:b/>
          <w:lang w:eastAsia="ru-RU"/>
        </w:rPr>
        <w:t>ГРАФИК ОКАЗАНИЯ УСЛУГ</w:t>
      </w:r>
    </w:p>
    <w:p w14:paraId="40BFFBF3" w14:textId="4E7369D5" w:rsidR="002510B6" w:rsidRPr="003A5CB4" w:rsidRDefault="002510B6" w:rsidP="00D74AE8">
      <w:pPr>
        <w:tabs>
          <w:tab w:val="left" w:pos="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591"/>
        <w:gridCol w:w="1937"/>
        <w:gridCol w:w="1086"/>
        <w:gridCol w:w="1076"/>
        <w:gridCol w:w="1070"/>
        <w:gridCol w:w="1263"/>
        <w:gridCol w:w="616"/>
        <w:gridCol w:w="617"/>
        <w:gridCol w:w="618"/>
        <w:gridCol w:w="619"/>
        <w:gridCol w:w="618"/>
        <w:gridCol w:w="618"/>
        <w:gridCol w:w="616"/>
        <w:gridCol w:w="616"/>
        <w:gridCol w:w="618"/>
        <w:gridCol w:w="618"/>
        <w:gridCol w:w="616"/>
        <w:gridCol w:w="605"/>
      </w:tblGrid>
      <w:tr w:rsidR="002510B6" w:rsidRPr="003A5CB4" w14:paraId="19C27B80" w14:textId="77777777" w:rsidTr="0051361C">
        <w:trPr>
          <w:trHeight w:val="339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6BED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п/п</w:t>
            </w:r>
          </w:p>
          <w:p w14:paraId="230623FD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5FED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CB4">
              <w:rPr>
                <w:rFonts w:ascii="Times New Roman" w:hAnsi="Times New Roman" w:cs="Times New Roman"/>
              </w:rPr>
              <w:t>Наименование учреждения/</w:t>
            </w:r>
          </w:p>
          <w:p w14:paraId="262FD7B9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расположения поста охраны/</w:t>
            </w:r>
          </w:p>
          <w:p w14:paraId="147398C5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Общее кол-во </w:t>
            </w:r>
            <w:r w:rsidRPr="003A5CB4">
              <w:rPr>
                <w:rFonts w:ascii="Times New Roman" w:hAnsi="Times New Roman" w:cs="Times New Roman"/>
                <w:bCs/>
              </w:rPr>
              <w:t>человеко-часов</w:t>
            </w: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78C3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Режим работы поста в течение суток (час)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975A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Режим работы поста в течение недели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083F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постов охраны (пост)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4DB3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привлекаемых сотрудников в смену на пост охраны (чел.)</w:t>
            </w:r>
          </w:p>
        </w:tc>
        <w:tc>
          <w:tcPr>
            <w:tcW w:w="7395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AACC2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дней в месяц</w:t>
            </w:r>
          </w:p>
        </w:tc>
      </w:tr>
      <w:tr w:rsidR="002510B6" w:rsidRPr="003A5CB4" w14:paraId="1961839D" w14:textId="77777777" w:rsidTr="0051361C">
        <w:trPr>
          <w:trHeight w:val="287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9BFD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257B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C117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6E4A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EC0A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2FB2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3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A75E" w14:textId="18C78076" w:rsidR="002510B6" w:rsidRPr="003A5CB4" w:rsidRDefault="006B1F8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2027</w:t>
            </w:r>
            <w:r w:rsidR="002510B6"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2510B6" w:rsidRPr="003A5CB4" w14:paraId="78E14077" w14:textId="77777777" w:rsidTr="0051361C">
        <w:trPr>
          <w:cantSplit/>
          <w:trHeight w:val="1134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2D5EE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F8A3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2B48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92720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BDEB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C6EA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563B568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332BAD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1F5DF8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Март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64CFEE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89B954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Май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977327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Июнь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297C61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июль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8956D95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Август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99A686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9641C4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65C2EF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F436A6" w14:textId="77777777" w:rsidR="002510B6" w:rsidRPr="003A5CB4" w:rsidRDefault="002510B6" w:rsidP="00D74AE8">
            <w:pPr>
              <w:tabs>
                <w:tab w:val="left" w:pos="0"/>
              </w:tabs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Декабрь</w:t>
            </w:r>
          </w:p>
        </w:tc>
      </w:tr>
      <w:tr w:rsidR="002510B6" w:rsidRPr="003A5CB4" w14:paraId="03BC308E" w14:textId="77777777" w:rsidTr="0051361C">
        <w:trPr>
          <w:trHeight w:val="744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2FDFA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5D9F" w14:textId="77777777" w:rsidR="002510B6" w:rsidRPr="003A5CB4" w:rsidRDefault="00E664CE" w:rsidP="00D74AE8">
            <w:pPr>
              <w:tabs>
                <w:tab w:val="left" w:pos="0"/>
              </w:tabs>
              <w:snapToGrid w:val="0"/>
              <w:spacing w:after="6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A5CB4">
              <w:rPr>
                <w:rFonts w:ascii="Times New Roman" w:hAnsi="Times New Roman" w:cs="Times New Roman"/>
                <w:bCs/>
              </w:rPr>
              <w:t xml:space="preserve">МАУ ДК «Электрон» </w:t>
            </w:r>
            <w:proofErr w:type="spellStart"/>
            <w:r w:rsidRPr="003A5CB4">
              <w:rPr>
                <w:rFonts w:ascii="Times New Roman" w:hAnsi="Times New Roman" w:cs="Times New Roman"/>
                <w:bCs/>
              </w:rPr>
              <w:t>г.Южно</w:t>
            </w:r>
            <w:proofErr w:type="spellEnd"/>
            <w:r w:rsidRPr="003A5CB4">
              <w:rPr>
                <w:rFonts w:ascii="Times New Roman" w:hAnsi="Times New Roman" w:cs="Times New Roman"/>
                <w:bCs/>
              </w:rPr>
              <w:t>-Сахалинск</w:t>
            </w:r>
          </w:p>
          <w:p w14:paraId="0FC29C11" w14:textId="372E1C01" w:rsidR="00614340" w:rsidRPr="003A5CB4" w:rsidRDefault="006B1F8F" w:rsidP="00D74AE8">
            <w:pPr>
              <w:tabs>
                <w:tab w:val="left" w:pos="0"/>
              </w:tabs>
              <w:snapToGrid w:val="0"/>
              <w:spacing w:after="6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8760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0308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A5CB4">
              <w:rPr>
                <w:rFonts w:ascii="Times New Roman" w:hAnsi="Times New Roman" w:cs="Times New Roman"/>
                <w:lang w:eastAsia="ru-RU"/>
              </w:rPr>
              <w:t>Круглосуточный</w:t>
            </w:r>
          </w:p>
          <w:p w14:paraId="27830EFE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  <w:lang w:eastAsia="ru-RU"/>
              </w:rPr>
              <w:t>24-часовой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EBE1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  <w:lang w:eastAsia="ru-RU"/>
              </w:rPr>
              <w:t>Все дни недели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0D20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5E2A" w14:textId="77777777" w:rsidR="002510B6" w:rsidRPr="003A5CB4" w:rsidRDefault="002510B6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4D6C" w14:textId="7EF52F0C" w:rsidR="002510B6" w:rsidRPr="003A5CB4" w:rsidRDefault="006B1F8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EBBF" w14:textId="1F1AD3A7" w:rsidR="002510B6" w:rsidRPr="003A5CB4" w:rsidRDefault="006B1F8F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CB1D" w14:textId="4ECB1DFE" w:rsidR="002510B6" w:rsidRPr="003A5CB4" w:rsidRDefault="00797DD9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3F160" w14:textId="614A85D8" w:rsidR="002510B6" w:rsidRPr="003A5CB4" w:rsidRDefault="00797DD9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C18D" w14:textId="02FD90E1" w:rsidR="002510B6" w:rsidRPr="003A5CB4" w:rsidRDefault="00797DD9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F13F" w14:textId="54ABC04F" w:rsidR="002510B6" w:rsidRPr="003A5CB4" w:rsidRDefault="00797DD9" w:rsidP="00D74A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F279" w14:textId="5BFD75DC" w:rsidR="002510B6" w:rsidRPr="003A5CB4" w:rsidRDefault="00797DD9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FE13" w14:textId="77777777" w:rsidR="002510B6" w:rsidRPr="003A5CB4" w:rsidRDefault="00EF1BE5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EAE2" w14:textId="77777777" w:rsidR="002510B6" w:rsidRPr="003A5CB4" w:rsidRDefault="00EF1BE5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9A9E" w14:textId="77777777" w:rsidR="002510B6" w:rsidRPr="003A5CB4" w:rsidRDefault="00EF1BE5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9A48" w14:textId="77777777" w:rsidR="002510B6" w:rsidRPr="003A5CB4" w:rsidRDefault="00EF1BE5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91CE" w14:textId="77777777" w:rsidR="002510B6" w:rsidRPr="003A5CB4" w:rsidRDefault="00EF1BE5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CB4">
              <w:rPr>
                <w:rFonts w:ascii="Times New Roman" w:hAnsi="Times New Roman" w:cs="Times New Roman"/>
              </w:rPr>
              <w:t>31</w:t>
            </w:r>
          </w:p>
        </w:tc>
      </w:tr>
      <w:tr w:rsidR="00614340" w:rsidRPr="003A5CB4" w14:paraId="5F874037" w14:textId="77777777" w:rsidTr="0051361C">
        <w:trPr>
          <w:gridAfter w:val="16"/>
          <w:wAfter w:w="11890" w:type="dxa"/>
          <w:trHeight w:val="291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6B36" w14:textId="77777777" w:rsidR="00614340" w:rsidRPr="003A5CB4" w:rsidRDefault="00614340" w:rsidP="00D74AE8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D63A" w14:textId="77777777" w:rsidR="00614340" w:rsidRPr="003A5CB4" w:rsidRDefault="00614340" w:rsidP="00D74AE8">
            <w:pPr>
              <w:tabs>
                <w:tab w:val="left" w:pos="0"/>
              </w:tabs>
              <w:snapToGri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02D3F91" w14:textId="77777777" w:rsidR="002510B6" w:rsidRPr="003A5CB4" w:rsidRDefault="002510B6" w:rsidP="00D74AE8">
      <w:pPr>
        <w:tabs>
          <w:tab w:val="left" w:pos="0"/>
        </w:tabs>
        <w:spacing w:before="240" w:after="240" w:line="240" w:lineRule="auto"/>
        <w:jc w:val="both"/>
        <w:rPr>
          <w:rFonts w:ascii="Times New Roman" w:hAnsi="Times New Roman" w:cs="Times New Roman"/>
        </w:rPr>
      </w:pPr>
    </w:p>
    <w:sectPr w:rsidR="002510B6" w:rsidRPr="003A5CB4" w:rsidSect="007F28B0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851" w:right="1134" w:bottom="993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F9D7D" w14:textId="77777777" w:rsidR="009A0BAA" w:rsidRDefault="009A0BAA">
      <w:pPr>
        <w:spacing w:after="0" w:line="240" w:lineRule="auto"/>
      </w:pPr>
      <w:r>
        <w:separator/>
      </w:r>
    </w:p>
  </w:endnote>
  <w:endnote w:type="continuationSeparator" w:id="0">
    <w:p w14:paraId="4702B3E9" w14:textId="77777777" w:rsidR="009A0BAA" w:rsidRDefault="009A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Liberation 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00E22" w14:textId="77777777" w:rsidR="002510B6" w:rsidRDefault="002510B6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4941EF">
      <w:rPr>
        <w:noProof/>
      </w:rPr>
      <w:t>11</w:t>
    </w:r>
    <w:r>
      <w:fldChar w:fldCharType="end"/>
    </w:r>
  </w:p>
  <w:p w14:paraId="212B02F3" w14:textId="77777777" w:rsidR="002510B6" w:rsidRDefault="002510B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6D1DF" w14:textId="77777777" w:rsidR="002510B6" w:rsidRDefault="002510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2D726" w14:textId="77777777" w:rsidR="009A0BAA" w:rsidRDefault="009A0BAA">
      <w:pPr>
        <w:spacing w:after="0" w:line="240" w:lineRule="auto"/>
      </w:pPr>
      <w:r>
        <w:separator/>
      </w:r>
    </w:p>
  </w:footnote>
  <w:footnote w:type="continuationSeparator" w:id="0">
    <w:p w14:paraId="299C32B4" w14:textId="77777777" w:rsidR="009A0BAA" w:rsidRDefault="009A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75AFE" w14:textId="77777777" w:rsidR="002510B6" w:rsidRDefault="002510B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83401" w14:textId="77777777" w:rsidR="002510B6" w:rsidRDefault="002510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7324AAEA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997" w:hanging="720"/>
      </w:pPr>
      <w:rPr>
        <w:b w:val="0"/>
        <w:i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2269"/>
        </w:tabs>
        <w:ind w:left="3556" w:hanging="360"/>
      </w:pPr>
      <w:rPr>
        <w:rFonts w:ascii="Sylfaen" w:hAnsi="Sylfaen" w:cs="Sylfaen"/>
      </w:rPr>
    </w:lvl>
    <w:lvl w:ilvl="1">
      <w:start w:val="1"/>
      <w:numFmt w:val="bullet"/>
      <w:lvlText w:val="o"/>
      <w:lvlJc w:val="left"/>
      <w:pPr>
        <w:tabs>
          <w:tab w:val="num" w:pos="2269"/>
        </w:tabs>
        <w:ind w:left="427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69"/>
        </w:tabs>
        <w:ind w:left="499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269"/>
        </w:tabs>
        <w:ind w:left="571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269"/>
        </w:tabs>
        <w:ind w:left="643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269"/>
        </w:tabs>
        <w:ind w:left="715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269"/>
        </w:tabs>
        <w:ind w:left="787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269"/>
        </w:tabs>
        <w:ind w:left="859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269"/>
        </w:tabs>
        <w:ind w:left="9316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-76"/>
        </w:tabs>
        <w:ind w:left="1211" w:hanging="360"/>
      </w:pPr>
      <w:rPr>
        <w:rFonts w:ascii="Sylfaen" w:hAnsi="Sylfaen" w:cs="Sylfae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Sylfaen" w:hAnsi="Sylfaen" w:cs="Sylfae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lfaen" w:hAnsi="Sylfaen" w:cs="Sylfae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lfaen" w:hAnsi="Sylfaen" w:cs="Sylfae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lfaen" w:hAnsi="Sylfaen" w:cs="Sylfae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i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lfaen" w:hAnsi="Sylfaen" w:cs="Sylfae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08E1CD0"/>
    <w:multiLevelType w:val="multilevel"/>
    <w:tmpl w:val="1FD46F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57E36E6F"/>
    <w:multiLevelType w:val="multilevel"/>
    <w:tmpl w:val="D3B0AC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40"/>
    <w:rsid w:val="00006A63"/>
    <w:rsid w:val="0001658B"/>
    <w:rsid w:val="00035D43"/>
    <w:rsid w:val="00070496"/>
    <w:rsid w:val="000B46FC"/>
    <w:rsid w:val="0012237C"/>
    <w:rsid w:val="00165459"/>
    <w:rsid w:val="002510B6"/>
    <w:rsid w:val="002E4F38"/>
    <w:rsid w:val="003732DB"/>
    <w:rsid w:val="003A5CB4"/>
    <w:rsid w:val="003C52DF"/>
    <w:rsid w:val="003F728A"/>
    <w:rsid w:val="00420B64"/>
    <w:rsid w:val="00422B8F"/>
    <w:rsid w:val="004941EF"/>
    <w:rsid w:val="00496020"/>
    <w:rsid w:val="004B297A"/>
    <w:rsid w:val="004C27E0"/>
    <w:rsid w:val="0051361C"/>
    <w:rsid w:val="005651DC"/>
    <w:rsid w:val="005724D8"/>
    <w:rsid w:val="00585147"/>
    <w:rsid w:val="005C2F4E"/>
    <w:rsid w:val="00614340"/>
    <w:rsid w:val="00677982"/>
    <w:rsid w:val="006A61E8"/>
    <w:rsid w:val="006B1F8F"/>
    <w:rsid w:val="007075D7"/>
    <w:rsid w:val="00746048"/>
    <w:rsid w:val="00797DD9"/>
    <w:rsid w:val="007C5659"/>
    <w:rsid w:val="007D424F"/>
    <w:rsid w:val="007F28B0"/>
    <w:rsid w:val="00815A2D"/>
    <w:rsid w:val="00843603"/>
    <w:rsid w:val="0085547C"/>
    <w:rsid w:val="008814BC"/>
    <w:rsid w:val="00893820"/>
    <w:rsid w:val="008B1B25"/>
    <w:rsid w:val="008B5A7D"/>
    <w:rsid w:val="008B6201"/>
    <w:rsid w:val="0090167D"/>
    <w:rsid w:val="00920551"/>
    <w:rsid w:val="0097796B"/>
    <w:rsid w:val="009A0BAA"/>
    <w:rsid w:val="00A62745"/>
    <w:rsid w:val="00A7058D"/>
    <w:rsid w:val="00A9719E"/>
    <w:rsid w:val="00AB72F7"/>
    <w:rsid w:val="00AD2D6A"/>
    <w:rsid w:val="00B254A4"/>
    <w:rsid w:val="00B309DD"/>
    <w:rsid w:val="00B5582D"/>
    <w:rsid w:val="00BD0CDF"/>
    <w:rsid w:val="00BF0234"/>
    <w:rsid w:val="00C2099C"/>
    <w:rsid w:val="00C2557F"/>
    <w:rsid w:val="00C31DAB"/>
    <w:rsid w:val="00C60783"/>
    <w:rsid w:val="00C72478"/>
    <w:rsid w:val="00CA0CE8"/>
    <w:rsid w:val="00CC38EE"/>
    <w:rsid w:val="00CC6001"/>
    <w:rsid w:val="00D64171"/>
    <w:rsid w:val="00D74AE8"/>
    <w:rsid w:val="00D849AB"/>
    <w:rsid w:val="00DF56D0"/>
    <w:rsid w:val="00E10AA5"/>
    <w:rsid w:val="00E228EE"/>
    <w:rsid w:val="00E40B8F"/>
    <w:rsid w:val="00E52659"/>
    <w:rsid w:val="00E664CE"/>
    <w:rsid w:val="00E81CBD"/>
    <w:rsid w:val="00EE055D"/>
    <w:rsid w:val="00EF1BE5"/>
    <w:rsid w:val="00F26C36"/>
    <w:rsid w:val="00FC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BF8354"/>
  <w15:docId w15:val="{B7998F9B-0638-4EA4-8B78-0311CF4D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  <w:color w:val="auto"/>
      <w:sz w:val="22"/>
    </w:rPr>
  </w:style>
  <w:style w:type="character" w:customStyle="1" w:styleId="WW8Num2z2">
    <w:name w:val="WW8Num2z2"/>
    <w:rPr>
      <w:b w:val="0"/>
      <w:i w:val="0"/>
      <w:strike w:val="0"/>
      <w:dstrike w:val="0"/>
    </w:rPr>
  </w:style>
  <w:style w:type="character" w:customStyle="1" w:styleId="WW8Num3z0">
    <w:name w:val="WW8Num3z0"/>
    <w:rPr>
      <w:rFonts w:ascii="Sylfaen" w:hAnsi="Sylfaen" w:cs="Sylfae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lfaen" w:hAnsi="Sylfaen" w:cs="Sylfae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lfaen" w:hAnsi="Sylfaen" w:cs="Sylfae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lfaen" w:hAnsi="Sylfaen" w:cs="Sylfae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lfaen" w:hAnsi="Sylfaen" w:cs="Sylfae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lfaen" w:hAnsi="Sylfaen" w:cs="Sylfae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2">
    <w:name w:val="WW8Num9z2"/>
    <w:rPr>
      <w:b w:val="0"/>
      <w:i w:val="0"/>
      <w:strike w:val="0"/>
      <w:dstrike w:val="0"/>
    </w:rPr>
  </w:style>
  <w:style w:type="character" w:customStyle="1" w:styleId="WW8Num10z0">
    <w:name w:val="WW8Num10z0"/>
    <w:rPr>
      <w:rFonts w:ascii="Sylfaen" w:hAnsi="Sylfaen" w:cs="Sylfae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9z0">
    <w:name w:val="WW8Num9z0"/>
    <w:rPr>
      <w:rFonts w:ascii="Sylfaen" w:hAnsi="Sylfaen" w:cs="Sylfae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0">
    <w:name w:val="WW8Num11z0"/>
    <w:rPr>
      <w:rFonts w:ascii="Sylfaen" w:hAnsi="Sylfaen" w:cs="Sylfae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Текст сноски Знак"/>
    <w:rPr>
      <w:sz w:val="20"/>
      <w:szCs w:val="20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Текст концевой сноски Знак"/>
    <w:rPr>
      <w:rFonts w:ascii="Calibri" w:eastAsia="SimSun" w:hAnsi="Calibri" w:cs="Tahoma"/>
      <w:kern w:val="2"/>
      <w:sz w:val="20"/>
      <w:szCs w:val="20"/>
    </w:rPr>
  </w:style>
  <w:style w:type="character" w:customStyle="1" w:styleId="a6">
    <w:name w:val="Символ концевой сноски"/>
    <w:rPr>
      <w:vertAlign w:val="superscript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нак сноски1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a8">
    <w:name w:val="Текст выноски Знак"/>
    <w:rPr>
      <w:rFonts w:ascii="Segoe UI" w:eastAsia="SimSun" w:hAnsi="Segoe UI" w:cs="Segoe UI"/>
      <w:kern w:val="2"/>
      <w:sz w:val="18"/>
      <w:szCs w:val="18"/>
      <w:lang w:eastAsia="zh-CN"/>
    </w:rPr>
  </w:style>
  <w:style w:type="character" w:customStyle="1" w:styleId="20">
    <w:name w:val="Знак сноски2"/>
    <w:rPr>
      <w:vertAlign w:val="superscript"/>
    </w:rPr>
  </w:style>
  <w:style w:type="character" w:customStyle="1" w:styleId="21">
    <w:name w:val="Знак концевой сноски2"/>
    <w:rPr>
      <w:vertAlign w:val="superscript"/>
    </w:rPr>
  </w:style>
  <w:style w:type="character" w:customStyle="1" w:styleId="6">
    <w:name w:val="Основной шрифт абзаца6"/>
  </w:style>
  <w:style w:type="character" w:customStyle="1" w:styleId="30">
    <w:name w:val="Знак сноски3"/>
    <w:rPr>
      <w:vertAlign w:val="superscript"/>
    </w:rPr>
  </w:style>
  <w:style w:type="character" w:customStyle="1" w:styleId="31">
    <w:name w:val="Знак концевой сноски3"/>
    <w:rPr>
      <w:vertAlign w:val="superscript"/>
    </w:rPr>
  </w:style>
  <w:style w:type="character" w:customStyle="1" w:styleId="ListLabel64">
    <w:name w:val="ListLabel 64"/>
    <w:rPr>
      <w:b/>
      <w:color w:val="auto"/>
      <w:sz w:val="22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i w:val="0"/>
      <w:strike w:val="0"/>
      <w:dstrike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">
    <w:name w:val="ListLabel 1"/>
    <w:rPr>
      <w:rFonts w:cs="Sylfae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9">
    <w:name w:val="ListLabel 19"/>
    <w:rPr>
      <w:rFonts w:cs="Sylfaen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Sylfaen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lfaen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lfaen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lfaen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Symbol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82">
    <w:name w:val="ListLabel 82"/>
    <w:rPr>
      <w:rFonts w:cs="Sylfaen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b w:val="0"/>
      <w:i w:val="0"/>
      <w:strike w:val="0"/>
      <w:dstrike w:val="0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73">
    <w:name w:val="ListLabel 73"/>
    <w:rPr>
      <w:rFonts w:cs="Sylfaen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imes New Roma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imes New Roman"/>
    </w:rPr>
  </w:style>
  <w:style w:type="paragraph" w:customStyle="1" w:styleId="ConsPlusNormal">
    <w:name w:val="ConsPlusNormal"/>
    <w:pPr>
      <w:widowControl w:val="0"/>
      <w:suppressAutoHyphens/>
      <w:ind w:firstLine="720"/>
      <w:textAlignment w:val="baseline"/>
    </w:pPr>
    <w:rPr>
      <w:rFonts w:ascii="Arial" w:hAnsi="Arial" w:cs="Arial"/>
      <w:kern w:val="2"/>
      <w:lang w:eastAsia="zh-CN"/>
    </w:rPr>
  </w:style>
  <w:style w:type="paragraph" w:styleId="ad">
    <w:name w:val="footnote text"/>
    <w:basedOn w:val="a"/>
    <w:pPr>
      <w:widowControl/>
      <w:suppressAutoHyphens w:val="0"/>
      <w:spacing w:after="0" w:line="240" w:lineRule="auto"/>
      <w:textAlignment w:val="auto"/>
    </w:pPr>
    <w:rPr>
      <w:rFonts w:eastAsia="Calibri" w:cs="Times New Roman"/>
      <w:kern w:val="0"/>
      <w:sz w:val="20"/>
      <w:szCs w:val="20"/>
    </w:rPr>
  </w:style>
  <w:style w:type="paragraph" w:styleId="ae">
    <w:name w:val="endnote text"/>
    <w:basedOn w:val="a"/>
    <w:pPr>
      <w:spacing w:after="0" w:line="240" w:lineRule="auto"/>
    </w:pPr>
    <w:rPr>
      <w:sz w:val="20"/>
      <w:szCs w:val="20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4">
    <w:name w:val="Абзац списка1"/>
    <w:basedOn w:val="a"/>
    <w:pPr>
      <w:ind w:left="720"/>
      <w:contextualSpacing/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pPr>
      <w:widowControl/>
      <w:suppressAutoHyphens w:val="0"/>
      <w:spacing w:before="280" w:after="142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andard">
    <w:name w:val="Standard"/>
    <w:rsid w:val="0061434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, 宋体" w:hAnsi="Calibri" w:cs="Tahoma"/>
      <w:color w:val="00000A"/>
      <w:kern w:val="3"/>
      <w:sz w:val="22"/>
      <w:szCs w:val="22"/>
      <w:lang w:eastAsia="zh-CN"/>
    </w:rPr>
  </w:style>
  <w:style w:type="character" w:styleId="af6">
    <w:name w:val="page number"/>
    <w:uiPriority w:val="99"/>
    <w:rsid w:val="007075D7"/>
    <w:rPr>
      <w:rFonts w:ascii="Times New Roman" w:hAnsi="Times New Roman" w:cs="Times New Roman"/>
    </w:rPr>
  </w:style>
  <w:style w:type="paragraph" w:styleId="af7">
    <w:name w:val="List Paragraph"/>
    <w:basedOn w:val="a"/>
    <w:uiPriority w:val="34"/>
    <w:qFormat/>
    <w:rsid w:val="00881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8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9377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84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495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281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13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5735</Words>
  <Characters>32690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DOC-MARKER-ppoMOjV0R8EpR8dK-u3i2w</dc:description>
  <cp:lastModifiedBy>Искандер Мухтаров Равилевич</cp:lastModifiedBy>
  <cp:revision>6</cp:revision>
  <cp:lastPrinted>2025-10-16T09:54:00Z</cp:lastPrinted>
  <dcterms:created xsi:type="dcterms:W3CDTF">2026-08-27T09:32:00Z</dcterms:created>
  <dcterms:modified xsi:type="dcterms:W3CDTF">2026-08-27T10:47:00Z</dcterms:modified>
</cp:coreProperties>
</file>