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F0A2D83" w14:textId="77777777" w:rsidR="00891714" w:rsidRDefault="00891714" w:rsidP="00891714">
      <w:pPr>
        <w:widowControl w:val="0"/>
        <w:suppressAutoHyphens/>
        <w:spacing w:after="0" w:line="240" w:lineRule="auto"/>
        <w:jc w:val="righ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Главный врач ГАУЗ СО «Шалинская ЦРБ»</w:t>
      </w:r>
    </w:p>
    <w:p w14:paraId="0D928A39" w14:textId="70FA809A" w:rsidR="00B935D1" w:rsidRDefault="00891714" w:rsidP="0089171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_________________ О. И. Зимина</w:t>
      </w:r>
    </w:p>
    <w:p w14:paraId="55248E9A" w14:textId="77777777" w:rsidR="00891714" w:rsidRPr="00F02ACD" w:rsidRDefault="00891714" w:rsidP="0089171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6EF30AD" w:rsidR="00B935D1" w:rsidRPr="00F02ACD" w:rsidRDefault="0089171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03.09.2026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0D9F0AEF" w14:textId="3CDF521C" w:rsidR="00891714" w:rsidRDefault="00B23783" w:rsidP="00891714">
      <w:pPr>
        <w:spacing w:after="0" w:line="240" w:lineRule="auto"/>
        <w:jc w:val="center"/>
        <w:rPr>
          <w:rFonts w:ascii="Times New Roman" w:hAnsi="Times New Roman" w:cs="Times New Roman"/>
          <w:b/>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891714">
        <w:rPr>
          <w:rFonts w:ascii="Times New Roman" w:hAnsi="Times New Roman" w:cs="Times New Roman"/>
          <w:b/>
        </w:rPr>
        <w:t>поставку продуктов питания (молоко и молочная продукция) для нужд ГАУЗ СО "ШАЛИНСКАЯ ЦРБ"</w:t>
      </w:r>
    </w:p>
    <w:p w14:paraId="6F7E4545" w14:textId="29732BD9" w:rsidR="00B935D1" w:rsidRPr="00CD6114" w:rsidRDefault="00B935D1" w:rsidP="00891714">
      <w:pPr>
        <w:widowControl w:val="0"/>
        <w:spacing w:after="0" w:line="240" w:lineRule="auto"/>
        <w:jc w:val="center"/>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pPr w:leftFromText="180" w:rightFromText="180" w:vertAnchor="text" w:horzAnchor="margin"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5587"/>
      </w:tblGrid>
      <w:tr w:rsidR="00891714" w:rsidRPr="00DD21CF" w14:paraId="096FD5AC" w14:textId="77777777" w:rsidTr="00891714">
        <w:tc>
          <w:tcPr>
            <w:tcW w:w="4268" w:type="dxa"/>
            <w:shd w:val="clear" w:color="auto" w:fill="D9E2F3"/>
          </w:tcPr>
          <w:p w14:paraId="1B60700C"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Наименование Заказчика:</w:t>
            </w:r>
          </w:p>
        </w:tc>
        <w:tc>
          <w:tcPr>
            <w:tcW w:w="5587" w:type="dxa"/>
            <w:vMerge w:val="restart"/>
            <w:shd w:val="clear" w:color="auto" w:fill="auto"/>
          </w:tcPr>
          <w:p w14:paraId="5DB73B4C"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C7785E">
              <w:rPr>
                <w:rFonts w:ascii="Times New Roman" w:eastAsia="Times New Roman" w:hAnsi="Times New Roman"/>
                <w:bCs/>
                <w:lang w:eastAsia="ru-RU"/>
              </w:rPr>
              <w:t xml:space="preserve"> </w:t>
            </w:r>
            <w:r w:rsidRPr="00996E86">
              <w:rPr>
                <w:rFonts w:ascii="Times New Roman" w:eastAsia="Times New Roman" w:hAnsi="Times New Roman"/>
                <w:bCs/>
                <w:lang w:eastAsia="ru-RU"/>
              </w:rPr>
              <w:t xml:space="preserve">Государственное автономное учреждение здравоохранения Свердловской области «Шалинская центральная районная больница» </w:t>
            </w:r>
          </w:p>
          <w:p w14:paraId="596AC2A0"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Адрес Заказчика: 623 030 Свердловская область, Шалинский район, п. г. т. Шаля, ул. Пушкина, 8;</w:t>
            </w:r>
          </w:p>
          <w:p w14:paraId="6FB9632B"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Главный врач Зимина Ольга Ивановна</w:t>
            </w:r>
          </w:p>
          <w:p w14:paraId="361E49CE"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(34358) 2-24-33, glav-vrach@shalya-cgb.ru</w:t>
            </w:r>
          </w:p>
          <w:p w14:paraId="43022DF1"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Специалист по закупкам Колесникова Ольга Викторовна</w:t>
            </w:r>
          </w:p>
          <w:p w14:paraId="45A942AE"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r w:rsidRPr="00996E86">
              <w:rPr>
                <w:rFonts w:ascii="Times New Roman" w:eastAsia="Times New Roman" w:hAnsi="Times New Roman"/>
                <w:bCs/>
                <w:lang w:eastAsia="ru-RU"/>
              </w:rPr>
              <w:t>(34358) 2-18-49, cgb_manager@mail.ru</w:t>
            </w:r>
          </w:p>
        </w:tc>
      </w:tr>
      <w:tr w:rsidR="00891714" w:rsidRPr="00DD21CF" w14:paraId="006D37D1" w14:textId="77777777" w:rsidTr="00891714">
        <w:tc>
          <w:tcPr>
            <w:tcW w:w="4268" w:type="dxa"/>
            <w:shd w:val="clear" w:color="auto" w:fill="D9E2F3"/>
          </w:tcPr>
          <w:p w14:paraId="2264CD66"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Сокращенное наименование Заказчика:</w:t>
            </w:r>
          </w:p>
        </w:tc>
        <w:tc>
          <w:tcPr>
            <w:tcW w:w="5587" w:type="dxa"/>
            <w:vMerge/>
            <w:shd w:val="clear" w:color="auto" w:fill="auto"/>
          </w:tcPr>
          <w:p w14:paraId="10289873" w14:textId="77777777" w:rsidR="00891714" w:rsidRPr="00C7785E" w:rsidRDefault="00891714" w:rsidP="00891714">
            <w:pPr>
              <w:widowControl w:val="0"/>
              <w:spacing w:after="0" w:line="240" w:lineRule="auto"/>
              <w:contextualSpacing/>
              <w:jc w:val="both"/>
              <w:rPr>
                <w:rFonts w:ascii="Times New Roman" w:eastAsia="Times New Roman" w:hAnsi="Times New Roman"/>
                <w:bCs/>
                <w:highlight w:val="yellow"/>
                <w:lang w:eastAsia="ru-RU"/>
              </w:rPr>
            </w:pPr>
          </w:p>
        </w:tc>
      </w:tr>
      <w:tr w:rsidR="00891714" w:rsidRPr="00DD21CF" w14:paraId="5E6E1038" w14:textId="77777777" w:rsidTr="00891714">
        <w:tc>
          <w:tcPr>
            <w:tcW w:w="4268" w:type="dxa"/>
            <w:shd w:val="clear" w:color="auto" w:fill="D9E2F3"/>
          </w:tcPr>
          <w:p w14:paraId="7902FDB3"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Место нахождения Заказчика:</w:t>
            </w:r>
          </w:p>
        </w:tc>
        <w:tc>
          <w:tcPr>
            <w:tcW w:w="5587" w:type="dxa"/>
            <w:vMerge/>
            <w:shd w:val="clear" w:color="auto" w:fill="auto"/>
          </w:tcPr>
          <w:p w14:paraId="02CBC5C0"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576A4740" w14:textId="77777777" w:rsidTr="00891714">
        <w:tc>
          <w:tcPr>
            <w:tcW w:w="4268" w:type="dxa"/>
            <w:shd w:val="clear" w:color="auto" w:fill="D9E2F3"/>
          </w:tcPr>
          <w:p w14:paraId="3F711A66"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 xml:space="preserve">Почтовый </w:t>
            </w:r>
            <w:r w:rsidRPr="00C7785E">
              <w:rPr>
                <w:rFonts w:ascii="Times New Roman" w:eastAsia="Times New Roman" w:hAnsi="Times New Roman"/>
                <w:b/>
                <w:bCs/>
                <w:lang w:eastAsia="ru-RU"/>
              </w:rPr>
              <w:t>адрес</w:t>
            </w:r>
            <w:r w:rsidRPr="00C7785E">
              <w:rPr>
                <w:rFonts w:ascii="Times New Roman" w:eastAsia="Times New Roman" w:hAnsi="Times New Roman"/>
                <w:b/>
                <w:bCs/>
                <w:iCs/>
                <w:lang w:eastAsia="ru-RU"/>
              </w:rPr>
              <w:t xml:space="preserve"> Заказчика</w:t>
            </w:r>
            <w:r w:rsidRPr="00C7785E">
              <w:rPr>
                <w:rFonts w:ascii="Times New Roman" w:eastAsia="Times New Roman" w:hAnsi="Times New Roman"/>
                <w:b/>
                <w:bCs/>
                <w:lang w:eastAsia="ru-RU"/>
              </w:rPr>
              <w:t>:</w:t>
            </w:r>
          </w:p>
        </w:tc>
        <w:tc>
          <w:tcPr>
            <w:tcW w:w="5587" w:type="dxa"/>
            <w:vMerge/>
            <w:shd w:val="clear" w:color="auto" w:fill="auto"/>
          </w:tcPr>
          <w:p w14:paraId="710E94AB"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2CA7E471" w14:textId="77777777" w:rsidTr="00891714">
        <w:tc>
          <w:tcPr>
            <w:tcW w:w="4268" w:type="dxa"/>
            <w:shd w:val="clear" w:color="auto" w:fill="D9E2F3"/>
          </w:tcPr>
          <w:p w14:paraId="233C4814"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Адрес электронной почты Заказчика:</w:t>
            </w:r>
          </w:p>
        </w:tc>
        <w:tc>
          <w:tcPr>
            <w:tcW w:w="5587" w:type="dxa"/>
            <w:vMerge/>
            <w:shd w:val="clear" w:color="auto" w:fill="auto"/>
          </w:tcPr>
          <w:p w14:paraId="5AA5FB55"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26CC4B54" w14:textId="77777777" w:rsidTr="00891714">
        <w:tc>
          <w:tcPr>
            <w:tcW w:w="4268" w:type="dxa"/>
            <w:shd w:val="clear" w:color="auto" w:fill="D9E2F3"/>
          </w:tcPr>
          <w:p w14:paraId="3FF3807E"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Контактный телефон Заказчика:</w:t>
            </w:r>
          </w:p>
        </w:tc>
        <w:tc>
          <w:tcPr>
            <w:tcW w:w="5587" w:type="dxa"/>
            <w:vMerge/>
            <w:shd w:val="clear" w:color="auto" w:fill="auto"/>
          </w:tcPr>
          <w:p w14:paraId="7B953983"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2D3B6A53" w14:textId="77777777" w:rsidTr="00891714">
        <w:tc>
          <w:tcPr>
            <w:tcW w:w="4268" w:type="dxa"/>
            <w:shd w:val="clear" w:color="auto" w:fill="D9E2F3"/>
          </w:tcPr>
          <w:p w14:paraId="0672AF5C"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Контактное лицо Заказчика по процедуре:</w:t>
            </w:r>
          </w:p>
        </w:tc>
        <w:tc>
          <w:tcPr>
            <w:tcW w:w="5587" w:type="dxa"/>
            <w:vMerge/>
            <w:shd w:val="clear" w:color="auto" w:fill="auto"/>
          </w:tcPr>
          <w:p w14:paraId="78BE07BA"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2AF2DD3E" w14:textId="77777777" w:rsidR="00891714"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6C23DF27" w14:textId="65FCB684" w:rsidR="00252418" w:rsidRDefault="00252418">
      <w:pPr>
        <w:rPr>
          <w:rFonts w:ascii="Times New Roman" w:eastAsia="Times New Roman" w:hAnsi="Times New Roman" w:cs="Times New Roman"/>
          <w:iCs/>
          <w:lang w:eastAsia="ru-RU"/>
        </w:rPr>
      </w:pP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965F4D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1C58ED10" w:rsidR="00891714" w:rsidRPr="00BF5CF1" w:rsidRDefault="001A582D" w:rsidP="001A582D">
            <w:pPr>
              <w:widowControl w:val="0"/>
              <w:jc w:val="both"/>
              <w:rPr>
                <w:rStyle w:val="1f4"/>
              </w:rPr>
            </w:pPr>
            <w:r>
              <w:rPr>
                <w:rStyle w:val="a6"/>
                <w:rFonts w:ascii="Times New Roman" w:eastAsia="Times New Roman" w:hAnsi="Times New Roman"/>
                <w:iCs/>
              </w:rPr>
              <w:t>14</w:t>
            </w:r>
            <w:r w:rsidR="00891714">
              <w:rPr>
                <w:rStyle w:val="a6"/>
                <w:rFonts w:ascii="Times New Roman" w:eastAsia="Times New Roman" w:hAnsi="Times New Roman"/>
                <w:iCs/>
              </w:rPr>
              <w:t>.09.2026г.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22T00:00:00Z">
                <w:dateFormat w:val="dd.MM.yyyy"/>
                <w:lid w:val="ru-RU"/>
                <w:storeMappedDataAs w:val="dateTime"/>
                <w:calendar w:val="gregorian"/>
              </w:date>
            </w:sdtPr>
            <w:sdtEndPr>
              <w:rPr>
                <w:rStyle w:val="a0"/>
                <w:rFonts w:ascii="Calibri" w:eastAsia="Times New Roman" w:hAnsi="Calibri"/>
              </w:rPr>
            </w:sdtEndPr>
            <w:sdtContent>
              <w:p w14:paraId="02EA6130" w14:textId="13B29575" w:rsidR="00D407F7" w:rsidRPr="00891714" w:rsidRDefault="001A582D" w:rsidP="00D407F7">
                <w:pPr>
                  <w:widowControl w:val="0"/>
                  <w:tabs>
                    <w:tab w:val="left" w:pos="247"/>
                    <w:tab w:val="left" w:pos="1130"/>
                  </w:tabs>
                  <w:ind w:left="33"/>
                  <w:contextualSpacing/>
                  <w:jc w:val="both"/>
                  <w:rPr>
                    <w:rStyle w:val="1f4"/>
                  </w:rPr>
                </w:pPr>
                <w:r>
                  <w:rPr>
                    <w:rStyle w:val="1f4"/>
                  </w:rPr>
                  <w:t>22.09.2026</w:t>
                </w:r>
              </w:p>
            </w:sdtContent>
          </w:sdt>
          <w:p w14:paraId="749F231C" w14:textId="3EAA305C" w:rsidR="00D407F7" w:rsidRPr="00891714" w:rsidRDefault="00D407F7" w:rsidP="00D407F7">
            <w:pPr>
              <w:widowControl w:val="0"/>
              <w:jc w:val="both"/>
              <w:rPr>
                <w:rFonts w:ascii="Times New Roman" w:eastAsia="Times New Roman" w:hAnsi="Times New Roman"/>
                <w:iCs/>
              </w:rPr>
            </w:pPr>
            <w:r w:rsidRPr="00891714">
              <w:rPr>
                <w:rFonts w:ascii="Times New Roman" w:eastAsia="Times New Roman" w:hAnsi="Times New Roman"/>
                <w:iCs/>
              </w:rPr>
              <w:t xml:space="preserve">в </w:t>
            </w:r>
            <w:r w:rsidR="00891714" w:rsidRPr="00891714">
              <w:rPr>
                <w:rFonts w:ascii="Times New Roman" w:eastAsia="Times New Roman" w:hAnsi="Times New Roman"/>
                <w:iCs/>
              </w:rPr>
              <w:t>1</w:t>
            </w:r>
            <w:r w:rsidR="00891714" w:rsidRPr="00891714">
              <w:rPr>
                <w:rFonts w:ascii="Times New Roman" w:hAnsi="Times New Roman"/>
              </w:rPr>
              <w:t>0</w:t>
            </w:r>
            <w:r w:rsidRPr="00891714">
              <w:rPr>
                <w:rFonts w:ascii="Times New Roman" w:eastAsia="Times New Roman" w:hAnsi="Times New Roman"/>
                <w:iCs/>
              </w:rPr>
              <w:t>:</w:t>
            </w:r>
            <w:r w:rsidR="00891714" w:rsidRPr="00891714">
              <w:rPr>
                <w:rFonts w:ascii="Times New Roman" w:eastAsia="Times New Roman" w:hAnsi="Times New Roman"/>
                <w:iCs/>
              </w:rPr>
              <w:t>0</w:t>
            </w:r>
            <w:r w:rsidR="00891714" w:rsidRPr="00891714">
              <w:rPr>
                <w:rFonts w:ascii="Times New Roman" w:hAnsi="Times New Roman"/>
              </w:rPr>
              <w:t>0</w:t>
            </w:r>
            <w:r w:rsidRPr="00891714">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22T00:00:00Z">
                <w:dateFormat w:val="dd.MM.yyyy"/>
                <w:lid w:val="ru-RU"/>
                <w:storeMappedDataAs w:val="dateTime"/>
                <w:calendar w:val="gregorian"/>
              </w:date>
            </w:sdtPr>
            <w:sdtEndPr>
              <w:rPr>
                <w:rStyle w:val="a0"/>
                <w:rFonts w:ascii="Calibri" w:eastAsia="Times New Roman" w:hAnsi="Calibri"/>
              </w:rPr>
            </w:sdtEndPr>
            <w:sdtContent>
              <w:p w14:paraId="15E900F8" w14:textId="6D074C74" w:rsidR="00D407F7" w:rsidRPr="00891714" w:rsidRDefault="001A582D" w:rsidP="001A582D">
                <w:pPr>
                  <w:widowControl w:val="0"/>
                  <w:tabs>
                    <w:tab w:val="left" w:pos="247"/>
                    <w:tab w:val="left" w:pos="1130"/>
                  </w:tabs>
                  <w:ind w:left="33"/>
                  <w:contextualSpacing/>
                  <w:jc w:val="both"/>
                  <w:rPr>
                    <w:rStyle w:val="1f4"/>
                  </w:rPr>
                </w:pPr>
                <w:r>
                  <w:rPr>
                    <w:rStyle w:val="1f4"/>
                  </w:rPr>
                  <w:t>22.09.2026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22T00:00:00Z">
                <w:dateFormat w:val="dd.MM.yyyy"/>
                <w:lid w:val="ru-RU"/>
                <w:storeMappedDataAs w:val="dateTime"/>
                <w:calendar w:val="gregorian"/>
              </w:date>
            </w:sdtPr>
            <w:sdtEndPr>
              <w:rPr>
                <w:rStyle w:val="a0"/>
                <w:rFonts w:ascii="Calibri" w:eastAsia="Times New Roman" w:hAnsi="Calibri"/>
              </w:rPr>
            </w:sdtEndPr>
            <w:sdtContent>
              <w:p w14:paraId="6B3A6AE6" w14:textId="646A1EDC" w:rsidR="00D407F7" w:rsidRPr="00BF5CF1" w:rsidRDefault="001A582D" w:rsidP="00D407F7">
                <w:pPr>
                  <w:widowControl w:val="0"/>
                  <w:tabs>
                    <w:tab w:val="left" w:pos="247"/>
                    <w:tab w:val="left" w:pos="1130"/>
                  </w:tabs>
                  <w:ind w:left="33"/>
                  <w:contextualSpacing/>
                  <w:jc w:val="both"/>
                  <w:rPr>
                    <w:rStyle w:val="1f4"/>
                  </w:rPr>
                </w:pPr>
                <w:r>
                  <w:rPr>
                    <w:rStyle w:val="1f4"/>
                  </w:rPr>
                  <w:t>22.09.2026</w:t>
                </w:r>
              </w:p>
            </w:sdtContent>
          </w:sdt>
          <w:p w14:paraId="3B23D831" w14:textId="67B6F4F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91714">
              <w:rPr>
                <w:rFonts w:ascii="Times New Roman" w:eastAsia="Times New Roman" w:hAnsi="Times New Roman"/>
                <w:iCs/>
              </w:rPr>
              <w:t>09</w:t>
            </w:r>
            <w:r w:rsidRPr="00BF5CF1">
              <w:rPr>
                <w:rFonts w:ascii="Times New Roman" w:eastAsia="Times New Roman" w:hAnsi="Times New Roman"/>
                <w:iCs/>
              </w:rPr>
              <w:t>:</w:t>
            </w:r>
            <w:r w:rsidR="00891714">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A4C7E44" w:rsidR="00D407F7" w:rsidRPr="00BF5CF1" w:rsidRDefault="00891714" w:rsidP="00D407F7">
            <w:pPr>
              <w:widowControl w:val="0"/>
              <w:jc w:val="both"/>
              <w:rPr>
                <w:rFonts w:ascii="Times New Roman" w:eastAsia="Times New Roman" w:hAnsi="Times New Roman"/>
                <w:iCs/>
                <w:highlight w:val="yellow"/>
              </w:rPr>
            </w:pPr>
            <w:r w:rsidRPr="00891714">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ED5FCA8" w:rsidR="00D407F7" w:rsidRPr="00BF5CF1" w:rsidRDefault="00984881" w:rsidP="00D407F7">
            <w:pPr>
              <w:widowControl w:val="0"/>
              <w:jc w:val="both"/>
              <w:rPr>
                <w:rFonts w:ascii="Times New Roman" w:eastAsia="Times New Roman" w:hAnsi="Times New Roman"/>
                <w:iCs/>
                <w:highlight w:val="yellow"/>
              </w:rPr>
            </w:pPr>
            <w:r>
              <w:rPr>
                <w:rFonts w:ascii="Times New Roman" w:eastAsia="Times New Roman" w:hAnsi="Times New Roman"/>
                <w:iCs/>
              </w:rPr>
              <w:t>Установлено, 5 % от НМЦД.</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4795612" w:rsidR="00D407F7" w:rsidRPr="00BF5CF1" w:rsidRDefault="00891714" w:rsidP="00D407F7">
            <w:pPr>
              <w:widowControl w:val="0"/>
              <w:jc w:val="both"/>
              <w:rPr>
                <w:rFonts w:ascii="Times New Roman" w:eastAsia="Times New Roman" w:hAnsi="Times New Roman"/>
                <w:iCs/>
                <w:highlight w:val="yellow"/>
              </w:rPr>
            </w:pPr>
            <w:r w:rsidRPr="00891714">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w:t>
            </w:r>
            <w:bookmarkStart w:id="2" w:name="_GoBack"/>
            <w:bookmarkEnd w:id="2"/>
            <w:r w:rsidRPr="00BF5CF1">
              <w:rPr>
                <w:rFonts w:ascii="Times New Roman" w:eastAsia="Times New Roman" w:hAnsi="Times New Roman"/>
                <w:iCs/>
              </w:rPr>
              <w:t xml:space="preserve">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w:t>
            </w:r>
            <w:r w:rsidRPr="00924333">
              <w:rPr>
                <w:rFonts w:ascii="Times New Roman" w:eastAsia="Times New Roman" w:hAnsi="Times New Roman"/>
                <w:iCs/>
              </w:rPr>
              <w:lastRenderedPageBreak/>
              <w:t>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2E7CF1BC" w:rsidR="00364BED" w:rsidRPr="00BF5CF1" w:rsidRDefault="00891714"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18C486DA" w:rsidR="00364BED" w:rsidRPr="00BF5CF1" w:rsidRDefault="00891714"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629270E" w:rsidR="00EA396D" w:rsidRPr="00BF5CF1" w:rsidRDefault="00891714"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039B317" w:rsidR="0024495D" w:rsidRPr="00891714" w:rsidRDefault="00891714" w:rsidP="00891714">
            <w:pPr>
              <w:spacing w:after="0" w:line="240" w:lineRule="auto"/>
              <w:jc w:val="both"/>
              <w:rPr>
                <w:rFonts w:ascii="Times New Roman" w:eastAsia="Times New Roman" w:hAnsi="Times New Roman" w:cs="Times New Roman"/>
                <w:b/>
                <w:sz w:val="20"/>
                <w:szCs w:val="20"/>
                <w:lang w:eastAsia="ru-RU"/>
              </w:rPr>
            </w:pPr>
            <w:r w:rsidRPr="00891714">
              <w:rPr>
                <w:rFonts w:ascii="Times New Roman" w:eastAsia="Times New Roman" w:hAnsi="Times New Roman" w:cs="Times New Roman"/>
                <w:b/>
                <w:sz w:val="20"/>
                <w:szCs w:val="20"/>
                <w:lang w:eastAsia="ru-RU"/>
              </w:rPr>
              <w:t>Поставка продуктов питания (молоко и молочная продукция) для нужд ГАУЗ СО "ШАЛИНСКАЯ ЦРБ"</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9B76B40"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891714" w:rsidRPr="00891714">
              <w:rPr>
                <w:rFonts w:ascii="Times New Roman" w:hAnsi="Times New Roman" w:cs="Times New Roman"/>
                <w:b/>
                <w:bCs/>
                <w:sz w:val="20"/>
                <w:szCs w:val="20"/>
              </w:rPr>
              <w:t>226</w:t>
            </w:r>
            <w:r w:rsidR="00891714">
              <w:rPr>
                <w:rFonts w:ascii="Times New Roman" w:hAnsi="Times New Roman" w:cs="Times New Roman"/>
                <w:b/>
                <w:bCs/>
                <w:sz w:val="20"/>
                <w:szCs w:val="20"/>
              </w:rPr>
              <w:t> </w:t>
            </w:r>
            <w:r w:rsidR="00891714" w:rsidRPr="00891714">
              <w:rPr>
                <w:rFonts w:ascii="Times New Roman" w:hAnsi="Times New Roman" w:cs="Times New Roman"/>
                <w:b/>
                <w:bCs/>
                <w:sz w:val="20"/>
                <w:szCs w:val="20"/>
              </w:rPr>
              <w:t>191</w:t>
            </w:r>
            <w:r w:rsidR="00891714">
              <w:rPr>
                <w:rFonts w:ascii="Times New Roman" w:hAnsi="Times New Roman" w:cs="Times New Roman"/>
                <w:b/>
                <w:bCs/>
                <w:sz w:val="20"/>
                <w:szCs w:val="20"/>
              </w:rPr>
              <w:t>,00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38F1E6D4" w:rsidR="0024495D" w:rsidRPr="00891714" w:rsidRDefault="0024495D" w:rsidP="00BF5CF1">
            <w:pPr>
              <w:pStyle w:val="2f"/>
              <w:ind w:firstLine="521"/>
              <w:jc w:val="both"/>
              <w:rPr>
                <w:bCs/>
                <w:color w:val="auto"/>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891714">
              <w:rPr>
                <w:rStyle w:val="2f0"/>
                <w:rFonts w:eastAsia="Calibri"/>
                <w:b/>
                <w:bCs/>
                <w:sz w:val="20"/>
              </w:rPr>
              <w:t xml:space="preserve">. </w:t>
            </w:r>
            <w:r w:rsidR="00891714" w:rsidRPr="00891714">
              <w:rPr>
                <w:bCs/>
                <w:color w:val="auto"/>
                <w:sz w:val="20"/>
              </w:rPr>
              <w:t>Цена договора включает в себя все расходы поставщика по исполнению договора в том числе стоимость товара с учетом НДС (при наличии), стоимость тары (упаковки), транспортных расходов, погрузочно-разгрузочных работ, все налоги, пошлины, прочие сборы, которые он должен оплачивать в соответствии с условиями договора или на иных основаниях.</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891714">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BC20009" w:rsidR="0024495D"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984881" w:rsidRPr="00CD6114" w14:paraId="7E7796E9" w14:textId="77777777" w:rsidTr="005660A5">
        <w:trPr>
          <w:trHeight w:val="182"/>
        </w:trPr>
        <w:tc>
          <w:tcPr>
            <w:tcW w:w="540" w:type="pct"/>
            <w:vMerge/>
            <w:vAlign w:val="center"/>
          </w:tcPr>
          <w:p w14:paraId="41B84D71"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634F92C" w14:textId="77777777" w:rsidR="00984881"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Размер обеспечения исполнения договора устанавливается в размере 5% от начальной (максимальной) цены договора.</w:t>
            </w:r>
          </w:p>
          <w:p w14:paraId="1947FA4F"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Обеспечение исполнения договора может предоставляться участником закупки путем внесения денежных средств или предоставления банковской гарантии. Выбор способа обеспечения исполнения договора из числа предусмотренных заказчиком в извещении об осуществлении закупки, документации о закупке осуществляется участником закупки.</w:t>
            </w:r>
          </w:p>
          <w:p w14:paraId="795A5CB2"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lastRenderedPageBreak/>
              <w:t xml:space="preserve"> Денежные средства в качестве обеспечения исполнения договора вносятся участником закупки на счет заказчика, по следующим реквизитам:</w:t>
            </w:r>
          </w:p>
          <w:p w14:paraId="1AA31B1E"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ИНН 6657000600</w:t>
            </w:r>
          </w:p>
          <w:p w14:paraId="7E540A83"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КПП 668401001</w:t>
            </w:r>
          </w:p>
          <w:p w14:paraId="792441C4"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 xml:space="preserve">ОКЦ №1 </w:t>
            </w:r>
            <w:proofErr w:type="spellStart"/>
            <w:r w:rsidRPr="00C53DCC">
              <w:rPr>
                <w:rFonts w:ascii="Times New Roman" w:eastAsia="Times New Roman" w:hAnsi="Times New Roman"/>
                <w:bCs/>
                <w:sz w:val="20"/>
                <w:szCs w:val="20"/>
                <w:lang w:eastAsia="ru-RU"/>
              </w:rPr>
              <w:t>г.Екатеринбург</w:t>
            </w:r>
            <w:proofErr w:type="spellEnd"/>
            <w:r w:rsidRPr="00C53DCC">
              <w:rPr>
                <w:rFonts w:ascii="Times New Roman" w:eastAsia="Times New Roman" w:hAnsi="Times New Roman"/>
                <w:bCs/>
                <w:sz w:val="20"/>
                <w:szCs w:val="20"/>
                <w:lang w:eastAsia="ru-RU"/>
              </w:rPr>
              <w:t xml:space="preserve"> УГУ Банка России//УФК по Свердловской области</w:t>
            </w:r>
          </w:p>
          <w:p w14:paraId="7EFBF7E8"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proofErr w:type="spellStart"/>
            <w:r w:rsidRPr="00C53DCC">
              <w:rPr>
                <w:rFonts w:ascii="Times New Roman" w:eastAsia="Times New Roman" w:hAnsi="Times New Roman"/>
                <w:bCs/>
                <w:sz w:val="20"/>
                <w:szCs w:val="20"/>
                <w:lang w:eastAsia="ru-RU"/>
              </w:rPr>
              <w:t>г.Екатеринбург</w:t>
            </w:r>
            <w:proofErr w:type="spellEnd"/>
            <w:r w:rsidRPr="00C53DCC">
              <w:rPr>
                <w:rFonts w:ascii="Times New Roman" w:eastAsia="Times New Roman" w:hAnsi="Times New Roman"/>
                <w:bCs/>
                <w:sz w:val="20"/>
                <w:szCs w:val="20"/>
                <w:lang w:eastAsia="ru-RU"/>
              </w:rPr>
              <w:t xml:space="preserve"> </w:t>
            </w:r>
          </w:p>
          <w:p w14:paraId="23627B4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Казначейский счёт 03224643650000006200</w:t>
            </w:r>
          </w:p>
          <w:p w14:paraId="1420910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 xml:space="preserve">Единый казначейский счёт № 40102810645370000054        </w:t>
            </w:r>
          </w:p>
          <w:p w14:paraId="4068E73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БИК 016577551</w:t>
            </w:r>
          </w:p>
          <w:p w14:paraId="137B7790"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Министерство финансов Свердловской области</w:t>
            </w:r>
          </w:p>
          <w:p w14:paraId="02A67A7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(ГАУЗ СО «Шалинская ЦРБ» л/</w:t>
            </w:r>
            <w:proofErr w:type="spellStart"/>
            <w:r w:rsidRPr="00C53DCC">
              <w:rPr>
                <w:rFonts w:ascii="Times New Roman" w:eastAsia="Times New Roman" w:hAnsi="Times New Roman"/>
                <w:bCs/>
                <w:sz w:val="20"/>
                <w:szCs w:val="20"/>
                <w:lang w:eastAsia="ru-RU"/>
              </w:rPr>
              <w:t>сч</w:t>
            </w:r>
            <w:proofErr w:type="spellEnd"/>
            <w:r w:rsidRPr="00C53DCC">
              <w:rPr>
                <w:rFonts w:ascii="Times New Roman" w:eastAsia="Times New Roman" w:hAnsi="Times New Roman"/>
                <w:bCs/>
                <w:sz w:val="20"/>
                <w:szCs w:val="20"/>
                <w:lang w:eastAsia="ru-RU"/>
              </w:rPr>
              <w:t xml:space="preserve"> 33013012730) </w:t>
            </w:r>
          </w:p>
          <w:p w14:paraId="47B53F69"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КБК: 00000000000000000510</w:t>
            </w:r>
          </w:p>
          <w:p w14:paraId="0F4E759E"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ОКТМО 65557000</w:t>
            </w:r>
            <w:r>
              <w:rPr>
                <w:rFonts w:ascii="Times New Roman" w:eastAsia="Times New Roman" w:hAnsi="Times New Roman"/>
                <w:bCs/>
                <w:sz w:val="20"/>
                <w:szCs w:val="20"/>
                <w:lang w:eastAsia="ru-RU"/>
              </w:rPr>
              <w:t>051</w:t>
            </w:r>
          </w:p>
          <w:p w14:paraId="5002EA0A" w14:textId="41B2F45B"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Назначение платежа: «Обеспечение исполнения Договора №_________ на поставку лекарственных препаратов для медицинского применения.</w:t>
            </w:r>
          </w:p>
          <w:p w14:paraId="1AD971F4"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Банковская гарантия, предоставленная в качестве обеспечения исполнения договора, должна быть безотзывной. Срок действия банковской гарантии, предоставленной в качестве обеспечения исполнения договора, должен превышать срок действия договора не менее чем на один месяц. В случае отзыва в соответствии с законодательством Российской Федерации у банка, выдавшего банковскую гарантию в качестве обеспечения исполнения договора, лицензии на осуществление банковских операций поставщик (подрядчик, исполнитель) обязан 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14:paraId="22F55BD5"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Денежные средства, внесенные в качестве обеспечения исполнения договора, возвращаются на счет поставщика (подрядчика, исполнителя) в течение не более чем 10 рабочих дней с даты получения заказчиком соответствующего письменного требования поставщика (подрядчика, исполнителя) с указанием реквизитов для перечисления денежных средств.</w:t>
            </w:r>
          </w:p>
          <w:p w14:paraId="39D0CB14"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Денежные средства, внесенные в качестве обеспечения исполнения договора, могут не возвращаться поставщику (подрядчику, исполнителю)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1A0B89CC"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Заказчиком может быть предъявлено требование о взыскании по банковской гарантии, предоставленной в качестве обеспечения исполнения договора, лицу, выдавшему такую банковскую гарантию,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47B20E2E"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567FC363" w14:textId="14D6E7F6" w:rsidR="00984881" w:rsidRPr="004D717D"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3DCC">
              <w:rPr>
                <w:rFonts w:ascii="Times New Roman" w:eastAsia="Times New Roman" w:hAnsi="Times New Roman"/>
                <w:bCs/>
                <w:sz w:val="20"/>
                <w:szCs w:val="20"/>
                <w:lang w:eastAsia="ru-RU"/>
              </w:rPr>
              <w:t xml:space="preserve">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его обязательств по Договору, Поставщик обязуется в течение 10 (десяти) дней с момента, когда соответствующее обеспечение исполнения обязательств по Договору перестало действовать, предоставить Заказчику иное (новое) надлежащее обеспечение Договора на тех же условиях и в том же размере, которые указаны в настояще</w:t>
            </w:r>
            <w:r>
              <w:rPr>
                <w:rFonts w:ascii="Times New Roman" w:eastAsia="Times New Roman" w:hAnsi="Times New Roman"/>
                <w:bCs/>
                <w:sz w:val="20"/>
                <w:szCs w:val="20"/>
                <w:lang w:eastAsia="ru-RU"/>
              </w:rPr>
              <w:t>м пункте</w:t>
            </w:r>
            <w:r w:rsidRPr="00C53DCC">
              <w:rPr>
                <w:rFonts w:ascii="Times New Roman" w:eastAsia="Times New Roman" w:hAnsi="Times New Roman"/>
                <w:bCs/>
                <w:sz w:val="20"/>
                <w:szCs w:val="20"/>
                <w:lang w:eastAsia="ru-RU"/>
              </w:rPr>
              <w:t>.</w:t>
            </w:r>
          </w:p>
        </w:tc>
      </w:tr>
      <w:tr w:rsidR="00984881" w:rsidRPr="00CD6114" w14:paraId="78358ACD" w14:textId="77777777" w:rsidTr="00894AA9">
        <w:trPr>
          <w:trHeight w:val="182"/>
        </w:trPr>
        <w:tc>
          <w:tcPr>
            <w:tcW w:w="540" w:type="pct"/>
            <w:vMerge w:val="restart"/>
            <w:vAlign w:val="center"/>
          </w:tcPr>
          <w:p w14:paraId="38B80917" w14:textId="771DC3AB"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984881" w:rsidRPr="00CD6114" w14:paraId="11AEFA8A" w14:textId="77777777" w:rsidTr="005660A5">
        <w:trPr>
          <w:trHeight w:val="182"/>
        </w:trPr>
        <w:tc>
          <w:tcPr>
            <w:tcW w:w="540" w:type="pct"/>
            <w:vMerge/>
            <w:vAlign w:val="center"/>
          </w:tcPr>
          <w:p w14:paraId="391ACAF1"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A8E6244"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984881" w:rsidRPr="00CD6114" w14:paraId="76299862" w14:textId="77777777" w:rsidTr="00894AA9">
        <w:tc>
          <w:tcPr>
            <w:tcW w:w="540" w:type="pct"/>
            <w:vMerge w:val="restart"/>
            <w:vAlign w:val="center"/>
          </w:tcPr>
          <w:p w14:paraId="1863B273" w14:textId="2FE8E051"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984881" w:rsidRPr="004D717D" w:rsidRDefault="00984881" w:rsidP="00984881">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984881" w:rsidRPr="00CD6114" w14:paraId="625864F3" w14:textId="77777777" w:rsidTr="00984881">
        <w:trPr>
          <w:trHeight w:val="273"/>
        </w:trPr>
        <w:tc>
          <w:tcPr>
            <w:tcW w:w="540" w:type="pct"/>
            <w:vMerge/>
            <w:vAlign w:val="center"/>
          </w:tcPr>
          <w:p w14:paraId="12529102"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r w:rsidRPr="004D717D">
              <w:rPr>
                <w:rFonts w:ascii="Times New Roman" w:eastAsia="Times New Roman" w:hAnsi="Times New Roman" w:cs="Times New Roman"/>
                <w:sz w:val="20"/>
                <w:szCs w:val="20"/>
                <w:lang w:eastAsia="ru-RU"/>
              </w:rPr>
              <w:lastRenderedPageBreak/>
              <w:t>законом от 14 июля 2022 года № 255-ФЗ «О контроле за деятельностью лиц, находящихся под иностранным влиянием».</w:t>
            </w:r>
          </w:p>
        </w:tc>
      </w:tr>
      <w:tr w:rsidR="00984881" w:rsidRPr="00CD6114" w14:paraId="03AE8552" w14:textId="77777777" w:rsidTr="00894AA9">
        <w:tc>
          <w:tcPr>
            <w:tcW w:w="540" w:type="pct"/>
            <w:vMerge/>
            <w:vAlign w:val="center"/>
          </w:tcPr>
          <w:p w14:paraId="7425B5B6"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6A112D10" w14:textId="77777777"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Pr>
                <w:rFonts w:ascii="Times New Roman" w:eastAsia="Times New Roman" w:hAnsi="Times New Roman"/>
                <w:sz w:val="20"/>
                <w:szCs w:val="20"/>
                <w:lang w:eastAsia="ru-RU"/>
              </w:rPr>
              <w:t>;</w:t>
            </w:r>
          </w:p>
          <w:p w14:paraId="4BC2F128"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2) </w:t>
            </w:r>
            <w:proofErr w:type="spellStart"/>
            <w:r w:rsidRPr="00996E86">
              <w:rPr>
                <w:rFonts w:ascii="Times New Roman" w:eastAsia="Times New Roman" w:hAnsi="Times New Roman"/>
                <w:sz w:val="20"/>
                <w:szCs w:val="20"/>
                <w:lang w:eastAsia="ru-RU"/>
              </w:rPr>
              <w:t>непроведение</w:t>
            </w:r>
            <w:proofErr w:type="spellEnd"/>
            <w:r w:rsidRPr="00996E86">
              <w:rPr>
                <w:rFonts w:ascii="Times New Roman" w:eastAsia="Times New Roman" w:hAnsi="Times New Roman"/>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несостоятельным(банкротом); </w:t>
            </w:r>
          </w:p>
          <w:p w14:paraId="10AA62C0"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3) </w:t>
            </w:r>
            <w:proofErr w:type="spellStart"/>
            <w:r w:rsidRPr="00996E86">
              <w:rPr>
                <w:rFonts w:ascii="Times New Roman" w:eastAsia="Times New Roman" w:hAnsi="Times New Roman"/>
                <w:sz w:val="20"/>
                <w:szCs w:val="20"/>
                <w:lang w:eastAsia="ru-RU"/>
              </w:rPr>
              <w:t>неприостановление</w:t>
            </w:r>
            <w:proofErr w:type="spellEnd"/>
            <w:r w:rsidRPr="00996E86">
              <w:rPr>
                <w:rFonts w:ascii="Times New Roman" w:eastAsia="Times New Roman" w:hAnsi="Times New Roman"/>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w:t>
            </w:r>
          </w:p>
          <w:p w14:paraId="739B23B5"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21B5CD4B"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56917782"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5B8F57C" w14:textId="7DCFD9A0" w:rsidR="00984881" w:rsidRPr="004D717D" w:rsidRDefault="00984881" w:rsidP="00984881">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996E86">
              <w:rPr>
                <w:rFonts w:ascii="Times New Roman" w:eastAsia="Times New Roman" w:hAnsi="Times New Roman"/>
                <w:sz w:val="20"/>
                <w:szCs w:val="20"/>
                <w:lang w:eastAsia="ru-RU"/>
              </w:rPr>
              <w:t>7</w:t>
            </w:r>
            <w:r>
              <w:rPr>
                <w:rFonts w:ascii="Times New Roman" w:eastAsia="Times New Roman" w:hAnsi="Times New Roman"/>
                <w:sz w:val="20"/>
                <w:szCs w:val="20"/>
                <w:lang w:eastAsia="ru-RU"/>
              </w:rPr>
              <w:t>)</w:t>
            </w:r>
            <w:r w:rsidRPr="00996E86">
              <w:rPr>
                <w:rFonts w:ascii="Times New Roman" w:eastAsia="Times New Roman" w:hAnsi="Times New Roman"/>
                <w:sz w:val="20"/>
                <w:szCs w:val="20"/>
                <w:lang w:eastAsia="ru-RU"/>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w:t>
            </w:r>
          </w:p>
        </w:tc>
      </w:tr>
      <w:tr w:rsidR="00984881" w:rsidRPr="00CD6114" w14:paraId="42557882" w14:textId="77777777" w:rsidTr="004F40AA">
        <w:tc>
          <w:tcPr>
            <w:tcW w:w="540" w:type="pct"/>
            <w:vMerge w:val="restart"/>
            <w:vAlign w:val="center"/>
          </w:tcPr>
          <w:p w14:paraId="680DCFCC" w14:textId="4A09677F"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984881" w:rsidRPr="00CD6114" w14:paraId="0406ABEA" w14:textId="77777777" w:rsidTr="004F40AA">
        <w:tc>
          <w:tcPr>
            <w:tcW w:w="540" w:type="pct"/>
            <w:vMerge/>
            <w:vAlign w:val="center"/>
          </w:tcPr>
          <w:p w14:paraId="63FCF2C2"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59A6031F" w:rsidR="00984881" w:rsidRPr="004D717D" w:rsidRDefault="00984881" w:rsidP="0098488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984881" w:rsidRPr="00CD6114" w14:paraId="5045E956" w14:textId="77777777" w:rsidTr="000900AC">
        <w:tc>
          <w:tcPr>
            <w:tcW w:w="540" w:type="pct"/>
            <w:vMerge w:val="restart"/>
            <w:vAlign w:val="center"/>
          </w:tcPr>
          <w:p w14:paraId="7178CC9B" w14:textId="1D68DB2F"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984881" w:rsidRPr="00CD6114" w14:paraId="5D54A1C9" w14:textId="77777777" w:rsidTr="004F40AA">
        <w:tc>
          <w:tcPr>
            <w:tcW w:w="540" w:type="pct"/>
            <w:vMerge/>
            <w:vAlign w:val="center"/>
          </w:tcPr>
          <w:p w14:paraId="25156AB3"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984881" w:rsidRPr="00CD6114" w14:paraId="55C8B684" w14:textId="77777777" w:rsidTr="004F40AA">
        <w:tc>
          <w:tcPr>
            <w:tcW w:w="540" w:type="pct"/>
            <w:vMerge w:val="restart"/>
            <w:vAlign w:val="center"/>
          </w:tcPr>
          <w:p w14:paraId="6938BEA6" w14:textId="46FA9B15"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984881" w:rsidRPr="00CD6114" w14:paraId="5240F7B9" w14:textId="77777777" w:rsidTr="00894AA9">
        <w:tc>
          <w:tcPr>
            <w:tcW w:w="540" w:type="pct"/>
            <w:vMerge/>
            <w:vAlign w:val="center"/>
          </w:tcPr>
          <w:p w14:paraId="100ED35A"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2FB0ED4"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 xml:space="preserve">1) согласие участника закупки исполнить условия извещения о проведении запроса котировок; </w:t>
            </w:r>
          </w:p>
          <w:p w14:paraId="0474B84E"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 xml:space="preserve">2) указание предлагаемых характеристик предмета закупки, конкретных показателей, установленных в извещении о проведении запроса котировок (при установлении данных требований </w:t>
            </w:r>
            <w:r w:rsidRPr="008A0B2F">
              <w:rPr>
                <w:rFonts w:ascii="Times New Roman" w:eastAsia="Times New Roman" w:hAnsi="Times New Roman"/>
                <w:bCs/>
                <w:sz w:val="20"/>
                <w:szCs w:val="20"/>
                <w:lang w:eastAsia="ru-RU"/>
              </w:rPr>
              <w:lastRenderedPageBreak/>
              <w:t xml:space="preserve">заказчиком); </w:t>
            </w:r>
          </w:p>
          <w:p w14:paraId="0CCF4149" w14:textId="77777777" w:rsidR="00984881" w:rsidRPr="006D4D53"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3)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p w14:paraId="060842CC"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w:t>
            </w:r>
            <w:r w:rsidRPr="008A0B2F">
              <w:rPr>
                <w:rFonts w:ascii="Times New Roman" w:eastAsia="Times New Roman" w:hAnsi="Times New Roman"/>
                <w:bCs/>
                <w:sz w:val="20"/>
                <w:szCs w:val="20"/>
                <w:lang w:eastAsia="ru-RU"/>
              </w:rPr>
              <w:t xml:space="preserve">)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
          <w:p w14:paraId="05F74535"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w:t>
            </w:r>
            <w:r w:rsidRPr="008A0B2F">
              <w:rPr>
                <w:rFonts w:ascii="Times New Roman" w:eastAsia="Times New Roman" w:hAnsi="Times New Roman"/>
                <w:bCs/>
                <w:sz w:val="20"/>
                <w:szCs w:val="20"/>
                <w:lang w:eastAsia="ru-RU"/>
              </w:rPr>
              <w:t>)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таких лиц (для иностранного государства),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A26C576"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w:t>
            </w:r>
            <w:r w:rsidRPr="008A0B2F">
              <w:rPr>
                <w:rFonts w:ascii="Times New Roman" w:eastAsia="Times New Roman" w:hAnsi="Times New Roman"/>
                <w:bCs/>
                <w:sz w:val="20"/>
                <w:szCs w:val="20"/>
                <w:lang w:eastAsia="ru-RU"/>
              </w:rPr>
              <w:t xml:space="preserve">) документы, подтверждающие полномочия лица на осуществление действий от имени участника закупки – юридического лица (копия решения о назначении или об </w:t>
            </w:r>
            <w:proofErr w:type="gramStart"/>
            <w:r w:rsidRPr="008A0B2F">
              <w:rPr>
                <w:rFonts w:ascii="Times New Roman" w:eastAsia="Times New Roman" w:hAnsi="Times New Roman"/>
                <w:bCs/>
                <w:sz w:val="20"/>
                <w:szCs w:val="20"/>
                <w:lang w:eastAsia="ru-RU"/>
              </w:rPr>
              <w:t>избрании</w:t>
            </w:r>
            <w:proofErr w:type="gramEnd"/>
            <w:r w:rsidRPr="008A0B2F">
              <w:rPr>
                <w:rFonts w:ascii="Times New Roman" w:eastAsia="Times New Roman" w:hAnsi="Times New Roman"/>
                <w:bCs/>
                <w:sz w:val="20"/>
                <w:szCs w:val="20"/>
                <w:lang w:eastAsia="ru-RU"/>
              </w:rPr>
              <w:t xml:space="preserve">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 </w:t>
            </w:r>
          </w:p>
          <w:p w14:paraId="3C723D73"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w:t>
            </w:r>
            <w:r w:rsidRPr="008A0B2F">
              <w:rPr>
                <w:rFonts w:ascii="Times New Roman" w:eastAsia="Times New Roman" w:hAnsi="Times New Roman"/>
                <w:bCs/>
                <w:sz w:val="20"/>
                <w:szCs w:val="20"/>
                <w:lang w:eastAsia="ru-RU"/>
              </w:rPr>
              <w:t>)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14:paraId="05AC28BE"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w:t>
            </w:r>
            <w:r w:rsidRPr="008A0B2F">
              <w:rPr>
                <w:rFonts w:ascii="Times New Roman" w:eastAsia="Times New Roman" w:hAnsi="Times New Roman"/>
                <w:bCs/>
                <w:sz w:val="20"/>
                <w:szCs w:val="20"/>
                <w:lang w:eastAsia="ru-RU"/>
              </w:rPr>
              <w:t>)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38A3AAD6"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w:t>
            </w:r>
            <w:r w:rsidRPr="008A0B2F">
              <w:rPr>
                <w:rFonts w:ascii="Times New Roman" w:eastAsia="Times New Roman" w:hAnsi="Times New Roman"/>
                <w:bCs/>
                <w:sz w:val="20"/>
                <w:szCs w:val="20"/>
                <w:lang w:eastAsia="ru-RU"/>
              </w:rPr>
              <w:t xml:space="preserve">) </w:t>
            </w:r>
            <w:proofErr w:type="gramStart"/>
            <w:r w:rsidRPr="008A0B2F">
              <w:rPr>
                <w:rFonts w:ascii="Times New Roman" w:eastAsia="Times New Roman" w:hAnsi="Times New Roman"/>
                <w:bCs/>
                <w:sz w:val="20"/>
                <w:szCs w:val="20"/>
                <w:lang w:eastAsia="ru-RU"/>
              </w:rPr>
              <w:t>надлежащим образом</w:t>
            </w:r>
            <w:proofErr w:type="gramEnd"/>
            <w:r w:rsidRPr="008A0B2F">
              <w:rPr>
                <w:rFonts w:ascii="Times New Roman" w:eastAsia="Times New Roman" w:hAnsi="Times New Roman"/>
                <w:bCs/>
                <w:sz w:val="20"/>
                <w:szCs w:val="20"/>
                <w:lang w:eastAsia="ru-RU"/>
              </w:rPr>
              <w:t xml:space="preserve">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14:paraId="79DD94DA"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w:t>
            </w:r>
            <w:r w:rsidRPr="008A0B2F">
              <w:rPr>
                <w:rFonts w:ascii="Times New Roman" w:eastAsia="Times New Roman" w:hAnsi="Times New Roman"/>
                <w:bCs/>
                <w:sz w:val="20"/>
                <w:szCs w:val="20"/>
                <w:lang w:eastAsia="ru-RU"/>
              </w:rPr>
              <w:t xml:space="preserve">) копии учредительных документов участника закупки (для юридических лиц); </w:t>
            </w:r>
          </w:p>
          <w:p w14:paraId="44A4697A"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w:t>
            </w:r>
            <w:r w:rsidRPr="008A0B2F">
              <w:rPr>
                <w:rFonts w:ascii="Times New Roman" w:eastAsia="Times New Roman" w:hAnsi="Times New Roman"/>
                <w:bCs/>
                <w:sz w:val="20"/>
                <w:szCs w:val="20"/>
                <w:lang w:eastAsia="ru-RU"/>
              </w:rPr>
              <w:t xml:space="preserve">)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 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 </w:t>
            </w:r>
          </w:p>
          <w:p w14:paraId="726F57F1"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w:t>
            </w:r>
            <w:r w:rsidRPr="008A0B2F">
              <w:rPr>
                <w:rFonts w:ascii="Times New Roman" w:eastAsia="Times New Roman" w:hAnsi="Times New Roman"/>
                <w:bCs/>
                <w:sz w:val="20"/>
                <w:szCs w:val="20"/>
                <w:lang w:eastAsia="ru-RU"/>
              </w:rPr>
              <w:t>) декларацию о соответствии участника закупки требованиям, установленным подпунктами 2</w:t>
            </w:r>
            <w:r>
              <w:rPr>
                <w:rFonts w:ascii="Times New Roman" w:eastAsia="Times New Roman" w:hAnsi="Times New Roman"/>
                <w:bCs/>
                <w:sz w:val="20"/>
                <w:szCs w:val="20"/>
                <w:lang w:eastAsia="ru-RU"/>
              </w:rPr>
              <w:t>-10</w:t>
            </w:r>
            <w:r w:rsidRPr="008A0B2F">
              <w:rPr>
                <w:rFonts w:ascii="Times New Roman" w:eastAsia="Times New Roman" w:hAnsi="Times New Roman"/>
                <w:bCs/>
                <w:sz w:val="20"/>
                <w:szCs w:val="20"/>
                <w:lang w:eastAsia="ru-RU"/>
              </w:rPr>
              <w:t xml:space="preserve"> пункта </w:t>
            </w:r>
            <w:r>
              <w:rPr>
                <w:rFonts w:ascii="Times New Roman" w:eastAsia="Times New Roman" w:hAnsi="Times New Roman"/>
                <w:bCs/>
                <w:sz w:val="20"/>
                <w:szCs w:val="20"/>
                <w:lang w:eastAsia="ru-RU"/>
              </w:rPr>
              <w:t>18</w:t>
            </w:r>
            <w:r w:rsidRPr="008A0B2F">
              <w:rPr>
                <w:rFonts w:ascii="Times New Roman" w:eastAsia="Times New Roman" w:hAnsi="Times New Roman"/>
                <w:bCs/>
                <w:sz w:val="20"/>
                <w:szCs w:val="20"/>
                <w:lang w:eastAsia="ru-RU"/>
              </w:rPr>
              <w:t xml:space="preserve"> настоящего </w:t>
            </w:r>
            <w:r>
              <w:rPr>
                <w:rFonts w:ascii="Times New Roman" w:eastAsia="Times New Roman" w:hAnsi="Times New Roman"/>
                <w:bCs/>
                <w:sz w:val="20"/>
                <w:szCs w:val="20"/>
                <w:lang w:eastAsia="ru-RU"/>
              </w:rPr>
              <w:t>Извещения</w:t>
            </w:r>
            <w:r w:rsidRPr="008A0B2F">
              <w:rPr>
                <w:rFonts w:ascii="Times New Roman" w:eastAsia="Times New Roman" w:hAnsi="Times New Roman"/>
                <w:bCs/>
                <w:sz w:val="20"/>
                <w:szCs w:val="20"/>
                <w:lang w:eastAsia="ru-RU"/>
              </w:rPr>
              <w:t xml:space="preserve"> (если информация и(или) копии документов, которые подтверждают соответствие участника закупки требованиям, установленным подпунктом 1 пункта  18 настоящего Извещения, содержатся в открытых и общедоступных государственных реестрах, размещенных в информационно</w:t>
            </w:r>
            <w:r>
              <w:rPr>
                <w:rFonts w:ascii="Times New Roman" w:eastAsia="Times New Roman" w:hAnsi="Times New Roman"/>
                <w:bCs/>
                <w:sz w:val="20"/>
                <w:szCs w:val="20"/>
                <w:lang w:eastAsia="ru-RU"/>
              </w:rPr>
              <w:t>-</w:t>
            </w:r>
            <w:r w:rsidRPr="008A0B2F">
              <w:rPr>
                <w:rFonts w:ascii="Times New Roman" w:eastAsia="Times New Roman" w:hAnsi="Times New Roman"/>
                <w:bCs/>
                <w:sz w:val="20"/>
                <w:szCs w:val="20"/>
                <w:lang w:eastAsia="ru-RU"/>
              </w:rPr>
              <w:t xml:space="preserve">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подпунктом 1 пункта 18 настоящего Извещения, с указанием адреса сайта или </w:t>
            </w:r>
            <w:r w:rsidRPr="008A0B2F">
              <w:rPr>
                <w:rFonts w:ascii="Times New Roman" w:eastAsia="Times New Roman" w:hAnsi="Times New Roman"/>
                <w:bCs/>
                <w:sz w:val="20"/>
                <w:szCs w:val="20"/>
                <w:lang w:eastAsia="ru-RU"/>
              </w:rPr>
              <w:lastRenderedPageBreak/>
              <w:t xml:space="preserve">страницы сайта в информационно-телекоммуникационной сети «Интернет», на которых размещены такие информация и(или) копии документов); </w:t>
            </w:r>
          </w:p>
          <w:p w14:paraId="348DA499" w14:textId="6650E93F"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1</w:t>
            </w:r>
            <w:r>
              <w:rPr>
                <w:rFonts w:ascii="Times New Roman" w:eastAsia="Times New Roman" w:hAnsi="Times New Roman"/>
                <w:bCs/>
                <w:sz w:val="20"/>
                <w:szCs w:val="20"/>
                <w:lang w:eastAsia="ru-RU"/>
              </w:rPr>
              <w:t>3</w:t>
            </w:r>
            <w:r w:rsidRPr="008A0B2F">
              <w:rPr>
                <w:rFonts w:ascii="Times New Roman" w:eastAsia="Times New Roman" w:hAnsi="Times New Roman"/>
                <w:bCs/>
                <w:sz w:val="20"/>
                <w:szCs w:val="20"/>
                <w:lang w:eastAsia="ru-RU"/>
              </w:rPr>
              <w:t>) копии документов и(или) информацию, которые подтверждают соответствие участника закупки требованиям, установленным подпунктом 1 пункта 18 настоящего Извещения</w:t>
            </w:r>
            <w:r>
              <w:rPr>
                <w:rFonts w:ascii="Times New Roman" w:eastAsia="Times New Roman" w:hAnsi="Times New Roman"/>
                <w:bCs/>
                <w:sz w:val="20"/>
                <w:szCs w:val="20"/>
                <w:lang w:eastAsia="ru-RU"/>
              </w:rPr>
              <w:t>.</w:t>
            </w:r>
          </w:p>
          <w:p w14:paraId="38F058B9"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 xml:space="preserve"> 1</w:t>
            </w:r>
            <w:r>
              <w:rPr>
                <w:rFonts w:ascii="Times New Roman" w:eastAsia="Times New Roman" w:hAnsi="Times New Roman"/>
                <w:bCs/>
                <w:sz w:val="20"/>
                <w:szCs w:val="20"/>
                <w:lang w:eastAsia="ru-RU"/>
              </w:rPr>
              <w:t>4</w:t>
            </w:r>
            <w:r w:rsidRPr="008A0B2F">
              <w:rPr>
                <w:rFonts w:ascii="Times New Roman" w:eastAsia="Times New Roman" w:hAnsi="Times New Roman"/>
                <w:bCs/>
                <w:sz w:val="20"/>
                <w:szCs w:val="20"/>
                <w:lang w:eastAsia="ru-RU"/>
              </w:rPr>
              <w:t xml:space="preserve">)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о закупке); </w:t>
            </w:r>
          </w:p>
          <w:p w14:paraId="23CEDEAA" w14:textId="0A9119D5" w:rsidR="00984881" w:rsidRPr="004D717D" w:rsidRDefault="00984881" w:rsidP="00984881">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sidRPr="008A0B2F">
              <w:rPr>
                <w:rFonts w:ascii="Times New Roman" w:eastAsia="Times New Roman" w:hAnsi="Times New Roman"/>
                <w:bCs/>
                <w:sz w:val="20"/>
                <w:szCs w:val="20"/>
                <w:lang w:eastAsia="ru-RU"/>
              </w:rPr>
              <w:t>1</w:t>
            </w:r>
            <w:r>
              <w:rPr>
                <w:rFonts w:ascii="Times New Roman" w:eastAsia="Times New Roman" w:hAnsi="Times New Roman"/>
                <w:bCs/>
                <w:sz w:val="20"/>
                <w:szCs w:val="20"/>
                <w:lang w:eastAsia="ru-RU"/>
              </w:rPr>
              <w:t xml:space="preserve">5) </w:t>
            </w:r>
            <w:r w:rsidRPr="008A0B2F">
              <w:rPr>
                <w:rFonts w:ascii="Times New Roman" w:eastAsia="Times New Roman" w:hAnsi="Times New Roman"/>
                <w:bCs/>
                <w:sz w:val="20"/>
                <w:szCs w:val="20"/>
                <w:lang w:eastAsia="ru-RU"/>
              </w:rPr>
              <w:t xml:space="preserve"> 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3.1-4 Федерального закона N 223-ФЗ, в случае если предоставление указанных копий документов и информации предусмотрено извещением об осуществлении конкурентной закупки</w:t>
            </w:r>
            <w:r>
              <w:rPr>
                <w:rFonts w:ascii="Times New Roman" w:eastAsia="Times New Roman" w:hAnsi="Times New Roman"/>
                <w:bCs/>
                <w:sz w:val="20"/>
                <w:szCs w:val="20"/>
                <w:lang w:eastAsia="ru-RU"/>
              </w:rPr>
              <w:t>.</w:t>
            </w:r>
          </w:p>
        </w:tc>
      </w:tr>
      <w:tr w:rsidR="00984881" w:rsidRPr="00CD6114" w14:paraId="615018AB" w14:textId="77777777" w:rsidTr="004F40AA">
        <w:tc>
          <w:tcPr>
            <w:tcW w:w="540" w:type="pct"/>
            <w:vMerge w:val="restart"/>
            <w:vAlign w:val="center"/>
          </w:tcPr>
          <w:p w14:paraId="0AE169A8" w14:textId="341DA1B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984881" w:rsidRPr="00CD6114" w14:paraId="2690F673" w14:textId="77777777" w:rsidTr="00894AA9">
        <w:tc>
          <w:tcPr>
            <w:tcW w:w="540" w:type="pct"/>
            <w:vMerge/>
            <w:vAlign w:val="center"/>
          </w:tcPr>
          <w:p w14:paraId="58CF3A93"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BF5DF85" w14:textId="77777777" w:rsidR="00984881" w:rsidRP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84881">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21070D2B" w14:textId="28AEF084"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984881">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984881" w:rsidRPr="00CD6114" w14:paraId="2342B38F" w14:textId="77777777" w:rsidTr="004F40AA">
        <w:tc>
          <w:tcPr>
            <w:tcW w:w="540" w:type="pct"/>
            <w:vMerge w:val="restart"/>
            <w:vAlign w:val="center"/>
          </w:tcPr>
          <w:p w14:paraId="7C0E325D" w14:textId="5B844660"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984881" w:rsidRPr="00CD6114" w14:paraId="7769F7C2" w14:textId="77777777" w:rsidTr="00894AA9">
        <w:tc>
          <w:tcPr>
            <w:tcW w:w="540" w:type="pct"/>
            <w:vMerge/>
            <w:vAlign w:val="center"/>
          </w:tcPr>
          <w:p w14:paraId="50EF3A08"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189605B7" w:rsidR="00984881" w:rsidRPr="00984881" w:rsidRDefault="00984881" w:rsidP="0098488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984881">
              <w:rPr>
                <w:rFonts w:ascii="Times New Roman" w:eastAsia="Times New Roman" w:hAnsi="Times New Roman" w:cs="Times New Roman"/>
                <w:bCs/>
                <w:sz w:val="20"/>
                <w:szCs w:val="20"/>
                <w:lang w:eastAsia="ru-RU"/>
              </w:rPr>
              <w:t>Не установлено</w:t>
            </w:r>
          </w:p>
        </w:tc>
      </w:tr>
      <w:tr w:rsidR="00984881" w:rsidRPr="00CD6114" w14:paraId="3C165D9F" w14:textId="77777777" w:rsidTr="004F40AA">
        <w:tc>
          <w:tcPr>
            <w:tcW w:w="540" w:type="pct"/>
            <w:vMerge w:val="restart"/>
            <w:vAlign w:val="center"/>
          </w:tcPr>
          <w:p w14:paraId="056DC714" w14:textId="3E8BDCFA"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984881" w:rsidRPr="00984881"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984881">
              <w:rPr>
                <w:rFonts w:ascii="Times New Roman" w:eastAsia="Times New Roman" w:hAnsi="Times New Roman" w:cs="Times New Roman"/>
                <w:b/>
                <w:sz w:val="20"/>
                <w:szCs w:val="20"/>
                <w:lang w:eastAsia="ru-RU"/>
              </w:rPr>
              <w:t>Порядок, место, срок подачи заявок на участие в закупке</w:t>
            </w:r>
          </w:p>
        </w:tc>
      </w:tr>
      <w:tr w:rsidR="00984881" w:rsidRPr="00CD6114" w14:paraId="3B4814CA" w14:textId="77777777" w:rsidTr="005660A5">
        <w:trPr>
          <w:trHeight w:val="1751"/>
        </w:trPr>
        <w:tc>
          <w:tcPr>
            <w:tcW w:w="540" w:type="pct"/>
            <w:vMerge/>
            <w:vAlign w:val="center"/>
          </w:tcPr>
          <w:p w14:paraId="2E8E9798"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984881" w:rsidRPr="00CD6114" w14:paraId="5473CE5E" w14:textId="77777777" w:rsidTr="00125726">
        <w:tc>
          <w:tcPr>
            <w:tcW w:w="540" w:type="pct"/>
            <w:vMerge w:val="restart"/>
            <w:vAlign w:val="center"/>
          </w:tcPr>
          <w:p w14:paraId="7FC78610" w14:textId="743B8011"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246F148B" w14:textId="62315364" w:rsidR="00984881" w:rsidRPr="00125726" w:rsidRDefault="00984881" w:rsidP="0098488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984881" w:rsidRPr="00CD6114" w14:paraId="278FC607" w14:textId="77777777" w:rsidTr="00125726">
        <w:tc>
          <w:tcPr>
            <w:tcW w:w="540" w:type="pct"/>
            <w:vMerge/>
            <w:vAlign w:val="center"/>
          </w:tcPr>
          <w:p w14:paraId="79C0DCFD"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96E8F8A"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разделе 18 настоящего извещения</w:t>
            </w:r>
            <w:r w:rsidRPr="00390F7D">
              <w:rPr>
                <w:rFonts w:ascii="Times New Roman" w:eastAsia="Times New Roman" w:hAnsi="Times New Roman" w:cs="Times New Roman"/>
                <w:sz w:val="20"/>
                <w:szCs w:val="20"/>
                <w:lang w:eastAsia="ru-RU"/>
              </w:rPr>
              <w:t>;</w:t>
            </w:r>
          </w:p>
          <w:p w14:paraId="3764D2C6" w14:textId="4FDFA823"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Pr>
                <w:rFonts w:ascii="Times New Roman" w:eastAsia="Times New Roman" w:hAnsi="Times New Roman" w:cs="Times New Roman"/>
                <w:sz w:val="20"/>
                <w:szCs w:val="20"/>
                <w:lang w:eastAsia="ru-RU"/>
              </w:rPr>
              <w:t>извещения</w:t>
            </w:r>
            <w:r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w:t>
            </w:r>
            <w:r w:rsidRPr="00390F7D">
              <w:rPr>
                <w:rFonts w:ascii="Times New Roman" w:eastAsia="Times New Roman" w:hAnsi="Times New Roman" w:cs="Times New Roman"/>
                <w:sz w:val="20"/>
                <w:szCs w:val="20"/>
                <w:lang w:eastAsia="ru-RU"/>
              </w:rPr>
              <w:lastRenderedPageBreak/>
              <w:t xml:space="preserve">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76EAC4E0" w14:textId="623D58B3"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2,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984881" w:rsidRPr="00CD6114" w14:paraId="39F40138" w14:textId="77777777" w:rsidTr="00B41C71">
        <w:tc>
          <w:tcPr>
            <w:tcW w:w="540" w:type="pct"/>
            <w:vMerge w:val="restart"/>
            <w:vAlign w:val="center"/>
          </w:tcPr>
          <w:p w14:paraId="101DBA18" w14:textId="10568B70"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984881" w:rsidRPr="00B41C71"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984881" w:rsidRPr="00CD6114" w14:paraId="7B5DCB0B" w14:textId="77777777" w:rsidTr="00125726">
        <w:tc>
          <w:tcPr>
            <w:tcW w:w="540" w:type="pct"/>
            <w:vMerge/>
            <w:vAlign w:val="center"/>
          </w:tcPr>
          <w:p w14:paraId="60DF85C0"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DFC942F"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bookmarkStart w:id="6" w:name="OLE_LINK7"/>
            <w:bookmarkStart w:id="7" w:name="OLE_LINK8"/>
            <w:r w:rsidRPr="008A0B2F">
              <w:rPr>
                <w:rFonts w:ascii="Times New Roman" w:eastAsia="Times New Roman" w:hAnsi="Times New Roman"/>
                <w:bCs/>
                <w:sz w:val="20"/>
                <w:szCs w:val="20"/>
                <w:lang w:eastAsia="ru-RU"/>
              </w:rPr>
              <w:t>1) не подано ни одной заявки на участие в закупке;</w:t>
            </w:r>
          </w:p>
          <w:p w14:paraId="4DCD8A44"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2) по результатам ее проведения все заявки на участие в закупке отклонены;</w:t>
            </w:r>
          </w:p>
          <w:p w14:paraId="613E3F92"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3) на участие в закупке подана только одна заявка;</w:t>
            </w:r>
          </w:p>
          <w:p w14:paraId="2C19C152"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4) по результатам ее проведения отклонены все заявки, за исключением одной заявки на участие в закупке;</w:t>
            </w:r>
          </w:p>
          <w:p w14:paraId="2D7CF62B" w14:textId="731A353C"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A0B2F">
              <w:rPr>
                <w:rFonts w:ascii="Times New Roman" w:eastAsia="Times New Roman" w:hAnsi="Times New Roman"/>
                <w:bCs/>
                <w:sz w:val="20"/>
                <w:szCs w:val="20"/>
                <w:lang w:eastAsia="ru-RU"/>
              </w:rPr>
              <w:t>5) по результатам ее проведения от заключения договора уклонились все участники закупки.</w:t>
            </w:r>
          </w:p>
          <w:p w14:paraId="7A1B10BB" w14:textId="730A72E1"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6"/>
            <w:bookmarkEnd w:id="7"/>
          </w:p>
        </w:tc>
      </w:tr>
      <w:tr w:rsidR="00984881" w:rsidRPr="00CD6114" w14:paraId="5589B722" w14:textId="77777777" w:rsidTr="004F40AA">
        <w:trPr>
          <w:trHeight w:val="196"/>
        </w:trPr>
        <w:tc>
          <w:tcPr>
            <w:tcW w:w="540" w:type="pct"/>
            <w:vMerge w:val="restart"/>
            <w:shd w:val="clear" w:color="auto" w:fill="FFFFFF"/>
            <w:vAlign w:val="center"/>
          </w:tcPr>
          <w:p w14:paraId="6364F469" w14:textId="5685DBC0"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984881" w:rsidRPr="004D717D"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984881" w:rsidRPr="00CD6114" w14:paraId="5D87B594" w14:textId="77777777" w:rsidTr="005660A5">
        <w:trPr>
          <w:trHeight w:val="196"/>
        </w:trPr>
        <w:tc>
          <w:tcPr>
            <w:tcW w:w="540" w:type="pct"/>
            <w:vMerge/>
            <w:shd w:val="clear" w:color="auto" w:fill="FFFFFF"/>
            <w:vAlign w:val="center"/>
          </w:tcPr>
          <w:p w14:paraId="0F975DFC"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984881" w:rsidRPr="004D717D"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984881" w:rsidRPr="004D717D"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984881" w:rsidRPr="004D717D"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5D04797" w:rsidR="00984881" w:rsidRPr="00984881"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Pr>
                <w:rFonts w:ascii="Times New Roman" w:eastAsia="Times New Roman" w:hAnsi="Times New Roman" w:cs="Times New Roman"/>
                <w:bCs/>
                <w:sz w:val="20"/>
                <w:szCs w:val="20"/>
                <w:lang w:eastAsia="ru-RU"/>
              </w:rPr>
              <w:t>.</w:t>
            </w:r>
          </w:p>
        </w:tc>
      </w:tr>
      <w:tr w:rsidR="00984881" w:rsidRPr="00CD6114" w14:paraId="10360C2C" w14:textId="77777777" w:rsidTr="00F02ACD">
        <w:trPr>
          <w:trHeight w:val="196"/>
        </w:trPr>
        <w:tc>
          <w:tcPr>
            <w:tcW w:w="540" w:type="pct"/>
            <w:vMerge w:val="restart"/>
            <w:shd w:val="clear" w:color="auto" w:fill="FFFFFF"/>
            <w:vAlign w:val="center"/>
          </w:tcPr>
          <w:p w14:paraId="35A3192F" w14:textId="2B1209BB"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984881" w:rsidRPr="004D717D"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984881" w:rsidRPr="00CD6114" w14:paraId="388ADADB" w14:textId="77777777" w:rsidTr="005660A5">
        <w:trPr>
          <w:trHeight w:val="196"/>
        </w:trPr>
        <w:tc>
          <w:tcPr>
            <w:tcW w:w="540" w:type="pct"/>
            <w:vMerge/>
            <w:shd w:val="clear" w:color="auto" w:fill="FFFFFF"/>
            <w:vAlign w:val="center"/>
          </w:tcPr>
          <w:p w14:paraId="047DB0D5"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59CDEC0E" w:rsidR="00984881" w:rsidRPr="004D717D"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984881">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5B2B1" w14:textId="77777777" w:rsidR="00AC4C73" w:rsidRDefault="00AC4C73">
      <w:pPr>
        <w:spacing w:after="0" w:line="240" w:lineRule="auto"/>
      </w:pPr>
      <w:r>
        <w:separator/>
      </w:r>
    </w:p>
  </w:endnote>
  <w:endnote w:type="continuationSeparator" w:id="0">
    <w:p w14:paraId="56A24DB7" w14:textId="77777777" w:rsidR="00AC4C73" w:rsidRDefault="00AC4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5299E8CC" w:rsidR="00F73068" w:rsidRDefault="00F73068" w:rsidP="0054310E">
    <w:pPr>
      <w:pStyle w:val="a9"/>
      <w:tabs>
        <w:tab w:val="clear" w:pos="4677"/>
      </w:tabs>
    </w:pPr>
    <w:r>
      <w:tab/>
    </w:r>
    <w:r>
      <w:fldChar w:fldCharType="begin"/>
    </w:r>
    <w:r>
      <w:instrText xml:space="preserve"> PAGE   \* MERGEFORMAT </w:instrText>
    </w:r>
    <w:r>
      <w:fldChar w:fldCharType="separate"/>
    </w:r>
    <w:r w:rsidR="001A582D">
      <w:rPr>
        <w:noProof/>
      </w:rPr>
      <w:t>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272C5" w14:textId="77777777" w:rsidR="00AC4C73" w:rsidRDefault="00AC4C73">
      <w:pPr>
        <w:spacing w:after="0" w:line="240" w:lineRule="auto"/>
      </w:pPr>
      <w:r>
        <w:separator/>
      </w:r>
    </w:p>
  </w:footnote>
  <w:footnote w:type="continuationSeparator" w:id="0">
    <w:p w14:paraId="799A25ED" w14:textId="77777777" w:rsidR="00AC4C73" w:rsidRDefault="00AC4C73">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984881" w:rsidRPr="0015588A" w:rsidRDefault="00984881"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5766"/>
    <w:rsid w:val="00076944"/>
    <w:rsid w:val="000900AC"/>
    <w:rsid w:val="000D6E8A"/>
    <w:rsid w:val="001077B4"/>
    <w:rsid w:val="00125726"/>
    <w:rsid w:val="00127D6D"/>
    <w:rsid w:val="0015530A"/>
    <w:rsid w:val="0015588A"/>
    <w:rsid w:val="00164454"/>
    <w:rsid w:val="00190446"/>
    <w:rsid w:val="001935A9"/>
    <w:rsid w:val="001945AD"/>
    <w:rsid w:val="001A582D"/>
    <w:rsid w:val="001C1D68"/>
    <w:rsid w:val="001F7182"/>
    <w:rsid w:val="0024495D"/>
    <w:rsid w:val="00252418"/>
    <w:rsid w:val="0025284C"/>
    <w:rsid w:val="00256C00"/>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D717D"/>
    <w:rsid w:val="004F40AA"/>
    <w:rsid w:val="005125C6"/>
    <w:rsid w:val="00536928"/>
    <w:rsid w:val="0054310E"/>
    <w:rsid w:val="005467B3"/>
    <w:rsid w:val="005660A5"/>
    <w:rsid w:val="005A0C02"/>
    <w:rsid w:val="005B5933"/>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836FFF"/>
    <w:rsid w:val="00850314"/>
    <w:rsid w:val="00866D4A"/>
    <w:rsid w:val="00883093"/>
    <w:rsid w:val="00891714"/>
    <w:rsid w:val="00894AA9"/>
    <w:rsid w:val="008C549A"/>
    <w:rsid w:val="008D2D62"/>
    <w:rsid w:val="008E092F"/>
    <w:rsid w:val="008E42F2"/>
    <w:rsid w:val="00905540"/>
    <w:rsid w:val="00914A56"/>
    <w:rsid w:val="00984881"/>
    <w:rsid w:val="0098502E"/>
    <w:rsid w:val="009E69ED"/>
    <w:rsid w:val="00A53448"/>
    <w:rsid w:val="00AC4C73"/>
    <w:rsid w:val="00B23783"/>
    <w:rsid w:val="00B41C71"/>
    <w:rsid w:val="00B935D1"/>
    <w:rsid w:val="00B96737"/>
    <w:rsid w:val="00BB0229"/>
    <w:rsid w:val="00BC5E90"/>
    <w:rsid w:val="00BC6C35"/>
    <w:rsid w:val="00BE07E0"/>
    <w:rsid w:val="00BE3719"/>
    <w:rsid w:val="00BF5CF1"/>
    <w:rsid w:val="00C1140E"/>
    <w:rsid w:val="00C11595"/>
    <w:rsid w:val="00C24106"/>
    <w:rsid w:val="00C4222B"/>
    <w:rsid w:val="00C461E7"/>
    <w:rsid w:val="00C74129"/>
    <w:rsid w:val="00CB0FCC"/>
    <w:rsid w:val="00CB7DED"/>
    <w:rsid w:val="00CD6114"/>
    <w:rsid w:val="00D123AF"/>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8593914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35943198">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203520"/>
    <w:rsid w:val="00274A39"/>
    <w:rsid w:val="002D74EE"/>
    <w:rsid w:val="002E4821"/>
    <w:rsid w:val="003D5AC7"/>
    <w:rsid w:val="003F2A8D"/>
    <w:rsid w:val="004513CA"/>
    <w:rsid w:val="00520195"/>
    <w:rsid w:val="00535AB8"/>
    <w:rsid w:val="007E059C"/>
    <w:rsid w:val="00851BFF"/>
    <w:rsid w:val="008A4415"/>
    <w:rsid w:val="00A4675C"/>
    <w:rsid w:val="00BF119F"/>
    <w:rsid w:val="00C06FB2"/>
    <w:rsid w:val="00C37B34"/>
    <w:rsid w:val="00CE4727"/>
    <w:rsid w:val="00DF6E1F"/>
    <w:rsid w:val="00E4028D"/>
    <w:rsid w:val="00E50A9B"/>
    <w:rsid w:val="00F356BB"/>
    <w:rsid w:val="00F44CC0"/>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F2E6C-55AA-4D20-98B9-BF626C6B7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Pages>
  <Words>5617</Words>
  <Characters>32023</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Закупки</cp:lastModifiedBy>
  <cp:revision>20</cp:revision>
  <dcterms:created xsi:type="dcterms:W3CDTF">2025-09-06T12:54:00Z</dcterms:created>
  <dcterms:modified xsi:type="dcterms:W3CDTF">2026-09-14T06:12:00Z</dcterms:modified>
</cp:coreProperties>
</file>