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7AAF8" w14:textId="0A462E80" w:rsidR="00914A26" w:rsidRPr="00914A26" w:rsidRDefault="00914A26" w:rsidP="00377D7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                                                            </w:t>
      </w:r>
      <w:r w:rsidRPr="00914A26">
        <w:rPr>
          <w:rFonts w:ascii="Times New Roman" w:eastAsia="Times New Roman" w:hAnsi="Times New Roman"/>
          <w:bCs/>
        </w:rPr>
        <w:t>Приложение №1</w:t>
      </w:r>
    </w:p>
    <w:p w14:paraId="2F86AFA4" w14:textId="77777777" w:rsidR="00A63F48" w:rsidRPr="00F10673" w:rsidRDefault="005C686F" w:rsidP="00377D7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10673">
        <w:rPr>
          <w:rFonts w:ascii="Times New Roman" w:eastAsia="Times New Roman" w:hAnsi="Times New Roman"/>
          <w:b/>
          <w:bCs/>
        </w:rPr>
        <w:t>Техническое задание</w:t>
      </w:r>
    </w:p>
    <w:p w14:paraId="5B72B1A7" w14:textId="185CBFC9" w:rsidR="007C1DED" w:rsidRPr="00F10673" w:rsidRDefault="007C1DED" w:rsidP="00377D72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F10673">
        <w:rPr>
          <w:rFonts w:ascii="Times New Roman" w:hAnsi="Times New Roman"/>
          <w:b/>
          <w:bCs/>
        </w:rPr>
        <w:t>на п</w:t>
      </w:r>
      <w:r w:rsidR="00C05159" w:rsidRPr="00F10673">
        <w:rPr>
          <w:rFonts w:ascii="Times New Roman" w:hAnsi="Times New Roman"/>
          <w:b/>
          <w:bCs/>
        </w:rPr>
        <w:t xml:space="preserve">оставку </w:t>
      </w:r>
      <w:r w:rsidR="00975816" w:rsidRPr="00F10673">
        <w:rPr>
          <w:rFonts w:ascii="Times New Roman" w:hAnsi="Times New Roman"/>
          <w:b/>
          <w:bCs/>
        </w:rPr>
        <w:t>продуктов</w:t>
      </w:r>
      <w:r w:rsidR="003E7474" w:rsidRPr="00F10673">
        <w:rPr>
          <w:rFonts w:ascii="Times New Roman" w:hAnsi="Times New Roman"/>
          <w:b/>
          <w:bCs/>
        </w:rPr>
        <w:t xml:space="preserve"> питания (</w:t>
      </w:r>
      <w:r w:rsidR="00315F8A" w:rsidRPr="00F10673">
        <w:rPr>
          <w:rFonts w:ascii="Times New Roman" w:hAnsi="Times New Roman"/>
          <w:b/>
          <w:bCs/>
        </w:rPr>
        <w:t xml:space="preserve">овощи и </w:t>
      </w:r>
      <w:r w:rsidR="00FD22FE" w:rsidRPr="00F10673">
        <w:rPr>
          <w:rFonts w:ascii="Times New Roman" w:hAnsi="Times New Roman"/>
          <w:b/>
          <w:bCs/>
        </w:rPr>
        <w:t>фрукты</w:t>
      </w:r>
      <w:r w:rsidR="003E7474" w:rsidRPr="00F10673">
        <w:rPr>
          <w:rFonts w:ascii="Times New Roman" w:hAnsi="Times New Roman"/>
          <w:b/>
          <w:bCs/>
        </w:rPr>
        <w:t>)</w:t>
      </w:r>
      <w:r w:rsidR="00315F8A" w:rsidRPr="00F10673">
        <w:rPr>
          <w:rFonts w:ascii="Times New Roman" w:hAnsi="Times New Roman"/>
          <w:b/>
          <w:bCs/>
        </w:rPr>
        <w:t>.</w:t>
      </w:r>
    </w:p>
    <w:p w14:paraId="229E188C" w14:textId="77777777" w:rsidR="00C05159" w:rsidRPr="00F10673" w:rsidRDefault="00C05159" w:rsidP="00377D72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9B39B3E" w14:textId="77777777" w:rsidR="00A63F48" w:rsidRPr="00F10673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10673">
        <w:rPr>
          <w:rFonts w:ascii="Times New Roman" w:eastAsia="Times New Roman" w:hAnsi="Times New Roman"/>
          <w:b/>
          <w:bCs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4830" w:type="pct"/>
        <w:tblLook w:val="04A0" w:firstRow="1" w:lastRow="0" w:firstColumn="1" w:lastColumn="0" w:noHBand="0" w:noVBand="1"/>
      </w:tblPr>
      <w:tblGrid>
        <w:gridCol w:w="532"/>
        <w:gridCol w:w="1692"/>
        <w:gridCol w:w="1371"/>
        <w:gridCol w:w="4231"/>
        <w:gridCol w:w="4452"/>
        <w:gridCol w:w="707"/>
        <w:gridCol w:w="1376"/>
      </w:tblGrid>
      <w:tr w:rsidR="004C622E" w:rsidRPr="00F10673" w14:paraId="5BFD539F" w14:textId="77777777" w:rsidTr="003A5A58">
        <w:trPr>
          <w:tblHeader/>
        </w:trPr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7BC2" w14:textId="77777777" w:rsidR="0031429D" w:rsidRPr="00F10673" w:rsidRDefault="0031429D" w:rsidP="00FD5ED9">
            <w:pPr>
              <w:widowControl w:val="0"/>
              <w:tabs>
                <w:tab w:val="center" w:pos="14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10673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79F9" w14:textId="7DB5BEB9" w:rsidR="0031429D" w:rsidRPr="00F10673" w:rsidRDefault="0031429D" w:rsidP="00FD5ED9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10673">
              <w:rPr>
                <w:rFonts w:ascii="Times New Roman" w:hAnsi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8E9D" w14:textId="2B52E3C1" w:rsidR="0031429D" w:rsidRPr="00F10673" w:rsidRDefault="0031429D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10673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1DA6" w14:textId="65E7A63E" w:rsidR="0031429D" w:rsidRPr="00F10673" w:rsidRDefault="0031429D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10673">
              <w:rPr>
                <w:rFonts w:ascii="Times New Roman" w:hAnsi="Times New Roman"/>
                <w:b/>
                <w:bCs/>
              </w:rPr>
              <w:t>Характеристика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3EA1" w14:textId="5307A4C4" w:rsidR="0031429D" w:rsidRPr="00F10673" w:rsidRDefault="0031429D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10673">
              <w:rPr>
                <w:rFonts w:ascii="Times New Roman" w:hAnsi="Times New Roman"/>
                <w:b/>
                <w:bCs/>
                <w:color w:val="000000"/>
              </w:rPr>
              <w:t xml:space="preserve">Требования к размерам, упаковке, отгрузке товара, и иные показатели, связанные </w:t>
            </w:r>
            <w:proofErr w:type="gramStart"/>
            <w:r w:rsidRPr="00F10673">
              <w:rPr>
                <w:rFonts w:ascii="Times New Roman" w:hAnsi="Times New Roman"/>
                <w:b/>
                <w:bCs/>
                <w:color w:val="000000"/>
              </w:rPr>
              <w:t>с  определением</w:t>
            </w:r>
            <w:proofErr w:type="gramEnd"/>
            <w:r w:rsidRPr="00F10673">
              <w:rPr>
                <w:rFonts w:ascii="Times New Roman" w:hAnsi="Times New Roman"/>
                <w:b/>
                <w:bCs/>
                <w:color w:val="000000"/>
              </w:rPr>
              <w:t xml:space="preserve"> соответствия поставляемого товара потребностям Заказчика.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3B20" w14:textId="3A539B0E" w:rsidR="0031429D" w:rsidRPr="00F10673" w:rsidRDefault="0031429D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10673"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21F3" w14:textId="0C3FC503" w:rsidR="0031429D" w:rsidRPr="00F10673" w:rsidRDefault="0031429D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10673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</w:tr>
      <w:tr w:rsidR="004C622E" w:rsidRPr="00F10673" w14:paraId="2AA689F3" w14:textId="77777777" w:rsidTr="003A5A58"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EDC7" w14:textId="7819705E" w:rsidR="0031429D" w:rsidRPr="00F10673" w:rsidRDefault="0031429D" w:rsidP="00DD3AC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E2B" w14:textId="5FC1D890" w:rsidR="0031429D" w:rsidRPr="00F10673" w:rsidRDefault="0031429D" w:rsidP="00FD22FE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10673">
              <w:rPr>
                <w:rFonts w:ascii="Times New Roman" w:eastAsia="Times New Roman" w:hAnsi="Times New Roman"/>
                <w:color w:val="000000"/>
              </w:rPr>
              <w:t xml:space="preserve">Лимоны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1AE" w14:textId="1299E071" w:rsidR="0031429D" w:rsidRPr="00F10673" w:rsidRDefault="0031429D" w:rsidP="00081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01.23.12.000 (П)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4AA" w14:textId="6FF10FC3" w:rsidR="0031429D" w:rsidRPr="00F10673" w:rsidRDefault="0031429D" w:rsidP="0031429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Лимоны свежие. Плоды свежие, плотные, одного калибра (вес от 100 до 200 г) без допустимых отклонений, калиброванные по массе - со средней массой одного плода в соответствии с цикличным меню (+/-10%), желтого цвета, без гнили и порчи, без механических повреждений, одного помологического сорта, с тонкой кожурой, не горькие.  Без ГМО. Не допускаются плоды зеленые, подмороженные, загнившие. Качество поставляемого товара должно соответствовать требованиям ГОСТ 4429-82 (1 категория), ГОСТ 34307-2017 (высший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сорт )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ТР ТС 021/2011, ТР ТС 022/2011, СанПиН 2.3/2.4.3590-20. Поставляемые партии Товара подлежат выборочным лабораторным исследованиям на соответствие в аккредитованной лаборатории. При поставке продукции необходимо наличие оригинала или заверенных копий документов: декларации о соответствии,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прослеживаемость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продукции, акта фитосанитарного контроля, протокола 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испытаний на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безопасность  (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лаборатории) датой не позднее 6 мес. с даты оформления  предоставляемых Заказчику Поставщиком. Остаточный срок годности на момент поставки должен составлять не менее 128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суток(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80%) от даты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изготовления,при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сроке годности товара 160 суток.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15C4" w14:textId="7CFE06B8" w:rsidR="0031429D" w:rsidRPr="00F10673" w:rsidRDefault="0031429D" w:rsidP="00F10673">
            <w:pPr>
              <w:widowControl w:val="0"/>
              <w:spacing w:after="0" w:line="240" w:lineRule="auto"/>
              <w:ind w:right="2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 xml:space="preserve">Содержимое каждой упаковки должно быть однородным по качеству и размеру. Упаковка согласно ТР ТС 005/2011, стандартным </w:t>
            </w:r>
            <w:proofErr w:type="gramStart"/>
            <w:r w:rsidRPr="00F10673">
              <w:rPr>
                <w:rFonts w:ascii="Times New Roman" w:hAnsi="Times New Roman"/>
              </w:rPr>
              <w:t>трафаретным  весом</w:t>
            </w:r>
            <w:proofErr w:type="gramEnd"/>
            <w:r w:rsidRPr="00F10673">
              <w:rPr>
                <w:rFonts w:ascii="Times New Roman" w:hAnsi="Times New Roman"/>
              </w:rPr>
              <w:t xml:space="preserve"> нетто и весом тары. На каждой таре </w:t>
            </w:r>
            <w:proofErr w:type="gramStart"/>
            <w:r w:rsidRPr="00F10673">
              <w:rPr>
                <w:rFonts w:ascii="Times New Roman" w:hAnsi="Times New Roman"/>
              </w:rPr>
              <w:t>маркировка  изготовителя</w:t>
            </w:r>
            <w:proofErr w:type="gramEnd"/>
            <w:r w:rsidRPr="00F10673">
              <w:rPr>
                <w:rFonts w:ascii="Times New Roman" w:hAnsi="Times New Roman"/>
              </w:rPr>
              <w:t xml:space="preserve">  (согласно ТР ТС 022/2011, ГОСТ Р 51074-2003): наименование предприятия изготовителя и его местонахождение; наименование продукции, вида и сорта; масса нетто продукции; даты урожая (год, месяц, число, номер смены); условий хранения; обозначение стандарта. Упаковка </w:t>
            </w:r>
            <w:proofErr w:type="gramStart"/>
            <w:r w:rsidRPr="00F10673">
              <w:rPr>
                <w:rFonts w:ascii="Times New Roman" w:hAnsi="Times New Roman"/>
              </w:rPr>
              <w:t>товара  обеспечивает</w:t>
            </w:r>
            <w:proofErr w:type="gramEnd"/>
            <w:r w:rsidRPr="00F10673">
              <w:rPr>
                <w:rFonts w:ascii="Times New Roman" w:hAnsi="Times New Roman"/>
              </w:rPr>
              <w:t xml:space="preserve"> сохранность товара и достаточную прочность тары для предотвращения потерь содержимого в процессе транспортирования. Доставка товара на </w:t>
            </w:r>
            <w:proofErr w:type="gramStart"/>
            <w:r w:rsidRPr="00F10673">
              <w:rPr>
                <w:rFonts w:ascii="Times New Roman" w:hAnsi="Times New Roman"/>
              </w:rPr>
              <w:t>склад  Заказчика</w:t>
            </w:r>
            <w:proofErr w:type="gramEnd"/>
            <w:r w:rsidRPr="00F10673">
              <w:rPr>
                <w:rFonts w:ascii="Times New Roman" w:hAnsi="Times New Roman"/>
              </w:rPr>
              <w:t xml:space="preserve"> силами Поставщика. Перевозка продукции осуществляется пригодными для данного вида товара транспортными средствами в </w:t>
            </w:r>
            <w:proofErr w:type="gramStart"/>
            <w:r w:rsidRPr="00F10673">
              <w:rPr>
                <w:rFonts w:ascii="Times New Roman" w:hAnsi="Times New Roman"/>
              </w:rPr>
              <w:t>соответствующем  температурном</w:t>
            </w:r>
            <w:proofErr w:type="gramEnd"/>
            <w:r w:rsidRPr="00F10673">
              <w:rPr>
                <w:rFonts w:ascii="Times New Roman" w:hAnsi="Times New Roman"/>
              </w:rPr>
              <w:t xml:space="preserve"> режиме. При поставке необходимо </w:t>
            </w:r>
            <w:proofErr w:type="gramStart"/>
            <w:r w:rsidRPr="00F10673">
              <w:rPr>
                <w:rFonts w:ascii="Times New Roman" w:hAnsi="Times New Roman"/>
              </w:rPr>
              <w:t>наличие  личной</w:t>
            </w:r>
            <w:proofErr w:type="gramEnd"/>
            <w:r w:rsidRPr="00F10673">
              <w:rPr>
                <w:rFonts w:ascii="Times New Roman" w:hAnsi="Times New Roman"/>
              </w:rPr>
              <w:t xml:space="preserve"> медицинской книжки  водителя (экспедитора).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9246" w14:textId="511F7876" w:rsidR="0031429D" w:rsidRPr="00F10673" w:rsidRDefault="0031429D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F10673">
              <w:rPr>
                <w:rFonts w:ascii="Times New Roman" w:hAnsi="Times New Roman"/>
              </w:rPr>
              <w:t>кг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74C4B" w14:textId="7DEE5D81" w:rsidR="0031429D" w:rsidRPr="00F10673" w:rsidRDefault="003A5A58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31429D" w:rsidRPr="00F10673">
              <w:rPr>
                <w:rFonts w:ascii="Times New Roman" w:eastAsia="Times New Roman" w:hAnsi="Times New Roman"/>
                <w:color w:val="000000"/>
              </w:rPr>
              <w:t xml:space="preserve"> 000</w:t>
            </w:r>
          </w:p>
        </w:tc>
      </w:tr>
      <w:tr w:rsidR="00BA0056" w:rsidRPr="00F10673" w14:paraId="6F638950" w14:textId="77777777" w:rsidTr="003A5A58"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96F5" w14:textId="77777777" w:rsidR="00BA0056" w:rsidRPr="00F10673" w:rsidRDefault="00BA0056" w:rsidP="00DD3AC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52C" w14:textId="4C2D941D" w:rsidR="00BA0056" w:rsidRPr="00F10673" w:rsidRDefault="00BA0056" w:rsidP="00FD22FE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Мандарины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F9A" w14:textId="52D0C4B6" w:rsidR="00BA0056" w:rsidRPr="00F10673" w:rsidRDefault="00BA0056" w:rsidP="00081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4645">
              <w:rPr>
                <w:rFonts w:ascii="Times New Roman" w:hAnsi="Times New Roman"/>
              </w:rPr>
              <w:t>01.23.14.000</w:t>
            </w:r>
            <w:r>
              <w:rPr>
                <w:rFonts w:ascii="Times New Roman" w:hAnsi="Times New Roman"/>
              </w:rPr>
              <w:t xml:space="preserve"> (П)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F3C9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>Соответствует требованиям ГОСТ 4428-82 «Мандарины». Технические условия и/или ГОСТ 34307-2017 «Плоды цитрусовых культур. Технические условия»</w:t>
            </w:r>
          </w:p>
          <w:p w14:paraId="126A35BF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>Категория: не ниже второй</w:t>
            </w:r>
          </w:p>
          <w:p w14:paraId="0F9C9E0E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Наличие косточек не допустимо.</w:t>
            </w:r>
          </w:p>
          <w:p w14:paraId="0668455F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 xml:space="preserve">Внешний вид – плоды свежие, чистые, без механических повреждений, без повреждений вредителями и болезнями, с ровно срезанной у основания плода плодоножкой. </w:t>
            </w:r>
          </w:p>
          <w:p w14:paraId="693A0F85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>Запах и вкус – свойственные свежим мандаринам, без постороннего запаха и привкуса.</w:t>
            </w:r>
          </w:p>
          <w:p w14:paraId="7372627D" w14:textId="77777777" w:rsidR="00BA0056" w:rsidRPr="00BA0056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 xml:space="preserve">Окраска - от светло-оранжевой до оранжевой. </w:t>
            </w:r>
          </w:p>
          <w:p w14:paraId="6781EFE2" w14:textId="026FEF95" w:rsidR="00BA0056" w:rsidRPr="00F10673" w:rsidRDefault="00BA0056" w:rsidP="00BA00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A0056">
              <w:rPr>
                <w:rFonts w:ascii="Times New Roman" w:hAnsi="Times New Roman"/>
                <w:color w:val="000000"/>
                <w:lang w:eastAsia="ru-RU"/>
              </w:rPr>
              <w:t xml:space="preserve">Упаковка: в деревянные ящики, ящики выстилают оберточной бумагой. Каждый ряд плодов также перестилают бумагой или иной вид упаковки предназначенная и соответствующая стандартам для данной </w:t>
            </w:r>
            <w:r w:rsidRPr="00BA0056">
              <w:rPr>
                <w:rFonts w:ascii="Times New Roman" w:hAnsi="Times New Roman"/>
                <w:color w:val="000000"/>
                <w:lang w:eastAsia="ru-RU"/>
              </w:rPr>
              <w:lastRenderedPageBreak/>
              <w:t>продукции</w:t>
            </w:r>
            <w:r w:rsidR="00A96D57"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="00914A26" w:rsidRPr="00914A26">
              <w:rPr>
                <w:rFonts w:ascii="Arial" w:hAnsi="Arial" w:cs="Arial"/>
                <w:b/>
                <w:bCs/>
              </w:rPr>
              <w:t xml:space="preserve"> </w:t>
            </w:r>
            <w:r w:rsidR="00914A26" w:rsidRPr="00F10673">
              <w:rPr>
                <w:rFonts w:ascii="Times New Roman" w:hAnsi="Times New Roman"/>
                <w:color w:val="000000"/>
                <w:lang w:eastAsia="ru-RU"/>
              </w:rPr>
              <w:t xml:space="preserve">Остаточный срок годности на момент поставки должен </w:t>
            </w:r>
            <w:r w:rsidR="00914A26" w:rsidRPr="00914A26">
              <w:rPr>
                <w:rFonts w:ascii="Times New Roman" w:hAnsi="Times New Roman"/>
                <w:color w:val="000000"/>
                <w:lang w:eastAsia="ru-RU"/>
              </w:rPr>
              <w:t xml:space="preserve">составлять </w:t>
            </w:r>
            <w:r w:rsidR="00914A26" w:rsidRPr="00914A26">
              <w:rPr>
                <w:rFonts w:ascii="Times New Roman" w:hAnsi="Times New Roman"/>
                <w:bCs/>
              </w:rPr>
              <w:t>не менее 50% – 2/3 (66%)</w:t>
            </w:r>
            <w:r w:rsidR="00914A26" w:rsidRPr="00914A26">
              <w:rPr>
                <w:rFonts w:ascii="Times New Roman" w:hAnsi="Times New Roman"/>
              </w:rPr>
              <w:t xml:space="preserve"> от общего срока годности, заявленного производителем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A23D" w14:textId="1583C8F8" w:rsidR="00BA0056" w:rsidRPr="00F10673" w:rsidRDefault="00BA0056" w:rsidP="00F10673">
            <w:pPr>
              <w:widowControl w:val="0"/>
              <w:spacing w:after="0" w:line="240" w:lineRule="auto"/>
              <w:ind w:right="2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 xml:space="preserve">Содержимое каждой упаковки должно быть однородным по качеству и размеру. Упаковка согласно ТР ТС 005/2011, стандартным </w:t>
            </w:r>
            <w:proofErr w:type="gramStart"/>
            <w:r w:rsidRPr="00F10673">
              <w:rPr>
                <w:rFonts w:ascii="Times New Roman" w:hAnsi="Times New Roman"/>
              </w:rPr>
              <w:t>трафаретным  весом</w:t>
            </w:r>
            <w:proofErr w:type="gramEnd"/>
            <w:r w:rsidRPr="00F10673">
              <w:rPr>
                <w:rFonts w:ascii="Times New Roman" w:hAnsi="Times New Roman"/>
              </w:rPr>
              <w:t xml:space="preserve"> нетто и весом тары. На каждой таре </w:t>
            </w:r>
            <w:proofErr w:type="gramStart"/>
            <w:r w:rsidRPr="00F10673">
              <w:rPr>
                <w:rFonts w:ascii="Times New Roman" w:hAnsi="Times New Roman"/>
              </w:rPr>
              <w:t>маркировка  изготовителя</w:t>
            </w:r>
            <w:proofErr w:type="gramEnd"/>
            <w:r w:rsidRPr="00F10673">
              <w:rPr>
                <w:rFonts w:ascii="Times New Roman" w:hAnsi="Times New Roman"/>
              </w:rPr>
              <w:t xml:space="preserve">  (согласно ТР ТС 022/2011, ГОСТ Р 51074-2003): наименование предприятия изготовителя и его местонахождение; наименование продукции, вида и сорта; масса нетто продукции; даты урожая (год, месяц, число, номер смены); условий хранения; обозначение стандарта. Упаковка </w:t>
            </w:r>
            <w:proofErr w:type="gramStart"/>
            <w:r w:rsidRPr="00F10673">
              <w:rPr>
                <w:rFonts w:ascii="Times New Roman" w:hAnsi="Times New Roman"/>
              </w:rPr>
              <w:t>товара  обеспечивает</w:t>
            </w:r>
            <w:proofErr w:type="gramEnd"/>
            <w:r w:rsidRPr="00F10673">
              <w:rPr>
                <w:rFonts w:ascii="Times New Roman" w:hAnsi="Times New Roman"/>
              </w:rPr>
              <w:t xml:space="preserve"> сохранность товара и достаточную прочность тары для предотвращения потерь содержимого в процессе транспортирования. Доставка товара на </w:t>
            </w:r>
            <w:proofErr w:type="gramStart"/>
            <w:r w:rsidRPr="00F10673">
              <w:rPr>
                <w:rFonts w:ascii="Times New Roman" w:hAnsi="Times New Roman"/>
              </w:rPr>
              <w:t>склад  Заказчика</w:t>
            </w:r>
            <w:proofErr w:type="gramEnd"/>
            <w:r w:rsidRPr="00F10673">
              <w:rPr>
                <w:rFonts w:ascii="Times New Roman" w:hAnsi="Times New Roman"/>
              </w:rPr>
              <w:t xml:space="preserve"> силами Поставщика. Перевозка продукции осуществляется пригодными для данного вида товара транспортными средствами в </w:t>
            </w:r>
            <w:proofErr w:type="gramStart"/>
            <w:r w:rsidRPr="00F10673">
              <w:rPr>
                <w:rFonts w:ascii="Times New Roman" w:hAnsi="Times New Roman"/>
              </w:rPr>
              <w:t>соответствующем  температурном</w:t>
            </w:r>
            <w:proofErr w:type="gramEnd"/>
            <w:r w:rsidRPr="00F10673">
              <w:rPr>
                <w:rFonts w:ascii="Times New Roman" w:hAnsi="Times New Roman"/>
              </w:rPr>
              <w:t xml:space="preserve"> режиме. </w:t>
            </w:r>
            <w:r w:rsidRPr="00F10673">
              <w:rPr>
                <w:rFonts w:ascii="Times New Roman" w:hAnsi="Times New Roman"/>
              </w:rPr>
              <w:lastRenderedPageBreak/>
              <w:t xml:space="preserve">При поставке необходимо </w:t>
            </w:r>
            <w:proofErr w:type="gramStart"/>
            <w:r w:rsidRPr="00F10673">
              <w:rPr>
                <w:rFonts w:ascii="Times New Roman" w:hAnsi="Times New Roman"/>
              </w:rPr>
              <w:t>наличие  личной</w:t>
            </w:r>
            <w:proofErr w:type="gramEnd"/>
            <w:r w:rsidRPr="00F10673">
              <w:rPr>
                <w:rFonts w:ascii="Times New Roman" w:hAnsi="Times New Roman"/>
              </w:rPr>
              <w:t xml:space="preserve"> медицинской книжки  водителя (экспедитора).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0900" w14:textId="7BC19F1E" w:rsidR="00BA0056" w:rsidRPr="00F10673" w:rsidRDefault="00BA0056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кг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52C" w14:textId="4E02379C" w:rsidR="00BA0056" w:rsidRDefault="00BA0056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4 000</w:t>
            </w:r>
          </w:p>
        </w:tc>
      </w:tr>
      <w:tr w:rsidR="004C622E" w:rsidRPr="00F10673" w14:paraId="71C6055D" w14:textId="77777777" w:rsidTr="003A5A58"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9546" w14:textId="77777777" w:rsidR="0031429D" w:rsidRPr="00F10673" w:rsidRDefault="0031429D" w:rsidP="00FD22FE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94AA" w14:textId="56FA257D" w:rsidR="0031429D" w:rsidRPr="00F10673" w:rsidRDefault="0031429D" w:rsidP="00FD22FE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10673">
              <w:rPr>
                <w:rFonts w:ascii="Times New Roman" w:eastAsia="Times New Roman" w:hAnsi="Times New Roman"/>
                <w:color w:val="000000"/>
              </w:rPr>
              <w:t xml:space="preserve">Яблоки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AC4" w14:textId="77777777" w:rsidR="0031429D" w:rsidRPr="00F10673" w:rsidRDefault="0031429D" w:rsidP="00FD22FE">
            <w:pPr>
              <w:spacing w:after="0" w:line="240" w:lineRule="auto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01.24.10.000</w:t>
            </w:r>
          </w:p>
          <w:p w14:paraId="5EF32FDF" w14:textId="1811A957" w:rsidR="0031429D" w:rsidRPr="00F10673" w:rsidRDefault="0031429D" w:rsidP="00081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(П)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706E" w14:textId="348626D4" w:rsidR="0031429D" w:rsidRPr="00F10673" w:rsidRDefault="00DD22E7" w:rsidP="00F81AD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Яблоки свежие. Без ГМО. Высший сорт. Плоды свежие, плотные, гладкие, без нажимов, среднего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размера,  одного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помологического сорта, одного калибра (вес не менее 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>15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0гр не более 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>20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>0гр.) без допустимых отклонений, калиброванные по массе - со средней массой одного плода в соответствии с цикличным меню (+/-10%), без гнили и порчи, не кислые. Мякоть доброкачественная. Побурение мякоти не допускается. Плоды съемной степени зрелости. Не допускается наличие с/х вредителей; яблок, поврежденных с/х вредителями, перезрелых, с пятнами парши, с шероховатыми побурениями, с признаками увядания, дефектами кожицы.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>Качество поставляемого товара должно соответствовать требованиям ГОСТ 34314-2017, ТР ТС 021/2011, ТР ТС 022/2011, СанПиН 2.3/2.4.3590-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20  .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Поставляемые партии Товара подлежат выборочным лабораторным исследованиям на соответствие в 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>лаборатории.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>При поставке продукции необходимо наличие оригинала или заверенных копий документов: декларации о соответствии,</w:t>
            </w:r>
            <w:r w:rsidR="00F81ADD" w:rsidRPr="00F10673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lastRenderedPageBreak/>
              <w:t>прослеживаемость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продукции, акта фитосанитарного контроля, протокола испытаний на безопасность (аккредитованной лаборатории) датой не позднее 6 мес. с даты оформления предоставляемых Заказчику Поставщиком. Остаточный срок годности на момент поставки должен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состалять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не менее 168 суток (80%) от даты изготовления, при сроке годности товара 210 суток.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77F3" w14:textId="505DC131" w:rsidR="0031429D" w:rsidRPr="00F10673" w:rsidRDefault="002F08F3" w:rsidP="00F10673">
            <w:pPr>
              <w:widowControl w:val="0"/>
              <w:spacing w:after="0" w:line="240" w:lineRule="auto"/>
              <w:ind w:right="2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 xml:space="preserve">Содержимое каждой упаковки должно быть однородным по качеству и размеру. Упаковка согласно ТР ТС 005/2011, стандартным </w:t>
            </w:r>
            <w:proofErr w:type="gramStart"/>
            <w:r w:rsidRPr="00F10673">
              <w:rPr>
                <w:rFonts w:ascii="Times New Roman" w:hAnsi="Times New Roman"/>
              </w:rPr>
              <w:t>трафаретным  весом</w:t>
            </w:r>
            <w:proofErr w:type="gramEnd"/>
            <w:r w:rsidRPr="00F10673">
              <w:rPr>
                <w:rFonts w:ascii="Times New Roman" w:hAnsi="Times New Roman"/>
              </w:rPr>
              <w:t xml:space="preserve"> нетто и весом тары. На каждой таре </w:t>
            </w:r>
            <w:proofErr w:type="gramStart"/>
            <w:r w:rsidRPr="00F10673">
              <w:rPr>
                <w:rFonts w:ascii="Times New Roman" w:hAnsi="Times New Roman"/>
              </w:rPr>
              <w:t>маркировка  изготовителя</w:t>
            </w:r>
            <w:proofErr w:type="gramEnd"/>
            <w:r w:rsidRPr="00F10673">
              <w:rPr>
                <w:rFonts w:ascii="Times New Roman" w:hAnsi="Times New Roman"/>
              </w:rPr>
              <w:t xml:space="preserve">  (согласно ТР ТС 022/2011, ГОСТ Р 51074-2003): наименование предприятия изготовителя и его местонахождение; наименование продукции, вида и сорта; масса нетто продукции; даты урожая (год, месяц, число, номер смены); условий хранения; обозначение стандарта. Упаковка </w:t>
            </w:r>
            <w:proofErr w:type="gramStart"/>
            <w:r w:rsidRPr="00F10673">
              <w:rPr>
                <w:rFonts w:ascii="Times New Roman" w:hAnsi="Times New Roman"/>
              </w:rPr>
              <w:t>товара  обеспечивает</w:t>
            </w:r>
            <w:proofErr w:type="gramEnd"/>
            <w:r w:rsidRPr="00F10673">
              <w:rPr>
                <w:rFonts w:ascii="Times New Roman" w:hAnsi="Times New Roman"/>
              </w:rPr>
              <w:t xml:space="preserve"> сохранность товара и достаточную прочность тары для предотвращения потерь содержимого в процессе транспортирования. Продукция поставляется на поддонах с отметкой на них о проведенной дезинфекции. Доставка товара на </w:t>
            </w:r>
            <w:proofErr w:type="gramStart"/>
            <w:r w:rsidRPr="00F10673">
              <w:rPr>
                <w:rFonts w:ascii="Times New Roman" w:hAnsi="Times New Roman"/>
              </w:rPr>
              <w:t>склад  Заказчика</w:t>
            </w:r>
            <w:proofErr w:type="gramEnd"/>
            <w:r w:rsidRPr="00F10673">
              <w:rPr>
                <w:rFonts w:ascii="Times New Roman" w:hAnsi="Times New Roman"/>
              </w:rPr>
              <w:t xml:space="preserve"> силами Поставщика. Перевозка продукции осуществляется пригодными для данного вида товара транспортными средствами в </w:t>
            </w:r>
            <w:proofErr w:type="gramStart"/>
            <w:r w:rsidRPr="00F10673">
              <w:rPr>
                <w:rFonts w:ascii="Times New Roman" w:hAnsi="Times New Roman"/>
              </w:rPr>
              <w:t>соответствующем  температурном</w:t>
            </w:r>
            <w:proofErr w:type="gramEnd"/>
            <w:r w:rsidRPr="00F10673">
              <w:rPr>
                <w:rFonts w:ascii="Times New Roman" w:hAnsi="Times New Roman"/>
              </w:rPr>
              <w:t xml:space="preserve"> </w:t>
            </w:r>
            <w:proofErr w:type="spellStart"/>
            <w:r w:rsidRPr="00F10673">
              <w:rPr>
                <w:rFonts w:ascii="Times New Roman" w:hAnsi="Times New Roman"/>
              </w:rPr>
              <w:t>режиме.При</w:t>
            </w:r>
            <w:proofErr w:type="spellEnd"/>
            <w:r w:rsidRPr="00F10673">
              <w:rPr>
                <w:rFonts w:ascii="Times New Roman" w:hAnsi="Times New Roman"/>
              </w:rPr>
              <w:t xml:space="preserve"> поставке необходимо наличие  личной медицинской книжки  водителя (экспедитора).  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ED74" w14:textId="7118E44E" w:rsidR="0031429D" w:rsidRPr="00F10673" w:rsidRDefault="0031429D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кг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252D" w14:textId="0269EAD6" w:rsidR="0031429D" w:rsidRPr="00F10673" w:rsidRDefault="003A5A58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31429D" w:rsidRPr="00F10673">
              <w:rPr>
                <w:rFonts w:ascii="Times New Roman" w:eastAsia="Times New Roman" w:hAnsi="Times New Roman"/>
                <w:color w:val="000000"/>
              </w:rPr>
              <w:t>0 000</w:t>
            </w:r>
          </w:p>
        </w:tc>
      </w:tr>
      <w:tr w:rsidR="004C622E" w:rsidRPr="00F10673" w14:paraId="0C8C2930" w14:textId="77777777" w:rsidTr="003A5A58"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1948" w14:textId="77777777" w:rsidR="0031429D" w:rsidRPr="00F10673" w:rsidRDefault="0031429D" w:rsidP="00FD22FE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94B" w14:textId="2A7D616E" w:rsidR="0031429D" w:rsidRPr="00F10673" w:rsidRDefault="0031429D" w:rsidP="00FD22FE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10673">
              <w:rPr>
                <w:rFonts w:ascii="Times New Roman" w:eastAsia="Times New Roman" w:hAnsi="Times New Roman"/>
                <w:color w:val="000000"/>
              </w:rPr>
              <w:t xml:space="preserve">Апельсины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FCB" w14:textId="0E002AE1" w:rsidR="0031429D" w:rsidRPr="00F10673" w:rsidRDefault="0031429D" w:rsidP="00081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01.23.13.000 (П)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7CD" w14:textId="05CECAD2" w:rsidR="0031429D" w:rsidRPr="00F10673" w:rsidRDefault="00D15FBB" w:rsidP="00D15F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10673">
              <w:rPr>
                <w:rFonts w:ascii="Times New Roman" w:hAnsi="Times New Roman"/>
                <w:color w:val="000000"/>
                <w:lang w:eastAsia="ru-RU"/>
              </w:rPr>
              <w:t>Апельсины свежие. Первой помологической группы (пупочные апельсины), первой категории по размеру. Без ГМО. Плоды свежие, плотные, круглые, оранжевого цвета, без гнили, порчи и плесени, без механических повреждений, без повреждений вредителями и болезнями, с ровно срезанной у основания плода плодоножкой, одного калибра (вес 200 -240 г.+/-10%) - без допустимых отклонений, калиброванные по массе - со средней массой одного плода в соответствии с цикличным меню, размер плода по наибольшему поперечному диаметру не менее 7,1 см. Запах свойственный свежим апельсинам. Плоды не кислые, не горькие. Качество поставляемого товара должно соответствовать требованиям ГОСТ 4427-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lastRenderedPageBreak/>
              <w:t>82 (1 категории), ГОСТ 34307-2017 (Высший сорт) ТР ТС 021/2011, ТР ТС 022/2011, СанПиН 2.3/2.4.3590-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20 .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 Поставляемые партии Товара подлежат выборочным лабораторным исследованиям на соответствие в аккредитованной лаборатории. При поставке продукции необходимо наличие оригинала или заверенных копий документов: декларации о соответствии,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прослеживаемость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продукции, акта фитосанитарного контроля, протокола испытаний на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безопасность  (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лаборатории) датой не позднее 6 мес. с даты оформления  предоставляемых Заказчику Поставщиком. Остаточный срок годности продукции на момент поставки должен составлять не менее 144 суток (80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%)  от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даты изготовления, при  сроке годности 180 суток.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176" w14:textId="3F120C55" w:rsidR="0031429D" w:rsidRPr="00F10673" w:rsidRDefault="00D15FBB" w:rsidP="00F10673">
            <w:pPr>
              <w:widowControl w:val="0"/>
              <w:spacing w:after="0" w:line="240" w:lineRule="auto"/>
              <w:ind w:right="2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 xml:space="preserve">Содержимое каждой упаковки должно быть однородным по качеству и размеру. Упаковка согласно ТР ТС 005/2011, стандартным </w:t>
            </w:r>
            <w:proofErr w:type="gramStart"/>
            <w:r w:rsidRPr="00F10673">
              <w:rPr>
                <w:rFonts w:ascii="Times New Roman" w:hAnsi="Times New Roman"/>
              </w:rPr>
              <w:t>трафаретным  весом</w:t>
            </w:r>
            <w:proofErr w:type="gramEnd"/>
            <w:r w:rsidRPr="00F10673">
              <w:rPr>
                <w:rFonts w:ascii="Times New Roman" w:hAnsi="Times New Roman"/>
              </w:rPr>
              <w:t xml:space="preserve"> нетто и весом тары. На каждой таре </w:t>
            </w:r>
            <w:proofErr w:type="gramStart"/>
            <w:r w:rsidRPr="00F10673">
              <w:rPr>
                <w:rFonts w:ascii="Times New Roman" w:hAnsi="Times New Roman"/>
              </w:rPr>
              <w:t>маркировка  изготовителя</w:t>
            </w:r>
            <w:proofErr w:type="gramEnd"/>
            <w:r w:rsidRPr="00F10673">
              <w:rPr>
                <w:rFonts w:ascii="Times New Roman" w:hAnsi="Times New Roman"/>
              </w:rPr>
              <w:t xml:space="preserve">  (согласно ТР ТС 022/2011, ГОСТ Р 51074-2003): наименование предприятия изготовителя и его местонахождение; наименование продукции, вида и сорта; масса нетто продукции; даты урожая (год, месяц, число, номер смены); условий хранения; обозначение стандарта. Упаковка </w:t>
            </w:r>
            <w:proofErr w:type="gramStart"/>
            <w:r w:rsidRPr="00F10673">
              <w:rPr>
                <w:rFonts w:ascii="Times New Roman" w:hAnsi="Times New Roman"/>
              </w:rPr>
              <w:t>товара  обеспечивает</w:t>
            </w:r>
            <w:proofErr w:type="gramEnd"/>
            <w:r w:rsidRPr="00F10673">
              <w:rPr>
                <w:rFonts w:ascii="Times New Roman" w:hAnsi="Times New Roman"/>
              </w:rPr>
              <w:t xml:space="preserve"> сохранность товара и достаточную прочность тары для предотвращения потерь содержимого в процессе транспортирования. Продукция поставляется на поддонах с отметкой на них о проведенной дезинфекции. Доставка товара на </w:t>
            </w:r>
            <w:proofErr w:type="gramStart"/>
            <w:r w:rsidRPr="00F10673">
              <w:rPr>
                <w:rFonts w:ascii="Times New Roman" w:hAnsi="Times New Roman"/>
              </w:rPr>
              <w:t>склад  Заказчика</w:t>
            </w:r>
            <w:proofErr w:type="gramEnd"/>
            <w:r w:rsidRPr="00F10673">
              <w:rPr>
                <w:rFonts w:ascii="Times New Roman" w:hAnsi="Times New Roman"/>
              </w:rPr>
              <w:t xml:space="preserve"> силами </w:t>
            </w:r>
            <w:r w:rsidRPr="00F10673">
              <w:rPr>
                <w:rFonts w:ascii="Times New Roman" w:hAnsi="Times New Roman"/>
              </w:rPr>
              <w:lastRenderedPageBreak/>
              <w:t xml:space="preserve">Поставщика. Перевозка продукции осуществляется пригодными для данного вида товара транспортными средствами в </w:t>
            </w:r>
            <w:proofErr w:type="gramStart"/>
            <w:r w:rsidRPr="00F10673">
              <w:rPr>
                <w:rFonts w:ascii="Times New Roman" w:hAnsi="Times New Roman"/>
              </w:rPr>
              <w:t>соответствующем  температурном</w:t>
            </w:r>
            <w:proofErr w:type="gramEnd"/>
            <w:r w:rsidRPr="00F10673">
              <w:rPr>
                <w:rFonts w:ascii="Times New Roman" w:hAnsi="Times New Roman"/>
              </w:rPr>
              <w:t xml:space="preserve"> </w:t>
            </w:r>
            <w:proofErr w:type="spellStart"/>
            <w:r w:rsidRPr="00F10673">
              <w:rPr>
                <w:rFonts w:ascii="Times New Roman" w:hAnsi="Times New Roman"/>
              </w:rPr>
              <w:t>режиме.При</w:t>
            </w:r>
            <w:proofErr w:type="spellEnd"/>
            <w:r w:rsidRPr="00F10673">
              <w:rPr>
                <w:rFonts w:ascii="Times New Roman" w:hAnsi="Times New Roman"/>
              </w:rPr>
              <w:t xml:space="preserve"> поставке необходимо наличие  личной медицинской книжки  водителя (экспедитора).  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1121" w14:textId="6435899B" w:rsidR="0031429D" w:rsidRPr="00F10673" w:rsidRDefault="0031429D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>кг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82124" w14:textId="4E674B29" w:rsidR="0031429D" w:rsidRPr="00F10673" w:rsidRDefault="003A5A58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31429D" w:rsidRPr="00F10673">
              <w:rPr>
                <w:rFonts w:ascii="Times New Roman" w:eastAsia="Times New Roman" w:hAnsi="Times New Roman"/>
                <w:color w:val="000000"/>
              </w:rPr>
              <w:t> 000</w:t>
            </w:r>
          </w:p>
        </w:tc>
      </w:tr>
      <w:tr w:rsidR="004C622E" w:rsidRPr="00F10673" w14:paraId="0AB9D5D7" w14:textId="77777777" w:rsidTr="003A5A58"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0B0F" w14:textId="77777777" w:rsidR="0031429D" w:rsidRPr="00F10673" w:rsidRDefault="0031429D" w:rsidP="00FD22FE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4CE" w14:textId="77A0A578" w:rsidR="0031429D" w:rsidRPr="00F10673" w:rsidRDefault="0031429D" w:rsidP="00FD22FE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10673">
              <w:rPr>
                <w:rFonts w:ascii="Times New Roman" w:eastAsia="Times New Roman" w:hAnsi="Times New Roman"/>
                <w:color w:val="000000"/>
              </w:rPr>
              <w:t xml:space="preserve">Груши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22F" w14:textId="59E9C2D4" w:rsidR="0031429D" w:rsidRPr="00F10673" w:rsidRDefault="0031429D" w:rsidP="005604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t>01.24.21.000 (П)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B567" w14:textId="2DC09158" w:rsidR="0031429D" w:rsidRPr="00F10673" w:rsidRDefault="00D15FBB" w:rsidP="00D15F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Груши. Плоды высшего сорта, средние однородные по размеру, одного помологического сорта,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развившиеся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>, целые, чистые, плотные, гладкие, здоровые, свежие, с целой плодоножкой, одного калибра (вес по заявке 200г</w:t>
            </w:r>
            <w:r w:rsidR="004C622E" w:rsidRPr="00F10673">
              <w:rPr>
                <w:rFonts w:ascii="Times New Roman" w:hAnsi="Times New Roman"/>
                <w:color w:val="000000"/>
                <w:lang w:eastAsia="ru-RU"/>
              </w:rPr>
              <w:t>- 230г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) без допустимых отклонений, без повреждений болезнями и вредителями, без побурения мякоти, цвет: от зеленоватого до светло - коричневого </w:t>
            </w:r>
            <w:r w:rsidRPr="00F10673">
              <w:rPr>
                <w:rFonts w:ascii="Times New Roman" w:hAnsi="Times New Roman"/>
                <w:color w:val="000000"/>
                <w:lang w:eastAsia="ru-RU"/>
              </w:rPr>
              <w:lastRenderedPageBreak/>
              <w:t>цвета, без вкраплений, без гнили, порчи и плесени, вкус - не вяжущий. Без ГМО. Груши калиброваны по массе - со средней массой одного плода в соответствии с цикличным меню (+/-10%).  Качество поставляемого товара должно соответствовать требованиям ГОСТ 33499-2015, ТР ТС 021/2011, ТР ТС 022/2011, СанПиН 2.3/2.4.3590-20. Поставляемые партии Товара подлежат выборочным лабораторным исследованиям на соответствие в аккредитованной лаборатории. При поставке продукции необходимо наличие оригинала или заверенных копий документов: декларации о соответствии,</w:t>
            </w:r>
            <w:r w:rsidR="004C622E" w:rsidRPr="00F10673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прослеживаемость</w:t>
            </w:r>
            <w:proofErr w:type="spell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продукции, акта фитосанитарного контроля, протокола испытаний на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безопасность  (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лаборатории) датой не позднее 6 мес. с даты оформления  предоставляемых Заказчику Поставщиком.  Остаточный срок годности продукции на момент поставки должен составлять не менее 128 суток (80 </w:t>
            </w:r>
            <w:proofErr w:type="gramStart"/>
            <w:r w:rsidRPr="00F10673">
              <w:rPr>
                <w:rFonts w:ascii="Times New Roman" w:hAnsi="Times New Roman"/>
                <w:color w:val="000000"/>
                <w:lang w:eastAsia="ru-RU"/>
              </w:rPr>
              <w:t>%)  от</w:t>
            </w:r>
            <w:proofErr w:type="gramEnd"/>
            <w:r w:rsidRPr="00F10673">
              <w:rPr>
                <w:rFonts w:ascii="Times New Roman" w:hAnsi="Times New Roman"/>
                <w:color w:val="000000"/>
                <w:lang w:eastAsia="ru-RU"/>
              </w:rPr>
              <w:t xml:space="preserve"> даты изготовления, при  сроке годности 160 суток.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03A7" w14:textId="76D5E17B" w:rsidR="0031429D" w:rsidRPr="00F10673" w:rsidRDefault="004C622E" w:rsidP="00F10673">
            <w:pPr>
              <w:widowControl w:val="0"/>
              <w:spacing w:after="0" w:line="240" w:lineRule="auto"/>
              <w:ind w:right="2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 xml:space="preserve">Содержимое каждой упаковки должно быть однородным по качеству и размеру. Упаковка согласно ТР ТС 005/2011, стандартным </w:t>
            </w:r>
            <w:proofErr w:type="gramStart"/>
            <w:r w:rsidRPr="00F10673">
              <w:rPr>
                <w:rFonts w:ascii="Times New Roman" w:hAnsi="Times New Roman"/>
              </w:rPr>
              <w:t>трафаретным  весом</w:t>
            </w:r>
            <w:proofErr w:type="gramEnd"/>
            <w:r w:rsidRPr="00F10673">
              <w:rPr>
                <w:rFonts w:ascii="Times New Roman" w:hAnsi="Times New Roman"/>
              </w:rPr>
              <w:t xml:space="preserve"> нетто и весом тары. На каждой таре </w:t>
            </w:r>
            <w:proofErr w:type="gramStart"/>
            <w:r w:rsidRPr="00F10673">
              <w:rPr>
                <w:rFonts w:ascii="Times New Roman" w:hAnsi="Times New Roman"/>
              </w:rPr>
              <w:t>маркировка  изготовителя</w:t>
            </w:r>
            <w:proofErr w:type="gramEnd"/>
            <w:r w:rsidRPr="00F10673">
              <w:rPr>
                <w:rFonts w:ascii="Times New Roman" w:hAnsi="Times New Roman"/>
              </w:rPr>
              <w:t xml:space="preserve">  (согласно ТР ТС 022/2011, ГОСТ Р 51074-2003): наименование предприятия изготовителя и его местонахождение; наименование продукции, вида и сорта; масса нетто </w:t>
            </w:r>
            <w:r w:rsidRPr="00F10673">
              <w:rPr>
                <w:rFonts w:ascii="Times New Roman" w:hAnsi="Times New Roman"/>
              </w:rPr>
              <w:lastRenderedPageBreak/>
              <w:t xml:space="preserve">продукции; даты урожая (год, месяц, число, номер смены); условий хранения; обозначение стандарта. Упаковка </w:t>
            </w:r>
            <w:proofErr w:type="gramStart"/>
            <w:r w:rsidRPr="00F10673">
              <w:rPr>
                <w:rFonts w:ascii="Times New Roman" w:hAnsi="Times New Roman"/>
              </w:rPr>
              <w:t>товара  обеспечивает</w:t>
            </w:r>
            <w:proofErr w:type="gramEnd"/>
            <w:r w:rsidRPr="00F10673">
              <w:rPr>
                <w:rFonts w:ascii="Times New Roman" w:hAnsi="Times New Roman"/>
              </w:rPr>
              <w:t xml:space="preserve"> сохранность товара и достаточную прочность тары для предотвращения потерь содержимого в процессе транспортирования. Продукция поставляется на поддонах с отметкой на них о проведенной дезинфекции. Доставка товара на </w:t>
            </w:r>
            <w:proofErr w:type="gramStart"/>
            <w:r w:rsidRPr="00F10673">
              <w:rPr>
                <w:rFonts w:ascii="Times New Roman" w:hAnsi="Times New Roman"/>
              </w:rPr>
              <w:t>склад  Заказчика</w:t>
            </w:r>
            <w:proofErr w:type="gramEnd"/>
            <w:r w:rsidRPr="00F10673">
              <w:rPr>
                <w:rFonts w:ascii="Times New Roman" w:hAnsi="Times New Roman"/>
              </w:rPr>
              <w:t xml:space="preserve"> силами Поставщика. Перевозка продукции осуществляется пригодными для данного вида товара транспортными средствами в </w:t>
            </w:r>
            <w:proofErr w:type="gramStart"/>
            <w:r w:rsidRPr="00F10673">
              <w:rPr>
                <w:rFonts w:ascii="Times New Roman" w:hAnsi="Times New Roman"/>
              </w:rPr>
              <w:t>соответствующем  температурном</w:t>
            </w:r>
            <w:proofErr w:type="gramEnd"/>
            <w:r w:rsidRPr="00F10673">
              <w:rPr>
                <w:rFonts w:ascii="Times New Roman" w:hAnsi="Times New Roman"/>
              </w:rPr>
              <w:t xml:space="preserve"> </w:t>
            </w:r>
            <w:proofErr w:type="spellStart"/>
            <w:r w:rsidRPr="00F10673">
              <w:rPr>
                <w:rFonts w:ascii="Times New Roman" w:hAnsi="Times New Roman"/>
              </w:rPr>
              <w:t>режиме.При</w:t>
            </w:r>
            <w:proofErr w:type="spellEnd"/>
            <w:r w:rsidRPr="00F10673">
              <w:rPr>
                <w:rFonts w:ascii="Times New Roman" w:hAnsi="Times New Roman"/>
              </w:rPr>
              <w:t xml:space="preserve"> поставке необходимо наличие  личной медицинской книжки  водителя (экспедитора).  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1054" w14:textId="3E926A1F" w:rsidR="0031429D" w:rsidRPr="00F10673" w:rsidRDefault="0031429D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 w:rsidRPr="00F10673">
              <w:rPr>
                <w:rFonts w:ascii="Times New Roman" w:hAnsi="Times New Roman"/>
              </w:rPr>
              <w:lastRenderedPageBreak/>
              <w:t>кг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2D2D" w14:textId="0BBA4A43" w:rsidR="0031429D" w:rsidRPr="00F10673" w:rsidRDefault="003A5A58" w:rsidP="00FD22FE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="0031429D" w:rsidRPr="00F10673">
              <w:rPr>
                <w:rFonts w:ascii="Times New Roman" w:eastAsia="Times New Roman" w:hAnsi="Times New Roman"/>
                <w:color w:val="000000"/>
              </w:rPr>
              <w:t xml:space="preserve"> 000</w:t>
            </w:r>
          </w:p>
        </w:tc>
      </w:tr>
    </w:tbl>
    <w:p w14:paraId="5504B836" w14:textId="656948DF" w:rsidR="00AF577F" w:rsidRPr="00AF577F" w:rsidRDefault="00AF577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bookmarkStart w:id="0" w:name="_Hlk175746274"/>
      <w:r w:rsidRPr="00AF577F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При осуществлении закупок на вышеуказанные товары распространяются меры национального режима в виде «ограничение»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2FCA9FC0" w14:textId="77777777" w:rsidR="00AD1264" w:rsidRDefault="005C686F" w:rsidP="00DD2C7C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0C24E4">
        <w:rPr>
          <w:rFonts w:ascii="Times New Roman" w:eastAsia="Times New Roman" w:hAnsi="Times New Roman"/>
          <w:b/>
          <w:highlight w:val="yellow"/>
          <w:lang w:eastAsia="ru-RU"/>
        </w:rPr>
        <w:t>2. Место поставки</w:t>
      </w:r>
      <w:r w:rsidR="006C7325" w:rsidRPr="000C24E4">
        <w:rPr>
          <w:rFonts w:ascii="Times New Roman" w:eastAsia="Times New Roman" w:hAnsi="Times New Roman"/>
          <w:b/>
          <w:highlight w:val="yellow"/>
          <w:lang w:eastAsia="ru-RU"/>
        </w:rPr>
        <w:t xml:space="preserve"> товара</w:t>
      </w:r>
      <w:r w:rsidRPr="000C24E4">
        <w:rPr>
          <w:rFonts w:ascii="Times New Roman" w:eastAsia="Times New Roman" w:hAnsi="Times New Roman"/>
          <w:b/>
          <w:highlight w:val="yellow"/>
          <w:lang w:eastAsia="ru-RU"/>
        </w:rPr>
        <w:t>:</w:t>
      </w:r>
      <w:r w:rsidRPr="000C24E4">
        <w:rPr>
          <w:rFonts w:ascii="Times New Roman" w:eastAsia="Times New Roman" w:hAnsi="Times New Roman"/>
          <w:bCs/>
          <w:highlight w:val="yellow"/>
          <w:lang w:eastAsia="ru-RU"/>
        </w:rPr>
        <w:t xml:space="preserve"> </w:t>
      </w:r>
    </w:p>
    <w:p w14:paraId="7DE4C6D5" w14:textId="0B5F56D4" w:rsidR="00DD2C7C" w:rsidRPr="00DD2C7C" w:rsidRDefault="00081239" w:rsidP="00DD2C7C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1" w:name="_GoBack"/>
      <w:bookmarkEnd w:id="1"/>
      <w:r w:rsidRPr="000C24E4">
        <w:rPr>
          <w:rFonts w:ascii="Times New Roman" w:eastAsia="Times New Roman" w:hAnsi="Times New Roman"/>
          <w:bCs/>
          <w:highlight w:val="yellow"/>
          <w:lang w:eastAsia="ru-RU"/>
        </w:rPr>
        <w:t>424038, Республика Марий Эл, г Йошкар-Ола, ул</w:t>
      </w:r>
      <w:r w:rsidR="0045614E" w:rsidRPr="000C24E4">
        <w:rPr>
          <w:rFonts w:ascii="Times New Roman" w:eastAsia="Times New Roman" w:hAnsi="Times New Roman"/>
          <w:bCs/>
          <w:highlight w:val="yellow"/>
          <w:lang w:eastAsia="ru-RU"/>
        </w:rPr>
        <w:t>.</w:t>
      </w:r>
      <w:r w:rsidRPr="000C24E4">
        <w:rPr>
          <w:rFonts w:ascii="Times New Roman" w:eastAsia="Times New Roman" w:hAnsi="Times New Roman"/>
          <w:bCs/>
          <w:highlight w:val="yellow"/>
          <w:lang w:eastAsia="ru-RU"/>
        </w:rPr>
        <w:t xml:space="preserve"> Петрова, д. 14</w:t>
      </w:r>
    </w:p>
    <w:p w14:paraId="4EC4517B" w14:textId="4CACE4AC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Школа № 1: 424008, Республика Марий Эл, город Йошкар-Ола, ул. Петрова, д.15</w:t>
      </w:r>
    </w:p>
    <w:p w14:paraId="5C76C901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2: 424031, Республика Марий Эл, город Йошкар-Ола, ул. Осипенко, д.46 </w:t>
      </w:r>
    </w:p>
    <w:p w14:paraId="540A05BA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3: 424006, Республика Марий Эл, г. Йошкар-Ола, ул. Соловьева, 39</w:t>
      </w:r>
    </w:p>
    <w:p w14:paraId="1F8A8CA9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4: 424002, Республика Марий Эл,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г.Йошкар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ул.Я.Эшпая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д.156</w:t>
      </w:r>
    </w:p>
    <w:p w14:paraId="2142EBF0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6: 424030, Россия, Республика Марий Эл, г. Йошкар-Ола, ул. Мира, 25</w:t>
      </w:r>
    </w:p>
    <w:p w14:paraId="1F62270A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7: 424036, Республика Марий Эл, г. Йошкар-Ола, ул. Первомайская, Д.89</w:t>
      </w:r>
    </w:p>
    <w:p w14:paraId="13805DBD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9: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Респ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Марий Эл, г Йошкар-Ола,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Эшкинина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д 9А</w:t>
      </w:r>
    </w:p>
    <w:p w14:paraId="3E98CA7E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10: г. Йошкар-Ола, ул. Анциферова, д. 9.</w:t>
      </w:r>
    </w:p>
    <w:p w14:paraId="069D0B69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11: 424000, Республика Марий Эл, г. Йошкар-Ола, ул. Комсомольская, 157</w:t>
      </w:r>
    </w:p>
    <w:p w14:paraId="51CB6122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12: 424004, Республика Марий Эл, г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Йошкар-ола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Грибоедова, д. 10</w:t>
      </w:r>
    </w:p>
    <w:p w14:paraId="025A32B7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59585665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14: 424002 г. Йошкар-Ола, Ленинский проспект, 54</w:t>
      </w:r>
    </w:p>
    <w:p w14:paraId="2CF73836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23344018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16: 424039, Республика Марий Эл, город Йошкар-Ола, ул. Димитрова, д.57 </w:t>
      </w:r>
    </w:p>
    <w:p w14:paraId="268B8F58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17: 424005, Республика Марий Эл, город Йошкар-Ола, ул. 8 Марта, д.19 </w:t>
      </w:r>
    </w:p>
    <w:p w14:paraId="5306E667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19: 424019, Республика Марий Эл, город Йошкар-Ола, ул.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Йывана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Кырли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д.19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к.б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4AC1E98A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20: 424020, Республика Марий Эл, город Йошкар-Ола, ул. Анциферова, д.29 </w:t>
      </w:r>
    </w:p>
    <w:p w14:paraId="0C293119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14:paraId="234D3705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23: 424028, Республика Марий Эл, город Йошкар-Ола, ул. Баумана, д.20 </w:t>
      </w:r>
    </w:p>
    <w:p w14:paraId="6444715D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 2а </w:t>
      </w:r>
    </w:p>
    <w:p w14:paraId="30BDDF9E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26: 424003, Республика Марий Эл, город Йошкар-Ола, ул. Зарубина, д.22 </w:t>
      </w:r>
    </w:p>
    <w:p w14:paraId="7F387A46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34B7D361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28: 424038, Республика Марий Эл, город Йошкар-Ола, ул. Петрова, д.16 </w:t>
      </w:r>
    </w:p>
    <w:p w14:paraId="0B350523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пр-кт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д.10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к.а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0C12BB7A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14:paraId="45AEEDCB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31: РМЭ, г. Йошкар-Ола, ул. Прохорова, 48</w:t>
      </w:r>
    </w:p>
    <w:p w14:paraId="62E5609B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№ 32: 424008, Республика Марий Эл, г Йошкар-Ола,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ул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Воинов-Интернационалистов, д. 24в </w:t>
      </w:r>
    </w:p>
    <w:p w14:paraId="14B80EAD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Школа Архипова: Республика Марий Эл, г. Йошкар-Ола, с.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Семёновка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, ул. Советская, д. 9</w:t>
      </w:r>
    </w:p>
    <w:p w14:paraId="7417B9B1" w14:textId="77777777" w:rsidR="00DD2C7C" w:rsidRDefault="00DD2C7C" w:rsidP="00DD2C7C">
      <w:pPr>
        <w:widowControl w:val="0"/>
        <w:numPr>
          <w:ilvl w:val="0"/>
          <w:numId w:val="13"/>
        </w:numPr>
        <w:tabs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Школа № ГСР: 424020, г. Йошкар-Ола, ул. Красноармейская, 95 А.</w:t>
      </w:r>
    </w:p>
    <w:p w14:paraId="10C41C71" w14:textId="504BB190" w:rsidR="000C24E4" w:rsidRPr="00DD2C7C" w:rsidRDefault="00DD2C7C" w:rsidP="000C24E4">
      <w:pPr>
        <w:widowControl w:val="0"/>
        <w:numPr>
          <w:ilvl w:val="0"/>
          <w:numId w:val="13"/>
        </w:numPr>
        <w:spacing w:after="0" w:line="240" w:lineRule="auto"/>
        <w:ind w:right="-108"/>
        <w:jc w:val="both"/>
        <w:rPr>
          <w:rFonts w:ascii="Times New Roman" w:hAnsi="Times New Roman"/>
          <w:bCs/>
          <w:lang w:eastAsia="ru-RU"/>
        </w:rPr>
      </w:pPr>
      <w:proofErr w:type="gramStart"/>
      <w:r>
        <w:rPr>
          <w:rFonts w:ascii="Times New Roman" w:hAnsi="Times New Roman"/>
          <w:bCs/>
          <w:lang w:eastAsia="ru-RU"/>
        </w:rPr>
        <w:t>Столица  РМЭ</w:t>
      </w:r>
      <w:proofErr w:type="gramEnd"/>
      <w:r>
        <w:rPr>
          <w:rFonts w:ascii="Times New Roman" w:hAnsi="Times New Roman"/>
          <w:bCs/>
          <w:lang w:eastAsia="ru-RU"/>
        </w:rPr>
        <w:t>, г. Йошкар-Ола, Ленинский пр-т, д. 27</w:t>
      </w:r>
    </w:p>
    <w:p w14:paraId="749BAA1F" w14:textId="5FFD3AC2" w:rsidR="006C7325" w:rsidRPr="00081239" w:rsidRDefault="005C686F" w:rsidP="000C24E4">
      <w:pPr>
        <w:widowControl w:val="0"/>
        <w:spacing w:after="0" w:line="240" w:lineRule="auto"/>
        <w:ind w:right="-108"/>
        <w:jc w:val="both"/>
        <w:rPr>
          <w:bCs/>
        </w:rPr>
      </w:pPr>
      <w:r w:rsidRPr="000C24E4">
        <w:rPr>
          <w:rFonts w:ascii="Times New Roman" w:eastAsia="Times New Roman" w:hAnsi="Times New Roman"/>
          <w:b/>
          <w:highlight w:val="yellow"/>
          <w:lang w:eastAsia="ru-RU"/>
        </w:rPr>
        <w:t xml:space="preserve">3. Период поставки товара: </w:t>
      </w:r>
      <w:r w:rsidR="000C24E4" w:rsidRPr="000C24E4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Товар поставляется с даты заключения д</w:t>
      </w:r>
      <w:r w:rsidR="000C24E4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оговора по 31.12.2026</w:t>
      </w:r>
      <w:r w:rsidR="000C24E4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 года включительно, на основании заказа Заказчика с 06-00 ч. до 14-00 ч. согласно дислокации (приложение </w:t>
      </w:r>
      <w:r w:rsidR="000C24E4" w:rsidRPr="00EE24A2">
        <w:rPr>
          <w:rFonts w:ascii="Times New Roman" w:eastAsia="Segoe UI Symbol" w:hAnsi="Times New Roman"/>
          <w:sz w:val="24"/>
          <w:szCs w:val="24"/>
          <w:highlight w:val="yellow"/>
          <w:shd w:val="clear" w:color="auto" w:fill="FFFFFF"/>
          <w:lang w:eastAsia="ru-RU"/>
        </w:rPr>
        <w:t>№</w:t>
      </w:r>
      <w:r w:rsidR="000C24E4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1). </w:t>
      </w:r>
      <w:r w:rsidR="000C24E4" w:rsidRPr="00EE24A2">
        <w:rPr>
          <w:rFonts w:ascii="Times New Roman" w:hAnsi="Times New Roman"/>
          <w:sz w:val="24"/>
          <w:highlight w:val="yellow"/>
          <w:lang w:eastAsia="ru-RU"/>
        </w:rPr>
        <w:t>Заказчик направляет письменный за</w:t>
      </w:r>
      <w:r w:rsidR="000C24E4">
        <w:rPr>
          <w:rFonts w:ascii="Times New Roman" w:hAnsi="Times New Roman"/>
          <w:sz w:val="24"/>
          <w:highlight w:val="yellow"/>
          <w:lang w:eastAsia="ru-RU"/>
        </w:rPr>
        <w:t>каз Поставщику не менее чем за 2</w:t>
      </w:r>
      <w:r w:rsidR="000C24E4" w:rsidRPr="00EE24A2">
        <w:rPr>
          <w:rFonts w:ascii="Times New Roman" w:hAnsi="Times New Roman"/>
          <w:sz w:val="24"/>
          <w:highlight w:val="yellow"/>
          <w:lang w:eastAsia="ru-RU"/>
        </w:rPr>
        <w:t xml:space="preserve">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="000C24E4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="000C24E4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_</w:t>
      </w:r>
      <w:r w:rsidR="000C24E4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(</w:t>
      </w:r>
      <w:proofErr w:type="gramEnd"/>
      <w:r w:rsidR="000C24E4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 xml:space="preserve">указать постоянную действующую почту Поставщика): нарочным, телефонограммой. Если в течение 1 часа </w:t>
      </w:r>
      <w:r w:rsidR="000C24E4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lastRenderedPageBreak/>
        <w:t>Поставщик не направил мотивированного отказа от заказа на электронную почту</w:t>
      </w:r>
      <w:r w:rsidR="000C24E4" w:rsidRPr="009658B4">
        <w:rPr>
          <w:rFonts w:ascii="Times New Roman" w:hAnsi="Times New Roman"/>
          <w:sz w:val="24"/>
          <w:shd w:val="clear" w:color="auto" w:fill="FFFF00"/>
          <w:lang w:eastAsia="ru-RU"/>
        </w:rPr>
        <w:t xml:space="preserve"> </w:t>
      </w:r>
      <w:proofErr w:type="gramStart"/>
      <w:r w:rsidR="000C24E4">
        <w:rPr>
          <w:rFonts w:ascii="Times New Roman" w:hAnsi="Times New Roman"/>
          <w:sz w:val="24"/>
          <w:shd w:val="clear" w:color="auto" w:fill="FFFF00"/>
          <w:lang w:eastAsia="ru-RU"/>
        </w:rPr>
        <w:t>maupitani</w:t>
      </w:r>
      <w:r w:rsidR="000C24E4" w:rsidRPr="009658B4">
        <w:rPr>
          <w:rFonts w:ascii="Times New Roman" w:hAnsi="Times New Roman"/>
          <w:sz w:val="24"/>
          <w:shd w:val="clear" w:color="auto" w:fill="FFFF00"/>
          <w:lang w:eastAsia="ru-RU"/>
        </w:rPr>
        <w:t>12</w:t>
      </w:r>
      <w:r w:rsidR="000C24E4" w:rsidRPr="00875786">
        <w:rPr>
          <w:rFonts w:ascii="Times New Roman" w:hAnsi="Times New Roman"/>
          <w:sz w:val="24"/>
          <w:shd w:val="clear" w:color="auto" w:fill="FFFF00"/>
          <w:lang w:eastAsia="ru-RU"/>
        </w:rPr>
        <w:t>@</w:t>
      </w:r>
      <w:r w:rsidR="000C24E4">
        <w:rPr>
          <w:rFonts w:ascii="Times New Roman" w:hAnsi="Times New Roman"/>
          <w:sz w:val="24"/>
          <w:shd w:val="clear" w:color="auto" w:fill="FFFF00"/>
          <w:lang w:eastAsia="ru-RU"/>
        </w:rPr>
        <w:t>mail</w:t>
      </w:r>
      <w:r w:rsidR="000C24E4" w:rsidRPr="009658B4">
        <w:rPr>
          <w:rFonts w:ascii="Times New Roman" w:hAnsi="Times New Roman"/>
          <w:sz w:val="24"/>
          <w:shd w:val="clear" w:color="auto" w:fill="FFFF00"/>
          <w:lang w:eastAsia="ru-RU"/>
        </w:rPr>
        <w:t>.</w:t>
      </w:r>
      <w:r w:rsidR="000C24E4">
        <w:rPr>
          <w:rFonts w:ascii="Times New Roman" w:hAnsi="Times New Roman"/>
          <w:sz w:val="24"/>
          <w:shd w:val="clear" w:color="auto" w:fill="FFFF00"/>
          <w:lang w:eastAsia="ru-RU"/>
        </w:rPr>
        <w:t xml:space="preserve">ru </w:t>
      </w:r>
      <w:r w:rsidR="000C24E4" w:rsidRPr="002835B2">
        <w:rPr>
          <w:rFonts w:ascii="Times New Roman" w:hAnsi="Times New Roman"/>
          <w:sz w:val="24"/>
          <w:shd w:val="clear" w:color="auto" w:fill="FFFF00"/>
          <w:lang w:eastAsia="ru-RU"/>
        </w:rPr>
        <w:t>,</w:t>
      </w:r>
      <w:proofErr w:type="gramEnd"/>
      <w:r w:rsidR="000C24E4" w:rsidRPr="002835B2">
        <w:rPr>
          <w:rFonts w:ascii="Times New Roman" w:hAnsi="Times New Roman"/>
          <w:sz w:val="24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</w:p>
    <w:p w14:paraId="5456218A" w14:textId="6CC699FA" w:rsidR="00A63F48" w:rsidRPr="00454645" w:rsidRDefault="00560437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3.2. </w:t>
      </w:r>
      <w:r w:rsidR="005C686F" w:rsidRPr="00454645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25217443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454645">
        <w:rPr>
          <w:rFonts w:ascii="Times New Roman" w:eastAsia="Times New Roman" w:hAnsi="Times New Roman"/>
          <w:b/>
          <w:lang w:eastAsia="ru-RU"/>
        </w:rPr>
        <w:t>4.</w:t>
      </w:r>
      <w:r w:rsidR="00560437">
        <w:rPr>
          <w:rFonts w:ascii="Times New Roman" w:eastAsia="Times New Roman" w:hAnsi="Times New Roman"/>
          <w:b/>
          <w:lang w:eastAsia="ru-RU"/>
        </w:rPr>
        <w:t> </w:t>
      </w:r>
      <w:r w:rsidRPr="00454645">
        <w:rPr>
          <w:rFonts w:ascii="Times New Roman" w:eastAsia="Times New Roman" w:hAnsi="Times New Roman"/>
          <w:b/>
          <w:lang w:eastAsia="ru-RU"/>
        </w:rPr>
        <w:t>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11E8B52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 xml:space="preserve">- </w:t>
      </w:r>
      <w:r w:rsidRPr="00454645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37F44D6D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hAnsi="Times New Roman"/>
        </w:rPr>
      </w:pPr>
      <w:r w:rsidRPr="00454645">
        <w:rPr>
          <w:rFonts w:ascii="Times New Roman" w:eastAsia="Times New Roman" w:hAnsi="Times New Roman"/>
          <w:lang w:eastAsia="ru-RU"/>
        </w:rPr>
        <w:t xml:space="preserve">- </w:t>
      </w:r>
      <w:r w:rsidRPr="00454645">
        <w:rPr>
          <w:rFonts w:ascii="Times New Roman" w:hAnsi="Times New Roman"/>
        </w:rPr>
        <w:t>СанПиН 2.3.2.1078-01 «Гигиенические требования к безопасности и пищевой ценности пищевых продуктов»;</w:t>
      </w:r>
    </w:p>
    <w:p w14:paraId="09BF9254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ТР ТС 021/2011 «О безопасности пищевой продукции»;</w:t>
      </w:r>
    </w:p>
    <w:p w14:paraId="36835EEE" w14:textId="6F4AA1AC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ТР ТС 022/2011 «Пищевая продукция в части ее маркировки»;</w:t>
      </w:r>
    </w:p>
    <w:p w14:paraId="68DDB3E3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 ТР ТС 005/2011 «О безопасности упаковки»;</w:t>
      </w:r>
    </w:p>
    <w:p w14:paraId="06420E57" w14:textId="388A3EEB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-</w:t>
      </w:r>
      <w:r w:rsidR="00560437">
        <w:rPr>
          <w:rFonts w:ascii="Times New Roman" w:eastAsia="Times New Roman" w:hAnsi="Times New Roman"/>
          <w:lang w:eastAsia="ru-RU"/>
        </w:rPr>
        <w:t> </w:t>
      </w:r>
      <w:r w:rsidRPr="00454645">
        <w:rPr>
          <w:rFonts w:ascii="Times New Roman" w:eastAsia="Times New Roman" w:hAnsi="Times New Roman"/>
          <w:lang w:eastAsia="ru-RU"/>
        </w:rPr>
        <w:t>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454645" w:rsidRDefault="005C686F" w:rsidP="00377D72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454645">
        <w:rPr>
          <w:rFonts w:ascii="Times New Roman" w:eastAsia="Times New Roman" w:hAnsi="Times New Roman"/>
          <w:lang w:eastAsia="ru-RU"/>
        </w:rPr>
        <w:t>.</w:t>
      </w:r>
    </w:p>
    <w:p w14:paraId="3C1A9E51" w14:textId="77777777" w:rsidR="00A63F48" w:rsidRPr="00454645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5F035EE1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454645">
        <w:rPr>
          <w:rFonts w:ascii="Times New Roman" w:eastAsia="Times New Roman" w:hAnsi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D6D7121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0A99BC35" w14:textId="1804A21B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 xml:space="preserve">5.3. Поставляемый товар должен иметь годность (остаточный срок годности) не менее </w:t>
      </w:r>
      <w:r w:rsidR="00984458">
        <w:rPr>
          <w:rFonts w:ascii="Times New Roman" w:hAnsi="Times New Roman"/>
          <w:color w:val="000000"/>
          <w:sz w:val="24"/>
          <w:szCs w:val="24"/>
          <w:lang w:eastAsia="ru-RU"/>
        </w:rPr>
        <w:t>128 суток(80%) от даты изготовления, при сроке годности товара 160 суток(лимоны); на момент поставки должен составлять не менее 168 суток (80%) от даты изготовления, при сроке годности товара 210 суток(яблоки); на момент поставки должен составлять не менее 144 суток (80 %)  от даты изготовления, при  сроке годности 180 суток(апельсины);  на момент поставки должен составлять не менее 128 суток (80 %)  от даты изготовления, при  с</w:t>
      </w:r>
      <w:r w:rsidR="002B03E8">
        <w:rPr>
          <w:rFonts w:ascii="Times New Roman" w:hAnsi="Times New Roman"/>
          <w:color w:val="000000"/>
          <w:sz w:val="24"/>
          <w:szCs w:val="24"/>
          <w:lang w:eastAsia="ru-RU"/>
        </w:rPr>
        <w:t>роке годности 160 суток(груши);</w:t>
      </w:r>
      <w:r w:rsidR="00984458">
        <w:rPr>
          <w:rFonts w:ascii="Times New Roman" w:hAnsi="Times New Roman"/>
          <w:sz w:val="24"/>
          <w:szCs w:val="24"/>
          <w:lang w:eastAsia="ru-RU"/>
        </w:rPr>
        <w:t>.</w:t>
      </w:r>
    </w:p>
    <w:p w14:paraId="46D60017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454645">
        <w:rPr>
          <w:rFonts w:ascii="Times New Roman" w:eastAsia="Times New Roman" w:hAnsi="Times New Roman"/>
          <w:b/>
          <w:lang w:eastAsia="ru-RU"/>
        </w:rPr>
        <w:t>6. Требования к условиям поставки товара, отгрузке товара:</w:t>
      </w:r>
    </w:p>
    <w:p w14:paraId="1ACE4D19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 xml:space="preserve">6.1. Поставка осуществляется по заявке, в которой указывается количество товара. Заявки направляются по почте, факсу, телефонограммой либо другим </w:t>
      </w:r>
      <w:r w:rsidRPr="00454645">
        <w:rPr>
          <w:rFonts w:ascii="Times New Roman" w:eastAsia="Times New Roman" w:hAnsi="Times New Roman"/>
          <w:lang w:eastAsia="ru-RU"/>
        </w:rPr>
        <w:lastRenderedPageBreak/>
        <w:t>приемлемым для обеих сторон способом (телефонная связь).</w:t>
      </w:r>
    </w:p>
    <w:p w14:paraId="77706A48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223599D2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1E206B30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5CBCCE1A" w14:textId="77777777" w:rsidR="00A63F48" w:rsidRPr="00454645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55AC62BB" w14:textId="7C797245" w:rsidR="00A63F48" w:rsidRPr="00454645" w:rsidRDefault="005C686F" w:rsidP="0098445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454645"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0"/>
    </w:p>
    <w:p w14:paraId="51547ABF" w14:textId="023D3F34" w:rsidR="00A63F48" w:rsidRPr="00454645" w:rsidRDefault="00984458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6.6.</w:t>
      </w:r>
      <w:r w:rsidRPr="00F10673">
        <w:rPr>
          <w:rFonts w:ascii="Times New Roman" w:hAnsi="Times New Roman"/>
        </w:rPr>
        <w:t>Перевозка продукции осуществляется пригодными для данного вида товара транспортным</w:t>
      </w:r>
      <w:r>
        <w:rPr>
          <w:rFonts w:ascii="Times New Roman" w:hAnsi="Times New Roman"/>
        </w:rPr>
        <w:t xml:space="preserve">и средствами в соответствующем </w:t>
      </w:r>
      <w:r w:rsidRPr="00F10673">
        <w:rPr>
          <w:rFonts w:ascii="Times New Roman" w:hAnsi="Times New Roman"/>
        </w:rPr>
        <w:t>температурном режиме.</w:t>
      </w:r>
      <w:r>
        <w:rPr>
          <w:rFonts w:ascii="Times New Roman" w:hAnsi="Times New Roman"/>
        </w:rPr>
        <w:t xml:space="preserve"> </w:t>
      </w:r>
      <w:r w:rsidRPr="00F10673">
        <w:rPr>
          <w:rFonts w:ascii="Times New Roman" w:hAnsi="Times New Roman"/>
        </w:rPr>
        <w:t>П</w:t>
      </w:r>
      <w:r w:rsidR="006D4D07">
        <w:rPr>
          <w:rFonts w:ascii="Times New Roman" w:hAnsi="Times New Roman"/>
        </w:rPr>
        <w:t xml:space="preserve">ри поставке необходимо наличие </w:t>
      </w:r>
      <w:r w:rsidRPr="00F10673">
        <w:rPr>
          <w:rFonts w:ascii="Times New Roman" w:hAnsi="Times New Roman"/>
        </w:rPr>
        <w:t xml:space="preserve">личной медицинской </w:t>
      </w:r>
      <w:proofErr w:type="gramStart"/>
      <w:r w:rsidRPr="00F10673">
        <w:rPr>
          <w:rFonts w:ascii="Times New Roman" w:hAnsi="Times New Roman"/>
        </w:rPr>
        <w:t>книжки  водителя</w:t>
      </w:r>
      <w:proofErr w:type="gramEnd"/>
      <w:r w:rsidRPr="00F10673">
        <w:rPr>
          <w:rFonts w:ascii="Times New Roman" w:hAnsi="Times New Roman"/>
        </w:rPr>
        <w:t xml:space="preserve"> (экспедитора).  </w:t>
      </w:r>
    </w:p>
    <w:sectPr w:rsidR="00A63F48" w:rsidRPr="00454645" w:rsidSect="0031429D">
      <w:footerReference w:type="default" r:id="rId8"/>
      <w:headerReference w:type="first" r:id="rId9"/>
      <w:pgSz w:w="16838" w:h="11906" w:orient="landscape"/>
      <w:pgMar w:top="1418" w:right="822" w:bottom="99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DFC45" w14:textId="77777777" w:rsidR="00FB58F6" w:rsidRDefault="00FB58F6">
      <w:pPr>
        <w:spacing w:after="0" w:line="240" w:lineRule="auto"/>
      </w:pPr>
      <w:r>
        <w:separator/>
      </w:r>
    </w:p>
  </w:endnote>
  <w:endnote w:type="continuationSeparator" w:id="0">
    <w:p w14:paraId="4B9FD692" w14:textId="77777777" w:rsidR="00FB58F6" w:rsidRDefault="00FB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6BC8B" w14:textId="77777777" w:rsidR="00A63F48" w:rsidRDefault="005C686F">
    <w:pPr>
      <w:pStyle w:val="ad"/>
    </w:pPr>
    <w:r>
      <w:rPr>
        <w:noProof/>
        <w:lang w:eastAsia="ru-RU"/>
      </w:rPr>
      <w:drawing>
        <wp:inline distT="0" distB="0" distL="0" distR="0" wp14:anchorId="78252952" wp14:editId="4D3C32D5">
          <wp:extent cx="1009650" cy="338650"/>
          <wp:effectExtent l="0" t="0" r="0" b="4445"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021266" cy="342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5AFBD" w14:textId="77777777" w:rsidR="00FB58F6" w:rsidRDefault="00FB58F6">
      <w:pPr>
        <w:spacing w:after="0" w:line="240" w:lineRule="auto"/>
      </w:pPr>
      <w:r>
        <w:separator/>
      </w:r>
    </w:p>
  </w:footnote>
  <w:footnote w:type="continuationSeparator" w:id="0">
    <w:p w14:paraId="307809F9" w14:textId="77777777" w:rsidR="00FB58F6" w:rsidRDefault="00FB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F1731"/>
    <w:multiLevelType w:val="hybridMultilevel"/>
    <w:tmpl w:val="CE6C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9"/>
  </w:num>
  <w:num w:numId="11">
    <w:abstractNumId w:val="1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48"/>
    <w:rsid w:val="00081239"/>
    <w:rsid w:val="00097D1B"/>
    <w:rsid w:val="000C24E4"/>
    <w:rsid w:val="000D42D8"/>
    <w:rsid w:val="000D5170"/>
    <w:rsid w:val="0019798A"/>
    <w:rsid w:val="001A422B"/>
    <w:rsid w:val="001E1746"/>
    <w:rsid w:val="00220E76"/>
    <w:rsid w:val="0023793C"/>
    <w:rsid w:val="002B03E8"/>
    <w:rsid w:val="002F08F3"/>
    <w:rsid w:val="00310238"/>
    <w:rsid w:val="00314065"/>
    <w:rsid w:val="0031429D"/>
    <w:rsid w:val="00315F8A"/>
    <w:rsid w:val="00340043"/>
    <w:rsid w:val="0034642C"/>
    <w:rsid w:val="003518E4"/>
    <w:rsid w:val="00377D72"/>
    <w:rsid w:val="003A5A58"/>
    <w:rsid w:val="003E7474"/>
    <w:rsid w:val="00433E29"/>
    <w:rsid w:val="00447030"/>
    <w:rsid w:val="00454645"/>
    <w:rsid w:val="0045614E"/>
    <w:rsid w:val="00456C28"/>
    <w:rsid w:val="0048161D"/>
    <w:rsid w:val="004915E1"/>
    <w:rsid w:val="004C622E"/>
    <w:rsid w:val="004D1B9B"/>
    <w:rsid w:val="004E5D28"/>
    <w:rsid w:val="00504AE9"/>
    <w:rsid w:val="0052024B"/>
    <w:rsid w:val="00560437"/>
    <w:rsid w:val="0057468D"/>
    <w:rsid w:val="00590583"/>
    <w:rsid w:val="005C0080"/>
    <w:rsid w:val="005C686F"/>
    <w:rsid w:val="005E284F"/>
    <w:rsid w:val="006056A3"/>
    <w:rsid w:val="006137CF"/>
    <w:rsid w:val="006B0A3F"/>
    <w:rsid w:val="006C7325"/>
    <w:rsid w:val="006D33E8"/>
    <w:rsid w:val="006D4D07"/>
    <w:rsid w:val="00720B9C"/>
    <w:rsid w:val="0079670C"/>
    <w:rsid w:val="007C1DED"/>
    <w:rsid w:val="00817028"/>
    <w:rsid w:val="00835BE6"/>
    <w:rsid w:val="00844DAB"/>
    <w:rsid w:val="00857DDA"/>
    <w:rsid w:val="00914A26"/>
    <w:rsid w:val="009222A4"/>
    <w:rsid w:val="0092464B"/>
    <w:rsid w:val="00970879"/>
    <w:rsid w:val="00975816"/>
    <w:rsid w:val="00984458"/>
    <w:rsid w:val="009F10DA"/>
    <w:rsid w:val="00A40810"/>
    <w:rsid w:val="00A63F48"/>
    <w:rsid w:val="00A96D57"/>
    <w:rsid w:val="00AD1264"/>
    <w:rsid w:val="00AF4018"/>
    <w:rsid w:val="00AF577F"/>
    <w:rsid w:val="00B07F29"/>
    <w:rsid w:val="00BA0056"/>
    <w:rsid w:val="00BB3BDE"/>
    <w:rsid w:val="00BC186D"/>
    <w:rsid w:val="00BD217C"/>
    <w:rsid w:val="00C05159"/>
    <w:rsid w:val="00C13A42"/>
    <w:rsid w:val="00C1653C"/>
    <w:rsid w:val="00C45590"/>
    <w:rsid w:val="00CF7A8D"/>
    <w:rsid w:val="00D07655"/>
    <w:rsid w:val="00D15FBB"/>
    <w:rsid w:val="00D81DE0"/>
    <w:rsid w:val="00D91DF2"/>
    <w:rsid w:val="00DD22E7"/>
    <w:rsid w:val="00DD2C7C"/>
    <w:rsid w:val="00DD3AC8"/>
    <w:rsid w:val="00DF484C"/>
    <w:rsid w:val="00E16274"/>
    <w:rsid w:val="00E31C58"/>
    <w:rsid w:val="00E65B65"/>
    <w:rsid w:val="00E93CBF"/>
    <w:rsid w:val="00EB0106"/>
    <w:rsid w:val="00EB5C23"/>
    <w:rsid w:val="00F10673"/>
    <w:rsid w:val="00F81ADD"/>
    <w:rsid w:val="00FA567B"/>
    <w:rsid w:val="00FB58F6"/>
    <w:rsid w:val="00FD22FE"/>
    <w:rsid w:val="00FD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0520"/>
  <w15:docId w15:val="{172E910D-29EE-4B27-A4C6-97C2945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6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7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8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sz w:val="22"/>
      <w:szCs w:val="22"/>
      <w:lang w:eastAsia="en-US"/>
    </w:rPr>
  </w:style>
  <w:style w:type="character" w:customStyle="1" w:styleId="2a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b">
    <w:name w:val="Body Text 2"/>
    <w:basedOn w:val="a"/>
    <w:link w:val="2c"/>
    <w:uiPriority w:val="99"/>
    <w:unhideWhenUsed/>
    <w:pPr>
      <w:spacing w:after="120" w:line="480" w:lineRule="auto"/>
    </w:pPr>
  </w:style>
  <w:style w:type="character" w:customStyle="1" w:styleId="2c">
    <w:name w:val="Основной текст 2 Знак"/>
    <w:basedOn w:val="a0"/>
    <w:link w:val="2b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rsid w:val="003E7474"/>
    <w:rPr>
      <w:rFonts w:ascii="Times New Roman" w:eastAsia="Times New Roman" w:hAnsi="Times New Roman"/>
    </w:rPr>
  </w:style>
  <w:style w:type="character" w:customStyle="1" w:styleId="1292">
    <w:name w:val="1292"/>
    <w:aliases w:val="bqiaagaaeyqcaaagiaiaaam/baaabu0eaaaaaaaaaaaaaaaaaaaaaaaaaaaaaaaaaaaaaaaaaaaaaaaaaaaaaaaaaaaaaaaaaaaaaaaaaaaaaaaaaaaaaaaaaaaaaaaaaaaaaaaaaaaaaaaaaaaaaaaaaaaaaaaaaaaaaaaaaaaaaaaaaaaaaaaaaaaaaaaaaaaaaaaaaaaaaaaaaaaaaaaaaaaaaaaaaaaaaaaa"/>
    <w:basedOn w:val="a0"/>
    <w:rsid w:val="0056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BF501-9006-469E-BDDE-13791C7E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</cp:lastModifiedBy>
  <cp:revision>15</cp:revision>
  <dcterms:created xsi:type="dcterms:W3CDTF">2026-01-28T06:20:00Z</dcterms:created>
  <dcterms:modified xsi:type="dcterms:W3CDTF">2026-09-15T07:17:00Z</dcterms:modified>
</cp:coreProperties>
</file>