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9057" w14:textId="5AFD8AC1" w:rsidR="004C3EC2" w:rsidRDefault="005E5930">
      <w:pPr>
        <w:jc w:val="center"/>
        <w:rPr>
          <w:rFonts w:ascii="Times New Roman" w:eastAsia="Calibri" w:hAnsi="Times New Roman" w:cs="Times New Roman"/>
          <w:b/>
          <w:bCs/>
          <w:sz w:val="24"/>
          <w:szCs w:val="24"/>
          <w:lang w:eastAsia="en-US"/>
        </w:rPr>
      </w:pPr>
      <w:r>
        <w:rPr>
          <w:rFonts w:ascii="Times New Roman" w:hAnsi="Times New Roman" w:cs="Times New Roman"/>
          <w:b/>
          <w:bCs/>
          <w:sz w:val="24"/>
          <w:szCs w:val="24"/>
        </w:rPr>
        <w:t>Техническое задание</w:t>
      </w:r>
    </w:p>
    <w:p w14:paraId="36FD14EE" w14:textId="28D74507" w:rsidR="007D7866" w:rsidRDefault="007D7866" w:rsidP="007D7866">
      <w:pPr>
        <w:jc w:val="center"/>
        <w:rPr>
          <w:rFonts w:ascii="Times New Roman" w:eastAsia="Calibri" w:hAnsi="Times New Roman" w:cs="Times New Roman"/>
          <w:b/>
          <w:bCs/>
          <w:sz w:val="24"/>
          <w:szCs w:val="24"/>
          <w:lang w:eastAsia="en-US"/>
        </w:rPr>
      </w:pPr>
      <w:r w:rsidRPr="007D7866">
        <w:rPr>
          <w:rFonts w:ascii="Times New Roman" w:eastAsia="Calibri" w:hAnsi="Times New Roman" w:cs="Times New Roman"/>
          <w:b/>
          <w:bCs/>
          <w:sz w:val="24"/>
          <w:szCs w:val="24"/>
          <w:lang w:eastAsia="en-US"/>
        </w:rPr>
        <w:t xml:space="preserve">на поставку </w:t>
      </w:r>
      <w:r w:rsidR="003B09D0" w:rsidRPr="003B09D0">
        <w:rPr>
          <w:rFonts w:ascii="Times New Roman" w:eastAsia="Calibri" w:hAnsi="Times New Roman" w:cs="Times New Roman"/>
          <w:b/>
          <w:bCs/>
          <w:sz w:val="24"/>
          <w:szCs w:val="24"/>
          <w:lang w:eastAsia="en-US"/>
        </w:rPr>
        <w:t>комплекта материалов для монтажа системы видеонаблюдения на объекте</w:t>
      </w:r>
    </w:p>
    <w:p w14:paraId="05327810" w14:textId="77777777" w:rsidR="0047661B" w:rsidRPr="007D7866" w:rsidRDefault="0047661B" w:rsidP="007D7866">
      <w:pPr>
        <w:jc w:val="center"/>
        <w:rPr>
          <w:rFonts w:ascii="Times New Roman" w:eastAsia="Calibri" w:hAnsi="Times New Roman" w:cs="Times New Roman"/>
          <w:b/>
          <w:bCs/>
          <w:sz w:val="24"/>
          <w:szCs w:val="24"/>
          <w:lang w:eastAsia="en-US"/>
        </w:rPr>
      </w:pPr>
    </w:p>
    <w:p w14:paraId="23949C53" w14:textId="5D487C66" w:rsidR="00EC58E6" w:rsidRPr="00017745" w:rsidRDefault="00EC58E6">
      <w:pPr>
        <w:jc w:val="both"/>
        <w:rPr>
          <w:rFonts w:ascii="Times New Roman" w:eastAsia="Calibri" w:hAnsi="Times New Roman" w:cs="Times New Roman"/>
          <w:i/>
          <w:iCs/>
          <w:sz w:val="22"/>
          <w:szCs w:val="22"/>
          <w:lang w:eastAsia="en-US"/>
        </w:rPr>
      </w:pPr>
      <w:r w:rsidRPr="00017745">
        <w:rPr>
          <w:rFonts w:ascii="Times New Roman" w:eastAsia="Calibri" w:hAnsi="Times New Roman" w:cs="Times New Roman"/>
          <w:i/>
          <w:iCs/>
          <w:sz w:val="22"/>
          <w:szCs w:val="22"/>
          <w:lang w:eastAsia="en-US"/>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745D38B" w14:textId="77777777" w:rsidR="005E06DB" w:rsidRPr="00EC58E6" w:rsidRDefault="005E06DB">
      <w:pPr>
        <w:jc w:val="both"/>
        <w:rPr>
          <w:rFonts w:ascii="Times New Roman" w:eastAsia="Calibri" w:hAnsi="Times New Roman" w:cs="Times New Roman"/>
          <w:sz w:val="24"/>
          <w:szCs w:val="24"/>
          <w:lang w:eastAsia="en-US"/>
        </w:rPr>
      </w:pPr>
    </w:p>
    <w:tbl>
      <w:tblPr>
        <w:tblStyle w:val="13"/>
        <w:tblW w:w="9507" w:type="dxa"/>
        <w:tblLayout w:type="fixed"/>
        <w:tblLook w:val="04A0" w:firstRow="1" w:lastRow="0" w:firstColumn="1" w:lastColumn="0" w:noHBand="0" w:noVBand="1"/>
      </w:tblPr>
      <w:tblGrid>
        <w:gridCol w:w="562"/>
        <w:gridCol w:w="1418"/>
        <w:gridCol w:w="2268"/>
        <w:gridCol w:w="1559"/>
        <w:gridCol w:w="1701"/>
        <w:gridCol w:w="1999"/>
      </w:tblGrid>
      <w:tr w:rsidR="009D21BB" w:rsidRPr="0047661B" w14:paraId="6D1296FF" w14:textId="77777777" w:rsidTr="0047661B">
        <w:trPr>
          <w:trHeight w:val="241"/>
        </w:trPr>
        <w:tc>
          <w:tcPr>
            <w:tcW w:w="562" w:type="dxa"/>
            <w:vMerge w:val="restart"/>
          </w:tcPr>
          <w:p w14:paraId="6CE0D3D0" w14:textId="77777777" w:rsidR="00D3064B" w:rsidRPr="0047661B" w:rsidRDefault="00D847DD">
            <w:pPr>
              <w:ind w:left="-567" w:firstLine="567"/>
              <w:jc w:val="both"/>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 xml:space="preserve">№ </w:t>
            </w:r>
          </w:p>
          <w:p w14:paraId="12F9C0CB" w14:textId="11AB1F6A" w:rsidR="004C3EC2" w:rsidRPr="0047661B" w:rsidRDefault="00D847DD">
            <w:pPr>
              <w:ind w:left="-567" w:firstLine="567"/>
              <w:jc w:val="both"/>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п/п</w:t>
            </w:r>
          </w:p>
        </w:tc>
        <w:tc>
          <w:tcPr>
            <w:tcW w:w="1418" w:type="dxa"/>
            <w:vMerge w:val="restart"/>
          </w:tcPr>
          <w:p w14:paraId="1265EDB0" w14:textId="77777777" w:rsidR="004C3EC2" w:rsidRPr="0047661B" w:rsidRDefault="00D847DD">
            <w:pPr>
              <w:ind w:left="-567" w:firstLine="567"/>
              <w:jc w:val="both"/>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Код ОКПД2</w:t>
            </w:r>
          </w:p>
        </w:tc>
        <w:tc>
          <w:tcPr>
            <w:tcW w:w="2268" w:type="dxa"/>
            <w:vMerge w:val="restart"/>
          </w:tcPr>
          <w:p w14:paraId="6B5C266B"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Наименование</w:t>
            </w:r>
          </w:p>
        </w:tc>
        <w:tc>
          <w:tcPr>
            <w:tcW w:w="5259" w:type="dxa"/>
            <w:gridSpan w:val="3"/>
          </w:tcPr>
          <w:p w14:paraId="493ABA87"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Национальный режим</w:t>
            </w:r>
          </w:p>
        </w:tc>
      </w:tr>
      <w:tr w:rsidR="00700768" w:rsidRPr="0047661B" w14:paraId="16F674FB" w14:textId="77777777" w:rsidTr="0047661B">
        <w:trPr>
          <w:trHeight w:val="397"/>
        </w:trPr>
        <w:tc>
          <w:tcPr>
            <w:tcW w:w="562" w:type="dxa"/>
            <w:vMerge/>
          </w:tcPr>
          <w:p w14:paraId="7D379930" w14:textId="77777777" w:rsidR="004C3EC2" w:rsidRPr="0047661B" w:rsidRDefault="004C3EC2">
            <w:pPr>
              <w:ind w:left="-567" w:firstLine="567"/>
              <w:jc w:val="both"/>
              <w:rPr>
                <w:rFonts w:ascii="Times New Roman" w:eastAsia="Calibri" w:hAnsi="Times New Roman" w:cs="Times New Roman"/>
                <w:sz w:val="22"/>
                <w:szCs w:val="22"/>
                <w:lang w:eastAsia="en-US"/>
              </w:rPr>
            </w:pPr>
          </w:p>
        </w:tc>
        <w:tc>
          <w:tcPr>
            <w:tcW w:w="1418" w:type="dxa"/>
            <w:vMerge/>
          </w:tcPr>
          <w:p w14:paraId="58FCBDA6" w14:textId="77777777" w:rsidR="004C3EC2" w:rsidRPr="0047661B" w:rsidRDefault="004C3EC2">
            <w:pPr>
              <w:ind w:left="-567" w:firstLine="567"/>
              <w:jc w:val="both"/>
              <w:rPr>
                <w:rFonts w:ascii="Times New Roman" w:eastAsia="Calibri" w:hAnsi="Times New Roman" w:cs="Times New Roman"/>
                <w:sz w:val="22"/>
                <w:szCs w:val="22"/>
                <w:lang w:eastAsia="en-US"/>
              </w:rPr>
            </w:pPr>
          </w:p>
        </w:tc>
        <w:tc>
          <w:tcPr>
            <w:tcW w:w="2268" w:type="dxa"/>
            <w:vMerge/>
          </w:tcPr>
          <w:p w14:paraId="730462D7" w14:textId="77777777" w:rsidR="004C3EC2" w:rsidRPr="0047661B" w:rsidRDefault="004C3EC2">
            <w:pPr>
              <w:ind w:left="-567" w:firstLine="567"/>
              <w:jc w:val="center"/>
              <w:rPr>
                <w:rFonts w:ascii="Times New Roman" w:eastAsia="Calibri" w:hAnsi="Times New Roman" w:cs="Times New Roman"/>
                <w:sz w:val="22"/>
                <w:szCs w:val="22"/>
                <w:lang w:eastAsia="en-US"/>
              </w:rPr>
            </w:pPr>
          </w:p>
        </w:tc>
        <w:tc>
          <w:tcPr>
            <w:tcW w:w="1559" w:type="dxa"/>
          </w:tcPr>
          <w:p w14:paraId="0A50D4A2"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1875 (Запрет)</w:t>
            </w:r>
          </w:p>
        </w:tc>
        <w:tc>
          <w:tcPr>
            <w:tcW w:w="1701" w:type="dxa"/>
          </w:tcPr>
          <w:p w14:paraId="59FA0E83"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1875</w:t>
            </w:r>
          </w:p>
          <w:p w14:paraId="690B9240"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(Ограничение)</w:t>
            </w:r>
          </w:p>
        </w:tc>
        <w:tc>
          <w:tcPr>
            <w:tcW w:w="1999" w:type="dxa"/>
          </w:tcPr>
          <w:p w14:paraId="7BF69935"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1875</w:t>
            </w:r>
          </w:p>
          <w:p w14:paraId="3E607F0A" w14:textId="77777777" w:rsidR="004C3EC2" w:rsidRPr="0047661B" w:rsidRDefault="00D847DD">
            <w:pPr>
              <w:ind w:left="-567" w:firstLine="567"/>
              <w:jc w:val="center"/>
              <w:rPr>
                <w:rFonts w:ascii="Times New Roman" w:eastAsia="Calibri" w:hAnsi="Times New Roman" w:cs="Times New Roman"/>
                <w:sz w:val="22"/>
                <w:szCs w:val="22"/>
                <w:lang w:eastAsia="en-US"/>
              </w:rPr>
            </w:pPr>
            <w:r w:rsidRPr="0047661B">
              <w:rPr>
                <w:rFonts w:ascii="Times New Roman" w:eastAsia="Calibri" w:hAnsi="Times New Roman" w:cs="Times New Roman"/>
                <w:sz w:val="22"/>
                <w:szCs w:val="22"/>
                <w:lang w:eastAsia="en-US"/>
              </w:rPr>
              <w:t>(Преимущество)</w:t>
            </w:r>
          </w:p>
        </w:tc>
      </w:tr>
      <w:tr w:rsidR="00FC7B49" w:rsidRPr="0047661B" w14:paraId="62D272DE" w14:textId="77777777" w:rsidTr="00240585">
        <w:trPr>
          <w:trHeight w:val="138"/>
        </w:trPr>
        <w:tc>
          <w:tcPr>
            <w:tcW w:w="562" w:type="dxa"/>
          </w:tcPr>
          <w:p w14:paraId="40DC60BD" w14:textId="013230E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61781437" w14:textId="5EF964F0" w:rsidR="00FC7B49" w:rsidRPr="0047661B" w:rsidRDefault="0098549D" w:rsidP="00FC7B49">
            <w:pPr>
              <w:ind w:left="-567" w:firstLine="567"/>
              <w:jc w:val="both"/>
              <w:rPr>
                <w:rFonts w:ascii="Times New Roman" w:eastAsia="Calibri" w:hAnsi="Times New Roman" w:cs="Times New Roman"/>
                <w:sz w:val="22"/>
                <w:szCs w:val="22"/>
                <w:lang w:eastAsia="en-US"/>
              </w:rPr>
            </w:pPr>
            <w:r w:rsidRPr="0098549D">
              <w:rPr>
                <w:rFonts w:ascii="Times New Roman" w:eastAsia="Calibri" w:hAnsi="Times New Roman" w:cs="Times New Roman"/>
                <w:sz w:val="22"/>
                <w:szCs w:val="22"/>
                <w:lang w:eastAsia="en-US"/>
              </w:rPr>
              <w:t>26.40.33.110</w:t>
            </w:r>
          </w:p>
        </w:tc>
        <w:tc>
          <w:tcPr>
            <w:tcW w:w="2268" w:type="dxa"/>
            <w:tcBorders>
              <w:top w:val="single" w:sz="4" w:space="0" w:color="auto"/>
              <w:left w:val="single" w:sz="4" w:space="0" w:color="auto"/>
              <w:bottom w:val="single" w:sz="4" w:space="0" w:color="auto"/>
              <w:right w:val="single" w:sz="4" w:space="0" w:color="auto"/>
            </w:tcBorders>
          </w:tcPr>
          <w:p w14:paraId="56AC6EDA" w14:textId="5A9D52EA" w:rsidR="00FC7B49" w:rsidRPr="00FC7B49" w:rsidRDefault="00FC7B49" w:rsidP="00FC7B49">
            <w:pPr>
              <w:rPr>
                <w:rFonts w:ascii="Times New Roman" w:eastAsia="Calibri" w:hAnsi="Times New Roman" w:cs="Times New Roman"/>
                <w:sz w:val="22"/>
                <w:szCs w:val="22"/>
                <w:lang w:val="en-US" w:eastAsia="en-US"/>
              </w:rPr>
            </w:pPr>
            <w:r w:rsidRPr="00CB3EE8">
              <w:rPr>
                <w:rFonts w:ascii="Times New Roman" w:eastAsia="Calibri" w:hAnsi="Times New Roman" w:cs="Times New Roman"/>
                <w:sz w:val="22"/>
                <w:szCs w:val="22"/>
                <w:lang w:eastAsia="ru-RU"/>
              </w:rPr>
              <w:t>Видеокамер</w:t>
            </w:r>
            <w:r>
              <w:rPr>
                <w:rFonts w:ascii="Times New Roman" w:eastAsia="Calibri" w:hAnsi="Times New Roman" w:cs="Times New Roman"/>
                <w:sz w:val="22"/>
                <w:szCs w:val="22"/>
                <w:lang w:eastAsia="ru-RU"/>
              </w:rPr>
              <w:t>а</w:t>
            </w:r>
            <w:r w:rsidRPr="00CB3EE8">
              <w:rPr>
                <w:rFonts w:ascii="Times New Roman" w:eastAsia="Calibri" w:hAnsi="Times New Roman" w:cs="Times New Roman"/>
                <w:sz w:val="22"/>
                <w:szCs w:val="22"/>
                <w:lang w:val="en-US" w:eastAsia="ru-RU"/>
              </w:rPr>
              <w:t xml:space="preserve"> </w:t>
            </w:r>
          </w:p>
        </w:tc>
        <w:tc>
          <w:tcPr>
            <w:tcW w:w="1559" w:type="dxa"/>
          </w:tcPr>
          <w:p w14:paraId="3025781D" w14:textId="5085627B" w:rsidR="00FC7B49" w:rsidRPr="00FC7B49" w:rsidRDefault="00FC7B49" w:rsidP="00FC7B49">
            <w:pPr>
              <w:ind w:left="-567" w:firstLine="567"/>
              <w:jc w:val="center"/>
              <w:rPr>
                <w:rFonts w:ascii="Times New Roman" w:eastAsia="Calibri" w:hAnsi="Times New Roman" w:cs="Times New Roman"/>
                <w:sz w:val="22"/>
                <w:szCs w:val="22"/>
                <w:lang w:val="en-US" w:eastAsia="en-US"/>
              </w:rPr>
            </w:pPr>
          </w:p>
        </w:tc>
        <w:tc>
          <w:tcPr>
            <w:tcW w:w="1701" w:type="dxa"/>
          </w:tcPr>
          <w:p w14:paraId="287DBEFD" w14:textId="2E9996B5" w:rsidR="00FC7B49" w:rsidRPr="00FC7B49" w:rsidRDefault="0098549D" w:rsidP="00A07D27">
            <w:pPr>
              <w:ind w:left="-567" w:firstLine="567"/>
              <w:jc w:val="center"/>
              <w:rPr>
                <w:rFonts w:ascii="Times New Roman" w:eastAsia="Calibri" w:hAnsi="Times New Roman" w:cs="Times New Roman"/>
                <w:sz w:val="22"/>
                <w:szCs w:val="22"/>
                <w:lang w:val="en-US" w:eastAsia="en-US"/>
              </w:rPr>
            </w:pPr>
            <w:r w:rsidRPr="0047661B">
              <w:rPr>
                <w:rFonts w:ascii="Segoe UI Symbol" w:eastAsia="Calibri" w:hAnsi="Segoe UI Symbol" w:cs="Segoe UI Symbol"/>
                <w:sz w:val="22"/>
                <w:szCs w:val="22"/>
                <w:lang w:eastAsia="en-US"/>
              </w:rPr>
              <w:t>✓</w:t>
            </w:r>
          </w:p>
        </w:tc>
        <w:tc>
          <w:tcPr>
            <w:tcW w:w="1999" w:type="dxa"/>
          </w:tcPr>
          <w:p w14:paraId="7B14AA33" w14:textId="67CC95BE" w:rsidR="00FC7B49" w:rsidRPr="0047661B" w:rsidRDefault="00FC7B49" w:rsidP="00A07D27">
            <w:pPr>
              <w:ind w:left="-567" w:firstLine="567"/>
              <w:jc w:val="center"/>
              <w:rPr>
                <w:rFonts w:ascii="Times New Roman" w:eastAsia="Calibri" w:hAnsi="Times New Roman" w:cs="Times New Roman"/>
                <w:sz w:val="22"/>
                <w:szCs w:val="22"/>
                <w:lang w:eastAsia="en-US"/>
              </w:rPr>
            </w:pPr>
          </w:p>
        </w:tc>
      </w:tr>
      <w:tr w:rsidR="00FC7B49" w:rsidRPr="0047661B" w14:paraId="7DF467F4" w14:textId="77777777" w:rsidTr="00240585">
        <w:trPr>
          <w:trHeight w:val="138"/>
        </w:trPr>
        <w:tc>
          <w:tcPr>
            <w:tcW w:w="562" w:type="dxa"/>
          </w:tcPr>
          <w:p w14:paraId="60DF77E8"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7807F657" w14:textId="172C7BB0" w:rsidR="00FC7B49" w:rsidRPr="0047661B" w:rsidRDefault="0098549D" w:rsidP="00FC7B49">
            <w:pPr>
              <w:ind w:left="-567" w:firstLine="567"/>
              <w:jc w:val="both"/>
              <w:rPr>
                <w:rFonts w:ascii="Times New Roman" w:eastAsia="Calibri" w:hAnsi="Times New Roman" w:cs="Times New Roman"/>
                <w:sz w:val="22"/>
                <w:szCs w:val="22"/>
                <w:lang w:eastAsia="en-US"/>
              </w:rPr>
            </w:pPr>
            <w:r w:rsidRPr="0098549D">
              <w:rPr>
                <w:rFonts w:ascii="Times New Roman" w:eastAsia="Calibri" w:hAnsi="Times New Roman" w:cs="Times New Roman"/>
                <w:sz w:val="22"/>
                <w:szCs w:val="22"/>
                <w:lang w:eastAsia="en-US"/>
              </w:rPr>
              <w:t>27.33.13.190</w:t>
            </w:r>
          </w:p>
        </w:tc>
        <w:tc>
          <w:tcPr>
            <w:tcW w:w="2268" w:type="dxa"/>
          </w:tcPr>
          <w:p w14:paraId="6482597F" w14:textId="3FD69534" w:rsidR="00FC7B49" w:rsidRPr="0047661B" w:rsidRDefault="00FC7B49" w:rsidP="00FC7B49">
            <w:pPr>
              <w:rPr>
                <w:rFonts w:ascii="Times New Roman" w:eastAsia="Calibri" w:hAnsi="Times New Roman" w:cs="Times New Roman"/>
                <w:sz w:val="22"/>
                <w:szCs w:val="22"/>
                <w:lang w:eastAsia="en-US"/>
              </w:rPr>
            </w:pPr>
            <w:r w:rsidRPr="00CB3EE8">
              <w:rPr>
                <w:rFonts w:ascii="Times New Roman" w:eastAsia="Calibri" w:hAnsi="Times New Roman" w:cs="Times New Roman"/>
                <w:sz w:val="22"/>
                <w:szCs w:val="22"/>
                <w:lang w:eastAsia="ru-RU"/>
              </w:rPr>
              <w:t>Монтажн</w:t>
            </w:r>
            <w:r>
              <w:rPr>
                <w:rFonts w:ascii="Times New Roman" w:eastAsia="Calibri" w:hAnsi="Times New Roman" w:cs="Times New Roman"/>
                <w:sz w:val="22"/>
                <w:szCs w:val="22"/>
                <w:lang w:eastAsia="ru-RU"/>
              </w:rPr>
              <w:t>ая</w:t>
            </w:r>
            <w:r w:rsidRPr="00CB3EE8">
              <w:rPr>
                <w:rFonts w:ascii="Times New Roman" w:eastAsia="Calibri" w:hAnsi="Times New Roman" w:cs="Times New Roman"/>
                <w:sz w:val="22"/>
                <w:szCs w:val="22"/>
                <w:lang w:eastAsia="ru-RU"/>
              </w:rPr>
              <w:t xml:space="preserve"> коробк</w:t>
            </w:r>
            <w:r>
              <w:rPr>
                <w:rFonts w:ascii="Times New Roman" w:eastAsia="Calibri" w:hAnsi="Times New Roman" w:cs="Times New Roman"/>
                <w:sz w:val="22"/>
                <w:szCs w:val="22"/>
                <w:lang w:eastAsia="ru-RU"/>
              </w:rPr>
              <w:t xml:space="preserve">а </w:t>
            </w:r>
          </w:p>
        </w:tc>
        <w:tc>
          <w:tcPr>
            <w:tcW w:w="1559" w:type="dxa"/>
          </w:tcPr>
          <w:p w14:paraId="77B03A92"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3EC3E049" w14:textId="78EA4423" w:rsidR="00FC7B49" w:rsidRPr="0047661B" w:rsidRDefault="00FC7B49" w:rsidP="00A07D27">
            <w:pPr>
              <w:ind w:left="-567" w:firstLine="567"/>
              <w:jc w:val="center"/>
              <w:rPr>
                <w:rFonts w:ascii="Times New Roman" w:eastAsia="Calibri" w:hAnsi="Times New Roman" w:cs="Times New Roman"/>
                <w:sz w:val="22"/>
                <w:szCs w:val="22"/>
                <w:lang w:eastAsia="en-US"/>
              </w:rPr>
            </w:pPr>
          </w:p>
        </w:tc>
        <w:tc>
          <w:tcPr>
            <w:tcW w:w="1999" w:type="dxa"/>
          </w:tcPr>
          <w:p w14:paraId="7B802410" w14:textId="2F6CE998"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r>
      <w:tr w:rsidR="00FC7B49" w:rsidRPr="0047661B" w14:paraId="67E927A5" w14:textId="77777777" w:rsidTr="00240585">
        <w:trPr>
          <w:trHeight w:val="138"/>
        </w:trPr>
        <w:tc>
          <w:tcPr>
            <w:tcW w:w="562" w:type="dxa"/>
          </w:tcPr>
          <w:p w14:paraId="5B73647B"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74E2A5A9" w14:textId="4630F2F3" w:rsidR="00FC7B49" w:rsidRPr="0047661B" w:rsidRDefault="00FC7B49" w:rsidP="00FC7B49">
            <w:pPr>
              <w:ind w:left="-567" w:firstLine="567"/>
              <w:jc w:val="both"/>
              <w:rPr>
                <w:rFonts w:ascii="Times New Roman" w:eastAsia="Calibri" w:hAnsi="Times New Roman" w:cs="Times New Roman"/>
                <w:sz w:val="22"/>
                <w:szCs w:val="22"/>
                <w:lang w:eastAsia="en-US"/>
              </w:rPr>
            </w:pPr>
            <w:r w:rsidRPr="00FC7B49">
              <w:rPr>
                <w:rFonts w:ascii="Times New Roman" w:eastAsia="Calibri" w:hAnsi="Times New Roman" w:cs="Times New Roman"/>
                <w:sz w:val="22"/>
                <w:szCs w:val="22"/>
                <w:lang w:eastAsia="en-US"/>
              </w:rPr>
              <w:t>26.40.33.114</w:t>
            </w:r>
          </w:p>
        </w:tc>
        <w:tc>
          <w:tcPr>
            <w:tcW w:w="2268" w:type="dxa"/>
          </w:tcPr>
          <w:p w14:paraId="35FA4293" w14:textId="3F19120F" w:rsidR="00FC7B49" w:rsidRPr="0047661B" w:rsidRDefault="00FC7B49" w:rsidP="00FC7B49">
            <w:pPr>
              <w:rPr>
                <w:rFonts w:ascii="Times New Roman" w:eastAsia="Calibri" w:hAnsi="Times New Roman" w:cs="Times New Roman"/>
                <w:sz w:val="22"/>
                <w:szCs w:val="22"/>
                <w:lang w:eastAsia="en-US"/>
              </w:rPr>
            </w:pPr>
            <w:r w:rsidRPr="00CB3EE8">
              <w:rPr>
                <w:rFonts w:ascii="Times New Roman" w:eastAsia="Calibri" w:hAnsi="Times New Roman" w:cs="Times New Roman"/>
                <w:sz w:val="22"/>
                <w:szCs w:val="22"/>
                <w:lang w:eastAsia="ru-RU"/>
              </w:rPr>
              <w:t>Видеорегистратор</w:t>
            </w:r>
            <w:r>
              <w:rPr>
                <w:rFonts w:ascii="Times New Roman" w:eastAsia="Calibri" w:hAnsi="Times New Roman" w:cs="Times New Roman"/>
                <w:sz w:val="22"/>
                <w:szCs w:val="22"/>
                <w:lang w:eastAsia="ru-RU"/>
              </w:rPr>
              <w:t xml:space="preserve"> </w:t>
            </w:r>
          </w:p>
        </w:tc>
        <w:tc>
          <w:tcPr>
            <w:tcW w:w="1559" w:type="dxa"/>
          </w:tcPr>
          <w:p w14:paraId="5CD8D6BF"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05B332F5" w14:textId="052BAB1F"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c>
          <w:tcPr>
            <w:tcW w:w="1999" w:type="dxa"/>
          </w:tcPr>
          <w:p w14:paraId="46B6A51D" w14:textId="78346CD4" w:rsidR="00FC7B49" w:rsidRPr="0047661B" w:rsidRDefault="00FC7B49" w:rsidP="00A07D27">
            <w:pPr>
              <w:ind w:left="-567" w:firstLine="567"/>
              <w:jc w:val="center"/>
              <w:rPr>
                <w:rFonts w:ascii="Times New Roman" w:eastAsia="Calibri" w:hAnsi="Times New Roman" w:cs="Times New Roman"/>
                <w:sz w:val="22"/>
                <w:szCs w:val="22"/>
                <w:lang w:eastAsia="en-US"/>
              </w:rPr>
            </w:pPr>
          </w:p>
        </w:tc>
      </w:tr>
      <w:tr w:rsidR="00FC7B49" w:rsidRPr="00FC7B49" w14:paraId="20E16025" w14:textId="77777777" w:rsidTr="00440141">
        <w:trPr>
          <w:trHeight w:val="316"/>
        </w:trPr>
        <w:tc>
          <w:tcPr>
            <w:tcW w:w="562" w:type="dxa"/>
          </w:tcPr>
          <w:p w14:paraId="3202E2D0"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33C41390" w14:textId="4D7358EF" w:rsidR="00FC7B49" w:rsidRPr="0047661B" w:rsidRDefault="00FC7B49" w:rsidP="00FC7B49">
            <w:pPr>
              <w:ind w:left="-567" w:firstLine="567"/>
              <w:jc w:val="both"/>
              <w:rPr>
                <w:rFonts w:ascii="Times New Roman" w:eastAsia="Calibri" w:hAnsi="Times New Roman" w:cs="Times New Roman"/>
                <w:sz w:val="22"/>
                <w:szCs w:val="22"/>
                <w:lang w:eastAsia="en-US"/>
              </w:rPr>
            </w:pPr>
            <w:r w:rsidRPr="00FC7B49">
              <w:rPr>
                <w:rFonts w:ascii="Times New Roman" w:eastAsia="Calibri" w:hAnsi="Times New Roman" w:cs="Times New Roman"/>
                <w:sz w:val="22"/>
                <w:szCs w:val="22"/>
                <w:lang w:eastAsia="en-US"/>
              </w:rPr>
              <w:t>26.20.21.120</w:t>
            </w:r>
          </w:p>
        </w:tc>
        <w:tc>
          <w:tcPr>
            <w:tcW w:w="2268" w:type="dxa"/>
          </w:tcPr>
          <w:p w14:paraId="042F5887" w14:textId="3BFC1695" w:rsidR="00FC7B49" w:rsidRPr="00440141" w:rsidRDefault="00FC7B49" w:rsidP="00FC7B49">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Жёсткий</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eastAsia="ru-RU"/>
              </w:rPr>
              <w:t>диск</w:t>
            </w:r>
            <w:r w:rsidRPr="00CB3EE8">
              <w:rPr>
                <w:rFonts w:ascii="Times New Roman" w:eastAsia="Calibri" w:hAnsi="Times New Roman" w:cs="Times New Roman"/>
                <w:sz w:val="22"/>
                <w:szCs w:val="22"/>
                <w:lang w:val="en-US" w:eastAsia="ru-RU"/>
              </w:rPr>
              <w:t xml:space="preserve"> </w:t>
            </w:r>
          </w:p>
        </w:tc>
        <w:tc>
          <w:tcPr>
            <w:tcW w:w="1559" w:type="dxa"/>
          </w:tcPr>
          <w:p w14:paraId="2763E506" w14:textId="77777777" w:rsidR="00FC7B49" w:rsidRPr="00FC7B49" w:rsidRDefault="00FC7B49" w:rsidP="00FC7B49">
            <w:pPr>
              <w:ind w:left="-567" w:firstLine="567"/>
              <w:jc w:val="center"/>
              <w:rPr>
                <w:rFonts w:ascii="Times New Roman" w:eastAsia="Calibri" w:hAnsi="Times New Roman" w:cs="Times New Roman"/>
                <w:sz w:val="22"/>
                <w:szCs w:val="22"/>
                <w:lang w:val="en-US" w:eastAsia="en-US"/>
              </w:rPr>
            </w:pPr>
          </w:p>
        </w:tc>
        <w:tc>
          <w:tcPr>
            <w:tcW w:w="1701" w:type="dxa"/>
          </w:tcPr>
          <w:p w14:paraId="3E55D093" w14:textId="7CC0A29F" w:rsidR="00FC7B49" w:rsidRPr="00FC7B49" w:rsidRDefault="0098549D" w:rsidP="00A07D27">
            <w:pPr>
              <w:ind w:left="-567" w:firstLine="567"/>
              <w:jc w:val="center"/>
              <w:rPr>
                <w:rFonts w:ascii="Times New Roman" w:eastAsia="Calibri" w:hAnsi="Times New Roman" w:cs="Times New Roman"/>
                <w:sz w:val="22"/>
                <w:szCs w:val="22"/>
                <w:lang w:val="en-US" w:eastAsia="en-US"/>
              </w:rPr>
            </w:pPr>
            <w:r w:rsidRPr="0047661B">
              <w:rPr>
                <w:rFonts w:ascii="Segoe UI Symbol" w:eastAsia="Calibri" w:hAnsi="Segoe UI Symbol" w:cs="Segoe UI Symbol"/>
                <w:sz w:val="22"/>
                <w:szCs w:val="22"/>
                <w:lang w:eastAsia="en-US"/>
              </w:rPr>
              <w:t>✓</w:t>
            </w:r>
          </w:p>
        </w:tc>
        <w:tc>
          <w:tcPr>
            <w:tcW w:w="1999" w:type="dxa"/>
          </w:tcPr>
          <w:p w14:paraId="7D2F767C" w14:textId="599F6CEE" w:rsidR="00FC7B49" w:rsidRPr="00FC7B49" w:rsidRDefault="00FC7B49" w:rsidP="00A07D27">
            <w:pPr>
              <w:ind w:left="-567" w:firstLine="567"/>
              <w:jc w:val="center"/>
              <w:rPr>
                <w:rFonts w:ascii="Times New Roman" w:eastAsia="Calibri" w:hAnsi="Times New Roman" w:cs="Times New Roman"/>
                <w:sz w:val="22"/>
                <w:szCs w:val="22"/>
                <w:lang w:val="en-US" w:eastAsia="en-US"/>
              </w:rPr>
            </w:pPr>
          </w:p>
        </w:tc>
      </w:tr>
      <w:tr w:rsidR="00FC7B49" w:rsidRPr="00FC7B49" w14:paraId="25B9E3A3" w14:textId="77777777" w:rsidTr="00240585">
        <w:trPr>
          <w:trHeight w:val="138"/>
        </w:trPr>
        <w:tc>
          <w:tcPr>
            <w:tcW w:w="562" w:type="dxa"/>
          </w:tcPr>
          <w:p w14:paraId="76A2C42C" w14:textId="77777777" w:rsidR="00FC7B49" w:rsidRPr="00FC7B49" w:rsidRDefault="00FC7B49" w:rsidP="00FC7B49">
            <w:pPr>
              <w:pStyle w:val="af8"/>
              <w:numPr>
                <w:ilvl w:val="0"/>
                <w:numId w:val="8"/>
              </w:numPr>
              <w:ind w:left="0" w:firstLine="0"/>
              <w:jc w:val="center"/>
              <w:rPr>
                <w:rFonts w:ascii="Times New Roman" w:eastAsia="Calibri" w:hAnsi="Times New Roman" w:cs="Times New Roman"/>
                <w:sz w:val="22"/>
                <w:szCs w:val="22"/>
                <w:lang w:val="en-US" w:eastAsia="en-US"/>
              </w:rPr>
            </w:pPr>
          </w:p>
        </w:tc>
        <w:tc>
          <w:tcPr>
            <w:tcW w:w="1418" w:type="dxa"/>
            <w:vAlign w:val="center"/>
          </w:tcPr>
          <w:p w14:paraId="5D4CC704" w14:textId="60707E8B" w:rsidR="00FC7B49" w:rsidRPr="00FC7B49" w:rsidRDefault="00CF1B33" w:rsidP="00FC7B49">
            <w:pPr>
              <w:ind w:left="-567" w:firstLine="567"/>
              <w:jc w:val="both"/>
              <w:rPr>
                <w:rFonts w:ascii="Times New Roman" w:eastAsia="Calibri" w:hAnsi="Times New Roman" w:cs="Times New Roman"/>
                <w:sz w:val="22"/>
                <w:szCs w:val="22"/>
                <w:lang w:val="en-US" w:eastAsia="en-US"/>
              </w:rPr>
            </w:pPr>
            <w:r w:rsidRPr="00CF1B33">
              <w:rPr>
                <w:rFonts w:ascii="Times New Roman" w:eastAsia="Calibri" w:hAnsi="Times New Roman" w:cs="Times New Roman"/>
                <w:sz w:val="22"/>
                <w:szCs w:val="22"/>
                <w:lang w:val="en-US" w:eastAsia="en-US"/>
              </w:rPr>
              <w:t>26.30.11.110</w:t>
            </w:r>
          </w:p>
        </w:tc>
        <w:tc>
          <w:tcPr>
            <w:tcW w:w="2268" w:type="dxa"/>
          </w:tcPr>
          <w:p w14:paraId="657BC82E" w14:textId="3A643ABE" w:rsidR="00FC7B49" w:rsidRPr="00440141" w:rsidRDefault="00FC7B49" w:rsidP="00FC7B49">
            <w:pPr>
              <w:rPr>
                <w:rFonts w:ascii="Times New Roman" w:eastAsia="Calibri" w:hAnsi="Times New Roman" w:cs="Times New Roman"/>
                <w:sz w:val="22"/>
                <w:szCs w:val="22"/>
                <w:lang w:eastAsia="ru-RU"/>
              </w:rPr>
            </w:pPr>
            <w:r w:rsidRPr="00FC7B49">
              <w:rPr>
                <w:rFonts w:ascii="Times New Roman" w:eastAsia="Calibri" w:hAnsi="Times New Roman" w:cs="Times New Roman"/>
                <w:sz w:val="22"/>
                <w:szCs w:val="22"/>
                <w:lang w:val="en-US" w:eastAsia="ru-RU"/>
              </w:rPr>
              <w:t>PoE-</w:t>
            </w:r>
            <w:r w:rsidRPr="00CB3EE8">
              <w:rPr>
                <w:rFonts w:ascii="Times New Roman" w:eastAsia="Calibri" w:hAnsi="Times New Roman" w:cs="Times New Roman"/>
                <w:sz w:val="22"/>
                <w:szCs w:val="22"/>
                <w:lang w:eastAsia="ru-RU"/>
              </w:rPr>
              <w:t>коммутаторы</w:t>
            </w:r>
          </w:p>
        </w:tc>
        <w:tc>
          <w:tcPr>
            <w:tcW w:w="1559" w:type="dxa"/>
          </w:tcPr>
          <w:p w14:paraId="58BB83D9" w14:textId="77777777" w:rsidR="00FC7B49" w:rsidRPr="00FC7B49" w:rsidRDefault="00FC7B49" w:rsidP="00FC7B49">
            <w:pPr>
              <w:ind w:left="-567" w:firstLine="567"/>
              <w:jc w:val="center"/>
              <w:rPr>
                <w:rFonts w:ascii="Times New Roman" w:eastAsia="Calibri" w:hAnsi="Times New Roman" w:cs="Times New Roman"/>
                <w:sz w:val="22"/>
                <w:szCs w:val="22"/>
                <w:lang w:val="en-US" w:eastAsia="en-US"/>
              </w:rPr>
            </w:pPr>
          </w:p>
        </w:tc>
        <w:tc>
          <w:tcPr>
            <w:tcW w:w="1701" w:type="dxa"/>
          </w:tcPr>
          <w:p w14:paraId="2CBDEE54" w14:textId="2FFD6B85" w:rsidR="00FC7B49" w:rsidRPr="00FC7B49" w:rsidRDefault="0098549D" w:rsidP="00A07D27">
            <w:pPr>
              <w:ind w:left="-567" w:firstLine="567"/>
              <w:jc w:val="center"/>
              <w:rPr>
                <w:rFonts w:ascii="Times New Roman" w:eastAsia="Calibri" w:hAnsi="Times New Roman" w:cs="Times New Roman"/>
                <w:sz w:val="22"/>
                <w:szCs w:val="22"/>
                <w:lang w:val="en-US" w:eastAsia="en-US"/>
              </w:rPr>
            </w:pPr>
            <w:r w:rsidRPr="0047661B">
              <w:rPr>
                <w:rFonts w:ascii="Segoe UI Symbol" w:eastAsia="Calibri" w:hAnsi="Segoe UI Symbol" w:cs="Segoe UI Symbol"/>
                <w:sz w:val="22"/>
                <w:szCs w:val="22"/>
                <w:lang w:eastAsia="en-US"/>
              </w:rPr>
              <w:t>✓</w:t>
            </w:r>
          </w:p>
        </w:tc>
        <w:tc>
          <w:tcPr>
            <w:tcW w:w="1999" w:type="dxa"/>
          </w:tcPr>
          <w:p w14:paraId="0D6CE5D5" w14:textId="77777777" w:rsidR="00FC7B49" w:rsidRPr="00FC7B49" w:rsidRDefault="00FC7B49" w:rsidP="00A07D27">
            <w:pPr>
              <w:ind w:left="-567" w:firstLine="567"/>
              <w:jc w:val="center"/>
              <w:rPr>
                <w:rFonts w:ascii="Times New Roman" w:eastAsia="Calibri" w:hAnsi="Times New Roman" w:cs="Times New Roman"/>
                <w:sz w:val="22"/>
                <w:szCs w:val="22"/>
                <w:lang w:val="en-US" w:eastAsia="en-US"/>
              </w:rPr>
            </w:pPr>
          </w:p>
        </w:tc>
      </w:tr>
      <w:tr w:rsidR="00FC7B49" w:rsidRPr="0047661B" w14:paraId="17359189" w14:textId="77777777" w:rsidTr="00240585">
        <w:trPr>
          <w:trHeight w:val="138"/>
        </w:trPr>
        <w:tc>
          <w:tcPr>
            <w:tcW w:w="562" w:type="dxa"/>
          </w:tcPr>
          <w:p w14:paraId="5A56C61C" w14:textId="77777777" w:rsidR="00FC7B49" w:rsidRPr="00FC7B49" w:rsidRDefault="00FC7B49" w:rsidP="00FC7B49">
            <w:pPr>
              <w:pStyle w:val="af8"/>
              <w:numPr>
                <w:ilvl w:val="0"/>
                <w:numId w:val="8"/>
              </w:numPr>
              <w:ind w:left="0" w:firstLine="0"/>
              <w:jc w:val="center"/>
              <w:rPr>
                <w:rFonts w:ascii="Times New Roman" w:eastAsia="Calibri" w:hAnsi="Times New Roman" w:cs="Times New Roman"/>
                <w:sz w:val="22"/>
                <w:szCs w:val="22"/>
                <w:lang w:val="en-US" w:eastAsia="en-US"/>
              </w:rPr>
            </w:pPr>
          </w:p>
        </w:tc>
        <w:tc>
          <w:tcPr>
            <w:tcW w:w="1418" w:type="dxa"/>
            <w:vAlign w:val="center"/>
          </w:tcPr>
          <w:p w14:paraId="4DFB0D7E" w14:textId="2846152E" w:rsidR="00FC7B49" w:rsidRPr="00FC7B49" w:rsidRDefault="00CF1B33" w:rsidP="00FC7B49">
            <w:pPr>
              <w:ind w:left="-567" w:firstLine="567"/>
              <w:jc w:val="both"/>
              <w:rPr>
                <w:rFonts w:ascii="Times New Roman" w:eastAsia="Calibri" w:hAnsi="Times New Roman" w:cs="Times New Roman"/>
                <w:sz w:val="22"/>
                <w:szCs w:val="22"/>
                <w:lang w:val="en-US" w:eastAsia="en-US"/>
              </w:rPr>
            </w:pPr>
            <w:r w:rsidRPr="00CF1B33">
              <w:rPr>
                <w:rFonts w:ascii="Times New Roman" w:eastAsia="Calibri" w:hAnsi="Times New Roman" w:cs="Times New Roman"/>
                <w:sz w:val="22"/>
                <w:szCs w:val="22"/>
                <w:lang w:val="en-US" w:eastAsia="en-US"/>
              </w:rPr>
              <w:t>27.32.13.190</w:t>
            </w:r>
          </w:p>
        </w:tc>
        <w:tc>
          <w:tcPr>
            <w:tcW w:w="2268" w:type="dxa"/>
          </w:tcPr>
          <w:p w14:paraId="33417523" w14:textId="322E561A" w:rsidR="00FC7B49" w:rsidRPr="0047661B" w:rsidRDefault="00FC7B49" w:rsidP="00FC7B49">
            <w:pPr>
              <w:rPr>
                <w:rFonts w:ascii="Times New Roman" w:eastAsia="Calibri" w:hAnsi="Times New Roman" w:cs="Times New Roman"/>
                <w:sz w:val="22"/>
                <w:szCs w:val="22"/>
                <w:lang w:eastAsia="en-US"/>
              </w:rPr>
            </w:pPr>
            <w:r w:rsidRPr="00CB3EE8">
              <w:rPr>
                <w:rFonts w:ascii="Times New Roman" w:eastAsia="Calibri" w:hAnsi="Times New Roman" w:cs="Times New Roman"/>
                <w:sz w:val="22"/>
                <w:szCs w:val="22"/>
                <w:lang w:eastAsia="ru-RU"/>
              </w:rPr>
              <w:t xml:space="preserve">Кабель </w:t>
            </w:r>
          </w:p>
        </w:tc>
        <w:tc>
          <w:tcPr>
            <w:tcW w:w="1559" w:type="dxa"/>
          </w:tcPr>
          <w:p w14:paraId="71379BCD"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7D60EA60" w14:textId="6851CFBA"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c>
          <w:tcPr>
            <w:tcW w:w="1999" w:type="dxa"/>
          </w:tcPr>
          <w:p w14:paraId="0A0C5C17" w14:textId="77777777" w:rsidR="00FC7B49" w:rsidRPr="0047661B" w:rsidRDefault="00FC7B49" w:rsidP="00A07D27">
            <w:pPr>
              <w:ind w:left="-567" w:firstLine="567"/>
              <w:jc w:val="center"/>
              <w:rPr>
                <w:rFonts w:ascii="Times New Roman" w:eastAsia="Calibri" w:hAnsi="Times New Roman" w:cs="Times New Roman"/>
                <w:sz w:val="22"/>
                <w:szCs w:val="22"/>
                <w:lang w:eastAsia="en-US"/>
              </w:rPr>
            </w:pPr>
          </w:p>
        </w:tc>
      </w:tr>
      <w:tr w:rsidR="00FC7B49" w:rsidRPr="0047661B" w14:paraId="2B38028F" w14:textId="77777777" w:rsidTr="00240585">
        <w:trPr>
          <w:trHeight w:val="138"/>
        </w:trPr>
        <w:tc>
          <w:tcPr>
            <w:tcW w:w="562" w:type="dxa"/>
          </w:tcPr>
          <w:p w14:paraId="7D1CEA91"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595FA68C" w14:textId="249B98C5" w:rsidR="00FC7B49" w:rsidRPr="0047661B" w:rsidRDefault="00CF1B33" w:rsidP="00FC7B49">
            <w:pPr>
              <w:ind w:left="-567" w:firstLine="567"/>
              <w:jc w:val="both"/>
              <w:rPr>
                <w:rFonts w:ascii="Times New Roman" w:eastAsia="Calibri" w:hAnsi="Times New Roman" w:cs="Times New Roman"/>
                <w:sz w:val="22"/>
                <w:szCs w:val="22"/>
                <w:lang w:eastAsia="en-US"/>
              </w:rPr>
            </w:pPr>
            <w:r w:rsidRPr="00CF1B33">
              <w:rPr>
                <w:rFonts w:ascii="Times New Roman" w:eastAsia="Calibri" w:hAnsi="Times New Roman" w:cs="Times New Roman"/>
                <w:sz w:val="22"/>
                <w:szCs w:val="22"/>
                <w:lang w:eastAsia="en-US"/>
              </w:rPr>
              <w:t>27.32.13.130</w:t>
            </w:r>
          </w:p>
        </w:tc>
        <w:tc>
          <w:tcPr>
            <w:tcW w:w="2268" w:type="dxa"/>
          </w:tcPr>
          <w:p w14:paraId="45853C06" w14:textId="36A9FD6F" w:rsidR="00FC7B49" w:rsidRPr="0047661B" w:rsidRDefault="00FC7B49" w:rsidP="00FC7B49">
            <w:pPr>
              <w:rPr>
                <w:rFonts w:ascii="Times New Roman" w:eastAsia="Calibri" w:hAnsi="Times New Roman" w:cs="Times New Roman"/>
                <w:sz w:val="22"/>
                <w:szCs w:val="22"/>
                <w:lang w:eastAsia="en-US"/>
              </w:rPr>
            </w:pPr>
            <w:r w:rsidRPr="00C30CD3">
              <w:rPr>
                <w:rFonts w:ascii="Times New Roman" w:eastAsia="Calibri" w:hAnsi="Times New Roman" w:cs="Times New Roman"/>
                <w:sz w:val="22"/>
                <w:szCs w:val="22"/>
                <w:lang w:eastAsia="ru-RU"/>
              </w:rPr>
              <w:t>Кабель</w:t>
            </w:r>
            <w:r>
              <w:rPr>
                <w:rFonts w:ascii="Times New Roman" w:eastAsia="Calibri" w:hAnsi="Times New Roman" w:cs="Times New Roman"/>
                <w:sz w:val="22"/>
                <w:szCs w:val="22"/>
                <w:lang w:eastAsia="ru-RU"/>
              </w:rPr>
              <w:t xml:space="preserve"> </w:t>
            </w:r>
          </w:p>
        </w:tc>
        <w:tc>
          <w:tcPr>
            <w:tcW w:w="1559" w:type="dxa"/>
          </w:tcPr>
          <w:p w14:paraId="235C92FD"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317FC176" w14:textId="26A6CEA1"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c>
          <w:tcPr>
            <w:tcW w:w="1999" w:type="dxa"/>
          </w:tcPr>
          <w:p w14:paraId="0D2DA5A2" w14:textId="77777777" w:rsidR="00FC7B49" w:rsidRPr="0047661B" w:rsidRDefault="00FC7B49" w:rsidP="00A07D27">
            <w:pPr>
              <w:ind w:left="-567" w:firstLine="567"/>
              <w:jc w:val="center"/>
              <w:rPr>
                <w:rFonts w:ascii="Times New Roman" w:eastAsia="Calibri" w:hAnsi="Times New Roman" w:cs="Times New Roman"/>
                <w:sz w:val="22"/>
                <w:szCs w:val="22"/>
                <w:lang w:eastAsia="en-US"/>
              </w:rPr>
            </w:pPr>
          </w:p>
        </w:tc>
      </w:tr>
      <w:tr w:rsidR="00FC7B49" w:rsidRPr="0047661B" w14:paraId="2A20CD76" w14:textId="77777777" w:rsidTr="00240585">
        <w:trPr>
          <w:trHeight w:val="138"/>
        </w:trPr>
        <w:tc>
          <w:tcPr>
            <w:tcW w:w="562" w:type="dxa"/>
          </w:tcPr>
          <w:p w14:paraId="1EC6DF19"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4E698FEF" w14:textId="6CDBCBE8" w:rsidR="00FC7B49" w:rsidRPr="0047661B" w:rsidRDefault="00CF1B33" w:rsidP="00FC7B49">
            <w:pPr>
              <w:ind w:left="-567" w:firstLine="567"/>
              <w:jc w:val="both"/>
              <w:rPr>
                <w:rFonts w:ascii="Times New Roman" w:eastAsia="Calibri" w:hAnsi="Times New Roman" w:cs="Times New Roman"/>
                <w:sz w:val="22"/>
                <w:szCs w:val="22"/>
                <w:lang w:eastAsia="en-US"/>
              </w:rPr>
            </w:pPr>
            <w:r w:rsidRPr="00CF1B33">
              <w:rPr>
                <w:rFonts w:ascii="Times New Roman" w:eastAsia="Calibri" w:hAnsi="Times New Roman" w:cs="Times New Roman"/>
                <w:sz w:val="22"/>
                <w:szCs w:val="22"/>
                <w:lang w:eastAsia="en-US"/>
              </w:rPr>
              <w:t>27.12.24.120</w:t>
            </w:r>
          </w:p>
        </w:tc>
        <w:tc>
          <w:tcPr>
            <w:tcW w:w="2268" w:type="dxa"/>
          </w:tcPr>
          <w:p w14:paraId="42C39319" w14:textId="4B962CB1" w:rsidR="00FC7B49" w:rsidRPr="0047661B" w:rsidRDefault="00FC7B49" w:rsidP="00FC7B49">
            <w:pPr>
              <w:rPr>
                <w:rFonts w:ascii="Times New Roman" w:eastAsia="Calibri" w:hAnsi="Times New Roman" w:cs="Times New Roman"/>
                <w:sz w:val="22"/>
                <w:szCs w:val="22"/>
                <w:lang w:eastAsia="en-US"/>
              </w:rPr>
            </w:pPr>
            <w:r w:rsidRPr="00C30CD3">
              <w:rPr>
                <w:rFonts w:ascii="Times New Roman" w:eastAsia="Calibri" w:hAnsi="Times New Roman" w:cs="Times New Roman"/>
                <w:sz w:val="22"/>
                <w:szCs w:val="22"/>
                <w:lang w:eastAsia="ru-RU"/>
              </w:rPr>
              <w:t xml:space="preserve">УЗИП для питания </w:t>
            </w:r>
          </w:p>
        </w:tc>
        <w:tc>
          <w:tcPr>
            <w:tcW w:w="1559" w:type="dxa"/>
          </w:tcPr>
          <w:p w14:paraId="63EF06AA"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63DF86C4" w14:textId="77777777" w:rsidR="00FC7B49" w:rsidRPr="0047661B" w:rsidRDefault="00FC7B49" w:rsidP="00A07D27">
            <w:pPr>
              <w:ind w:left="-567" w:firstLine="567"/>
              <w:jc w:val="center"/>
              <w:rPr>
                <w:rFonts w:ascii="Times New Roman" w:eastAsia="Calibri" w:hAnsi="Times New Roman" w:cs="Times New Roman"/>
                <w:sz w:val="22"/>
                <w:szCs w:val="22"/>
                <w:lang w:eastAsia="en-US"/>
              </w:rPr>
            </w:pPr>
          </w:p>
        </w:tc>
        <w:tc>
          <w:tcPr>
            <w:tcW w:w="1999" w:type="dxa"/>
          </w:tcPr>
          <w:p w14:paraId="1141F355" w14:textId="57320F5D"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r>
      <w:tr w:rsidR="00FC7B49" w:rsidRPr="0047661B" w14:paraId="6E524A9D" w14:textId="77777777" w:rsidTr="00240585">
        <w:trPr>
          <w:trHeight w:val="138"/>
        </w:trPr>
        <w:tc>
          <w:tcPr>
            <w:tcW w:w="562" w:type="dxa"/>
          </w:tcPr>
          <w:p w14:paraId="02312BA1" w14:textId="77777777" w:rsidR="00FC7B49" w:rsidRPr="0047661B" w:rsidRDefault="00FC7B49" w:rsidP="00FC7B49">
            <w:pPr>
              <w:pStyle w:val="af8"/>
              <w:numPr>
                <w:ilvl w:val="0"/>
                <w:numId w:val="8"/>
              </w:numPr>
              <w:ind w:left="0" w:firstLine="0"/>
              <w:jc w:val="center"/>
              <w:rPr>
                <w:rFonts w:ascii="Times New Roman" w:eastAsia="Calibri" w:hAnsi="Times New Roman" w:cs="Times New Roman"/>
                <w:sz w:val="22"/>
                <w:szCs w:val="22"/>
                <w:lang w:eastAsia="en-US"/>
              </w:rPr>
            </w:pPr>
          </w:p>
        </w:tc>
        <w:tc>
          <w:tcPr>
            <w:tcW w:w="1418" w:type="dxa"/>
            <w:vAlign w:val="center"/>
          </w:tcPr>
          <w:p w14:paraId="33636999" w14:textId="4F8F4B25" w:rsidR="00FC7B49" w:rsidRPr="0047661B" w:rsidRDefault="0098549D" w:rsidP="00FC7B49">
            <w:pPr>
              <w:ind w:left="-567" w:firstLine="567"/>
              <w:jc w:val="both"/>
              <w:rPr>
                <w:rFonts w:ascii="Times New Roman" w:eastAsia="Calibri" w:hAnsi="Times New Roman" w:cs="Times New Roman"/>
                <w:sz w:val="22"/>
                <w:szCs w:val="22"/>
                <w:lang w:eastAsia="en-US"/>
              </w:rPr>
            </w:pPr>
            <w:r w:rsidRPr="0098549D">
              <w:rPr>
                <w:rFonts w:ascii="Times New Roman" w:eastAsia="Calibri" w:hAnsi="Times New Roman" w:cs="Times New Roman"/>
                <w:sz w:val="22"/>
                <w:szCs w:val="22"/>
                <w:lang w:eastAsia="en-US"/>
              </w:rPr>
              <w:t>27.12.23.190</w:t>
            </w:r>
          </w:p>
        </w:tc>
        <w:tc>
          <w:tcPr>
            <w:tcW w:w="2268" w:type="dxa"/>
          </w:tcPr>
          <w:p w14:paraId="07D6EF93" w14:textId="5B3D52C6" w:rsidR="00FC7B49" w:rsidRPr="0047661B" w:rsidRDefault="00FC7B49" w:rsidP="00FC7B49">
            <w:pPr>
              <w:rPr>
                <w:rFonts w:ascii="Times New Roman" w:eastAsia="Calibri" w:hAnsi="Times New Roman" w:cs="Times New Roman"/>
                <w:sz w:val="22"/>
                <w:szCs w:val="22"/>
                <w:lang w:eastAsia="en-US"/>
              </w:rPr>
            </w:pPr>
            <w:r w:rsidRPr="00C30CD3">
              <w:rPr>
                <w:rFonts w:ascii="Times New Roman" w:eastAsia="Calibri" w:hAnsi="Times New Roman" w:cs="Times New Roman"/>
                <w:sz w:val="22"/>
                <w:szCs w:val="22"/>
                <w:lang w:eastAsia="ru-RU"/>
              </w:rPr>
              <w:t xml:space="preserve">УЗИП для линий </w:t>
            </w:r>
          </w:p>
        </w:tc>
        <w:tc>
          <w:tcPr>
            <w:tcW w:w="1559" w:type="dxa"/>
          </w:tcPr>
          <w:p w14:paraId="5BB18E7A" w14:textId="77777777" w:rsidR="00FC7B49" w:rsidRPr="0047661B" w:rsidRDefault="00FC7B49" w:rsidP="00FC7B49">
            <w:pPr>
              <w:ind w:left="-567" w:firstLine="567"/>
              <w:jc w:val="center"/>
              <w:rPr>
                <w:rFonts w:ascii="Times New Roman" w:eastAsia="Calibri" w:hAnsi="Times New Roman" w:cs="Times New Roman"/>
                <w:sz w:val="22"/>
                <w:szCs w:val="22"/>
                <w:lang w:eastAsia="en-US"/>
              </w:rPr>
            </w:pPr>
          </w:p>
        </w:tc>
        <w:tc>
          <w:tcPr>
            <w:tcW w:w="1701" w:type="dxa"/>
          </w:tcPr>
          <w:p w14:paraId="45B3C160" w14:textId="77777777" w:rsidR="00FC7B49" w:rsidRPr="0047661B" w:rsidRDefault="00FC7B49" w:rsidP="00A07D27">
            <w:pPr>
              <w:ind w:left="-567" w:firstLine="567"/>
              <w:jc w:val="center"/>
              <w:rPr>
                <w:rFonts w:ascii="Times New Roman" w:eastAsia="Calibri" w:hAnsi="Times New Roman" w:cs="Times New Roman"/>
                <w:sz w:val="22"/>
                <w:szCs w:val="22"/>
                <w:lang w:eastAsia="en-US"/>
              </w:rPr>
            </w:pPr>
          </w:p>
        </w:tc>
        <w:tc>
          <w:tcPr>
            <w:tcW w:w="1999" w:type="dxa"/>
          </w:tcPr>
          <w:p w14:paraId="1C0E5EA9" w14:textId="7E3520A3" w:rsidR="00FC7B49" w:rsidRPr="0047661B" w:rsidRDefault="0098549D" w:rsidP="00A07D27">
            <w:pPr>
              <w:ind w:left="-567" w:firstLine="567"/>
              <w:jc w:val="center"/>
              <w:rPr>
                <w:rFonts w:ascii="Times New Roman" w:eastAsia="Calibri" w:hAnsi="Times New Roman" w:cs="Times New Roman"/>
                <w:sz w:val="22"/>
                <w:szCs w:val="22"/>
                <w:lang w:eastAsia="en-US"/>
              </w:rPr>
            </w:pPr>
            <w:r w:rsidRPr="0047661B">
              <w:rPr>
                <w:rFonts w:ascii="Segoe UI Symbol" w:eastAsia="Calibri" w:hAnsi="Segoe UI Symbol" w:cs="Segoe UI Symbol"/>
                <w:sz w:val="22"/>
                <w:szCs w:val="22"/>
                <w:lang w:eastAsia="en-US"/>
              </w:rPr>
              <w:t>✓</w:t>
            </w:r>
          </w:p>
        </w:tc>
      </w:tr>
    </w:tbl>
    <w:p w14:paraId="53D90244" w14:textId="05EA67A9" w:rsidR="005E06DB" w:rsidRPr="00017745" w:rsidRDefault="00017745" w:rsidP="00017745">
      <w:pPr>
        <w:contextualSpacing/>
        <w:jc w:val="both"/>
        <w:rPr>
          <w:rFonts w:ascii="Times New Roman" w:hAnsi="Times New Roman"/>
          <w:bCs/>
          <w:i/>
          <w:sz w:val="22"/>
          <w:szCs w:val="22"/>
        </w:rPr>
      </w:pPr>
      <w:r w:rsidRPr="00017745">
        <w:rPr>
          <w:rFonts w:ascii="Times New Roman" w:hAnsi="Times New Roman"/>
          <w:bCs/>
          <w:i/>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FDC0506" w14:textId="63BFE59F" w:rsidR="005E06DB" w:rsidRPr="005E06DB" w:rsidRDefault="005E06DB">
      <w:pPr>
        <w:rPr>
          <w:rFonts w:ascii="Times New Roman" w:eastAsia="Calibri" w:hAnsi="Times New Roman" w:cs="Times New Roman"/>
          <w:b/>
          <w:bCs/>
          <w:sz w:val="24"/>
          <w:szCs w:val="24"/>
          <w:lang w:eastAsia="en-US"/>
        </w:rPr>
      </w:pPr>
      <w:r w:rsidRPr="005E06DB">
        <w:rPr>
          <w:rFonts w:ascii="Times New Roman" w:eastAsia="Calibri" w:hAnsi="Times New Roman" w:cs="Times New Roman"/>
          <w:b/>
          <w:bCs/>
          <w:sz w:val="24"/>
          <w:szCs w:val="24"/>
          <w:lang w:eastAsia="en-US"/>
        </w:rPr>
        <w:t>1. Объект закупки и характеристики товара: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5528"/>
        <w:gridCol w:w="709"/>
        <w:gridCol w:w="709"/>
      </w:tblGrid>
      <w:tr w:rsidR="004C3EC2" w:rsidRPr="0047661B" w14:paraId="50414736" w14:textId="77777777" w:rsidTr="002F1D66">
        <w:trPr>
          <w:trHeight w:val="519"/>
          <w:tblHeader/>
        </w:trPr>
        <w:tc>
          <w:tcPr>
            <w:tcW w:w="567" w:type="dxa"/>
            <w:tcBorders>
              <w:top w:val="single" w:sz="4" w:space="0" w:color="auto"/>
              <w:left w:val="single" w:sz="4" w:space="0" w:color="auto"/>
              <w:bottom w:val="single" w:sz="4" w:space="0" w:color="auto"/>
              <w:right w:val="single" w:sz="4" w:space="0" w:color="auto"/>
            </w:tcBorders>
          </w:tcPr>
          <w:p w14:paraId="32F63657" w14:textId="77777777" w:rsidR="004C3EC2" w:rsidRPr="0047661B" w:rsidRDefault="00D847DD" w:rsidP="00441186">
            <w:pPr>
              <w:rPr>
                <w:rFonts w:ascii="Times New Roman" w:eastAsia="Calibri" w:hAnsi="Times New Roman" w:cs="Times New Roman"/>
                <w:sz w:val="22"/>
                <w:szCs w:val="22"/>
                <w:lang w:eastAsia="en-US"/>
              </w:rPr>
            </w:pPr>
            <w:r w:rsidRPr="0047661B">
              <w:rPr>
                <w:rFonts w:ascii="Times New Roman" w:hAnsi="Times New Roman" w:cs="Times New Roman"/>
                <w:b/>
                <w:bCs/>
                <w:color w:val="000000"/>
                <w:sz w:val="22"/>
                <w:szCs w:val="22"/>
                <w:lang w:eastAsia="ru-RU"/>
              </w:rPr>
              <w:t>№ п/п</w:t>
            </w:r>
          </w:p>
        </w:tc>
        <w:tc>
          <w:tcPr>
            <w:tcW w:w="1985" w:type="dxa"/>
            <w:tcBorders>
              <w:top w:val="single" w:sz="4" w:space="0" w:color="auto"/>
              <w:left w:val="single" w:sz="4" w:space="0" w:color="auto"/>
              <w:bottom w:val="single" w:sz="4" w:space="0" w:color="auto"/>
              <w:right w:val="single" w:sz="4" w:space="0" w:color="auto"/>
            </w:tcBorders>
          </w:tcPr>
          <w:p w14:paraId="2A8F692B" w14:textId="77777777" w:rsidR="004C3EC2" w:rsidRPr="0047661B" w:rsidRDefault="00D847DD" w:rsidP="00441186">
            <w:pPr>
              <w:jc w:val="center"/>
              <w:rPr>
                <w:rFonts w:ascii="Times New Roman" w:eastAsia="Calibri" w:hAnsi="Times New Roman" w:cs="Times New Roman"/>
                <w:sz w:val="22"/>
                <w:szCs w:val="22"/>
                <w:lang w:eastAsia="en-US"/>
              </w:rPr>
            </w:pPr>
            <w:r w:rsidRPr="0047661B">
              <w:rPr>
                <w:rFonts w:ascii="Times New Roman" w:hAnsi="Times New Roman" w:cs="Times New Roman"/>
                <w:b/>
                <w:bCs/>
                <w:color w:val="000000"/>
                <w:sz w:val="22"/>
                <w:szCs w:val="22"/>
                <w:lang w:eastAsia="ru-RU"/>
              </w:rPr>
              <w:t>Наименование</w:t>
            </w:r>
          </w:p>
        </w:tc>
        <w:tc>
          <w:tcPr>
            <w:tcW w:w="5528" w:type="dxa"/>
            <w:tcBorders>
              <w:top w:val="single" w:sz="4" w:space="0" w:color="auto"/>
              <w:left w:val="single" w:sz="4" w:space="0" w:color="auto"/>
              <w:bottom w:val="single" w:sz="4" w:space="0" w:color="auto"/>
              <w:right w:val="single" w:sz="4" w:space="0" w:color="auto"/>
            </w:tcBorders>
          </w:tcPr>
          <w:p w14:paraId="5AC26DFC" w14:textId="77777777" w:rsidR="004C3EC2" w:rsidRPr="0047661B" w:rsidRDefault="00D847DD" w:rsidP="00441186">
            <w:pPr>
              <w:jc w:val="center"/>
              <w:rPr>
                <w:rFonts w:ascii="Times New Roman" w:eastAsia="Calibri" w:hAnsi="Times New Roman" w:cs="Times New Roman"/>
                <w:b/>
                <w:sz w:val="22"/>
                <w:szCs w:val="22"/>
                <w:lang w:eastAsia="en-US"/>
              </w:rPr>
            </w:pPr>
            <w:r w:rsidRPr="0047661B">
              <w:rPr>
                <w:rFonts w:ascii="Times New Roman" w:eastAsia="Calibri" w:hAnsi="Times New Roman" w:cs="Times New Roman"/>
                <w:b/>
                <w:sz w:val="22"/>
                <w:szCs w:val="22"/>
                <w:lang w:eastAsia="en-US"/>
              </w:rPr>
              <w:t>Характеристика товара</w:t>
            </w:r>
          </w:p>
        </w:tc>
        <w:tc>
          <w:tcPr>
            <w:tcW w:w="709" w:type="dxa"/>
            <w:tcBorders>
              <w:top w:val="single" w:sz="4" w:space="0" w:color="auto"/>
              <w:left w:val="single" w:sz="4" w:space="0" w:color="auto"/>
              <w:bottom w:val="single" w:sz="4" w:space="0" w:color="auto"/>
              <w:right w:val="single" w:sz="4" w:space="0" w:color="auto"/>
            </w:tcBorders>
          </w:tcPr>
          <w:p w14:paraId="700254CE" w14:textId="77777777" w:rsidR="004C3EC2" w:rsidRPr="0047661B" w:rsidRDefault="00D847DD" w:rsidP="00441186">
            <w:pPr>
              <w:jc w:val="center"/>
              <w:rPr>
                <w:rFonts w:ascii="Times New Roman" w:eastAsia="Calibri" w:hAnsi="Times New Roman" w:cs="Times New Roman"/>
                <w:b/>
                <w:sz w:val="22"/>
                <w:szCs w:val="22"/>
                <w:lang w:eastAsia="en-US"/>
              </w:rPr>
            </w:pPr>
            <w:r w:rsidRPr="0047661B">
              <w:rPr>
                <w:rFonts w:ascii="Times New Roman" w:eastAsia="Calibri" w:hAnsi="Times New Roman" w:cs="Times New Roman"/>
                <w:b/>
                <w:sz w:val="22"/>
                <w:szCs w:val="22"/>
                <w:lang w:eastAsia="en-US"/>
              </w:rPr>
              <w:t>Ед. изм.</w:t>
            </w:r>
          </w:p>
        </w:tc>
        <w:tc>
          <w:tcPr>
            <w:tcW w:w="709" w:type="dxa"/>
            <w:tcBorders>
              <w:top w:val="single" w:sz="4" w:space="0" w:color="auto"/>
              <w:left w:val="single" w:sz="4" w:space="0" w:color="auto"/>
              <w:bottom w:val="single" w:sz="4" w:space="0" w:color="auto"/>
              <w:right w:val="single" w:sz="4" w:space="0" w:color="auto"/>
            </w:tcBorders>
          </w:tcPr>
          <w:p w14:paraId="247C5122" w14:textId="77777777" w:rsidR="004C3EC2" w:rsidRPr="0047661B" w:rsidRDefault="00D847DD" w:rsidP="00441186">
            <w:pPr>
              <w:jc w:val="center"/>
              <w:rPr>
                <w:rFonts w:ascii="Times New Roman" w:eastAsia="Calibri" w:hAnsi="Times New Roman" w:cs="Times New Roman"/>
                <w:b/>
                <w:sz w:val="22"/>
                <w:szCs w:val="22"/>
                <w:lang w:eastAsia="en-US"/>
              </w:rPr>
            </w:pPr>
            <w:r w:rsidRPr="0047661B">
              <w:rPr>
                <w:rFonts w:ascii="Times New Roman" w:eastAsia="Calibri" w:hAnsi="Times New Roman" w:cs="Times New Roman"/>
                <w:b/>
                <w:sz w:val="22"/>
                <w:szCs w:val="22"/>
                <w:lang w:eastAsia="en-US"/>
              </w:rPr>
              <w:t>Кол-во</w:t>
            </w:r>
          </w:p>
        </w:tc>
      </w:tr>
      <w:tr w:rsidR="00D3064B" w:rsidRPr="0047661B" w14:paraId="6A5F00A1"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5FDD977D" w14:textId="77777777" w:rsidR="00D3064B" w:rsidRPr="0047661B" w:rsidRDefault="00D3064B"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5309800F" w14:textId="72A49306" w:rsidR="00D3064B" w:rsidRPr="00CB3EE8" w:rsidRDefault="00CB3EE8" w:rsidP="00D3064B">
            <w:pPr>
              <w:rPr>
                <w:rFonts w:ascii="Times New Roman" w:eastAsia="Calibri" w:hAnsi="Times New Roman" w:cs="Times New Roman"/>
                <w:sz w:val="22"/>
                <w:szCs w:val="22"/>
                <w:lang w:val="en-US" w:eastAsia="ru-RU"/>
              </w:rPr>
            </w:pPr>
            <w:r w:rsidRPr="00CB3EE8">
              <w:rPr>
                <w:rFonts w:ascii="Times New Roman" w:eastAsia="Calibri" w:hAnsi="Times New Roman" w:cs="Times New Roman"/>
                <w:sz w:val="22"/>
                <w:szCs w:val="22"/>
                <w:lang w:eastAsia="ru-RU"/>
              </w:rPr>
              <w:t>Видеокамер</w:t>
            </w:r>
            <w:r>
              <w:rPr>
                <w:rFonts w:ascii="Times New Roman" w:eastAsia="Calibri" w:hAnsi="Times New Roman" w:cs="Times New Roman"/>
                <w:sz w:val="22"/>
                <w:szCs w:val="22"/>
                <w:lang w:eastAsia="ru-RU"/>
              </w:rPr>
              <w:t>а</w:t>
            </w:r>
            <w:r w:rsidRPr="00CB3EE8">
              <w:rPr>
                <w:rFonts w:ascii="Times New Roman" w:eastAsia="Calibri" w:hAnsi="Times New Roman" w:cs="Times New Roman"/>
                <w:sz w:val="22"/>
                <w:szCs w:val="22"/>
                <w:lang w:val="en-US" w:eastAsia="ru-RU"/>
              </w:rPr>
              <w:t xml:space="preserve"> IP</w:t>
            </w:r>
            <w:r w:rsidRPr="00CB3EE8">
              <w:rPr>
                <w:rFonts w:ascii="Times New Roman" w:eastAsia="Calibri" w:hAnsi="Times New Roman" w:cs="Times New Roman"/>
                <w:sz w:val="22"/>
                <w:szCs w:val="22"/>
                <w:lang w:val="en-US" w:eastAsia="ru-RU"/>
              </w:rPr>
              <w:t xml:space="preserve"> </w:t>
            </w:r>
            <w:proofErr w:type="spellStart"/>
            <w:r w:rsidRPr="00CB3EE8">
              <w:rPr>
                <w:rFonts w:ascii="Times New Roman" w:eastAsia="Calibri" w:hAnsi="Times New Roman" w:cs="Times New Roman"/>
                <w:sz w:val="22"/>
                <w:szCs w:val="22"/>
                <w:lang w:val="en-US" w:eastAsia="ru-RU"/>
              </w:rPr>
              <w:t>HiWatch</w:t>
            </w:r>
            <w:proofErr w:type="spellEnd"/>
            <w:r w:rsidRPr="00CB3EE8">
              <w:rPr>
                <w:rFonts w:ascii="Times New Roman" w:eastAsia="Calibri" w:hAnsi="Times New Roman" w:cs="Times New Roman"/>
                <w:sz w:val="22"/>
                <w:szCs w:val="22"/>
                <w:lang w:val="en-US" w:eastAsia="ru-RU"/>
              </w:rPr>
              <w:t xml:space="preserve"> DS-I400(D) (2.8 </w:t>
            </w:r>
            <w:r w:rsidRPr="00CB3EE8">
              <w:rPr>
                <w:rFonts w:ascii="Times New Roman" w:eastAsia="Calibri" w:hAnsi="Times New Roman" w:cs="Times New Roman"/>
                <w:sz w:val="22"/>
                <w:szCs w:val="22"/>
                <w:lang w:eastAsia="ru-RU"/>
              </w:rPr>
              <w:t>мм</w:t>
            </w:r>
            <w:r w:rsidRPr="00CB3EE8">
              <w:rPr>
                <w:rFonts w:ascii="Times New Roman" w:eastAsia="Calibri" w:hAnsi="Times New Roman" w:cs="Times New Roman"/>
                <w:sz w:val="22"/>
                <w:szCs w:val="22"/>
                <w:lang w:val="en-US" w:eastAsia="ru-RU"/>
              </w:rPr>
              <w:t>)</w:t>
            </w:r>
          </w:p>
        </w:tc>
        <w:tc>
          <w:tcPr>
            <w:tcW w:w="5528" w:type="dxa"/>
            <w:tcBorders>
              <w:top w:val="single" w:sz="4" w:space="0" w:color="auto"/>
              <w:left w:val="single" w:sz="4" w:space="0" w:color="auto"/>
              <w:bottom w:val="single" w:sz="4" w:space="0" w:color="auto"/>
              <w:right w:val="single" w:sz="4" w:space="0" w:color="auto"/>
            </w:tcBorders>
          </w:tcPr>
          <w:p w14:paraId="6C514D7F" w14:textId="15A16682"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Уличная цилиндрическая IP-камера</w:t>
            </w:r>
          </w:p>
          <w:p w14:paraId="0616E206" w14:textId="52D5CA57"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Разрешение</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 xml:space="preserve">е менее 4 </w:t>
            </w:r>
            <w:proofErr w:type="spellStart"/>
            <w:r w:rsidRPr="00CB3EE8">
              <w:rPr>
                <w:rFonts w:ascii="Times New Roman" w:eastAsia="Calibri" w:hAnsi="Times New Roman" w:cs="Times New Roman"/>
                <w:sz w:val="22"/>
                <w:szCs w:val="22"/>
                <w:lang w:eastAsia="ru-RU"/>
              </w:rPr>
              <w:t>Мп</w:t>
            </w:r>
            <w:proofErr w:type="spellEnd"/>
            <w:r w:rsidRPr="00CB3EE8">
              <w:rPr>
                <w:rFonts w:ascii="Times New Roman" w:eastAsia="Calibri" w:hAnsi="Times New Roman" w:cs="Times New Roman"/>
                <w:sz w:val="22"/>
                <w:szCs w:val="22"/>
                <w:lang w:eastAsia="ru-RU"/>
              </w:rPr>
              <w:t xml:space="preserve"> (2560 × 1440)</w:t>
            </w:r>
          </w:p>
          <w:p w14:paraId="36E9AE69" w14:textId="0A84AE02" w:rsidR="00CB3EE8" w:rsidRPr="00CB3EE8" w:rsidRDefault="00CB3EE8" w:rsidP="00CB3EE8">
            <w:pPr>
              <w:rPr>
                <w:rFonts w:ascii="Times New Roman" w:eastAsia="Calibri" w:hAnsi="Times New Roman" w:cs="Times New Roman"/>
                <w:sz w:val="22"/>
                <w:szCs w:val="22"/>
                <w:lang w:val="en-US" w:eastAsia="ru-RU"/>
              </w:rPr>
            </w:pPr>
            <w:r w:rsidRPr="00CB3EE8">
              <w:rPr>
                <w:rFonts w:ascii="Times New Roman" w:eastAsia="Calibri" w:hAnsi="Times New Roman" w:cs="Times New Roman"/>
                <w:sz w:val="22"/>
                <w:szCs w:val="22"/>
                <w:lang w:eastAsia="ru-RU"/>
              </w:rPr>
              <w:t>Матрица</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val="en-US" w:eastAsia="ru-RU"/>
              </w:rPr>
              <w:t>CMOS Progressive Scan</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eastAsia="ru-RU"/>
              </w:rPr>
              <w:t>не</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eastAsia="ru-RU"/>
              </w:rPr>
              <w:t>менее</w:t>
            </w:r>
            <w:r w:rsidRPr="00CB3EE8">
              <w:rPr>
                <w:rFonts w:ascii="Times New Roman" w:eastAsia="Calibri" w:hAnsi="Times New Roman" w:cs="Times New Roman"/>
                <w:sz w:val="22"/>
                <w:szCs w:val="22"/>
                <w:lang w:val="en-US" w:eastAsia="ru-RU"/>
              </w:rPr>
              <w:t xml:space="preserve"> 1/2.8″</w:t>
            </w:r>
          </w:p>
          <w:p w14:paraId="3DD4CEC2" w14:textId="567E0A28"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Объектив</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Фиксированное фокусное расстояние 2.8 мм</w:t>
            </w:r>
          </w:p>
          <w:p w14:paraId="280CAF6F" w14:textId="09C85BB1"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ИК-подсветка</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Наличие, дальность не менее 30 м</w:t>
            </w:r>
          </w:p>
          <w:p w14:paraId="09B30FB1" w14:textId="5D47CD9D"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Класс защиты</w:t>
            </w:r>
            <w:r>
              <w:rPr>
                <w:rFonts w:ascii="Times New Roman" w:eastAsia="Calibri" w:hAnsi="Times New Roman" w:cs="Times New Roman"/>
                <w:sz w:val="22"/>
                <w:szCs w:val="22"/>
                <w:lang w:eastAsia="ru-RU"/>
              </w:rPr>
              <w:t xml:space="preserve">: </w:t>
            </w:r>
            <w:r w:rsidR="00777D2E">
              <w:rPr>
                <w:rFonts w:ascii="Times New Roman" w:eastAsia="Calibri" w:hAnsi="Times New Roman" w:cs="Times New Roman"/>
                <w:sz w:val="22"/>
                <w:szCs w:val="22"/>
                <w:lang w:eastAsia="ru-RU"/>
              </w:rPr>
              <w:t>н</w:t>
            </w:r>
            <w:r w:rsidRPr="00CB3EE8">
              <w:rPr>
                <w:rFonts w:ascii="Times New Roman" w:eastAsia="Calibri" w:hAnsi="Times New Roman" w:cs="Times New Roman"/>
                <w:sz w:val="22"/>
                <w:szCs w:val="22"/>
                <w:lang w:eastAsia="ru-RU"/>
              </w:rPr>
              <w:t xml:space="preserve">е ниже IP67 </w:t>
            </w:r>
          </w:p>
          <w:p w14:paraId="356DAF06" w14:textId="29E96FC2"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Питание</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 xml:space="preserve">Поддержка </w:t>
            </w:r>
            <w:proofErr w:type="spellStart"/>
            <w:r w:rsidRPr="00CB3EE8">
              <w:rPr>
                <w:rFonts w:ascii="Times New Roman" w:eastAsia="Calibri" w:hAnsi="Times New Roman" w:cs="Times New Roman"/>
                <w:sz w:val="22"/>
                <w:szCs w:val="22"/>
                <w:lang w:eastAsia="ru-RU"/>
              </w:rPr>
              <w:t>PoE</w:t>
            </w:r>
            <w:proofErr w:type="spellEnd"/>
            <w:r w:rsidRPr="00CB3EE8">
              <w:rPr>
                <w:rFonts w:ascii="Times New Roman" w:eastAsia="Calibri" w:hAnsi="Times New Roman" w:cs="Times New Roman"/>
                <w:sz w:val="22"/>
                <w:szCs w:val="22"/>
                <w:lang w:eastAsia="ru-RU"/>
              </w:rPr>
              <w:t xml:space="preserve"> (802.3af)</w:t>
            </w:r>
          </w:p>
          <w:p w14:paraId="4BE05C16" w14:textId="1E337A71"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Сжатие видео</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H.265+, H.265, H.264+</w:t>
            </w:r>
          </w:p>
          <w:p w14:paraId="793988D6" w14:textId="3573A21A"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Функции</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WDR (не менее 120 дБ), режим «День/Ночь», детекция движения</w:t>
            </w:r>
          </w:p>
          <w:p w14:paraId="334A726B" w14:textId="034A9452" w:rsidR="00D3064B" w:rsidRPr="0047661B"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Корпус</w:t>
            </w:r>
            <w:r>
              <w:rPr>
                <w:rFonts w:ascii="Times New Roman" w:eastAsia="Calibri" w:hAnsi="Times New Roman" w:cs="Times New Roman"/>
                <w:sz w:val="22"/>
                <w:szCs w:val="22"/>
                <w:lang w:eastAsia="ru-RU"/>
              </w:rPr>
              <w:t>:</w:t>
            </w:r>
            <w:r w:rsidRPr="00CB3EE8">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Металлический, с защитным козырьком</w:t>
            </w:r>
          </w:p>
        </w:tc>
        <w:tc>
          <w:tcPr>
            <w:tcW w:w="709" w:type="dxa"/>
          </w:tcPr>
          <w:p w14:paraId="4A142F57" w14:textId="4EFB3FDE" w:rsidR="00D3064B" w:rsidRPr="0047661B" w:rsidRDefault="00CB3EE8" w:rsidP="00D3064B">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0368E67D" w14:textId="197B14BB" w:rsidR="00D3064B" w:rsidRPr="0047661B" w:rsidRDefault="00CB3EE8"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10</w:t>
            </w:r>
          </w:p>
        </w:tc>
      </w:tr>
      <w:tr w:rsidR="00D3064B" w:rsidRPr="0047661B" w14:paraId="60124149"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0CD68E0C" w14:textId="77777777" w:rsidR="00D3064B" w:rsidRPr="0047661B" w:rsidRDefault="00D3064B"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1E142293" w14:textId="4125C36E" w:rsidR="00D3064B" w:rsidRPr="0047661B" w:rsidRDefault="00CB3EE8" w:rsidP="00D3064B">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Монтажн</w:t>
            </w:r>
            <w:r>
              <w:rPr>
                <w:rFonts w:ascii="Times New Roman" w:eastAsia="Calibri" w:hAnsi="Times New Roman" w:cs="Times New Roman"/>
                <w:sz w:val="22"/>
                <w:szCs w:val="22"/>
                <w:lang w:eastAsia="ru-RU"/>
              </w:rPr>
              <w:t>ая</w:t>
            </w:r>
            <w:r w:rsidRPr="00CB3EE8">
              <w:rPr>
                <w:rFonts w:ascii="Times New Roman" w:eastAsia="Calibri" w:hAnsi="Times New Roman" w:cs="Times New Roman"/>
                <w:sz w:val="22"/>
                <w:szCs w:val="22"/>
                <w:lang w:eastAsia="ru-RU"/>
              </w:rPr>
              <w:t xml:space="preserve"> коробк</w:t>
            </w:r>
            <w:r>
              <w:rPr>
                <w:rFonts w:ascii="Times New Roman" w:eastAsia="Calibri" w:hAnsi="Times New Roman" w:cs="Times New Roman"/>
                <w:sz w:val="22"/>
                <w:szCs w:val="22"/>
                <w:lang w:eastAsia="ru-RU"/>
              </w:rPr>
              <w:t xml:space="preserve">а </w:t>
            </w:r>
            <w:proofErr w:type="spellStart"/>
            <w:r w:rsidRPr="00CB3EE8">
              <w:rPr>
                <w:rFonts w:ascii="Times New Roman" w:eastAsia="Calibri" w:hAnsi="Times New Roman" w:cs="Times New Roman"/>
                <w:sz w:val="22"/>
                <w:szCs w:val="22"/>
                <w:lang w:eastAsia="ru-RU"/>
              </w:rPr>
              <w:t>Hikvision</w:t>
            </w:r>
            <w:proofErr w:type="spellEnd"/>
            <w:r w:rsidRPr="00CB3EE8">
              <w:rPr>
                <w:rFonts w:ascii="Times New Roman" w:eastAsia="Calibri" w:hAnsi="Times New Roman" w:cs="Times New Roman"/>
                <w:sz w:val="22"/>
                <w:szCs w:val="22"/>
                <w:lang w:eastAsia="ru-RU"/>
              </w:rPr>
              <w:t xml:space="preserve"> DS-1280ZJ-XS</w:t>
            </w:r>
          </w:p>
        </w:tc>
        <w:tc>
          <w:tcPr>
            <w:tcW w:w="5528" w:type="dxa"/>
            <w:tcBorders>
              <w:top w:val="single" w:sz="4" w:space="0" w:color="auto"/>
              <w:left w:val="single" w:sz="4" w:space="0" w:color="auto"/>
              <w:bottom w:val="single" w:sz="4" w:space="0" w:color="auto"/>
              <w:right w:val="single" w:sz="4" w:space="0" w:color="auto"/>
            </w:tcBorders>
          </w:tcPr>
          <w:p w14:paraId="16FA2A73" w14:textId="26A7F1B4"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Материал</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металл (алюминий)</w:t>
            </w:r>
          </w:p>
          <w:p w14:paraId="163B4809" w14:textId="4D44C4EB"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Цвет</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Белый</w:t>
            </w:r>
          </w:p>
          <w:p w14:paraId="7B4734F7" w14:textId="59BE4D74"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д</w:t>
            </w:r>
            <w:r w:rsidRPr="00CB3EE8">
              <w:rPr>
                <w:rFonts w:ascii="Times New Roman" w:eastAsia="Calibri" w:hAnsi="Times New Roman" w:cs="Times New Roman"/>
                <w:sz w:val="22"/>
                <w:szCs w:val="22"/>
                <w:lang w:eastAsia="ru-RU"/>
              </w:rPr>
              <w:t>ля купольных и цилиндрических камер, уличная/внутренняя установка</w:t>
            </w:r>
          </w:p>
          <w:p w14:paraId="75C7F4AB" w14:textId="6819BF8A"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Тип конструкции</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Круглая</w:t>
            </w:r>
          </w:p>
          <w:p w14:paraId="13023797" w14:textId="586C3825"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Максимальная нагрузка</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4,5 кг</w:t>
            </w:r>
          </w:p>
          <w:p w14:paraId="571B4BE2" w14:textId="2330B9AD" w:rsidR="00CB3EE8" w:rsidRPr="00CB3EE8" w:rsidRDefault="00CB3EE8" w:rsidP="00CB3EE8">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 xml:space="preserve">Громоотвод – наличие </w:t>
            </w:r>
          </w:p>
          <w:p w14:paraId="057F2E6F" w14:textId="38D10053" w:rsidR="00D3064B" w:rsidRPr="0047661B"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Диаметр</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100 мм</w:t>
            </w:r>
          </w:p>
        </w:tc>
        <w:tc>
          <w:tcPr>
            <w:tcW w:w="709" w:type="dxa"/>
          </w:tcPr>
          <w:p w14:paraId="7B25014F" w14:textId="54C38AE7" w:rsidR="00D3064B" w:rsidRPr="0047661B" w:rsidRDefault="00CB3EE8" w:rsidP="00D3064B">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55B01B40" w14:textId="5476017D" w:rsidR="00D3064B" w:rsidRPr="0047661B" w:rsidRDefault="00CB3EE8"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10</w:t>
            </w:r>
          </w:p>
        </w:tc>
      </w:tr>
      <w:tr w:rsidR="00D3064B" w:rsidRPr="0047661B" w14:paraId="20B570C1"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32ECFCF7" w14:textId="77777777" w:rsidR="00D3064B" w:rsidRPr="0047661B" w:rsidRDefault="00D3064B"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48B15710" w14:textId="23BA0526" w:rsidR="00D3064B" w:rsidRPr="0047661B" w:rsidRDefault="00CB3EE8" w:rsidP="00D3064B">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Видеорегистратор</w:t>
            </w:r>
            <w:r>
              <w:rPr>
                <w:rFonts w:ascii="Times New Roman" w:eastAsia="Calibri" w:hAnsi="Times New Roman" w:cs="Times New Roman"/>
                <w:sz w:val="22"/>
                <w:szCs w:val="22"/>
                <w:lang w:eastAsia="ru-RU"/>
              </w:rPr>
              <w:t xml:space="preserve"> </w:t>
            </w:r>
            <w:proofErr w:type="spellStart"/>
            <w:r w:rsidRPr="00402E2B">
              <w:rPr>
                <w:rFonts w:ascii="Times New Roman" w:hAnsi="Times New Roman" w:cs="Times New Roman"/>
                <w:sz w:val="23"/>
                <w:szCs w:val="23"/>
                <w:lang w:eastAsia="ru-RU"/>
              </w:rPr>
              <w:t>Dahua</w:t>
            </w:r>
            <w:proofErr w:type="spellEnd"/>
            <w:r w:rsidRPr="00402E2B">
              <w:rPr>
                <w:rFonts w:ascii="Times New Roman" w:hAnsi="Times New Roman" w:cs="Times New Roman"/>
                <w:sz w:val="23"/>
                <w:szCs w:val="23"/>
                <w:lang w:eastAsia="ru-RU"/>
              </w:rPr>
              <w:t xml:space="preserve"> DHI-NVR4216-EI </w:t>
            </w:r>
          </w:p>
        </w:tc>
        <w:tc>
          <w:tcPr>
            <w:tcW w:w="5528" w:type="dxa"/>
            <w:tcBorders>
              <w:top w:val="single" w:sz="4" w:space="0" w:color="auto"/>
              <w:left w:val="single" w:sz="4" w:space="0" w:color="auto"/>
              <w:bottom w:val="single" w:sz="4" w:space="0" w:color="auto"/>
              <w:right w:val="single" w:sz="4" w:space="0" w:color="auto"/>
            </w:tcBorders>
          </w:tcPr>
          <w:p w14:paraId="0DC2C43A" w14:textId="0C062D3A"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Сетевой IP-видеорегистратор (NVR)</w:t>
            </w:r>
          </w:p>
          <w:p w14:paraId="03EE93C1" w14:textId="158500C7"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Количество каналов</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16 IP-каналов</w:t>
            </w:r>
          </w:p>
          <w:p w14:paraId="72A70CCE" w14:textId="7920267C"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Максимальное разрешение записи</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 xml:space="preserve">е менее 16 </w:t>
            </w:r>
            <w:proofErr w:type="spellStart"/>
            <w:r w:rsidRPr="00CB3EE8">
              <w:rPr>
                <w:rFonts w:ascii="Times New Roman" w:eastAsia="Calibri" w:hAnsi="Times New Roman" w:cs="Times New Roman"/>
                <w:sz w:val="22"/>
                <w:szCs w:val="22"/>
                <w:lang w:eastAsia="ru-RU"/>
              </w:rPr>
              <w:t>Мп</w:t>
            </w:r>
            <w:proofErr w:type="spellEnd"/>
            <w:r w:rsidRPr="00CB3EE8">
              <w:rPr>
                <w:rFonts w:ascii="Times New Roman" w:eastAsia="Calibri" w:hAnsi="Times New Roman" w:cs="Times New Roman"/>
                <w:sz w:val="22"/>
                <w:szCs w:val="22"/>
                <w:lang w:eastAsia="ru-RU"/>
              </w:rPr>
              <w:t xml:space="preserve"> (4K UHD)</w:t>
            </w:r>
          </w:p>
          <w:p w14:paraId="0DA335CC" w14:textId="52E2E37C"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Сжатие</w:t>
            </w:r>
            <w:r w:rsidRPr="00CB3EE8">
              <w:rPr>
                <w:rFonts w:ascii="Times New Roman" w:eastAsia="Calibri" w:hAnsi="Times New Roman" w:cs="Times New Roman"/>
                <w:sz w:val="22"/>
                <w:szCs w:val="22"/>
                <w:lang w:eastAsia="ru-RU"/>
              </w:rPr>
              <w:tab/>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H.265+, H.265, H.264+, H.264</w:t>
            </w:r>
          </w:p>
          <w:p w14:paraId="4953896F" w14:textId="0732237A"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Количество отсеков для HDD</w:t>
            </w:r>
            <w:r>
              <w:rPr>
                <w:rFonts w:ascii="Times New Roman" w:eastAsia="Calibri" w:hAnsi="Times New Roman" w:cs="Times New Roman"/>
                <w:sz w:val="22"/>
                <w:szCs w:val="22"/>
                <w:lang w:eastAsia="ru-RU"/>
              </w:rPr>
              <w:t>:</w:t>
            </w:r>
            <w:r w:rsidRPr="00CB3EE8">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н</w:t>
            </w:r>
            <w:r w:rsidRPr="00CB3EE8">
              <w:rPr>
                <w:rFonts w:ascii="Times New Roman" w:eastAsia="Calibri" w:hAnsi="Times New Roman" w:cs="Times New Roman"/>
                <w:sz w:val="22"/>
                <w:szCs w:val="22"/>
                <w:lang w:eastAsia="ru-RU"/>
              </w:rPr>
              <w:t>е менее 2 × SATA III</w:t>
            </w:r>
          </w:p>
          <w:p w14:paraId="24CC3540" w14:textId="76CDDB57"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Максимальная ёмкость HDD</w:t>
            </w:r>
            <w:r>
              <w:rPr>
                <w:rFonts w:ascii="Times New Roman" w:eastAsia="Calibri" w:hAnsi="Times New Roman" w:cs="Times New Roman"/>
                <w:sz w:val="22"/>
                <w:szCs w:val="22"/>
                <w:lang w:eastAsia="ru-RU"/>
              </w:rPr>
              <w:t>:</w:t>
            </w:r>
            <w:r w:rsidRPr="00CB3EE8">
              <w:rPr>
                <w:rFonts w:ascii="Times New Roman" w:eastAsia="Calibri" w:hAnsi="Times New Roman" w:cs="Times New Roman"/>
                <w:sz w:val="22"/>
                <w:szCs w:val="22"/>
                <w:lang w:eastAsia="ru-RU"/>
              </w:rPr>
              <w:tab/>
            </w:r>
            <w:r>
              <w:rPr>
                <w:rFonts w:ascii="Times New Roman" w:eastAsia="Calibri" w:hAnsi="Times New Roman" w:cs="Times New Roman"/>
                <w:sz w:val="22"/>
                <w:szCs w:val="22"/>
                <w:lang w:eastAsia="ru-RU"/>
              </w:rPr>
              <w:t>н</w:t>
            </w:r>
            <w:r w:rsidRPr="00CB3EE8">
              <w:rPr>
                <w:rFonts w:ascii="Times New Roman" w:eastAsia="Calibri" w:hAnsi="Times New Roman" w:cs="Times New Roman"/>
                <w:sz w:val="22"/>
                <w:szCs w:val="22"/>
                <w:lang w:eastAsia="ru-RU"/>
              </w:rPr>
              <w:t>е менее 16 ТБ на каждый отсек</w:t>
            </w:r>
          </w:p>
          <w:p w14:paraId="4923AE7E" w14:textId="6718B63B"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Сетевой интерфейс</w:t>
            </w:r>
            <w:r>
              <w:rPr>
                <w:rFonts w:ascii="Times New Roman" w:eastAsia="Calibri" w:hAnsi="Times New Roman" w:cs="Times New Roman"/>
                <w:sz w:val="22"/>
                <w:szCs w:val="22"/>
                <w:lang w:eastAsia="ru-RU"/>
              </w:rPr>
              <w:t xml:space="preserve">: </w:t>
            </w:r>
            <w:r w:rsidR="004960D7">
              <w:rPr>
                <w:rFonts w:ascii="Times New Roman" w:eastAsia="Calibri" w:hAnsi="Times New Roman" w:cs="Times New Roman"/>
                <w:sz w:val="22"/>
                <w:szCs w:val="22"/>
                <w:lang w:eastAsia="ru-RU"/>
              </w:rPr>
              <w:t xml:space="preserve">не менее </w:t>
            </w:r>
            <w:r w:rsidRPr="00CB3EE8">
              <w:rPr>
                <w:rFonts w:ascii="Times New Roman" w:eastAsia="Calibri" w:hAnsi="Times New Roman" w:cs="Times New Roman"/>
                <w:sz w:val="22"/>
                <w:szCs w:val="22"/>
                <w:lang w:eastAsia="ru-RU"/>
              </w:rPr>
              <w:t>1 × RJ-45, 1000 Мбит/с</w:t>
            </w:r>
          </w:p>
          <w:p w14:paraId="78E9F43B" w14:textId="44E7E4F7"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Видеовыходы</w:t>
            </w:r>
            <w:r>
              <w:rPr>
                <w:rFonts w:ascii="Times New Roman" w:eastAsia="Calibri" w:hAnsi="Times New Roman" w:cs="Times New Roman"/>
                <w:sz w:val="22"/>
                <w:szCs w:val="22"/>
                <w:lang w:eastAsia="ru-RU"/>
              </w:rPr>
              <w:t>:</w:t>
            </w:r>
            <w:r w:rsidRPr="00CB3EE8">
              <w:rPr>
                <w:rFonts w:ascii="Times New Roman" w:eastAsia="Calibri" w:hAnsi="Times New Roman" w:cs="Times New Roman"/>
                <w:sz w:val="22"/>
                <w:szCs w:val="22"/>
                <w:lang w:eastAsia="ru-RU"/>
              </w:rPr>
              <w:tab/>
              <w:t>HDMI, VGA</w:t>
            </w:r>
          </w:p>
          <w:p w14:paraId="424B812E" w14:textId="6EB755E8"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Пропускная способность</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256 Мбит/с</w:t>
            </w:r>
          </w:p>
          <w:p w14:paraId="65A7A464" w14:textId="5A155CAD"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Видеоаналитика</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Детектор лиц, охрана периметра, IVS, SMD Plus</w:t>
            </w:r>
          </w:p>
          <w:p w14:paraId="5665D7A7" w14:textId="01648A86" w:rsidR="00D3064B" w:rsidRPr="0047661B"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Питание</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12 В DC (блок питания в комплекте)</w:t>
            </w:r>
          </w:p>
        </w:tc>
        <w:tc>
          <w:tcPr>
            <w:tcW w:w="709" w:type="dxa"/>
          </w:tcPr>
          <w:p w14:paraId="1C0F0F84" w14:textId="7A21629A" w:rsidR="00D3064B" w:rsidRPr="0047661B" w:rsidRDefault="00CB3EE8" w:rsidP="00D3064B">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08D2F95F" w14:textId="009144D3" w:rsidR="00D3064B" w:rsidRPr="0047661B" w:rsidRDefault="00CB3EE8"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2</w:t>
            </w:r>
          </w:p>
        </w:tc>
      </w:tr>
      <w:tr w:rsidR="00D3064B" w:rsidRPr="00CB3EE8" w14:paraId="555AED9B"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6BB35B47" w14:textId="77777777" w:rsidR="00D3064B" w:rsidRPr="0047661B" w:rsidRDefault="00D3064B"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3817D4F6" w14:textId="77777777" w:rsidR="00CB3EE8" w:rsidRDefault="00CB3EE8" w:rsidP="00D3064B">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Жёсткий</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eastAsia="ru-RU"/>
              </w:rPr>
              <w:t>диск</w:t>
            </w:r>
            <w:r w:rsidRPr="00CB3EE8">
              <w:rPr>
                <w:rFonts w:ascii="Times New Roman" w:eastAsia="Calibri" w:hAnsi="Times New Roman" w:cs="Times New Roman"/>
                <w:sz w:val="22"/>
                <w:szCs w:val="22"/>
                <w:lang w:val="en-US" w:eastAsia="ru-RU"/>
              </w:rPr>
              <w:t xml:space="preserve"> </w:t>
            </w:r>
          </w:p>
          <w:p w14:paraId="5AC1915A" w14:textId="1BCD8FF1" w:rsidR="00D3064B" w:rsidRPr="00CB3EE8" w:rsidRDefault="00CB3EE8" w:rsidP="00D3064B">
            <w:pPr>
              <w:rPr>
                <w:rFonts w:ascii="Times New Roman" w:eastAsia="Calibri" w:hAnsi="Times New Roman" w:cs="Times New Roman"/>
                <w:sz w:val="22"/>
                <w:szCs w:val="22"/>
                <w:lang w:val="en-US" w:eastAsia="ru-RU"/>
              </w:rPr>
            </w:pPr>
            <w:r w:rsidRPr="00402E2B">
              <w:rPr>
                <w:rFonts w:ascii="Times New Roman" w:hAnsi="Times New Roman" w:cs="Times New Roman"/>
                <w:sz w:val="23"/>
                <w:szCs w:val="23"/>
                <w:lang w:val="en-US" w:eastAsia="ru-RU"/>
              </w:rPr>
              <w:t>WD Purple Surveillance [WD64PURZ] </w:t>
            </w:r>
          </w:p>
        </w:tc>
        <w:tc>
          <w:tcPr>
            <w:tcW w:w="5528" w:type="dxa"/>
            <w:tcBorders>
              <w:top w:val="single" w:sz="4" w:space="0" w:color="auto"/>
              <w:left w:val="single" w:sz="4" w:space="0" w:color="auto"/>
              <w:bottom w:val="single" w:sz="4" w:space="0" w:color="auto"/>
              <w:right w:val="single" w:sz="4" w:space="0" w:color="auto"/>
            </w:tcBorders>
          </w:tcPr>
          <w:p w14:paraId="6EE75BC3" w14:textId="34882EEF"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Объём</w:t>
            </w:r>
            <w:r>
              <w:rPr>
                <w:rFonts w:ascii="Times New Roman" w:eastAsia="Calibri" w:hAnsi="Times New Roman" w:cs="Times New Roman"/>
                <w:sz w:val="22"/>
                <w:szCs w:val="22"/>
                <w:lang w:eastAsia="ru-RU"/>
              </w:rPr>
              <w:t>:</w:t>
            </w:r>
            <w:r w:rsidRPr="00CB3EE8">
              <w:rPr>
                <w:rFonts w:ascii="Times New Roman" w:eastAsia="Calibri" w:hAnsi="Times New Roman" w:cs="Times New Roman"/>
                <w:sz w:val="22"/>
                <w:szCs w:val="22"/>
                <w:lang w:eastAsia="ru-RU"/>
              </w:rPr>
              <w:tab/>
            </w:r>
            <w:r>
              <w:rPr>
                <w:rFonts w:ascii="Times New Roman" w:eastAsia="Calibri" w:hAnsi="Times New Roman" w:cs="Times New Roman"/>
                <w:sz w:val="22"/>
                <w:szCs w:val="22"/>
                <w:lang w:eastAsia="ru-RU"/>
              </w:rPr>
              <w:t>н</w:t>
            </w:r>
            <w:r w:rsidRPr="00CB3EE8">
              <w:rPr>
                <w:rFonts w:ascii="Times New Roman" w:eastAsia="Calibri" w:hAnsi="Times New Roman" w:cs="Times New Roman"/>
                <w:sz w:val="22"/>
                <w:szCs w:val="22"/>
                <w:lang w:eastAsia="ru-RU"/>
              </w:rPr>
              <w:t>е менее 6 ТБ</w:t>
            </w:r>
          </w:p>
          <w:p w14:paraId="3CB829D9" w14:textId="2090F909"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Специализированный диск для систем видеонаблюдения (</w:t>
            </w:r>
            <w:r w:rsidRPr="00CB3EE8">
              <w:rPr>
                <w:rFonts w:ascii="Times New Roman" w:eastAsia="Calibri" w:hAnsi="Times New Roman" w:cs="Times New Roman"/>
                <w:sz w:val="22"/>
                <w:szCs w:val="22"/>
                <w:lang w:val="en-US" w:eastAsia="ru-RU"/>
              </w:rPr>
              <w:t>surveillance</w:t>
            </w:r>
            <w:r w:rsidRPr="00CB3EE8">
              <w:rPr>
                <w:rFonts w:ascii="Times New Roman" w:eastAsia="Calibri" w:hAnsi="Times New Roman" w:cs="Times New Roman"/>
                <w:sz w:val="22"/>
                <w:szCs w:val="22"/>
                <w:lang w:eastAsia="ru-RU"/>
              </w:rPr>
              <w:t>-класс)</w:t>
            </w:r>
          </w:p>
          <w:p w14:paraId="002A33CA" w14:textId="0E05FF04"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Интерфейс</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val="en-US" w:eastAsia="ru-RU"/>
              </w:rPr>
              <w:t>SATA</w:t>
            </w:r>
            <w:r w:rsidRPr="00CB3EE8">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val="en-US" w:eastAsia="ru-RU"/>
              </w:rPr>
              <w:t>III</w:t>
            </w:r>
            <w:r w:rsidRPr="00CB3EE8">
              <w:rPr>
                <w:rFonts w:ascii="Times New Roman" w:eastAsia="Calibri" w:hAnsi="Times New Roman" w:cs="Times New Roman"/>
                <w:sz w:val="22"/>
                <w:szCs w:val="22"/>
                <w:lang w:eastAsia="ru-RU"/>
              </w:rPr>
              <w:t xml:space="preserve"> (</w:t>
            </w:r>
            <w:r w:rsidR="004960D7">
              <w:rPr>
                <w:rFonts w:ascii="Times New Roman" w:eastAsia="Calibri" w:hAnsi="Times New Roman" w:cs="Times New Roman"/>
                <w:sz w:val="22"/>
                <w:szCs w:val="22"/>
                <w:lang w:eastAsia="ru-RU"/>
              </w:rPr>
              <w:t xml:space="preserve">не менее </w:t>
            </w:r>
            <w:r w:rsidRPr="00CB3EE8">
              <w:rPr>
                <w:rFonts w:ascii="Times New Roman" w:eastAsia="Calibri" w:hAnsi="Times New Roman" w:cs="Times New Roman"/>
                <w:sz w:val="22"/>
                <w:szCs w:val="22"/>
                <w:lang w:eastAsia="ru-RU"/>
              </w:rPr>
              <w:t>6 Гбит/с)</w:t>
            </w:r>
          </w:p>
          <w:p w14:paraId="4EF20C86" w14:textId="7C29CAB9" w:rsidR="00D3064B" w:rsidRPr="00CB3EE8" w:rsidRDefault="00B3250D" w:rsidP="00CB3EE8">
            <w:pP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Необходимо обеспечить совместимость с позицией 3 данного Технического задания</w:t>
            </w:r>
          </w:p>
        </w:tc>
        <w:tc>
          <w:tcPr>
            <w:tcW w:w="709" w:type="dxa"/>
          </w:tcPr>
          <w:p w14:paraId="36D760EC" w14:textId="32EF7CA2" w:rsidR="00D3064B" w:rsidRPr="00CB3EE8" w:rsidRDefault="00CB3EE8" w:rsidP="00D3064B">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7FAE1B51" w14:textId="474B9DAF" w:rsidR="00D3064B" w:rsidRPr="00CB3EE8" w:rsidRDefault="00CB3EE8"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1</w:t>
            </w:r>
          </w:p>
        </w:tc>
      </w:tr>
      <w:tr w:rsidR="00D3064B" w:rsidRPr="00CB3EE8" w14:paraId="726CBF5C"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0A0E3FA0" w14:textId="77777777" w:rsidR="00D3064B" w:rsidRPr="00CB3EE8" w:rsidRDefault="00D3064B"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7BD0DC8E" w14:textId="77777777" w:rsidR="00D3064B" w:rsidRDefault="00CB3EE8" w:rsidP="00D3064B">
            <w:pPr>
              <w:rPr>
                <w:rFonts w:ascii="Times New Roman" w:eastAsia="Calibri" w:hAnsi="Times New Roman" w:cs="Times New Roman"/>
                <w:sz w:val="22"/>
                <w:szCs w:val="22"/>
                <w:lang w:eastAsia="ru-RU"/>
              </w:rPr>
            </w:pPr>
            <w:proofErr w:type="spellStart"/>
            <w:r w:rsidRPr="00CB3EE8">
              <w:rPr>
                <w:rFonts w:ascii="Times New Roman" w:eastAsia="Calibri" w:hAnsi="Times New Roman" w:cs="Times New Roman"/>
                <w:sz w:val="22"/>
                <w:szCs w:val="22"/>
                <w:lang w:eastAsia="ru-RU"/>
              </w:rPr>
              <w:t>PoE</w:t>
            </w:r>
            <w:proofErr w:type="spellEnd"/>
            <w:r w:rsidRPr="00CB3EE8">
              <w:rPr>
                <w:rFonts w:ascii="Times New Roman" w:eastAsia="Calibri" w:hAnsi="Times New Roman" w:cs="Times New Roman"/>
                <w:sz w:val="22"/>
                <w:szCs w:val="22"/>
                <w:lang w:eastAsia="ru-RU"/>
              </w:rPr>
              <w:t>-коммутаторы</w:t>
            </w:r>
          </w:p>
          <w:p w14:paraId="5FAB81C3" w14:textId="16AA1C43" w:rsidR="00CB3EE8" w:rsidRPr="00CB3EE8" w:rsidRDefault="00CB3EE8" w:rsidP="00D3064B">
            <w:pPr>
              <w:rPr>
                <w:rFonts w:ascii="Times New Roman" w:eastAsia="Calibri" w:hAnsi="Times New Roman" w:cs="Times New Roman"/>
                <w:sz w:val="22"/>
                <w:szCs w:val="22"/>
                <w:lang w:eastAsia="ru-RU"/>
              </w:rPr>
            </w:pPr>
            <w:r w:rsidRPr="00402E2B">
              <w:rPr>
                <w:rFonts w:ascii="Times New Roman" w:hAnsi="Times New Roman" w:cs="Times New Roman"/>
                <w:sz w:val="23"/>
                <w:szCs w:val="23"/>
                <w:lang w:eastAsia="ru-RU"/>
              </w:rPr>
              <w:t>DH-CS4006-4ET2GT-60 (</w:t>
            </w:r>
            <w:proofErr w:type="spellStart"/>
            <w:r w:rsidRPr="00402E2B">
              <w:rPr>
                <w:rFonts w:ascii="Times New Roman" w:hAnsi="Times New Roman" w:cs="Times New Roman"/>
                <w:sz w:val="23"/>
                <w:szCs w:val="23"/>
                <w:lang w:eastAsia="ru-RU"/>
              </w:rPr>
              <w:t>Dahua</w:t>
            </w:r>
            <w:proofErr w:type="spellEnd"/>
            <w:r w:rsidRPr="00402E2B">
              <w:rPr>
                <w:rFonts w:ascii="Times New Roman" w:hAnsi="Times New Roman" w:cs="Times New Roman"/>
                <w:sz w:val="23"/>
                <w:szCs w:val="23"/>
                <w:lang w:eastAsia="ru-RU"/>
              </w:rPr>
              <w:t>) </w:t>
            </w:r>
          </w:p>
        </w:tc>
        <w:tc>
          <w:tcPr>
            <w:tcW w:w="5528" w:type="dxa"/>
            <w:tcBorders>
              <w:top w:val="single" w:sz="4" w:space="0" w:color="auto"/>
              <w:left w:val="single" w:sz="4" w:space="0" w:color="auto"/>
              <w:bottom w:val="single" w:sz="4" w:space="0" w:color="auto"/>
              <w:right w:val="single" w:sz="4" w:space="0" w:color="auto"/>
            </w:tcBorders>
          </w:tcPr>
          <w:p w14:paraId="06936B3B" w14:textId="709E2989"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Количество портов</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6 портов RJ-45</w:t>
            </w:r>
          </w:p>
          <w:p w14:paraId="60855959" w14:textId="374EB10F" w:rsidR="00CB3EE8" w:rsidRPr="00CB3EE8" w:rsidRDefault="00CB3EE8" w:rsidP="00CB3EE8">
            <w:pPr>
              <w:rPr>
                <w:rFonts w:ascii="Times New Roman" w:eastAsia="Calibri" w:hAnsi="Times New Roman" w:cs="Times New Roman"/>
                <w:sz w:val="22"/>
                <w:szCs w:val="22"/>
                <w:lang w:eastAsia="ru-RU"/>
              </w:rPr>
            </w:pPr>
            <w:proofErr w:type="spellStart"/>
            <w:r w:rsidRPr="00CB3EE8">
              <w:rPr>
                <w:rFonts w:ascii="Times New Roman" w:eastAsia="Calibri" w:hAnsi="Times New Roman" w:cs="Times New Roman"/>
                <w:sz w:val="22"/>
                <w:szCs w:val="22"/>
                <w:lang w:eastAsia="ru-RU"/>
              </w:rPr>
              <w:t>PoE</w:t>
            </w:r>
            <w:proofErr w:type="spellEnd"/>
            <w:r w:rsidRPr="00CB3EE8">
              <w:rPr>
                <w:rFonts w:ascii="Times New Roman" w:eastAsia="Calibri" w:hAnsi="Times New Roman" w:cs="Times New Roman"/>
                <w:sz w:val="22"/>
                <w:szCs w:val="22"/>
                <w:lang w:eastAsia="ru-RU"/>
              </w:rPr>
              <w:t>-порты</w:t>
            </w:r>
            <w:r>
              <w:rPr>
                <w:rFonts w:ascii="Times New Roman" w:eastAsia="Calibri" w:hAnsi="Times New Roman" w:cs="Times New Roman"/>
                <w:sz w:val="22"/>
                <w:szCs w:val="22"/>
                <w:lang w:eastAsia="ru-RU"/>
              </w:rPr>
              <w:t xml:space="preserve">: </w:t>
            </w:r>
            <w:r w:rsidR="002F1D66">
              <w:rPr>
                <w:rFonts w:ascii="Times New Roman" w:eastAsia="Calibri" w:hAnsi="Times New Roman" w:cs="Times New Roman"/>
                <w:sz w:val="22"/>
                <w:szCs w:val="22"/>
                <w:lang w:eastAsia="ru-RU"/>
              </w:rPr>
              <w:t xml:space="preserve">не менее </w:t>
            </w:r>
            <w:r w:rsidRPr="00CB3EE8">
              <w:rPr>
                <w:rFonts w:ascii="Times New Roman" w:eastAsia="Calibri" w:hAnsi="Times New Roman" w:cs="Times New Roman"/>
                <w:sz w:val="22"/>
                <w:szCs w:val="22"/>
                <w:lang w:eastAsia="ru-RU"/>
              </w:rPr>
              <w:t xml:space="preserve">4 × RJ-45 </w:t>
            </w:r>
            <w:proofErr w:type="spellStart"/>
            <w:r w:rsidRPr="00CB3EE8">
              <w:rPr>
                <w:rFonts w:ascii="Times New Roman" w:eastAsia="Calibri" w:hAnsi="Times New Roman" w:cs="Times New Roman"/>
                <w:sz w:val="22"/>
                <w:szCs w:val="22"/>
                <w:lang w:eastAsia="ru-RU"/>
              </w:rPr>
              <w:t>PoE</w:t>
            </w:r>
            <w:proofErr w:type="spellEnd"/>
            <w:r w:rsidRPr="00CB3EE8">
              <w:rPr>
                <w:rFonts w:ascii="Times New Roman" w:eastAsia="Calibri" w:hAnsi="Times New Roman" w:cs="Times New Roman"/>
                <w:sz w:val="22"/>
                <w:szCs w:val="22"/>
                <w:lang w:eastAsia="ru-RU"/>
              </w:rPr>
              <w:t xml:space="preserve"> (10/100 Мбит/с)</w:t>
            </w:r>
          </w:p>
          <w:p w14:paraId="76C19DE5" w14:textId="78567CA1" w:rsidR="00CB3EE8" w:rsidRPr="00CB3EE8" w:rsidRDefault="00CB3EE8" w:rsidP="00CB3EE8">
            <w:pPr>
              <w:rPr>
                <w:rFonts w:ascii="Times New Roman" w:eastAsia="Calibri" w:hAnsi="Times New Roman" w:cs="Times New Roman"/>
                <w:sz w:val="22"/>
                <w:szCs w:val="22"/>
                <w:lang w:eastAsia="ru-RU"/>
              </w:rPr>
            </w:pPr>
            <w:proofErr w:type="spellStart"/>
            <w:r w:rsidRPr="00CB3EE8">
              <w:rPr>
                <w:rFonts w:ascii="Times New Roman" w:eastAsia="Calibri" w:hAnsi="Times New Roman" w:cs="Times New Roman"/>
                <w:sz w:val="22"/>
                <w:szCs w:val="22"/>
                <w:lang w:eastAsia="ru-RU"/>
              </w:rPr>
              <w:t>Uplink</w:t>
            </w:r>
            <w:proofErr w:type="spellEnd"/>
            <w:r w:rsidRPr="00CB3EE8">
              <w:rPr>
                <w:rFonts w:ascii="Times New Roman" w:eastAsia="Calibri" w:hAnsi="Times New Roman" w:cs="Times New Roman"/>
                <w:sz w:val="22"/>
                <w:szCs w:val="22"/>
                <w:lang w:eastAsia="ru-RU"/>
              </w:rPr>
              <w:t>-порты</w:t>
            </w:r>
            <w:r>
              <w:rPr>
                <w:rFonts w:ascii="Times New Roman" w:eastAsia="Calibri" w:hAnsi="Times New Roman" w:cs="Times New Roman"/>
                <w:sz w:val="22"/>
                <w:szCs w:val="22"/>
                <w:lang w:eastAsia="ru-RU"/>
              </w:rPr>
              <w:t xml:space="preserve">: </w:t>
            </w:r>
            <w:r w:rsidR="002F1D66">
              <w:rPr>
                <w:rFonts w:ascii="Times New Roman" w:eastAsia="Calibri" w:hAnsi="Times New Roman" w:cs="Times New Roman"/>
                <w:sz w:val="22"/>
                <w:szCs w:val="22"/>
                <w:lang w:eastAsia="ru-RU"/>
              </w:rPr>
              <w:t xml:space="preserve">не менее </w:t>
            </w:r>
            <w:r w:rsidRPr="00CB3EE8">
              <w:rPr>
                <w:rFonts w:ascii="Times New Roman" w:eastAsia="Calibri" w:hAnsi="Times New Roman" w:cs="Times New Roman"/>
                <w:sz w:val="22"/>
                <w:szCs w:val="22"/>
                <w:lang w:eastAsia="ru-RU"/>
              </w:rPr>
              <w:t>2 × RJ-45 (10/100/1000 Мбит/с)</w:t>
            </w:r>
          </w:p>
          <w:p w14:paraId="7CD34FFA" w14:textId="5D1DDD4C"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 xml:space="preserve">Стандарт </w:t>
            </w:r>
            <w:proofErr w:type="spellStart"/>
            <w:r w:rsidRPr="00CB3EE8">
              <w:rPr>
                <w:rFonts w:ascii="Times New Roman" w:eastAsia="Calibri" w:hAnsi="Times New Roman" w:cs="Times New Roman"/>
                <w:sz w:val="22"/>
                <w:szCs w:val="22"/>
                <w:lang w:eastAsia="ru-RU"/>
              </w:rPr>
              <w:t>PoE</w:t>
            </w:r>
            <w:proofErr w:type="spellEnd"/>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IEEE 802.3af/</w:t>
            </w:r>
            <w:proofErr w:type="spellStart"/>
            <w:r w:rsidRPr="00CB3EE8">
              <w:rPr>
                <w:rFonts w:ascii="Times New Roman" w:eastAsia="Calibri" w:hAnsi="Times New Roman" w:cs="Times New Roman"/>
                <w:sz w:val="22"/>
                <w:szCs w:val="22"/>
                <w:lang w:eastAsia="ru-RU"/>
              </w:rPr>
              <w:t>at</w:t>
            </w:r>
            <w:proofErr w:type="spellEnd"/>
          </w:p>
          <w:p w14:paraId="51B01857" w14:textId="0EFD5893" w:rsidR="00CB3EE8" w:rsidRPr="00CB3EE8" w:rsidRDefault="00CB3EE8" w:rsidP="00CB3EE8">
            <w:pPr>
              <w:rPr>
                <w:rFonts w:ascii="Times New Roman" w:eastAsia="Calibri" w:hAnsi="Times New Roman" w:cs="Times New Roman"/>
                <w:sz w:val="22"/>
                <w:szCs w:val="22"/>
                <w:lang w:eastAsia="ru-RU"/>
              </w:rPr>
            </w:pPr>
            <w:proofErr w:type="spellStart"/>
            <w:r w:rsidRPr="00CB3EE8">
              <w:rPr>
                <w:rFonts w:ascii="Times New Roman" w:eastAsia="Calibri" w:hAnsi="Times New Roman" w:cs="Times New Roman"/>
                <w:sz w:val="22"/>
                <w:szCs w:val="22"/>
                <w:lang w:eastAsia="ru-RU"/>
              </w:rPr>
              <w:t>PoE</w:t>
            </w:r>
            <w:proofErr w:type="spellEnd"/>
            <w:r w:rsidRPr="00CB3EE8">
              <w:rPr>
                <w:rFonts w:ascii="Times New Roman" w:eastAsia="Calibri" w:hAnsi="Times New Roman" w:cs="Times New Roman"/>
                <w:sz w:val="22"/>
                <w:szCs w:val="22"/>
                <w:lang w:eastAsia="ru-RU"/>
              </w:rPr>
              <w:t>-бюджет</w:t>
            </w:r>
            <w:r>
              <w:rPr>
                <w:rFonts w:ascii="Times New Roman" w:eastAsia="Calibri" w:hAnsi="Times New Roman" w:cs="Times New Roman"/>
                <w:sz w:val="22"/>
                <w:szCs w:val="22"/>
                <w:lang w:eastAsia="ru-RU"/>
              </w:rPr>
              <w:t>: н</w:t>
            </w:r>
            <w:r w:rsidRPr="00CB3EE8">
              <w:rPr>
                <w:rFonts w:ascii="Times New Roman" w:eastAsia="Calibri" w:hAnsi="Times New Roman" w:cs="Times New Roman"/>
                <w:sz w:val="22"/>
                <w:szCs w:val="22"/>
                <w:lang w:eastAsia="ru-RU"/>
              </w:rPr>
              <w:t>е менее 60 Вт суммарно</w:t>
            </w:r>
          </w:p>
          <w:p w14:paraId="6BA29872" w14:textId="3D53B3CE"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Мощность на порт</w:t>
            </w:r>
            <w:r>
              <w:rPr>
                <w:rFonts w:ascii="Times New Roman" w:eastAsia="Calibri" w:hAnsi="Times New Roman" w:cs="Times New Roman"/>
                <w:sz w:val="22"/>
                <w:szCs w:val="22"/>
                <w:lang w:eastAsia="ru-RU"/>
              </w:rPr>
              <w:t>: не более</w:t>
            </w:r>
            <w:r w:rsidRPr="00CB3EE8">
              <w:rPr>
                <w:rFonts w:ascii="Times New Roman" w:eastAsia="Calibri" w:hAnsi="Times New Roman" w:cs="Times New Roman"/>
                <w:sz w:val="22"/>
                <w:szCs w:val="22"/>
                <w:lang w:eastAsia="ru-RU"/>
              </w:rPr>
              <w:t xml:space="preserve"> 30 Вт (порт 1 — </w:t>
            </w:r>
            <w:r>
              <w:rPr>
                <w:rFonts w:ascii="Times New Roman" w:eastAsia="Calibri" w:hAnsi="Times New Roman" w:cs="Times New Roman"/>
                <w:sz w:val="22"/>
                <w:szCs w:val="22"/>
                <w:lang w:eastAsia="ru-RU"/>
              </w:rPr>
              <w:t>не более</w:t>
            </w:r>
            <w:r w:rsidRPr="00CB3EE8">
              <w:rPr>
                <w:rFonts w:ascii="Times New Roman" w:eastAsia="Calibri" w:hAnsi="Times New Roman" w:cs="Times New Roman"/>
                <w:sz w:val="22"/>
                <w:szCs w:val="22"/>
                <w:lang w:eastAsia="ru-RU"/>
              </w:rPr>
              <w:t xml:space="preserve"> 60 Вт)</w:t>
            </w:r>
          </w:p>
          <w:p w14:paraId="57BF3B42" w14:textId="555B62AA" w:rsidR="00CB3EE8" w:rsidRPr="00CB3EE8" w:rsidRDefault="00CB3EE8" w:rsidP="00CB3EE8">
            <w:pPr>
              <w:rPr>
                <w:rFonts w:ascii="Times New Roman" w:eastAsia="Calibri" w:hAnsi="Times New Roman" w:cs="Times New Roman"/>
                <w:sz w:val="22"/>
                <w:szCs w:val="22"/>
                <w:lang w:val="en-US" w:eastAsia="ru-RU"/>
              </w:rPr>
            </w:pPr>
            <w:r w:rsidRPr="00CB3EE8">
              <w:rPr>
                <w:rFonts w:ascii="Times New Roman" w:eastAsia="Calibri" w:hAnsi="Times New Roman" w:cs="Times New Roman"/>
                <w:sz w:val="22"/>
                <w:szCs w:val="22"/>
                <w:lang w:eastAsia="ru-RU"/>
              </w:rPr>
              <w:t>Функции</w:t>
            </w:r>
            <w:r w:rsidRPr="00CB3EE8">
              <w:rPr>
                <w:rFonts w:ascii="Times New Roman" w:eastAsia="Calibri" w:hAnsi="Times New Roman" w:cs="Times New Roman"/>
                <w:sz w:val="22"/>
                <w:szCs w:val="22"/>
                <w:lang w:val="en-US" w:eastAsia="ru-RU"/>
              </w:rPr>
              <w:t xml:space="preserve">: </w:t>
            </w:r>
            <w:r w:rsidRPr="00CB3EE8">
              <w:rPr>
                <w:rFonts w:ascii="Times New Roman" w:eastAsia="Calibri" w:hAnsi="Times New Roman" w:cs="Times New Roman"/>
                <w:sz w:val="22"/>
                <w:szCs w:val="22"/>
                <w:lang w:val="en-US" w:eastAsia="ru-RU"/>
              </w:rPr>
              <w:t>PoE Watchdog, Extended PoE (</w:t>
            </w:r>
            <w:r w:rsidR="002F1D66">
              <w:rPr>
                <w:rFonts w:ascii="Times New Roman" w:eastAsia="Calibri" w:hAnsi="Times New Roman" w:cs="Times New Roman"/>
                <w:sz w:val="22"/>
                <w:szCs w:val="22"/>
                <w:lang w:eastAsia="ru-RU"/>
              </w:rPr>
              <w:t>не</w:t>
            </w:r>
            <w:r w:rsidR="002F1D66" w:rsidRPr="002F1D66">
              <w:rPr>
                <w:rFonts w:ascii="Times New Roman" w:eastAsia="Calibri" w:hAnsi="Times New Roman" w:cs="Times New Roman"/>
                <w:sz w:val="22"/>
                <w:szCs w:val="22"/>
                <w:lang w:val="en-US" w:eastAsia="ru-RU"/>
              </w:rPr>
              <w:t xml:space="preserve"> </w:t>
            </w:r>
            <w:r w:rsidR="002F1D66">
              <w:rPr>
                <w:rFonts w:ascii="Times New Roman" w:eastAsia="Calibri" w:hAnsi="Times New Roman" w:cs="Times New Roman"/>
                <w:sz w:val="22"/>
                <w:szCs w:val="22"/>
                <w:lang w:eastAsia="ru-RU"/>
              </w:rPr>
              <w:t>менее</w:t>
            </w:r>
            <w:r w:rsidRPr="00CB3EE8">
              <w:rPr>
                <w:rFonts w:ascii="Times New Roman" w:eastAsia="Calibri" w:hAnsi="Times New Roman" w:cs="Times New Roman"/>
                <w:sz w:val="22"/>
                <w:szCs w:val="22"/>
                <w:lang w:val="en-US" w:eastAsia="ru-RU"/>
              </w:rPr>
              <w:t xml:space="preserve"> 250 </w:t>
            </w:r>
            <w:r w:rsidRPr="00CB3EE8">
              <w:rPr>
                <w:rFonts w:ascii="Times New Roman" w:eastAsia="Calibri" w:hAnsi="Times New Roman" w:cs="Times New Roman"/>
                <w:sz w:val="22"/>
                <w:szCs w:val="22"/>
                <w:lang w:eastAsia="ru-RU"/>
              </w:rPr>
              <w:t>м</w:t>
            </w:r>
            <w:r w:rsidRPr="00CB3EE8">
              <w:rPr>
                <w:rFonts w:ascii="Times New Roman" w:eastAsia="Calibri" w:hAnsi="Times New Roman" w:cs="Times New Roman"/>
                <w:sz w:val="22"/>
                <w:szCs w:val="22"/>
                <w:lang w:val="en-US" w:eastAsia="ru-RU"/>
              </w:rPr>
              <w:t>)</w:t>
            </w:r>
          </w:p>
          <w:p w14:paraId="5E5137E7" w14:textId="36165AC2"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Управление</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Облачное управление, WEB-интерфейс</w:t>
            </w:r>
          </w:p>
          <w:p w14:paraId="6CDA8C74" w14:textId="5DB5E782" w:rsidR="00CB3EE8"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Монтаж</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Настольный/настенный</w:t>
            </w:r>
          </w:p>
          <w:p w14:paraId="519E0F39" w14:textId="48B6202F" w:rsidR="00D3064B" w:rsidRPr="00CB3EE8" w:rsidRDefault="00CB3EE8" w:rsidP="00CB3EE8">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Питание</w:t>
            </w:r>
            <w:r>
              <w:rPr>
                <w:rFonts w:ascii="Times New Roman" w:eastAsia="Calibri" w:hAnsi="Times New Roman" w:cs="Times New Roman"/>
                <w:sz w:val="22"/>
                <w:szCs w:val="22"/>
                <w:lang w:eastAsia="ru-RU"/>
              </w:rPr>
              <w:t xml:space="preserve">: </w:t>
            </w:r>
            <w:r w:rsidRPr="00CB3EE8">
              <w:rPr>
                <w:rFonts w:ascii="Times New Roman" w:eastAsia="Calibri" w:hAnsi="Times New Roman" w:cs="Times New Roman"/>
                <w:sz w:val="22"/>
                <w:szCs w:val="22"/>
                <w:lang w:eastAsia="ru-RU"/>
              </w:rPr>
              <w:t>Внешний БП (в комплекте)</w:t>
            </w:r>
          </w:p>
        </w:tc>
        <w:tc>
          <w:tcPr>
            <w:tcW w:w="709" w:type="dxa"/>
          </w:tcPr>
          <w:p w14:paraId="37BAE170" w14:textId="70CB6E19" w:rsidR="00D3064B" w:rsidRPr="00CB3EE8" w:rsidRDefault="00CB3EE8" w:rsidP="00D3064B">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17675677" w14:textId="0DFD8285" w:rsidR="00D3064B" w:rsidRPr="00CB3EE8" w:rsidRDefault="00CB3EE8"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3</w:t>
            </w:r>
          </w:p>
        </w:tc>
      </w:tr>
      <w:tr w:rsidR="00CB3EE8" w:rsidRPr="00CB3EE8" w14:paraId="387E3134"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709996A6" w14:textId="77777777" w:rsidR="00CB3EE8" w:rsidRPr="00CB3EE8" w:rsidRDefault="00CB3EE8" w:rsidP="00D3064B">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4F355943" w14:textId="0BC0AD31" w:rsidR="00CB3EE8" w:rsidRPr="00CB3EE8" w:rsidRDefault="00CB3EE8" w:rsidP="00D3064B">
            <w:pPr>
              <w:rPr>
                <w:rFonts w:ascii="Times New Roman" w:eastAsia="Calibri" w:hAnsi="Times New Roman" w:cs="Times New Roman"/>
                <w:sz w:val="22"/>
                <w:szCs w:val="22"/>
                <w:lang w:eastAsia="ru-RU"/>
              </w:rPr>
            </w:pPr>
            <w:r w:rsidRPr="00CB3EE8">
              <w:rPr>
                <w:rFonts w:ascii="Times New Roman" w:eastAsia="Calibri" w:hAnsi="Times New Roman" w:cs="Times New Roman"/>
                <w:sz w:val="22"/>
                <w:szCs w:val="22"/>
                <w:lang w:eastAsia="ru-RU"/>
              </w:rPr>
              <w:t xml:space="preserve">Кабель </w:t>
            </w:r>
            <w:proofErr w:type="spellStart"/>
            <w:r w:rsidRPr="00CB3EE8">
              <w:rPr>
                <w:rFonts w:ascii="Times New Roman" w:eastAsia="Calibri" w:hAnsi="Times New Roman" w:cs="Times New Roman"/>
                <w:sz w:val="22"/>
                <w:szCs w:val="22"/>
                <w:lang w:eastAsia="ru-RU"/>
              </w:rPr>
              <w:t>NeoMax</w:t>
            </w:r>
            <w:proofErr w:type="spellEnd"/>
            <w:r w:rsidRPr="00CB3EE8">
              <w:rPr>
                <w:rFonts w:ascii="Times New Roman" w:eastAsia="Calibri" w:hAnsi="Times New Roman" w:cs="Times New Roman"/>
                <w:sz w:val="22"/>
                <w:szCs w:val="22"/>
                <w:lang w:eastAsia="ru-RU"/>
              </w:rPr>
              <w:t xml:space="preserve"> NM20041</w:t>
            </w:r>
          </w:p>
        </w:tc>
        <w:tc>
          <w:tcPr>
            <w:tcW w:w="5528" w:type="dxa"/>
            <w:tcBorders>
              <w:top w:val="single" w:sz="4" w:space="0" w:color="auto"/>
              <w:left w:val="single" w:sz="4" w:space="0" w:color="auto"/>
              <w:bottom w:val="single" w:sz="4" w:space="0" w:color="auto"/>
              <w:right w:val="single" w:sz="4" w:space="0" w:color="auto"/>
            </w:tcBorders>
          </w:tcPr>
          <w:p w14:paraId="6B8039D0" w14:textId="1F735CB8"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FTP (экранированный)</w:t>
            </w:r>
          </w:p>
          <w:p w14:paraId="3136C7BD" w14:textId="653A61A4"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Категория</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5e</w:t>
            </w:r>
          </w:p>
          <w:p w14:paraId="1D997C26" w14:textId="6BD39F1A"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Количество пар</w:t>
            </w:r>
            <w:r>
              <w:rPr>
                <w:rFonts w:ascii="Times New Roman" w:eastAsia="Calibri" w:hAnsi="Times New Roman" w:cs="Times New Roman"/>
                <w:sz w:val="22"/>
                <w:szCs w:val="22"/>
                <w:lang w:eastAsia="ru-RU"/>
              </w:rPr>
              <w:t xml:space="preserve">: не менее </w:t>
            </w:r>
            <w:r w:rsidRPr="00C30CD3">
              <w:rPr>
                <w:rFonts w:ascii="Times New Roman" w:eastAsia="Calibri" w:hAnsi="Times New Roman" w:cs="Times New Roman"/>
                <w:sz w:val="22"/>
                <w:szCs w:val="22"/>
                <w:lang w:eastAsia="ru-RU"/>
              </w:rPr>
              <w:t>4</w:t>
            </w:r>
          </w:p>
          <w:p w14:paraId="5A6536D9" w14:textId="78F6356B"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Материал проводника</w:t>
            </w:r>
            <w:r w:rsidRPr="00C30CD3">
              <w:rPr>
                <w:rFonts w:ascii="Times New Roman" w:eastAsia="Calibri" w:hAnsi="Times New Roman" w:cs="Times New Roman"/>
                <w:sz w:val="22"/>
                <w:szCs w:val="22"/>
                <w:lang w:eastAsia="ru-RU"/>
              </w:rPr>
              <w:tab/>
              <w:t>Медь (</w:t>
            </w:r>
            <w:proofErr w:type="spellStart"/>
            <w:r w:rsidRPr="00C30CD3">
              <w:rPr>
                <w:rFonts w:ascii="Times New Roman" w:eastAsia="Calibri" w:hAnsi="Times New Roman" w:cs="Times New Roman"/>
                <w:sz w:val="22"/>
                <w:szCs w:val="22"/>
                <w:lang w:eastAsia="ru-RU"/>
              </w:rPr>
              <w:t>Cu</w:t>
            </w:r>
            <w:proofErr w:type="spellEnd"/>
            <w:r w:rsidRPr="00C30CD3">
              <w:rPr>
                <w:rFonts w:ascii="Times New Roman" w:eastAsia="Calibri" w:hAnsi="Times New Roman" w:cs="Times New Roman"/>
                <w:sz w:val="22"/>
                <w:szCs w:val="22"/>
                <w:lang w:eastAsia="ru-RU"/>
              </w:rPr>
              <w:t>) — омеднённый</w:t>
            </w:r>
          </w:p>
          <w:p w14:paraId="1A83FDAD" w14:textId="464C4BA4"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несущий трос для воздушной прокладки</w:t>
            </w:r>
            <w:r>
              <w:rPr>
                <w:rFonts w:ascii="Times New Roman" w:eastAsia="Calibri" w:hAnsi="Times New Roman" w:cs="Times New Roman"/>
                <w:sz w:val="22"/>
                <w:szCs w:val="22"/>
                <w:lang w:eastAsia="ru-RU"/>
              </w:rPr>
              <w:t>: наличие</w:t>
            </w:r>
          </w:p>
          <w:p w14:paraId="54A78713" w14:textId="566C605B"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Оболочка</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Полиэтилен (PE), для внешней прокладки</w:t>
            </w:r>
          </w:p>
          <w:p w14:paraId="39F5CAB4" w14:textId="486C4BED"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Диаметр проводника</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AWG 24 (0.51 мм)</w:t>
            </w:r>
          </w:p>
          <w:p w14:paraId="256E3D53" w14:textId="026B09F9"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Рабочая температура</w:t>
            </w:r>
            <w:r>
              <w:rPr>
                <w:rFonts w:ascii="Times New Roman" w:eastAsia="Calibri" w:hAnsi="Times New Roman" w:cs="Times New Roman"/>
                <w:sz w:val="22"/>
                <w:szCs w:val="22"/>
                <w:lang w:eastAsia="ru-RU"/>
              </w:rPr>
              <w:t xml:space="preserve">: не менее </w:t>
            </w:r>
            <w:r w:rsidRPr="00C30CD3">
              <w:rPr>
                <w:rFonts w:ascii="Times New Roman" w:eastAsia="Calibri" w:hAnsi="Times New Roman" w:cs="Times New Roman"/>
                <w:sz w:val="22"/>
                <w:szCs w:val="22"/>
                <w:lang w:eastAsia="ru-RU"/>
              </w:rPr>
              <w:t xml:space="preserve">-40°C </w:t>
            </w:r>
            <w:r>
              <w:rPr>
                <w:rFonts w:ascii="Times New Roman" w:eastAsia="Calibri" w:hAnsi="Times New Roman" w:cs="Times New Roman"/>
                <w:sz w:val="22"/>
                <w:szCs w:val="22"/>
                <w:lang w:eastAsia="ru-RU"/>
              </w:rPr>
              <w:t>и не более</w:t>
            </w:r>
            <w:r w:rsidRPr="00C30CD3">
              <w:rPr>
                <w:rFonts w:ascii="Times New Roman" w:eastAsia="Calibri" w:hAnsi="Times New Roman" w:cs="Times New Roman"/>
                <w:sz w:val="22"/>
                <w:szCs w:val="22"/>
                <w:lang w:eastAsia="ru-RU"/>
              </w:rPr>
              <w:t xml:space="preserve"> +70°C</w:t>
            </w:r>
          </w:p>
          <w:p w14:paraId="4CAE3C07" w14:textId="4CD9DE1B" w:rsidR="00CB3EE8" w:rsidRPr="00CB3EE8"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д</w:t>
            </w:r>
            <w:r w:rsidRPr="00C30CD3">
              <w:rPr>
                <w:rFonts w:ascii="Times New Roman" w:eastAsia="Calibri" w:hAnsi="Times New Roman" w:cs="Times New Roman"/>
                <w:sz w:val="22"/>
                <w:szCs w:val="22"/>
                <w:lang w:eastAsia="ru-RU"/>
              </w:rPr>
              <w:t>ля улицы, воздушная прокладка между опорами</w:t>
            </w:r>
          </w:p>
        </w:tc>
        <w:tc>
          <w:tcPr>
            <w:tcW w:w="709" w:type="dxa"/>
          </w:tcPr>
          <w:p w14:paraId="5341A678" w14:textId="1264B4CB" w:rsidR="00CB3EE8" w:rsidRPr="00CB3EE8" w:rsidRDefault="00C30CD3"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метр</w:t>
            </w:r>
          </w:p>
        </w:tc>
        <w:tc>
          <w:tcPr>
            <w:tcW w:w="709" w:type="dxa"/>
          </w:tcPr>
          <w:p w14:paraId="189C1FD7" w14:textId="3E8910F0" w:rsidR="00CB3EE8" w:rsidRPr="00CB3EE8" w:rsidRDefault="00C30CD3" w:rsidP="00D3064B">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305</w:t>
            </w:r>
          </w:p>
        </w:tc>
      </w:tr>
      <w:tr w:rsidR="00C30CD3" w:rsidRPr="00CB3EE8" w14:paraId="793DEA33"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5C327746" w14:textId="77777777" w:rsidR="00C30CD3" w:rsidRPr="00CB3EE8" w:rsidRDefault="00C30CD3" w:rsidP="00C30CD3">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17169B0A" w14:textId="04F814EA" w:rsidR="00C30CD3" w:rsidRPr="00CB3EE8"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Кабель</w:t>
            </w:r>
            <w:r>
              <w:rPr>
                <w:rFonts w:ascii="Times New Roman" w:eastAsia="Calibri" w:hAnsi="Times New Roman" w:cs="Times New Roman"/>
                <w:sz w:val="22"/>
                <w:szCs w:val="22"/>
                <w:lang w:eastAsia="ru-RU"/>
              </w:rPr>
              <w:t xml:space="preserve"> </w:t>
            </w:r>
            <w:proofErr w:type="spellStart"/>
            <w:r w:rsidRPr="00402E2B">
              <w:rPr>
                <w:rFonts w:ascii="Times New Roman" w:hAnsi="Times New Roman" w:cs="Times New Roman"/>
                <w:sz w:val="23"/>
                <w:szCs w:val="23"/>
                <w:lang w:eastAsia="ru-RU"/>
              </w:rPr>
              <w:t>NeoMax</w:t>
            </w:r>
            <w:proofErr w:type="spellEnd"/>
            <w:r w:rsidRPr="00402E2B">
              <w:rPr>
                <w:rFonts w:ascii="Times New Roman" w:hAnsi="Times New Roman" w:cs="Times New Roman"/>
                <w:sz w:val="23"/>
                <w:szCs w:val="23"/>
                <w:lang w:eastAsia="ru-RU"/>
              </w:rPr>
              <w:t xml:space="preserve"> NM20031 </w:t>
            </w:r>
          </w:p>
        </w:tc>
        <w:tc>
          <w:tcPr>
            <w:tcW w:w="5528" w:type="dxa"/>
            <w:tcBorders>
              <w:top w:val="single" w:sz="4" w:space="0" w:color="auto"/>
              <w:left w:val="single" w:sz="4" w:space="0" w:color="auto"/>
              <w:bottom w:val="single" w:sz="4" w:space="0" w:color="auto"/>
              <w:right w:val="single" w:sz="4" w:space="0" w:color="auto"/>
            </w:tcBorders>
          </w:tcPr>
          <w:p w14:paraId="1735ABAF" w14:textId="6E951621"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UTP (неэкранированный)</w:t>
            </w:r>
          </w:p>
          <w:p w14:paraId="010805E9" w14:textId="0786A192"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Категория</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5e</w:t>
            </w:r>
          </w:p>
          <w:p w14:paraId="2BD76B00" w14:textId="1C464664"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Количество пар</w:t>
            </w:r>
            <w:r>
              <w:rPr>
                <w:rFonts w:ascii="Times New Roman" w:eastAsia="Calibri" w:hAnsi="Times New Roman" w:cs="Times New Roman"/>
                <w:sz w:val="22"/>
                <w:szCs w:val="22"/>
                <w:lang w:eastAsia="ru-RU"/>
              </w:rPr>
              <w:t xml:space="preserve">: не менее </w:t>
            </w:r>
            <w:r w:rsidRPr="00C30CD3">
              <w:rPr>
                <w:rFonts w:ascii="Times New Roman" w:eastAsia="Calibri" w:hAnsi="Times New Roman" w:cs="Times New Roman"/>
                <w:sz w:val="22"/>
                <w:szCs w:val="22"/>
                <w:lang w:eastAsia="ru-RU"/>
              </w:rPr>
              <w:t>4</w:t>
            </w:r>
          </w:p>
          <w:p w14:paraId="2104FABB" w14:textId="090707BA"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Материал проводника</w:t>
            </w:r>
            <w:r w:rsidRPr="00C30CD3">
              <w:rPr>
                <w:rFonts w:ascii="Times New Roman" w:eastAsia="Calibri" w:hAnsi="Times New Roman" w:cs="Times New Roman"/>
                <w:sz w:val="22"/>
                <w:szCs w:val="22"/>
                <w:lang w:eastAsia="ru-RU"/>
              </w:rPr>
              <w:tab/>
              <w:t>Медь (</w:t>
            </w:r>
            <w:proofErr w:type="spellStart"/>
            <w:r w:rsidRPr="00C30CD3">
              <w:rPr>
                <w:rFonts w:ascii="Times New Roman" w:eastAsia="Calibri" w:hAnsi="Times New Roman" w:cs="Times New Roman"/>
                <w:sz w:val="22"/>
                <w:szCs w:val="22"/>
                <w:lang w:eastAsia="ru-RU"/>
              </w:rPr>
              <w:t>Cu</w:t>
            </w:r>
            <w:proofErr w:type="spellEnd"/>
            <w:r w:rsidRPr="00C30CD3">
              <w:rPr>
                <w:rFonts w:ascii="Times New Roman" w:eastAsia="Calibri" w:hAnsi="Times New Roman" w:cs="Times New Roman"/>
                <w:sz w:val="22"/>
                <w:szCs w:val="22"/>
                <w:lang w:eastAsia="ru-RU"/>
              </w:rPr>
              <w:t>) — омеднённый</w:t>
            </w:r>
          </w:p>
          <w:p w14:paraId="5713A034" w14:textId="530CD4F3"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Оболочка</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PVC (для внутренней прокладки)</w:t>
            </w:r>
          </w:p>
          <w:p w14:paraId="26F5CFEF" w14:textId="223B39E1"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Диаметр проводника</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AWG 24 (0.51 мм)</w:t>
            </w:r>
          </w:p>
          <w:p w14:paraId="562B86B2" w14:textId="77777777" w:rsid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д</w:t>
            </w:r>
            <w:r w:rsidRPr="00C30CD3">
              <w:rPr>
                <w:rFonts w:ascii="Times New Roman" w:eastAsia="Calibri" w:hAnsi="Times New Roman" w:cs="Times New Roman"/>
                <w:sz w:val="22"/>
                <w:szCs w:val="22"/>
                <w:lang w:eastAsia="ru-RU"/>
              </w:rPr>
              <w:t>ля внутренней прокладки</w:t>
            </w:r>
          </w:p>
          <w:p w14:paraId="5946839B" w14:textId="3CD9BA37" w:rsidR="00C30CD3" w:rsidRPr="00CB3EE8"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Диаметр проводника</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AWG 24 (0.51 мм)</w:t>
            </w:r>
          </w:p>
        </w:tc>
        <w:tc>
          <w:tcPr>
            <w:tcW w:w="709" w:type="dxa"/>
          </w:tcPr>
          <w:p w14:paraId="0133BB43" w14:textId="2C727C99" w:rsidR="00C30CD3" w:rsidRPr="00CB3EE8" w:rsidRDefault="00C30CD3" w:rsidP="00C30CD3">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метр</w:t>
            </w:r>
          </w:p>
        </w:tc>
        <w:tc>
          <w:tcPr>
            <w:tcW w:w="709" w:type="dxa"/>
          </w:tcPr>
          <w:p w14:paraId="38A3A6AC" w14:textId="3F22B2FA" w:rsidR="00C30CD3" w:rsidRPr="00CB3EE8" w:rsidRDefault="00C30CD3" w:rsidP="00C30CD3">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305</w:t>
            </w:r>
          </w:p>
        </w:tc>
      </w:tr>
      <w:tr w:rsidR="00C30CD3" w:rsidRPr="00CB3EE8" w14:paraId="57AC8DF6"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496ED899" w14:textId="77777777" w:rsidR="00C30CD3" w:rsidRPr="00CB3EE8" w:rsidRDefault="00C30CD3" w:rsidP="00C30CD3">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3C783754" w14:textId="41E62019"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УЗИП для питания 220В</w:t>
            </w:r>
          </w:p>
        </w:tc>
        <w:tc>
          <w:tcPr>
            <w:tcW w:w="5528" w:type="dxa"/>
            <w:tcBorders>
              <w:top w:val="single" w:sz="4" w:space="0" w:color="auto"/>
              <w:left w:val="single" w:sz="4" w:space="0" w:color="auto"/>
              <w:bottom w:val="single" w:sz="4" w:space="0" w:color="auto"/>
              <w:right w:val="single" w:sz="4" w:space="0" w:color="auto"/>
            </w:tcBorders>
          </w:tcPr>
          <w:p w14:paraId="4913AABC" w14:textId="28DE25FA"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Защита оборудования системы видеонаблюдения от импульсных перенапряжений в сети 220В</w:t>
            </w:r>
          </w:p>
          <w:p w14:paraId="1289D3C1" w14:textId="594ED433"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Класс защиты</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 xml:space="preserve">Класс </w:t>
            </w:r>
            <w:r w:rsidR="002F1D66">
              <w:rPr>
                <w:rFonts w:ascii="Times New Roman" w:eastAsia="Calibri" w:hAnsi="Times New Roman" w:cs="Times New Roman"/>
                <w:sz w:val="22"/>
                <w:szCs w:val="22"/>
                <w:lang w:eastAsia="ru-RU"/>
              </w:rPr>
              <w:t xml:space="preserve">не </w:t>
            </w:r>
            <w:r w:rsidR="002F1D66">
              <w:rPr>
                <w:rFonts w:ascii="Times New Roman" w:eastAsia="Calibri" w:hAnsi="Times New Roman" w:cs="Times New Roman"/>
                <w:sz w:val="22"/>
                <w:szCs w:val="22"/>
                <w:lang w:eastAsia="ru-RU"/>
              </w:rPr>
              <w:t>ниже</w:t>
            </w:r>
            <w:r w:rsidR="002F1D66">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II (Тип 2)</w:t>
            </w:r>
          </w:p>
          <w:p w14:paraId="4C8D4457" w14:textId="23026D07"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Модульное, для установки на DIN-рейку в распределительном щите</w:t>
            </w:r>
          </w:p>
          <w:p w14:paraId="6283A468" w14:textId="15B562C3"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lastRenderedPageBreak/>
              <w:t>Номинальное напряжение</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220/230 В AC</w:t>
            </w:r>
          </w:p>
          <w:p w14:paraId="6F470BB6" w14:textId="766B7A46"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Максимальный разрядный ток (</w:t>
            </w:r>
            <w:proofErr w:type="spellStart"/>
            <w:r w:rsidRPr="00C30CD3">
              <w:rPr>
                <w:rFonts w:ascii="Times New Roman" w:eastAsia="Calibri" w:hAnsi="Times New Roman" w:cs="Times New Roman"/>
                <w:sz w:val="22"/>
                <w:szCs w:val="22"/>
                <w:lang w:eastAsia="ru-RU"/>
              </w:rPr>
              <w:t>Imax</w:t>
            </w:r>
            <w:proofErr w:type="spellEnd"/>
            <w:r w:rsidRPr="00C30CD3">
              <w:rPr>
                <w:rFonts w:ascii="Times New Roman" w:eastAsia="Calibri" w:hAnsi="Times New Roman" w:cs="Times New Roman"/>
                <w:sz w:val="22"/>
                <w:szCs w:val="22"/>
                <w:lang w:eastAsia="ru-RU"/>
              </w:rPr>
              <w:t>)</w:t>
            </w:r>
            <w:r>
              <w:rPr>
                <w:rFonts w:ascii="Times New Roman" w:eastAsia="Calibri" w:hAnsi="Times New Roman" w:cs="Times New Roman"/>
                <w:sz w:val="22"/>
                <w:szCs w:val="22"/>
                <w:lang w:eastAsia="ru-RU"/>
              </w:rPr>
              <w:t>:</w:t>
            </w:r>
            <w:r w:rsidRPr="00C30CD3">
              <w:rPr>
                <w:rFonts w:ascii="Times New Roman" w:eastAsia="Calibri" w:hAnsi="Times New Roman" w:cs="Times New Roman"/>
                <w:sz w:val="22"/>
                <w:szCs w:val="22"/>
                <w:lang w:eastAsia="ru-RU"/>
              </w:rPr>
              <w:t xml:space="preserve"> </w:t>
            </w:r>
            <w:r>
              <w:rPr>
                <w:rFonts w:ascii="Times New Roman" w:eastAsia="Calibri" w:hAnsi="Times New Roman" w:cs="Times New Roman"/>
                <w:sz w:val="22"/>
                <w:szCs w:val="22"/>
                <w:lang w:eastAsia="ru-RU"/>
              </w:rPr>
              <w:t>н</w:t>
            </w:r>
            <w:r w:rsidRPr="00C30CD3">
              <w:rPr>
                <w:rFonts w:ascii="Times New Roman" w:eastAsia="Calibri" w:hAnsi="Times New Roman" w:cs="Times New Roman"/>
                <w:sz w:val="22"/>
                <w:szCs w:val="22"/>
                <w:lang w:eastAsia="ru-RU"/>
              </w:rPr>
              <w:t>е менее 20 кА (8/20 мкс)</w:t>
            </w:r>
          </w:p>
          <w:p w14:paraId="13992E78" w14:textId="3F9A5B8F"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Уровень защиты (Up)</w:t>
            </w:r>
            <w:r>
              <w:rPr>
                <w:rFonts w:ascii="Times New Roman" w:eastAsia="Calibri" w:hAnsi="Times New Roman" w:cs="Times New Roman"/>
                <w:sz w:val="22"/>
                <w:szCs w:val="22"/>
                <w:lang w:eastAsia="ru-RU"/>
              </w:rPr>
              <w:t>: н</w:t>
            </w:r>
            <w:r w:rsidRPr="00C30CD3">
              <w:rPr>
                <w:rFonts w:ascii="Times New Roman" w:eastAsia="Calibri" w:hAnsi="Times New Roman" w:cs="Times New Roman"/>
                <w:sz w:val="22"/>
                <w:szCs w:val="22"/>
                <w:lang w:eastAsia="ru-RU"/>
              </w:rPr>
              <w:t xml:space="preserve">е более 1,5 </w:t>
            </w:r>
            <w:proofErr w:type="spellStart"/>
            <w:r w:rsidRPr="00C30CD3">
              <w:rPr>
                <w:rFonts w:ascii="Times New Roman" w:eastAsia="Calibri" w:hAnsi="Times New Roman" w:cs="Times New Roman"/>
                <w:sz w:val="22"/>
                <w:szCs w:val="22"/>
                <w:lang w:eastAsia="ru-RU"/>
              </w:rPr>
              <w:t>кВ</w:t>
            </w:r>
            <w:proofErr w:type="spellEnd"/>
          </w:p>
          <w:p w14:paraId="7698740D" w14:textId="6FACA98B"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Индикация</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Наличие индикатора исправности (флажок/светодиод)</w:t>
            </w:r>
          </w:p>
          <w:p w14:paraId="6AEF71DF" w14:textId="237BBB4E" w:rsidR="00C30CD3" w:rsidRPr="00CB3EE8"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Количество полюсов</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1P+N (при однофазной сети) или 3P+N (при трёхфазной)</w:t>
            </w:r>
          </w:p>
        </w:tc>
        <w:tc>
          <w:tcPr>
            <w:tcW w:w="709" w:type="dxa"/>
          </w:tcPr>
          <w:p w14:paraId="7EF0687A" w14:textId="6DC10256" w:rsidR="00C30CD3" w:rsidRPr="00CB3EE8" w:rsidRDefault="00C30CD3" w:rsidP="00C30CD3">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lastRenderedPageBreak/>
              <w:t>шт</w:t>
            </w:r>
            <w:proofErr w:type="spellEnd"/>
          </w:p>
        </w:tc>
        <w:tc>
          <w:tcPr>
            <w:tcW w:w="709" w:type="dxa"/>
          </w:tcPr>
          <w:p w14:paraId="67E502E2" w14:textId="346A31F4" w:rsidR="00C30CD3" w:rsidRPr="00CB3EE8" w:rsidRDefault="00C30CD3" w:rsidP="00C30CD3">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1</w:t>
            </w:r>
          </w:p>
        </w:tc>
      </w:tr>
      <w:tr w:rsidR="00C30CD3" w:rsidRPr="00CB3EE8" w14:paraId="7037337D" w14:textId="77777777" w:rsidTr="00583463">
        <w:trPr>
          <w:trHeight w:val="274"/>
        </w:trPr>
        <w:tc>
          <w:tcPr>
            <w:tcW w:w="567" w:type="dxa"/>
            <w:tcBorders>
              <w:top w:val="single" w:sz="4" w:space="0" w:color="auto"/>
              <w:left w:val="single" w:sz="4" w:space="0" w:color="auto"/>
              <w:bottom w:val="single" w:sz="4" w:space="0" w:color="auto"/>
              <w:right w:val="single" w:sz="4" w:space="0" w:color="auto"/>
            </w:tcBorders>
          </w:tcPr>
          <w:p w14:paraId="712DE32A" w14:textId="77777777" w:rsidR="00C30CD3" w:rsidRPr="00CB3EE8" w:rsidRDefault="00C30CD3" w:rsidP="00C30CD3">
            <w:pPr>
              <w:numPr>
                <w:ilvl w:val="0"/>
                <w:numId w:val="4"/>
              </w:numPr>
              <w:spacing w:line="256" w:lineRule="auto"/>
              <w:contextualSpacing/>
              <w:rPr>
                <w:rFonts w:ascii="Times New Roman" w:eastAsia="Calibri" w:hAnsi="Times New Roman" w:cs="Times New Roman"/>
                <w:sz w:val="22"/>
                <w:szCs w:val="22"/>
                <w:lang w:eastAsia="en-US"/>
              </w:rPr>
            </w:pPr>
          </w:p>
        </w:tc>
        <w:tc>
          <w:tcPr>
            <w:tcW w:w="1985" w:type="dxa"/>
          </w:tcPr>
          <w:p w14:paraId="0870AC96" w14:textId="28173FC1"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 xml:space="preserve">УЗИП для линий </w:t>
            </w:r>
            <w:proofErr w:type="spellStart"/>
            <w:r w:rsidRPr="00C30CD3">
              <w:rPr>
                <w:rFonts w:ascii="Times New Roman" w:eastAsia="Calibri" w:hAnsi="Times New Roman" w:cs="Times New Roman"/>
                <w:sz w:val="22"/>
                <w:szCs w:val="22"/>
                <w:lang w:eastAsia="ru-RU"/>
              </w:rPr>
              <w:t>PoE</w:t>
            </w:r>
            <w:proofErr w:type="spellEnd"/>
            <w:r w:rsidRPr="00C30CD3">
              <w:rPr>
                <w:rFonts w:ascii="Times New Roman" w:eastAsia="Calibri" w:hAnsi="Times New Roman" w:cs="Times New Roman"/>
                <w:sz w:val="22"/>
                <w:szCs w:val="22"/>
                <w:lang w:eastAsia="ru-RU"/>
              </w:rPr>
              <w:t>/Ethernet</w:t>
            </w:r>
          </w:p>
        </w:tc>
        <w:tc>
          <w:tcPr>
            <w:tcW w:w="5528" w:type="dxa"/>
            <w:tcBorders>
              <w:top w:val="single" w:sz="4" w:space="0" w:color="auto"/>
              <w:left w:val="single" w:sz="4" w:space="0" w:color="auto"/>
              <w:bottom w:val="single" w:sz="4" w:space="0" w:color="auto"/>
              <w:right w:val="single" w:sz="4" w:space="0" w:color="auto"/>
            </w:tcBorders>
          </w:tcPr>
          <w:p w14:paraId="485F449F" w14:textId="556AAC2A"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Назначение</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 xml:space="preserve">Защита линий связи и питания </w:t>
            </w:r>
            <w:proofErr w:type="spellStart"/>
            <w:r w:rsidRPr="00C30CD3">
              <w:rPr>
                <w:rFonts w:ascii="Times New Roman" w:eastAsia="Calibri" w:hAnsi="Times New Roman" w:cs="Times New Roman"/>
                <w:sz w:val="22"/>
                <w:szCs w:val="22"/>
                <w:lang w:eastAsia="ru-RU"/>
              </w:rPr>
              <w:t>PoE</w:t>
            </w:r>
            <w:proofErr w:type="spellEnd"/>
            <w:r w:rsidRPr="00C30CD3">
              <w:rPr>
                <w:rFonts w:ascii="Times New Roman" w:eastAsia="Calibri" w:hAnsi="Times New Roman" w:cs="Times New Roman"/>
                <w:sz w:val="22"/>
                <w:szCs w:val="22"/>
                <w:lang w:eastAsia="ru-RU"/>
              </w:rPr>
              <w:t xml:space="preserve"> от грозовых и импульсных перенапряжений</w:t>
            </w:r>
          </w:p>
          <w:p w14:paraId="09D852FE" w14:textId="7D6656C0"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Тип</w:t>
            </w:r>
            <w:r>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Устройство грозозащиты Ethernet/</w:t>
            </w:r>
            <w:proofErr w:type="spellStart"/>
            <w:r w:rsidRPr="00C30CD3">
              <w:rPr>
                <w:rFonts w:ascii="Times New Roman" w:eastAsia="Calibri" w:hAnsi="Times New Roman" w:cs="Times New Roman"/>
                <w:sz w:val="22"/>
                <w:szCs w:val="22"/>
                <w:lang w:eastAsia="ru-RU"/>
              </w:rPr>
              <w:t>PoE</w:t>
            </w:r>
            <w:proofErr w:type="spellEnd"/>
            <w:r w:rsidRPr="00C30CD3">
              <w:rPr>
                <w:rFonts w:ascii="Times New Roman" w:eastAsia="Calibri" w:hAnsi="Times New Roman" w:cs="Times New Roman"/>
                <w:sz w:val="22"/>
                <w:szCs w:val="22"/>
                <w:lang w:eastAsia="ru-RU"/>
              </w:rPr>
              <w:t xml:space="preserve">, </w:t>
            </w:r>
            <w:r w:rsidR="002F1D66">
              <w:rPr>
                <w:rFonts w:ascii="Times New Roman" w:eastAsia="Calibri" w:hAnsi="Times New Roman" w:cs="Times New Roman"/>
                <w:sz w:val="22"/>
                <w:szCs w:val="22"/>
                <w:lang w:eastAsia="ru-RU"/>
              </w:rPr>
              <w:t xml:space="preserve">не менее </w:t>
            </w:r>
            <w:r w:rsidRPr="00C30CD3">
              <w:rPr>
                <w:rFonts w:ascii="Times New Roman" w:eastAsia="Calibri" w:hAnsi="Times New Roman" w:cs="Times New Roman"/>
                <w:sz w:val="22"/>
                <w:szCs w:val="22"/>
                <w:lang w:eastAsia="ru-RU"/>
              </w:rPr>
              <w:t>1 порт</w:t>
            </w:r>
            <w:r w:rsidR="002F1D66">
              <w:rPr>
                <w:rFonts w:ascii="Times New Roman" w:eastAsia="Calibri" w:hAnsi="Times New Roman" w:cs="Times New Roman"/>
                <w:sz w:val="22"/>
                <w:szCs w:val="22"/>
                <w:lang w:eastAsia="ru-RU"/>
              </w:rPr>
              <w:t>а</w:t>
            </w:r>
          </w:p>
          <w:p w14:paraId="4AF49BD6" w14:textId="5BA38344"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Поддерживаемые скорости</w:t>
            </w:r>
            <w:r w:rsidR="00C564D9">
              <w:rPr>
                <w:rFonts w:ascii="Times New Roman" w:eastAsia="Calibri" w:hAnsi="Times New Roman" w:cs="Times New Roman"/>
                <w:sz w:val="22"/>
                <w:szCs w:val="22"/>
                <w:lang w:eastAsia="ru-RU"/>
              </w:rPr>
              <w:t>: н</w:t>
            </w:r>
            <w:r w:rsidRPr="00C30CD3">
              <w:rPr>
                <w:rFonts w:ascii="Times New Roman" w:eastAsia="Calibri" w:hAnsi="Times New Roman" w:cs="Times New Roman"/>
                <w:sz w:val="22"/>
                <w:szCs w:val="22"/>
                <w:lang w:eastAsia="ru-RU"/>
              </w:rPr>
              <w:t>е менее 1000 Мбит/с (Gigabit Ethernet)</w:t>
            </w:r>
          </w:p>
          <w:p w14:paraId="250B381C" w14:textId="1C65A29B"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 xml:space="preserve">Поддержка </w:t>
            </w:r>
            <w:proofErr w:type="spellStart"/>
            <w:r w:rsidRPr="00C30CD3">
              <w:rPr>
                <w:rFonts w:ascii="Times New Roman" w:eastAsia="Calibri" w:hAnsi="Times New Roman" w:cs="Times New Roman"/>
                <w:sz w:val="22"/>
                <w:szCs w:val="22"/>
                <w:lang w:eastAsia="ru-RU"/>
              </w:rPr>
              <w:t>PoE</w:t>
            </w:r>
            <w:proofErr w:type="spellEnd"/>
            <w:r w:rsidR="00C564D9">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IEEE 802.3af/</w:t>
            </w:r>
            <w:proofErr w:type="spellStart"/>
            <w:r w:rsidRPr="00C30CD3">
              <w:rPr>
                <w:rFonts w:ascii="Times New Roman" w:eastAsia="Calibri" w:hAnsi="Times New Roman" w:cs="Times New Roman"/>
                <w:sz w:val="22"/>
                <w:szCs w:val="22"/>
                <w:lang w:eastAsia="ru-RU"/>
              </w:rPr>
              <w:t>at</w:t>
            </w:r>
            <w:proofErr w:type="spellEnd"/>
            <w:r w:rsidRPr="00C30CD3">
              <w:rPr>
                <w:rFonts w:ascii="Times New Roman" w:eastAsia="Calibri" w:hAnsi="Times New Roman" w:cs="Times New Roman"/>
                <w:sz w:val="22"/>
                <w:szCs w:val="22"/>
                <w:lang w:eastAsia="ru-RU"/>
              </w:rPr>
              <w:t xml:space="preserve"> (пропуск питания до 30 Вт на порт)</w:t>
            </w:r>
          </w:p>
          <w:p w14:paraId="3A745C12" w14:textId="4E899C9F"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Разъёмы</w:t>
            </w:r>
            <w:r w:rsidR="00C564D9">
              <w:rPr>
                <w:rFonts w:ascii="Times New Roman" w:eastAsia="Calibri" w:hAnsi="Times New Roman" w:cs="Times New Roman"/>
                <w:sz w:val="22"/>
                <w:szCs w:val="22"/>
                <w:lang w:eastAsia="ru-RU"/>
              </w:rPr>
              <w:t xml:space="preserve">: </w:t>
            </w:r>
            <w:r w:rsidRPr="00C30CD3">
              <w:rPr>
                <w:rFonts w:ascii="Times New Roman" w:eastAsia="Calibri" w:hAnsi="Times New Roman" w:cs="Times New Roman"/>
                <w:sz w:val="22"/>
                <w:szCs w:val="22"/>
                <w:lang w:eastAsia="ru-RU"/>
              </w:rPr>
              <w:t>RJ-45 (вход/выход)</w:t>
            </w:r>
          </w:p>
          <w:p w14:paraId="1CFCE679" w14:textId="599CDE59"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Напряжение пробоя</w:t>
            </w:r>
            <w:r w:rsidR="00C564D9">
              <w:rPr>
                <w:rFonts w:ascii="Times New Roman" w:eastAsia="Calibri" w:hAnsi="Times New Roman" w:cs="Times New Roman"/>
                <w:sz w:val="22"/>
                <w:szCs w:val="22"/>
                <w:lang w:eastAsia="ru-RU"/>
              </w:rPr>
              <w:t>: н</w:t>
            </w:r>
            <w:r w:rsidRPr="00C30CD3">
              <w:rPr>
                <w:rFonts w:ascii="Times New Roman" w:eastAsia="Calibri" w:hAnsi="Times New Roman" w:cs="Times New Roman"/>
                <w:sz w:val="22"/>
                <w:szCs w:val="22"/>
                <w:lang w:eastAsia="ru-RU"/>
              </w:rPr>
              <w:t>е более 90 В (линия-земля)</w:t>
            </w:r>
          </w:p>
          <w:p w14:paraId="2D2271D2" w14:textId="5E0F02B2" w:rsidR="00C30CD3" w:rsidRPr="00C30CD3"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Максимальный разрядный ток</w:t>
            </w:r>
            <w:r w:rsidR="00C564D9">
              <w:rPr>
                <w:rFonts w:ascii="Times New Roman" w:eastAsia="Calibri" w:hAnsi="Times New Roman" w:cs="Times New Roman"/>
                <w:sz w:val="22"/>
                <w:szCs w:val="22"/>
                <w:lang w:eastAsia="ru-RU"/>
              </w:rPr>
              <w:t>: н</w:t>
            </w:r>
            <w:r w:rsidRPr="00C30CD3">
              <w:rPr>
                <w:rFonts w:ascii="Times New Roman" w:eastAsia="Calibri" w:hAnsi="Times New Roman" w:cs="Times New Roman"/>
                <w:sz w:val="22"/>
                <w:szCs w:val="22"/>
                <w:lang w:eastAsia="ru-RU"/>
              </w:rPr>
              <w:t>е менее 5 кА (8/20 мкс)</w:t>
            </w:r>
          </w:p>
          <w:p w14:paraId="6599A060" w14:textId="5DB51EB7" w:rsidR="00C30CD3" w:rsidRPr="00CB3EE8" w:rsidRDefault="00C30CD3" w:rsidP="00C30CD3">
            <w:pPr>
              <w:rPr>
                <w:rFonts w:ascii="Times New Roman" w:eastAsia="Calibri" w:hAnsi="Times New Roman" w:cs="Times New Roman"/>
                <w:sz w:val="22"/>
                <w:szCs w:val="22"/>
                <w:lang w:eastAsia="ru-RU"/>
              </w:rPr>
            </w:pPr>
            <w:r w:rsidRPr="00C30CD3">
              <w:rPr>
                <w:rFonts w:ascii="Times New Roman" w:eastAsia="Calibri" w:hAnsi="Times New Roman" w:cs="Times New Roman"/>
                <w:sz w:val="22"/>
                <w:szCs w:val="22"/>
                <w:lang w:eastAsia="ru-RU"/>
              </w:rPr>
              <w:t>Количество</w:t>
            </w:r>
            <w:r w:rsidR="00C564D9">
              <w:rPr>
                <w:rFonts w:ascii="Times New Roman" w:eastAsia="Calibri" w:hAnsi="Times New Roman" w:cs="Times New Roman"/>
                <w:sz w:val="22"/>
                <w:szCs w:val="22"/>
                <w:lang w:eastAsia="ru-RU"/>
              </w:rPr>
              <w:t xml:space="preserve">: не менее </w:t>
            </w:r>
            <w:r w:rsidRPr="00C30CD3">
              <w:rPr>
                <w:rFonts w:ascii="Times New Roman" w:eastAsia="Calibri" w:hAnsi="Times New Roman" w:cs="Times New Roman"/>
                <w:sz w:val="22"/>
                <w:szCs w:val="22"/>
                <w:lang w:eastAsia="ru-RU"/>
              </w:rPr>
              <w:t>10 шт. (</w:t>
            </w:r>
            <w:r w:rsidR="00C564D9">
              <w:rPr>
                <w:rFonts w:ascii="Times New Roman" w:eastAsia="Calibri" w:hAnsi="Times New Roman" w:cs="Times New Roman"/>
                <w:sz w:val="22"/>
                <w:szCs w:val="22"/>
                <w:lang w:eastAsia="ru-RU"/>
              </w:rPr>
              <w:t xml:space="preserve">не менее чем </w:t>
            </w:r>
            <w:r w:rsidRPr="00C30CD3">
              <w:rPr>
                <w:rFonts w:ascii="Times New Roman" w:eastAsia="Calibri" w:hAnsi="Times New Roman" w:cs="Times New Roman"/>
                <w:sz w:val="22"/>
                <w:szCs w:val="22"/>
                <w:lang w:eastAsia="ru-RU"/>
              </w:rPr>
              <w:t xml:space="preserve">по 2 </w:t>
            </w:r>
            <w:proofErr w:type="spellStart"/>
            <w:proofErr w:type="gramStart"/>
            <w:r w:rsidR="00C564D9">
              <w:rPr>
                <w:rFonts w:ascii="Times New Roman" w:eastAsia="Calibri" w:hAnsi="Times New Roman" w:cs="Times New Roman"/>
                <w:sz w:val="22"/>
                <w:szCs w:val="22"/>
                <w:lang w:eastAsia="ru-RU"/>
              </w:rPr>
              <w:t>шт.</w:t>
            </w:r>
            <w:r w:rsidRPr="00C30CD3">
              <w:rPr>
                <w:rFonts w:ascii="Times New Roman" w:eastAsia="Calibri" w:hAnsi="Times New Roman" w:cs="Times New Roman"/>
                <w:sz w:val="22"/>
                <w:szCs w:val="22"/>
                <w:lang w:eastAsia="ru-RU"/>
              </w:rPr>
              <w:t>на</w:t>
            </w:r>
            <w:proofErr w:type="spellEnd"/>
            <w:proofErr w:type="gramEnd"/>
            <w:r w:rsidRPr="00C30CD3">
              <w:rPr>
                <w:rFonts w:ascii="Times New Roman" w:eastAsia="Calibri" w:hAnsi="Times New Roman" w:cs="Times New Roman"/>
                <w:sz w:val="22"/>
                <w:szCs w:val="22"/>
                <w:lang w:eastAsia="ru-RU"/>
              </w:rPr>
              <w:t xml:space="preserve"> каждую из 5 камер: 1 со стороны камеры + 1 со стороны коммутатора)</w:t>
            </w:r>
          </w:p>
        </w:tc>
        <w:tc>
          <w:tcPr>
            <w:tcW w:w="709" w:type="dxa"/>
          </w:tcPr>
          <w:p w14:paraId="51AA7152" w14:textId="0EFBBFAB" w:rsidR="00C30CD3" w:rsidRPr="00CB3EE8" w:rsidRDefault="00C564D9" w:rsidP="00C30CD3">
            <w:pPr>
              <w:spacing w:line="256" w:lineRule="auto"/>
              <w:jc w:val="center"/>
              <w:rPr>
                <w:rFonts w:ascii="Times New Roman" w:eastAsia="Calibri" w:hAnsi="Times New Roman" w:cs="Times New Roman"/>
                <w:sz w:val="22"/>
                <w:szCs w:val="22"/>
                <w:lang w:eastAsia="ru-RU"/>
              </w:rPr>
            </w:pPr>
            <w:proofErr w:type="spellStart"/>
            <w:r>
              <w:rPr>
                <w:rFonts w:ascii="Times New Roman" w:eastAsia="Calibri" w:hAnsi="Times New Roman" w:cs="Times New Roman"/>
                <w:sz w:val="22"/>
                <w:szCs w:val="22"/>
                <w:lang w:eastAsia="ru-RU"/>
              </w:rPr>
              <w:t>шт</w:t>
            </w:r>
            <w:proofErr w:type="spellEnd"/>
          </w:p>
        </w:tc>
        <w:tc>
          <w:tcPr>
            <w:tcW w:w="709" w:type="dxa"/>
          </w:tcPr>
          <w:p w14:paraId="12CA2697" w14:textId="47AC4D29" w:rsidR="00C30CD3" w:rsidRPr="00CB3EE8" w:rsidRDefault="00C564D9" w:rsidP="00C30CD3">
            <w:pPr>
              <w:spacing w:line="256" w:lineRule="auto"/>
              <w:jc w:val="center"/>
              <w:rPr>
                <w:rFonts w:ascii="Times New Roman" w:eastAsia="Calibri" w:hAnsi="Times New Roman" w:cs="Times New Roman"/>
                <w:sz w:val="22"/>
                <w:szCs w:val="22"/>
                <w:lang w:eastAsia="ru-RU"/>
              </w:rPr>
            </w:pPr>
            <w:r>
              <w:rPr>
                <w:rFonts w:ascii="Times New Roman" w:eastAsia="Calibri" w:hAnsi="Times New Roman" w:cs="Times New Roman"/>
                <w:sz w:val="22"/>
                <w:szCs w:val="22"/>
                <w:lang w:eastAsia="ru-RU"/>
              </w:rPr>
              <w:t>10</w:t>
            </w:r>
          </w:p>
        </w:tc>
      </w:tr>
    </w:tbl>
    <w:p w14:paraId="36E84E2B" w14:textId="34BB3F4E" w:rsidR="003B09D0" w:rsidRDefault="00D847DD">
      <w:pPr>
        <w:ind w:right="-283"/>
        <w:jc w:val="both"/>
        <w:rPr>
          <w:rFonts w:ascii="Times New Roman" w:eastAsia="Calibri" w:hAnsi="Times New Roman" w:cs="Times New Roman"/>
          <w:sz w:val="24"/>
          <w:szCs w:val="24"/>
          <w:lang w:eastAsia="en-US"/>
        </w:rPr>
      </w:pPr>
      <w:bookmarkStart w:id="0" w:name="_Hlk223093425"/>
      <w:r w:rsidRPr="00544326">
        <w:rPr>
          <w:rFonts w:ascii="Times New Roman" w:eastAsia="Calibri" w:hAnsi="Times New Roman" w:cs="Times New Roman"/>
          <w:b/>
          <w:bCs/>
          <w:sz w:val="24"/>
          <w:szCs w:val="24"/>
          <w:lang w:eastAsia="en-US"/>
        </w:rPr>
        <w:t>2. Место поставки товара:</w:t>
      </w:r>
      <w:r w:rsidRPr="00544326">
        <w:rPr>
          <w:rFonts w:ascii="Times New Roman" w:eastAsia="Calibri" w:hAnsi="Times New Roman" w:cs="Times New Roman"/>
          <w:sz w:val="24"/>
          <w:szCs w:val="24"/>
          <w:lang w:eastAsia="en-US"/>
        </w:rPr>
        <w:t xml:space="preserve"> </w:t>
      </w:r>
      <w:r w:rsidR="003B09D0" w:rsidRPr="003B09D0">
        <w:rPr>
          <w:rFonts w:ascii="Times New Roman" w:eastAsia="Calibri" w:hAnsi="Times New Roman" w:cs="Times New Roman"/>
          <w:sz w:val="24"/>
          <w:szCs w:val="24"/>
          <w:lang w:eastAsia="en-US"/>
        </w:rPr>
        <w:t>Р</w:t>
      </w:r>
      <w:r w:rsidR="003B09D0">
        <w:rPr>
          <w:rFonts w:ascii="Times New Roman" w:eastAsia="Calibri" w:hAnsi="Times New Roman" w:cs="Times New Roman"/>
          <w:sz w:val="24"/>
          <w:szCs w:val="24"/>
          <w:lang w:eastAsia="en-US"/>
        </w:rPr>
        <w:t>еспублика Башкортостан</w:t>
      </w:r>
      <w:r w:rsidR="003B09D0" w:rsidRPr="003B09D0">
        <w:rPr>
          <w:rFonts w:ascii="Times New Roman" w:eastAsia="Calibri" w:hAnsi="Times New Roman" w:cs="Times New Roman"/>
          <w:sz w:val="24"/>
          <w:szCs w:val="24"/>
          <w:lang w:eastAsia="en-US"/>
        </w:rPr>
        <w:t>, г. Мелеуз, ул. Ленина</w:t>
      </w:r>
      <w:r w:rsidR="003B09D0">
        <w:rPr>
          <w:rFonts w:ascii="Times New Roman" w:eastAsia="Calibri" w:hAnsi="Times New Roman" w:cs="Times New Roman"/>
          <w:sz w:val="24"/>
          <w:szCs w:val="24"/>
          <w:lang w:eastAsia="en-US"/>
        </w:rPr>
        <w:t>, д.</w:t>
      </w:r>
      <w:r w:rsidR="003B09D0" w:rsidRPr="003B09D0">
        <w:rPr>
          <w:rFonts w:ascii="Times New Roman" w:eastAsia="Calibri" w:hAnsi="Times New Roman" w:cs="Times New Roman"/>
          <w:sz w:val="24"/>
          <w:szCs w:val="24"/>
          <w:lang w:eastAsia="en-US"/>
        </w:rPr>
        <w:t xml:space="preserve"> 10</w:t>
      </w:r>
    </w:p>
    <w:p w14:paraId="231D022C" w14:textId="52F01B49" w:rsidR="004C3EC2" w:rsidRPr="00C03322" w:rsidRDefault="00F51679">
      <w:pPr>
        <w:ind w:right="-283"/>
        <w:jc w:val="both"/>
        <w:rPr>
          <w:rFonts w:ascii="Times New Roman" w:eastAsia="Calibri" w:hAnsi="Times New Roman" w:cs="Times New Roman"/>
          <w:sz w:val="24"/>
          <w:szCs w:val="24"/>
          <w:lang w:eastAsia="en-US"/>
        </w:rPr>
      </w:pPr>
      <w:r w:rsidRPr="005C0461">
        <w:rPr>
          <w:rFonts w:ascii="Times New Roman" w:eastAsia="Calibri" w:hAnsi="Times New Roman" w:cs="Times New Roman"/>
          <w:b/>
          <w:bCs/>
          <w:sz w:val="24"/>
          <w:szCs w:val="24"/>
          <w:lang w:eastAsia="en-US"/>
        </w:rPr>
        <w:t>3</w:t>
      </w:r>
      <w:r w:rsidR="00D847DD" w:rsidRPr="005C0461">
        <w:rPr>
          <w:rFonts w:ascii="Times New Roman" w:eastAsia="Calibri" w:hAnsi="Times New Roman" w:cs="Times New Roman"/>
          <w:b/>
          <w:bCs/>
          <w:sz w:val="24"/>
          <w:szCs w:val="24"/>
          <w:lang w:eastAsia="en-US"/>
        </w:rPr>
        <w:t>. Срок поставки товара:</w:t>
      </w:r>
      <w:r w:rsidR="00D847DD" w:rsidRPr="005C0461">
        <w:rPr>
          <w:rFonts w:ascii="Times New Roman" w:eastAsia="Calibri" w:hAnsi="Times New Roman" w:cs="Times New Roman"/>
          <w:sz w:val="24"/>
          <w:szCs w:val="24"/>
          <w:lang w:eastAsia="en-US"/>
        </w:rPr>
        <w:t xml:space="preserve"> </w:t>
      </w:r>
      <w:r w:rsidR="00E25DAA" w:rsidRPr="005C0461">
        <w:rPr>
          <w:rFonts w:ascii="Times New Roman" w:eastAsia="Calibri" w:hAnsi="Times New Roman" w:cs="Times New Roman"/>
          <w:sz w:val="24"/>
          <w:szCs w:val="24"/>
          <w:lang w:eastAsia="en-US"/>
        </w:rPr>
        <w:t xml:space="preserve">с момента заключения договора </w:t>
      </w:r>
      <w:r w:rsidR="005E5930" w:rsidRPr="005C0461">
        <w:rPr>
          <w:rFonts w:ascii="Times New Roman" w:eastAsia="Calibri" w:hAnsi="Times New Roman" w:cs="Times New Roman"/>
          <w:sz w:val="24"/>
          <w:szCs w:val="24"/>
          <w:lang w:eastAsia="en-US"/>
        </w:rPr>
        <w:t xml:space="preserve">в течение </w:t>
      </w:r>
      <w:r w:rsidR="003B09D0">
        <w:rPr>
          <w:rFonts w:ascii="Times New Roman" w:eastAsia="Calibri" w:hAnsi="Times New Roman" w:cs="Times New Roman"/>
          <w:sz w:val="24"/>
          <w:szCs w:val="24"/>
          <w:lang w:eastAsia="en-US"/>
        </w:rPr>
        <w:t>14</w:t>
      </w:r>
      <w:r w:rsidR="005E5930" w:rsidRPr="005C0461">
        <w:rPr>
          <w:rFonts w:ascii="Times New Roman" w:eastAsia="Calibri" w:hAnsi="Times New Roman" w:cs="Times New Roman"/>
          <w:sz w:val="24"/>
          <w:szCs w:val="24"/>
          <w:lang w:eastAsia="en-US"/>
        </w:rPr>
        <w:t xml:space="preserve"> календарных дней</w:t>
      </w:r>
      <w:r w:rsidR="00D847DD" w:rsidRPr="00C03322">
        <w:rPr>
          <w:rFonts w:ascii="Times New Roman" w:eastAsia="Calibri" w:hAnsi="Times New Roman" w:cs="Times New Roman"/>
          <w:sz w:val="24"/>
          <w:szCs w:val="24"/>
          <w:lang w:eastAsia="en-US"/>
        </w:rPr>
        <w:t xml:space="preserve"> </w:t>
      </w:r>
      <w:bookmarkEnd w:id="0"/>
    </w:p>
    <w:p w14:paraId="2AE9259B" w14:textId="477760D4" w:rsidR="004C3EC2" w:rsidRDefault="00D847DD">
      <w:pPr>
        <w:ind w:right="-283"/>
        <w:jc w:val="both"/>
        <w:rPr>
          <w:rFonts w:ascii="Times New Roman" w:eastAsia="Calibri" w:hAnsi="Times New Roman" w:cs="Times New Roman"/>
          <w:sz w:val="24"/>
          <w:szCs w:val="24"/>
          <w:lang w:eastAsia="en-US"/>
        </w:rPr>
      </w:pPr>
      <w:r w:rsidRPr="00C03322">
        <w:rPr>
          <w:rFonts w:ascii="Times New Roman" w:eastAsia="Calibri" w:hAnsi="Times New Roman" w:cs="Times New Roman"/>
          <w:sz w:val="24"/>
          <w:szCs w:val="24"/>
          <w:lang w:eastAsia="en-US"/>
        </w:rPr>
        <w:t>3.1. Поставка транспортом Поставщика. Доставка, погрузоч</w:t>
      </w:r>
      <w:r>
        <w:rPr>
          <w:rFonts w:ascii="Times New Roman" w:eastAsia="Calibri" w:hAnsi="Times New Roman" w:cs="Times New Roman"/>
          <w:sz w:val="24"/>
          <w:szCs w:val="24"/>
          <w:lang w:eastAsia="en-US"/>
        </w:rPr>
        <w:t>но-разгрузочные работы производятся за счет Поставщика.</w:t>
      </w:r>
    </w:p>
    <w:p w14:paraId="4D547A0F"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4. Требования к качеству, безопасности поставляемого товара:</w:t>
      </w:r>
    </w:p>
    <w:p w14:paraId="3CDB679E" w14:textId="6CE0E422"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4.1. Поставляемый товар должен соответствовать заданным функциональным и качественным характеристикам</w:t>
      </w:r>
      <w:r w:rsidR="00583463">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p>
    <w:p w14:paraId="4822EDE4" w14:textId="3C1B6F96"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sidR="00583463">
        <w:rPr>
          <w:rFonts w:ascii="Times New Roman" w:eastAsia="Calibri" w:hAnsi="Times New Roman" w:cs="Times New Roman"/>
          <w:sz w:val="24"/>
          <w:szCs w:val="24"/>
          <w:lang w:eastAsia="en-US"/>
        </w:rPr>
        <w:t>,</w:t>
      </w:r>
    </w:p>
    <w:p w14:paraId="7F0D2754" w14:textId="75A57EEC"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w:t>
      </w:r>
      <w:r w:rsidR="00583463">
        <w:rPr>
          <w:rFonts w:ascii="Times New Roman" w:eastAsia="Calibri" w:hAnsi="Times New Roman" w:cs="Times New Roman"/>
          <w:sz w:val="24"/>
          <w:szCs w:val="24"/>
          <w:lang w:eastAsia="en-US"/>
        </w:rPr>
        <w:t>,</w:t>
      </w:r>
    </w:p>
    <w:p w14:paraId="36AACA1C" w14:textId="38B75DA9"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sidR="00583463">
        <w:rPr>
          <w:rFonts w:ascii="Times New Roman" w:eastAsia="Calibri" w:hAnsi="Times New Roman" w:cs="Times New Roman"/>
          <w:sz w:val="24"/>
          <w:szCs w:val="24"/>
          <w:lang w:eastAsia="en-US"/>
        </w:rPr>
        <w:t>,</w:t>
      </w:r>
    </w:p>
    <w:p w14:paraId="5118731B"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204B1F8"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5. Требования к упаковке и маркировке поставляемого товара:</w:t>
      </w:r>
    </w:p>
    <w:p w14:paraId="792C44CB" w14:textId="6E31C2BB"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sidR="00583463">
        <w:rPr>
          <w:rFonts w:ascii="Times New Roman" w:eastAsia="Calibri" w:hAnsi="Times New Roman" w:cs="Times New Roman"/>
          <w:sz w:val="24"/>
          <w:szCs w:val="24"/>
          <w:lang w:eastAsia="en-US"/>
        </w:rPr>
        <w:t>,</w:t>
      </w:r>
    </w:p>
    <w:p w14:paraId="32580773" w14:textId="0F95CB8D"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sidR="00583463">
        <w:rPr>
          <w:rFonts w:ascii="Times New Roman" w:eastAsia="Calibri" w:hAnsi="Times New Roman" w:cs="Times New Roman"/>
          <w:sz w:val="24"/>
          <w:szCs w:val="24"/>
          <w:lang w:eastAsia="en-US"/>
        </w:rPr>
        <w:t>,</w:t>
      </w:r>
    </w:p>
    <w:p w14:paraId="7622893C" w14:textId="44E665E1"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5.3. Поставщик несет ответственность за ненадлежащую упаковку, не обеспечивающую сохранность товара при его хранении и транспортировании</w:t>
      </w:r>
      <w:r w:rsidR="00583463">
        <w:rPr>
          <w:rFonts w:ascii="Times New Roman" w:eastAsia="Calibri" w:hAnsi="Times New Roman" w:cs="Times New Roman"/>
          <w:sz w:val="24"/>
          <w:szCs w:val="24"/>
          <w:lang w:eastAsia="en-US"/>
        </w:rPr>
        <w:t>,</w:t>
      </w:r>
    </w:p>
    <w:p w14:paraId="25F7C76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DAA4131"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6. Требования к гарантийному сроку товара и (или) объему предоставления гарантий качества товара:</w:t>
      </w:r>
    </w:p>
    <w:p w14:paraId="7793CF29"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6.1. Гарантия качества товара - в соответствии с гарантийным сроком, установленным производителем. </w:t>
      </w:r>
    </w:p>
    <w:p w14:paraId="7C7F5A57"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 Гарантийные обязательства должны распространяться на каждую единицу товара с момента приемки товара Заказчиком.</w:t>
      </w:r>
    </w:p>
    <w:p w14:paraId="3CB9C4F3"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DC5762B" w14:textId="26FCE12B" w:rsidR="004C3EC2" w:rsidRDefault="00D847DD">
      <w:r>
        <w:t>‌‌</w:t>
      </w:r>
    </w:p>
    <w:sectPr w:rsidR="004C3EC2" w:rsidSect="001A1678">
      <w:pgSz w:w="11906" w:h="16838"/>
      <w:pgMar w:top="1134" w:right="850" w:bottom="1134" w:left="1701" w:header="708" w:footer="708" w:gutter="0"/>
      <w:cols w:space="708"/>
      <w:docGrid w:linePitch="360"/>
    </w:sectPr>
    <!-- MKR-14577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8C9B" w14:textId="77777777" w:rsidR="001678D7" w:rsidRDefault="001678D7">
      <w:r>
        <w:separator/>
      </w:r>
    </w:p>
  </w:endnote>
  <w:endnote w:type="continuationSeparator" w:id="0">
    <w:p w14:paraId="665D5B4F" w14:textId="77777777" w:rsidR="001678D7" w:rsidRDefault="0016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043E" w14:textId="77777777" w:rsidR="001678D7" w:rsidRDefault="001678D7">
      <w:r>
        <w:separator/>
      </w:r>
    </w:p>
  </w:footnote>
  <w:footnote w:type="continuationSeparator" w:id="0">
    <w:p w14:paraId="46CE3BAC" w14:textId="77777777" w:rsidR="001678D7" w:rsidRDefault="0016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486A"/>
    <w:multiLevelType w:val="hybridMultilevel"/>
    <w:tmpl w:val="259ADD9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2DDC03AF"/>
    <w:multiLevelType w:val="hybridMultilevel"/>
    <w:tmpl w:val="F6CED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3C5FAA"/>
    <w:multiLevelType w:val="hybridMultilevel"/>
    <w:tmpl w:val="85EAD8D4"/>
    <w:lvl w:ilvl="0" w:tplc="BB0C45D0">
      <w:start w:val="1"/>
      <w:numFmt w:val="decimal"/>
      <w:lvlText w:val="%1."/>
      <w:lvlJc w:val="left"/>
      <w:pPr>
        <w:ind w:left="360" w:hanging="360"/>
      </w:pPr>
      <w:rPr>
        <w:b w:val="0"/>
      </w:rPr>
    </w:lvl>
    <w:lvl w:ilvl="1" w:tplc="8D9E8A96">
      <w:start w:val="1"/>
      <w:numFmt w:val="lowerLetter"/>
      <w:lvlText w:val="%2."/>
      <w:lvlJc w:val="left"/>
      <w:pPr>
        <w:ind w:left="1080" w:hanging="360"/>
      </w:pPr>
    </w:lvl>
    <w:lvl w:ilvl="2" w:tplc="2542B1AE">
      <w:start w:val="1"/>
      <w:numFmt w:val="lowerRoman"/>
      <w:lvlText w:val="%3."/>
      <w:lvlJc w:val="right"/>
      <w:pPr>
        <w:ind w:left="1800" w:hanging="180"/>
      </w:pPr>
    </w:lvl>
    <w:lvl w:ilvl="3" w:tplc="FEDE3CDE">
      <w:start w:val="1"/>
      <w:numFmt w:val="decimal"/>
      <w:lvlText w:val="%4."/>
      <w:lvlJc w:val="left"/>
      <w:pPr>
        <w:ind w:left="2520" w:hanging="360"/>
      </w:pPr>
    </w:lvl>
    <w:lvl w:ilvl="4" w:tplc="8FA8BC94">
      <w:start w:val="1"/>
      <w:numFmt w:val="lowerLetter"/>
      <w:lvlText w:val="%5."/>
      <w:lvlJc w:val="left"/>
      <w:pPr>
        <w:ind w:left="3240" w:hanging="360"/>
      </w:pPr>
    </w:lvl>
    <w:lvl w:ilvl="5" w:tplc="01F43060">
      <w:start w:val="1"/>
      <w:numFmt w:val="lowerRoman"/>
      <w:lvlText w:val="%6."/>
      <w:lvlJc w:val="right"/>
      <w:pPr>
        <w:ind w:left="3960" w:hanging="180"/>
      </w:pPr>
    </w:lvl>
    <w:lvl w:ilvl="6" w:tplc="4608F7FC">
      <w:start w:val="1"/>
      <w:numFmt w:val="decimal"/>
      <w:lvlText w:val="%7."/>
      <w:lvlJc w:val="left"/>
      <w:pPr>
        <w:ind w:left="4680" w:hanging="360"/>
      </w:pPr>
    </w:lvl>
    <w:lvl w:ilvl="7" w:tplc="28AE0BEA">
      <w:start w:val="1"/>
      <w:numFmt w:val="lowerLetter"/>
      <w:lvlText w:val="%8."/>
      <w:lvlJc w:val="left"/>
      <w:pPr>
        <w:ind w:left="5400" w:hanging="360"/>
      </w:pPr>
    </w:lvl>
    <w:lvl w:ilvl="8" w:tplc="893C5208">
      <w:start w:val="1"/>
      <w:numFmt w:val="lowerRoman"/>
      <w:lvlText w:val="%9."/>
      <w:lvlJc w:val="right"/>
      <w:pPr>
        <w:ind w:left="6120" w:hanging="180"/>
      </w:pPr>
    </w:lvl>
  </w:abstractNum>
  <w:abstractNum w:abstractNumId="3" w15:restartNumberingAfterBreak="0">
    <w:nsid w:val="323006DF"/>
    <w:multiLevelType w:val="hybridMultilevel"/>
    <w:tmpl w:val="EC309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B04BB5"/>
    <w:multiLevelType w:val="hybridMultilevel"/>
    <w:tmpl w:val="5D90D178"/>
    <w:lvl w:ilvl="0" w:tplc="8996B8E8">
      <w:start w:val="1"/>
      <w:numFmt w:val="decimal"/>
      <w:lvlText w:val="%1."/>
      <w:lvlJc w:val="left"/>
      <w:pPr>
        <w:ind w:left="501" w:hanging="360"/>
      </w:pPr>
    </w:lvl>
    <w:lvl w:ilvl="1" w:tplc="17DCCC16">
      <w:start w:val="1"/>
      <w:numFmt w:val="lowerLetter"/>
      <w:lvlText w:val="%2."/>
      <w:lvlJc w:val="left"/>
      <w:pPr>
        <w:ind w:left="1221" w:hanging="360"/>
      </w:pPr>
    </w:lvl>
    <w:lvl w:ilvl="2" w:tplc="0D8C2FEA">
      <w:start w:val="1"/>
      <w:numFmt w:val="lowerRoman"/>
      <w:lvlText w:val="%3."/>
      <w:lvlJc w:val="right"/>
      <w:pPr>
        <w:ind w:left="1941" w:hanging="180"/>
      </w:pPr>
    </w:lvl>
    <w:lvl w:ilvl="3" w:tplc="761C8CEA">
      <w:start w:val="1"/>
      <w:numFmt w:val="decimal"/>
      <w:lvlText w:val="%4."/>
      <w:lvlJc w:val="left"/>
      <w:pPr>
        <w:ind w:left="2661" w:hanging="360"/>
      </w:pPr>
    </w:lvl>
    <w:lvl w:ilvl="4" w:tplc="7DBE818E">
      <w:start w:val="1"/>
      <w:numFmt w:val="lowerLetter"/>
      <w:lvlText w:val="%5."/>
      <w:lvlJc w:val="left"/>
      <w:pPr>
        <w:ind w:left="3381" w:hanging="360"/>
      </w:pPr>
    </w:lvl>
    <w:lvl w:ilvl="5" w:tplc="9B78C1CE">
      <w:start w:val="1"/>
      <w:numFmt w:val="lowerRoman"/>
      <w:lvlText w:val="%6."/>
      <w:lvlJc w:val="right"/>
      <w:pPr>
        <w:ind w:left="4101" w:hanging="180"/>
      </w:pPr>
    </w:lvl>
    <w:lvl w:ilvl="6" w:tplc="70D86B22">
      <w:start w:val="1"/>
      <w:numFmt w:val="decimal"/>
      <w:lvlText w:val="%7."/>
      <w:lvlJc w:val="left"/>
      <w:pPr>
        <w:ind w:left="4821" w:hanging="360"/>
      </w:pPr>
    </w:lvl>
    <w:lvl w:ilvl="7" w:tplc="99502232">
      <w:start w:val="1"/>
      <w:numFmt w:val="lowerLetter"/>
      <w:lvlText w:val="%8."/>
      <w:lvlJc w:val="left"/>
      <w:pPr>
        <w:ind w:left="5541" w:hanging="360"/>
      </w:pPr>
    </w:lvl>
    <w:lvl w:ilvl="8" w:tplc="3DECDD1C">
      <w:start w:val="1"/>
      <w:numFmt w:val="lowerRoman"/>
      <w:lvlText w:val="%9."/>
      <w:lvlJc w:val="right"/>
      <w:pPr>
        <w:ind w:left="6261" w:hanging="180"/>
      </w:pPr>
    </w:lvl>
  </w:abstractNum>
  <w:abstractNum w:abstractNumId="5" w15:restartNumberingAfterBreak="0">
    <w:nsid w:val="48B80065"/>
    <w:multiLevelType w:val="hybridMultilevel"/>
    <w:tmpl w:val="B2BE95C8"/>
    <w:lvl w:ilvl="0" w:tplc="A8A0882E">
      <w:start w:val="1"/>
      <w:numFmt w:val="decimal"/>
      <w:lvlText w:val="%1."/>
      <w:lvlJc w:val="left"/>
      <w:pPr>
        <w:ind w:left="720" w:hanging="360"/>
      </w:pPr>
    </w:lvl>
    <w:lvl w:ilvl="1" w:tplc="E22085CA">
      <w:start w:val="1"/>
      <w:numFmt w:val="lowerLetter"/>
      <w:lvlText w:val="%2."/>
      <w:lvlJc w:val="left"/>
      <w:pPr>
        <w:ind w:left="1440" w:hanging="360"/>
      </w:pPr>
    </w:lvl>
    <w:lvl w:ilvl="2" w:tplc="3C6A09A6">
      <w:start w:val="1"/>
      <w:numFmt w:val="lowerRoman"/>
      <w:lvlText w:val="%3."/>
      <w:lvlJc w:val="right"/>
      <w:pPr>
        <w:ind w:left="2160" w:hanging="180"/>
      </w:pPr>
    </w:lvl>
    <w:lvl w:ilvl="3" w:tplc="7D86DC2C">
      <w:start w:val="1"/>
      <w:numFmt w:val="decimal"/>
      <w:lvlText w:val="%4."/>
      <w:lvlJc w:val="left"/>
      <w:pPr>
        <w:ind w:left="2880" w:hanging="360"/>
      </w:pPr>
    </w:lvl>
    <w:lvl w:ilvl="4" w:tplc="094E6992">
      <w:start w:val="1"/>
      <w:numFmt w:val="lowerLetter"/>
      <w:lvlText w:val="%5."/>
      <w:lvlJc w:val="left"/>
      <w:pPr>
        <w:ind w:left="3600" w:hanging="360"/>
      </w:pPr>
    </w:lvl>
    <w:lvl w:ilvl="5" w:tplc="92484A42">
      <w:start w:val="1"/>
      <w:numFmt w:val="lowerRoman"/>
      <w:lvlText w:val="%6."/>
      <w:lvlJc w:val="right"/>
      <w:pPr>
        <w:ind w:left="4320" w:hanging="180"/>
      </w:pPr>
    </w:lvl>
    <w:lvl w:ilvl="6" w:tplc="46C8B5F8">
      <w:start w:val="1"/>
      <w:numFmt w:val="decimal"/>
      <w:lvlText w:val="%7."/>
      <w:lvlJc w:val="left"/>
      <w:pPr>
        <w:ind w:left="5040" w:hanging="360"/>
      </w:pPr>
    </w:lvl>
    <w:lvl w:ilvl="7" w:tplc="90B2717E">
      <w:start w:val="1"/>
      <w:numFmt w:val="lowerLetter"/>
      <w:lvlText w:val="%8."/>
      <w:lvlJc w:val="left"/>
      <w:pPr>
        <w:ind w:left="5760" w:hanging="360"/>
      </w:pPr>
    </w:lvl>
    <w:lvl w:ilvl="8" w:tplc="6B925680">
      <w:start w:val="1"/>
      <w:numFmt w:val="lowerRoman"/>
      <w:lvlText w:val="%9."/>
      <w:lvlJc w:val="right"/>
      <w:pPr>
        <w:ind w:left="6480" w:hanging="180"/>
      </w:pPr>
    </w:lvl>
  </w:abstractNum>
  <w:abstractNum w:abstractNumId="6" w15:restartNumberingAfterBreak="0">
    <w:nsid w:val="6F8B0896"/>
    <w:multiLevelType w:val="hybridMultilevel"/>
    <w:tmpl w:val="1C263C0E"/>
    <w:lvl w:ilvl="0" w:tplc="4530AAA2">
      <w:start w:val="1"/>
      <w:numFmt w:val="bullet"/>
      <w:lvlText w:val=""/>
      <w:lvlJc w:val="left"/>
      <w:pPr>
        <w:ind w:left="360" w:hanging="360"/>
      </w:pPr>
      <w:rPr>
        <w:rFonts w:ascii="Symbol" w:hAnsi="Symbol" w:hint="default"/>
      </w:rPr>
    </w:lvl>
    <w:lvl w:ilvl="1" w:tplc="B4B653D0">
      <w:start w:val="1"/>
      <w:numFmt w:val="bullet"/>
      <w:lvlText w:val="o"/>
      <w:lvlJc w:val="left"/>
      <w:pPr>
        <w:ind w:left="1080" w:hanging="360"/>
      </w:pPr>
      <w:rPr>
        <w:rFonts w:ascii="Courier New" w:hAnsi="Courier New" w:cs="Courier New" w:hint="default"/>
      </w:rPr>
    </w:lvl>
    <w:lvl w:ilvl="2" w:tplc="C8B8F4E6">
      <w:start w:val="1"/>
      <w:numFmt w:val="bullet"/>
      <w:lvlText w:val=""/>
      <w:lvlJc w:val="left"/>
      <w:pPr>
        <w:ind w:left="1800" w:hanging="360"/>
      </w:pPr>
      <w:rPr>
        <w:rFonts w:ascii="Wingdings" w:hAnsi="Wingdings" w:hint="default"/>
      </w:rPr>
    </w:lvl>
    <w:lvl w:ilvl="3" w:tplc="D4BE37B2">
      <w:start w:val="1"/>
      <w:numFmt w:val="bullet"/>
      <w:lvlText w:val=""/>
      <w:lvlJc w:val="left"/>
      <w:pPr>
        <w:ind w:left="2520" w:hanging="360"/>
      </w:pPr>
      <w:rPr>
        <w:rFonts w:ascii="Symbol" w:hAnsi="Symbol" w:hint="default"/>
      </w:rPr>
    </w:lvl>
    <w:lvl w:ilvl="4" w:tplc="FCDE668A">
      <w:start w:val="1"/>
      <w:numFmt w:val="bullet"/>
      <w:lvlText w:val="o"/>
      <w:lvlJc w:val="left"/>
      <w:pPr>
        <w:ind w:left="3240" w:hanging="360"/>
      </w:pPr>
      <w:rPr>
        <w:rFonts w:ascii="Courier New" w:hAnsi="Courier New" w:cs="Courier New" w:hint="default"/>
      </w:rPr>
    </w:lvl>
    <w:lvl w:ilvl="5" w:tplc="23C4780E">
      <w:start w:val="1"/>
      <w:numFmt w:val="bullet"/>
      <w:lvlText w:val=""/>
      <w:lvlJc w:val="left"/>
      <w:pPr>
        <w:ind w:left="3960" w:hanging="360"/>
      </w:pPr>
      <w:rPr>
        <w:rFonts w:ascii="Wingdings" w:hAnsi="Wingdings" w:hint="default"/>
      </w:rPr>
    </w:lvl>
    <w:lvl w:ilvl="6" w:tplc="25F8E480">
      <w:start w:val="1"/>
      <w:numFmt w:val="bullet"/>
      <w:lvlText w:val=""/>
      <w:lvlJc w:val="left"/>
      <w:pPr>
        <w:ind w:left="4680" w:hanging="360"/>
      </w:pPr>
      <w:rPr>
        <w:rFonts w:ascii="Symbol" w:hAnsi="Symbol" w:hint="default"/>
      </w:rPr>
    </w:lvl>
    <w:lvl w:ilvl="7" w:tplc="C5000BC4">
      <w:start w:val="1"/>
      <w:numFmt w:val="bullet"/>
      <w:lvlText w:val="o"/>
      <w:lvlJc w:val="left"/>
      <w:pPr>
        <w:ind w:left="5400" w:hanging="360"/>
      </w:pPr>
      <w:rPr>
        <w:rFonts w:ascii="Courier New" w:hAnsi="Courier New" w:cs="Courier New" w:hint="default"/>
      </w:rPr>
    </w:lvl>
    <w:lvl w:ilvl="8" w:tplc="CA828FA6">
      <w:start w:val="1"/>
      <w:numFmt w:val="bullet"/>
      <w:lvlText w:val=""/>
      <w:lvlJc w:val="left"/>
      <w:pPr>
        <w:ind w:left="6120" w:hanging="360"/>
      </w:pPr>
      <w:rPr>
        <w:rFonts w:ascii="Wingdings" w:hAnsi="Wingdings" w:hint="default"/>
      </w:rPr>
    </w:lvl>
  </w:abstractNum>
  <w:abstractNum w:abstractNumId="7" w15:restartNumberingAfterBreak="0">
    <w:nsid w:val="707517F1"/>
    <w:multiLevelType w:val="hybridMultilevel"/>
    <w:tmpl w:val="78F84464"/>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1289867">
    <w:abstractNumId w:val="6"/>
  </w:num>
  <w:num w:numId="2" w16cid:durableId="1097942190">
    <w:abstractNumId w:val="5"/>
  </w:num>
  <w:num w:numId="3" w16cid:durableId="925110660">
    <w:abstractNumId w:val="2"/>
  </w:num>
  <w:num w:numId="4" w16cid:durableId="1514413070">
    <w:abstractNumId w:val="4"/>
  </w:num>
  <w:num w:numId="5" w16cid:durableId="1340699856">
    <w:abstractNumId w:val="0"/>
  </w:num>
  <w:num w:numId="6" w16cid:durableId="186599406">
    <w:abstractNumId w:val="3"/>
  </w:num>
  <w:num w:numId="7" w16cid:durableId="2130396805">
    <w:abstractNumId w:val="1"/>
  </w:num>
  <w:num w:numId="8" w16cid:durableId="609364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C2"/>
    <w:rsid w:val="00015B3A"/>
    <w:rsid w:val="00017745"/>
    <w:rsid w:val="0004039C"/>
    <w:rsid w:val="00082293"/>
    <w:rsid w:val="000B23EE"/>
    <w:rsid w:val="000D41C5"/>
    <w:rsid w:val="001059CE"/>
    <w:rsid w:val="001305AA"/>
    <w:rsid w:val="00165A84"/>
    <w:rsid w:val="001678D7"/>
    <w:rsid w:val="001A1678"/>
    <w:rsid w:val="001B3DEA"/>
    <w:rsid w:val="001D61BF"/>
    <w:rsid w:val="002303D7"/>
    <w:rsid w:val="002422E6"/>
    <w:rsid w:val="0029109C"/>
    <w:rsid w:val="002C35B3"/>
    <w:rsid w:val="002E15A3"/>
    <w:rsid w:val="002F1D66"/>
    <w:rsid w:val="002F200B"/>
    <w:rsid w:val="003031F3"/>
    <w:rsid w:val="003415C8"/>
    <w:rsid w:val="003628E3"/>
    <w:rsid w:val="003843CA"/>
    <w:rsid w:val="00395702"/>
    <w:rsid w:val="003B050B"/>
    <w:rsid w:val="003B09D0"/>
    <w:rsid w:val="0041372F"/>
    <w:rsid w:val="00426397"/>
    <w:rsid w:val="00440141"/>
    <w:rsid w:val="00441186"/>
    <w:rsid w:val="004443FC"/>
    <w:rsid w:val="0047661B"/>
    <w:rsid w:val="004960D7"/>
    <w:rsid w:val="004B53B6"/>
    <w:rsid w:val="004B643A"/>
    <w:rsid w:val="004C1C38"/>
    <w:rsid w:val="004C3EC2"/>
    <w:rsid w:val="004D1262"/>
    <w:rsid w:val="00544326"/>
    <w:rsid w:val="00556C9D"/>
    <w:rsid w:val="00583463"/>
    <w:rsid w:val="00596BCA"/>
    <w:rsid w:val="005C0461"/>
    <w:rsid w:val="005E06DB"/>
    <w:rsid w:val="005E0B56"/>
    <w:rsid w:val="005E5930"/>
    <w:rsid w:val="005F1BE5"/>
    <w:rsid w:val="0063028E"/>
    <w:rsid w:val="006563B8"/>
    <w:rsid w:val="00685C57"/>
    <w:rsid w:val="006D284C"/>
    <w:rsid w:val="006E2BC8"/>
    <w:rsid w:val="006E648E"/>
    <w:rsid w:val="006F591B"/>
    <w:rsid w:val="00700768"/>
    <w:rsid w:val="007066F4"/>
    <w:rsid w:val="00712A15"/>
    <w:rsid w:val="0073137F"/>
    <w:rsid w:val="007576DD"/>
    <w:rsid w:val="00777D2E"/>
    <w:rsid w:val="00791B4B"/>
    <w:rsid w:val="007A40D2"/>
    <w:rsid w:val="007C2E56"/>
    <w:rsid w:val="007D7866"/>
    <w:rsid w:val="007F210D"/>
    <w:rsid w:val="007F37B1"/>
    <w:rsid w:val="00832046"/>
    <w:rsid w:val="008606B6"/>
    <w:rsid w:val="008723BB"/>
    <w:rsid w:val="00875847"/>
    <w:rsid w:val="008A68A4"/>
    <w:rsid w:val="008B3FAE"/>
    <w:rsid w:val="00904400"/>
    <w:rsid w:val="00932131"/>
    <w:rsid w:val="00956FF0"/>
    <w:rsid w:val="0098549D"/>
    <w:rsid w:val="009C4EDB"/>
    <w:rsid w:val="009D0ECE"/>
    <w:rsid w:val="009D21BB"/>
    <w:rsid w:val="009D7080"/>
    <w:rsid w:val="009D7899"/>
    <w:rsid w:val="009E4F0F"/>
    <w:rsid w:val="009F065A"/>
    <w:rsid w:val="00A07D27"/>
    <w:rsid w:val="00A26B5E"/>
    <w:rsid w:val="00B3250D"/>
    <w:rsid w:val="00B46030"/>
    <w:rsid w:val="00BD4E01"/>
    <w:rsid w:val="00BE6ED5"/>
    <w:rsid w:val="00BE7E00"/>
    <w:rsid w:val="00C03322"/>
    <w:rsid w:val="00C21FED"/>
    <w:rsid w:val="00C25FE1"/>
    <w:rsid w:val="00C30CD3"/>
    <w:rsid w:val="00C564D9"/>
    <w:rsid w:val="00C60F6F"/>
    <w:rsid w:val="00C66A5D"/>
    <w:rsid w:val="00C8453F"/>
    <w:rsid w:val="00CB3EE8"/>
    <w:rsid w:val="00CB7542"/>
    <w:rsid w:val="00CF1B33"/>
    <w:rsid w:val="00D07EEF"/>
    <w:rsid w:val="00D3064B"/>
    <w:rsid w:val="00D35911"/>
    <w:rsid w:val="00D66263"/>
    <w:rsid w:val="00D83AF9"/>
    <w:rsid w:val="00D847DD"/>
    <w:rsid w:val="00DC2AC7"/>
    <w:rsid w:val="00DD7392"/>
    <w:rsid w:val="00DE4FDF"/>
    <w:rsid w:val="00DF29A8"/>
    <w:rsid w:val="00E10A11"/>
    <w:rsid w:val="00E10B3F"/>
    <w:rsid w:val="00E16EA5"/>
    <w:rsid w:val="00E25DAA"/>
    <w:rsid w:val="00E36C66"/>
    <w:rsid w:val="00E535AC"/>
    <w:rsid w:val="00E603F1"/>
    <w:rsid w:val="00EC58E6"/>
    <w:rsid w:val="00F33290"/>
    <w:rsid w:val="00F50AE3"/>
    <w:rsid w:val="00F51679"/>
    <w:rsid w:val="00F8246C"/>
    <w:rsid w:val="00F94738"/>
    <w:rsid w:val="00FC7B49"/>
    <w:rsid w:val="00FE2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5EF02"/>
  <w15:docId w15:val="{87002381-8C1A-439C-96C8-EE202E25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Calibri" w:eastAsia="Times New Roman" w:hAnsi="Calibri" w:cs="Calibri"/>
      <w:sz w:val="20"/>
      <w:szCs w:val="20"/>
      <w:lang w:eastAsia="zh-CN"/>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List Paragraph"/>
    <w:link w:val="af9"/>
    <w:uiPriority w:val="34"/>
    <w:qFormat/>
    <w:pPr>
      <w:spacing w:after="0" w:line="240" w:lineRule="auto"/>
      <w:ind w:left="720"/>
      <w:contextualSpacing/>
    </w:pPr>
    <w:rPr>
      <w:rFonts w:ascii="Calibri" w:eastAsia="Times New Roman" w:hAnsi="Calibri" w:cs="Calibri"/>
      <w:sz w:val="20"/>
      <w:szCs w:val="20"/>
      <w:lang w:eastAsia="zh-CN"/>
    </w:rPr>
  </w:style>
  <w:style w:type="character" w:customStyle="1" w:styleId="af9">
    <w:name w:val="Абзац списка Знак"/>
    <w:link w:val="af8"/>
    <w:uiPriority w:val="34"/>
    <w:rPr>
      <w:rFonts w:ascii="Calibri" w:eastAsia="Times New Roman" w:hAnsi="Calibri" w:cs="Calibri"/>
      <w:sz w:val="20"/>
      <w:szCs w:val="20"/>
      <w:lang w:eastAsia="zh-CN"/>
    </w:rPr>
  </w:style>
  <w:style w:type="paragraph" w:styleId="afa">
    <w:name w:val="No Spacing"/>
    <w:link w:val="afb"/>
    <w:uiPriority w:val="1"/>
    <w:qFormat/>
    <w:pPr>
      <w:widowControl w:val="0"/>
      <w:spacing w:after="0" w:line="240" w:lineRule="auto"/>
    </w:pPr>
    <w:rPr>
      <w:rFonts w:ascii="Courier New" w:eastAsia="Courier New" w:hAnsi="Courier New" w:cs="Courier New"/>
      <w:color w:val="000000"/>
      <w:sz w:val="24"/>
      <w:szCs w:val="24"/>
      <w:lang w:eastAsia="ru-RU"/>
    </w:rPr>
  </w:style>
  <w:style w:type="character" w:customStyle="1" w:styleId="afb">
    <w:name w:val="Без интервала Знак"/>
    <w:link w:val="afa"/>
    <w:uiPriority w:val="1"/>
    <w:rPr>
      <w:rFonts w:ascii="Courier New" w:eastAsia="Courier New" w:hAnsi="Courier New" w:cs="Courier New"/>
      <w:color w:val="000000"/>
      <w:sz w:val="24"/>
      <w:szCs w:val="24"/>
      <w:lang w:eastAsia="ru-RU"/>
    </w:rPr>
  </w:style>
  <w:style w:type="paragraph" w:styleId="afc">
    <w:name w:val="Normal (Web)"/>
    <w:basedOn w:val="a"/>
    <w:pPr>
      <w:spacing w:before="120"/>
    </w:pPr>
    <w:rPr>
      <w:rFonts w:ascii="Times New Roman" w:hAnsi="Times New Roman" w:cs="Times New Roman"/>
      <w:sz w:val="24"/>
      <w:szCs w:val="24"/>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fd"/>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dpo6b">
    <w:name w:val="pdp_o6b"/>
    <w:basedOn w:val="a0"/>
    <w:rsid w:val="00242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5A706-5EA1-4F90-872D-0DC3E31E4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1174</Words>
  <Characters>7471</Characters>
  <Application>Microsoft Office Word</Application>
  <DocSecurity>0</DocSecurity>
  <Lines>355</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DOC-MARKER-e7IB4ejUM1k_asENr5OzkQ</dc:description>
  <cp:lastModifiedBy>Карпова Дарья Вячеславовна</cp:lastModifiedBy>
  <cp:revision>44</cp:revision>
  <cp:lastPrinted>2026-08-24T06:07:00Z</cp:lastPrinted>
  <dcterms:created xsi:type="dcterms:W3CDTF">2026-09-14T11:39:00Z</dcterms:created>
  <dcterms:modified xsi:type="dcterms:W3CDTF">2026-09-15T08:40:00Z</dcterms:modified>
</cp:coreProperties>
</file>