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F887A" w14:textId="77777777" w:rsidR="004559DD" w:rsidRPr="00F12ED7" w:rsidRDefault="004559DD" w:rsidP="00F12ED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20A3B70B" w14:textId="77777777" w:rsidR="004559DD" w:rsidRPr="00F12ED7" w:rsidRDefault="004559DD" w:rsidP="00F12ED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43B1EB40" w14:textId="77777777" w:rsidR="004559DD" w:rsidRPr="00F12ED7" w:rsidRDefault="008D3731" w:rsidP="00F12ED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F12ED7">
        <w:rPr>
          <w:rFonts w:ascii="Times New Roman" w:hAnsi="Times New Roman" w:cs="Times New Roman"/>
          <w:b/>
          <w:bCs/>
        </w:rPr>
        <w:t>ТЕХНИЧЕСКОЕ ЗАДАНИЕ</w:t>
      </w:r>
    </w:p>
    <w:p w14:paraId="1B9AD051" w14:textId="77777777" w:rsidR="004559DD" w:rsidRPr="00F12ED7" w:rsidRDefault="008D3731" w:rsidP="00F12ED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F12ED7">
        <w:rPr>
          <w:rFonts w:ascii="Times New Roman" w:hAnsi="Times New Roman" w:cs="Times New Roman"/>
          <w:b/>
          <w:bCs/>
        </w:rPr>
        <w:t xml:space="preserve">на поставку продуктов питания </w:t>
      </w:r>
    </w:p>
    <w:p w14:paraId="1D3673A4" w14:textId="77777777" w:rsidR="004559DD" w:rsidRPr="00F12ED7" w:rsidRDefault="008D3731" w:rsidP="00F12ED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F12ED7">
        <w:rPr>
          <w:rFonts w:ascii="Times New Roman" w:hAnsi="Times New Roman" w:cs="Times New Roman"/>
          <w:b/>
          <w:bCs/>
        </w:rPr>
        <w:t xml:space="preserve"> </w:t>
      </w:r>
    </w:p>
    <w:p w14:paraId="4CFF279B" w14:textId="77777777" w:rsidR="004559DD" w:rsidRPr="00F12ED7" w:rsidRDefault="004559DD" w:rsidP="00F12ED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217"/>
        <w:gridCol w:w="1387"/>
        <w:gridCol w:w="2571"/>
        <w:gridCol w:w="1170"/>
        <w:gridCol w:w="1830"/>
        <w:gridCol w:w="2020"/>
      </w:tblGrid>
      <w:tr w:rsidR="004559DD" w:rsidRPr="00F12ED7" w14:paraId="5C1632D8" w14:textId="77777777">
        <w:trPr>
          <w:trHeight w:val="345"/>
        </w:trPr>
        <w:tc>
          <w:tcPr>
            <w:tcW w:w="1217" w:type="dxa"/>
            <w:vMerge w:val="restart"/>
          </w:tcPr>
          <w:p w14:paraId="739F34A8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87" w:type="dxa"/>
            <w:vMerge w:val="restart"/>
          </w:tcPr>
          <w:p w14:paraId="3DB3F895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571" w:type="dxa"/>
            <w:vMerge w:val="restart"/>
          </w:tcPr>
          <w:p w14:paraId="3C54472B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020" w:type="dxa"/>
            <w:gridSpan w:val="3"/>
          </w:tcPr>
          <w:p w14:paraId="083B0AB3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Национальный режим</w:t>
            </w:r>
          </w:p>
        </w:tc>
      </w:tr>
      <w:tr w:rsidR="004559DD" w:rsidRPr="00F12ED7" w14:paraId="1E348661" w14:textId="77777777">
        <w:trPr>
          <w:trHeight w:val="345"/>
        </w:trPr>
        <w:tc>
          <w:tcPr>
            <w:tcW w:w="1217" w:type="dxa"/>
            <w:vMerge/>
            <w:tcBorders>
              <w:bottom w:val="single" w:sz="4" w:space="0" w:color="auto"/>
            </w:tcBorders>
          </w:tcPr>
          <w:p w14:paraId="5AA95CB0" w14:textId="77777777" w:rsidR="004559DD" w:rsidRPr="00F12ED7" w:rsidRDefault="004559DD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/>
            <w:tcBorders>
              <w:bottom w:val="single" w:sz="4" w:space="0" w:color="auto"/>
            </w:tcBorders>
          </w:tcPr>
          <w:p w14:paraId="2E55AC12" w14:textId="77777777" w:rsidR="004559DD" w:rsidRPr="00F12ED7" w:rsidRDefault="004559DD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71" w:type="dxa"/>
            <w:vMerge/>
            <w:tcBorders>
              <w:bottom w:val="single" w:sz="4" w:space="0" w:color="auto"/>
            </w:tcBorders>
          </w:tcPr>
          <w:p w14:paraId="27B70A1A" w14:textId="77777777" w:rsidR="004559DD" w:rsidRPr="00F12ED7" w:rsidRDefault="004559DD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40B5FF0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1875 (Запрет)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336C4185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1875 (Ограничение)</w:t>
            </w:r>
          </w:p>
        </w:tc>
        <w:tc>
          <w:tcPr>
            <w:tcW w:w="2020" w:type="dxa"/>
            <w:tcBorders>
              <w:bottom w:val="single" w:sz="4" w:space="0" w:color="auto"/>
            </w:tcBorders>
          </w:tcPr>
          <w:p w14:paraId="5B1A6228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1875 (Преимущество)</w:t>
            </w:r>
          </w:p>
        </w:tc>
      </w:tr>
      <w:tr w:rsidR="004559DD" w:rsidRPr="00F12ED7" w14:paraId="36AE8ADF" w14:textId="77777777">
        <w:trPr>
          <w:trHeight w:val="315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F5A7" w14:textId="77777777" w:rsidR="004559DD" w:rsidRPr="00F12ED7" w:rsidRDefault="004559DD" w:rsidP="00F12ED7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ED45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01.47.21.000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599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Яйцо столовое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86DB" w14:textId="77777777" w:rsidR="004559DD" w:rsidRPr="00F12ED7" w:rsidRDefault="004559DD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42D8" w14:textId="77777777" w:rsidR="004559DD" w:rsidRPr="00F12ED7" w:rsidRDefault="004559DD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36A8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2ED7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61125D8F" w14:textId="77777777" w:rsidR="004559DD" w:rsidRPr="00F12ED7" w:rsidRDefault="004559DD" w:rsidP="00F12ED7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189C1AE8" w14:textId="77777777" w:rsidR="004559DD" w:rsidRPr="00F12ED7" w:rsidRDefault="004559DD" w:rsidP="00F12ED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7C0F599" w14:textId="77777777" w:rsidR="004559DD" w:rsidRPr="00F12ED7" w:rsidRDefault="008D3731" w:rsidP="00F12ED7">
      <w:pPr>
        <w:pStyle w:val="afd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2ED7">
        <w:rPr>
          <w:rFonts w:ascii="Times New Roman" w:hAnsi="Times New Roman" w:cs="Times New Roman"/>
          <w:b/>
          <w:bCs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5670"/>
        <w:gridCol w:w="567"/>
        <w:gridCol w:w="850"/>
      </w:tblGrid>
      <w:tr w:rsidR="004559DD" w:rsidRPr="00F12ED7" w14:paraId="10BBB521" w14:textId="77777777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9AB4B8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ED7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13AAEB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ED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Наименование/ Производитель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90DC6D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ED7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Характеристика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652BD9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12ED7">
              <w:rPr>
                <w:rFonts w:ascii="Times New Roman" w:eastAsia="Calibri" w:hAnsi="Times New Roman" w:cs="Times New Roman"/>
                <w:b/>
                <w:lang w:eastAsia="ru-RU"/>
              </w:rPr>
              <w:t>Ед.</w:t>
            </w:r>
          </w:p>
          <w:p w14:paraId="7B4FED2F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12ED7">
              <w:rPr>
                <w:rFonts w:ascii="Times New Roman" w:eastAsia="Calibri" w:hAnsi="Times New Roman" w:cs="Times New Roman"/>
                <w:b/>
                <w:lang w:eastAsia="ru-RU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4B1D9C" w14:textId="77777777" w:rsidR="004559DD" w:rsidRPr="00F12ED7" w:rsidRDefault="008D3731" w:rsidP="00F12ED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12ED7">
              <w:rPr>
                <w:rFonts w:ascii="Times New Roman" w:eastAsia="Calibri" w:hAnsi="Times New Roman" w:cs="Times New Roman"/>
                <w:b/>
                <w:lang w:eastAsia="ru-RU"/>
              </w:rPr>
              <w:t>Кол-во</w:t>
            </w:r>
          </w:p>
        </w:tc>
      </w:tr>
      <w:tr w:rsidR="00F12ED7" w:rsidRPr="00F12ED7" w14:paraId="6DCCFD9A" w14:textId="77777777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206319" w14:textId="77777777" w:rsidR="00F12ED7" w:rsidRPr="00F12ED7" w:rsidRDefault="00F12ED7" w:rsidP="00F12ED7">
            <w:pPr>
              <w:pStyle w:val="afd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5AB9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Яйцо столовое</w:t>
            </w:r>
          </w:p>
        </w:tc>
        <w:tc>
          <w:tcPr>
            <w:tcW w:w="5670" w:type="dxa"/>
          </w:tcPr>
          <w:p w14:paraId="2A533E3B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Соответствует требованиям ГОСТ 31654-2012 Яйца куриные пищевые. Технические условия</w:t>
            </w:r>
          </w:p>
          <w:p w14:paraId="56871ACC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Категория-1</w:t>
            </w:r>
          </w:p>
          <w:p w14:paraId="181BFB40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Вид: столовые, отборные, категория не ниже С-1</w:t>
            </w:r>
          </w:p>
          <w:p w14:paraId="04827263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Скорлупа яиц должна быть чистой, без пятен крови и помета, и неповрежденной – соответствие</w:t>
            </w:r>
          </w:p>
          <w:p w14:paraId="1B6AF2EB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Содержимое яиц не должно иметь посторонних запахов (гнилости, тухлости, затхлости и др.) – соответствие</w:t>
            </w:r>
          </w:p>
          <w:p w14:paraId="70F5E8A0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24EA385D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гормоны.</w:t>
            </w:r>
          </w:p>
          <w:p w14:paraId="4881138A" w14:textId="77777777" w:rsidR="00F12ED7" w:rsidRPr="00F12ED7" w:rsidRDefault="00FD6620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6620">
              <w:rPr>
                <w:rFonts w:ascii="Times New Roman" w:hAnsi="Times New Roman" w:cs="Times New Roman"/>
              </w:rPr>
              <w:t>Упаковка: короб или иная упаковка, предназначенная и соответствующая стандартам для данной продукции</w:t>
            </w:r>
          </w:p>
        </w:tc>
        <w:tc>
          <w:tcPr>
            <w:tcW w:w="567" w:type="dxa"/>
          </w:tcPr>
          <w:p w14:paraId="1AD7611D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12ED7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500E" w14:textId="77777777" w:rsidR="00F12ED7" w:rsidRPr="00F12ED7" w:rsidRDefault="00F12ED7" w:rsidP="00F12E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2ED7">
              <w:rPr>
                <w:rFonts w:ascii="Times New Roman" w:hAnsi="Times New Roman" w:cs="Times New Roman"/>
              </w:rPr>
              <w:t>1120</w:t>
            </w:r>
          </w:p>
        </w:tc>
      </w:tr>
    </w:tbl>
    <w:p w14:paraId="6C29F8F3" w14:textId="77777777" w:rsidR="004559DD" w:rsidRPr="00F12ED7" w:rsidRDefault="004559DD" w:rsidP="00F12ED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214073CC" w14:textId="77777777" w:rsidR="004559DD" w:rsidRPr="00F12ED7" w:rsidRDefault="004559DD" w:rsidP="00F12ED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40A713C7" w14:textId="77777777" w:rsidR="004559DD" w:rsidRPr="00F12ED7" w:rsidRDefault="008D3731" w:rsidP="00FD6620">
      <w:pPr>
        <w:pStyle w:val="afd"/>
        <w:widowControl w:val="0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Hlk236831535"/>
      <w:r w:rsidRPr="00F12ED7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 поставки: </w:t>
      </w:r>
      <w:bookmarkStart w:id="1" w:name="_Hlk236831374"/>
      <w:r w:rsidRPr="00F12ED7">
        <w:rPr>
          <w:rFonts w:ascii="Times New Roman" w:eastAsia="Times New Roman" w:hAnsi="Times New Roman" w:cs="Times New Roman"/>
          <w:lang w:eastAsia="ru-RU"/>
        </w:rPr>
        <w:t xml:space="preserve">174571 Новгородская обл. </w:t>
      </w:r>
      <w:proofErr w:type="spellStart"/>
      <w:r w:rsidRPr="00F12ED7">
        <w:rPr>
          <w:rFonts w:ascii="Times New Roman" w:eastAsia="Times New Roman" w:hAnsi="Times New Roman" w:cs="Times New Roman"/>
          <w:lang w:eastAsia="ru-RU"/>
        </w:rPr>
        <w:t>Хвойнинский</w:t>
      </w:r>
      <w:proofErr w:type="spellEnd"/>
      <w:r w:rsidRPr="00F12ED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F12ED7">
        <w:rPr>
          <w:rFonts w:ascii="Times New Roman" w:eastAsia="Times New Roman" w:hAnsi="Times New Roman" w:cs="Times New Roman"/>
          <w:lang w:eastAsia="ru-RU"/>
        </w:rPr>
        <w:t>с.Анциферово</w:t>
      </w:r>
      <w:proofErr w:type="spellEnd"/>
      <w:r w:rsidRPr="00F12ED7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F12ED7">
        <w:rPr>
          <w:rFonts w:ascii="Times New Roman" w:eastAsia="Times New Roman" w:hAnsi="Times New Roman" w:cs="Times New Roman"/>
          <w:lang w:eastAsia="ru-RU"/>
        </w:rPr>
        <w:t>ул.Октябрьсая</w:t>
      </w:r>
      <w:proofErr w:type="spellEnd"/>
      <w:r w:rsidRPr="00F12ED7">
        <w:rPr>
          <w:rFonts w:ascii="Times New Roman" w:eastAsia="Times New Roman" w:hAnsi="Times New Roman" w:cs="Times New Roman"/>
          <w:lang w:eastAsia="ru-RU"/>
        </w:rPr>
        <w:t xml:space="preserve">, д.39 (школа), </w:t>
      </w:r>
      <w:proofErr w:type="spellStart"/>
      <w:r w:rsidRPr="00F12ED7">
        <w:rPr>
          <w:rFonts w:ascii="Times New Roman" w:eastAsia="Times New Roman" w:hAnsi="Times New Roman" w:cs="Times New Roman"/>
          <w:lang w:eastAsia="ru-RU"/>
        </w:rPr>
        <w:t>ул.Октябрьская</w:t>
      </w:r>
      <w:proofErr w:type="spellEnd"/>
      <w:r w:rsidRPr="00F12ED7">
        <w:rPr>
          <w:rFonts w:ascii="Times New Roman" w:eastAsia="Times New Roman" w:hAnsi="Times New Roman" w:cs="Times New Roman"/>
          <w:lang w:eastAsia="ru-RU"/>
        </w:rPr>
        <w:t>, д.36 (дошкольная группа)</w:t>
      </w:r>
      <w:bookmarkEnd w:id="1"/>
    </w:p>
    <w:p w14:paraId="64AE9BBF" w14:textId="0C8943B6" w:rsidR="004559DD" w:rsidRPr="00FD6620" w:rsidRDefault="008D3731" w:rsidP="00FD6620">
      <w:pPr>
        <w:pStyle w:val="afd"/>
        <w:widowControl w:val="0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FD6620">
        <w:rPr>
          <w:rFonts w:ascii="Times New Roman" w:eastAsia="Times New Roman" w:hAnsi="Times New Roman" w:cs="Times New Roman"/>
          <w:b/>
          <w:bCs/>
          <w:lang w:eastAsia="ru-RU"/>
        </w:rPr>
        <w:t>Период поставки товара:</w:t>
      </w:r>
      <w:r w:rsidRPr="00FD6620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236831420"/>
      <w:r w:rsidRPr="00FD6620">
        <w:rPr>
          <w:rFonts w:ascii="Times New Roman" w:eastAsia="Times New Roman" w:hAnsi="Times New Roman" w:cs="Times New Roman"/>
          <w:lang w:eastAsia="ru-RU"/>
        </w:rPr>
        <w:t>с 01.09.2026</w:t>
      </w:r>
      <w:r w:rsidR="00301B56">
        <w:rPr>
          <w:rFonts w:ascii="Times New Roman" w:eastAsia="Times New Roman" w:hAnsi="Times New Roman" w:cs="Times New Roman"/>
          <w:lang w:eastAsia="ru-RU"/>
        </w:rPr>
        <w:t>г.</w:t>
      </w:r>
      <w:r w:rsidRPr="00FD6620">
        <w:rPr>
          <w:rFonts w:ascii="Times New Roman" w:eastAsia="Times New Roman" w:hAnsi="Times New Roman" w:cs="Times New Roman"/>
          <w:lang w:eastAsia="ru-RU"/>
        </w:rPr>
        <w:t xml:space="preserve"> по 31.12.2026</w:t>
      </w:r>
      <w:r w:rsidR="00301B56">
        <w:rPr>
          <w:rFonts w:ascii="Times New Roman" w:eastAsia="Times New Roman" w:hAnsi="Times New Roman" w:cs="Times New Roman"/>
          <w:lang w:eastAsia="ru-RU"/>
        </w:rPr>
        <w:t>г.</w:t>
      </w:r>
      <w:r w:rsidRPr="00FD662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999E227" w14:textId="77777777" w:rsidR="00FD6620" w:rsidRPr="00FD6620" w:rsidRDefault="00FD6620" w:rsidP="00FD6620">
      <w:pPr>
        <w:pStyle w:val="afd"/>
        <w:widowControl w:val="0"/>
        <w:tabs>
          <w:tab w:val="left" w:pos="-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FD6620">
        <w:rPr>
          <w:rFonts w:ascii="Times New Roman" w:eastAsia="Times New Roman" w:hAnsi="Times New Roman" w:cs="Times New Roman"/>
          <w:lang w:eastAsia="ru-RU"/>
        </w:rPr>
        <w:t>Поставка продуктов осуществляется на склад по местонахождению Заказчика, силами и за счет Поставщика.</w:t>
      </w:r>
    </w:p>
    <w:p w14:paraId="3F85BDFF" w14:textId="7A1AF75D" w:rsidR="004559DD" w:rsidRPr="00F12ED7" w:rsidRDefault="008D3731" w:rsidP="00FD6620">
      <w:pPr>
        <w:widowControl w:val="0"/>
        <w:tabs>
          <w:tab w:val="left" w:pos="-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 xml:space="preserve">Поставка </w:t>
      </w:r>
      <w:r w:rsidR="00301B56" w:rsidRPr="00F12ED7">
        <w:rPr>
          <w:rFonts w:ascii="Times New Roman" w:eastAsia="Times New Roman" w:hAnsi="Times New Roman" w:cs="Times New Roman"/>
          <w:lang w:eastAsia="ru-RU"/>
        </w:rPr>
        <w:t>производится по</w:t>
      </w:r>
      <w:r w:rsidRPr="00F12ED7">
        <w:rPr>
          <w:rFonts w:ascii="Times New Roman" w:eastAsia="Times New Roman" w:hAnsi="Times New Roman" w:cs="Times New Roman"/>
          <w:lang w:eastAsia="ru-RU"/>
        </w:rPr>
        <w:t xml:space="preserve"> заявке Заказчика 1 раз в неделю.</w:t>
      </w:r>
    </w:p>
    <w:p w14:paraId="08D6B296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 xml:space="preserve">Товар поставляется отдельными партиями в соответствии с предварительной заявкой Заказчика, поданной не позднее одного дня до даты поставки путем телефонных переговоров (по телефону, электронной почте). При этом не заказанный Товар не поставляется, Заказчиком не принимается и не оплачивается. </w:t>
      </w:r>
    </w:p>
    <w:p w14:paraId="2F8DDAE4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- Поставщик обязан осуществить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</w:t>
      </w:r>
    </w:p>
    <w:p w14:paraId="701331B8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bookmarkEnd w:id="2"/>
    <w:p w14:paraId="2B675854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b/>
          <w:bCs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36B46B5A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287378F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586B36F3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 xml:space="preserve">- СанПиН 2.3.2.1324-03 «Гигиенические требования к срокам годности и условиям хранения пищевых </w:t>
      </w:r>
      <w:r w:rsidRPr="00F12ED7">
        <w:rPr>
          <w:rFonts w:ascii="Times New Roman" w:eastAsia="Times New Roman" w:hAnsi="Times New Roman" w:cs="Times New Roman"/>
          <w:lang w:eastAsia="ru-RU"/>
        </w:rPr>
        <w:lastRenderedPageBreak/>
        <w:t>продуктов»;</w:t>
      </w:r>
    </w:p>
    <w:p w14:paraId="2427E57D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99BC4C1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- ТР ТС 022/2011 «Пищевая продукция в части ее маркировки»;</w:t>
      </w:r>
    </w:p>
    <w:p w14:paraId="57D7D982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- ТР ТС 005/2011 «О безопасности упаковки»;</w:t>
      </w:r>
    </w:p>
    <w:p w14:paraId="0EC02F50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- ТР ТС 021/2011 «О безопасности пищевой продукции»;</w:t>
      </w:r>
    </w:p>
    <w:p w14:paraId="7DE3D6CB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8B41592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_Hlk1388127"/>
      <w:r w:rsidRPr="00F12ED7">
        <w:rPr>
          <w:rFonts w:ascii="Times New Roman" w:eastAsia="Times New Roman" w:hAnsi="Times New Roman" w:cs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  <w:bookmarkEnd w:id="3"/>
    </w:p>
    <w:p w14:paraId="1FAC4434" w14:textId="77777777" w:rsidR="004559DD" w:rsidRPr="00F12ED7" w:rsidRDefault="008D3731" w:rsidP="00F12ED7">
      <w:pPr>
        <w:widowControl w:val="0"/>
        <w:tabs>
          <w:tab w:val="left" w:pos="-426"/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8" w:tooltip="consultantplus://offline/ref=3530108A61AB3563A15407D42067533BE3EE62CA864C78CDF22EE5333B4044F3189AEC19FB8EE44Ag3ABG" w:history="1">
        <w:r w:rsidRPr="00F12ED7">
          <w:rPr>
            <w:rFonts w:ascii="Times New Roman" w:eastAsia="Times New Roman" w:hAnsi="Times New Roman" w:cs="Times New Roman"/>
            <w:u w:val="single"/>
            <w:lang w:eastAsia="ru-RU"/>
          </w:rPr>
          <w:t>регламент</w:t>
        </w:r>
      </w:hyperlink>
      <w:r w:rsidRPr="00F12ED7">
        <w:rPr>
          <w:rFonts w:ascii="Times New Roman" w:eastAsia="Times New Roman" w:hAnsi="Times New Roman" w:cs="Times New Roman"/>
          <w:lang w:eastAsia="ru-RU"/>
        </w:rPr>
        <w:t xml:space="preserve">а Таможенного союза "Пищевая продукция в части ее маркировки" (ТР ТС 022/2011). </w:t>
      </w:r>
    </w:p>
    <w:p w14:paraId="2EC14147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46F21816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092CEEB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b/>
          <w:bCs/>
          <w:lang w:eastAsia="ru-RU"/>
        </w:rPr>
        <w:t>5. Требования к сроку и (или) объему предоставления гарантий качества товаров:</w:t>
      </w:r>
    </w:p>
    <w:p w14:paraId="2B18FFCA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919A9DE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6896A068" w14:textId="77777777" w:rsidR="004559DD" w:rsidRPr="00F12ED7" w:rsidRDefault="008D3731" w:rsidP="00F12ED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7594B23C" w14:textId="77777777" w:rsidR="004559DD" w:rsidRPr="00F12ED7" w:rsidRDefault="008D3731" w:rsidP="00F12ED7">
      <w:pPr>
        <w:widowControl w:val="0"/>
        <w:shd w:val="clear" w:color="auto" w:fill="FFFFFF" w:themeFill="background1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b/>
          <w:bCs/>
          <w:lang w:eastAsia="ru-RU"/>
        </w:rPr>
        <w:t>6. Требования к условиям поставки товара, отгрузке товара:</w:t>
      </w:r>
    </w:p>
    <w:p w14:paraId="64869CAF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6. Требования к условиям поставки товара, отгрузке товара:</w:t>
      </w:r>
    </w:p>
    <w:p w14:paraId="1B35CD34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A0DFF61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060B34FC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6FC6E0D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6.4. Товар должен сопровождаться следующими документами:</w:t>
      </w:r>
    </w:p>
    <w:p w14:paraId="4D16E601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– товарная накладная (ТОРГ-12) или УПД (оригиналы);</w:t>
      </w:r>
    </w:p>
    <w:p w14:paraId="028282D1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– счет на оплату (оригиналы);</w:t>
      </w:r>
    </w:p>
    <w:p w14:paraId="63E14638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– счет-фактура или УПД (оригиналы);</w:t>
      </w:r>
    </w:p>
    <w:p w14:paraId="544FB853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– копия сертификата соответствия или декларации соответствия.</w:t>
      </w:r>
    </w:p>
    <w:p w14:paraId="115F1ACD" w14:textId="77777777" w:rsidR="004559DD" w:rsidRPr="00F12ED7" w:rsidRDefault="008D3731" w:rsidP="00F12E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12ED7">
        <w:rPr>
          <w:rFonts w:ascii="Times New Roman" w:eastAsia="Times New Roman" w:hAnsi="Times New Roman" w:cs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bookmarkEnd w:id="0"/>
    </w:p>
    <w:sectPr w:rsidR="004559DD" w:rsidRPr="00F12E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815E5" w14:textId="77777777" w:rsidR="006E60AF" w:rsidRDefault="006E60AF">
      <w:pPr>
        <w:spacing w:line="240" w:lineRule="auto"/>
      </w:pPr>
      <w:r>
        <w:separator/>
      </w:r>
    </w:p>
  </w:endnote>
  <w:endnote w:type="continuationSeparator" w:id="0">
    <w:p w14:paraId="764FD9FF" w14:textId="77777777" w:rsidR="006E60AF" w:rsidRDefault="006E6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2C4FF" w14:textId="77777777" w:rsidR="006E60AF" w:rsidRDefault="006E60AF">
      <w:pPr>
        <w:spacing w:after="0"/>
      </w:pPr>
      <w:r>
        <w:separator/>
      </w:r>
    </w:p>
  </w:footnote>
  <w:footnote w:type="continuationSeparator" w:id="0">
    <w:p w14:paraId="3AABACE3" w14:textId="77777777" w:rsidR="006E60AF" w:rsidRDefault="006E60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F092B84"/>
    <w:multiLevelType w:val="multilevel"/>
    <w:tmpl w:val="AAB209C4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bCs/>
        <w:color w:val="00000A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9DD"/>
    <w:rsid w:val="00301B56"/>
    <w:rsid w:val="004559DD"/>
    <w:rsid w:val="006E60AF"/>
    <w:rsid w:val="008D3731"/>
    <w:rsid w:val="00A8776A"/>
    <w:rsid w:val="00AE7BF4"/>
    <w:rsid w:val="00E45508"/>
    <w:rsid w:val="00F12ED7"/>
    <w:rsid w:val="00FD6620"/>
    <w:rsid w:val="3350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6389B"/>
  <w15:docId w15:val="{F0E006F9-826F-46A6-812C-45B1F10E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4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5">
    <w:name w:val="Title"/>
    <w:basedOn w:val="a"/>
    <w:next w:val="a"/>
    <w:link w:val="af6"/>
    <w:uiPriority w:val="10"/>
    <w:qFormat/>
    <w:pPr>
      <w:spacing w:before="300"/>
      <w:contextualSpacing/>
    </w:pPr>
    <w:rPr>
      <w:sz w:val="48"/>
      <w:szCs w:val="48"/>
    </w:rPr>
  </w:style>
  <w:style w:type="paragraph" w:styleId="af7">
    <w:name w:val="footer"/>
    <w:basedOn w:val="a"/>
    <w:link w:val="af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9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afa">
    <w:name w:val="Subtitle"/>
    <w:basedOn w:val="a"/>
    <w:next w:val="a"/>
    <w:link w:val="afb"/>
    <w:uiPriority w:val="11"/>
    <w:qFormat/>
    <w:pPr>
      <w:spacing w:before="200"/>
    </w:pPr>
    <w:rPr>
      <w:sz w:val="24"/>
      <w:szCs w:val="24"/>
    </w:rPr>
  </w:style>
  <w:style w:type="table" w:styleId="af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No Spacing"/>
    <w:link w:val="aff"/>
    <w:uiPriority w:val="1"/>
    <w:qFormat/>
    <w:rPr>
      <w:sz w:val="22"/>
      <w:szCs w:val="22"/>
      <w:lang w:eastAsia="en-US"/>
    </w:rPr>
  </w:style>
  <w:style w:type="character" w:customStyle="1" w:styleId="af6">
    <w:name w:val="Заголовок Знак"/>
    <w:basedOn w:val="a0"/>
    <w:link w:val="af5"/>
    <w:uiPriority w:val="10"/>
    <w:qFormat/>
    <w:rPr>
      <w:sz w:val="48"/>
      <w:szCs w:val="48"/>
    </w:rPr>
  </w:style>
  <w:style w:type="character" w:customStyle="1" w:styleId="afb">
    <w:name w:val="Подзаголовок Знак"/>
    <w:basedOn w:val="a0"/>
    <w:link w:val="afa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af3">
    <w:name w:val="Верхний колонтитул Знак"/>
    <w:basedOn w:val="a0"/>
    <w:link w:val="af2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8">
    <w:name w:val="Нижний колонтитул Знак"/>
    <w:link w:val="af7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qFormat/>
    <w:rPr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f">
    <w:name w:val="Без интервала Знак"/>
    <w:link w:val="afe"/>
    <w:uiPriority w:val="1"/>
    <w:qFormat/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Gen0">
    <w:name w:val="StGen0"/>
    <w:basedOn w:val="a"/>
    <w:next w:val="af9"/>
    <w:uiPriority w:val="99"/>
    <w:qFormat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0108A61AB3563A15407D42067533BE3EE62CA864C78CDF22EE5333B4044F3189AEC19FB8EE44Ag3A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4157A-63C8-4C6F-BF21-E48592021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User119</cp:lastModifiedBy>
  <cp:revision>3</cp:revision>
  <dcterms:created xsi:type="dcterms:W3CDTF">2026-08-05T07:38:00Z</dcterms:created>
  <dcterms:modified xsi:type="dcterms:W3CDTF">2026-08-05T09:14:00Z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eyJoZGlkIjoiOGQyNTYzNWViMGI1MjgxNmFhZTQzNjdlYWExZGNhNjAiLCJ1c2VySWQiOiI4MjQ2MzU0Njc5NzIifQ==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09C4F487E2EB4F9A95790DD552869F9C_12</vt:lpwstr>
  </property>
</Properties>
</file>