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11B" w:rsidRDefault="00F31076">
      <w:pPr>
        <w:spacing w:before="0" w:after="0" w:line="240" w:lineRule="auto"/>
        <w:jc w:val="center"/>
        <w:rPr>
          <w:rFonts w:eastAsia="Calibri"/>
          <w:b/>
          <w:lang w:eastAsia="en-US"/>
        </w:rPr>
      </w:pPr>
      <w:bookmarkStart w:id="0" w:name="_ref_3-3be3d97f95344b"/>
      <w:r>
        <w:rPr>
          <w:rFonts w:eastAsia="Calibri"/>
          <w:b/>
          <w:u w:val="single"/>
          <w:lang w:eastAsia="en-US"/>
        </w:rPr>
        <w:t>Проект договора</w:t>
      </w:r>
    </w:p>
    <w:tbl>
      <w:tblPr>
        <w:tblW w:w="10019" w:type="dxa"/>
        <w:tblLayout w:type="fixed"/>
        <w:tblLook w:val="0000" w:firstRow="0" w:lastRow="0" w:firstColumn="0" w:lastColumn="0" w:noHBand="0" w:noVBand="0"/>
      </w:tblPr>
      <w:tblGrid>
        <w:gridCol w:w="4230"/>
        <w:gridCol w:w="5789"/>
      </w:tblGrid>
      <w:tr w:rsidR="00CC711B">
        <w:trPr>
          <w:trHeight w:val="333"/>
        </w:trPr>
        <w:tc>
          <w:tcPr>
            <w:tcW w:w="4230" w:type="dxa"/>
          </w:tcPr>
          <w:p w:rsidR="00CC711B" w:rsidRDefault="00CC711B">
            <w:pPr>
              <w:spacing w:before="0" w:after="0" w:line="240" w:lineRule="auto"/>
              <w:rPr>
                <w:rFonts w:eastAsia="Calibri"/>
                <w:b/>
                <w:spacing w:val="-2"/>
                <w:lang w:eastAsia="en-US"/>
              </w:rPr>
            </w:pPr>
          </w:p>
        </w:tc>
        <w:tc>
          <w:tcPr>
            <w:tcW w:w="5789" w:type="dxa"/>
          </w:tcPr>
          <w:p w:rsidR="00CC711B" w:rsidRDefault="00CC711B">
            <w:pPr>
              <w:spacing w:before="0" w:after="0" w:line="240" w:lineRule="auto"/>
              <w:ind w:firstLine="709"/>
              <w:jc w:val="right"/>
              <w:rPr>
                <w:rFonts w:eastAsia="Calibri"/>
                <w:b/>
                <w:spacing w:val="-2"/>
                <w:lang w:eastAsia="en-US"/>
              </w:rPr>
            </w:pPr>
          </w:p>
        </w:tc>
      </w:tr>
    </w:tbl>
    <w:p w:rsidR="00CC711B" w:rsidRDefault="00F31076">
      <w:pPr>
        <w:spacing w:before="0" w:after="0" w:line="240" w:lineRule="auto"/>
        <w:rPr>
          <w:b/>
        </w:rPr>
      </w:pPr>
      <w:r>
        <w:rPr>
          <w:b/>
        </w:rPr>
        <w:t xml:space="preserve">Город Екатеринбург  </w:t>
      </w:r>
    </w:p>
    <w:p w:rsidR="00CC711B" w:rsidRDefault="00CC711B">
      <w:pPr>
        <w:spacing w:before="0" w:after="0" w:line="240" w:lineRule="auto"/>
        <w:rPr>
          <w:rFonts w:eastAsia="Calibri"/>
          <w:lang w:eastAsia="en-US"/>
        </w:rPr>
      </w:pPr>
    </w:p>
    <w:p w:rsidR="00CC711B" w:rsidRDefault="0053747C">
      <w:pPr>
        <w:spacing w:before="0" w:after="0" w:line="240" w:lineRule="auto"/>
        <w:ind w:firstLine="0"/>
        <w:rPr>
          <w:rFonts w:eastAsia="Calibri"/>
          <w:sz w:val="20"/>
          <w:szCs w:val="20"/>
          <w:lang w:eastAsia="en-US"/>
        </w:rPr>
      </w:pPr>
      <w:r>
        <w:rPr>
          <w:rFonts w:eastAsia="Calibri"/>
          <w:spacing w:val="-2"/>
          <w:sz w:val="20"/>
          <w:szCs w:val="20"/>
          <w:lang w:eastAsia="en-US"/>
        </w:rPr>
        <w:t>ГАУЗ СО «СП</w:t>
      </w:r>
      <w:r w:rsidR="00F31076">
        <w:rPr>
          <w:rFonts w:eastAsia="Calibri"/>
          <w:spacing w:val="-2"/>
          <w:sz w:val="20"/>
          <w:szCs w:val="20"/>
          <w:lang w:eastAsia="en-US"/>
        </w:rPr>
        <w:t>№ 1», в лице главного врача Чистякова Николая Алексеевича</w:t>
      </w:r>
      <w:r w:rsidR="00F31076">
        <w:rPr>
          <w:rFonts w:eastAsia="Calibri"/>
          <w:sz w:val="20"/>
          <w:szCs w:val="20"/>
          <w:lang w:eastAsia="en-US"/>
        </w:rPr>
        <w:t>, действующего на основании Устава, именуемый в дальнейшем «Заказчик», с одной стороны, и</w:t>
      </w:r>
    </w:p>
    <w:p w:rsidR="00CC711B" w:rsidRDefault="00F31076">
      <w:pPr>
        <w:ind w:firstLine="709"/>
        <w:rPr>
          <w:sz w:val="20"/>
          <w:szCs w:val="20"/>
        </w:rPr>
      </w:pPr>
      <w:r>
        <w:rPr>
          <w:rFonts w:eastAsia="Calibri"/>
          <w:sz w:val="20"/>
          <w:szCs w:val="20"/>
          <w:lang w:eastAsia="en-US"/>
        </w:rPr>
        <w:t xml:space="preserve"> _____________________________________, в лице _______________________, действующего на основании _______________________ , именуем___ в дальнейшем «Подрядчик», вместе именуемые «Стороны», </w:t>
      </w:r>
      <w:r>
        <w:rPr>
          <w:sz w:val="20"/>
          <w:szCs w:val="20"/>
        </w:rPr>
        <w:t>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Положением о закупках товаров, работ, услуг Государственного автономного учреждения здравоохранения Свердловской области «Стоматологическая поликлиника №1 город Екатеринбург» и по результатам _________________ на основании протокола __________________________, заключили настоящий договор, именуемый в дальнейшем «договор», о нижеследующем:</w:t>
      </w:r>
    </w:p>
    <w:p w:rsidR="00CC711B" w:rsidRDefault="00CC711B">
      <w:pPr>
        <w:spacing w:before="0" w:after="0" w:line="240" w:lineRule="auto"/>
        <w:ind w:firstLine="0"/>
        <w:rPr>
          <w:rFonts w:eastAsia="Calibri"/>
          <w:sz w:val="20"/>
          <w:szCs w:val="20"/>
          <w:lang w:eastAsia="en-US"/>
        </w:rPr>
      </w:pPr>
    </w:p>
    <w:p w:rsidR="00CC711B" w:rsidRDefault="00F31076">
      <w:pPr>
        <w:spacing w:before="0" w:after="0" w:line="240" w:lineRule="auto"/>
        <w:jc w:val="center"/>
        <w:rPr>
          <w:b/>
          <w:sz w:val="20"/>
          <w:szCs w:val="20"/>
        </w:rPr>
      </w:pPr>
      <w:r>
        <w:rPr>
          <w:b/>
          <w:sz w:val="20"/>
          <w:szCs w:val="20"/>
        </w:rPr>
        <w:t>1. Предмет договора</w:t>
      </w:r>
      <w:bookmarkEnd w:id="0"/>
    </w:p>
    <w:p w:rsidR="00CC711B" w:rsidRDefault="00F31076">
      <w:pPr>
        <w:spacing w:before="0" w:after="0" w:line="240" w:lineRule="auto"/>
        <w:rPr>
          <w:sz w:val="20"/>
          <w:szCs w:val="20"/>
        </w:rPr>
      </w:pPr>
      <w:bookmarkStart w:id="1" w:name="_ref_3-cf61091453b742"/>
      <w:r>
        <w:rPr>
          <w:sz w:val="20"/>
          <w:szCs w:val="20"/>
        </w:rPr>
        <w:t xml:space="preserve">Подрядчик обязуется выполнить ремонтные работы (далее - "работа") согласно Приложению № </w:t>
      </w:r>
      <w:r>
        <w:rPr>
          <w:sz w:val="20"/>
          <w:szCs w:val="20"/>
        </w:rPr>
        <w:fldChar w:fldCharType="begin"/>
      </w:r>
      <w:r>
        <w:rPr>
          <w:sz w:val="20"/>
          <w:szCs w:val="20"/>
        </w:rPr>
        <w:instrText xml:space="preserve"> REF _ref_3-79af3af29d134f \h \n \!  \* MERGEFORMAT </w:instrText>
      </w:r>
      <w:r>
        <w:rPr>
          <w:sz w:val="20"/>
          <w:szCs w:val="20"/>
        </w:rPr>
      </w:r>
      <w:r>
        <w:rPr>
          <w:sz w:val="20"/>
          <w:szCs w:val="20"/>
        </w:rPr>
        <w:fldChar w:fldCharType="separate"/>
      </w:r>
      <w:r>
        <w:rPr>
          <w:sz w:val="20"/>
          <w:szCs w:val="20"/>
        </w:rPr>
        <w:t>1</w:t>
      </w:r>
      <w:r>
        <w:rPr>
          <w:sz w:val="20"/>
          <w:szCs w:val="20"/>
        </w:rPr>
        <w:fldChar w:fldCharType="end"/>
      </w:r>
      <w:r>
        <w:rPr>
          <w:sz w:val="20"/>
          <w:szCs w:val="20"/>
        </w:rPr>
        <w:t> к Договору ("Техническое задание") и сметам, сдать результат Заказчику, а Заказчик обязуется принять результат работ и оплатить его.</w:t>
      </w:r>
      <w:bookmarkEnd w:id="1"/>
    </w:p>
    <w:p w:rsidR="0053747C" w:rsidRDefault="0053747C" w:rsidP="0053747C">
      <w:pPr>
        <w:spacing w:before="0" w:after="0" w:line="240" w:lineRule="auto"/>
        <w:rPr>
          <w:sz w:val="20"/>
          <w:szCs w:val="20"/>
        </w:rPr>
      </w:pPr>
      <w:bookmarkStart w:id="2" w:name="_ref_3-0db4cbf2d9dc44"/>
      <w:r w:rsidRPr="00F31076">
        <w:rPr>
          <w:sz w:val="20"/>
          <w:szCs w:val="20"/>
        </w:rPr>
        <w:t>Ремонтные работы выполняются в отношении следующего Объекта:</w:t>
      </w:r>
      <w:bookmarkEnd w:id="2"/>
      <w:r>
        <w:rPr>
          <w:sz w:val="20"/>
          <w:szCs w:val="20"/>
        </w:rPr>
        <w:t xml:space="preserve"> </w:t>
      </w:r>
      <w:r w:rsidRPr="00056178">
        <w:rPr>
          <w:sz w:val="20"/>
          <w:szCs w:val="20"/>
        </w:rPr>
        <w:t>здани</w:t>
      </w:r>
      <w:r>
        <w:rPr>
          <w:sz w:val="20"/>
          <w:szCs w:val="20"/>
        </w:rPr>
        <w:t>е</w:t>
      </w:r>
      <w:r w:rsidRPr="00056178">
        <w:rPr>
          <w:sz w:val="20"/>
          <w:szCs w:val="20"/>
        </w:rPr>
        <w:t xml:space="preserve"> ГАУЗ СО «СП№</w:t>
      </w:r>
      <w:r>
        <w:rPr>
          <w:sz w:val="20"/>
          <w:szCs w:val="20"/>
        </w:rPr>
        <w:t xml:space="preserve"> </w:t>
      </w:r>
      <w:r w:rsidRPr="00056178">
        <w:rPr>
          <w:sz w:val="20"/>
          <w:szCs w:val="20"/>
        </w:rPr>
        <w:t xml:space="preserve">1» (отдельно – стоящее здание с </w:t>
      </w:r>
      <w:proofErr w:type="spellStart"/>
      <w:r w:rsidRPr="00056178">
        <w:rPr>
          <w:sz w:val="20"/>
          <w:szCs w:val="20"/>
        </w:rPr>
        <w:t>пристроями</w:t>
      </w:r>
      <w:proofErr w:type="spellEnd"/>
      <w:r w:rsidRPr="00056178">
        <w:rPr>
          <w:sz w:val="20"/>
          <w:szCs w:val="20"/>
        </w:rPr>
        <w:t xml:space="preserve">, назначение: нежилое, литер А, адрес: Российская Федерация, Свердловская </w:t>
      </w:r>
      <w:proofErr w:type="spellStart"/>
      <w:proofErr w:type="gramStart"/>
      <w:r w:rsidRPr="00056178">
        <w:rPr>
          <w:sz w:val="20"/>
          <w:szCs w:val="20"/>
        </w:rPr>
        <w:t>обл.,город</w:t>
      </w:r>
      <w:proofErr w:type="spellEnd"/>
      <w:proofErr w:type="gramEnd"/>
      <w:r w:rsidRPr="00056178">
        <w:rPr>
          <w:sz w:val="20"/>
          <w:szCs w:val="20"/>
        </w:rPr>
        <w:t xml:space="preserve"> Екатеринбург, улица Пушкина, дом 1, кадастровый номер: 66:41:0000000:80240). </w:t>
      </w:r>
    </w:p>
    <w:p w:rsidR="0053747C" w:rsidRPr="00F31076" w:rsidRDefault="0053747C" w:rsidP="0053747C">
      <w:pPr>
        <w:spacing w:before="0" w:after="0" w:line="240" w:lineRule="auto"/>
        <w:rPr>
          <w:sz w:val="20"/>
          <w:szCs w:val="20"/>
        </w:rPr>
      </w:pPr>
      <w:r>
        <w:rPr>
          <w:sz w:val="20"/>
          <w:szCs w:val="20"/>
        </w:rPr>
        <w:t xml:space="preserve">Вид работ: </w:t>
      </w:r>
      <w:r w:rsidRPr="00056178">
        <w:rPr>
          <w:sz w:val="20"/>
          <w:szCs w:val="20"/>
        </w:rPr>
        <w:t>Частичный ремонт кровли.</w:t>
      </w:r>
      <w:r>
        <w:rPr>
          <w:sz w:val="20"/>
          <w:szCs w:val="20"/>
        </w:rPr>
        <w:t xml:space="preserve"> </w:t>
      </w:r>
      <w:r w:rsidRPr="0053747C">
        <w:rPr>
          <w:sz w:val="20"/>
          <w:szCs w:val="20"/>
        </w:rPr>
        <w:t xml:space="preserve">Монтаж греющего кабеля для обогрева кровли, водосточной системы и </w:t>
      </w:r>
      <w:proofErr w:type="spellStart"/>
      <w:r w:rsidRPr="0053747C">
        <w:rPr>
          <w:sz w:val="20"/>
          <w:szCs w:val="20"/>
        </w:rPr>
        <w:t>снегодержателей</w:t>
      </w:r>
      <w:proofErr w:type="spellEnd"/>
      <w:r>
        <w:rPr>
          <w:sz w:val="20"/>
          <w:szCs w:val="20"/>
        </w:rPr>
        <w:t>.</w:t>
      </w:r>
    </w:p>
    <w:p w:rsidR="00CC711B" w:rsidRPr="00F31076" w:rsidRDefault="00CC711B">
      <w:pPr>
        <w:spacing w:before="0" w:after="0" w:line="240" w:lineRule="auto"/>
        <w:rPr>
          <w:sz w:val="20"/>
          <w:szCs w:val="20"/>
        </w:rPr>
      </w:pPr>
    </w:p>
    <w:p w:rsidR="00CC711B" w:rsidRDefault="00CC711B">
      <w:pPr>
        <w:spacing w:before="0" w:after="0" w:line="240" w:lineRule="auto"/>
        <w:rPr>
          <w:sz w:val="20"/>
          <w:szCs w:val="20"/>
        </w:rPr>
      </w:pPr>
      <w:bookmarkStart w:id="3" w:name="_ref_3-b51357e2f2d94a"/>
    </w:p>
    <w:p w:rsidR="00CC711B" w:rsidRDefault="00F31076">
      <w:pPr>
        <w:spacing w:before="0" w:after="0" w:line="240" w:lineRule="auto"/>
        <w:jc w:val="center"/>
        <w:rPr>
          <w:b/>
          <w:sz w:val="20"/>
          <w:szCs w:val="20"/>
        </w:rPr>
      </w:pPr>
      <w:r>
        <w:rPr>
          <w:b/>
          <w:sz w:val="20"/>
          <w:szCs w:val="20"/>
        </w:rPr>
        <w:t>2. Качество работы и гарантийный срок</w:t>
      </w:r>
      <w:bookmarkEnd w:id="3"/>
    </w:p>
    <w:p w:rsidR="00CC711B" w:rsidRDefault="00F31076">
      <w:pPr>
        <w:spacing w:before="0" w:after="0" w:line="240" w:lineRule="auto"/>
        <w:rPr>
          <w:sz w:val="20"/>
          <w:szCs w:val="20"/>
        </w:rPr>
      </w:pPr>
      <w:bookmarkStart w:id="4" w:name="_ref_3-20dd58b084cd4b"/>
      <w:r>
        <w:rPr>
          <w:sz w:val="20"/>
          <w:szCs w:val="20"/>
        </w:rPr>
        <w:t>2.1. Качество выполненной работы должно соответствовать требованиям, указанным в Приложении № </w:t>
      </w:r>
      <w:r>
        <w:rPr>
          <w:sz w:val="20"/>
          <w:szCs w:val="20"/>
        </w:rPr>
        <w:fldChar w:fldCharType="begin"/>
      </w:r>
      <w:r>
        <w:rPr>
          <w:sz w:val="20"/>
          <w:szCs w:val="20"/>
        </w:rPr>
        <w:instrText xml:space="preserve"> REF _ref_3-79af3af29d134f \h \n \!  \* MERGEFORMAT </w:instrText>
      </w:r>
      <w:r>
        <w:rPr>
          <w:sz w:val="20"/>
          <w:szCs w:val="20"/>
        </w:rPr>
      </w:r>
      <w:r>
        <w:rPr>
          <w:sz w:val="20"/>
          <w:szCs w:val="20"/>
        </w:rPr>
        <w:fldChar w:fldCharType="separate"/>
      </w:r>
      <w:r>
        <w:rPr>
          <w:sz w:val="20"/>
          <w:szCs w:val="20"/>
        </w:rPr>
        <w:t>1</w:t>
      </w:r>
      <w:r>
        <w:rPr>
          <w:sz w:val="20"/>
          <w:szCs w:val="20"/>
        </w:rPr>
        <w:fldChar w:fldCharType="end"/>
      </w:r>
      <w:r>
        <w:rPr>
          <w:sz w:val="20"/>
          <w:szCs w:val="20"/>
        </w:rPr>
        <w:t xml:space="preserve"> к Договору ("Техническое задание").</w:t>
      </w:r>
      <w:bookmarkEnd w:id="4"/>
    </w:p>
    <w:p w:rsidR="00CC711B" w:rsidRDefault="00F31076">
      <w:pPr>
        <w:spacing w:before="0" w:after="0" w:line="240" w:lineRule="auto"/>
        <w:rPr>
          <w:sz w:val="20"/>
          <w:szCs w:val="20"/>
        </w:rPr>
      </w:pPr>
      <w:bookmarkStart w:id="5" w:name="_ref_3-01493a07b2e740"/>
      <w:r>
        <w:rPr>
          <w:sz w:val="20"/>
          <w:szCs w:val="20"/>
        </w:rPr>
        <w:t>2.2. Гарантийный срок</w:t>
      </w:r>
      <w:bookmarkEnd w:id="5"/>
    </w:p>
    <w:p w:rsidR="00CC711B" w:rsidRDefault="00F31076">
      <w:pPr>
        <w:spacing w:before="0" w:after="0" w:line="240" w:lineRule="auto"/>
        <w:rPr>
          <w:rFonts w:eastAsia="Arial Unicode MS"/>
          <w:sz w:val="20"/>
          <w:szCs w:val="20"/>
        </w:rPr>
      </w:pPr>
      <w:bookmarkStart w:id="6" w:name="_ref_3-b5fc2236facf46"/>
      <w:r>
        <w:rPr>
          <w:rFonts w:eastAsia="Arial Unicode MS"/>
          <w:sz w:val="20"/>
          <w:szCs w:val="20"/>
        </w:rPr>
        <w:t>Подрядчик гарантирует:</w:t>
      </w:r>
    </w:p>
    <w:p w:rsidR="00CC711B" w:rsidRDefault="00F31076">
      <w:pPr>
        <w:spacing w:before="0" w:after="0" w:line="240" w:lineRule="auto"/>
        <w:rPr>
          <w:rFonts w:eastAsia="Arial Unicode MS"/>
          <w:sz w:val="20"/>
          <w:szCs w:val="20"/>
        </w:rPr>
      </w:pPr>
      <w:r>
        <w:rPr>
          <w:rFonts w:eastAsia="Arial Unicode MS"/>
          <w:sz w:val="20"/>
          <w:szCs w:val="20"/>
        </w:rPr>
        <w:t>2.2.1. Надлежащее качество используемых им для производства работ материалов, конструкций, соответствие их государственным стандартам и техническим условиям.</w:t>
      </w:r>
    </w:p>
    <w:p w:rsidR="00CC711B" w:rsidRDefault="00F31076">
      <w:pPr>
        <w:spacing w:before="0" w:after="0" w:line="240" w:lineRule="auto"/>
        <w:rPr>
          <w:rFonts w:eastAsia="Arial Unicode MS"/>
          <w:sz w:val="20"/>
          <w:szCs w:val="20"/>
        </w:rPr>
      </w:pPr>
      <w:r>
        <w:rPr>
          <w:rFonts w:eastAsia="Arial Unicode MS"/>
          <w:sz w:val="20"/>
          <w:szCs w:val="20"/>
        </w:rPr>
        <w:t xml:space="preserve">2.2.2. Соответствие качества всех выполняемых работ условиям настоящего договора, действующим, на момент исполнения договора СНиПам, </w:t>
      </w:r>
      <w:r>
        <w:rPr>
          <w:sz w:val="20"/>
          <w:szCs w:val="20"/>
        </w:rPr>
        <w:t>ГОСТам, ОСТам, СанПиНам и ТУ.</w:t>
      </w:r>
    </w:p>
    <w:p w:rsidR="00CC711B" w:rsidRDefault="00F31076">
      <w:pPr>
        <w:spacing w:before="0" w:after="0" w:line="240" w:lineRule="auto"/>
        <w:rPr>
          <w:sz w:val="20"/>
          <w:szCs w:val="20"/>
        </w:rPr>
      </w:pPr>
      <w:r>
        <w:rPr>
          <w:rFonts w:eastAsia="Arial Unicode MS"/>
          <w:sz w:val="20"/>
          <w:szCs w:val="20"/>
        </w:rPr>
        <w:t xml:space="preserve">2.2.3.  Своевременное устранение недостатков и дефектов, выявленных при приемке работ и в период гарантийного срока </w:t>
      </w:r>
      <w:r>
        <w:rPr>
          <w:sz w:val="20"/>
          <w:szCs w:val="20"/>
        </w:rPr>
        <w:t>или возмещения расходов Заказчика на устранение недостатков.</w:t>
      </w:r>
    </w:p>
    <w:p w:rsidR="00CC711B" w:rsidRDefault="00F31076">
      <w:pPr>
        <w:spacing w:before="0" w:after="0" w:line="240" w:lineRule="auto"/>
        <w:rPr>
          <w:rFonts w:eastAsia="Arial Unicode MS"/>
          <w:sz w:val="20"/>
          <w:szCs w:val="20"/>
        </w:rPr>
      </w:pPr>
      <w:r>
        <w:rPr>
          <w:rFonts w:eastAsia="Arial Unicode MS"/>
          <w:sz w:val="20"/>
          <w:szCs w:val="20"/>
        </w:rPr>
        <w:t xml:space="preserve">2.2.4. Гарантийный срок на результат работ составляет </w:t>
      </w:r>
      <w:r w:rsidR="0053747C">
        <w:rPr>
          <w:rFonts w:eastAsia="Arial Unicode MS"/>
          <w:sz w:val="20"/>
          <w:szCs w:val="20"/>
        </w:rPr>
        <w:t>один год</w:t>
      </w:r>
      <w:r>
        <w:rPr>
          <w:rFonts w:eastAsia="Arial Unicode MS"/>
          <w:sz w:val="20"/>
          <w:szCs w:val="20"/>
        </w:rPr>
        <w:t xml:space="preserve"> (</w:t>
      </w:r>
      <w:r w:rsidR="0053747C">
        <w:rPr>
          <w:sz w:val="20"/>
          <w:szCs w:val="20"/>
        </w:rPr>
        <w:t>12</w:t>
      </w:r>
      <w:r>
        <w:rPr>
          <w:sz w:val="20"/>
          <w:szCs w:val="20"/>
        </w:rPr>
        <w:t xml:space="preserve"> месяцев) </w:t>
      </w:r>
      <w:r>
        <w:rPr>
          <w:rFonts w:eastAsia="Arial Unicode MS"/>
          <w:sz w:val="20"/>
          <w:szCs w:val="20"/>
        </w:rPr>
        <w:t xml:space="preserve">с момента подписания </w:t>
      </w:r>
      <w:r w:rsidR="0053747C">
        <w:rPr>
          <w:rFonts w:eastAsia="Arial Unicode MS"/>
          <w:sz w:val="20"/>
          <w:szCs w:val="20"/>
        </w:rPr>
        <w:t>Заказчиком</w:t>
      </w:r>
      <w:r>
        <w:rPr>
          <w:rFonts w:eastAsia="Arial Unicode MS"/>
          <w:sz w:val="20"/>
          <w:szCs w:val="20"/>
        </w:rPr>
        <w:t xml:space="preserve"> акта сдачи-приемки выполненных работ. </w:t>
      </w:r>
      <w:r>
        <w:rPr>
          <w:sz w:val="20"/>
          <w:szCs w:val="20"/>
        </w:rPr>
        <w:t>Гарантийные обязательства распространяются на все элементы и работы, выполненные Подрядчиком по договору.</w:t>
      </w:r>
      <w:r>
        <w:rPr>
          <w:rFonts w:eastAsia="Arial Unicode MS"/>
          <w:sz w:val="20"/>
          <w:szCs w:val="20"/>
        </w:rPr>
        <w:t xml:space="preserve"> В случае устранения недостатков, выявленных в период гарантийной эксплуатации объекта, гарантийный срок продлевается на время устранения недостатков.</w:t>
      </w:r>
    </w:p>
    <w:p w:rsidR="00CC711B" w:rsidRDefault="00F31076">
      <w:pPr>
        <w:spacing w:before="0" w:after="0" w:line="240" w:lineRule="auto"/>
        <w:rPr>
          <w:rFonts w:eastAsia="Arial Unicode MS"/>
          <w:sz w:val="20"/>
          <w:szCs w:val="20"/>
        </w:rPr>
      </w:pPr>
      <w:r>
        <w:rPr>
          <w:rFonts w:eastAsia="Arial Unicode MS"/>
          <w:sz w:val="20"/>
          <w:szCs w:val="20"/>
        </w:rPr>
        <w:t>2.2.5. В случае, когда поставку оборудования осуществляет Подрядчик, срок гарантии на оборудование и конструкции определяется в соответствии с условиями гарантийных обязательств изготовителя (продавца) соответствующих оборудования и конструкций, но не менее 12 месяцев с момента поставки.</w:t>
      </w:r>
    </w:p>
    <w:p w:rsidR="00CC711B" w:rsidRDefault="00F31076">
      <w:pPr>
        <w:spacing w:before="0" w:after="0" w:line="240" w:lineRule="auto"/>
        <w:rPr>
          <w:rFonts w:eastAsia="Arial Unicode MS"/>
          <w:sz w:val="20"/>
          <w:szCs w:val="20"/>
        </w:rPr>
      </w:pPr>
      <w:r>
        <w:rPr>
          <w:rFonts w:eastAsia="Arial Unicode MS"/>
          <w:sz w:val="20"/>
          <w:szCs w:val="20"/>
        </w:rPr>
        <w:t>2.2.6. Гарантия должна распространяться на все используемые при выполнении работ материалы и оборудование.</w:t>
      </w:r>
    </w:p>
    <w:p w:rsidR="00CC711B" w:rsidRDefault="00F31076">
      <w:pPr>
        <w:spacing w:before="0" w:after="0" w:line="240" w:lineRule="auto"/>
        <w:rPr>
          <w:sz w:val="20"/>
          <w:szCs w:val="20"/>
        </w:rPr>
      </w:pPr>
      <w:r>
        <w:rPr>
          <w:sz w:val="20"/>
          <w:szCs w:val="20"/>
        </w:rPr>
        <w:t>2.3. 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не более 7 (семи) рабочих дней с момента получения этого требования.</w:t>
      </w:r>
      <w:bookmarkEnd w:id="6"/>
    </w:p>
    <w:p w:rsidR="00CC711B" w:rsidRDefault="00F31076">
      <w:pPr>
        <w:spacing w:before="0" w:after="0" w:line="240" w:lineRule="auto"/>
        <w:rPr>
          <w:sz w:val="20"/>
          <w:szCs w:val="20"/>
        </w:rPr>
      </w:pPr>
      <w:bookmarkStart w:id="7" w:name="_ref_3-af3827d195f243"/>
      <w:r>
        <w:rPr>
          <w:sz w:val="20"/>
          <w:szCs w:val="20"/>
        </w:rPr>
        <w:t>2.4. Заказчик вправе устранять недостатки выполненной Подрядчиком работы самостоятельно или с привлечением третьих лиц и требовать от Подрядчика возмещения расходов на их устранение.</w:t>
      </w:r>
      <w:bookmarkEnd w:id="7"/>
    </w:p>
    <w:p w:rsidR="00CC711B" w:rsidRDefault="00F31076">
      <w:pPr>
        <w:spacing w:before="0" w:after="0" w:line="240" w:lineRule="auto"/>
        <w:rPr>
          <w:sz w:val="20"/>
          <w:szCs w:val="20"/>
        </w:rPr>
      </w:pPr>
      <w:r>
        <w:rPr>
          <w:sz w:val="20"/>
          <w:szCs w:val="20"/>
        </w:rPr>
        <w:t>Подрядчик обязан возместить расходы Заказчика на устранение недостатков выполненной работы в срок не более 5 (пяти) рабочих дней. Расходы подлежат возмещению при условии представления Заказчиком подтверждающих их документов.</w:t>
      </w:r>
    </w:p>
    <w:p w:rsidR="00CC711B" w:rsidRDefault="00F31076">
      <w:pPr>
        <w:spacing w:before="0" w:after="0" w:line="240" w:lineRule="auto"/>
        <w:rPr>
          <w:sz w:val="20"/>
          <w:szCs w:val="20"/>
        </w:rPr>
      </w:pPr>
      <w:bookmarkStart w:id="8" w:name="_ref_3-3922e3bc725f4e"/>
      <w:r>
        <w:rPr>
          <w:sz w:val="20"/>
          <w:szCs w:val="20"/>
        </w:rPr>
        <w:t>2.5. Если отступления в работе от условий Договора или иные недостатки результата работы не были устранены в установленный Договором срок либо являются существенными и неустранимыми, Заказчик вправе отказаться от исполнения Договора и потребовать возмещения причиненных убытков.</w:t>
      </w:r>
      <w:bookmarkEnd w:id="8"/>
    </w:p>
    <w:p w:rsidR="00CC711B" w:rsidRDefault="00CC711B">
      <w:pPr>
        <w:spacing w:before="0" w:after="0" w:line="240" w:lineRule="auto"/>
        <w:rPr>
          <w:sz w:val="20"/>
          <w:szCs w:val="20"/>
        </w:rPr>
      </w:pPr>
    </w:p>
    <w:p w:rsidR="00CC711B" w:rsidRDefault="00F31076">
      <w:pPr>
        <w:spacing w:before="0" w:after="0" w:line="240" w:lineRule="auto"/>
        <w:jc w:val="center"/>
        <w:rPr>
          <w:b/>
          <w:sz w:val="20"/>
          <w:szCs w:val="20"/>
        </w:rPr>
      </w:pPr>
      <w:bookmarkStart w:id="9" w:name="_ref_3-6f30f2a4069947"/>
      <w:r>
        <w:rPr>
          <w:b/>
          <w:sz w:val="20"/>
          <w:szCs w:val="20"/>
        </w:rPr>
        <w:t>3. Цена работы и порядок оплаты</w:t>
      </w:r>
      <w:bookmarkEnd w:id="9"/>
    </w:p>
    <w:p w:rsidR="00CC711B" w:rsidRDefault="00F31076">
      <w:pPr>
        <w:spacing w:before="0" w:after="0" w:line="240" w:lineRule="auto"/>
        <w:rPr>
          <w:sz w:val="20"/>
          <w:szCs w:val="20"/>
        </w:rPr>
      </w:pPr>
      <w:bookmarkStart w:id="10" w:name="_ref_3-f477c0e1c47b4f"/>
      <w:r>
        <w:rPr>
          <w:sz w:val="20"/>
          <w:szCs w:val="20"/>
        </w:rPr>
        <w:lastRenderedPageBreak/>
        <w:t xml:space="preserve">3.1. Цена работы определяется сметными расчетами, составляет _______, </w:t>
      </w:r>
      <w:bookmarkEnd w:id="10"/>
      <w:r>
        <w:rPr>
          <w:sz w:val="20"/>
          <w:szCs w:val="20"/>
        </w:rPr>
        <w:t>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w:t>
      </w:r>
    </w:p>
    <w:p w:rsidR="00CC711B" w:rsidRDefault="00F31076">
      <w:pPr>
        <w:spacing w:before="0" w:after="0" w:line="240" w:lineRule="auto"/>
        <w:rPr>
          <w:sz w:val="20"/>
          <w:szCs w:val="20"/>
        </w:rPr>
      </w:pPr>
      <w:bookmarkStart w:id="11" w:name="_ref_3-ddca377da75a4f"/>
      <w:r>
        <w:rPr>
          <w:sz w:val="20"/>
          <w:szCs w:val="20"/>
        </w:rPr>
        <w:t xml:space="preserve">3.2. </w:t>
      </w:r>
      <w:bookmarkEnd w:id="11"/>
      <w:r>
        <w:rPr>
          <w:sz w:val="20"/>
          <w:szCs w:val="20"/>
        </w:rPr>
        <w:t xml:space="preserve">При заключении и исполнении договора изменение цены договора (цены единицы Товара) не допускается, за исключением случаев, предусмотренных Типовым положением о закупках товаров, работ, услуг отдельными видами юридических лиц, утвержденного приказом Департамента от 27.12.2019 № 198-ОД (далее – Типовое положение), положением о закупке ГАУЗ СО «СП№1», настоящим договором. </w:t>
      </w:r>
    </w:p>
    <w:p w:rsidR="00CC711B" w:rsidRDefault="00F31076">
      <w:pPr>
        <w:spacing w:before="0" w:after="0" w:line="240" w:lineRule="auto"/>
        <w:rPr>
          <w:sz w:val="20"/>
          <w:szCs w:val="20"/>
        </w:rPr>
      </w:pPr>
      <w:r>
        <w:rPr>
          <w:sz w:val="20"/>
          <w:szCs w:val="20"/>
        </w:rPr>
        <w:t xml:space="preserve">3.3. Цена договора включает в себя: стоимость работ с учетом всех расходов, включая расходы на материалы, оборудование, компенсацию издержек Подрядчика, расходы, связанные с оформлением всех необходимых документов, а также оплату пошлин, налогов, сборов и иных обязательств, связанных с исполнением договора. </w:t>
      </w:r>
    </w:p>
    <w:p w:rsidR="00CC711B" w:rsidRDefault="00F31076">
      <w:pPr>
        <w:spacing w:before="0" w:after="0" w:line="240" w:lineRule="auto"/>
        <w:rPr>
          <w:sz w:val="20"/>
          <w:szCs w:val="20"/>
        </w:rPr>
      </w:pPr>
      <w:r>
        <w:rPr>
          <w:sz w:val="20"/>
          <w:szCs w:val="20"/>
        </w:rPr>
        <w:t xml:space="preserve">3.4. 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CC711B" w:rsidRDefault="00F31076">
      <w:pPr>
        <w:spacing w:before="0" w:after="0" w:line="240" w:lineRule="auto"/>
        <w:rPr>
          <w:sz w:val="20"/>
          <w:szCs w:val="20"/>
        </w:rPr>
      </w:pPr>
      <w:r>
        <w:rPr>
          <w:sz w:val="20"/>
          <w:szCs w:val="20"/>
        </w:rPr>
        <w:t>Валютой для установления цены договора и расчетов с Подрядчиком является рубль Российской Федерации.</w:t>
      </w:r>
    </w:p>
    <w:p w:rsidR="00CC711B" w:rsidRDefault="00F31076">
      <w:pPr>
        <w:spacing w:before="0" w:after="0" w:line="240" w:lineRule="auto"/>
        <w:rPr>
          <w:sz w:val="20"/>
          <w:szCs w:val="20"/>
        </w:rPr>
      </w:pPr>
      <w:r>
        <w:rPr>
          <w:sz w:val="20"/>
          <w:szCs w:val="20"/>
        </w:rPr>
        <w:t xml:space="preserve">3.5. Источник финансирования: </w:t>
      </w:r>
      <w:r w:rsidR="000A4C7B">
        <w:rPr>
          <w:sz w:val="20"/>
          <w:szCs w:val="20"/>
        </w:rPr>
        <w:t>средства от иной приносящей доход деятельности</w:t>
      </w:r>
      <w:r>
        <w:rPr>
          <w:sz w:val="20"/>
          <w:szCs w:val="20"/>
        </w:rPr>
        <w:t>.</w:t>
      </w:r>
    </w:p>
    <w:p w:rsidR="00CC711B" w:rsidRDefault="00F31076">
      <w:pPr>
        <w:spacing w:before="0" w:after="0" w:line="240" w:lineRule="auto"/>
        <w:rPr>
          <w:sz w:val="20"/>
          <w:szCs w:val="20"/>
        </w:rPr>
      </w:pPr>
      <w:r>
        <w:rPr>
          <w:sz w:val="20"/>
          <w:szCs w:val="20"/>
        </w:rPr>
        <w:t>3.6.  Аванс не предусмотрен.</w:t>
      </w:r>
    </w:p>
    <w:p w:rsidR="00B13C98" w:rsidRPr="00B13C98" w:rsidRDefault="00B13C98">
      <w:pPr>
        <w:spacing w:before="0" w:after="0" w:line="240" w:lineRule="auto"/>
        <w:rPr>
          <w:sz w:val="20"/>
          <w:szCs w:val="20"/>
        </w:rPr>
      </w:pPr>
      <w:r w:rsidRPr="001167A1">
        <w:rPr>
          <w:color w:val="000000"/>
          <w:sz w:val="20"/>
          <w:szCs w:val="20"/>
        </w:rPr>
        <w:t>3.7</w:t>
      </w:r>
      <w:r w:rsidR="00122A35">
        <w:rPr>
          <w:color w:val="000000"/>
          <w:sz w:val="20"/>
          <w:szCs w:val="20"/>
        </w:rPr>
        <w:t xml:space="preserve">. Заказчик оплачивает цену </w:t>
      </w:r>
      <w:r w:rsidRPr="001167A1">
        <w:rPr>
          <w:color w:val="000000"/>
          <w:sz w:val="20"/>
          <w:szCs w:val="20"/>
        </w:rPr>
        <w:t xml:space="preserve">договора путем перечисления соответствующей суммы на банковский счет Подрядчика в течение </w:t>
      </w:r>
      <w:r w:rsidR="00561F6C" w:rsidRPr="001167A1">
        <w:rPr>
          <w:color w:val="000000"/>
          <w:sz w:val="20"/>
          <w:szCs w:val="20"/>
        </w:rPr>
        <w:t>7 (семи) рабочих</w:t>
      </w:r>
      <w:r w:rsidRPr="001167A1">
        <w:rPr>
          <w:color w:val="000000"/>
          <w:sz w:val="20"/>
          <w:szCs w:val="20"/>
          <w:vertAlign w:val="superscript"/>
        </w:rPr>
        <w:t xml:space="preserve"> </w:t>
      </w:r>
      <w:r w:rsidRPr="001167A1">
        <w:rPr>
          <w:color w:val="000000"/>
          <w:sz w:val="20"/>
          <w:szCs w:val="20"/>
        </w:rPr>
        <w:t xml:space="preserve">дней с даты подписания </w:t>
      </w:r>
      <w:r w:rsidR="001167A1" w:rsidRPr="001167A1">
        <w:rPr>
          <w:color w:val="000000"/>
          <w:sz w:val="20"/>
          <w:szCs w:val="20"/>
        </w:rPr>
        <w:t>Заказчиком документа о приемке</w:t>
      </w:r>
      <w:r w:rsidR="00122A35">
        <w:rPr>
          <w:color w:val="000000"/>
          <w:sz w:val="20"/>
          <w:szCs w:val="20"/>
        </w:rPr>
        <w:t xml:space="preserve"> без замечаний</w:t>
      </w:r>
      <w:r w:rsidR="001167A1" w:rsidRPr="001167A1">
        <w:rPr>
          <w:color w:val="000000"/>
          <w:sz w:val="20"/>
          <w:szCs w:val="20"/>
        </w:rPr>
        <w:t>.</w:t>
      </w:r>
    </w:p>
    <w:p w:rsidR="00CC711B" w:rsidRDefault="00F31076">
      <w:pPr>
        <w:spacing w:before="0" w:after="0" w:line="240" w:lineRule="auto"/>
        <w:rPr>
          <w:sz w:val="20"/>
          <w:szCs w:val="20"/>
        </w:rPr>
      </w:pPr>
      <w:r>
        <w:rPr>
          <w:sz w:val="20"/>
          <w:szCs w:val="20"/>
        </w:rPr>
        <w:t xml:space="preserve"> 3.8. Датой (днем) исполнения Заказчиком надлежащим образом обязательства по оплате является дата (день) списания денежных средств со счета Заказчика.</w:t>
      </w:r>
      <w:bookmarkStart w:id="12" w:name="_ref_3-3eb8f7fb29c142"/>
    </w:p>
    <w:p w:rsidR="00CC711B" w:rsidRDefault="00F31076">
      <w:pPr>
        <w:spacing w:before="0" w:after="0" w:line="240" w:lineRule="auto"/>
        <w:rPr>
          <w:sz w:val="20"/>
          <w:szCs w:val="20"/>
        </w:rPr>
      </w:pPr>
      <w:r>
        <w:rPr>
          <w:sz w:val="20"/>
          <w:szCs w:val="20"/>
        </w:rPr>
        <w:t>3.9. Подрядчик не имеет права на получение с Заказчика процентов, предусмотренных п. 1 ст. 317.1 ГК РФ.</w:t>
      </w:r>
      <w:bookmarkEnd w:id="12"/>
    </w:p>
    <w:p w:rsidR="000A4C7B" w:rsidRDefault="000A4C7B">
      <w:pPr>
        <w:spacing w:before="0" w:after="0" w:line="240" w:lineRule="auto"/>
        <w:rPr>
          <w:bCs/>
          <w:sz w:val="20"/>
          <w:szCs w:val="20"/>
        </w:rPr>
      </w:pPr>
      <w:r>
        <w:rPr>
          <w:sz w:val="20"/>
          <w:szCs w:val="20"/>
        </w:rPr>
        <w:t xml:space="preserve">3.10. </w:t>
      </w:r>
      <w:r w:rsidRPr="00C0715F">
        <w:rPr>
          <w:bCs/>
          <w:sz w:val="20"/>
          <w:szCs w:val="20"/>
        </w:rPr>
        <w:t xml:space="preserve">Стороны пришли к соглашению, что в случае необходимости проведения сверки взаимных расчетов </w:t>
      </w:r>
      <w:r w:rsidR="00A158BB">
        <w:rPr>
          <w:bCs/>
          <w:sz w:val="20"/>
          <w:szCs w:val="20"/>
        </w:rPr>
        <w:t>может</w:t>
      </w:r>
      <w:r w:rsidRPr="00C0715F">
        <w:rPr>
          <w:bCs/>
          <w:sz w:val="20"/>
          <w:szCs w:val="20"/>
        </w:rPr>
        <w:t xml:space="preserve"> применяться форма Акта сверки расчетов (ф. 0510477).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7 (семи) рабочих дней с даты подписания Акта сверки </w:t>
      </w:r>
      <w:proofErr w:type="gramStart"/>
      <w:r w:rsidRPr="00C0715F">
        <w:rPr>
          <w:bCs/>
          <w:sz w:val="20"/>
          <w:szCs w:val="20"/>
        </w:rPr>
        <w:t>расчетов  обеими</w:t>
      </w:r>
      <w:proofErr w:type="gramEnd"/>
      <w:r w:rsidRPr="00C0715F">
        <w:rPr>
          <w:bCs/>
          <w:sz w:val="20"/>
          <w:szCs w:val="20"/>
        </w:rPr>
        <w:t xml:space="preserve"> Сторонами.</w:t>
      </w:r>
    </w:p>
    <w:p w:rsidR="000A4C7B" w:rsidRDefault="000A4C7B">
      <w:pPr>
        <w:spacing w:before="0" w:after="0" w:line="240" w:lineRule="auto"/>
        <w:rPr>
          <w:sz w:val="20"/>
          <w:szCs w:val="20"/>
        </w:rPr>
      </w:pPr>
    </w:p>
    <w:p w:rsidR="00CC711B" w:rsidRDefault="00F31076">
      <w:pPr>
        <w:spacing w:before="0" w:after="0" w:line="240" w:lineRule="auto"/>
        <w:jc w:val="center"/>
        <w:rPr>
          <w:b/>
          <w:sz w:val="20"/>
          <w:szCs w:val="20"/>
        </w:rPr>
      </w:pPr>
      <w:bookmarkStart w:id="13" w:name="_ref_3-2e68de27db9643"/>
      <w:r>
        <w:rPr>
          <w:b/>
          <w:sz w:val="20"/>
          <w:szCs w:val="20"/>
        </w:rPr>
        <w:t xml:space="preserve">4. </w:t>
      </w:r>
      <w:bookmarkEnd w:id="13"/>
      <w:r>
        <w:rPr>
          <w:b/>
          <w:sz w:val="20"/>
          <w:szCs w:val="20"/>
        </w:rPr>
        <w:t>Права и обязанности Сторон</w:t>
      </w:r>
    </w:p>
    <w:p w:rsidR="00CC711B" w:rsidRDefault="00F31076">
      <w:pPr>
        <w:shd w:val="clear" w:color="auto" w:fill="FFFFFF"/>
        <w:tabs>
          <w:tab w:val="num" w:pos="-141"/>
          <w:tab w:val="left" w:pos="1134"/>
        </w:tabs>
        <w:spacing w:before="0" w:after="0" w:line="240" w:lineRule="auto"/>
        <w:ind w:left="720" w:firstLine="0"/>
        <w:contextualSpacing/>
        <w:rPr>
          <w:b/>
          <w:sz w:val="20"/>
          <w:szCs w:val="20"/>
        </w:rPr>
      </w:pPr>
      <w:r>
        <w:rPr>
          <w:b/>
          <w:sz w:val="20"/>
          <w:szCs w:val="20"/>
        </w:rPr>
        <w:t>4.1. Заказчик имеет право:</w:t>
      </w:r>
    </w:p>
    <w:p w:rsidR="00CC711B" w:rsidRDefault="00F31076">
      <w:pPr>
        <w:tabs>
          <w:tab w:val="left" w:pos="-140"/>
          <w:tab w:val="left" w:pos="840"/>
          <w:tab w:val="left" w:pos="1276"/>
          <w:tab w:val="left" w:pos="1400"/>
        </w:tabs>
        <w:spacing w:before="0" w:after="0" w:line="240" w:lineRule="auto"/>
        <w:ind w:firstLine="0"/>
        <w:contextualSpacing/>
        <w:rPr>
          <w:sz w:val="20"/>
          <w:szCs w:val="20"/>
        </w:rPr>
      </w:pPr>
      <w:r>
        <w:rPr>
          <w:sz w:val="20"/>
          <w:szCs w:val="20"/>
        </w:rPr>
        <w:t>4.1.1.  Проверять в любое время ход и качество выполняемых работ и используемых Подрядчиком материалов, конструкций и изделий, соблюдение сроков выполнения работ без вмешательства в его оперативно-хозяйственную деятельность.</w:t>
      </w:r>
    </w:p>
    <w:p w:rsidR="00CC711B" w:rsidRDefault="00F31076">
      <w:pPr>
        <w:tabs>
          <w:tab w:val="left" w:pos="-140"/>
          <w:tab w:val="left" w:pos="840"/>
          <w:tab w:val="left" w:pos="1276"/>
          <w:tab w:val="left" w:pos="1400"/>
        </w:tabs>
        <w:spacing w:before="0" w:after="0" w:line="240" w:lineRule="auto"/>
        <w:ind w:firstLine="0"/>
        <w:contextualSpacing/>
        <w:rPr>
          <w:sz w:val="20"/>
          <w:szCs w:val="20"/>
        </w:rPr>
      </w:pPr>
      <w:r>
        <w:rPr>
          <w:sz w:val="20"/>
          <w:szCs w:val="20"/>
        </w:rPr>
        <w:t>4.1.2. Проверять наличие документов, удостоверяющих качество используемых при ремонте Объекта конструкций, изделий и материалов (сертификатов, технических паспортов и т.д.).</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4.1.3. Отказаться от оплаты работ в случае несоответствия результатов выполненных работ требованиям, установленным Договором.</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4.1.4. Досрочно принять и оплатить работы в соответствии с условиями Договора.</w:t>
      </w:r>
    </w:p>
    <w:p w:rsidR="00CC711B" w:rsidRDefault="00F31076">
      <w:pPr>
        <w:tabs>
          <w:tab w:val="left" w:pos="-140"/>
          <w:tab w:val="left" w:pos="1276"/>
        </w:tabs>
        <w:spacing w:before="0" w:after="0" w:line="240" w:lineRule="auto"/>
        <w:ind w:firstLine="0"/>
        <w:contextualSpacing/>
        <w:rPr>
          <w:sz w:val="20"/>
          <w:szCs w:val="20"/>
        </w:rPr>
      </w:pPr>
      <w:r>
        <w:rPr>
          <w:sz w:val="20"/>
          <w:szCs w:val="20"/>
        </w:rPr>
        <w:t>4.1.5.  Осуществлять контроль выполнения Подрядчиком мероприятий по обеспечению безопасности выполнения работ, организации производства и охраны труда.</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 xml:space="preserve">4.1.6.  Давать обязательные для Подрядчика предписания при обнаружении отступлений от проектной документации, нормативно-технических документов, настоящего Договора и приложений к нему. </w:t>
      </w:r>
      <w:proofErr w:type="spellStart"/>
      <w:r>
        <w:rPr>
          <w:sz w:val="20"/>
          <w:szCs w:val="20"/>
        </w:rPr>
        <w:t>Неустранение</w:t>
      </w:r>
      <w:proofErr w:type="spellEnd"/>
      <w:r>
        <w:rPr>
          <w:sz w:val="20"/>
          <w:szCs w:val="20"/>
        </w:rPr>
        <w:t xml:space="preserve"> замечаний Заказчика в срок, указанный в предписании, является основанием для применения мер ответственности.</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4.1.7. Требовать от Подрядчика представления надлежащим образом оформленных документов, подтверждающих исполнение обязательств в соответствии с Договором.</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4.1.8. Проверять соблюдение работниками Подрядчика, непосредственно выполняющими работы на объекте, требований санитарно-эпидемиологического режима (в том числе проверка наличия защитных масок, перчаток, кожных антисептиков, соблюдения дистанции, ежедневного ведения журнала контроля температуры тела работников и др.).</w:t>
      </w:r>
      <w:bookmarkStart w:id="14" w:name="_ref_3-13977aadb57043"/>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4.1.9. Подрядчик обязан отвечать на письменные запросы Заказчика о предоставлении сведений и документов в течение 1 (одного) рабочего дня после получения запросов.</w:t>
      </w:r>
      <w:bookmarkStart w:id="15" w:name="_ref_3-39c145ed2c294a"/>
      <w:bookmarkEnd w:id="14"/>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4.1.10. Заказчик обязан известить Подрядчика о проведении непосредственного осмотра и проверки выполняемой работы за 1 (один) рабочий день до ее проведения.</w:t>
      </w:r>
      <w:bookmarkStart w:id="16" w:name="_ref_3-9c4e8330d15241"/>
      <w:bookmarkEnd w:id="15"/>
    </w:p>
    <w:p w:rsidR="00CC711B" w:rsidRDefault="00F31076">
      <w:pPr>
        <w:tabs>
          <w:tab w:val="left" w:pos="-140"/>
          <w:tab w:val="left" w:pos="840"/>
          <w:tab w:val="left" w:pos="1276"/>
          <w:tab w:val="left" w:pos="1680"/>
        </w:tabs>
        <w:spacing w:before="0" w:after="0" w:line="240" w:lineRule="auto"/>
        <w:ind w:firstLine="0"/>
        <w:contextualSpacing/>
        <w:rPr>
          <w:sz w:val="20"/>
          <w:szCs w:val="20"/>
        </w:rPr>
      </w:pPr>
      <w:bookmarkStart w:id="17" w:name="_ref_3-69c35b165ca247"/>
      <w:bookmarkEnd w:id="16"/>
      <w:r>
        <w:rPr>
          <w:sz w:val="20"/>
          <w:szCs w:val="20"/>
        </w:rPr>
        <w:t>4.1.11.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bookmarkStart w:id="18" w:name="_ref_3-b586822414ca48"/>
      <w:bookmarkEnd w:id="17"/>
      <w:bookmarkEnd w:id="18"/>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lastRenderedPageBreak/>
        <w:t xml:space="preserve">4.1.12. </w:t>
      </w:r>
      <w:r>
        <w:rPr>
          <w:color w:val="000000"/>
          <w:sz w:val="20"/>
          <w:szCs w:val="20"/>
        </w:rPr>
        <w:t xml:space="preserve">В случае несоблюдения работниками </w:t>
      </w:r>
      <w:r>
        <w:rPr>
          <w:bCs/>
          <w:color w:val="000000"/>
          <w:sz w:val="20"/>
          <w:szCs w:val="20"/>
        </w:rPr>
        <w:t xml:space="preserve">Подрядчика </w:t>
      </w:r>
      <w:r>
        <w:rPr>
          <w:color w:val="000000"/>
          <w:sz w:val="20"/>
          <w:szCs w:val="20"/>
        </w:rPr>
        <w:t xml:space="preserve">требований правил охраны труда, пожарной безопасности, промышленной безопасности, электробезопасности и миграционного законодательства, </w:t>
      </w:r>
      <w:r>
        <w:rPr>
          <w:bCs/>
          <w:color w:val="000000"/>
          <w:sz w:val="20"/>
          <w:szCs w:val="20"/>
        </w:rPr>
        <w:t xml:space="preserve">Заказчик </w:t>
      </w:r>
      <w:r>
        <w:rPr>
          <w:color w:val="000000"/>
          <w:sz w:val="20"/>
          <w:szCs w:val="20"/>
        </w:rPr>
        <w:t xml:space="preserve">имеет право вызвать представителя </w:t>
      </w:r>
      <w:r>
        <w:rPr>
          <w:bCs/>
          <w:color w:val="000000"/>
          <w:sz w:val="20"/>
          <w:szCs w:val="20"/>
        </w:rPr>
        <w:t xml:space="preserve">Подрядчика </w:t>
      </w:r>
      <w:r>
        <w:rPr>
          <w:color w:val="000000"/>
          <w:sz w:val="20"/>
          <w:szCs w:val="20"/>
        </w:rPr>
        <w:t xml:space="preserve">и отстранить от Работы и/или удалить работников </w:t>
      </w:r>
      <w:r>
        <w:rPr>
          <w:bCs/>
          <w:color w:val="000000"/>
          <w:sz w:val="20"/>
          <w:szCs w:val="20"/>
        </w:rPr>
        <w:t xml:space="preserve">Подрядчика </w:t>
      </w:r>
      <w:r>
        <w:rPr>
          <w:color w:val="000000"/>
          <w:sz w:val="20"/>
          <w:szCs w:val="20"/>
        </w:rPr>
        <w:t xml:space="preserve">с Объекта. В этом случае составляется акт о нарушении, который подписывается представителями </w:t>
      </w:r>
      <w:r>
        <w:rPr>
          <w:bCs/>
          <w:color w:val="000000"/>
          <w:sz w:val="20"/>
          <w:szCs w:val="20"/>
        </w:rPr>
        <w:t xml:space="preserve">Подрядчика </w:t>
      </w:r>
      <w:r>
        <w:rPr>
          <w:color w:val="000000"/>
          <w:sz w:val="20"/>
          <w:szCs w:val="20"/>
        </w:rPr>
        <w:t xml:space="preserve">и </w:t>
      </w:r>
      <w:r>
        <w:rPr>
          <w:bCs/>
          <w:color w:val="000000"/>
          <w:sz w:val="20"/>
          <w:szCs w:val="20"/>
        </w:rPr>
        <w:t xml:space="preserve">Заказчика </w:t>
      </w:r>
      <w:r>
        <w:rPr>
          <w:color w:val="000000"/>
          <w:sz w:val="20"/>
          <w:szCs w:val="20"/>
        </w:rPr>
        <w:t>на Объекте.</w:t>
      </w:r>
    </w:p>
    <w:p w:rsidR="00CC711B" w:rsidRDefault="00CC711B">
      <w:pPr>
        <w:tabs>
          <w:tab w:val="left" w:pos="-140"/>
          <w:tab w:val="left" w:pos="840"/>
          <w:tab w:val="left" w:pos="1276"/>
          <w:tab w:val="left" w:pos="1680"/>
        </w:tabs>
        <w:spacing w:before="0" w:after="0" w:line="240" w:lineRule="auto"/>
        <w:ind w:left="426" w:firstLine="0"/>
        <w:contextualSpacing/>
        <w:rPr>
          <w:sz w:val="20"/>
          <w:szCs w:val="20"/>
        </w:rPr>
      </w:pPr>
    </w:p>
    <w:p w:rsidR="00CC711B" w:rsidRDefault="00F31076">
      <w:pPr>
        <w:tabs>
          <w:tab w:val="left" w:pos="-140"/>
          <w:tab w:val="left" w:pos="840"/>
          <w:tab w:val="left" w:pos="1134"/>
          <w:tab w:val="left" w:pos="1680"/>
        </w:tabs>
        <w:spacing w:before="0" w:after="0" w:line="240" w:lineRule="auto"/>
        <w:ind w:firstLine="0"/>
        <w:contextualSpacing/>
        <w:rPr>
          <w:b/>
          <w:sz w:val="20"/>
          <w:szCs w:val="20"/>
        </w:rPr>
      </w:pPr>
      <w:r>
        <w:rPr>
          <w:b/>
          <w:sz w:val="20"/>
          <w:szCs w:val="20"/>
        </w:rPr>
        <w:t>4.2. Заказчик обязан:</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4.2.1. Оплатить выполненные и принятые по Договору работы в соответствии с условиями Договора.</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 xml:space="preserve">4.2.2. Назначить в день заключения Договора ответственное лицо для оперативного решения текущих вопросов по Договору и передать Подрядчику информацию об ответственном лице письменно, лично либо заказным письмом с уведомлением о вручении, либо по адресу электронной почты Подрядчика. </w:t>
      </w:r>
    </w:p>
    <w:p w:rsidR="00CC711B" w:rsidRDefault="00CC711B">
      <w:pPr>
        <w:tabs>
          <w:tab w:val="left" w:pos="-140"/>
          <w:tab w:val="left" w:pos="840"/>
          <w:tab w:val="left" w:pos="1400"/>
          <w:tab w:val="left" w:pos="1680"/>
        </w:tabs>
        <w:spacing w:before="0" w:after="0" w:line="240" w:lineRule="auto"/>
        <w:contextualSpacing/>
        <w:rPr>
          <w:sz w:val="20"/>
          <w:szCs w:val="20"/>
        </w:rPr>
      </w:pPr>
    </w:p>
    <w:p w:rsidR="00CC711B" w:rsidRDefault="00F31076">
      <w:pPr>
        <w:tabs>
          <w:tab w:val="left" w:pos="-140"/>
          <w:tab w:val="left" w:pos="840"/>
          <w:tab w:val="left" w:pos="1400"/>
          <w:tab w:val="left" w:pos="1680"/>
        </w:tabs>
        <w:spacing w:before="0" w:after="0" w:line="240" w:lineRule="auto"/>
        <w:ind w:firstLine="0"/>
        <w:contextualSpacing/>
        <w:rPr>
          <w:b/>
          <w:sz w:val="20"/>
          <w:szCs w:val="20"/>
        </w:rPr>
      </w:pPr>
      <w:r>
        <w:rPr>
          <w:b/>
          <w:sz w:val="20"/>
          <w:szCs w:val="20"/>
        </w:rPr>
        <w:t>4.3. Подрядчик вправе:</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4.3.1. Требовать от Заказчика приемки результатов надлежаще выполненных работ.</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4.3.2. Требовать от Заказчика оплаты принятых без замечаний работ.</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4.3.3. Запрашивать у Заказчика информацию, необходимую для выполнения Договора.</w:t>
      </w:r>
    </w:p>
    <w:p w:rsidR="00CC711B" w:rsidRDefault="00F31076">
      <w:pPr>
        <w:tabs>
          <w:tab w:val="left" w:pos="-140"/>
          <w:tab w:val="left" w:pos="840"/>
          <w:tab w:val="left" w:pos="1400"/>
          <w:tab w:val="left" w:pos="1985"/>
        </w:tabs>
        <w:spacing w:before="0" w:after="0" w:line="240" w:lineRule="auto"/>
        <w:ind w:firstLine="0"/>
        <w:contextualSpacing/>
        <w:rPr>
          <w:sz w:val="20"/>
          <w:szCs w:val="20"/>
        </w:rPr>
      </w:pPr>
      <w:r>
        <w:rPr>
          <w:sz w:val="20"/>
          <w:szCs w:val="20"/>
        </w:rPr>
        <w:t xml:space="preserve">4.3.4. Привлечь к исполнению своих обязательств по Договору других лиц – субподрядчиков. В случае неисполнения или ненадлежащего исполнения субподрядчиком обязательств, предусмотренных договором, заключенным с Подрядчиком, осуществлять замену субподрядчика, с которым ранее был заключен договор, на другого субподрядчика. </w:t>
      </w:r>
    </w:p>
    <w:p w:rsidR="00CC711B" w:rsidRDefault="00CC711B">
      <w:pPr>
        <w:tabs>
          <w:tab w:val="left" w:pos="-140"/>
          <w:tab w:val="left" w:pos="840"/>
          <w:tab w:val="left" w:pos="1400"/>
          <w:tab w:val="left" w:pos="1985"/>
        </w:tabs>
        <w:spacing w:before="0" w:after="0" w:line="240" w:lineRule="auto"/>
        <w:contextualSpacing/>
        <w:rPr>
          <w:sz w:val="20"/>
          <w:szCs w:val="20"/>
        </w:rPr>
      </w:pPr>
    </w:p>
    <w:p w:rsidR="00CC711B" w:rsidRDefault="00F31076">
      <w:pPr>
        <w:tabs>
          <w:tab w:val="left" w:pos="-140"/>
          <w:tab w:val="left" w:pos="840"/>
          <w:tab w:val="left" w:pos="1400"/>
          <w:tab w:val="left" w:pos="1985"/>
        </w:tabs>
        <w:spacing w:before="0" w:after="0" w:line="240" w:lineRule="auto"/>
        <w:ind w:firstLine="0"/>
        <w:contextualSpacing/>
        <w:rPr>
          <w:sz w:val="20"/>
          <w:szCs w:val="20"/>
        </w:rPr>
      </w:pPr>
      <w:r>
        <w:rPr>
          <w:b/>
          <w:sz w:val="20"/>
          <w:szCs w:val="20"/>
        </w:rPr>
        <w:t>4.4. Подрядчик обязан:</w:t>
      </w:r>
    </w:p>
    <w:p w:rsidR="00CC711B" w:rsidRDefault="00F31076">
      <w:pPr>
        <w:spacing w:before="0" w:after="0" w:line="240" w:lineRule="auto"/>
        <w:ind w:firstLine="567"/>
        <w:rPr>
          <w:sz w:val="20"/>
          <w:szCs w:val="20"/>
        </w:rPr>
      </w:pPr>
      <w:bookmarkStart w:id="19" w:name="_ref_3-69910574622146"/>
      <w:r>
        <w:rPr>
          <w:sz w:val="20"/>
          <w:szCs w:val="20"/>
        </w:rPr>
        <w:t>4.4.1. Подрядчик обязуется выполнить работу, предусмотренную Договором, в следующие сроки:</w:t>
      </w:r>
      <w:bookmarkEnd w:id="19"/>
    </w:p>
    <w:p w:rsidR="00A158BB" w:rsidRDefault="00A158BB">
      <w:pPr>
        <w:spacing w:before="0" w:after="0" w:line="240" w:lineRule="auto"/>
        <w:ind w:firstLine="567"/>
        <w:rPr>
          <w:sz w:val="20"/>
          <w:szCs w:val="20"/>
        </w:rPr>
      </w:pPr>
      <w:r w:rsidRPr="00F128A0">
        <w:rPr>
          <w:sz w:val="20"/>
          <w:szCs w:val="20"/>
        </w:rPr>
        <w:t xml:space="preserve">начало – следующий за днем заключения настоящего договора рабочий день; </w:t>
      </w:r>
    </w:p>
    <w:p w:rsidR="00CC711B" w:rsidRDefault="00A158BB">
      <w:pPr>
        <w:spacing w:before="0" w:after="0" w:line="240" w:lineRule="auto"/>
        <w:ind w:firstLine="567"/>
        <w:rPr>
          <w:sz w:val="20"/>
          <w:szCs w:val="20"/>
        </w:rPr>
      </w:pPr>
      <w:r w:rsidRPr="00F128A0">
        <w:rPr>
          <w:sz w:val="20"/>
          <w:szCs w:val="20"/>
        </w:rPr>
        <w:t>окончание – не позднее 25 календарных дней с момента начала выполнения работ</w:t>
      </w:r>
      <w:r>
        <w:rPr>
          <w:sz w:val="20"/>
          <w:szCs w:val="20"/>
        </w:rPr>
        <w:t>;</w:t>
      </w:r>
    </w:p>
    <w:p w:rsidR="00CC711B" w:rsidRDefault="00F31076">
      <w:pPr>
        <w:spacing w:before="0" w:after="0" w:line="240" w:lineRule="auto"/>
        <w:ind w:firstLine="567"/>
        <w:rPr>
          <w:sz w:val="20"/>
          <w:szCs w:val="20"/>
          <w:highlight w:val="yellow"/>
        </w:rPr>
      </w:pPr>
      <w:bookmarkStart w:id="20" w:name="_ref_3-d30a944cbc7e4c"/>
      <w:r>
        <w:rPr>
          <w:sz w:val="20"/>
          <w:szCs w:val="20"/>
        </w:rPr>
        <w:t>4.4.2. Подрядчик обязуется соблюдать следующий режим выполнения работы</w:t>
      </w:r>
      <w:bookmarkStart w:id="21" w:name="_ref_3-57827d831b1143"/>
      <w:bookmarkEnd w:id="20"/>
      <w:r>
        <w:rPr>
          <w:sz w:val="20"/>
          <w:szCs w:val="20"/>
        </w:rPr>
        <w:t xml:space="preserve">: </w:t>
      </w:r>
      <w:r w:rsidR="00A158BB">
        <w:rPr>
          <w:sz w:val="20"/>
          <w:szCs w:val="20"/>
        </w:rPr>
        <w:t>п</w:t>
      </w:r>
      <w:r w:rsidR="00A158BB" w:rsidRPr="00F128A0">
        <w:rPr>
          <w:sz w:val="20"/>
          <w:szCs w:val="20"/>
        </w:rPr>
        <w:t>онедельник-пятница с 08.00 до 19.00, суббота с 08.00 до 14.00.</w:t>
      </w:r>
    </w:p>
    <w:p w:rsidR="00CC711B" w:rsidRDefault="00F31076">
      <w:pPr>
        <w:spacing w:before="0" w:after="0" w:line="240" w:lineRule="auto"/>
        <w:ind w:firstLine="567"/>
        <w:rPr>
          <w:sz w:val="20"/>
          <w:szCs w:val="20"/>
        </w:rPr>
      </w:pPr>
      <w:r>
        <w:rPr>
          <w:sz w:val="20"/>
          <w:szCs w:val="20"/>
        </w:rPr>
        <w:t>4.4.3. Подрядчик обязуется предоставить все материалы и оборудование, необходимые для выполнения работы.</w:t>
      </w:r>
      <w:bookmarkEnd w:id="21"/>
    </w:p>
    <w:p w:rsidR="00CC711B" w:rsidRDefault="00F31076">
      <w:pPr>
        <w:spacing w:before="0" w:after="0" w:line="240" w:lineRule="auto"/>
        <w:ind w:firstLine="567"/>
        <w:rPr>
          <w:sz w:val="20"/>
          <w:szCs w:val="20"/>
        </w:rPr>
      </w:pPr>
      <w:r>
        <w:rPr>
          <w:sz w:val="20"/>
          <w:szCs w:val="20"/>
        </w:rPr>
        <w:t>Подрядчик д</w:t>
      </w:r>
      <w:r>
        <w:rPr>
          <w:rFonts w:eastAsia="Arial Unicode MS"/>
          <w:sz w:val="20"/>
          <w:szCs w:val="20"/>
        </w:rPr>
        <w:t xml:space="preserve">о начала производства работ обязан согласовывать с Заказчиком используемые для выполнения работ материалы, изделия, конструкции, после их приобретения предоставлять Заказчику копии счетов-фактур, а также сертификаты качества и технические паспорта, </w:t>
      </w:r>
      <w:r>
        <w:rPr>
          <w:sz w:val="20"/>
          <w:szCs w:val="20"/>
        </w:rPr>
        <w:t>а также информацию о стране происхождения товара и использовать для выполнения работы только материалы, принадлежащие ему на праве собственности. Заказчик вправе потребовать предоставления копий документов, подтверждающих право собственности Подрядчика на указанные материалы. Данные документы должны быть переданы в течение 3 (трех) рабочих дней после получения письменного запроса Заказчика.</w:t>
      </w:r>
    </w:p>
    <w:p w:rsidR="00CC711B" w:rsidRDefault="00F31076">
      <w:pPr>
        <w:spacing w:before="0" w:after="0" w:line="240" w:lineRule="auto"/>
        <w:ind w:firstLine="567"/>
        <w:rPr>
          <w:sz w:val="20"/>
          <w:szCs w:val="20"/>
        </w:rPr>
      </w:pPr>
      <w:r>
        <w:rPr>
          <w:sz w:val="20"/>
          <w:szCs w:val="20"/>
        </w:rPr>
        <w:t>Если материалы предоставлены Подрядчиком неправомерно, он обязан их заменить в течение 1 (одного) рабочего дня после получения требования Заказчика. В этот же срок Подрядчик должен сообщить Заказчику об устранении допущенных нарушений с приложением документов, подтверждающих право собственности на материалы.</w:t>
      </w:r>
    </w:p>
    <w:p w:rsidR="00CC711B" w:rsidRDefault="00F31076">
      <w:pPr>
        <w:spacing w:before="0" w:after="0" w:line="240" w:lineRule="auto"/>
        <w:ind w:firstLine="567"/>
        <w:rPr>
          <w:rFonts w:eastAsia="Arial Unicode MS"/>
          <w:sz w:val="20"/>
          <w:szCs w:val="20"/>
        </w:rPr>
      </w:pPr>
      <w:bookmarkStart w:id="22" w:name="_ref_3-199aac5e646040"/>
      <w:r>
        <w:rPr>
          <w:rFonts w:eastAsia="Arial Unicode MS"/>
          <w:sz w:val="20"/>
          <w:szCs w:val="20"/>
        </w:rPr>
        <w:t>4.4.4. Выполнить все работы качественно, в объеме и сроки, предусмотренные настоящим Договором и приложениями к нему, в соответствии с требованиями строительных норм и правил.</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4.4.5. Обеспечить поставку на «Объект» необходимых для производства работ </w:t>
      </w:r>
      <w:r>
        <w:rPr>
          <w:sz w:val="20"/>
          <w:szCs w:val="20"/>
        </w:rPr>
        <w:t xml:space="preserve">качественных, соответствующих действующим нормам </w:t>
      </w:r>
      <w:r>
        <w:rPr>
          <w:rFonts w:eastAsia="Arial Unicode MS"/>
          <w:sz w:val="20"/>
          <w:szCs w:val="20"/>
        </w:rPr>
        <w:t>материалов, оборудования, изделий, конструкций, комплектующих изделий, строительной техники, не обремененных правами третьих лиц, обеспечить их разгрузку и складирование за свой счет в соответствии с установленным Заказчиком на территории «Объекта» порядком.</w:t>
      </w:r>
    </w:p>
    <w:p w:rsidR="00CC711B" w:rsidRDefault="00F31076">
      <w:pPr>
        <w:spacing w:before="0" w:after="0" w:line="240" w:lineRule="auto"/>
        <w:ind w:firstLine="567"/>
        <w:rPr>
          <w:sz w:val="20"/>
          <w:szCs w:val="20"/>
        </w:rPr>
      </w:pPr>
      <w:r>
        <w:rPr>
          <w:rFonts w:eastAsia="Arial Unicode MS"/>
          <w:sz w:val="20"/>
          <w:szCs w:val="20"/>
        </w:rPr>
        <w:t>4.4.6. Е</w:t>
      </w:r>
      <w:r>
        <w:rPr>
          <w:sz w:val="20"/>
          <w:szCs w:val="20"/>
        </w:rPr>
        <w:t>жедневно предъявлять уполномоченному лицу Заказчика выполненные работы, о</w:t>
      </w:r>
      <w:r>
        <w:rPr>
          <w:rFonts w:eastAsia="Arial Unicode MS"/>
          <w:sz w:val="20"/>
          <w:szCs w:val="20"/>
        </w:rPr>
        <w:t>беспечив полномочным представителям Заказчика беспрепятственный доступ для проверки хода и качества проведения работ.</w:t>
      </w:r>
      <w:r>
        <w:rPr>
          <w:sz w:val="20"/>
          <w:szCs w:val="20"/>
        </w:rPr>
        <w:t xml:space="preserve"> По первому требованию Заказчика предоставлять сертификаты на используемые материалы.</w:t>
      </w:r>
    </w:p>
    <w:p w:rsidR="00CC711B" w:rsidRDefault="00F31076">
      <w:pPr>
        <w:spacing w:before="0" w:after="0" w:line="240" w:lineRule="auto"/>
        <w:ind w:firstLine="567"/>
        <w:rPr>
          <w:sz w:val="20"/>
          <w:szCs w:val="20"/>
        </w:rPr>
      </w:pPr>
      <w:r>
        <w:rPr>
          <w:sz w:val="20"/>
          <w:szCs w:val="20"/>
        </w:rPr>
        <w:t>4.4.7. Обеспечить соответствие результатов работ требованиям качества, безопасности жизни и здоровья, а также иным требованиям сертификации, санитарным нормам и правилам, государственным стандартам и т.п., лицензирования, установленным действующим законодательством РФ.</w:t>
      </w:r>
    </w:p>
    <w:p w:rsidR="00CC711B" w:rsidRDefault="00F31076">
      <w:pPr>
        <w:spacing w:before="0" w:after="0" w:line="240" w:lineRule="auto"/>
        <w:ind w:firstLine="567"/>
        <w:rPr>
          <w:sz w:val="20"/>
          <w:szCs w:val="20"/>
        </w:rPr>
      </w:pPr>
      <w:r>
        <w:rPr>
          <w:sz w:val="20"/>
          <w:szCs w:val="20"/>
        </w:rPr>
        <w:t>4.4.8. Обеспечить устранение недостатков и дефектов, выявленных при сдаче-приемке работ и в течение гарантийного срока, за свой счет.</w:t>
      </w:r>
    </w:p>
    <w:p w:rsidR="00CC711B" w:rsidRDefault="00F31076">
      <w:pPr>
        <w:spacing w:before="0" w:after="0" w:line="240" w:lineRule="auto"/>
        <w:ind w:firstLine="567"/>
        <w:rPr>
          <w:sz w:val="20"/>
          <w:szCs w:val="20"/>
        </w:rPr>
      </w:pPr>
      <w:r>
        <w:rPr>
          <w:sz w:val="20"/>
          <w:szCs w:val="20"/>
        </w:rPr>
        <w:t>4.4.9. В случае нанесения ущерба Заказчику и/или третьим лицам при выполнении работ по договору по вине Подрядчика в виде действия, либо бездействия, Подрядчик возмещает Заказчику и/или третьим лицам суммы материального ущерба. При этом составляется акт, фиксирующий недостатки и содержащий порядок и сроки их устранения.</w:t>
      </w:r>
    </w:p>
    <w:p w:rsidR="00CC711B" w:rsidRDefault="00F31076">
      <w:pPr>
        <w:spacing w:before="0" w:after="0" w:line="240" w:lineRule="auto"/>
        <w:ind w:firstLine="567"/>
        <w:rPr>
          <w:sz w:val="20"/>
          <w:szCs w:val="20"/>
        </w:rPr>
      </w:pPr>
      <w:r>
        <w:rPr>
          <w:sz w:val="20"/>
          <w:szCs w:val="20"/>
        </w:rPr>
        <w:t>4.4.10. При возникновении аварийной ситуации по вине Подрядчика, восстановительные и ремонтные работы осуществляются силами и за счет денежных средств Подрядчика незамедлительно.</w:t>
      </w:r>
    </w:p>
    <w:p w:rsidR="00CC711B" w:rsidRDefault="00F31076">
      <w:pPr>
        <w:spacing w:before="0" w:after="0" w:line="240" w:lineRule="auto"/>
        <w:ind w:firstLine="567"/>
        <w:rPr>
          <w:rFonts w:eastAsia="Arial Unicode MS"/>
          <w:sz w:val="20"/>
          <w:szCs w:val="20"/>
        </w:rPr>
      </w:pPr>
      <w:r>
        <w:rPr>
          <w:sz w:val="20"/>
          <w:szCs w:val="20"/>
        </w:rPr>
        <w:lastRenderedPageBreak/>
        <w:t xml:space="preserve">4.4.11. </w:t>
      </w:r>
      <w:r>
        <w:rPr>
          <w:rFonts w:eastAsia="Arial Unicode MS"/>
          <w:sz w:val="20"/>
          <w:szCs w:val="20"/>
        </w:rPr>
        <w:t xml:space="preserve">Обеспечить выполнение на «Объекте» необходимых противопожарных мероприятий, мероприятий по охране труда, технике безопасности и охране окружающей среды, соблюдение требований </w:t>
      </w:r>
      <w:proofErr w:type="spellStart"/>
      <w:r>
        <w:rPr>
          <w:rFonts w:eastAsia="Arial Unicode MS"/>
          <w:sz w:val="20"/>
          <w:szCs w:val="20"/>
        </w:rPr>
        <w:t>санитарно</w:t>
      </w:r>
      <w:proofErr w:type="spellEnd"/>
      <w:r>
        <w:rPr>
          <w:rFonts w:eastAsia="Arial Unicode MS"/>
          <w:sz w:val="20"/>
          <w:szCs w:val="20"/>
        </w:rPr>
        <w:t xml:space="preserve"> – гигиенических норм в течение срока выполнения работ по настоящему Договору.</w:t>
      </w:r>
    </w:p>
    <w:p w:rsidR="00CC711B" w:rsidRDefault="00F31076">
      <w:pPr>
        <w:spacing w:before="0" w:after="0" w:line="240" w:lineRule="auto"/>
        <w:ind w:firstLine="567"/>
        <w:rPr>
          <w:sz w:val="20"/>
          <w:szCs w:val="20"/>
        </w:rPr>
      </w:pPr>
      <w:r>
        <w:rPr>
          <w:sz w:val="20"/>
          <w:szCs w:val="20"/>
        </w:rPr>
        <w:t xml:space="preserve">4.4.12. </w:t>
      </w:r>
      <w:r>
        <w:rPr>
          <w:rFonts w:eastAsia="Arial Unicode MS"/>
          <w:sz w:val="20"/>
          <w:szCs w:val="20"/>
        </w:rPr>
        <w:t>Своевременно в письменной форме уведомлять Заказчика о необходимости проведения дополнительных проектных, строительно-монтажных или иных работ, изменения номенклатуры, объема и стоимости применяемых материалов, либо иных причинах, влекущих за собой изменения стоимости Договора и сроков производства работ.</w:t>
      </w:r>
    </w:p>
    <w:p w:rsidR="00CC711B" w:rsidRDefault="00F31076">
      <w:pPr>
        <w:spacing w:before="0" w:after="0" w:line="240" w:lineRule="auto"/>
        <w:ind w:firstLine="567"/>
        <w:rPr>
          <w:rFonts w:eastAsia="Arial Unicode MS"/>
          <w:sz w:val="20"/>
          <w:szCs w:val="20"/>
        </w:rPr>
      </w:pPr>
      <w:r>
        <w:rPr>
          <w:sz w:val="20"/>
          <w:szCs w:val="20"/>
        </w:rPr>
        <w:t xml:space="preserve">4.4.13. </w:t>
      </w:r>
      <w:r>
        <w:rPr>
          <w:rFonts w:eastAsia="Arial Unicode MS"/>
          <w:sz w:val="20"/>
          <w:szCs w:val="20"/>
        </w:rPr>
        <w:t>Если Заказчик, несмотря на своевременное и обоснованное уведомление Подрядчика о необходимости корректировки сроков производства работ, стоимости работ в разумный срок не скорректирует указанные условия, то Подрядчик вправе, при невозможности выполнения Договора на согласованных условиях, остановить работу до устранения причин путем совместно согласованных действий.</w:t>
      </w:r>
    </w:p>
    <w:p w:rsidR="00CC711B" w:rsidRDefault="00F31076">
      <w:pPr>
        <w:spacing w:before="0" w:after="0" w:line="240" w:lineRule="auto"/>
        <w:ind w:firstLine="567"/>
        <w:rPr>
          <w:sz w:val="20"/>
          <w:szCs w:val="20"/>
        </w:rPr>
      </w:pPr>
      <w:r>
        <w:rPr>
          <w:sz w:val="20"/>
          <w:szCs w:val="20"/>
        </w:rPr>
        <w:t xml:space="preserve">4.4.14. По окончанию выполнения работ вывезти </w:t>
      </w:r>
      <w:r>
        <w:rPr>
          <w:rFonts w:eastAsia="Arial Unicode MS"/>
          <w:sz w:val="20"/>
          <w:szCs w:val="20"/>
        </w:rPr>
        <w:t xml:space="preserve">своими силами и средствами за пределы «Объекта» принадлежащие ему оборудование, временные сооружения, материалы, </w:t>
      </w:r>
      <w:r>
        <w:rPr>
          <w:sz w:val="20"/>
          <w:szCs w:val="20"/>
        </w:rPr>
        <w:t>механизмы.</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4.4.15. Не допускать складирования строительного мусора за пределами учреждения, а только в местах для складирования, определенных Заказчиком.  </w:t>
      </w:r>
    </w:p>
    <w:p w:rsidR="00CC711B" w:rsidRDefault="00F31076">
      <w:pPr>
        <w:spacing w:before="0" w:after="0" w:line="240" w:lineRule="auto"/>
        <w:ind w:firstLine="567"/>
        <w:rPr>
          <w:rFonts w:eastAsia="Arial Unicode MS"/>
          <w:sz w:val="20"/>
          <w:szCs w:val="20"/>
        </w:rPr>
      </w:pPr>
      <w:r>
        <w:rPr>
          <w:rFonts w:eastAsia="Arial Unicode MS"/>
          <w:sz w:val="20"/>
          <w:szCs w:val="20"/>
        </w:rPr>
        <w:t>4.4.16. Немедленно предупредить Заказчика и до получения от него указаний приостановить работу при обнаружении:</w:t>
      </w:r>
    </w:p>
    <w:p w:rsidR="00CC711B" w:rsidRDefault="00F31076">
      <w:pPr>
        <w:spacing w:before="0" w:after="0" w:line="240" w:lineRule="auto"/>
        <w:ind w:firstLine="567"/>
        <w:rPr>
          <w:rFonts w:eastAsia="Arial Unicode MS"/>
          <w:sz w:val="20"/>
          <w:szCs w:val="20"/>
        </w:rPr>
      </w:pPr>
      <w:r>
        <w:rPr>
          <w:rFonts w:eastAsia="Arial Unicode MS"/>
          <w:sz w:val="20"/>
          <w:szCs w:val="20"/>
        </w:rPr>
        <w:t>4.4.16.1. возможных неблагоприятных для Заказчика последствий выполнения его указаний о способе исполнения работы;</w:t>
      </w:r>
    </w:p>
    <w:p w:rsidR="00CC711B" w:rsidRDefault="00F31076">
      <w:pPr>
        <w:spacing w:before="0" w:after="0" w:line="240" w:lineRule="auto"/>
        <w:ind w:firstLine="567"/>
        <w:rPr>
          <w:rFonts w:eastAsia="Arial Unicode MS"/>
          <w:sz w:val="20"/>
          <w:szCs w:val="20"/>
        </w:rPr>
      </w:pPr>
      <w:r>
        <w:rPr>
          <w:rFonts w:eastAsia="Arial Unicode MS"/>
          <w:sz w:val="20"/>
          <w:szCs w:val="20"/>
        </w:rPr>
        <w:t>4.4.16.2. иных, не зависящих от Подрядчика обстоятельств, которые грозят качеству выполняемой работы, либо создают невозможность ее завершения в срок.</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Сроки выполнения работ увеличиваются на время приостановки выполнения работ. </w:t>
      </w:r>
    </w:p>
    <w:p w:rsidR="00CC711B" w:rsidRDefault="00F31076">
      <w:pPr>
        <w:spacing w:before="0" w:after="0" w:line="240" w:lineRule="auto"/>
        <w:ind w:firstLine="567"/>
        <w:rPr>
          <w:rFonts w:eastAsia="Arial Unicode MS"/>
          <w:sz w:val="20"/>
          <w:szCs w:val="20"/>
        </w:rPr>
      </w:pPr>
      <w:r>
        <w:rPr>
          <w:rFonts w:eastAsia="Arial Unicode MS"/>
          <w:sz w:val="20"/>
          <w:szCs w:val="20"/>
        </w:rPr>
        <w:t>4.4.17. При возникновении в процессе производства работ обстоятельств, зависящих от Заказчика, препятствующих выполнению работ, согласно условиям настоящего договора, Подрядчик обязан письменно предупредить об этом Заказчика. Заказчик в течение 5 рабочих дней с момента получения предупреждения Подрядчика обязан принять меры для устранения возникших препятствий.</w:t>
      </w:r>
    </w:p>
    <w:p w:rsidR="00CC711B" w:rsidRDefault="00F31076">
      <w:pPr>
        <w:spacing w:before="0" w:after="0" w:line="240" w:lineRule="auto"/>
        <w:ind w:firstLine="567"/>
        <w:rPr>
          <w:rFonts w:eastAsia="Arial Unicode MS"/>
          <w:sz w:val="20"/>
          <w:szCs w:val="20"/>
        </w:rPr>
      </w:pPr>
      <w:r>
        <w:rPr>
          <w:rFonts w:eastAsia="Arial Unicode MS"/>
          <w:sz w:val="20"/>
          <w:szCs w:val="20"/>
        </w:rPr>
        <w:t>4.4.18.  Возместить затраты Заказчику в полном объеме (п. 2.4.), в случае не устранения Подрядчиком недостатков в выполненных работах, выявленных как при выполнении работ в период действия настоящего договора, так и при приемке результата работ, и в процессе гарантийной эксплуатации результата работ, в согласованный Сторонами срок.</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4.4.19.1. Ознакомить своих работников под роспись с </w:t>
      </w:r>
      <w:r>
        <w:rPr>
          <w:sz w:val="20"/>
          <w:szCs w:val="20"/>
        </w:rPr>
        <w:t>Федеральным законом от 23.02.2013 N 15-ФЗ "Об охране здоровья граждан от воздействия окружающего табачного дыма и последствий потребления табака" и н</w:t>
      </w:r>
      <w:r>
        <w:rPr>
          <w:rFonts w:eastAsia="Arial Unicode MS"/>
          <w:sz w:val="20"/>
          <w:szCs w:val="20"/>
        </w:rPr>
        <w:t>ести ответственность за нарушение данного закона в соответствии с действующим законодательством.</w:t>
      </w:r>
    </w:p>
    <w:p w:rsidR="00CC711B" w:rsidRDefault="00F31076">
      <w:pPr>
        <w:spacing w:before="0" w:after="0" w:line="240" w:lineRule="auto"/>
        <w:ind w:firstLine="567"/>
        <w:rPr>
          <w:rFonts w:eastAsia="Arial Unicode MS"/>
          <w:sz w:val="20"/>
          <w:szCs w:val="20"/>
        </w:rPr>
      </w:pPr>
      <w:r>
        <w:rPr>
          <w:rFonts w:eastAsia="Arial Unicode MS"/>
          <w:sz w:val="20"/>
          <w:szCs w:val="20"/>
        </w:rPr>
        <w:t>4.4.19.2. 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 а также в отношении которых нет необходимого разрешения.</w:t>
      </w:r>
    </w:p>
    <w:p w:rsidR="00CC711B" w:rsidRDefault="00F31076">
      <w:pPr>
        <w:spacing w:before="0" w:after="0" w:line="240" w:lineRule="auto"/>
        <w:ind w:firstLine="567"/>
        <w:rPr>
          <w:rFonts w:eastAsia="Arial Unicode MS"/>
          <w:sz w:val="20"/>
          <w:szCs w:val="20"/>
        </w:rPr>
      </w:pPr>
      <w:r>
        <w:rPr>
          <w:rFonts w:eastAsia="Arial Unicode MS"/>
          <w:sz w:val="20"/>
          <w:szCs w:val="20"/>
        </w:rPr>
        <w:t>4.4.20. Сохранять конфиденциальность информации, относящейся к ходу исполнения Договора и полученным результатам.</w:t>
      </w:r>
    </w:p>
    <w:p w:rsidR="00CC711B" w:rsidRDefault="00F31076">
      <w:pPr>
        <w:spacing w:before="0" w:after="0" w:line="240" w:lineRule="auto"/>
        <w:ind w:firstLine="567"/>
        <w:rPr>
          <w:sz w:val="20"/>
          <w:szCs w:val="20"/>
        </w:rPr>
      </w:pPr>
      <w:r>
        <w:rPr>
          <w:rFonts w:eastAsia="Arial Unicode MS"/>
          <w:sz w:val="20"/>
          <w:szCs w:val="20"/>
        </w:rPr>
        <w:t>4.4.21. По завершению и сдаче работ</w:t>
      </w:r>
      <w:r w:rsidR="000A4C7B">
        <w:rPr>
          <w:rFonts w:eastAsia="Arial Unicode MS"/>
          <w:sz w:val="20"/>
          <w:szCs w:val="20"/>
        </w:rPr>
        <w:t xml:space="preserve"> (их этапов)</w:t>
      </w:r>
      <w:r>
        <w:rPr>
          <w:rFonts w:eastAsia="Arial Unicode MS"/>
          <w:sz w:val="20"/>
          <w:szCs w:val="20"/>
        </w:rPr>
        <w:t xml:space="preserve"> представить Заказчику документы, указанные в п.5.5 настоящего договора</w:t>
      </w:r>
      <w:r>
        <w:rPr>
          <w:sz w:val="20"/>
          <w:szCs w:val="20"/>
        </w:rPr>
        <w:t>.</w:t>
      </w:r>
    </w:p>
    <w:p w:rsidR="00CC711B" w:rsidRDefault="00F31076">
      <w:pPr>
        <w:spacing w:before="0" w:after="0" w:line="240" w:lineRule="auto"/>
        <w:ind w:firstLine="567"/>
        <w:rPr>
          <w:bCs/>
          <w:color w:val="000000"/>
          <w:sz w:val="20"/>
          <w:szCs w:val="20"/>
        </w:rPr>
      </w:pPr>
      <w:r>
        <w:rPr>
          <w:sz w:val="20"/>
          <w:szCs w:val="20"/>
        </w:rPr>
        <w:t xml:space="preserve">4.4.22. </w:t>
      </w:r>
      <w:r>
        <w:rPr>
          <w:color w:val="000000"/>
          <w:sz w:val="20"/>
          <w:szCs w:val="20"/>
        </w:rPr>
        <w:t xml:space="preserve">До начала производства Работ (оказания Услуг) </w:t>
      </w:r>
      <w:r>
        <w:rPr>
          <w:bCs/>
          <w:color w:val="000000"/>
          <w:sz w:val="20"/>
          <w:szCs w:val="20"/>
        </w:rPr>
        <w:t>Подрядчик оформляет с Заказчиком Акт-допуск для производства Работ и предоставляет Заказчику документы, предусмотренные пунктами 4.4.22 – 4.4.32 настоящего Договора, а также выполняет все необходимые противопожарные мероприятия и мероприятия, обеспечивающие безопасность проведения работ, согласно требованиям нормативных законодательных актов РФ, содержащих требования охраны труда.</w:t>
      </w:r>
    </w:p>
    <w:p w:rsidR="00CC711B" w:rsidRDefault="00F31076">
      <w:pPr>
        <w:spacing w:before="0" w:after="0" w:line="240" w:lineRule="auto"/>
        <w:ind w:firstLine="567"/>
        <w:rPr>
          <w:color w:val="000000"/>
          <w:sz w:val="20"/>
          <w:szCs w:val="20"/>
        </w:rPr>
      </w:pPr>
      <w:r>
        <w:rPr>
          <w:bCs/>
          <w:color w:val="000000"/>
          <w:sz w:val="20"/>
          <w:szCs w:val="20"/>
        </w:rPr>
        <w:t>4.4.23.</w:t>
      </w:r>
      <w:r>
        <w:rPr>
          <w:color w:val="000000"/>
          <w:sz w:val="20"/>
          <w:szCs w:val="20"/>
        </w:rPr>
        <w:t xml:space="preserve"> </w:t>
      </w:r>
      <w:r>
        <w:rPr>
          <w:bCs/>
          <w:color w:val="000000"/>
          <w:sz w:val="20"/>
          <w:szCs w:val="20"/>
        </w:rPr>
        <w:t xml:space="preserve">Подрядчик </w:t>
      </w:r>
      <w:r>
        <w:rPr>
          <w:color w:val="000000"/>
          <w:sz w:val="20"/>
          <w:szCs w:val="20"/>
        </w:rPr>
        <w:t>должен</w:t>
      </w:r>
      <w:r>
        <w:rPr>
          <w:bCs/>
          <w:color w:val="000000"/>
          <w:sz w:val="20"/>
          <w:szCs w:val="20"/>
        </w:rPr>
        <w:t xml:space="preserve"> </w:t>
      </w:r>
      <w:r>
        <w:rPr>
          <w:color w:val="000000"/>
          <w:sz w:val="20"/>
          <w:szCs w:val="20"/>
        </w:rPr>
        <w:t>неукоснительно выполнять в местах производства Работ (оказания Услуг) действующие на территории РФ требования по соблюдению норм и правил охраны труда, пожарной безопасности, электробезопасности, промышленной безопасности, охраны окружающей среды, пропускного режима и правил внутреннего распорядка на Объекте, требований миграционного и трудового законодательства.</w:t>
      </w:r>
    </w:p>
    <w:p w:rsidR="00CC711B" w:rsidRDefault="00F31076">
      <w:pPr>
        <w:spacing w:before="0" w:after="0" w:line="240" w:lineRule="auto"/>
        <w:ind w:firstLine="567"/>
        <w:rPr>
          <w:color w:val="000000"/>
          <w:sz w:val="20"/>
          <w:szCs w:val="20"/>
        </w:rPr>
      </w:pPr>
      <w:r>
        <w:rPr>
          <w:color w:val="000000"/>
          <w:sz w:val="20"/>
          <w:szCs w:val="20"/>
        </w:rPr>
        <w:t xml:space="preserve">4.4.24. Подрядчик принимает у </w:t>
      </w:r>
      <w:r>
        <w:rPr>
          <w:bCs/>
          <w:color w:val="000000"/>
          <w:sz w:val="20"/>
          <w:szCs w:val="20"/>
        </w:rPr>
        <w:t>Заказчика</w:t>
      </w:r>
      <w:r>
        <w:rPr>
          <w:color w:val="000000"/>
          <w:sz w:val="20"/>
          <w:szCs w:val="20"/>
        </w:rPr>
        <w:t xml:space="preserve"> зону производства Работ в порядке, определенном Договором.</w:t>
      </w:r>
    </w:p>
    <w:p w:rsidR="00CC711B" w:rsidRDefault="00F31076">
      <w:pPr>
        <w:spacing w:before="0" w:after="0" w:line="240" w:lineRule="auto"/>
        <w:ind w:firstLine="567"/>
        <w:rPr>
          <w:color w:val="000000"/>
          <w:sz w:val="20"/>
          <w:szCs w:val="20"/>
        </w:rPr>
      </w:pPr>
      <w:r>
        <w:rPr>
          <w:color w:val="000000"/>
          <w:sz w:val="20"/>
          <w:szCs w:val="20"/>
        </w:rPr>
        <w:t xml:space="preserve">4.4.25 </w:t>
      </w:r>
      <w:r>
        <w:rPr>
          <w:bCs/>
          <w:color w:val="000000"/>
          <w:sz w:val="20"/>
          <w:szCs w:val="20"/>
        </w:rPr>
        <w:t>Подрядчик</w:t>
      </w:r>
      <w:r>
        <w:rPr>
          <w:color w:val="000000"/>
          <w:sz w:val="20"/>
          <w:szCs w:val="20"/>
        </w:rPr>
        <w:t xml:space="preserve"> обязан назначить Приказами ответственных лиц, в соответствии с требованиями нормативных законодательных актов РФ   из числа инженерно-технических работников, прошедших соответствующее обучение и аттестацию. Ответственное лицо Подрядчика обязано находиться на объекте во время производства работ. </w:t>
      </w:r>
    </w:p>
    <w:p w:rsidR="00CC711B" w:rsidRDefault="00F31076">
      <w:pPr>
        <w:spacing w:before="0" w:after="0" w:line="240" w:lineRule="auto"/>
        <w:ind w:firstLine="567"/>
        <w:rPr>
          <w:color w:val="000000"/>
          <w:sz w:val="20"/>
          <w:szCs w:val="20"/>
        </w:rPr>
      </w:pPr>
      <w:r>
        <w:rPr>
          <w:color w:val="000000"/>
          <w:sz w:val="20"/>
          <w:szCs w:val="20"/>
        </w:rPr>
        <w:t xml:space="preserve">4.4.26. </w:t>
      </w:r>
      <w:r>
        <w:rPr>
          <w:bCs/>
          <w:color w:val="000000"/>
          <w:sz w:val="20"/>
          <w:szCs w:val="20"/>
        </w:rPr>
        <w:t>Подрядчик</w:t>
      </w:r>
      <w:r>
        <w:rPr>
          <w:color w:val="000000"/>
          <w:sz w:val="20"/>
          <w:szCs w:val="20"/>
        </w:rPr>
        <w:t xml:space="preserve"> обязан провести допуск работников к производству Работ (оказанию Услуг) на объекте после медицинского осмотра (не имеющих медицинских противопоказаний), обучения и аттестации, проведения инструктажа, обеспечения необходимыми средствами индивидуальной и коллективной защиты, в том числе и средствами защиты от падения с высоты.</w:t>
      </w:r>
    </w:p>
    <w:p w:rsidR="00CC711B" w:rsidRDefault="00F31076">
      <w:pPr>
        <w:spacing w:before="0" w:after="0" w:line="240" w:lineRule="auto"/>
        <w:ind w:firstLine="567"/>
        <w:rPr>
          <w:color w:val="000000"/>
          <w:sz w:val="20"/>
          <w:szCs w:val="20"/>
        </w:rPr>
      </w:pPr>
      <w:r>
        <w:rPr>
          <w:color w:val="000000"/>
          <w:sz w:val="20"/>
          <w:szCs w:val="20"/>
        </w:rPr>
        <w:t xml:space="preserve">4.4.27. Для выполнения Работ </w:t>
      </w:r>
      <w:r>
        <w:rPr>
          <w:bCs/>
          <w:color w:val="000000"/>
          <w:sz w:val="20"/>
          <w:szCs w:val="20"/>
        </w:rPr>
        <w:t xml:space="preserve">Подрядчик </w:t>
      </w:r>
      <w:r>
        <w:rPr>
          <w:color w:val="000000"/>
          <w:sz w:val="20"/>
          <w:szCs w:val="20"/>
        </w:rPr>
        <w:t>привлекает аттестованных и обученных специалистов и персонал.</w:t>
      </w:r>
    </w:p>
    <w:p w:rsidR="00CC711B" w:rsidRDefault="00F31076">
      <w:pPr>
        <w:spacing w:before="0" w:after="0" w:line="240" w:lineRule="auto"/>
        <w:ind w:firstLine="567"/>
        <w:rPr>
          <w:color w:val="000000"/>
          <w:sz w:val="20"/>
          <w:szCs w:val="20"/>
        </w:rPr>
      </w:pPr>
      <w:r>
        <w:rPr>
          <w:color w:val="000000"/>
          <w:sz w:val="20"/>
          <w:szCs w:val="20"/>
        </w:rPr>
        <w:lastRenderedPageBreak/>
        <w:t xml:space="preserve">4.4.28. </w:t>
      </w:r>
      <w:r>
        <w:rPr>
          <w:bCs/>
          <w:color w:val="000000"/>
          <w:sz w:val="20"/>
          <w:szCs w:val="20"/>
        </w:rPr>
        <w:t xml:space="preserve">Подрядчик </w:t>
      </w:r>
      <w:r>
        <w:rPr>
          <w:color w:val="000000"/>
          <w:sz w:val="20"/>
          <w:szCs w:val="20"/>
        </w:rPr>
        <w:t>несет ответственность за весь фронт Работ. При возникновении несчастных случаев на производстве расследование и учет таких несчастных случаев осуществляется в соответствии с действующим законодательством РФ Подрядчиком.</w:t>
      </w:r>
    </w:p>
    <w:p w:rsidR="00CC711B" w:rsidRDefault="00F31076">
      <w:pPr>
        <w:spacing w:before="0" w:after="0" w:line="240" w:lineRule="auto"/>
        <w:ind w:firstLine="567"/>
        <w:rPr>
          <w:color w:val="000000"/>
          <w:sz w:val="20"/>
          <w:szCs w:val="20"/>
        </w:rPr>
      </w:pPr>
      <w:r>
        <w:rPr>
          <w:color w:val="000000"/>
          <w:sz w:val="20"/>
          <w:szCs w:val="20"/>
        </w:rPr>
        <w:t xml:space="preserve">4.4.29.   </w:t>
      </w:r>
      <w:r>
        <w:rPr>
          <w:bCs/>
          <w:color w:val="000000"/>
          <w:sz w:val="20"/>
          <w:szCs w:val="20"/>
        </w:rPr>
        <w:t>Подрядчик</w:t>
      </w:r>
      <w:r>
        <w:rPr>
          <w:color w:val="000000"/>
          <w:sz w:val="20"/>
          <w:szCs w:val="20"/>
        </w:rPr>
        <w:t xml:space="preserve"> обязан требовать от своих работников соблюдения всех применимых законодательных актов РФ, содержащих требования охраны труда, промышленной безопасности, пожарной безопасности и электробезопасности.</w:t>
      </w:r>
    </w:p>
    <w:p w:rsidR="00CC711B" w:rsidRDefault="00F31076">
      <w:pPr>
        <w:spacing w:before="0" w:after="0" w:line="240" w:lineRule="auto"/>
        <w:ind w:firstLine="567"/>
        <w:rPr>
          <w:color w:val="000000"/>
          <w:sz w:val="20"/>
          <w:szCs w:val="20"/>
        </w:rPr>
      </w:pPr>
      <w:r>
        <w:rPr>
          <w:color w:val="000000"/>
          <w:sz w:val="20"/>
          <w:szCs w:val="20"/>
        </w:rPr>
        <w:t xml:space="preserve">4.4.30.  </w:t>
      </w:r>
      <w:r>
        <w:rPr>
          <w:bCs/>
          <w:color w:val="000000"/>
          <w:sz w:val="20"/>
          <w:szCs w:val="20"/>
        </w:rPr>
        <w:t xml:space="preserve">Подрядчик </w:t>
      </w:r>
      <w:r>
        <w:rPr>
          <w:color w:val="000000"/>
          <w:sz w:val="20"/>
          <w:szCs w:val="20"/>
        </w:rPr>
        <w:t>обязан до начала выполнения Работ предоставить Заказчику заверенный списочный состав своих работников по согласованной форме. Невыполнение указанной обязанности влечет недопущение работников на Объект.</w:t>
      </w:r>
    </w:p>
    <w:p w:rsidR="00CC711B" w:rsidRDefault="00F31076">
      <w:pPr>
        <w:spacing w:before="0" w:after="0" w:line="240" w:lineRule="auto"/>
        <w:ind w:firstLine="567"/>
        <w:rPr>
          <w:color w:val="000000"/>
          <w:sz w:val="20"/>
          <w:szCs w:val="20"/>
        </w:rPr>
      </w:pPr>
      <w:r>
        <w:rPr>
          <w:color w:val="000000"/>
          <w:sz w:val="20"/>
          <w:szCs w:val="20"/>
        </w:rPr>
        <w:t xml:space="preserve">4.4.31.  </w:t>
      </w:r>
      <w:r>
        <w:rPr>
          <w:bCs/>
          <w:color w:val="000000"/>
          <w:sz w:val="20"/>
          <w:szCs w:val="20"/>
        </w:rPr>
        <w:t>Подрядчик</w:t>
      </w:r>
      <w:r>
        <w:rPr>
          <w:color w:val="000000"/>
          <w:sz w:val="20"/>
          <w:szCs w:val="20"/>
        </w:rPr>
        <w:t xml:space="preserve"> обязан осуществлять Работы с соблюдением санитарных правил к производственным процессам, оборудованию, организации рабочих мест в целях предупреждения травм, профессиональных заболеваний, инфекционных заболеваний и заболеваний, связанных с условиями труда, в соответствии с нормативными правовыми актами, устанавливающими санитарно-эпидемиологические требования.</w:t>
      </w:r>
    </w:p>
    <w:p w:rsidR="00CC711B" w:rsidRDefault="00F31076">
      <w:pPr>
        <w:spacing w:before="0" w:after="0" w:line="240" w:lineRule="auto"/>
        <w:ind w:firstLine="567"/>
        <w:rPr>
          <w:color w:val="000000"/>
          <w:sz w:val="20"/>
          <w:szCs w:val="20"/>
        </w:rPr>
      </w:pPr>
      <w:r>
        <w:rPr>
          <w:color w:val="000000"/>
          <w:sz w:val="20"/>
          <w:szCs w:val="20"/>
        </w:rPr>
        <w:t xml:space="preserve">4.4.32. </w:t>
      </w:r>
      <w:r>
        <w:rPr>
          <w:bCs/>
          <w:color w:val="000000"/>
          <w:sz w:val="20"/>
          <w:szCs w:val="20"/>
        </w:rPr>
        <w:t>Подрядчик</w:t>
      </w:r>
      <w:r>
        <w:rPr>
          <w:color w:val="000000"/>
          <w:sz w:val="20"/>
          <w:szCs w:val="20"/>
        </w:rPr>
        <w:t xml:space="preserve"> обязан осуществлять приемку, разгрузку, складирование, хранение необходимых для выполнения Работ материалов, оборудования, конструкций, комплектующих изделий, техники в соответствии с требованиями безопасности; нести ответственность за их сохранность; нести риск случайной гибели или повреждения своих материалов и оборудования.</w:t>
      </w:r>
    </w:p>
    <w:p w:rsidR="00CC711B" w:rsidRDefault="00F31076">
      <w:pPr>
        <w:spacing w:before="0" w:after="0" w:line="240" w:lineRule="auto"/>
        <w:ind w:firstLine="567"/>
        <w:rPr>
          <w:sz w:val="20"/>
          <w:szCs w:val="20"/>
        </w:rPr>
      </w:pPr>
      <w:r>
        <w:rPr>
          <w:sz w:val="20"/>
          <w:szCs w:val="20"/>
        </w:rPr>
        <w:t>4.5. Ответственность Подрядчика</w:t>
      </w:r>
    </w:p>
    <w:p w:rsidR="00CC711B" w:rsidRDefault="00F31076">
      <w:pPr>
        <w:spacing w:before="0" w:after="0" w:line="240" w:lineRule="auto"/>
        <w:ind w:firstLine="567"/>
        <w:rPr>
          <w:sz w:val="20"/>
          <w:szCs w:val="20"/>
        </w:rPr>
      </w:pPr>
      <w:r>
        <w:rPr>
          <w:sz w:val="20"/>
          <w:szCs w:val="20"/>
        </w:rPr>
        <w:t>4.5.1.</w:t>
      </w:r>
      <w:r>
        <w:rPr>
          <w:sz w:val="20"/>
          <w:szCs w:val="20"/>
        </w:rPr>
        <w:tab/>
        <w:t>Риск случайной гибели или случайного повреждения Имущества, переданного для выполнения ремонта, и иного предоставленного Заказчиком имущества, несет Подрядчик.</w:t>
      </w:r>
    </w:p>
    <w:p w:rsidR="00CC711B" w:rsidRDefault="00F31076">
      <w:pPr>
        <w:spacing w:before="0" w:after="0" w:line="240" w:lineRule="auto"/>
        <w:ind w:firstLine="567"/>
        <w:rPr>
          <w:sz w:val="20"/>
          <w:szCs w:val="20"/>
        </w:rPr>
      </w:pPr>
      <w:r>
        <w:rPr>
          <w:sz w:val="20"/>
          <w:szCs w:val="20"/>
        </w:rPr>
        <w:t>4.5.2.</w:t>
      </w:r>
      <w:r>
        <w:rPr>
          <w:sz w:val="20"/>
          <w:szCs w:val="20"/>
        </w:rPr>
        <w:tab/>
        <w:t>Риск случайной гибели или случайного повреждения материалов, оборудования и иного предоставленного Подрядчиком имущества также несет Подрядчик.</w:t>
      </w:r>
    </w:p>
    <w:p w:rsidR="00CC711B" w:rsidRDefault="00F31076">
      <w:pPr>
        <w:spacing w:before="0" w:after="0" w:line="240" w:lineRule="auto"/>
        <w:ind w:firstLine="567"/>
        <w:rPr>
          <w:sz w:val="20"/>
          <w:szCs w:val="20"/>
        </w:rPr>
      </w:pPr>
      <w:bookmarkStart w:id="23" w:name="_ref_3-a066c93782e045"/>
      <w:bookmarkEnd w:id="22"/>
      <w:r>
        <w:rPr>
          <w:sz w:val="20"/>
          <w:szCs w:val="20"/>
        </w:rPr>
        <w:t>4.5.3. Подрядчик несет ответственность за 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bookmarkEnd w:id="23"/>
    </w:p>
    <w:p w:rsidR="00CC711B" w:rsidRDefault="00F31076">
      <w:pPr>
        <w:spacing w:before="0" w:after="0" w:line="240" w:lineRule="auto"/>
        <w:ind w:firstLine="567"/>
        <w:rPr>
          <w:sz w:val="20"/>
          <w:szCs w:val="20"/>
        </w:rPr>
      </w:pPr>
      <w:bookmarkStart w:id="24" w:name="_ref_3-d0a3b30228ec4e"/>
      <w:r>
        <w:rPr>
          <w:sz w:val="20"/>
          <w:szCs w:val="20"/>
        </w:rPr>
        <w:t>4.5.4.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rsidR="00CC711B" w:rsidRDefault="00F31076">
      <w:pPr>
        <w:spacing w:before="0" w:after="0" w:line="240" w:lineRule="auto"/>
        <w:ind w:firstLine="567"/>
        <w:rPr>
          <w:sz w:val="20"/>
          <w:szCs w:val="20"/>
        </w:rPr>
      </w:pPr>
      <w:r>
        <w:rPr>
          <w:sz w:val="20"/>
          <w:szCs w:val="20"/>
        </w:rPr>
        <w:t>4.5.5.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bookmarkEnd w:id="24"/>
    </w:p>
    <w:p w:rsidR="00CC711B" w:rsidRPr="00B13C98" w:rsidRDefault="00F31076">
      <w:pPr>
        <w:spacing w:before="0" w:after="0" w:line="240" w:lineRule="auto"/>
        <w:ind w:firstLine="567"/>
        <w:rPr>
          <w:sz w:val="20"/>
          <w:szCs w:val="20"/>
        </w:rPr>
      </w:pPr>
      <w:r>
        <w:rPr>
          <w:sz w:val="20"/>
          <w:szCs w:val="20"/>
        </w:rPr>
        <w:t xml:space="preserve">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w:t>
      </w:r>
      <w:r w:rsidRPr="00B13C98">
        <w:rPr>
          <w:sz w:val="20"/>
          <w:szCs w:val="20"/>
        </w:rPr>
        <w:t>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B13C98" w:rsidRPr="001167A1" w:rsidRDefault="00F31076">
      <w:pPr>
        <w:spacing w:before="0" w:after="0" w:line="240" w:lineRule="auto"/>
        <w:ind w:firstLine="567"/>
        <w:rPr>
          <w:sz w:val="20"/>
          <w:szCs w:val="20"/>
        </w:rPr>
      </w:pPr>
      <w:r w:rsidRPr="001167A1">
        <w:rPr>
          <w:sz w:val="20"/>
          <w:szCs w:val="20"/>
        </w:rPr>
        <w:t xml:space="preserve">4.5.6. </w:t>
      </w:r>
      <w:r w:rsidR="00B13C98" w:rsidRPr="001167A1">
        <w:rPr>
          <w:sz w:val="20"/>
          <w:szCs w:val="20"/>
        </w:rPr>
        <w:t>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 а также в отношении которых нет необходимого разрешения.</w:t>
      </w:r>
    </w:p>
    <w:p w:rsidR="00CC711B" w:rsidRDefault="00B13C98">
      <w:pPr>
        <w:spacing w:before="0" w:after="0" w:line="240" w:lineRule="auto"/>
        <w:ind w:firstLine="567"/>
        <w:rPr>
          <w:color w:val="000000"/>
          <w:sz w:val="20"/>
          <w:szCs w:val="20"/>
        </w:rPr>
      </w:pPr>
      <w:r>
        <w:rPr>
          <w:bCs/>
          <w:color w:val="000000"/>
          <w:sz w:val="20"/>
          <w:szCs w:val="20"/>
        </w:rPr>
        <w:t xml:space="preserve">4.5.7. </w:t>
      </w:r>
      <w:r w:rsidR="00F31076">
        <w:rPr>
          <w:bCs/>
          <w:color w:val="000000"/>
          <w:sz w:val="20"/>
          <w:szCs w:val="20"/>
        </w:rPr>
        <w:t xml:space="preserve">Подрядчик </w:t>
      </w:r>
      <w:r w:rsidR="00F31076">
        <w:rPr>
          <w:color w:val="000000"/>
          <w:sz w:val="20"/>
          <w:szCs w:val="20"/>
        </w:rPr>
        <w:t xml:space="preserve">несет полную ответственность за своих работников, соблюдение ими пропускного режима и правил внутреннего распорядка Объекта, требований пожарной безопасности, охраны труда, промышленной безопасности, электробезопасности, миграционного и трудового законодательства, за наличием у своих работников необходимых квалификационных удостоверений, допусков. </w:t>
      </w:r>
      <w:r w:rsidR="00F31076">
        <w:rPr>
          <w:bCs/>
          <w:color w:val="000000"/>
          <w:sz w:val="20"/>
          <w:szCs w:val="20"/>
        </w:rPr>
        <w:t xml:space="preserve">Подрядчик </w:t>
      </w:r>
      <w:r w:rsidR="00F31076">
        <w:rPr>
          <w:color w:val="000000"/>
          <w:sz w:val="20"/>
          <w:szCs w:val="20"/>
        </w:rPr>
        <w:t>самостоятельно организует ведение работ и обеспечивает безопасное производство Работ в соответствии с требованиями норм и правил охраны труда, пожарной безопасности, промышленной безопасности, электробезопасности.</w:t>
      </w:r>
    </w:p>
    <w:p w:rsidR="00CC711B" w:rsidRDefault="00CC711B">
      <w:pPr>
        <w:spacing w:before="0" w:after="0" w:line="240" w:lineRule="auto"/>
        <w:ind w:firstLine="567"/>
        <w:rPr>
          <w:sz w:val="20"/>
          <w:szCs w:val="20"/>
        </w:rPr>
      </w:pPr>
    </w:p>
    <w:p w:rsidR="00CC711B" w:rsidRDefault="00CC711B">
      <w:pPr>
        <w:spacing w:before="0" w:after="0" w:line="240" w:lineRule="auto"/>
        <w:ind w:firstLine="567"/>
        <w:rPr>
          <w:sz w:val="20"/>
          <w:szCs w:val="20"/>
        </w:rPr>
      </w:pPr>
    </w:p>
    <w:p w:rsidR="00CC711B" w:rsidRDefault="00F31076">
      <w:pPr>
        <w:spacing w:before="0" w:after="0" w:line="240" w:lineRule="auto"/>
        <w:ind w:left="482" w:firstLine="0"/>
        <w:jc w:val="center"/>
        <w:rPr>
          <w:b/>
          <w:sz w:val="20"/>
          <w:szCs w:val="20"/>
        </w:rPr>
      </w:pPr>
      <w:bookmarkStart w:id="25" w:name="_ref_3-b11b352b408e46"/>
      <w:r>
        <w:rPr>
          <w:b/>
          <w:sz w:val="20"/>
          <w:szCs w:val="20"/>
        </w:rPr>
        <w:t>5. Приемка выполненной работы</w:t>
      </w:r>
      <w:bookmarkEnd w:id="25"/>
    </w:p>
    <w:p w:rsidR="00CC711B" w:rsidRPr="001167A1" w:rsidRDefault="00F31076">
      <w:pPr>
        <w:spacing w:before="0" w:after="0" w:line="240" w:lineRule="auto"/>
        <w:ind w:firstLine="567"/>
        <w:rPr>
          <w:sz w:val="20"/>
          <w:szCs w:val="20"/>
        </w:rPr>
      </w:pPr>
      <w:bookmarkStart w:id="26" w:name="_ref_3-5f72361d9a9841"/>
      <w:r>
        <w:rPr>
          <w:sz w:val="20"/>
          <w:szCs w:val="20"/>
        </w:rPr>
        <w:t xml:space="preserve">5.1. </w:t>
      </w:r>
      <w:r w:rsidRPr="001167A1">
        <w:rPr>
          <w:sz w:val="20"/>
          <w:szCs w:val="20"/>
        </w:rPr>
        <w:t xml:space="preserve">Подрядчик обязуется в течение 3 (трех) рабочих дней с момента </w:t>
      </w:r>
      <w:r w:rsidR="008501B1" w:rsidRPr="001167A1">
        <w:rPr>
          <w:sz w:val="20"/>
          <w:szCs w:val="20"/>
        </w:rPr>
        <w:t>выполнения</w:t>
      </w:r>
      <w:r w:rsidRPr="001167A1">
        <w:rPr>
          <w:sz w:val="20"/>
          <w:szCs w:val="20"/>
        </w:rPr>
        <w:t xml:space="preserve"> </w:t>
      </w:r>
      <w:r w:rsidR="00B13C98" w:rsidRPr="001167A1">
        <w:rPr>
          <w:color w:val="000000"/>
          <w:sz w:val="20"/>
          <w:szCs w:val="20"/>
        </w:rPr>
        <w:t xml:space="preserve">этапа исполнения договора </w:t>
      </w:r>
      <w:r w:rsidRPr="001167A1">
        <w:rPr>
          <w:sz w:val="20"/>
          <w:szCs w:val="20"/>
        </w:rPr>
        <w:t>письменно известить Заказчика о готовности результата к сдаче.</w:t>
      </w:r>
    </w:p>
    <w:p w:rsidR="00CC711B" w:rsidRPr="001167A1" w:rsidRDefault="00F31076">
      <w:pPr>
        <w:spacing w:before="0" w:after="0" w:line="240" w:lineRule="auto"/>
        <w:ind w:firstLine="567"/>
        <w:rPr>
          <w:sz w:val="20"/>
          <w:szCs w:val="20"/>
        </w:rPr>
      </w:pPr>
      <w:r w:rsidRPr="001167A1">
        <w:rPr>
          <w:sz w:val="20"/>
          <w:szCs w:val="20"/>
        </w:rPr>
        <w:t xml:space="preserve">5.2.  Заказчик обязуется приступить к приемке работ </w:t>
      </w:r>
      <w:r w:rsidR="001167A1" w:rsidRPr="001167A1">
        <w:rPr>
          <w:sz w:val="20"/>
          <w:szCs w:val="20"/>
        </w:rPr>
        <w:t>(</w:t>
      </w:r>
      <w:r w:rsidR="00B13C98" w:rsidRPr="001167A1">
        <w:rPr>
          <w:sz w:val="20"/>
          <w:szCs w:val="20"/>
        </w:rPr>
        <w:t xml:space="preserve">этапа исполнения договора) </w:t>
      </w:r>
      <w:r w:rsidRPr="001167A1">
        <w:rPr>
          <w:sz w:val="20"/>
          <w:szCs w:val="20"/>
        </w:rPr>
        <w:t xml:space="preserve">с участием Подрядчика в течение </w:t>
      </w:r>
      <w:r w:rsidR="008501B1" w:rsidRPr="001167A1">
        <w:rPr>
          <w:sz w:val="20"/>
          <w:szCs w:val="20"/>
        </w:rPr>
        <w:t>3</w:t>
      </w:r>
      <w:r w:rsidRPr="001167A1">
        <w:rPr>
          <w:sz w:val="20"/>
          <w:szCs w:val="20"/>
        </w:rPr>
        <w:t xml:space="preserve"> (</w:t>
      </w:r>
      <w:r w:rsidR="008501B1" w:rsidRPr="001167A1">
        <w:rPr>
          <w:sz w:val="20"/>
          <w:szCs w:val="20"/>
        </w:rPr>
        <w:t>трех</w:t>
      </w:r>
      <w:r w:rsidRPr="001167A1">
        <w:rPr>
          <w:sz w:val="20"/>
          <w:szCs w:val="20"/>
        </w:rPr>
        <w:t>) рабочих дней после получения извещения о готовности результата работы к сдаче и окончить приемку не позднее 15 (пятнадцать) рабочих дней после получения такого извещения от Подрядчика.</w:t>
      </w:r>
      <w:bookmarkEnd w:id="26"/>
    </w:p>
    <w:p w:rsidR="00CC711B" w:rsidRDefault="00F31076">
      <w:pPr>
        <w:spacing w:before="0" w:after="0" w:line="240" w:lineRule="auto"/>
        <w:ind w:firstLine="567"/>
        <w:rPr>
          <w:sz w:val="20"/>
          <w:szCs w:val="20"/>
        </w:rPr>
      </w:pPr>
      <w:bookmarkStart w:id="27" w:name="_ref_3-0c5475f7ff0041"/>
      <w:r w:rsidRPr="001167A1">
        <w:rPr>
          <w:sz w:val="20"/>
          <w:szCs w:val="20"/>
        </w:rPr>
        <w:t xml:space="preserve">5.3. Приемка результата работы </w:t>
      </w:r>
      <w:r w:rsidR="001167A1" w:rsidRPr="001167A1">
        <w:rPr>
          <w:sz w:val="20"/>
          <w:szCs w:val="20"/>
        </w:rPr>
        <w:t>(</w:t>
      </w:r>
      <w:r w:rsidR="00B13C98" w:rsidRPr="001167A1">
        <w:rPr>
          <w:sz w:val="20"/>
          <w:szCs w:val="20"/>
        </w:rPr>
        <w:t xml:space="preserve">этапа исполнения договора) </w:t>
      </w:r>
      <w:r w:rsidRPr="001167A1">
        <w:rPr>
          <w:sz w:val="20"/>
          <w:szCs w:val="20"/>
        </w:rPr>
        <w:t>осуществляется в месте выполнения работ по адресу: город Екатеринбург, улица Пушкина, д.1.</w:t>
      </w:r>
      <w:bookmarkEnd w:id="27"/>
    </w:p>
    <w:p w:rsidR="00CC711B" w:rsidRDefault="00F31076">
      <w:pPr>
        <w:spacing w:before="0" w:after="0" w:line="240" w:lineRule="auto"/>
        <w:ind w:firstLine="567"/>
        <w:rPr>
          <w:sz w:val="20"/>
          <w:szCs w:val="20"/>
        </w:rPr>
      </w:pPr>
      <w:bookmarkStart w:id="28" w:name="_ref_3-2c2f88a4e4c640"/>
      <w:r>
        <w:rPr>
          <w:sz w:val="20"/>
          <w:szCs w:val="20"/>
        </w:rPr>
        <w:t>5.4. При приемке результата работы Подрядчик обязан передать Заказчику информацию, касающуюся эксплуатации или иного использования результата работы.</w:t>
      </w:r>
      <w:bookmarkEnd w:id="28"/>
      <w:r>
        <w:rPr>
          <w:sz w:val="20"/>
          <w:szCs w:val="20"/>
        </w:rPr>
        <w:t xml:space="preserve"> </w:t>
      </w:r>
    </w:p>
    <w:p w:rsidR="00CC711B" w:rsidRDefault="00F31076">
      <w:pPr>
        <w:spacing w:before="0" w:after="0" w:line="240" w:lineRule="auto"/>
        <w:ind w:firstLine="567"/>
        <w:rPr>
          <w:sz w:val="20"/>
          <w:szCs w:val="20"/>
        </w:rPr>
      </w:pPr>
      <w:r>
        <w:rPr>
          <w:sz w:val="20"/>
          <w:szCs w:val="20"/>
        </w:rPr>
        <w:t xml:space="preserve">5.5. При приемке результата работы Подрядчик обязан представить Заказчику </w:t>
      </w:r>
      <w:r>
        <w:rPr>
          <w:rFonts w:eastAsia="Arial Unicode MS"/>
          <w:sz w:val="20"/>
          <w:szCs w:val="20"/>
        </w:rPr>
        <w:t>сертификаты</w:t>
      </w:r>
      <w:r>
        <w:rPr>
          <w:sz w:val="20"/>
          <w:szCs w:val="20"/>
        </w:rPr>
        <w:t xml:space="preserve"> на примененные материалы, журнал производства работ, счет и счет-фактуру (при наличии), </w:t>
      </w:r>
      <w:r>
        <w:rPr>
          <w:rFonts w:eastAsia="Arial Unicode MS"/>
          <w:sz w:val="20"/>
          <w:szCs w:val="20"/>
        </w:rPr>
        <w:t xml:space="preserve">Акт о приемке выполненных работ по форме КС-2 </w:t>
      </w:r>
      <w:r>
        <w:rPr>
          <w:rFonts w:eastAsia="Arial Unicode MS"/>
          <w:b/>
          <w:sz w:val="20"/>
          <w:szCs w:val="20"/>
        </w:rPr>
        <w:t>(</w:t>
      </w:r>
      <w:r>
        <w:rPr>
          <w:rFonts w:eastAsia="Arial Unicode MS"/>
          <w:sz w:val="20"/>
          <w:szCs w:val="20"/>
        </w:rPr>
        <w:t xml:space="preserve">далее – Акт КС-2), Справку о стоимости выполненных работ и затрат по форме КС-3 (далее – Справка КС-3) </w:t>
      </w:r>
      <w:r>
        <w:rPr>
          <w:sz w:val="20"/>
          <w:szCs w:val="20"/>
        </w:rPr>
        <w:t>– в 2 экземплярах.</w:t>
      </w:r>
    </w:p>
    <w:p w:rsidR="00CC711B" w:rsidRDefault="00F31076">
      <w:pPr>
        <w:spacing w:before="0" w:after="0" w:line="240" w:lineRule="auto"/>
        <w:ind w:firstLine="567"/>
        <w:rPr>
          <w:rFonts w:eastAsia="Arial Unicode MS"/>
          <w:sz w:val="20"/>
          <w:szCs w:val="20"/>
        </w:rPr>
      </w:pPr>
      <w:r>
        <w:rPr>
          <w:sz w:val="20"/>
          <w:szCs w:val="20"/>
        </w:rPr>
        <w:t xml:space="preserve">5.6. </w:t>
      </w:r>
      <w:r>
        <w:rPr>
          <w:rFonts w:eastAsia="Arial Unicode MS"/>
          <w:sz w:val="20"/>
          <w:szCs w:val="20"/>
        </w:rPr>
        <w:t>Акт КС-2</w:t>
      </w:r>
      <w:r>
        <w:rPr>
          <w:sz w:val="20"/>
          <w:szCs w:val="20"/>
        </w:rPr>
        <w:t xml:space="preserve"> подтверждает факт выполнения работ по настоящему Договору и их объем (процент технической готовности комплекса работ). </w:t>
      </w:r>
      <w:r>
        <w:rPr>
          <w:rFonts w:eastAsia="Arial Unicode MS"/>
          <w:sz w:val="20"/>
          <w:szCs w:val="20"/>
        </w:rPr>
        <w:t xml:space="preserve">Заказчик обязан рассмотреть представленный Акт КС-2 и </w:t>
      </w:r>
      <w:r>
        <w:rPr>
          <w:rFonts w:eastAsia="Arial Unicode MS"/>
          <w:sz w:val="20"/>
          <w:szCs w:val="20"/>
        </w:rPr>
        <w:lastRenderedPageBreak/>
        <w:t xml:space="preserve">подписать его, в случае отсутствия замечаний, в срок, установленный п. 5.2 настоящего договора. Дата подписания Заказчиком Акта КС-2 является датой приемки работ по договору. </w:t>
      </w:r>
      <w:r>
        <w:rPr>
          <w:sz w:val="20"/>
          <w:szCs w:val="20"/>
        </w:rPr>
        <w:t>После приемки работ у Заказчика возникает обязательство по оплате выполненных работ в соответствии с п. 3.7 настоящего договора.</w:t>
      </w:r>
    </w:p>
    <w:p w:rsidR="00CC711B" w:rsidRDefault="00F31076">
      <w:pPr>
        <w:spacing w:before="0" w:after="0" w:line="240" w:lineRule="auto"/>
        <w:ind w:firstLine="567"/>
        <w:rPr>
          <w:rFonts w:eastAsia="Arial Unicode MS"/>
          <w:sz w:val="20"/>
          <w:szCs w:val="20"/>
        </w:rPr>
      </w:pPr>
      <w:r>
        <w:rPr>
          <w:rFonts w:eastAsia="Arial Unicode MS"/>
          <w:sz w:val="20"/>
          <w:szCs w:val="20"/>
        </w:rPr>
        <w:t>5.7. Стоимость выполненных работ подтверждается Справкой КС-3, подписанной обеими Сторонами. Справка КС-3 оформляется Подрядчиком на основании подписанного Сторонами Акта КС-2.</w:t>
      </w:r>
    </w:p>
    <w:p w:rsidR="00CC711B" w:rsidRDefault="00F31076">
      <w:pPr>
        <w:spacing w:before="0" w:after="0" w:line="240" w:lineRule="auto"/>
        <w:ind w:firstLine="567"/>
        <w:rPr>
          <w:rFonts w:eastAsia="Arial Unicode MS"/>
          <w:sz w:val="20"/>
          <w:szCs w:val="20"/>
        </w:rPr>
      </w:pPr>
      <w:r>
        <w:rPr>
          <w:sz w:val="20"/>
          <w:szCs w:val="20"/>
        </w:rPr>
        <w:t>5.8. При обнаружении в ходе приёмки недостатков результата работы составляется акт о недостатках (по форме, установленной Приложением № 4 к настоящему договору), подписываемый обеими сторонами. В акте о недостатках должны быть указаны перечень выявленных недостатков и сроки их устранения.</w:t>
      </w:r>
    </w:p>
    <w:p w:rsidR="00CC711B" w:rsidRDefault="00F31076">
      <w:pPr>
        <w:spacing w:before="0" w:after="0" w:line="240" w:lineRule="auto"/>
        <w:ind w:firstLine="567"/>
        <w:rPr>
          <w:sz w:val="20"/>
          <w:szCs w:val="20"/>
        </w:rPr>
      </w:pPr>
      <w:bookmarkStart w:id="29" w:name="_ref_3-21197eb500664e"/>
      <w:r>
        <w:rPr>
          <w:sz w:val="20"/>
          <w:szCs w:val="20"/>
        </w:rPr>
        <w:t>5.9. Извещение об обнаружении Заказчиком скрытых недостатков в результате работы (по форме, установленной Приложением № 5 к настоящему договору) должно быть направлено Подрядчику не позднее 30 (тридцати) календарных дней с момента их обнаружения.</w:t>
      </w:r>
      <w:bookmarkEnd w:id="29"/>
    </w:p>
    <w:p w:rsidR="00CC711B" w:rsidRDefault="00F31076">
      <w:pPr>
        <w:spacing w:before="0" w:after="0" w:line="240" w:lineRule="auto"/>
        <w:ind w:firstLine="567"/>
        <w:rPr>
          <w:sz w:val="20"/>
          <w:szCs w:val="20"/>
        </w:rPr>
      </w:pPr>
      <w:bookmarkStart w:id="30" w:name="_ref_3-8d032024bf9644"/>
      <w:r>
        <w:rPr>
          <w:sz w:val="20"/>
          <w:szCs w:val="20"/>
        </w:rPr>
        <w:t>5.10. Риск случайной гибели или случайного повреждения результата выполненной работы до ее приемки Заказчиком несет Подрядчик.</w:t>
      </w:r>
      <w:bookmarkEnd w:id="30"/>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5.11. По решению Заказчика для приемки выполненных работ по договору (его отдельных этапов) может создаваться приемочная комиссия. Приемочная комиссия должна состоять не менее чем из трех членов. </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5.12. Заказчик, приемочная комиссия отказывают в приемке выполненных работ по договору в случае несоответствия результатов выполненных работ условиям договора, за исключением случая несущественного отклонения результатов выполненных работ от требований договора, которые были устранены Подрядчиком договора в указанный заказчиком срок. В случае несоответствия результатов выполненных работ условиям договора Заказчик возвращает </w:t>
      </w:r>
      <w:proofErr w:type="gramStart"/>
      <w:r>
        <w:rPr>
          <w:rFonts w:eastAsia="Arial Unicode MS"/>
          <w:sz w:val="20"/>
          <w:szCs w:val="20"/>
        </w:rPr>
        <w:t>Подрядчику</w:t>
      </w:r>
      <w:proofErr w:type="gramEnd"/>
      <w:r>
        <w:rPr>
          <w:rFonts w:eastAsia="Arial Unicode MS"/>
          <w:sz w:val="20"/>
          <w:szCs w:val="20"/>
        </w:rPr>
        <w:t xml:space="preserve"> представленный Акт КС-2 с письменно изложенными замечаниями. Подрядчик обязан в согласованные с Заказчиком сроки устранить выявленные недостатки работ и повторно</w:t>
      </w:r>
      <w:r>
        <w:t xml:space="preserve"> </w:t>
      </w:r>
      <w:r>
        <w:rPr>
          <w:rFonts w:eastAsia="Arial Unicode MS"/>
          <w:sz w:val="20"/>
          <w:szCs w:val="20"/>
        </w:rPr>
        <w:t xml:space="preserve">направить </w:t>
      </w:r>
      <w:r>
        <w:rPr>
          <w:sz w:val="20"/>
          <w:szCs w:val="20"/>
        </w:rPr>
        <w:t xml:space="preserve">извещение о готовности результата работы к сдаче и </w:t>
      </w:r>
      <w:r>
        <w:rPr>
          <w:rFonts w:eastAsia="Arial Unicode MS"/>
          <w:sz w:val="20"/>
          <w:szCs w:val="20"/>
        </w:rPr>
        <w:t>Акт КС-2 на подпись Заказчику.</w:t>
      </w:r>
    </w:p>
    <w:p w:rsidR="00CC711B" w:rsidRDefault="00F31076">
      <w:pPr>
        <w:spacing w:before="0" w:after="0" w:line="240" w:lineRule="auto"/>
        <w:ind w:firstLine="567"/>
        <w:rPr>
          <w:sz w:val="20"/>
          <w:szCs w:val="20"/>
        </w:rPr>
      </w:pPr>
      <w:r>
        <w:rPr>
          <w:rFonts w:eastAsia="Arial Unicode MS"/>
          <w:sz w:val="20"/>
          <w:szCs w:val="20"/>
        </w:rPr>
        <w:t xml:space="preserve">5.13. </w:t>
      </w:r>
      <w:r>
        <w:rPr>
          <w:sz w:val="20"/>
          <w:szCs w:val="20"/>
        </w:rPr>
        <w:t>Для проверки соответствия качества выполненных Подрядчиком работ требованиям, установленным настоящим договором, Заказчик вправе привлекать независимых экспертов.</w:t>
      </w:r>
    </w:p>
    <w:p w:rsidR="00CC711B" w:rsidRDefault="00CC711B">
      <w:pPr>
        <w:spacing w:before="0" w:after="0" w:line="240" w:lineRule="auto"/>
        <w:ind w:left="482" w:firstLine="0"/>
        <w:rPr>
          <w:sz w:val="20"/>
          <w:szCs w:val="20"/>
        </w:rPr>
      </w:pPr>
    </w:p>
    <w:p w:rsidR="00CC711B" w:rsidRDefault="00F31076">
      <w:pPr>
        <w:spacing w:before="0" w:after="0" w:line="240" w:lineRule="auto"/>
        <w:ind w:left="482" w:firstLine="0"/>
        <w:jc w:val="center"/>
        <w:rPr>
          <w:b/>
          <w:sz w:val="20"/>
          <w:szCs w:val="20"/>
        </w:rPr>
      </w:pPr>
      <w:bookmarkStart w:id="31" w:name="_ref_3-a4ef577f98694f"/>
      <w:r>
        <w:rPr>
          <w:b/>
          <w:sz w:val="20"/>
          <w:szCs w:val="20"/>
        </w:rPr>
        <w:t>6. Ответственность сторон</w:t>
      </w:r>
      <w:bookmarkEnd w:id="31"/>
    </w:p>
    <w:p w:rsidR="008501B1" w:rsidRPr="008501B1" w:rsidRDefault="008501B1" w:rsidP="008501B1">
      <w:pPr>
        <w:spacing w:before="0" w:after="0" w:line="240" w:lineRule="auto"/>
        <w:ind w:firstLine="567"/>
        <w:rPr>
          <w:sz w:val="20"/>
          <w:szCs w:val="20"/>
        </w:rPr>
      </w:pPr>
      <w:bookmarkStart w:id="32" w:name="_ref_3-ec693c25dd824a"/>
      <w:r w:rsidRPr="008501B1">
        <w:rPr>
          <w:sz w:val="20"/>
          <w:szCs w:val="20"/>
        </w:rPr>
        <w:t>6.1.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rsidR="008501B1" w:rsidRPr="008501B1" w:rsidRDefault="008501B1" w:rsidP="008501B1">
      <w:pPr>
        <w:spacing w:before="0" w:after="0" w:line="240" w:lineRule="auto"/>
        <w:ind w:firstLine="567"/>
        <w:rPr>
          <w:sz w:val="20"/>
          <w:szCs w:val="20"/>
        </w:rPr>
      </w:pPr>
      <w:r w:rsidRPr="008501B1">
        <w:rPr>
          <w:sz w:val="20"/>
          <w:szCs w:val="20"/>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8501B1" w:rsidRPr="008501B1" w:rsidRDefault="008501B1" w:rsidP="008501B1">
      <w:pPr>
        <w:spacing w:before="0" w:after="0" w:line="240" w:lineRule="auto"/>
        <w:ind w:firstLine="567"/>
        <w:rPr>
          <w:sz w:val="20"/>
          <w:szCs w:val="20"/>
        </w:rPr>
      </w:pPr>
      <w:r w:rsidRPr="008501B1">
        <w:rPr>
          <w:sz w:val="20"/>
          <w:szCs w:val="20"/>
        </w:rPr>
        <w:t xml:space="preserve">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501B1" w:rsidRPr="008501B1" w:rsidRDefault="008501B1" w:rsidP="008501B1">
      <w:pPr>
        <w:spacing w:before="0" w:after="0" w:line="240" w:lineRule="auto"/>
        <w:ind w:firstLine="567"/>
        <w:rPr>
          <w:sz w:val="20"/>
          <w:szCs w:val="20"/>
        </w:rPr>
      </w:pPr>
      <w:r w:rsidRPr="008501B1">
        <w:rPr>
          <w:sz w:val="20"/>
          <w:szCs w:val="20"/>
        </w:rPr>
        <w:t>6.4.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8501B1" w:rsidRPr="008501B1" w:rsidRDefault="008501B1" w:rsidP="008501B1">
      <w:pPr>
        <w:spacing w:before="0" w:after="0" w:line="240" w:lineRule="auto"/>
        <w:ind w:firstLine="567"/>
        <w:rPr>
          <w:sz w:val="20"/>
          <w:szCs w:val="20"/>
        </w:rPr>
      </w:pPr>
      <w:r w:rsidRPr="008501B1">
        <w:rPr>
          <w:sz w:val="20"/>
          <w:szCs w:val="20"/>
        </w:rPr>
        <w:t>Размер штрафа определяется договором за каждый факт неисполнения заказчиком обязательства в размере:</w:t>
      </w:r>
    </w:p>
    <w:p w:rsidR="008501B1" w:rsidRPr="008501B1" w:rsidRDefault="008501B1" w:rsidP="008501B1">
      <w:pPr>
        <w:spacing w:before="0" w:after="0" w:line="240" w:lineRule="auto"/>
        <w:ind w:firstLine="567"/>
        <w:rPr>
          <w:sz w:val="20"/>
          <w:szCs w:val="20"/>
        </w:rPr>
      </w:pPr>
      <w:r w:rsidRPr="008501B1">
        <w:rPr>
          <w:sz w:val="20"/>
          <w:szCs w:val="20"/>
        </w:rPr>
        <w:t>1000 рублей, если цена договора не превышает 3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5000 рублей, если цена договора составляет от 3 млн. рублей до 50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 xml:space="preserve">6.5. В случае просрочки исполнения поставщиком (подрядчиком, исполнителем) обязательств (в том числе гарантийного обязательства), предусмотренных </w:t>
      </w:r>
      <w:proofErr w:type="gramStart"/>
      <w:r w:rsidRPr="008501B1">
        <w:rPr>
          <w:sz w:val="20"/>
          <w:szCs w:val="20"/>
        </w:rPr>
        <w:t>договором,  а</w:t>
      </w:r>
      <w:proofErr w:type="gramEnd"/>
      <w:r w:rsidRPr="008501B1">
        <w:rPr>
          <w:sz w:val="20"/>
          <w:szCs w:val="20"/>
        </w:rPr>
        <w:t xml:space="preserve">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8501B1" w:rsidRPr="008501B1" w:rsidRDefault="008501B1" w:rsidP="008501B1">
      <w:pPr>
        <w:spacing w:before="0" w:after="0" w:line="240" w:lineRule="auto"/>
        <w:ind w:firstLine="567"/>
        <w:rPr>
          <w:sz w:val="20"/>
          <w:szCs w:val="20"/>
        </w:rPr>
      </w:pPr>
      <w:r w:rsidRPr="008501B1">
        <w:rPr>
          <w:sz w:val="20"/>
          <w:szCs w:val="20"/>
        </w:rPr>
        <w:t>6.6.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8501B1" w:rsidRPr="008501B1" w:rsidRDefault="008501B1" w:rsidP="008501B1">
      <w:pPr>
        <w:spacing w:before="0" w:after="0" w:line="240" w:lineRule="auto"/>
        <w:ind w:firstLine="567"/>
        <w:rPr>
          <w:sz w:val="20"/>
          <w:szCs w:val="20"/>
        </w:rPr>
      </w:pPr>
      <w:r w:rsidRPr="008501B1">
        <w:rPr>
          <w:sz w:val="20"/>
          <w:szCs w:val="20"/>
        </w:rPr>
        <w:t>6.7.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8501B1" w:rsidRPr="008501B1" w:rsidRDefault="008501B1" w:rsidP="008501B1">
      <w:pPr>
        <w:spacing w:before="0" w:after="0" w:line="240" w:lineRule="auto"/>
        <w:ind w:firstLine="567"/>
        <w:rPr>
          <w:sz w:val="20"/>
          <w:szCs w:val="20"/>
        </w:rPr>
      </w:pPr>
      <w:r w:rsidRPr="008501B1">
        <w:rPr>
          <w:sz w:val="20"/>
          <w:szCs w:val="20"/>
        </w:rPr>
        <w:t>5 процентов цены договора (этапа) в случае, если цена договора (этапа) не превышает 3 млн. рублей;</w:t>
      </w:r>
    </w:p>
    <w:p w:rsidR="008501B1" w:rsidRPr="008501B1" w:rsidRDefault="008501B1" w:rsidP="008501B1">
      <w:pPr>
        <w:spacing w:before="0" w:after="0" w:line="240" w:lineRule="auto"/>
        <w:ind w:firstLine="567"/>
        <w:rPr>
          <w:sz w:val="20"/>
          <w:szCs w:val="20"/>
        </w:rPr>
      </w:pPr>
      <w:r w:rsidRPr="008501B1">
        <w:rPr>
          <w:sz w:val="20"/>
          <w:szCs w:val="20"/>
        </w:rPr>
        <w:lastRenderedPageBreak/>
        <w:t>2,5 процента цены договора (этапа) в случае, если цена договора (этапа) составляет от 3 млн. рублей до 50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6.8.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rsidR="008501B1" w:rsidRPr="008501B1" w:rsidRDefault="008501B1" w:rsidP="008501B1">
      <w:pPr>
        <w:spacing w:before="0" w:after="0" w:line="240" w:lineRule="auto"/>
        <w:ind w:firstLine="567"/>
        <w:rPr>
          <w:sz w:val="20"/>
          <w:szCs w:val="20"/>
        </w:rPr>
      </w:pPr>
      <w:r w:rsidRPr="008501B1">
        <w:rPr>
          <w:sz w:val="20"/>
          <w:szCs w:val="20"/>
        </w:rPr>
        <w:t>1000 рублей, если цена договора не превышает 3 млн. рублей;</w:t>
      </w:r>
    </w:p>
    <w:p w:rsidR="008501B1" w:rsidRPr="008501B1" w:rsidRDefault="008501B1" w:rsidP="008501B1">
      <w:pPr>
        <w:spacing w:before="0" w:after="0" w:line="240" w:lineRule="auto"/>
        <w:ind w:firstLine="567"/>
        <w:rPr>
          <w:sz w:val="20"/>
          <w:szCs w:val="20"/>
        </w:rPr>
      </w:pPr>
      <w:r w:rsidRPr="008501B1">
        <w:rPr>
          <w:sz w:val="20"/>
          <w:szCs w:val="20"/>
        </w:rPr>
        <w:t>5000 рублей, если цена договора составляет от 3 млн. рублей до 50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Указывается в проекте договора в случае, если исполнение заказчиком обязательств по оплате, предусмотренных договором, осуществляется за счет целевых средств, предоставленных из других бюджетов бюджетной системы Российской Федерации.</w:t>
      </w:r>
    </w:p>
    <w:p w:rsidR="008501B1" w:rsidRPr="008501B1" w:rsidRDefault="008501B1" w:rsidP="008501B1">
      <w:pPr>
        <w:spacing w:before="0" w:after="0" w:line="240" w:lineRule="auto"/>
        <w:ind w:firstLine="567"/>
        <w:rPr>
          <w:sz w:val="20"/>
          <w:szCs w:val="20"/>
        </w:rPr>
      </w:pPr>
      <w:r w:rsidRPr="008501B1">
        <w:rPr>
          <w:sz w:val="20"/>
          <w:szCs w:val="20"/>
        </w:rPr>
        <w:t>6.9.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rsidR="008501B1" w:rsidRPr="008501B1" w:rsidRDefault="008501B1" w:rsidP="008501B1">
      <w:pPr>
        <w:spacing w:before="0" w:after="0" w:line="240" w:lineRule="auto"/>
        <w:ind w:firstLine="567"/>
        <w:rPr>
          <w:sz w:val="20"/>
          <w:szCs w:val="20"/>
        </w:rPr>
      </w:pPr>
      <w:r w:rsidRPr="008501B1">
        <w:rPr>
          <w:sz w:val="20"/>
          <w:szCs w:val="20"/>
        </w:rPr>
        <w:t>6.10.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8501B1" w:rsidRPr="008501B1" w:rsidRDefault="008501B1" w:rsidP="008501B1">
      <w:pPr>
        <w:spacing w:before="0" w:after="0" w:line="240" w:lineRule="auto"/>
        <w:ind w:firstLine="567"/>
        <w:rPr>
          <w:sz w:val="20"/>
          <w:szCs w:val="20"/>
        </w:rPr>
      </w:pPr>
      <w:r w:rsidRPr="008501B1">
        <w:rPr>
          <w:sz w:val="20"/>
          <w:szCs w:val="2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8501B1" w:rsidRPr="008501B1" w:rsidRDefault="008501B1" w:rsidP="008501B1">
      <w:pPr>
        <w:spacing w:before="0" w:after="0" w:line="240" w:lineRule="auto"/>
        <w:ind w:firstLine="567"/>
        <w:rPr>
          <w:sz w:val="20"/>
          <w:szCs w:val="20"/>
        </w:rPr>
      </w:pPr>
      <w:r w:rsidRPr="008501B1">
        <w:rPr>
          <w:sz w:val="20"/>
          <w:szCs w:val="20"/>
        </w:rPr>
        <w:t>6.11.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rsidR="008501B1" w:rsidRPr="008501B1" w:rsidRDefault="008501B1" w:rsidP="008501B1">
      <w:pPr>
        <w:spacing w:before="0" w:after="0" w:line="240" w:lineRule="auto"/>
        <w:ind w:firstLine="567"/>
        <w:rPr>
          <w:sz w:val="20"/>
          <w:szCs w:val="20"/>
        </w:rPr>
      </w:pPr>
      <w:r w:rsidRPr="008501B1">
        <w:rPr>
          <w:sz w:val="20"/>
          <w:szCs w:val="20"/>
        </w:rPr>
        <w:t>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rsidR="008501B1" w:rsidRPr="008501B1" w:rsidRDefault="008501B1" w:rsidP="008501B1">
      <w:pPr>
        <w:spacing w:before="0" w:after="0" w:line="240" w:lineRule="auto"/>
        <w:ind w:firstLine="567"/>
        <w:rPr>
          <w:sz w:val="20"/>
          <w:szCs w:val="20"/>
        </w:rPr>
      </w:pPr>
      <w:r w:rsidRPr="008501B1">
        <w:rPr>
          <w:sz w:val="20"/>
          <w:szCs w:val="20"/>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8501B1" w:rsidRPr="008501B1" w:rsidRDefault="008501B1" w:rsidP="008501B1">
      <w:pPr>
        <w:spacing w:before="0" w:after="0" w:line="240" w:lineRule="auto"/>
        <w:ind w:firstLine="567"/>
        <w:rPr>
          <w:sz w:val="20"/>
          <w:szCs w:val="20"/>
        </w:rPr>
      </w:pPr>
      <w:r w:rsidRPr="008501B1">
        <w:rPr>
          <w:sz w:val="20"/>
          <w:szCs w:val="20"/>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rsidR="008501B1" w:rsidRPr="008501B1" w:rsidRDefault="008501B1" w:rsidP="008501B1">
      <w:pPr>
        <w:spacing w:before="0" w:after="0" w:line="240" w:lineRule="auto"/>
        <w:ind w:firstLine="567"/>
        <w:rPr>
          <w:sz w:val="20"/>
          <w:szCs w:val="20"/>
        </w:rPr>
      </w:pPr>
      <w:r w:rsidRPr="008501B1">
        <w:rPr>
          <w:sz w:val="20"/>
          <w:szCs w:val="20"/>
        </w:rPr>
        <w:t>- предъявить требование об уплате неустойки (штрафов, пени) по банковской (независимой) гарантии гаранту;</w:t>
      </w:r>
    </w:p>
    <w:p w:rsidR="008501B1" w:rsidRPr="008501B1" w:rsidRDefault="008501B1" w:rsidP="008501B1">
      <w:pPr>
        <w:spacing w:before="0" w:after="0" w:line="240" w:lineRule="auto"/>
        <w:ind w:firstLine="567"/>
        <w:rPr>
          <w:sz w:val="20"/>
          <w:szCs w:val="20"/>
        </w:rPr>
      </w:pPr>
      <w:r w:rsidRPr="008501B1">
        <w:rPr>
          <w:sz w:val="20"/>
          <w:szCs w:val="20"/>
        </w:rPr>
        <w:t>- взыскать неустойку (штраф, пени) в судебном порядке.</w:t>
      </w:r>
    </w:p>
    <w:p w:rsidR="008501B1" w:rsidRPr="008501B1" w:rsidRDefault="008501B1" w:rsidP="008501B1">
      <w:pPr>
        <w:spacing w:before="0" w:after="0" w:line="240" w:lineRule="auto"/>
        <w:ind w:firstLine="567"/>
        <w:rPr>
          <w:sz w:val="20"/>
          <w:szCs w:val="20"/>
        </w:rPr>
      </w:pPr>
      <w:r w:rsidRPr="008501B1">
        <w:rPr>
          <w:sz w:val="20"/>
          <w:szCs w:val="20"/>
        </w:rPr>
        <w:t>6.13. Уплата неустойки (штрафа, пени) не освобождает виновную сторону от выполнения принятых на себя обязательств по договору.</w:t>
      </w:r>
    </w:p>
    <w:p w:rsidR="00CC711B" w:rsidRDefault="008501B1" w:rsidP="008501B1">
      <w:pPr>
        <w:spacing w:before="0" w:after="0" w:line="240" w:lineRule="auto"/>
        <w:ind w:firstLine="567"/>
        <w:rPr>
          <w:sz w:val="20"/>
          <w:szCs w:val="20"/>
        </w:rPr>
      </w:pPr>
      <w:r w:rsidRPr="008501B1">
        <w:rPr>
          <w:sz w:val="20"/>
          <w:szCs w:val="20"/>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501B1" w:rsidRDefault="008501B1" w:rsidP="008501B1">
      <w:pPr>
        <w:spacing w:before="0" w:after="0" w:line="240" w:lineRule="auto"/>
        <w:ind w:firstLine="567"/>
        <w:rPr>
          <w:sz w:val="20"/>
          <w:szCs w:val="20"/>
        </w:rPr>
      </w:pPr>
    </w:p>
    <w:p w:rsidR="002B52C2" w:rsidRPr="002B52C2" w:rsidRDefault="002B52C2" w:rsidP="002B52C2">
      <w:pPr>
        <w:tabs>
          <w:tab w:val="left" w:pos="426"/>
        </w:tabs>
        <w:suppressAutoHyphens/>
        <w:spacing w:before="0" w:after="0" w:line="240" w:lineRule="auto"/>
        <w:ind w:firstLine="0"/>
        <w:jc w:val="center"/>
        <w:textAlignment w:val="baseline"/>
      </w:pPr>
      <w:bookmarkStart w:id="33" w:name="_Hlk115869003"/>
      <w:bookmarkStart w:id="34" w:name="_ref_3-8eca02f7e8304d"/>
      <w:bookmarkEnd w:id="32"/>
      <w:r w:rsidRPr="002B52C2">
        <w:rPr>
          <w:b/>
        </w:rPr>
        <w:t>7. ОБЕСПЕЧЕНИЕ ИСПОЛНЕНИЯ ДОГОВОРА.</w:t>
      </w:r>
      <w:bookmarkEnd w:id="33"/>
    </w:p>
    <w:p w:rsidR="002B52C2" w:rsidRPr="002B52C2" w:rsidRDefault="002B52C2" w:rsidP="002B52C2">
      <w:pPr>
        <w:tabs>
          <w:tab w:val="left" w:pos="426"/>
        </w:tabs>
        <w:suppressAutoHyphens/>
        <w:spacing w:before="0" w:after="0" w:line="240" w:lineRule="auto"/>
        <w:ind w:firstLine="0"/>
        <w:jc w:val="center"/>
        <w:textAlignment w:val="baseline"/>
        <w:rPr>
          <w:b/>
        </w:rPr>
      </w:pPr>
    </w:p>
    <w:p w:rsidR="002B52C2" w:rsidRPr="00120994" w:rsidRDefault="002B52C2" w:rsidP="00120994">
      <w:pPr>
        <w:spacing w:before="0" w:after="0" w:line="240" w:lineRule="auto"/>
        <w:ind w:firstLine="709"/>
        <w:rPr>
          <w:sz w:val="20"/>
          <w:szCs w:val="20"/>
        </w:rPr>
      </w:pPr>
      <w:r w:rsidRPr="00120994">
        <w:rPr>
          <w:sz w:val="20"/>
          <w:szCs w:val="20"/>
        </w:rPr>
        <w:t>7.1. Поставщик представляет обеспечение исполнения Договора в случае если обязанность предоставить обеспечение исполнения Договора установлена в извещении и документации о закупке.</w:t>
      </w:r>
    </w:p>
    <w:p w:rsidR="002B52C2" w:rsidRPr="00120994" w:rsidRDefault="002B52C2" w:rsidP="00120994">
      <w:pPr>
        <w:spacing w:before="0" w:after="0" w:line="240" w:lineRule="auto"/>
        <w:ind w:firstLine="709"/>
        <w:rPr>
          <w:sz w:val="20"/>
          <w:szCs w:val="20"/>
        </w:rPr>
      </w:pPr>
      <w:r w:rsidRPr="00120994">
        <w:rPr>
          <w:sz w:val="20"/>
          <w:szCs w:val="20"/>
        </w:rPr>
        <w:t xml:space="preserve">Поставщик представляет обеспечение исполнения Договора в размере   -   </w:t>
      </w:r>
      <w:r w:rsidR="00A158BB">
        <w:rPr>
          <w:sz w:val="20"/>
          <w:szCs w:val="20"/>
        </w:rPr>
        <w:t>10</w:t>
      </w:r>
      <w:r w:rsidRPr="00120994">
        <w:rPr>
          <w:sz w:val="20"/>
          <w:szCs w:val="20"/>
        </w:rPr>
        <w:t xml:space="preserve"> % от начальной (максимальной) цены Договора в сумме</w:t>
      </w:r>
      <w:r w:rsidR="00A158BB">
        <w:rPr>
          <w:sz w:val="20"/>
          <w:szCs w:val="20"/>
        </w:rPr>
        <w:t xml:space="preserve"> </w:t>
      </w:r>
      <w:r w:rsidR="00BC5FB5">
        <w:rPr>
          <w:sz w:val="20"/>
          <w:szCs w:val="20"/>
        </w:rPr>
        <w:t>59773,1</w:t>
      </w:r>
      <w:r w:rsidR="00BC5FB5" w:rsidRPr="00BC5FB5">
        <w:rPr>
          <w:sz w:val="20"/>
          <w:szCs w:val="20"/>
        </w:rPr>
        <w:t>5</w:t>
      </w:r>
      <w:r w:rsidR="00BC5FB5">
        <w:rPr>
          <w:sz w:val="20"/>
          <w:szCs w:val="20"/>
        </w:rPr>
        <w:t xml:space="preserve"> (Пятьдесят девять тысяч семьсот семьдесят три рубля 15 копеек</w:t>
      </w:r>
      <w:r w:rsidR="00A158BB">
        <w:rPr>
          <w:sz w:val="20"/>
          <w:szCs w:val="20"/>
        </w:rPr>
        <w:t>)</w:t>
      </w:r>
      <w:r w:rsidRPr="00120994">
        <w:rPr>
          <w:sz w:val="20"/>
          <w:szCs w:val="20"/>
        </w:rPr>
        <w:t>.</w:t>
      </w:r>
    </w:p>
    <w:p w:rsidR="002B52C2" w:rsidRPr="00120994" w:rsidRDefault="002B52C2" w:rsidP="00120994">
      <w:pPr>
        <w:spacing w:before="0" w:after="0" w:line="240" w:lineRule="auto"/>
        <w:ind w:firstLine="709"/>
        <w:rPr>
          <w:sz w:val="20"/>
          <w:szCs w:val="20"/>
        </w:rPr>
      </w:pPr>
      <w:r w:rsidRPr="00120994">
        <w:rPr>
          <w:sz w:val="20"/>
          <w:szCs w:val="20"/>
        </w:rPr>
        <w:t xml:space="preserve">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w:t>
      </w:r>
      <w:r w:rsidR="00A158BB">
        <w:rPr>
          <w:sz w:val="20"/>
          <w:szCs w:val="20"/>
        </w:rPr>
        <w:t>15</w:t>
      </w:r>
      <w:r w:rsidRPr="00120994">
        <w:rPr>
          <w:sz w:val="20"/>
          <w:szCs w:val="20"/>
        </w:rPr>
        <w:t xml:space="preserve"> % от начальной (максимальной) цены Договора в сумме</w:t>
      </w:r>
      <w:r w:rsidR="00A158BB">
        <w:rPr>
          <w:sz w:val="20"/>
          <w:szCs w:val="20"/>
        </w:rPr>
        <w:t xml:space="preserve"> </w:t>
      </w:r>
      <w:r w:rsidR="00BC5FB5">
        <w:rPr>
          <w:sz w:val="20"/>
          <w:szCs w:val="20"/>
        </w:rPr>
        <w:t>89659,73 (Восемьдесят девять тысяч шестьсот пятьдесят девять рублей 73 копейки) в</w:t>
      </w:r>
      <w:bookmarkStart w:id="35" w:name="_GoBack"/>
      <w:bookmarkEnd w:id="35"/>
      <w:r w:rsidRPr="00120994">
        <w:rPr>
          <w:sz w:val="20"/>
          <w:szCs w:val="20"/>
        </w:rPr>
        <w:t xml:space="preserve"> соответствии </w:t>
      </w:r>
      <w:r w:rsidRPr="00A158BB">
        <w:rPr>
          <w:sz w:val="20"/>
          <w:szCs w:val="20"/>
        </w:rPr>
        <w:t xml:space="preserve">с п. </w:t>
      </w:r>
      <w:r w:rsidR="00A158BB" w:rsidRPr="00A158BB">
        <w:rPr>
          <w:sz w:val="20"/>
          <w:szCs w:val="20"/>
        </w:rPr>
        <w:t>7</w:t>
      </w:r>
      <w:r w:rsidRPr="00A158BB">
        <w:rPr>
          <w:sz w:val="20"/>
          <w:szCs w:val="20"/>
        </w:rPr>
        <w:t>.6. Договора.</w:t>
      </w:r>
    </w:p>
    <w:p w:rsidR="002B52C2" w:rsidRPr="00120994" w:rsidRDefault="002B52C2" w:rsidP="00120994">
      <w:pPr>
        <w:spacing w:before="0" w:after="0" w:line="240" w:lineRule="auto"/>
        <w:ind w:firstLine="709"/>
        <w:rPr>
          <w:sz w:val="20"/>
          <w:szCs w:val="20"/>
        </w:rPr>
      </w:pPr>
      <w:r w:rsidRPr="00120994">
        <w:rPr>
          <w:sz w:val="20"/>
          <w:szCs w:val="20"/>
        </w:rPr>
        <w:t>7.2. Обеспечение исполнения договора оформляется в виде независимой гарантии или путём перечисления денежных средств на счет Заказчика:</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 xml:space="preserve">Получатель: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Министерство финансов Свердловской области (ГАУЗ СО «СП №1», Лицевой счет: 33013912410)</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 xml:space="preserve">ИНН 6661032041 КПП 667101001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 xml:space="preserve">Счет №40102810645370000054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казначейский счет №03224643650000006200</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БИК банка: 016577551</w:t>
      </w:r>
    </w:p>
    <w:p w:rsidR="002B52C2" w:rsidRPr="00120994" w:rsidRDefault="002B52C2" w:rsidP="00120994">
      <w:pPr>
        <w:tabs>
          <w:tab w:val="left" w:pos="2174"/>
        </w:tabs>
        <w:suppressAutoHyphens/>
        <w:spacing w:before="0" w:after="0" w:line="240" w:lineRule="auto"/>
        <w:ind w:left="709" w:firstLine="0"/>
        <w:textAlignment w:val="baseline"/>
        <w:rPr>
          <w:sz w:val="20"/>
          <w:szCs w:val="20"/>
        </w:rPr>
      </w:pPr>
      <w:r w:rsidRPr="00120994">
        <w:rPr>
          <w:sz w:val="20"/>
          <w:szCs w:val="20"/>
        </w:rPr>
        <w:t xml:space="preserve">Наименование банка: ОКЦ № 1 УГУ Банка России//УФК по Свердловской области, г Екатеринбург КБК 00000000000000000510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lastRenderedPageBreak/>
        <w:t>Назначение платежа: «Обеспечение исполнения Договора на ___________________________».</w:t>
      </w:r>
    </w:p>
    <w:p w:rsidR="002B52C2" w:rsidRPr="00120994" w:rsidRDefault="002B52C2" w:rsidP="00120994">
      <w:pPr>
        <w:spacing w:before="0" w:after="0" w:line="240" w:lineRule="auto"/>
        <w:ind w:firstLine="709"/>
        <w:rPr>
          <w:sz w:val="20"/>
          <w:szCs w:val="20"/>
        </w:rPr>
      </w:pPr>
      <w:r w:rsidRPr="00120994">
        <w:rPr>
          <w:sz w:val="20"/>
          <w:szCs w:val="20"/>
        </w:rPr>
        <w:t>7.3. 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w:t>
      </w:r>
    </w:p>
    <w:p w:rsidR="002B52C2" w:rsidRPr="00120994" w:rsidRDefault="002B52C2" w:rsidP="00120994">
      <w:pPr>
        <w:spacing w:before="0" w:after="0" w:line="240" w:lineRule="auto"/>
        <w:ind w:firstLine="709"/>
        <w:rPr>
          <w:sz w:val="20"/>
          <w:szCs w:val="20"/>
        </w:rPr>
      </w:pPr>
      <w:r w:rsidRPr="00120994">
        <w:rPr>
          <w:sz w:val="20"/>
          <w:szCs w:val="20"/>
        </w:rPr>
        <w:t>Основное обязательство: ________________________________________________________</w:t>
      </w:r>
    </w:p>
    <w:p w:rsidR="002B52C2" w:rsidRPr="00120994" w:rsidRDefault="002B52C2" w:rsidP="00120994">
      <w:pPr>
        <w:spacing w:before="0" w:after="0" w:line="240" w:lineRule="auto"/>
        <w:ind w:firstLine="709"/>
        <w:rPr>
          <w:sz w:val="20"/>
          <w:szCs w:val="20"/>
        </w:rPr>
      </w:pPr>
      <w:r w:rsidRPr="00120994">
        <w:rPr>
          <w:sz w:val="20"/>
          <w:szCs w:val="20"/>
        </w:rPr>
        <w:t>7.4.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rsidR="002B52C2" w:rsidRPr="00120994" w:rsidRDefault="002B52C2" w:rsidP="00120994">
      <w:pPr>
        <w:spacing w:before="0" w:after="0" w:line="240" w:lineRule="auto"/>
        <w:ind w:firstLine="709"/>
        <w:rPr>
          <w:sz w:val="20"/>
          <w:szCs w:val="20"/>
        </w:rPr>
      </w:pPr>
      <w:r w:rsidRPr="00120994">
        <w:rPr>
          <w:sz w:val="20"/>
          <w:szCs w:val="20"/>
        </w:rPr>
        <w:t xml:space="preserve">7.5.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2B52C2" w:rsidRPr="00120994" w:rsidRDefault="002B52C2" w:rsidP="00120994">
      <w:pPr>
        <w:spacing w:before="0" w:after="0" w:line="240" w:lineRule="auto"/>
        <w:ind w:firstLine="709"/>
        <w:rPr>
          <w:sz w:val="20"/>
          <w:szCs w:val="20"/>
        </w:rPr>
      </w:pPr>
      <w:r w:rsidRPr="00120994">
        <w:rPr>
          <w:sz w:val="20"/>
          <w:szCs w:val="20"/>
        </w:rPr>
        <w:t>7.6.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rsidR="002B52C2" w:rsidRPr="00120994" w:rsidRDefault="002B52C2" w:rsidP="00120994">
      <w:pPr>
        <w:spacing w:before="0" w:after="0" w:line="240" w:lineRule="auto"/>
        <w:ind w:firstLine="709"/>
        <w:rPr>
          <w:sz w:val="20"/>
          <w:szCs w:val="20"/>
        </w:rPr>
      </w:pPr>
      <w:r w:rsidRPr="00120994">
        <w:rPr>
          <w:sz w:val="20"/>
          <w:szCs w:val="20"/>
        </w:rPr>
        <w:t>7.7. В случае неисполнения установленных антидемпинговыми мерами требований победитель закупки признается уклонившимся от заключения договора.</w:t>
      </w:r>
    </w:p>
    <w:p w:rsidR="002B52C2" w:rsidRPr="00120994" w:rsidRDefault="002B52C2" w:rsidP="00120994">
      <w:pPr>
        <w:spacing w:before="0" w:after="0" w:line="240" w:lineRule="auto"/>
        <w:ind w:firstLine="709"/>
        <w:rPr>
          <w:sz w:val="20"/>
          <w:szCs w:val="20"/>
        </w:rPr>
      </w:pPr>
      <w:r w:rsidRPr="00120994">
        <w:rPr>
          <w:sz w:val="20"/>
          <w:szCs w:val="20"/>
        </w:rPr>
        <w:t>7.8. Требования к независимой гарантии в случае предоставления в счет обеспечения по договору:</w:t>
      </w:r>
    </w:p>
    <w:p w:rsidR="002B52C2" w:rsidRPr="00120994" w:rsidRDefault="002B52C2" w:rsidP="00120994">
      <w:pPr>
        <w:spacing w:before="0" w:after="0" w:line="240" w:lineRule="auto"/>
        <w:ind w:firstLine="709"/>
        <w:rPr>
          <w:sz w:val="20"/>
          <w:szCs w:val="20"/>
        </w:rPr>
      </w:pPr>
      <w:r w:rsidRPr="00120994">
        <w:rPr>
          <w:sz w:val="20"/>
          <w:szCs w:val="20"/>
        </w:rPr>
        <w:t xml:space="preserve">7.8.1.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8">
        <w:r w:rsidRPr="00120994">
          <w:rPr>
            <w:color w:val="0000FF"/>
            <w:sz w:val="20"/>
            <w:szCs w:val="20"/>
            <w:u w:val="single"/>
          </w:rPr>
          <w:t>законом</w:t>
        </w:r>
      </w:hyperlink>
      <w:r w:rsidRPr="00120994">
        <w:rPr>
          <w:sz w:val="20"/>
          <w:szCs w:val="20"/>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rsidR="002B52C2" w:rsidRPr="00120994" w:rsidRDefault="002B52C2" w:rsidP="00120994">
      <w:pPr>
        <w:spacing w:before="0" w:after="0" w:line="240" w:lineRule="auto"/>
        <w:ind w:firstLine="709"/>
        <w:rPr>
          <w:sz w:val="20"/>
          <w:szCs w:val="20"/>
        </w:rPr>
      </w:pPr>
      <w:r w:rsidRPr="00120994">
        <w:rPr>
          <w:sz w:val="20"/>
          <w:szCs w:val="20"/>
        </w:rPr>
        <w:t xml:space="preserve">Заказчик вправе направить запрос Гаранту для подтверждения выдачи независимой гарантии Подрядчику. </w:t>
      </w:r>
    </w:p>
    <w:p w:rsidR="002B52C2" w:rsidRPr="00120994" w:rsidRDefault="002B52C2" w:rsidP="00120994">
      <w:pPr>
        <w:spacing w:before="0" w:after="0" w:line="240" w:lineRule="auto"/>
        <w:ind w:firstLine="709"/>
        <w:rPr>
          <w:sz w:val="20"/>
          <w:szCs w:val="20"/>
        </w:rPr>
      </w:pPr>
      <w:r w:rsidRPr="00120994">
        <w:rPr>
          <w:sz w:val="20"/>
          <w:szCs w:val="20"/>
        </w:rPr>
        <w:t>7.8.2.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B52C2" w:rsidRPr="00120994" w:rsidRDefault="002B52C2" w:rsidP="00120994">
      <w:pPr>
        <w:spacing w:before="0" w:after="0" w:line="240" w:lineRule="auto"/>
        <w:ind w:firstLine="709"/>
        <w:rPr>
          <w:sz w:val="20"/>
          <w:szCs w:val="20"/>
        </w:rPr>
      </w:pPr>
      <w:r w:rsidRPr="00120994">
        <w:rPr>
          <w:sz w:val="20"/>
          <w:szCs w:val="20"/>
        </w:rPr>
        <w:t>7.8.3.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B52C2" w:rsidRPr="00120994" w:rsidRDefault="002B52C2" w:rsidP="00120994">
      <w:pPr>
        <w:spacing w:before="0" w:after="0" w:line="240" w:lineRule="auto"/>
        <w:ind w:firstLine="709"/>
        <w:rPr>
          <w:sz w:val="20"/>
          <w:szCs w:val="20"/>
        </w:rPr>
      </w:pPr>
      <w:r w:rsidRPr="00120994">
        <w:rPr>
          <w:sz w:val="20"/>
          <w:szCs w:val="20"/>
        </w:rPr>
        <w:t xml:space="preserve">7.8.4.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rsidR="002B52C2" w:rsidRPr="00120994" w:rsidRDefault="002B52C2" w:rsidP="00120994">
      <w:pPr>
        <w:spacing w:before="0" w:after="0" w:line="240" w:lineRule="auto"/>
        <w:ind w:firstLine="709"/>
        <w:rPr>
          <w:sz w:val="20"/>
          <w:szCs w:val="20"/>
        </w:rPr>
      </w:pPr>
      <w:r w:rsidRPr="00120994">
        <w:rPr>
          <w:sz w:val="20"/>
          <w:szCs w:val="20"/>
        </w:rPr>
        <w:t>7.8.5.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rsidR="002B52C2" w:rsidRPr="00120994" w:rsidRDefault="002B52C2" w:rsidP="00120994">
      <w:pPr>
        <w:spacing w:before="0" w:after="0" w:line="240" w:lineRule="auto"/>
        <w:ind w:firstLine="709"/>
        <w:rPr>
          <w:sz w:val="20"/>
          <w:szCs w:val="20"/>
        </w:rPr>
      </w:pPr>
      <w:r w:rsidRPr="00120994">
        <w:rPr>
          <w:sz w:val="20"/>
          <w:szCs w:val="20"/>
        </w:rPr>
        <w:t>1) указание на бенефициара;</w:t>
      </w:r>
    </w:p>
    <w:p w:rsidR="002B52C2" w:rsidRPr="00120994" w:rsidRDefault="002B52C2" w:rsidP="00120994">
      <w:pPr>
        <w:spacing w:before="0" w:after="0" w:line="240" w:lineRule="auto"/>
        <w:ind w:firstLine="709"/>
        <w:rPr>
          <w:sz w:val="20"/>
          <w:szCs w:val="20"/>
        </w:rPr>
      </w:pPr>
      <w:r w:rsidRPr="00120994">
        <w:rPr>
          <w:sz w:val="20"/>
          <w:szCs w:val="20"/>
        </w:rPr>
        <w:t>2) номер извещения и предмет договора, в обеспечение исполнения которого выдана независимая гарантия;</w:t>
      </w:r>
    </w:p>
    <w:p w:rsidR="002B52C2" w:rsidRPr="00120994" w:rsidRDefault="002B52C2" w:rsidP="00120994">
      <w:pPr>
        <w:spacing w:before="0" w:after="0" w:line="240" w:lineRule="auto"/>
        <w:ind w:firstLine="709"/>
        <w:rPr>
          <w:sz w:val="20"/>
          <w:szCs w:val="20"/>
        </w:rPr>
      </w:pPr>
      <w:r w:rsidRPr="00120994">
        <w:rPr>
          <w:sz w:val="20"/>
          <w:szCs w:val="20"/>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rsidR="002B52C2" w:rsidRPr="00120994" w:rsidRDefault="002B52C2" w:rsidP="00120994">
      <w:pPr>
        <w:spacing w:before="0" w:after="0" w:line="240" w:lineRule="auto"/>
        <w:ind w:firstLine="709"/>
        <w:rPr>
          <w:sz w:val="20"/>
          <w:szCs w:val="20"/>
        </w:rPr>
      </w:pPr>
      <w:r w:rsidRPr="00120994">
        <w:rPr>
          <w:sz w:val="20"/>
          <w:szCs w:val="20"/>
        </w:rPr>
        <w:t>4) обязательства принципала, надлежащее исполнение которых обеспечивается независимой гарантией;</w:t>
      </w:r>
    </w:p>
    <w:p w:rsidR="002B52C2" w:rsidRPr="00120994" w:rsidRDefault="002B52C2" w:rsidP="00120994">
      <w:pPr>
        <w:spacing w:before="0" w:after="0" w:line="240" w:lineRule="auto"/>
        <w:ind w:firstLine="709"/>
        <w:rPr>
          <w:sz w:val="20"/>
          <w:szCs w:val="20"/>
        </w:rPr>
      </w:pPr>
      <w:r w:rsidRPr="00120994">
        <w:rPr>
          <w:sz w:val="20"/>
          <w:szCs w:val="20"/>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2B52C2" w:rsidRPr="00120994" w:rsidRDefault="002B52C2" w:rsidP="00120994">
      <w:pPr>
        <w:spacing w:before="0" w:after="0" w:line="240" w:lineRule="auto"/>
        <w:ind w:firstLine="709"/>
        <w:rPr>
          <w:sz w:val="20"/>
          <w:szCs w:val="20"/>
        </w:rPr>
      </w:pPr>
      <w:r w:rsidRPr="00120994">
        <w:rPr>
          <w:sz w:val="20"/>
          <w:szCs w:val="20"/>
        </w:rPr>
        <w:t xml:space="preserve">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w:t>
      </w:r>
      <w:r w:rsidRPr="00120994">
        <w:rPr>
          <w:sz w:val="20"/>
          <w:szCs w:val="20"/>
        </w:rPr>
        <w:lastRenderedPageBreak/>
        <w:t>имени заказчика (бенефициара). Выбор формы направления такого требования осуществляется заказчиком (бенефициаром) самостоятельно.</w:t>
      </w:r>
    </w:p>
    <w:p w:rsidR="002B52C2" w:rsidRPr="00120994" w:rsidRDefault="002B52C2" w:rsidP="00120994">
      <w:pPr>
        <w:spacing w:before="0" w:after="0" w:line="240" w:lineRule="auto"/>
        <w:ind w:firstLine="709"/>
        <w:rPr>
          <w:sz w:val="20"/>
          <w:szCs w:val="20"/>
        </w:rPr>
      </w:pPr>
      <w:r w:rsidRPr="00120994">
        <w:rPr>
          <w:sz w:val="20"/>
          <w:szCs w:val="20"/>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rsidR="002B52C2" w:rsidRPr="00120994" w:rsidRDefault="002B52C2" w:rsidP="00120994">
      <w:pPr>
        <w:spacing w:before="0" w:after="0" w:line="240" w:lineRule="auto"/>
        <w:ind w:firstLine="709"/>
        <w:rPr>
          <w:sz w:val="20"/>
          <w:szCs w:val="20"/>
        </w:rPr>
      </w:pPr>
      <w:r w:rsidRPr="00120994">
        <w:rPr>
          <w:sz w:val="20"/>
          <w:szCs w:val="20"/>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rsidR="002B52C2" w:rsidRPr="00120994" w:rsidRDefault="002B52C2" w:rsidP="00120994">
      <w:pPr>
        <w:spacing w:before="0" w:after="0" w:line="240" w:lineRule="auto"/>
        <w:ind w:firstLine="709"/>
        <w:rPr>
          <w:sz w:val="20"/>
          <w:szCs w:val="20"/>
        </w:rPr>
      </w:pPr>
      <w:r w:rsidRPr="00120994">
        <w:rPr>
          <w:sz w:val="20"/>
          <w:szCs w:val="20"/>
        </w:rPr>
        <w:t xml:space="preserve">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w:t>
      </w:r>
      <w:proofErr w:type="gramStart"/>
      <w:r w:rsidRPr="00120994">
        <w:rPr>
          <w:sz w:val="20"/>
          <w:szCs w:val="20"/>
        </w:rPr>
        <w:t>в  подпункте</w:t>
      </w:r>
      <w:proofErr w:type="gramEnd"/>
      <w:r w:rsidRPr="00120994">
        <w:rPr>
          <w:sz w:val="20"/>
          <w:szCs w:val="20"/>
        </w:rPr>
        <w:t xml:space="preserve">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2B52C2" w:rsidRPr="00120994" w:rsidRDefault="002B52C2" w:rsidP="00120994">
      <w:pPr>
        <w:spacing w:before="0" w:after="0" w:line="240" w:lineRule="auto"/>
        <w:ind w:firstLine="709"/>
        <w:rPr>
          <w:sz w:val="20"/>
          <w:szCs w:val="20"/>
        </w:rPr>
      </w:pPr>
      <w:r w:rsidRPr="00120994">
        <w:rPr>
          <w:sz w:val="20"/>
          <w:szCs w:val="20"/>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rsidR="002B52C2" w:rsidRPr="00120994" w:rsidRDefault="002B52C2" w:rsidP="00120994">
      <w:pPr>
        <w:spacing w:before="0" w:after="0" w:line="240" w:lineRule="auto"/>
        <w:ind w:firstLine="709"/>
        <w:rPr>
          <w:sz w:val="20"/>
          <w:szCs w:val="20"/>
        </w:rPr>
      </w:pPr>
      <w:r w:rsidRPr="00120994">
        <w:rPr>
          <w:sz w:val="20"/>
          <w:szCs w:val="20"/>
        </w:rPr>
        <w:t>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2B52C2" w:rsidRPr="00120994" w:rsidRDefault="002B52C2" w:rsidP="00120994">
      <w:pPr>
        <w:spacing w:before="0" w:after="0" w:line="240" w:lineRule="auto"/>
        <w:ind w:firstLine="709"/>
        <w:rPr>
          <w:sz w:val="20"/>
          <w:szCs w:val="20"/>
        </w:rPr>
      </w:pPr>
      <w:r w:rsidRPr="00120994">
        <w:rPr>
          <w:sz w:val="20"/>
          <w:szCs w:val="20"/>
        </w:rPr>
        <w:t>9) условие о том, что расходы, возникающие в связи с перечислением гарантом денежных средств по независимой гарантии, несет гарант;</w:t>
      </w:r>
    </w:p>
    <w:p w:rsidR="002B52C2" w:rsidRPr="00120994" w:rsidRDefault="002B52C2" w:rsidP="00120994">
      <w:pPr>
        <w:spacing w:before="0" w:after="0" w:line="240" w:lineRule="auto"/>
        <w:ind w:firstLine="709"/>
        <w:rPr>
          <w:sz w:val="20"/>
          <w:szCs w:val="20"/>
        </w:rPr>
      </w:pPr>
      <w:r w:rsidRPr="00120994">
        <w:rPr>
          <w:sz w:val="20"/>
          <w:szCs w:val="20"/>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2B52C2" w:rsidRPr="00120994" w:rsidRDefault="002B52C2" w:rsidP="00120994">
      <w:pPr>
        <w:spacing w:before="0" w:after="0" w:line="240" w:lineRule="auto"/>
        <w:ind w:firstLine="709"/>
        <w:rPr>
          <w:sz w:val="20"/>
          <w:szCs w:val="20"/>
        </w:rPr>
      </w:pPr>
      <w:r w:rsidRPr="00120994">
        <w:rPr>
          <w:sz w:val="20"/>
          <w:szCs w:val="20"/>
        </w:rPr>
        <w:t xml:space="preserve">  11) условие о рассмотрении споров, возникающих в связи с исполнением обязательств по независимой гарантии, в арбитражном суде;</w:t>
      </w:r>
    </w:p>
    <w:p w:rsidR="002B52C2" w:rsidRPr="00120994" w:rsidRDefault="002B52C2" w:rsidP="00120994">
      <w:pPr>
        <w:spacing w:before="0" w:after="0" w:line="240" w:lineRule="auto"/>
        <w:ind w:firstLine="709"/>
        <w:rPr>
          <w:sz w:val="20"/>
          <w:szCs w:val="20"/>
        </w:rPr>
      </w:pPr>
      <w:r w:rsidRPr="00120994">
        <w:rPr>
          <w:sz w:val="20"/>
          <w:szCs w:val="20"/>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2B52C2" w:rsidRPr="00120994" w:rsidRDefault="002B52C2" w:rsidP="00120994">
      <w:pPr>
        <w:spacing w:before="0" w:after="0" w:line="240" w:lineRule="auto"/>
        <w:ind w:firstLine="709"/>
        <w:rPr>
          <w:sz w:val="20"/>
          <w:szCs w:val="20"/>
        </w:rPr>
      </w:pPr>
      <w:r w:rsidRPr="00120994">
        <w:rPr>
          <w:sz w:val="20"/>
          <w:szCs w:val="20"/>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rsidR="002B52C2" w:rsidRPr="00120994" w:rsidRDefault="002B52C2" w:rsidP="00120994">
      <w:pPr>
        <w:spacing w:before="0" w:after="0" w:line="240" w:lineRule="auto"/>
        <w:ind w:firstLine="709"/>
        <w:rPr>
          <w:sz w:val="20"/>
          <w:szCs w:val="20"/>
        </w:rPr>
      </w:pPr>
      <w:r w:rsidRPr="00120994">
        <w:rPr>
          <w:sz w:val="20"/>
          <w:szCs w:val="20"/>
        </w:rPr>
        <w:t>14) срок действия независимой гарантии;</w:t>
      </w:r>
    </w:p>
    <w:p w:rsidR="002B52C2" w:rsidRPr="00120994" w:rsidRDefault="002B52C2" w:rsidP="00120994">
      <w:pPr>
        <w:spacing w:before="0" w:after="0" w:line="240" w:lineRule="auto"/>
        <w:ind w:firstLine="709"/>
        <w:rPr>
          <w:sz w:val="20"/>
          <w:szCs w:val="20"/>
        </w:rPr>
      </w:pPr>
      <w:r w:rsidRPr="00120994">
        <w:rPr>
          <w:sz w:val="20"/>
          <w:szCs w:val="20"/>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B52C2" w:rsidRPr="00120994" w:rsidRDefault="002B52C2" w:rsidP="00120994">
      <w:pPr>
        <w:spacing w:before="0" w:after="0" w:line="240" w:lineRule="auto"/>
        <w:ind w:firstLine="709"/>
        <w:rPr>
          <w:sz w:val="20"/>
          <w:szCs w:val="20"/>
        </w:rPr>
      </w:pPr>
      <w:r w:rsidRPr="00120994">
        <w:rPr>
          <w:sz w:val="20"/>
          <w:szCs w:val="20"/>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rsidR="002B52C2" w:rsidRPr="00120994" w:rsidRDefault="002B52C2" w:rsidP="00120994">
      <w:pPr>
        <w:spacing w:before="0" w:after="0" w:line="240" w:lineRule="auto"/>
        <w:ind w:firstLine="709"/>
        <w:rPr>
          <w:sz w:val="20"/>
          <w:szCs w:val="20"/>
        </w:rPr>
      </w:pPr>
      <w:r w:rsidRPr="00120994">
        <w:rPr>
          <w:sz w:val="20"/>
          <w:szCs w:val="20"/>
        </w:rPr>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rsidR="002B52C2" w:rsidRPr="00120994" w:rsidRDefault="002B52C2" w:rsidP="00120994">
      <w:pPr>
        <w:spacing w:before="0" w:after="0" w:line="240" w:lineRule="auto"/>
        <w:ind w:firstLine="709"/>
        <w:rPr>
          <w:sz w:val="20"/>
          <w:szCs w:val="20"/>
        </w:rPr>
      </w:pPr>
      <w:r w:rsidRPr="00120994">
        <w:rPr>
          <w:sz w:val="20"/>
          <w:szCs w:val="20"/>
        </w:rPr>
        <w:t>а) расчет суммы, включаемой в требование об уплате денежной суммы по независимой гарантии;</w:t>
      </w:r>
    </w:p>
    <w:p w:rsidR="002B52C2" w:rsidRPr="00120994" w:rsidRDefault="002B52C2" w:rsidP="00120994">
      <w:pPr>
        <w:spacing w:before="0" w:after="0" w:line="240" w:lineRule="auto"/>
        <w:ind w:firstLine="709"/>
        <w:rPr>
          <w:sz w:val="20"/>
          <w:szCs w:val="20"/>
        </w:rPr>
      </w:pPr>
      <w:r w:rsidRPr="00120994">
        <w:rPr>
          <w:sz w:val="20"/>
          <w:szCs w:val="20"/>
        </w:rPr>
        <w:t>б) документ, содержащий указание на нарушения принципалом обязательств, предусмотренных договором;</w:t>
      </w:r>
    </w:p>
    <w:p w:rsidR="002B52C2" w:rsidRPr="00120994" w:rsidRDefault="002B52C2" w:rsidP="00120994">
      <w:pPr>
        <w:spacing w:before="0" w:after="0" w:line="240" w:lineRule="auto"/>
        <w:ind w:firstLine="709"/>
        <w:rPr>
          <w:sz w:val="20"/>
          <w:szCs w:val="20"/>
        </w:rPr>
      </w:pPr>
      <w:r w:rsidRPr="00120994">
        <w:rPr>
          <w:sz w:val="20"/>
          <w:szCs w:val="20"/>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B52C2" w:rsidRPr="00120994" w:rsidRDefault="002B52C2" w:rsidP="00120994">
      <w:pPr>
        <w:spacing w:before="0" w:after="0" w:line="240" w:lineRule="auto"/>
        <w:ind w:firstLine="709"/>
        <w:rPr>
          <w:sz w:val="20"/>
          <w:szCs w:val="20"/>
        </w:rPr>
      </w:pPr>
      <w:r w:rsidRPr="00120994">
        <w:rPr>
          <w:sz w:val="20"/>
          <w:szCs w:val="20"/>
        </w:rPr>
        <w:t>7.8.6. Независимая гарантия не должна содержать условия:</w:t>
      </w:r>
    </w:p>
    <w:p w:rsidR="002B52C2" w:rsidRPr="00120994" w:rsidRDefault="002B52C2" w:rsidP="00120994">
      <w:pPr>
        <w:spacing w:before="0" w:after="0" w:line="240" w:lineRule="auto"/>
        <w:ind w:firstLine="709"/>
        <w:rPr>
          <w:sz w:val="20"/>
          <w:szCs w:val="20"/>
        </w:rPr>
      </w:pPr>
      <w:r w:rsidRPr="00120994">
        <w:rPr>
          <w:sz w:val="20"/>
          <w:szCs w:val="20"/>
        </w:rPr>
        <w:lastRenderedPageBreak/>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п. 11.8.5 Договора;</w:t>
      </w:r>
    </w:p>
    <w:p w:rsidR="002B52C2" w:rsidRPr="00120994" w:rsidRDefault="002B52C2" w:rsidP="00120994">
      <w:pPr>
        <w:spacing w:before="0" w:after="0" w:line="240" w:lineRule="auto"/>
        <w:ind w:firstLine="709"/>
        <w:rPr>
          <w:sz w:val="20"/>
          <w:szCs w:val="20"/>
        </w:rPr>
      </w:pPr>
      <w:r w:rsidRPr="00120994">
        <w:rPr>
          <w:sz w:val="20"/>
          <w:szCs w:val="20"/>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2B52C2" w:rsidRPr="00120994" w:rsidRDefault="002B52C2" w:rsidP="00120994">
      <w:pPr>
        <w:spacing w:before="0" w:after="0" w:line="240" w:lineRule="auto"/>
        <w:ind w:firstLine="709"/>
        <w:rPr>
          <w:sz w:val="20"/>
          <w:szCs w:val="20"/>
        </w:rPr>
      </w:pPr>
      <w:r w:rsidRPr="00120994">
        <w:rPr>
          <w:sz w:val="20"/>
          <w:szCs w:val="20"/>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2B52C2" w:rsidRPr="00120994" w:rsidRDefault="002B52C2" w:rsidP="00120994">
      <w:pPr>
        <w:spacing w:before="0" w:after="0" w:line="240" w:lineRule="auto"/>
        <w:ind w:firstLine="709"/>
        <w:rPr>
          <w:sz w:val="20"/>
          <w:szCs w:val="20"/>
        </w:rPr>
      </w:pPr>
      <w:r w:rsidRPr="00120994">
        <w:rPr>
          <w:sz w:val="20"/>
          <w:szCs w:val="20"/>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2B52C2" w:rsidRPr="00120994" w:rsidRDefault="002B52C2" w:rsidP="00120994">
      <w:pPr>
        <w:spacing w:before="0" w:after="0" w:line="240" w:lineRule="auto"/>
        <w:ind w:firstLine="709"/>
        <w:rPr>
          <w:sz w:val="20"/>
          <w:szCs w:val="20"/>
        </w:rPr>
      </w:pPr>
      <w:r w:rsidRPr="00120994">
        <w:rPr>
          <w:sz w:val="20"/>
          <w:szCs w:val="20"/>
        </w:rPr>
        <w:t>7.9. Независимая гарантия не может быть отозвана выдавшим ее гарантом.</w:t>
      </w:r>
    </w:p>
    <w:p w:rsidR="002B52C2" w:rsidRPr="00120994" w:rsidRDefault="002B52C2" w:rsidP="00120994">
      <w:pPr>
        <w:spacing w:before="0" w:after="0" w:line="240" w:lineRule="auto"/>
        <w:ind w:firstLine="709"/>
        <w:rPr>
          <w:sz w:val="20"/>
          <w:szCs w:val="20"/>
        </w:rPr>
      </w:pPr>
      <w:r w:rsidRPr="00120994">
        <w:rPr>
          <w:sz w:val="20"/>
          <w:szCs w:val="20"/>
        </w:rPr>
        <w:t>7.10. Несоответствие независимой гарантии, предоставленной участником закупки, требованиям, перечисленным в настоящем разделе, является основанием для отказа в принятии ее заказчиком.</w:t>
      </w:r>
    </w:p>
    <w:p w:rsidR="002B52C2" w:rsidRPr="00120994" w:rsidRDefault="002B52C2" w:rsidP="00120994">
      <w:pPr>
        <w:tabs>
          <w:tab w:val="left" w:pos="1418"/>
        </w:tabs>
        <w:spacing w:before="0" w:after="0" w:line="240" w:lineRule="auto"/>
        <w:ind w:firstLine="709"/>
        <w:rPr>
          <w:sz w:val="20"/>
          <w:szCs w:val="20"/>
        </w:rPr>
      </w:pPr>
      <w:r w:rsidRPr="00120994">
        <w:rPr>
          <w:sz w:val="20"/>
          <w:szCs w:val="20"/>
        </w:rPr>
        <w:t>7.11.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w:t>
      </w:r>
      <w:r w:rsidRPr="00120994">
        <w:rPr>
          <w:b/>
          <w:sz w:val="20"/>
          <w:szCs w:val="20"/>
        </w:rPr>
        <w:t xml:space="preserve"> </w:t>
      </w:r>
      <w:r w:rsidRPr="00120994">
        <w:rPr>
          <w:sz w:val="20"/>
          <w:szCs w:val="20"/>
        </w:rPr>
        <w:t>Заказчика.</w:t>
      </w:r>
    </w:p>
    <w:p w:rsidR="008501B1" w:rsidRDefault="008501B1" w:rsidP="008501B1">
      <w:pPr>
        <w:spacing w:before="0" w:after="0" w:line="240" w:lineRule="auto"/>
        <w:ind w:firstLine="709"/>
        <w:rPr>
          <w:sz w:val="20"/>
          <w:szCs w:val="20"/>
        </w:rPr>
      </w:pPr>
    </w:p>
    <w:p w:rsidR="008501B1" w:rsidRDefault="008501B1" w:rsidP="008501B1">
      <w:pPr>
        <w:keepNext/>
        <w:tabs>
          <w:tab w:val="left" w:pos="426"/>
        </w:tabs>
        <w:spacing w:before="0" w:after="0" w:line="240" w:lineRule="auto"/>
        <w:jc w:val="center"/>
        <w:rPr>
          <w:b/>
          <w:sz w:val="20"/>
          <w:szCs w:val="20"/>
        </w:rPr>
      </w:pPr>
      <w:r>
        <w:rPr>
          <w:b/>
          <w:sz w:val="20"/>
          <w:szCs w:val="20"/>
        </w:rPr>
        <w:t>8. ПОРЯДОК РАЗРЕШЕНИЯ СПОРОВ</w:t>
      </w:r>
    </w:p>
    <w:p w:rsidR="008501B1" w:rsidRDefault="008501B1" w:rsidP="008501B1">
      <w:pPr>
        <w:keepNext/>
        <w:tabs>
          <w:tab w:val="left" w:pos="426"/>
        </w:tabs>
        <w:spacing w:before="0" w:after="0" w:line="240" w:lineRule="auto"/>
        <w:ind w:firstLine="709"/>
        <w:jc w:val="center"/>
        <w:rPr>
          <w:sz w:val="20"/>
          <w:szCs w:val="20"/>
        </w:rPr>
      </w:pPr>
    </w:p>
    <w:p w:rsidR="008501B1" w:rsidRDefault="008501B1" w:rsidP="008501B1">
      <w:pPr>
        <w:spacing w:before="0" w:after="0" w:line="240" w:lineRule="auto"/>
        <w:ind w:firstLine="567"/>
        <w:rPr>
          <w:sz w:val="20"/>
          <w:szCs w:val="20"/>
        </w:rPr>
      </w:pPr>
      <w:r>
        <w:rPr>
          <w:sz w:val="20"/>
          <w:szCs w:val="20"/>
        </w:rPr>
        <w:t>8.1. Все разногласия и споры, которые могут возникнуть при исполнении договора, подлежат предварительному разрешению путем переговоров</w:t>
      </w:r>
      <w:r>
        <w:rPr>
          <w:bCs/>
          <w:sz w:val="20"/>
          <w:szCs w:val="20"/>
        </w:rPr>
        <w:t>, в том числе в претензионном порядке</w:t>
      </w:r>
      <w:r>
        <w:rPr>
          <w:sz w:val="20"/>
          <w:szCs w:val="20"/>
        </w:rPr>
        <w:t>.</w:t>
      </w:r>
    </w:p>
    <w:p w:rsidR="008501B1" w:rsidRDefault="008501B1" w:rsidP="008501B1">
      <w:pPr>
        <w:spacing w:before="0" w:after="0" w:line="240" w:lineRule="auto"/>
        <w:ind w:firstLine="567"/>
        <w:rPr>
          <w:bCs/>
          <w:sz w:val="20"/>
          <w:szCs w:val="20"/>
        </w:rPr>
      </w:pPr>
      <w:r>
        <w:rPr>
          <w:bCs/>
          <w:sz w:val="20"/>
          <w:szCs w:val="20"/>
        </w:rPr>
        <w:t xml:space="preserve">8.2.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8501B1" w:rsidRDefault="008501B1" w:rsidP="008501B1">
      <w:pPr>
        <w:spacing w:before="0" w:after="0" w:line="240" w:lineRule="auto"/>
        <w:ind w:firstLine="567"/>
        <w:rPr>
          <w:bCs/>
          <w:sz w:val="20"/>
          <w:szCs w:val="20"/>
        </w:rPr>
      </w:pPr>
      <w:r>
        <w:rPr>
          <w:bCs/>
          <w:sz w:val="20"/>
          <w:szCs w:val="20"/>
        </w:rPr>
        <w:t xml:space="preserve">8.3. Срок рассмотрения писем, уведомлений или претензий не может превышать 10 (десять) рабочих дней с момента их получения. </w:t>
      </w:r>
    </w:p>
    <w:p w:rsidR="008501B1" w:rsidRDefault="008501B1" w:rsidP="008501B1">
      <w:pPr>
        <w:spacing w:before="0" w:after="0" w:line="240" w:lineRule="auto"/>
        <w:ind w:firstLine="567"/>
        <w:rPr>
          <w:bCs/>
          <w:sz w:val="20"/>
          <w:szCs w:val="20"/>
        </w:rPr>
      </w:pPr>
      <w:r>
        <w:rPr>
          <w:bCs/>
          <w:sz w:val="20"/>
          <w:szCs w:val="20"/>
        </w:rPr>
        <w:t xml:space="preserve">8.4. При </w:t>
      </w:r>
      <w:proofErr w:type="spellStart"/>
      <w:r>
        <w:rPr>
          <w:bCs/>
          <w:sz w:val="20"/>
          <w:szCs w:val="20"/>
        </w:rPr>
        <w:t>неурегулировании</w:t>
      </w:r>
      <w:proofErr w:type="spellEnd"/>
      <w:r>
        <w:rPr>
          <w:bCs/>
          <w:sz w:val="20"/>
          <w:szCs w:val="20"/>
        </w:rPr>
        <w:t xml:space="preserve"> Сторонами спора в досудебном порядке, спор подлежит рассмотрению Арбитражным судом Свердловской области.</w:t>
      </w:r>
    </w:p>
    <w:p w:rsidR="008501B1" w:rsidRDefault="008501B1" w:rsidP="008501B1">
      <w:pPr>
        <w:spacing w:before="0" w:after="0" w:line="240" w:lineRule="auto"/>
        <w:ind w:firstLine="567"/>
        <w:rPr>
          <w:sz w:val="18"/>
          <w:szCs w:val="20"/>
        </w:rPr>
      </w:pPr>
    </w:p>
    <w:p w:rsidR="008501B1" w:rsidRDefault="008501B1" w:rsidP="008501B1">
      <w:pPr>
        <w:spacing w:before="0" w:after="0" w:line="240" w:lineRule="auto"/>
        <w:jc w:val="center"/>
        <w:rPr>
          <w:b/>
          <w:sz w:val="20"/>
        </w:rPr>
      </w:pPr>
      <w:r>
        <w:rPr>
          <w:b/>
          <w:sz w:val="20"/>
        </w:rPr>
        <w:t>9. ИЗМЕНЕНИЕ И РАСТОРЖЕНИЕ ДОГОВОРА</w:t>
      </w:r>
    </w:p>
    <w:p w:rsidR="008501B1" w:rsidRDefault="008501B1" w:rsidP="008501B1">
      <w:pPr>
        <w:tabs>
          <w:tab w:val="left" w:pos="426"/>
        </w:tabs>
        <w:spacing w:before="0" w:after="0" w:line="240" w:lineRule="auto"/>
        <w:ind w:firstLine="709"/>
        <w:rPr>
          <w:sz w:val="20"/>
          <w:szCs w:val="20"/>
        </w:rPr>
      </w:pPr>
    </w:p>
    <w:p w:rsidR="008501B1" w:rsidRDefault="008501B1" w:rsidP="008501B1">
      <w:pPr>
        <w:tabs>
          <w:tab w:val="left" w:pos="426"/>
        </w:tabs>
        <w:spacing w:before="0" w:after="0" w:line="240" w:lineRule="auto"/>
        <w:ind w:firstLine="709"/>
        <w:rPr>
          <w:sz w:val="20"/>
          <w:szCs w:val="20"/>
        </w:rPr>
      </w:pPr>
      <w:r>
        <w:rPr>
          <w:sz w:val="20"/>
          <w:szCs w:val="20"/>
        </w:rPr>
        <w:t>9.1.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товаров, работ, услуг ГАУЗ СО «СП №1» и настоящим договором.</w:t>
      </w:r>
    </w:p>
    <w:p w:rsidR="008501B1" w:rsidRDefault="008501B1" w:rsidP="008501B1">
      <w:pPr>
        <w:tabs>
          <w:tab w:val="left" w:pos="426"/>
        </w:tabs>
        <w:spacing w:before="0" w:after="0" w:line="240" w:lineRule="auto"/>
        <w:ind w:firstLine="709"/>
        <w:rPr>
          <w:sz w:val="20"/>
          <w:szCs w:val="20"/>
        </w:rPr>
      </w:pPr>
      <w:r>
        <w:rPr>
          <w:sz w:val="20"/>
          <w:szCs w:val="20"/>
        </w:rPr>
        <w:t>9.2. По соглашению сторон допускается изменить следующие существенные условия договора:</w:t>
      </w:r>
    </w:p>
    <w:p w:rsidR="008501B1" w:rsidRDefault="008501B1" w:rsidP="008501B1">
      <w:pPr>
        <w:tabs>
          <w:tab w:val="left" w:pos="426"/>
        </w:tabs>
        <w:spacing w:before="0" w:after="0" w:line="240" w:lineRule="auto"/>
        <w:ind w:firstLine="709"/>
        <w:rPr>
          <w:sz w:val="20"/>
          <w:szCs w:val="20"/>
        </w:rPr>
      </w:pPr>
      <w:r>
        <w:rPr>
          <w:sz w:val="20"/>
          <w:szCs w:val="20"/>
        </w:rPr>
        <w:t xml:space="preserve">9.2.1. Предусмотренный договором объем закупаемых товаров (объем оказываемых услуг, выполняемых работ) в пределах 30% изначально предусмотренного объема. </w:t>
      </w:r>
    </w:p>
    <w:p w:rsidR="008501B1" w:rsidRDefault="008501B1" w:rsidP="008501B1">
      <w:pPr>
        <w:tabs>
          <w:tab w:val="left" w:pos="426"/>
        </w:tabs>
        <w:spacing w:before="0" w:after="0" w:line="240" w:lineRule="auto"/>
        <w:ind w:firstLine="709"/>
        <w:rPr>
          <w:sz w:val="20"/>
          <w:szCs w:val="20"/>
        </w:rPr>
      </w:pPr>
      <w:r>
        <w:rPr>
          <w:sz w:val="20"/>
          <w:szCs w:val="20"/>
        </w:rPr>
        <w:t>При увеличении объема закупаемого товара (объема выполняемых работ, оказываемых услуг) заказчик по согласованию с поставщиком (подрядчиком, исполнителем)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пункта договора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rsidR="008501B1" w:rsidRDefault="008501B1" w:rsidP="008501B1">
      <w:pPr>
        <w:tabs>
          <w:tab w:val="left" w:pos="426"/>
        </w:tabs>
        <w:spacing w:before="0" w:after="0" w:line="240" w:lineRule="auto"/>
        <w:ind w:firstLine="709"/>
        <w:rPr>
          <w:sz w:val="20"/>
          <w:szCs w:val="20"/>
        </w:rPr>
      </w:pPr>
      <w:r>
        <w:rPr>
          <w:sz w:val="20"/>
          <w:szCs w:val="20"/>
        </w:rPr>
        <w:t>9.2.2. Сроки исполнения обязательств сторон по договору не более чем на 30% от первоначально предусмотренных сроков.</w:t>
      </w:r>
    </w:p>
    <w:p w:rsidR="008501B1" w:rsidRDefault="008501B1" w:rsidP="008501B1">
      <w:pPr>
        <w:tabs>
          <w:tab w:val="left" w:pos="426"/>
        </w:tabs>
        <w:spacing w:before="0" w:after="0" w:line="240" w:lineRule="auto"/>
        <w:ind w:firstLine="709"/>
        <w:rPr>
          <w:sz w:val="20"/>
          <w:szCs w:val="20"/>
        </w:rPr>
      </w:pPr>
      <w:r>
        <w:rPr>
          <w:sz w:val="20"/>
          <w:szCs w:val="20"/>
        </w:rPr>
        <w:t>9.2.3.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8501B1" w:rsidRDefault="008501B1" w:rsidP="008501B1">
      <w:pPr>
        <w:tabs>
          <w:tab w:val="left" w:pos="426"/>
        </w:tabs>
        <w:spacing w:before="0" w:after="0" w:line="240" w:lineRule="auto"/>
        <w:ind w:firstLine="709"/>
        <w:rPr>
          <w:sz w:val="20"/>
          <w:szCs w:val="20"/>
        </w:rPr>
      </w:pPr>
      <w:r>
        <w:rPr>
          <w:sz w:val="20"/>
          <w:szCs w:val="20"/>
        </w:rPr>
        <w:lastRenderedPageBreak/>
        <w:t>9.2.4.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8501B1" w:rsidRDefault="008501B1" w:rsidP="008501B1">
      <w:pPr>
        <w:tabs>
          <w:tab w:val="left" w:pos="426"/>
        </w:tabs>
        <w:spacing w:before="0" w:after="0" w:line="240" w:lineRule="auto"/>
        <w:ind w:firstLine="709"/>
        <w:rPr>
          <w:sz w:val="20"/>
          <w:szCs w:val="20"/>
        </w:rPr>
      </w:pPr>
      <w:r>
        <w:rPr>
          <w:sz w:val="20"/>
          <w:szCs w:val="20"/>
        </w:rPr>
        <w:t>9.2.5. Цену договора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договора.</w:t>
      </w:r>
    </w:p>
    <w:p w:rsidR="008501B1" w:rsidRDefault="008501B1" w:rsidP="008501B1">
      <w:pPr>
        <w:tabs>
          <w:tab w:val="left" w:pos="426"/>
        </w:tabs>
        <w:spacing w:before="0" w:after="0" w:line="240" w:lineRule="auto"/>
        <w:ind w:firstLine="709"/>
        <w:rPr>
          <w:sz w:val="20"/>
          <w:szCs w:val="20"/>
        </w:rPr>
      </w:pPr>
      <w:r>
        <w:rPr>
          <w:sz w:val="20"/>
          <w:szCs w:val="20"/>
        </w:rPr>
        <w:t>9.2.6. Цену единицы товара (работы, услуги)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исполнения договора.</w:t>
      </w:r>
    </w:p>
    <w:p w:rsidR="008501B1" w:rsidRDefault="008501B1" w:rsidP="008501B1">
      <w:pPr>
        <w:tabs>
          <w:tab w:val="left" w:pos="426"/>
        </w:tabs>
        <w:spacing w:before="0" w:after="0" w:line="240" w:lineRule="auto"/>
        <w:ind w:firstLine="709"/>
        <w:rPr>
          <w:sz w:val="20"/>
          <w:szCs w:val="20"/>
        </w:rPr>
      </w:pPr>
      <w:r>
        <w:rPr>
          <w:sz w:val="20"/>
          <w:szCs w:val="20"/>
        </w:rPr>
        <w:t>9.3. 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8501B1" w:rsidRDefault="008501B1" w:rsidP="008501B1">
      <w:pPr>
        <w:tabs>
          <w:tab w:val="left" w:pos="426"/>
        </w:tabs>
        <w:spacing w:before="0" w:after="0" w:line="240" w:lineRule="auto"/>
        <w:ind w:firstLine="709"/>
        <w:rPr>
          <w:sz w:val="20"/>
          <w:szCs w:val="20"/>
        </w:rPr>
      </w:pPr>
      <w:r>
        <w:rPr>
          <w:sz w:val="20"/>
          <w:szCs w:val="20"/>
        </w:rPr>
        <w:t>9.4.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(подрядчика, 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Типового положения, пунктом 49 положения о закупке товаров, работ, услуг ГАУЗ СО «СП №1».</w:t>
      </w:r>
    </w:p>
    <w:p w:rsidR="008501B1" w:rsidRDefault="008501B1" w:rsidP="008501B1">
      <w:pPr>
        <w:tabs>
          <w:tab w:val="left" w:pos="426"/>
        </w:tabs>
        <w:spacing w:before="0" w:after="0" w:line="240" w:lineRule="auto"/>
        <w:ind w:firstLine="709"/>
        <w:rPr>
          <w:sz w:val="20"/>
          <w:szCs w:val="20"/>
        </w:rPr>
      </w:pPr>
      <w:r>
        <w:rPr>
          <w:sz w:val="20"/>
          <w:szCs w:val="20"/>
        </w:rPr>
        <w:t>9.5.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8501B1" w:rsidRDefault="008501B1" w:rsidP="008501B1">
      <w:pPr>
        <w:tabs>
          <w:tab w:val="left" w:pos="426"/>
        </w:tabs>
        <w:spacing w:before="0" w:after="0" w:line="240" w:lineRule="auto"/>
        <w:ind w:firstLine="709"/>
        <w:rPr>
          <w:sz w:val="20"/>
          <w:szCs w:val="20"/>
        </w:rPr>
      </w:pPr>
      <w:r>
        <w:rPr>
          <w:sz w:val="20"/>
          <w:szCs w:val="20"/>
        </w:rPr>
        <w:t>9.6.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rsidR="008501B1" w:rsidRDefault="008501B1" w:rsidP="008501B1">
      <w:pPr>
        <w:tabs>
          <w:tab w:val="left" w:pos="426"/>
        </w:tabs>
        <w:spacing w:before="0" w:after="0" w:line="240" w:lineRule="auto"/>
        <w:ind w:firstLine="709"/>
        <w:rPr>
          <w:sz w:val="20"/>
          <w:szCs w:val="20"/>
        </w:rPr>
      </w:pPr>
      <w:r>
        <w:rPr>
          <w:sz w:val="20"/>
          <w:szCs w:val="20"/>
        </w:rPr>
        <w:t xml:space="preserve">9.7.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w:t>
      </w:r>
    </w:p>
    <w:p w:rsidR="008501B1" w:rsidRDefault="008501B1" w:rsidP="008501B1">
      <w:pPr>
        <w:tabs>
          <w:tab w:val="left" w:pos="426"/>
        </w:tabs>
        <w:spacing w:before="0" w:after="0" w:line="240" w:lineRule="auto"/>
        <w:ind w:firstLine="709"/>
        <w:rPr>
          <w:sz w:val="20"/>
          <w:szCs w:val="20"/>
        </w:rPr>
      </w:pPr>
      <w:r>
        <w:rPr>
          <w:sz w:val="20"/>
          <w:szCs w:val="20"/>
        </w:rPr>
        <w:t>9.8. Заказчик обязан принять решение об одностороннем отказе от исполнения договора, если в ходе исполнения договора установлено, что:</w:t>
      </w:r>
    </w:p>
    <w:p w:rsidR="008501B1" w:rsidRDefault="008501B1" w:rsidP="008501B1">
      <w:pPr>
        <w:tabs>
          <w:tab w:val="left" w:pos="426"/>
        </w:tabs>
        <w:spacing w:before="0" w:after="0" w:line="240" w:lineRule="auto"/>
        <w:ind w:firstLine="709"/>
        <w:rPr>
          <w:sz w:val="20"/>
          <w:szCs w:val="20"/>
        </w:rPr>
      </w:pPr>
      <w:r>
        <w:rPr>
          <w:sz w:val="20"/>
          <w:szCs w:val="20"/>
        </w:rPr>
        <w:t>1) подрядчик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нужд»)4;</w:t>
      </w:r>
    </w:p>
    <w:p w:rsidR="008501B1" w:rsidRDefault="008501B1" w:rsidP="008501B1">
      <w:pPr>
        <w:tabs>
          <w:tab w:val="left" w:pos="426"/>
        </w:tabs>
        <w:spacing w:before="0" w:after="0" w:line="240" w:lineRule="auto"/>
        <w:ind w:firstLine="709"/>
        <w:rPr>
          <w:sz w:val="20"/>
          <w:szCs w:val="20"/>
        </w:rPr>
      </w:pPr>
      <w:r>
        <w:rPr>
          <w:sz w:val="20"/>
          <w:szCs w:val="20"/>
        </w:rPr>
        <w:t xml:space="preserve">2) при определении подрядчика (исполнителя) подрядчик (исполнитель) представил недостоверную информацию о своем соответствии требованиям, установленным в подпункте 1 настоящего пункта договора, что позволило ему стать победителем определения подрядчика (исполнителя). </w:t>
      </w:r>
    </w:p>
    <w:p w:rsidR="008501B1" w:rsidRDefault="008501B1" w:rsidP="008501B1">
      <w:pPr>
        <w:tabs>
          <w:tab w:val="left" w:pos="426"/>
        </w:tabs>
        <w:spacing w:before="0" w:after="0" w:line="240" w:lineRule="auto"/>
        <w:ind w:firstLine="709"/>
        <w:rPr>
          <w:sz w:val="20"/>
          <w:szCs w:val="20"/>
        </w:rPr>
      </w:pPr>
      <w:r>
        <w:rPr>
          <w:sz w:val="20"/>
          <w:szCs w:val="20"/>
        </w:rPr>
        <w:t>9.9.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501B1" w:rsidRDefault="008501B1" w:rsidP="008501B1">
      <w:pPr>
        <w:tabs>
          <w:tab w:val="left" w:pos="426"/>
        </w:tabs>
        <w:spacing w:before="0" w:after="0" w:line="240" w:lineRule="auto"/>
        <w:ind w:firstLine="709"/>
        <w:rPr>
          <w:sz w:val="20"/>
          <w:szCs w:val="20"/>
        </w:rPr>
      </w:pPr>
      <w:r>
        <w:rPr>
          <w:sz w:val="20"/>
          <w:szCs w:val="20"/>
        </w:rPr>
        <w:t>9.10.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8501B1" w:rsidRDefault="008501B1" w:rsidP="008501B1">
      <w:pPr>
        <w:spacing w:before="0" w:after="0" w:line="240" w:lineRule="auto"/>
        <w:jc w:val="center"/>
        <w:rPr>
          <w:b/>
          <w:sz w:val="20"/>
          <w:szCs w:val="20"/>
        </w:rPr>
      </w:pPr>
    </w:p>
    <w:p w:rsidR="008501B1" w:rsidRDefault="008501B1" w:rsidP="008501B1">
      <w:pPr>
        <w:spacing w:before="0" w:after="0" w:line="240" w:lineRule="auto"/>
        <w:jc w:val="center"/>
        <w:rPr>
          <w:b/>
          <w:sz w:val="20"/>
          <w:szCs w:val="20"/>
        </w:rPr>
      </w:pPr>
      <w:r>
        <w:rPr>
          <w:b/>
          <w:sz w:val="20"/>
          <w:szCs w:val="20"/>
        </w:rPr>
        <w:t>10. АНТИКОРРУПЦИОННАЯ ОГОВОРКА</w:t>
      </w:r>
    </w:p>
    <w:p w:rsidR="008501B1" w:rsidRDefault="008501B1" w:rsidP="008501B1">
      <w:pPr>
        <w:spacing w:before="0" w:after="0" w:line="240" w:lineRule="auto"/>
        <w:ind w:firstLine="709"/>
        <w:jc w:val="center"/>
        <w:rPr>
          <w:sz w:val="20"/>
          <w:szCs w:val="20"/>
        </w:rPr>
      </w:pPr>
    </w:p>
    <w:p w:rsidR="008501B1" w:rsidRDefault="008501B1" w:rsidP="008501B1">
      <w:pPr>
        <w:tabs>
          <w:tab w:val="left" w:pos="-7380"/>
          <w:tab w:val="left" w:pos="900"/>
        </w:tabs>
        <w:spacing w:before="0" w:after="0" w:line="240" w:lineRule="auto"/>
        <w:ind w:left="-75"/>
        <w:rPr>
          <w:sz w:val="20"/>
          <w:szCs w:val="20"/>
        </w:rPr>
      </w:pPr>
      <w:r>
        <w:rPr>
          <w:sz w:val="20"/>
          <w:szCs w:val="20"/>
        </w:rPr>
        <w:t>10.1.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rsidR="008501B1" w:rsidRDefault="008501B1" w:rsidP="008501B1">
      <w:pPr>
        <w:tabs>
          <w:tab w:val="left" w:pos="-7380"/>
          <w:tab w:val="left" w:pos="900"/>
        </w:tabs>
        <w:spacing w:before="0" w:after="0" w:line="240" w:lineRule="auto"/>
        <w:ind w:left="-75"/>
        <w:rPr>
          <w:sz w:val="20"/>
          <w:szCs w:val="20"/>
        </w:rPr>
      </w:pPr>
      <w:r>
        <w:rPr>
          <w:sz w:val="20"/>
          <w:szCs w:val="20"/>
        </w:rPr>
        <w:t xml:space="preserve">10.2.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rsidR="008501B1" w:rsidRDefault="008501B1" w:rsidP="008501B1">
      <w:pPr>
        <w:tabs>
          <w:tab w:val="left" w:pos="-7380"/>
          <w:tab w:val="left" w:pos="900"/>
        </w:tabs>
        <w:spacing w:before="0" w:after="0" w:line="240" w:lineRule="auto"/>
        <w:ind w:left="-75"/>
        <w:rPr>
          <w:sz w:val="20"/>
          <w:szCs w:val="20"/>
        </w:rPr>
      </w:pPr>
      <w:r>
        <w:rPr>
          <w:sz w:val="20"/>
          <w:szCs w:val="20"/>
        </w:rPr>
        <w:t xml:space="preserve">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w:t>
      </w:r>
      <w:r>
        <w:rPr>
          <w:sz w:val="20"/>
          <w:szCs w:val="20"/>
        </w:rPr>
        <w:lastRenderedPageBreak/>
        <w:t>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8501B1" w:rsidRDefault="008501B1" w:rsidP="008501B1">
      <w:pPr>
        <w:tabs>
          <w:tab w:val="left" w:pos="-7380"/>
          <w:tab w:val="left" w:pos="900"/>
        </w:tabs>
        <w:spacing w:before="0" w:after="0" w:line="240" w:lineRule="auto"/>
        <w:ind w:left="-75"/>
        <w:rPr>
          <w:sz w:val="20"/>
          <w:szCs w:val="20"/>
        </w:rPr>
      </w:pPr>
      <w:r>
        <w:rPr>
          <w:sz w:val="20"/>
          <w:szCs w:val="20"/>
        </w:rPr>
        <w:t>10.3.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8501B1" w:rsidRDefault="008501B1" w:rsidP="008501B1">
      <w:pPr>
        <w:tabs>
          <w:tab w:val="left" w:pos="-7380"/>
          <w:tab w:val="left" w:pos="900"/>
        </w:tabs>
        <w:spacing w:before="0" w:after="0" w:line="240" w:lineRule="auto"/>
        <w:ind w:left="-75"/>
        <w:rPr>
          <w:sz w:val="20"/>
          <w:szCs w:val="20"/>
        </w:rPr>
      </w:pPr>
      <w:r>
        <w:rPr>
          <w:sz w:val="20"/>
          <w:szCs w:val="20"/>
        </w:rPr>
        <w:t xml:space="preserve">Каналы уведомления Исполнителя о нарушениях каких-либо положений настоящего раздела: </w:t>
      </w:r>
    </w:p>
    <w:p w:rsidR="008501B1" w:rsidRDefault="008501B1" w:rsidP="008501B1">
      <w:pPr>
        <w:tabs>
          <w:tab w:val="left" w:pos="-7380"/>
          <w:tab w:val="left" w:pos="900"/>
        </w:tabs>
        <w:spacing w:before="0" w:after="0" w:line="240" w:lineRule="auto"/>
        <w:ind w:left="-75"/>
        <w:rPr>
          <w:sz w:val="20"/>
          <w:szCs w:val="20"/>
        </w:rPr>
      </w:pPr>
      <w:r>
        <w:rPr>
          <w:sz w:val="20"/>
          <w:szCs w:val="20"/>
        </w:rPr>
        <w:t>указаны в разделе 1</w:t>
      </w:r>
      <w:r w:rsidR="00120994">
        <w:rPr>
          <w:sz w:val="20"/>
          <w:szCs w:val="20"/>
        </w:rPr>
        <w:t>3</w:t>
      </w:r>
      <w:r>
        <w:rPr>
          <w:sz w:val="20"/>
          <w:szCs w:val="20"/>
        </w:rPr>
        <w:t xml:space="preserve"> настоящего договора</w:t>
      </w:r>
    </w:p>
    <w:p w:rsidR="008501B1" w:rsidRDefault="008501B1" w:rsidP="008501B1">
      <w:pPr>
        <w:tabs>
          <w:tab w:val="left" w:pos="-7380"/>
          <w:tab w:val="left" w:pos="900"/>
        </w:tabs>
        <w:spacing w:before="0" w:after="0" w:line="240" w:lineRule="auto"/>
        <w:ind w:left="-75"/>
        <w:rPr>
          <w:sz w:val="20"/>
          <w:szCs w:val="20"/>
        </w:rPr>
      </w:pPr>
      <w:r>
        <w:rPr>
          <w:sz w:val="20"/>
          <w:szCs w:val="20"/>
        </w:rPr>
        <w:t>Каналы уведомления Заказчика о нарушениях каких-либо положений настоящего раздела: 8(343)371-21-84, mausp1sek@mail.ru, официальный сайт eksp1.ru.</w:t>
      </w:r>
    </w:p>
    <w:p w:rsidR="008501B1" w:rsidRDefault="008501B1" w:rsidP="008501B1">
      <w:pPr>
        <w:tabs>
          <w:tab w:val="left" w:pos="-7380"/>
          <w:tab w:val="left" w:pos="900"/>
        </w:tabs>
        <w:spacing w:before="0" w:after="0" w:line="240" w:lineRule="auto"/>
        <w:ind w:left="-75"/>
        <w:rPr>
          <w:sz w:val="20"/>
          <w:szCs w:val="20"/>
        </w:rPr>
      </w:pPr>
      <w:r>
        <w:rPr>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8501B1" w:rsidRDefault="008501B1" w:rsidP="008501B1">
      <w:pPr>
        <w:tabs>
          <w:tab w:val="left" w:pos="-7380"/>
          <w:tab w:val="left" w:pos="900"/>
        </w:tabs>
        <w:spacing w:before="0" w:after="0" w:line="240" w:lineRule="auto"/>
        <w:ind w:left="-75"/>
        <w:rPr>
          <w:sz w:val="20"/>
          <w:szCs w:val="20"/>
        </w:rPr>
      </w:pPr>
      <w:r>
        <w:rPr>
          <w:sz w:val="20"/>
          <w:szCs w:val="20"/>
        </w:rPr>
        <w:t>10.4.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8501B1" w:rsidRDefault="008501B1" w:rsidP="008501B1">
      <w:pPr>
        <w:tabs>
          <w:tab w:val="left" w:pos="-7380"/>
          <w:tab w:val="left" w:pos="900"/>
        </w:tabs>
        <w:spacing w:before="0" w:after="0" w:line="240" w:lineRule="auto"/>
        <w:ind w:left="-75"/>
        <w:rPr>
          <w:sz w:val="20"/>
          <w:szCs w:val="20"/>
        </w:rPr>
      </w:pPr>
      <w:r>
        <w:rPr>
          <w:sz w:val="20"/>
          <w:szCs w:val="20"/>
        </w:rPr>
        <w:t>10.5.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8501B1" w:rsidRDefault="008501B1" w:rsidP="008501B1">
      <w:pPr>
        <w:tabs>
          <w:tab w:val="left" w:pos="-7380"/>
          <w:tab w:val="left" w:pos="900"/>
        </w:tabs>
        <w:spacing w:before="0" w:after="0" w:line="240" w:lineRule="auto"/>
        <w:ind w:left="-75"/>
        <w:rPr>
          <w:sz w:val="20"/>
          <w:szCs w:val="20"/>
        </w:rPr>
      </w:pPr>
      <w:r>
        <w:rPr>
          <w:sz w:val="20"/>
          <w:szCs w:val="20"/>
        </w:rPr>
        <w:t>10.6.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rsidR="00120994" w:rsidRDefault="00120994" w:rsidP="008501B1">
      <w:pPr>
        <w:tabs>
          <w:tab w:val="left" w:pos="-7380"/>
          <w:tab w:val="left" w:pos="900"/>
        </w:tabs>
        <w:spacing w:before="0" w:after="0" w:line="240" w:lineRule="auto"/>
        <w:ind w:left="-75"/>
        <w:rPr>
          <w:sz w:val="20"/>
          <w:szCs w:val="20"/>
        </w:rPr>
      </w:pPr>
    </w:p>
    <w:p w:rsidR="00120994" w:rsidRDefault="00120994" w:rsidP="00120994">
      <w:pPr>
        <w:spacing w:before="0" w:after="0" w:line="240" w:lineRule="auto"/>
        <w:jc w:val="center"/>
        <w:rPr>
          <w:b/>
          <w:sz w:val="20"/>
          <w:szCs w:val="20"/>
        </w:rPr>
      </w:pPr>
      <w:r>
        <w:rPr>
          <w:b/>
          <w:sz w:val="20"/>
          <w:szCs w:val="20"/>
        </w:rPr>
        <w:t xml:space="preserve">11 ОБСТОЯТЕЛЬСТВА НЕПРЕОДОЛИМОЙ СИЛЫ </w:t>
      </w:r>
    </w:p>
    <w:p w:rsidR="00120994" w:rsidRDefault="00120994" w:rsidP="00120994">
      <w:pPr>
        <w:spacing w:before="0" w:after="0" w:line="240" w:lineRule="auto"/>
        <w:jc w:val="center"/>
        <w:rPr>
          <w:b/>
          <w:sz w:val="20"/>
          <w:szCs w:val="20"/>
        </w:rPr>
      </w:pPr>
      <w:r>
        <w:rPr>
          <w:b/>
          <w:sz w:val="20"/>
          <w:szCs w:val="20"/>
        </w:rPr>
        <w:t>(форс-мажор)</w:t>
      </w:r>
    </w:p>
    <w:p w:rsidR="00120994" w:rsidRDefault="00120994" w:rsidP="00120994">
      <w:pPr>
        <w:spacing w:before="0" w:after="0" w:line="240" w:lineRule="auto"/>
        <w:ind w:firstLine="709"/>
        <w:jc w:val="center"/>
        <w:rPr>
          <w:sz w:val="20"/>
          <w:szCs w:val="20"/>
        </w:rPr>
      </w:pPr>
    </w:p>
    <w:p w:rsidR="00120994" w:rsidRDefault="00120994" w:rsidP="00120994">
      <w:pPr>
        <w:spacing w:before="0" w:after="0" w:line="240" w:lineRule="auto"/>
        <w:ind w:firstLine="567"/>
        <w:rPr>
          <w:sz w:val="20"/>
          <w:szCs w:val="20"/>
        </w:rPr>
      </w:pPr>
      <w:r>
        <w:rPr>
          <w:sz w:val="20"/>
          <w:szCs w:val="20"/>
        </w:rPr>
        <w:t>11.1.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rsidR="00120994" w:rsidRDefault="00120994" w:rsidP="00120994">
      <w:pPr>
        <w:spacing w:before="0" w:after="0" w:line="240" w:lineRule="auto"/>
        <w:ind w:firstLine="567"/>
        <w:rPr>
          <w:sz w:val="20"/>
          <w:szCs w:val="20"/>
        </w:rPr>
      </w:pPr>
      <w:r>
        <w:rPr>
          <w:sz w:val="20"/>
          <w:szCs w:val="20"/>
        </w:rPr>
        <w:t>11.2.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rsidR="00120994" w:rsidRDefault="00120994" w:rsidP="00120994">
      <w:pPr>
        <w:spacing w:before="0" w:after="0" w:line="240" w:lineRule="auto"/>
        <w:ind w:firstLine="567"/>
        <w:rPr>
          <w:sz w:val="20"/>
          <w:szCs w:val="20"/>
        </w:rPr>
      </w:pPr>
      <w:r>
        <w:rPr>
          <w:sz w:val="20"/>
          <w:szCs w:val="20"/>
        </w:rPr>
        <w:t>11.3.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rsidR="00120994" w:rsidRDefault="00120994" w:rsidP="00120994">
      <w:pPr>
        <w:spacing w:before="0" w:after="0" w:line="240" w:lineRule="auto"/>
        <w:ind w:firstLine="567"/>
        <w:rPr>
          <w:sz w:val="20"/>
          <w:szCs w:val="20"/>
        </w:rPr>
      </w:pPr>
      <w:r>
        <w:rPr>
          <w:sz w:val="20"/>
          <w:szCs w:val="20"/>
        </w:rPr>
        <w:t xml:space="preserve">11.4. Если обстоятельства и их последствия будут длиться более </w:t>
      </w:r>
      <w:r>
        <w:rPr>
          <w:color w:val="000000"/>
          <w:sz w:val="20"/>
          <w:szCs w:val="20"/>
        </w:rPr>
        <w:t xml:space="preserve">1 (одного) месяца, </w:t>
      </w:r>
      <w:r>
        <w:rPr>
          <w:sz w:val="20"/>
          <w:szCs w:val="20"/>
        </w:rPr>
        <w:t>то Стороны вправе расторгнуть договор. В этом случае ни одна из Сторон не имеет права потребовать от другой Стороны возмещения убытков.</w:t>
      </w:r>
    </w:p>
    <w:p w:rsidR="00120994" w:rsidRDefault="00120994" w:rsidP="008501B1">
      <w:pPr>
        <w:tabs>
          <w:tab w:val="left" w:pos="-7380"/>
          <w:tab w:val="left" w:pos="900"/>
        </w:tabs>
        <w:spacing w:before="0" w:after="0" w:line="240" w:lineRule="auto"/>
        <w:ind w:left="-75"/>
        <w:rPr>
          <w:sz w:val="20"/>
          <w:szCs w:val="20"/>
        </w:rPr>
      </w:pPr>
    </w:p>
    <w:p w:rsidR="008501B1" w:rsidRDefault="008501B1">
      <w:pPr>
        <w:spacing w:before="0" w:after="0" w:line="240" w:lineRule="auto"/>
        <w:ind w:firstLine="567"/>
        <w:rPr>
          <w:sz w:val="20"/>
          <w:szCs w:val="20"/>
        </w:rPr>
      </w:pPr>
    </w:p>
    <w:p w:rsidR="00CC711B" w:rsidRDefault="00F31076">
      <w:pPr>
        <w:spacing w:before="0" w:after="0" w:line="240" w:lineRule="auto"/>
        <w:ind w:left="482" w:firstLine="0"/>
        <w:jc w:val="center"/>
        <w:rPr>
          <w:b/>
          <w:sz w:val="20"/>
          <w:szCs w:val="20"/>
        </w:rPr>
      </w:pPr>
      <w:r>
        <w:rPr>
          <w:b/>
          <w:sz w:val="20"/>
          <w:szCs w:val="20"/>
        </w:rPr>
        <w:t>1</w:t>
      </w:r>
      <w:r w:rsidR="00120994">
        <w:rPr>
          <w:b/>
          <w:sz w:val="20"/>
          <w:szCs w:val="20"/>
        </w:rPr>
        <w:t>2</w:t>
      </w:r>
      <w:r>
        <w:rPr>
          <w:b/>
          <w:sz w:val="20"/>
          <w:szCs w:val="20"/>
        </w:rPr>
        <w:t>. ПРОЧИЕ УСЛОВИЯ</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 xml:space="preserve">.1. Договор вступает в силу с момента его заключения Сторонами и действует по 31 </w:t>
      </w:r>
      <w:r w:rsidR="00A158BB">
        <w:rPr>
          <w:sz w:val="20"/>
          <w:szCs w:val="20"/>
        </w:rPr>
        <w:t>декабря</w:t>
      </w:r>
      <w:r w:rsidR="008501B1">
        <w:rPr>
          <w:sz w:val="20"/>
          <w:szCs w:val="20"/>
        </w:rPr>
        <w:t xml:space="preserve"> 2026</w:t>
      </w:r>
      <w:r>
        <w:rPr>
          <w:sz w:val="20"/>
          <w:szCs w:val="20"/>
        </w:rPr>
        <w:t xml:space="preserve"> г., а в части ответственности Сторон, предусмотренной разделом 6 договора, гарантийных обязательств Подрядчика - до полного исполнения Сторонами взаимных обязательств.</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.2.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rsidR="00CC711B" w:rsidRDefault="00F31076">
      <w:pPr>
        <w:spacing w:before="0" w:after="0" w:line="240" w:lineRule="auto"/>
        <w:ind w:firstLine="567"/>
        <w:rPr>
          <w:sz w:val="20"/>
          <w:szCs w:val="20"/>
        </w:rPr>
      </w:pPr>
      <w:r>
        <w:rPr>
          <w:sz w:val="20"/>
          <w:szCs w:val="20"/>
        </w:rPr>
        <w:lastRenderedPageBreak/>
        <w:t>1</w:t>
      </w:r>
      <w:r w:rsidR="00120994">
        <w:rPr>
          <w:sz w:val="20"/>
          <w:szCs w:val="20"/>
        </w:rPr>
        <w:t>2</w:t>
      </w:r>
      <w:r>
        <w:rPr>
          <w:sz w:val="20"/>
          <w:szCs w:val="20"/>
        </w:rPr>
        <w:t>.5.</w:t>
      </w:r>
      <w:bookmarkStart w:id="36" w:name="_Hlk115869574"/>
      <w:r>
        <w:rPr>
          <w:sz w:val="20"/>
          <w:szCs w:val="20"/>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rsidR="00CC711B" w:rsidRDefault="00F31076">
      <w:pPr>
        <w:spacing w:before="0" w:after="0" w:line="240" w:lineRule="auto"/>
        <w:ind w:firstLine="567"/>
        <w:rPr>
          <w:sz w:val="20"/>
          <w:szCs w:val="20"/>
        </w:rPr>
      </w:pPr>
      <w:r>
        <w:rPr>
          <w:sz w:val="20"/>
          <w:szCs w:val="20"/>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13 договора, считается надлежащим уведомлением Сторон.</w:t>
      </w:r>
    </w:p>
    <w:p w:rsidR="00CC711B" w:rsidRDefault="00F31076">
      <w:pPr>
        <w:spacing w:before="0" w:after="0" w:line="240" w:lineRule="auto"/>
        <w:ind w:firstLine="567"/>
        <w:rPr>
          <w:sz w:val="20"/>
          <w:szCs w:val="20"/>
        </w:rPr>
      </w:pPr>
      <w:r>
        <w:rPr>
          <w:sz w:val="20"/>
          <w:szCs w:val="20"/>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bookmarkEnd w:id="36"/>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 xml:space="preserve">.6. Стороны пришли к соглашению, что обмен всеми документами, связанными с исполнением Договора, в том числе, но не ограничиваясь, счетами, актами сверки расчетов, отчетами, счет-фактурами, актами об оказании услуг, допускается в электронном виде посредством системы электронного документооборота </w:t>
      </w:r>
      <w:proofErr w:type="spellStart"/>
      <w:r>
        <w:rPr>
          <w:sz w:val="20"/>
          <w:szCs w:val="20"/>
        </w:rPr>
        <w:t>Контур.Диадок</w:t>
      </w:r>
      <w:proofErr w:type="spellEnd"/>
      <w:r>
        <w:rPr>
          <w:sz w:val="20"/>
          <w:szCs w:val="20"/>
        </w:rPr>
        <w:t xml:space="preserve"> (оператор системы – АО «ПФ «СКБ Контур») с применением усиленной квалифицированной электронной подписи, выданной аккредитованным удостоверяющим центром («УКЭП»). Стороны признают электронные документы, подписанные УКЭП и переданные посредством системы </w:t>
      </w:r>
      <w:proofErr w:type="spellStart"/>
      <w:r>
        <w:rPr>
          <w:sz w:val="20"/>
          <w:szCs w:val="20"/>
        </w:rPr>
        <w:t>Контур.Диадок</w:t>
      </w:r>
      <w:proofErr w:type="spellEnd"/>
      <w:r>
        <w:rPr>
          <w:sz w:val="20"/>
          <w:szCs w:val="20"/>
        </w:rPr>
        <w:t xml:space="preserve"> («ПО») юридически эквивалентным документам на бумажных носителях, заверенным соответствующими подписями и оттиском печатей Сторон. Каждая сторона несет ответственность за сохранность своего ключа УКЭП и за действия своих работников при использовании УКЭП.</w:t>
      </w:r>
    </w:p>
    <w:p w:rsidR="00696D13" w:rsidRPr="00696D13" w:rsidRDefault="00696D13" w:rsidP="00696D13">
      <w:pPr>
        <w:spacing w:before="0" w:after="0" w:line="240" w:lineRule="auto"/>
        <w:ind w:firstLine="567"/>
        <w:rPr>
          <w:sz w:val="20"/>
          <w:szCs w:val="20"/>
        </w:rPr>
      </w:pPr>
      <w:bookmarkStart w:id="37" w:name="_ref_3-1e82a2378f214d"/>
      <w:bookmarkEnd w:id="34"/>
      <w:r w:rsidRPr="00696D13">
        <w:rPr>
          <w:sz w:val="20"/>
          <w:szCs w:val="20"/>
        </w:rPr>
        <w:t>1</w:t>
      </w:r>
      <w:r w:rsidR="00120994">
        <w:rPr>
          <w:sz w:val="20"/>
          <w:szCs w:val="20"/>
        </w:rPr>
        <w:t>2</w:t>
      </w:r>
      <w:r w:rsidRPr="00696D13">
        <w:rPr>
          <w:sz w:val="20"/>
          <w:szCs w:val="20"/>
        </w:rPr>
        <w:t>.7. Договор заключен в форме электронного документа, подписанного уполномоченными лицами Сторон с использованием усиленной квалифицированной электронной подписи. Договор считается заключенным с момента его подписания усиленной квалифицированной электронной подписью последней из сторон.</w:t>
      </w:r>
    </w:p>
    <w:p w:rsidR="00696D13" w:rsidRPr="00696D13" w:rsidRDefault="00696D13" w:rsidP="00696D13">
      <w:pPr>
        <w:spacing w:before="0" w:after="0" w:line="240" w:lineRule="auto"/>
        <w:ind w:firstLine="567"/>
        <w:rPr>
          <w:sz w:val="20"/>
          <w:szCs w:val="20"/>
        </w:rPr>
      </w:pPr>
      <w:r w:rsidRPr="00696D13">
        <w:rPr>
          <w:sz w:val="20"/>
          <w:szCs w:val="20"/>
        </w:rPr>
        <w:t>1</w:t>
      </w:r>
      <w:r w:rsidR="00120994">
        <w:rPr>
          <w:sz w:val="20"/>
          <w:szCs w:val="20"/>
        </w:rPr>
        <w:t>2</w:t>
      </w:r>
      <w:r w:rsidRPr="00696D13">
        <w:rPr>
          <w:sz w:val="20"/>
          <w:szCs w:val="20"/>
        </w:rPr>
        <w:t>.8. Во всем остальном, что не предусмотрено договором, Стороны руководствуются действующим законодательством Российской Федерации.</w:t>
      </w:r>
    </w:p>
    <w:p w:rsidR="00CC711B" w:rsidRDefault="00696D13" w:rsidP="00696D13">
      <w:pPr>
        <w:spacing w:before="0" w:after="0" w:line="240" w:lineRule="auto"/>
        <w:ind w:firstLine="567"/>
        <w:rPr>
          <w:sz w:val="20"/>
          <w:szCs w:val="20"/>
        </w:rPr>
      </w:pPr>
      <w:r w:rsidRPr="00696D13">
        <w:rPr>
          <w:sz w:val="20"/>
          <w:szCs w:val="20"/>
        </w:rPr>
        <w:t>1</w:t>
      </w:r>
      <w:r w:rsidR="00120994">
        <w:rPr>
          <w:sz w:val="20"/>
          <w:szCs w:val="20"/>
        </w:rPr>
        <w:t>2</w:t>
      </w:r>
      <w:r w:rsidRPr="00696D13">
        <w:rPr>
          <w:sz w:val="20"/>
          <w:szCs w:val="20"/>
        </w:rPr>
        <w:t>.9. Все приложения к договору являются его неотъемлемой частью.</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.10. Перечень приложений к Договору</w:t>
      </w:r>
      <w:bookmarkEnd w:id="37"/>
      <w:r>
        <w:rPr>
          <w:sz w:val="20"/>
          <w:szCs w:val="20"/>
        </w:rPr>
        <w:t>:</w:t>
      </w:r>
    </w:p>
    <w:p w:rsidR="00CC711B" w:rsidRDefault="00F31076">
      <w:pPr>
        <w:spacing w:before="0" w:after="0" w:line="240" w:lineRule="auto"/>
        <w:ind w:firstLine="567"/>
        <w:rPr>
          <w:sz w:val="20"/>
          <w:szCs w:val="20"/>
        </w:rPr>
      </w:pPr>
      <w:bookmarkStart w:id="38" w:name="_ref_3-c10efda829a94b"/>
      <w:r>
        <w:rPr>
          <w:sz w:val="20"/>
          <w:szCs w:val="20"/>
        </w:rPr>
        <w:t>Приложение № </w:t>
      </w:r>
      <w:r>
        <w:rPr>
          <w:sz w:val="20"/>
          <w:szCs w:val="20"/>
        </w:rPr>
        <w:fldChar w:fldCharType="begin"/>
      </w:r>
      <w:r>
        <w:rPr>
          <w:sz w:val="20"/>
          <w:szCs w:val="20"/>
        </w:rPr>
        <w:instrText xml:space="preserve"> REF _ref_3-79af3af29d134f \h \n \!  \* MERGEFORMAT </w:instrText>
      </w:r>
      <w:r>
        <w:rPr>
          <w:sz w:val="20"/>
          <w:szCs w:val="20"/>
        </w:rPr>
      </w:r>
      <w:r>
        <w:rPr>
          <w:sz w:val="20"/>
          <w:szCs w:val="20"/>
        </w:rPr>
        <w:fldChar w:fldCharType="separate"/>
      </w:r>
      <w:r>
        <w:rPr>
          <w:sz w:val="20"/>
          <w:szCs w:val="20"/>
        </w:rPr>
        <w:t>1</w:t>
      </w:r>
      <w:r>
        <w:rPr>
          <w:sz w:val="20"/>
          <w:szCs w:val="20"/>
        </w:rPr>
        <w:fldChar w:fldCharType="end"/>
      </w:r>
      <w:r>
        <w:rPr>
          <w:sz w:val="20"/>
          <w:szCs w:val="20"/>
        </w:rPr>
        <w:t> Техническое задание на выполнение ремонтных работ</w:t>
      </w:r>
      <w:bookmarkStart w:id="39" w:name="_ref_3-95df1f30a93d4e"/>
      <w:bookmarkEnd w:id="38"/>
      <w:r>
        <w:rPr>
          <w:sz w:val="20"/>
          <w:szCs w:val="20"/>
        </w:rPr>
        <w:t>, с приложением</w:t>
      </w:r>
      <w:bookmarkEnd w:id="39"/>
      <w:r w:rsidR="00DA273B">
        <w:rPr>
          <w:sz w:val="20"/>
          <w:szCs w:val="20"/>
        </w:rPr>
        <w:t xml:space="preserve"> (ЛСР)</w:t>
      </w:r>
    </w:p>
    <w:p w:rsidR="00CC711B" w:rsidRDefault="00F31076">
      <w:pPr>
        <w:spacing w:before="0" w:after="0" w:line="240" w:lineRule="auto"/>
        <w:ind w:firstLine="567"/>
        <w:rPr>
          <w:sz w:val="20"/>
          <w:szCs w:val="20"/>
        </w:rPr>
      </w:pPr>
      <w:r>
        <w:rPr>
          <w:sz w:val="20"/>
          <w:szCs w:val="20"/>
        </w:rPr>
        <w:t>Приложение № 2 акт приема-передачи помещения Заказчика для выполнения ремонтных работ (ФОРМА)</w:t>
      </w:r>
    </w:p>
    <w:p w:rsidR="00CC711B" w:rsidRDefault="00F31076">
      <w:pPr>
        <w:spacing w:before="0" w:after="0" w:line="240" w:lineRule="auto"/>
        <w:ind w:firstLine="567"/>
        <w:rPr>
          <w:sz w:val="20"/>
          <w:szCs w:val="20"/>
        </w:rPr>
      </w:pPr>
      <w:r>
        <w:rPr>
          <w:sz w:val="20"/>
          <w:szCs w:val="20"/>
        </w:rPr>
        <w:t>Приложение № 3 Извещение о готовности результата работ к сдаче (ФОРМА)</w:t>
      </w:r>
    </w:p>
    <w:p w:rsidR="00CC711B" w:rsidRDefault="00F31076">
      <w:pPr>
        <w:spacing w:before="0" w:after="0" w:line="240" w:lineRule="auto"/>
        <w:ind w:firstLine="567"/>
        <w:rPr>
          <w:sz w:val="20"/>
          <w:szCs w:val="20"/>
        </w:rPr>
      </w:pPr>
      <w:r>
        <w:rPr>
          <w:sz w:val="20"/>
          <w:szCs w:val="20"/>
        </w:rPr>
        <w:t>Приложение № 4 Акт о недостатках выполненных работ (ФОРМА)</w:t>
      </w:r>
    </w:p>
    <w:p w:rsidR="00CC711B" w:rsidRDefault="00F31076">
      <w:pPr>
        <w:spacing w:before="0" w:after="0" w:line="240" w:lineRule="auto"/>
        <w:ind w:firstLine="567"/>
        <w:rPr>
          <w:sz w:val="20"/>
          <w:szCs w:val="20"/>
        </w:rPr>
      </w:pPr>
      <w:r>
        <w:rPr>
          <w:sz w:val="20"/>
          <w:szCs w:val="20"/>
        </w:rPr>
        <w:t>Приложение № 5 Извещение об обнаружении скрытых недостатков в результате работ (ФОРМА)</w:t>
      </w:r>
    </w:p>
    <w:p w:rsidR="00CC711B" w:rsidRDefault="00CC711B">
      <w:pPr>
        <w:spacing w:before="0" w:after="0" w:line="240" w:lineRule="auto"/>
        <w:ind w:firstLine="567"/>
        <w:rPr>
          <w:sz w:val="20"/>
          <w:szCs w:val="20"/>
        </w:rPr>
      </w:pPr>
    </w:p>
    <w:p w:rsidR="00CC711B" w:rsidRDefault="00F31076">
      <w:pPr>
        <w:spacing w:before="0" w:after="0" w:line="240" w:lineRule="auto"/>
        <w:ind w:left="482" w:firstLine="0"/>
        <w:jc w:val="center"/>
        <w:rPr>
          <w:b/>
          <w:sz w:val="20"/>
          <w:szCs w:val="20"/>
        </w:rPr>
      </w:pPr>
      <w:r>
        <w:rPr>
          <w:b/>
          <w:sz w:val="20"/>
          <w:szCs w:val="20"/>
        </w:rPr>
        <w:t>1</w:t>
      </w:r>
      <w:r w:rsidR="00120994">
        <w:rPr>
          <w:b/>
          <w:sz w:val="20"/>
          <w:szCs w:val="20"/>
        </w:rPr>
        <w:t>3</w:t>
      </w:r>
      <w:r>
        <w:rPr>
          <w:b/>
          <w:sz w:val="20"/>
          <w:szCs w:val="20"/>
        </w:rPr>
        <w:t>.АДРЕСА И РЕКВИЗИТЫ СТОРОН</w:t>
      </w:r>
    </w:p>
    <w:tbl>
      <w:tblPr>
        <w:tblW w:w="9786" w:type="dxa"/>
        <w:tblLayout w:type="fixed"/>
        <w:tblLook w:val="0000" w:firstRow="0" w:lastRow="0" w:firstColumn="0" w:lastColumn="0" w:noHBand="0" w:noVBand="0"/>
      </w:tblPr>
      <w:tblGrid>
        <w:gridCol w:w="4307"/>
        <w:gridCol w:w="5479"/>
      </w:tblGrid>
      <w:tr w:rsidR="00CC711B" w:rsidTr="008501B1">
        <w:trPr>
          <w:trHeight w:val="851"/>
        </w:trPr>
        <w:tc>
          <w:tcPr>
            <w:tcW w:w="4307" w:type="dxa"/>
          </w:tcPr>
          <w:p w:rsidR="008501B1" w:rsidRDefault="008501B1" w:rsidP="008501B1">
            <w:pPr>
              <w:pStyle w:val="3"/>
              <w:numPr>
                <w:ilvl w:val="0"/>
                <w:numId w:val="0"/>
              </w:numPr>
              <w:spacing w:before="0" w:after="0" w:line="240" w:lineRule="auto"/>
              <w:rPr>
                <w:spacing w:val="-2"/>
                <w:sz w:val="20"/>
                <w:szCs w:val="20"/>
              </w:rPr>
            </w:pPr>
            <w:r>
              <w:rPr>
                <w:spacing w:val="-2"/>
                <w:sz w:val="20"/>
                <w:szCs w:val="20"/>
              </w:rPr>
              <w:t>Заказчик:</w:t>
            </w:r>
          </w:p>
          <w:p w:rsidR="008501B1" w:rsidRDefault="008501B1" w:rsidP="008501B1">
            <w:pPr>
              <w:widowControl w:val="0"/>
              <w:spacing w:before="0" w:after="0" w:line="240" w:lineRule="auto"/>
              <w:ind w:firstLine="0"/>
              <w:rPr>
                <w:sz w:val="20"/>
                <w:szCs w:val="20"/>
              </w:rPr>
            </w:pPr>
            <w:r>
              <w:rPr>
                <w:sz w:val="20"/>
                <w:szCs w:val="20"/>
              </w:rPr>
              <w:t>ГАУЗ СО «СП №1»</w:t>
            </w:r>
          </w:p>
          <w:p w:rsidR="008501B1" w:rsidRDefault="008501B1" w:rsidP="008501B1">
            <w:pPr>
              <w:widowControl w:val="0"/>
              <w:spacing w:before="0" w:after="0" w:line="240" w:lineRule="auto"/>
              <w:ind w:firstLine="0"/>
              <w:rPr>
                <w:sz w:val="20"/>
                <w:szCs w:val="20"/>
              </w:rPr>
            </w:pPr>
            <w:r>
              <w:rPr>
                <w:sz w:val="20"/>
                <w:szCs w:val="20"/>
              </w:rPr>
              <w:t xml:space="preserve">ИНН 6661032041 КПП 667101001 </w:t>
            </w:r>
          </w:p>
          <w:p w:rsidR="008501B1" w:rsidRPr="008501B1" w:rsidRDefault="008501B1" w:rsidP="008501B1">
            <w:pPr>
              <w:widowControl w:val="0"/>
              <w:spacing w:before="0" w:after="0" w:line="240" w:lineRule="auto"/>
              <w:ind w:firstLine="0"/>
              <w:rPr>
                <w:sz w:val="20"/>
                <w:szCs w:val="20"/>
              </w:rPr>
            </w:pPr>
            <w:r w:rsidRPr="008501B1">
              <w:rPr>
                <w:sz w:val="20"/>
                <w:szCs w:val="20"/>
              </w:rPr>
              <w:t>Министерство финансов Свердлов</w:t>
            </w:r>
            <w:r w:rsidR="00DA273B">
              <w:rPr>
                <w:sz w:val="20"/>
                <w:szCs w:val="20"/>
              </w:rPr>
              <w:t>ской области (ГАУЗ СО «СП № 1» л/с 33013912410</w:t>
            </w:r>
            <w:r w:rsidRPr="008501B1">
              <w:rPr>
                <w:sz w:val="20"/>
                <w:szCs w:val="20"/>
              </w:rPr>
              <w:t>)</w:t>
            </w:r>
          </w:p>
          <w:p w:rsidR="008501B1" w:rsidRPr="008501B1" w:rsidRDefault="008501B1" w:rsidP="008501B1">
            <w:pPr>
              <w:widowControl w:val="0"/>
              <w:spacing w:before="0" w:after="0" w:line="240" w:lineRule="auto"/>
              <w:ind w:firstLine="0"/>
              <w:rPr>
                <w:sz w:val="20"/>
                <w:szCs w:val="20"/>
              </w:rPr>
            </w:pPr>
            <w:r w:rsidRPr="008501B1">
              <w:rPr>
                <w:sz w:val="20"/>
                <w:szCs w:val="20"/>
              </w:rPr>
              <w:t>Реквизиты банка:</w:t>
            </w:r>
          </w:p>
          <w:p w:rsidR="008501B1" w:rsidRPr="008501B1" w:rsidRDefault="008501B1" w:rsidP="008501B1">
            <w:pPr>
              <w:widowControl w:val="0"/>
              <w:spacing w:before="0" w:after="0" w:line="240" w:lineRule="auto"/>
              <w:ind w:firstLine="0"/>
              <w:rPr>
                <w:sz w:val="20"/>
                <w:szCs w:val="20"/>
              </w:rPr>
            </w:pPr>
            <w:r w:rsidRPr="008501B1">
              <w:rPr>
                <w:sz w:val="20"/>
                <w:szCs w:val="20"/>
              </w:rPr>
              <w:t>ОКЦ № 1 УГУ Банка России// УФК по Свердловской области, г. Екатеринбург</w:t>
            </w:r>
          </w:p>
          <w:p w:rsidR="008501B1" w:rsidRPr="008501B1" w:rsidRDefault="008501B1" w:rsidP="008501B1">
            <w:pPr>
              <w:widowControl w:val="0"/>
              <w:spacing w:before="0" w:after="0" w:line="240" w:lineRule="auto"/>
              <w:ind w:firstLine="0"/>
              <w:rPr>
                <w:sz w:val="20"/>
                <w:szCs w:val="20"/>
              </w:rPr>
            </w:pPr>
            <w:r w:rsidRPr="008501B1">
              <w:rPr>
                <w:sz w:val="20"/>
                <w:szCs w:val="20"/>
              </w:rPr>
              <w:t xml:space="preserve">Счет №40102810645370000054 </w:t>
            </w:r>
          </w:p>
          <w:p w:rsidR="008501B1" w:rsidRPr="008501B1" w:rsidRDefault="008501B1" w:rsidP="008501B1">
            <w:pPr>
              <w:widowControl w:val="0"/>
              <w:spacing w:before="0" w:after="0" w:line="240" w:lineRule="auto"/>
              <w:ind w:firstLine="0"/>
              <w:rPr>
                <w:sz w:val="20"/>
                <w:szCs w:val="20"/>
              </w:rPr>
            </w:pPr>
            <w:r w:rsidRPr="008501B1">
              <w:rPr>
                <w:sz w:val="20"/>
                <w:szCs w:val="20"/>
              </w:rPr>
              <w:t>казначейский счет №03224643650000006200</w:t>
            </w:r>
          </w:p>
          <w:p w:rsidR="008501B1" w:rsidRDefault="008501B1" w:rsidP="008501B1">
            <w:pPr>
              <w:widowControl w:val="0"/>
              <w:spacing w:before="0" w:after="0" w:line="240" w:lineRule="auto"/>
              <w:ind w:firstLine="0"/>
              <w:rPr>
                <w:sz w:val="20"/>
                <w:szCs w:val="20"/>
              </w:rPr>
            </w:pPr>
            <w:r w:rsidRPr="008501B1">
              <w:rPr>
                <w:sz w:val="20"/>
                <w:szCs w:val="20"/>
              </w:rPr>
              <w:t>БИК 016577551</w:t>
            </w:r>
          </w:p>
          <w:p w:rsidR="008501B1" w:rsidRDefault="008501B1" w:rsidP="008501B1">
            <w:pPr>
              <w:widowControl w:val="0"/>
              <w:spacing w:before="0" w:after="0" w:line="240" w:lineRule="auto"/>
              <w:ind w:firstLine="0"/>
              <w:rPr>
                <w:sz w:val="20"/>
                <w:szCs w:val="20"/>
              </w:rPr>
            </w:pPr>
            <w:r>
              <w:rPr>
                <w:sz w:val="20"/>
                <w:szCs w:val="20"/>
                <w:lang w:val="en-US"/>
              </w:rPr>
              <w:t>e</w:t>
            </w:r>
            <w:r>
              <w:rPr>
                <w:sz w:val="20"/>
                <w:szCs w:val="20"/>
              </w:rPr>
              <w:t>-</w:t>
            </w:r>
            <w:r>
              <w:rPr>
                <w:sz w:val="20"/>
                <w:szCs w:val="20"/>
                <w:lang w:val="en-US"/>
              </w:rPr>
              <w:t>mail</w:t>
            </w:r>
            <w:r>
              <w:rPr>
                <w:sz w:val="20"/>
                <w:szCs w:val="20"/>
              </w:rPr>
              <w:t xml:space="preserve">: </w:t>
            </w:r>
            <w:hyperlink r:id="rId9" w:tooltip="mailto:mausp1sek@mail.ru" w:history="1">
              <w:r>
                <w:rPr>
                  <w:rStyle w:val="aff5"/>
                  <w:sz w:val="20"/>
                  <w:szCs w:val="20"/>
                  <w:lang w:val="en-US"/>
                </w:rPr>
                <w:t>mausp</w:t>
              </w:r>
              <w:r>
                <w:rPr>
                  <w:rStyle w:val="aff5"/>
                  <w:sz w:val="20"/>
                  <w:szCs w:val="20"/>
                </w:rPr>
                <w:t>1</w:t>
              </w:r>
              <w:r>
                <w:rPr>
                  <w:rStyle w:val="aff5"/>
                  <w:sz w:val="20"/>
                  <w:szCs w:val="20"/>
                  <w:lang w:val="en-US"/>
                </w:rPr>
                <w:t>sek</w:t>
              </w:r>
              <w:r>
                <w:rPr>
                  <w:rStyle w:val="aff5"/>
                  <w:sz w:val="20"/>
                  <w:szCs w:val="20"/>
                </w:rPr>
                <w:t>@</w:t>
              </w:r>
              <w:r>
                <w:rPr>
                  <w:rStyle w:val="aff5"/>
                  <w:sz w:val="20"/>
                  <w:szCs w:val="20"/>
                  <w:lang w:val="en-US"/>
                </w:rPr>
                <w:t>mail</w:t>
              </w:r>
              <w:r>
                <w:rPr>
                  <w:rStyle w:val="aff5"/>
                  <w:sz w:val="20"/>
                  <w:szCs w:val="20"/>
                </w:rPr>
                <w:t>.</w:t>
              </w:r>
              <w:proofErr w:type="spellStart"/>
              <w:r>
                <w:rPr>
                  <w:rStyle w:val="aff5"/>
                  <w:sz w:val="20"/>
                  <w:szCs w:val="20"/>
                  <w:lang w:val="en-US"/>
                </w:rPr>
                <w:t>ru</w:t>
              </w:r>
              <w:proofErr w:type="spellEnd"/>
            </w:hyperlink>
          </w:p>
          <w:p w:rsidR="008501B1" w:rsidRDefault="008501B1" w:rsidP="008501B1">
            <w:pPr>
              <w:widowControl w:val="0"/>
              <w:spacing w:before="0" w:after="0" w:line="240" w:lineRule="auto"/>
              <w:ind w:firstLine="0"/>
              <w:rPr>
                <w:sz w:val="20"/>
                <w:szCs w:val="20"/>
              </w:rPr>
            </w:pPr>
            <w:r>
              <w:rPr>
                <w:sz w:val="20"/>
                <w:szCs w:val="20"/>
              </w:rPr>
              <w:t>Тел. (343) 371-21-84, факс (343)371-21-84</w:t>
            </w:r>
          </w:p>
          <w:p w:rsidR="008501B1" w:rsidRDefault="008501B1" w:rsidP="008501B1">
            <w:pPr>
              <w:widowControl w:val="0"/>
              <w:spacing w:before="0" w:after="0" w:line="240" w:lineRule="auto"/>
              <w:ind w:firstLine="0"/>
              <w:rPr>
                <w:b/>
                <w:sz w:val="20"/>
                <w:szCs w:val="20"/>
              </w:rPr>
            </w:pPr>
          </w:p>
          <w:p w:rsidR="008501B1" w:rsidRDefault="008501B1" w:rsidP="008501B1">
            <w:pPr>
              <w:widowControl w:val="0"/>
              <w:spacing w:before="0" w:after="0" w:line="240" w:lineRule="auto"/>
              <w:ind w:firstLine="0"/>
              <w:rPr>
                <w:sz w:val="20"/>
                <w:szCs w:val="20"/>
              </w:rPr>
            </w:pPr>
            <w:r>
              <w:rPr>
                <w:b/>
                <w:sz w:val="20"/>
                <w:szCs w:val="20"/>
              </w:rPr>
              <w:t xml:space="preserve">Главный </w:t>
            </w:r>
            <w:proofErr w:type="gramStart"/>
            <w:r>
              <w:rPr>
                <w:b/>
                <w:sz w:val="20"/>
                <w:szCs w:val="20"/>
              </w:rPr>
              <w:t>врач  ГАУЗ</w:t>
            </w:r>
            <w:proofErr w:type="gramEnd"/>
            <w:r>
              <w:rPr>
                <w:b/>
                <w:sz w:val="20"/>
                <w:szCs w:val="20"/>
              </w:rPr>
              <w:t xml:space="preserve"> СО «СП № 1»</w:t>
            </w:r>
          </w:p>
          <w:p w:rsidR="00CC711B" w:rsidRDefault="008501B1" w:rsidP="008501B1">
            <w:pPr>
              <w:spacing w:before="0" w:after="0" w:line="240" w:lineRule="auto"/>
              <w:ind w:firstLine="0"/>
              <w:rPr>
                <w:color w:val="000000"/>
                <w:spacing w:val="-2"/>
                <w:sz w:val="20"/>
                <w:szCs w:val="20"/>
              </w:rPr>
            </w:pPr>
            <w:r>
              <w:rPr>
                <w:b/>
                <w:sz w:val="20"/>
                <w:szCs w:val="20"/>
              </w:rPr>
              <w:t>________________Н.А. Чистяков</w:t>
            </w:r>
            <w:r>
              <w:rPr>
                <w:sz w:val="20"/>
                <w:szCs w:val="20"/>
              </w:rPr>
              <w:t xml:space="preserve">     </w:t>
            </w:r>
          </w:p>
          <w:p w:rsidR="00CC711B" w:rsidRDefault="00CC711B">
            <w:pPr>
              <w:spacing w:before="0" w:after="0" w:line="240" w:lineRule="auto"/>
              <w:ind w:firstLine="0"/>
              <w:rPr>
                <w:color w:val="000000"/>
                <w:spacing w:val="-2"/>
                <w:sz w:val="20"/>
                <w:szCs w:val="20"/>
              </w:rPr>
            </w:pPr>
          </w:p>
        </w:tc>
        <w:tc>
          <w:tcPr>
            <w:tcW w:w="5479" w:type="dxa"/>
          </w:tcPr>
          <w:p w:rsidR="00CC711B" w:rsidRDefault="008501B1">
            <w:pPr>
              <w:widowControl w:val="0"/>
              <w:spacing w:before="0" w:after="0" w:line="240" w:lineRule="auto"/>
              <w:ind w:firstLine="0"/>
              <w:rPr>
                <w:bCs/>
                <w:sz w:val="20"/>
                <w:szCs w:val="20"/>
              </w:rPr>
            </w:pPr>
            <w:r>
              <w:rPr>
                <w:sz w:val="20"/>
                <w:szCs w:val="20"/>
              </w:rPr>
              <w:t>Подрядчик:</w:t>
            </w:r>
            <w:r w:rsidR="00F31076">
              <w:rPr>
                <w:sz w:val="20"/>
                <w:szCs w:val="20"/>
              </w:rPr>
              <w:t xml:space="preserve"> </w:t>
            </w:r>
          </w:p>
        </w:tc>
      </w:tr>
    </w:tbl>
    <w:p w:rsidR="00CC711B" w:rsidRDefault="00F31076">
      <w:pPr>
        <w:keepNext/>
        <w:keepLines/>
        <w:spacing w:before="0" w:after="0" w:line="240" w:lineRule="auto"/>
        <w:ind w:firstLine="0"/>
        <w:jc w:val="right"/>
      </w:pPr>
      <w:r>
        <w:br w:type="page" w:clear="all"/>
      </w:r>
      <w:r>
        <w:lastRenderedPageBreak/>
        <w:t xml:space="preserve">Приложение № </w:t>
      </w:r>
      <w:r>
        <w:fldChar w:fldCharType="begin"/>
      </w:r>
      <w:r>
        <w:instrText xml:space="preserve"> REF _ref_3-79af3af29d134f \h \n \! </w:instrText>
      </w:r>
      <w:r>
        <w:fldChar w:fldCharType="separate"/>
      </w:r>
      <w:r>
        <w:t>1</w:t>
      </w:r>
      <w:r>
        <w:fldChar w:fldCharType="end"/>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keepNext/>
        <w:keepLines/>
        <w:jc w:val="right"/>
        <w:rPr>
          <w:b/>
          <w:bCs/>
        </w:rPr>
      </w:pPr>
      <w:bookmarkStart w:id="40" w:name="_docStart_2"/>
      <w:bookmarkStart w:id="41" w:name="_title_2"/>
      <w:bookmarkStart w:id="42" w:name="_ref_3-79af3af29d134f"/>
      <w:bookmarkEnd w:id="40"/>
      <w:bookmarkEnd w:id="41"/>
      <w:bookmarkEnd w:id="42"/>
    </w:p>
    <w:p w:rsidR="00DA273B" w:rsidRDefault="00C3008F" w:rsidP="00C3008F">
      <w:pPr>
        <w:pStyle w:val="110"/>
        <w:keepLines/>
        <w:rPr>
          <w:b/>
          <w:bCs/>
          <w:sz w:val="20"/>
        </w:rPr>
      </w:pPr>
      <w:r w:rsidRPr="00F56C4C">
        <w:rPr>
          <w:b/>
          <w:bCs/>
          <w:sz w:val="20"/>
        </w:rPr>
        <w:t>Техническое задание</w:t>
      </w:r>
    </w:p>
    <w:p w:rsidR="00C3008F" w:rsidRPr="00F56C4C" w:rsidRDefault="00DA273B" w:rsidP="00C3008F">
      <w:pPr>
        <w:pStyle w:val="110"/>
        <w:keepLines/>
        <w:rPr>
          <w:b/>
          <w:sz w:val="20"/>
        </w:rPr>
      </w:pPr>
      <w:r>
        <w:rPr>
          <w:b/>
          <w:bCs/>
          <w:sz w:val="20"/>
        </w:rPr>
        <w:t>Приложено отдельным файлом</w:t>
      </w:r>
      <w:r w:rsidR="00C3008F" w:rsidRPr="00F56C4C">
        <w:rPr>
          <w:b/>
          <w:bCs/>
          <w:sz w:val="20"/>
        </w:rPr>
        <w:br/>
      </w:r>
    </w:p>
    <w:p w:rsidR="00C3008F" w:rsidRPr="00696D13" w:rsidRDefault="00C3008F" w:rsidP="00696D13">
      <w:pPr>
        <w:spacing w:before="0" w:after="0" w:line="240" w:lineRule="auto"/>
        <w:ind w:firstLine="567"/>
        <w:rPr>
          <w:sz w:val="20"/>
          <w:szCs w:val="20"/>
        </w:rPr>
      </w:pPr>
    </w:p>
    <w:p w:rsidR="00DA273B" w:rsidRDefault="00DA273B">
      <w:pPr>
        <w:keepNext/>
        <w:keepLines/>
        <w:ind w:firstLine="0"/>
        <w:jc w:val="right"/>
        <w:sectPr w:rsidR="00DA273B">
          <w:footerReference w:type="default" r:id="rId10"/>
          <w:footnotePr>
            <w:numRestart w:val="eachSect"/>
          </w:footnotePr>
          <w:pgSz w:w="11907" w:h="16839"/>
          <w:pgMar w:top="1134" w:right="850" w:bottom="1134" w:left="1701" w:header="720" w:footer="720" w:gutter="0"/>
          <w:pgNumType w:start="1"/>
          <w:cols w:space="720"/>
          <w:titlePg/>
          <w:docGrid w:linePitch="360"/>
        </w:sectPr>
      </w:pPr>
      <w:bookmarkStart w:id="43" w:name="_docStart_5"/>
      <w:bookmarkStart w:id="44" w:name="_title_5"/>
      <w:bookmarkStart w:id="45" w:name="_ref_2-779c16e5e28c48"/>
      <w:bookmarkEnd w:id="43"/>
    </w:p>
    <w:p w:rsidR="00CC711B" w:rsidRDefault="00F31076">
      <w:pPr>
        <w:keepNext/>
        <w:keepLines/>
        <w:ind w:firstLine="0"/>
        <w:jc w:val="right"/>
      </w:pPr>
      <w:r>
        <w:lastRenderedPageBreak/>
        <w:t>Приложение № 2</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F31076">
      <w:pPr>
        <w:pStyle w:val="ad"/>
      </w:pPr>
      <w:r>
        <w:t>АКТ</w:t>
      </w:r>
      <w:r>
        <w:br/>
        <w:t>приема-передачи помещения Заказчика</w:t>
      </w:r>
      <w:r>
        <w:br/>
        <w:t>для выполнения ремонтных работ</w:t>
      </w:r>
      <w:bookmarkEnd w:id="44"/>
      <w:bookmarkEnd w:id="45"/>
    </w:p>
    <w:tbl>
      <w:tblPr>
        <w:tblW w:w="5000" w:type="pct"/>
        <w:tblLook w:val="04A0" w:firstRow="1" w:lastRow="0" w:firstColumn="1" w:lastColumn="0" w:noHBand="0" w:noVBand="1"/>
      </w:tblPr>
      <w:tblGrid>
        <w:gridCol w:w="3649"/>
        <w:gridCol w:w="5707"/>
      </w:tblGrid>
      <w:tr w:rsidR="00CC711B">
        <w:tc>
          <w:tcPr>
            <w:tcW w:w="1950" w:type="pct"/>
          </w:tcPr>
          <w:p w:rsidR="00CC711B" w:rsidRDefault="00F31076">
            <w:pPr>
              <w:pStyle w:val="Normalunindented"/>
              <w:keepNext/>
              <w:jc w:val="left"/>
              <w:rPr>
                <w:lang w:bidi="ru-RU"/>
              </w:rPr>
            </w:pPr>
            <w:r>
              <w:rPr>
                <w:lang w:bidi="ru-RU"/>
              </w:rPr>
              <w:t xml:space="preserve">г. </w:t>
            </w:r>
            <w:r>
              <w:rPr>
                <w:u w:val="single"/>
                <w:lang w:bidi="ru-RU"/>
              </w:rPr>
              <w:t>                             </w:t>
            </w:r>
          </w:p>
        </w:tc>
        <w:tc>
          <w:tcPr>
            <w:tcW w:w="3050" w:type="pct"/>
          </w:tcPr>
          <w:p w:rsidR="00CC711B" w:rsidRDefault="00F31076">
            <w:pPr>
              <w:pStyle w:val="Normalunindented"/>
              <w:keepNext/>
              <w:jc w:val="right"/>
              <w:rPr>
                <w:lang w:bidi="ru-RU"/>
              </w:rPr>
            </w:pPr>
            <w:r>
              <w:rPr>
                <w:lang w:bidi="ru-RU"/>
              </w:rPr>
              <w:t>"</w:t>
            </w:r>
            <w:r>
              <w:rPr>
                <w:u w:val="single"/>
                <w:lang w:bidi="ru-RU"/>
              </w:rPr>
              <w:t>       </w:t>
            </w:r>
            <w:r>
              <w:rPr>
                <w:lang w:bidi="ru-RU"/>
              </w:rPr>
              <w:t xml:space="preserve">" </w:t>
            </w:r>
            <w:r>
              <w:rPr>
                <w:u w:val="single"/>
                <w:lang w:bidi="ru-RU"/>
              </w:rPr>
              <w:t>                     </w:t>
            </w:r>
            <w:r>
              <w:rPr>
                <w:lang w:bidi="ru-RU"/>
              </w:rPr>
              <w:t xml:space="preserve"> </w:t>
            </w:r>
            <w:r>
              <w:rPr>
                <w:u w:val="single"/>
                <w:lang w:bidi="ru-RU"/>
              </w:rPr>
              <w:t>       </w:t>
            </w:r>
            <w:r>
              <w:rPr>
                <w:lang w:bidi="ru-RU"/>
              </w:rPr>
              <w:t xml:space="preserve"> г.</w:t>
            </w:r>
          </w:p>
        </w:tc>
      </w:tr>
    </w:tbl>
    <w:p w:rsidR="00CC711B" w:rsidRDefault="00F31076">
      <w:r>
        <w:rPr>
          <w:u w:val="single"/>
        </w:rPr>
        <w:t>                                             </w:t>
      </w:r>
      <w:r>
        <w:t>, далее именуем</w:t>
      </w:r>
      <w:r>
        <w:rPr>
          <w:u w:val="single"/>
        </w:rPr>
        <w:t>       </w:t>
      </w:r>
      <w:r>
        <w:t xml:space="preserve"> "Заказчик",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одной стороны и </w:t>
      </w:r>
      <w:r>
        <w:rPr>
          <w:u w:val="single"/>
        </w:rPr>
        <w:t>                                             </w:t>
      </w:r>
      <w:r>
        <w:t>, далее именуем</w:t>
      </w:r>
      <w:r>
        <w:rPr>
          <w:u w:val="single"/>
        </w:rPr>
        <w:t>       </w:t>
      </w:r>
      <w:r>
        <w:t xml:space="preserve"> "Подрядчик",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другой стороны составили настоящий акт по договору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(далее – Акт, Договор соответственно) о том, что:</w:t>
      </w:r>
    </w:p>
    <w:p w:rsidR="00CC711B" w:rsidRDefault="00F31076">
      <w:pPr>
        <w:pStyle w:val="heading1normal"/>
        <w:numPr>
          <w:ilvl w:val="0"/>
          <w:numId w:val="7"/>
        </w:numPr>
      </w:pPr>
      <w:bookmarkStart w:id="46" w:name="_ref_2-c8dfcad3e6af4f"/>
      <w:r>
        <w:t>Заказчик передал, а Исполнитель принял для выполнения ремонтных работ по Договору следующее имущество:</w:t>
      </w:r>
      <w:bookmarkEnd w:id="46"/>
    </w:p>
    <w:p w:rsidR="00CC711B" w:rsidRDefault="00F31076">
      <w:proofErr w:type="gramStart"/>
      <w:r>
        <w:t xml:space="preserve">помещение: </w:t>
      </w:r>
      <w:r>
        <w:rPr>
          <w:u w:val="single"/>
        </w:rPr>
        <w:t xml:space="preserve">  </w:t>
      </w:r>
      <w:proofErr w:type="gramEnd"/>
      <w:r>
        <w:rPr>
          <w:u w:val="single"/>
        </w:rPr>
        <w:t>                                </w:t>
      </w:r>
      <w:r>
        <w:t>.</w:t>
      </w:r>
    </w:p>
    <w:p w:rsidR="00CC711B" w:rsidRDefault="00F31076">
      <w:proofErr w:type="gramStart"/>
      <w:r>
        <w:t xml:space="preserve">Адрес: </w:t>
      </w:r>
      <w:r>
        <w:rPr>
          <w:u w:val="single"/>
        </w:rPr>
        <w:t xml:space="preserve">  </w:t>
      </w:r>
      <w:proofErr w:type="gramEnd"/>
      <w:r>
        <w:rPr>
          <w:u w:val="single"/>
        </w:rPr>
        <w:t>                                                                    </w:t>
      </w:r>
      <w:r>
        <w:t>.</w:t>
      </w:r>
    </w:p>
    <w:p w:rsidR="00CC711B" w:rsidRDefault="00F31076">
      <w:r>
        <w:t xml:space="preserve">Функциональное </w:t>
      </w:r>
      <w:proofErr w:type="gramStart"/>
      <w:r>
        <w:t xml:space="preserve">назначение: </w:t>
      </w:r>
      <w:r>
        <w:rPr>
          <w:u w:val="single"/>
        </w:rPr>
        <w:t xml:space="preserve">  </w:t>
      </w:r>
      <w:proofErr w:type="gramEnd"/>
      <w:r>
        <w:rPr>
          <w:u w:val="single"/>
        </w:rPr>
        <w:t>                                                </w:t>
      </w:r>
      <w:r>
        <w:t>.</w:t>
      </w:r>
    </w:p>
    <w:p w:rsidR="00CC711B" w:rsidRDefault="00F31076">
      <w:r>
        <w:t xml:space="preserve">Кадастровый (условный) </w:t>
      </w:r>
      <w:proofErr w:type="gramStart"/>
      <w:r>
        <w:t xml:space="preserve">номер: </w:t>
      </w:r>
      <w:r>
        <w:rPr>
          <w:u w:val="single"/>
        </w:rPr>
        <w:t xml:space="preserve">  </w:t>
      </w:r>
      <w:proofErr w:type="gramEnd"/>
      <w:r>
        <w:rPr>
          <w:u w:val="single"/>
        </w:rPr>
        <w:t>                                              </w:t>
      </w:r>
      <w:r>
        <w:t xml:space="preserve">, присвоен </w:t>
      </w:r>
      <w:r>
        <w:rPr>
          <w:u w:val="single"/>
        </w:rPr>
        <w:t>    (кем и когда)    </w:t>
      </w:r>
      <w:r>
        <w:t>.                                                                 </w:t>
      </w:r>
    </w:p>
    <w:p w:rsidR="00CC711B" w:rsidRDefault="00F31076">
      <w:r>
        <w:t xml:space="preserve">Общая </w:t>
      </w:r>
      <w:proofErr w:type="gramStart"/>
      <w:r>
        <w:t xml:space="preserve">площадь: </w:t>
      </w:r>
      <w:r>
        <w:rPr>
          <w:u w:val="single"/>
        </w:rPr>
        <w:t xml:space="preserve">  </w:t>
      </w:r>
      <w:proofErr w:type="gramEnd"/>
      <w:r>
        <w:rPr>
          <w:u w:val="single"/>
        </w:rPr>
        <w:t>                </w:t>
      </w:r>
      <w:r>
        <w:t>кв. м.</w:t>
      </w:r>
    </w:p>
    <w:p w:rsidR="00CC711B" w:rsidRDefault="00F31076">
      <w:r>
        <w:t xml:space="preserve">Расположено на </w:t>
      </w:r>
      <w:r>
        <w:rPr>
          <w:u w:val="single"/>
        </w:rPr>
        <w:t>            </w:t>
      </w:r>
      <w:r>
        <w:t xml:space="preserve"> этаже (-ах).</w:t>
      </w:r>
    </w:p>
    <w:p w:rsidR="00CC711B" w:rsidRDefault="00F31076">
      <w:r>
        <w:t xml:space="preserve">Иные </w:t>
      </w:r>
      <w:proofErr w:type="gramStart"/>
      <w:r>
        <w:t xml:space="preserve">характеристики: </w:t>
      </w:r>
      <w:r>
        <w:rPr>
          <w:u w:val="single"/>
        </w:rPr>
        <w:t xml:space="preserve">  </w:t>
      </w:r>
      <w:proofErr w:type="gramEnd"/>
      <w:r>
        <w:rPr>
          <w:u w:val="single"/>
        </w:rPr>
        <w:t>                                                                                                                            </w:t>
      </w:r>
      <w:r>
        <w:t>.</w:t>
      </w:r>
    </w:p>
    <w:p w:rsidR="00CC711B" w:rsidRDefault="00F31076">
      <w:pPr>
        <w:pStyle w:val="heading1normal"/>
      </w:pPr>
      <w:bookmarkStart w:id="47" w:name="_ref_2-3958e5f77bef4d"/>
      <w:r>
        <w:t xml:space="preserve">Состояние передаваемого </w:t>
      </w:r>
      <w:proofErr w:type="gramStart"/>
      <w:r>
        <w:t xml:space="preserve">имущества: </w:t>
      </w:r>
      <w:r>
        <w:rPr>
          <w:u w:val="single"/>
        </w:rPr>
        <w:t xml:space="preserve">  </w:t>
      </w:r>
      <w:proofErr w:type="gramEnd"/>
      <w:r>
        <w:rPr>
          <w:u w:val="single"/>
        </w:rPr>
        <w:t>                                                                                                </w:t>
      </w:r>
      <w:r>
        <w:t xml:space="preserve"> (описание недостатков).</w:t>
      </w:r>
      <w:bookmarkEnd w:id="47"/>
    </w:p>
    <w:p w:rsidR="00CC711B" w:rsidRDefault="00F31076">
      <w:pPr>
        <w:pStyle w:val="heading1normal"/>
      </w:pPr>
      <w:bookmarkStart w:id="48" w:name="_ref_2-5041a0f05c3145"/>
      <w:r>
        <w:t>Акт составлен в двух экземплярах, по одному для каждой из сторон.</w:t>
      </w:r>
      <w:bookmarkEnd w:id="48"/>
    </w:p>
    <w:p w:rsidR="00CC711B" w:rsidRDefault="00F31076">
      <w:pPr>
        <w:pStyle w:val="heading1normal"/>
      </w:pPr>
      <w:bookmarkStart w:id="49" w:name="_ref_2-f9d3b8c48f6242"/>
      <w:r>
        <w:t>Реквизиты и подписи сторон:</w:t>
      </w:r>
      <w:bookmarkEnd w:id="49"/>
    </w:p>
    <w:tbl>
      <w:tblPr>
        <w:tblW w:w="5000" w:type="pct"/>
        <w:tblLook w:val="04A0" w:firstRow="1" w:lastRow="0" w:firstColumn="1" w:lastColumn="0" w:noHBand="0" w:noVBand="1"/>
      </w:tblPr>
      <w:tblGrid>
        <w:gridCol w:w="4678"/>
        <w:gridCol w:w="4678"/>
      </w:tblGrid>
      <w:tr w:rsidR="00CC711B">
        <w:tc>
          <w:tcPr>
            <w:tcW w:w="2500" w:type="pct"/>
          </w:tcPr>
          <w:p w:rsidR="00CC711B" w:rsidRDefault="00F31076">
            <w:pPr>
              <w:pStyle w:val="Normalunindented"/>
              <w:keepNext/>
              <w:jc w:val="center"/>
              <w:rPr>
                <w:lang w:bidi="ru-RU"/>
              </w:rPr>
            </w:pPr>
            <w:r>
              <w:rPr>
                <w:lang w:bidi="ru-RU"/>
              </w:rPr>
              <w:t>Заказчик</w:t>
            </w:r>
          </w:p>
        </w:tc>
        <w:tc>
          <w:tcPr>
            <w:tcW w:w="2500" w:type="pct"/>
          </w:tcPr>
          <w:p w:rsidR="00CC711B" w:rsidRDefault="00F31076">
            <w:pPr>
              <w:pStyle w:val="Normalunindented"/>
              <w:keepNext/>
              <w:jc w:val="center"/>
              <w:rPr>
                <w:lang w:bidi="ru-RU"/>
              </w:rPr>
            </w:pPr>
            <w:r>
              <w:rPr>
                <w:lang w:bidi="ru-RU"/>
              </w:rPr>
              <w:t>Подрядчик</w:t>
            </w:r>
          </w:p>
        </w:tc>
      </w:tr>
      <w:tr w:rsidR="00CC711B">
        <w:tc>
          <w:tcPr>
            <w:tcW w:w="2500" w:type="pct"/>
          </w:tcPr>
          <w:p w:rsidR="00CC711B" w:rsidRDefault="00CC711B">
            <w:pPr>
              <w:pStyle w:val="Normalunindented"/>
              <w:keepNext/>
              <w:jc w:val="center"/>
              <w:rPr>
                <w:lang w:bidi="ru-RU"/>
              </w:rPr>
            </w:pPr>
          </w:p>
        </w:tc>
        <w:tc>
          <w:tcPr>
            <w:tcW w:w="2500" w:type="pct"/>
          </w:tcPr>
          <w:p w:rsidR="00CC711B" w:rsidRDefault="00CC711B">
            <w:pPr>
              <w:pStyle w:val="Normalunindented"/>
              <w:keepNext/>
              <w:jc w:val="center"/>
              <w:rPr>
                <w:lang w:bidi="ru-RU"/>
              </w:rPr>
            </w:pPr>
          </w:p>
        </w:tc>
      </w:tr>
    </w:tbl>
    <w:p w:rsidR="00CC711B" w:rsidRDefault="00CC711B">
      <w:pPr>
        <w:sectPr w:rsidR="00CC711B">
          <w:footnotePr>
            <w:numRestart w:val="eachSect"/>
          </w:footnotePr>
          <w:pgSz w:w="11907" w:h="16839"/>
          <w:pgMar w:top="1134" w:right="850" w:bottom="1134" w:left="1701" w:header="720" w:footer="720" w:gutter="0"/>
          <w:pgNumType w:start="1"/>
          <w:cols w:space="720"/>
          <w:titlePg/>
          <w:docGrid w:linePitch="360"/>
        </w:sectPr>
      </w:pPr>
      <w:bookmarkStart w:id="50" w:name="_docEnd_5"/>
      <w:bookmarkEnd w:id="50"/>
    </w:p>
    <w:p w:rsidR="00CC711B" w:rsidRDefault="00F31076">
      <w:pPr>
        <w:keepNext/>
        <w:keepLines/>
        <w:ind w:firstLine="0"/>
        <w:jc w:val="right"/>
      </w:pPr>
      <w:bookmarkStart w:id="51" w:name="_title_6"/>
      <w:bookmarkStart w:id="52" w:name="_ref_3-313e2479a21b45"/>
      <w:r>
        <w:lastRenderedPageBreak/>
        <w:t>Приложение № 3</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CC711B">
      <w:pPr>
        <w:pStyle w:val="ad"/>
      </w:pPr>
    </w:p>
    <w:p w:rsidR="00CC711B" w:rsidRDefault="00F31076">
      <w:pPr>
        <w:pStyle w:val="ad"/>
      </w:pPr>
      <w:r>
        <w:t>ИЗВЕЩЕНИЕ</w:t>
      </w:r>
      <w:r>
        <w:br/>
        <w:t>о готовности результата работ к сдаче</w:t>
      </w:r>
      <w:bookmarkEnd w:id="51"/>
      <w:bookmarkEnd w:id="52"/>
    </w:p>
    <w:p w:rsidR="00CC711B" w:rsidRDefault="00F31076">
      <w:r>
        <w:t xml:space="preserve">На основании договора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Подрядчик </w:t>
      </w:r>
      <w:r>
        <w:rPr>
          <w:u w:val="single"/>
        </w:rPr>
        <w:t>    (указать Подрядчика)    </w:t>
      </w:r>
      <w:r>
        <w:t xml:space="preserve"> выполнил по заданию Заказчика </w:t>
      </w:r>
      <w:r>
        <w:rPr>
          <w:u w:val="single"/>
        </w:rPr>
        <w:t>    (указать Заказчика)    </w:t>
      </w:r>
      <w:r>
        <w:t xml:space="preserve"> следующие работы: </w:t>
      </w:r>
      <w:r>
        <w:rPr>
          <w:u w:val="single"/>
        </w:rPr>
        <w:t>(содержание, объем)                                                                                                                                                                                                                                                                                                                                                  </w:t>
      </w:r>
      <w:r>
        <w:t>.</w:t>
      </w:r>
    </w:p>
    <w:p w:rsidR="00CC711B" w:rsidRDefault="00F31076">
      <w:r>
        <w:t xml:space="preserve">Результат работ </w:t>
      </w:r>
      <w:proofErr w:type="gramStart"/>
      <w:r>
        <w:t>(</w:t>
      </w:r>
      <w:r>
        <w:rPr>
          <w:u w:val="single"/>
        </w:rPr>
        <w:t xml:space="preserve">  </w:t>
      </w:r>
      <w:proofErr w:type="gramEnd"/>
      <w:r>
        <w:rPr>
          <w:u w:val="single"/>
        </w:rPr>
        <w:t>  (указать результат работ)    </w:t>
      </w:r>
      <w:r>
        <w:t>) готов к сдаче Заказчику.</w:t>
      </w:r>
    </w:p>
    <w:p w:rsidR="00CC711B" w:rsidRDefault="00F31076">
      <w:r>
        <w:t xml:space="preserve">Приемка должна быть осуществлена Заказчиком в течение </w:t>
      </w:r>
      <w:r>
        <w:rPr>
          <w:u w:val="single"/>
        </w:rPr>
        <w:t>            </w:t>
      </w:r>
      <w:r>
        <w:t xml:space="preserve"> после получения настоящего извещения по адресу </w:t>
      </w:r>
      <w:r>
        <w:rPr>
          <w:u w:val="single"/>
        </w:rPr>
        <w:t> </w:t>
      </w:r>
      <w:proofErr w:type="gramStart"/>
      <w:r>
        <w:rPr>
          <w:u w:val="single"/>
        </w:rPr>
        <w:t xml:space="preserve">   (</w:t>
      </w:r>
      <w:proofErr w:type="gramEnd"/>
      <w:r>
        <w:rPr>
          <w:u w:val="single"/>
        </w:rPr>
        <w:t>адрес приемки, указанный в договоре)    </w:t>
      </w:r>
      <w:r>
        <w:t>.</w:t>
      </w:r>
    </w:p>
    <w:tbl>
      <w:tblPr>
        <w:tblW w:w="5000" w:type="pct"/>
        <w:tblLook w:val="04A0" w:firstRow="1" w:lastRow="0" w:firstColumn="1" w:lastColumn="0" w:noHBand="0" w:noVBand="1"/>
      </w:tblPr>
      <w:tblGrid>
        <w:gridCol w:w="3555"/>
        <w:gridCol w:w="5801"/>
      </w:tblGrid>
      <w:tr w:rsidR="00CC711B">
        <w:tc>
          <w:tcPr>
            <w:tcW w:w="1900" w:type="pct"/>
          </w:tcPr>
          <w:p w:rsidR="00CC711B" w:rsidRDefault="00F31076">
            <w:pPr>
              <w:pStyle w:val="Normalunindented"/>
              <w:keepNext/>
              <w:jc w:val="left"/>
              <w:rPr>
                <w:lang w:bidi="ru-RU"/>
              </w:rPr>
            </w:pPr>
            <w:r>
              <w:rPr>
                <w:u w:val="single"/>
                <w:lang w:bidi="ru-RU"/>
              </w:rPr>
              <w:t>          (</w:t>
            </w:r>
            <w:proofErr w:type="gramStart"/>
            <w:r>
              <w:rPr>
                <w:u w:val="single"/>
                <w:lang w:bidi="ru-RU"/>
              </w:rPr>
              <w:t xml:space="preserve">должность)   </w:t>
            </w:r>
            <w:proofErr w:type="gramEnd"/>
            <w:r>
              <w:rPr>
                <w:u w:val="single"/>
                <w:lang w:bidi="ru-RU"/>
              </w:rPr>
              <w:t>         </w:t>
            </w:r>
          </w:p>
        </w:tc>
        <w:tc>
          <w:tcPr>
            <w:tcW w:w="3100" w:type="pct"/>
          </w:tcPr>
          <w:p w:rsidR="00CC711B" w:rsidRDefault="00F31076">
            <w:pPr>
              <w:pStyle w:val="Normalunindented"/>
              <w:keepNext/>
              <w:jc w:val="left"/>
              <w:rPr>
                <w:lang w:bidi="ru-RU"/>
              </w:rPr>
            </w:pPr>
            <w:r>
              <w:rPr>
                <w:u w:val="single"/>
                <w:lang w:bidi="ru-RU"/>
              </w:rPr>
              <w:t>          (</w:t>
            </w:r>
            <w:proofErr w:type="gramStart"/>
            <w:r>
              <w:rPr>
                <w:u w:val="single"/>
                <w:lang w:bidi="ru-RU"/>
              </w:rPr>
              <w:t xml:space="preserve">подпись)   </w:t>
            </w:r>
            <w:proofErr w:type="gramEnd"/>
            <w:r>
              <w:rPr>
                <w:u w:val="single"/>
                <w:lang w:bidi="ru-RU"/>
              </w:rPr>
              <w:t>         </w:t>
            </w:r>
            <w:r>
              <w:rPr>
                <w:lang w:bidi="ru-RU"/>
              </w:rPr>
              <w:t>/</w:t>
            </w:r>
            <w:r>
              <w:rPr>
                <w:u w:val="single"/>
                <w:lang w:bidi="ru-RU"/>
              </w:rPr>
              <w:t>              (Ф.И.О.)              </w:t>
            </w:r>
            <w:r>
              <w:rPr>
                <w:lang w:bidi="ru-RU"/>
              </w:rPr>
              <w:t>/</w:t>
            </w:r>
          </w:p>
        </w:tc>
      </w:tr>
      <w:tr w:rsidR="00CC711B">
        <w:tc>
          <w:tcPr>
            <w:tcW w:w="1900" w:type="pct"/>
          </w:tcPr>
          <w:p w:rsidR="00CC711B" w:rsidRDefault="00F31076">
            <w:pPr>
              <w:pStyle w:val="Normalunindented"/>
              <w:keepNext/>
              <w:jc w:val="left"/>
              <w:rPr>
                <w:lang w:bidi="ru-RU"/>
              </w:rPr>
            </w:pPr>
            <w:r>
              <w:rPr>
                <w:lang w:bidi="ru-RU"/>
              </w:rPr>
              <w:t> </w:t>
            </w:r>
          </w:p>
        </w:tc>
        <w:tc>
          <w:tcPr>
            <w:tcW w:w="3100" w:type="pct"/>
          </w:tcPr>
          <w:p w:rsidR="00CC711B" w:rsidRDefault="00F31076">
            <w:pPr>
              <w:pStyle w:val="Normalunindented"/>
              <w:keepNext/>
              <w:jc w:val="left"/>
              <w:rPr>
                <w:lang w:bidi="ru-RU"/>
              </w:rPr>
            </w:pPr>
            <w:r>
              <w:rPr>
                <w:lang w:bidi="ru-RU"/>
              </w:rPr>
              <w:t>М.П. (при наличии)</w:t>
            </w:r>
          </w:p>
        </w:tc>
      </w:tr>
    </w:tbl>
    <w:p w:rsidR="00CC711B" w:rsidRDefault="00CC711B">
      <w:pPr>
        <w:sectPr w:rsidR="00CC711B">
          <w:headerReference w:type="default" r:id="rId11"/>
          <w:footerReference w:type="default" r:id="rId12"/>
          <w:footerReference w:type="first" r:id="rId13"/>
          <w:footnotePr>
            <w:numRestart w:val="eachSect"/>
          </w:footnotePr>
          <w:pgSz w:w="11907" w:h="16839"/>
          <w:pgMar w:top="1134" w:right="850" w:bottom="1134" w:left="1701" w:header="720" w:footer="720" w:gutter="0"/>
          <w:pgNumType w:start="1"/>
          <w:cols w:space="720"/>
          <w:titlePg/>
          <w:docGrid w:linePitch="360"/>
        </w:sectPr>
      </w:pPr>
      <w:bookmarkStart w:id="53" w:name="_docEnd_6"/>
      <w:bookmarkEnd w:id="53"/>
    </w:p>
    <w:p w:rsidR="00CC711B" w:rsidRDefault="00F31076">
      <w:pPr>
        <w:keepNext/>
        <w:keepLines/>
        <w:ind w:firstLine="0"/>
        <w:jc w:val="right"/>
      </w:pPr>
      <w:bookmarkStart w:id="54" w:name="_docStart_7"/>
      <w:bookmarkStart w:id="55" w:name="_title_7"/>
      <w:bookmarkStart w:id="56" w:name="_ref_3-f486a44843074c"/>
      <w:bookmarkEnd w:id="54"/>
      <w:r>
        <w:lastRenderedPageBreak/>
        <w:t>Приложение № 4</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F31076">
      <w:pPr>
        <w:pStyle w:val="ad"/>
      </w:pPr>
      <w:r>
        <w:t>АКТ</w:t>
      </w:r>
      <w:r>
        <w:br/>
        <w:t>о недостатках выполненных работ</w:t>
      </w:r>
      <w:bookmarkEnd w:id="55"/>
      <w:bookmarkEnd w:id="56"/>
    </w:p>
    <w:tbl>
      <w:tblPr>
        <w:tblW w:w="5000" w:type="pct"/>
        <w:tblLook w:val="04A0" w:firstRow="1" w:lastRow="0" w:firstColumn="1" w:lastColumn="0" w:noHBand="0" w:noVBand="1"/>
      </w:tblPr>
      <w:tblGrid>
        <w:gridCol w:w="3649"/>
        <w:gridCol w:w="5707"/>
      </w:tblGrid>
      <w:tr w:rsidR="00CC711B">
        <w:tc>
          <w:tcPr>
            <w:tcW w:w="1950" w:type="pct"/>
          </w:tcPr>
          <w:p w:rsidR="00CC711B" w:rsidRDefault="00F31076">
            <w:pPr>
              <w:pStyle w:val="Normalunindented"/>
              <w:keepNext/>
              <w:jc w:val="left"/>
              <w:rPr>
                <w:lang w:bidi="ru-RU"/>
              </w:rPr>
            </w:pPr>
            <w:r>
              <w:rPr>
                <w:lang w:bidi="ru-RU"/>
              </w:rPr>
              <w:t xml:space="preserve">г. </w:t>
            </w:r>
            <w:r>
              <w:rPr>
                <w:u w:val="single"/>
                <w:lang w:bidi="ru-RU"/>
              </w:rPr>
              <w:t>                             </w:t>
            </w:r>
          </w:p>
        </w:tc>
        <w:tc>
          <w:tcPr>
            <w:tcW w:w="3050" w:type="pct"/>
          </w:tcPr>
          <w:p w:rsidR="00CC711B" w:rsidRDefault="00F31076">
            <w:pPr>
              <w:pStyle w:val="Normalunindented"/>
              <w:keepNext/>
              <w:jc w:val="right"/>
              <w:rPr>
                <w:lang w:bidi="ru-RU"/>
              </w:rPr>
            </w:pPr>
            <w:r>
              <w:rPr>
                <w:lang w:bidi="ru-RU"/>
              </w:rPr>
              <w:t>"</w:t>
            </w:r>
            <w:r>
              <w:rPr>
                <w:u w:val="single"/>
                <w:lang w:bidi="ru-RU"/>
              </w:rPr>
              <w:t>       </w:t>
            </w:r>
            <w:r>
              <w:rPr>
                <w:lang w:bidi="ru-RU"/>
              </w:rPr>
              <w:t xml:space="preserve">" </w:t>
            </w:r>
            <w:r>
              <w:rPr>
                <w:u w:val="single"/>
                <w:lang w:bidi="ru-RU"/>
              </w:rPr>
              <w:t>                     </w:t>
            </w:r>
            <w:r>
              <w:rPr>
                <w:lang w:bidi="ru-RU"/>
              </w:rPr>
              <w:t xml:space="preserve"> </w:t>
            </w:r>
            <w:r>
              <w:rPr>
                <w:u w:val="single"/>
                <w:lang w:bidi="ru-RU"/>
              </w:rPr>
              <w:t>       </w:t>
            </w:r>
            <w:r>
              <w:rPr>
                <w:lang w:bidi="ru-RU"/>
              </w:rPr>
              <w:t xml:space="preserve"> г.</w:t>
            </w:r>
          </w:p>
        </w:tc>
      </w:tr>
    </w:tbl>
    <w:p w:rsidR="00CC711B" w:rsidRDefault="00F31076">
      <w:r>
        <w:rPr>
          <w:u w:val="single"/>
        </w:rPr>
        <w:t>                                             </w:t>
      </w:r>
      <w:r>
        <w:t>, далее именуем</w:t>
      </w:r>
      <w:r>
        <w:rPr>
          <w:u w:val="single"/>
        </w:rPr>
        <w:t>       </w:t>
      </w:r>
      <w:r>
        <w:t xml:space="preserve"> "Заказчик",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одной стороны и </w:t>
      </w:r>
      <w:r>
        <w:rPr>
          <w:u w:val="single"/>
        </w:rPr>
        <w:t>                                             </w:t>
      </w:r>
      <w:r>
        <w:t>, далее именуем</w:t>
      </w:r>
      <w:r>
        <w:rPr>
          <w:u w:val="single"/>
        </w:rPr>
        <w:t>       </w:t>
      </w:r>
      <w:r>
        <w:t xml:space="preserve"> "Подрядчик",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другой стороны составили настоящий акт по договору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(далее – Акт, Договор соответственно) о том, что:</w:t>
      </w:r>
    </w:p>
    <w:p w:rsidR="00CC711B" w:rsidRDefault="00F31076">
      <w:pPr>
        <w:pStyle w:val="heading1normal"/>
        <w:numPr>
          <w:ilvl w:val="0"/>
          <w:numId w:val="9"/>
        </w:numPr>
      </w:pPr>
      <w:bookmarkStart w:id="57" w:name="_ref_3-76a195b7ca814f"/>
      <w:r>
        <w:t xml:space="preserve">Подрядчиком на основании Договора выполнены следующие работы: </w:t>
      </w:r>
      <w:r>
        <w:rPr>
          <w:u w:val="single"/>
        </w:rPr>
        <w:t xml:space="preserve">(содержание, объем, результат </w:t>
      </w:r>
      <w:proofErr w:type="gramStart"/>
      <w:r>
        <w:rPr>
          <w:u w:val="single"/>
        </w:rPr>
        <w:t xml:space="preserve">работ)   </w:t>
      </w:r>
      <w:proofErr w:type="gramEnd"/>
      <w:r>
        <w:rPr>
          <w:u w:val="single"/>
        </w:rPr>
        <w:t>                                                                                                                                                                                 </w:t>
      </w:r>
      <w:r>
        <w:t>.</w:t>
      </w:r>
      <w:bookmarkEnd w:id="57"/>
    </w:p>
    <w:p w:rsidR="00CC711B" w:rsidRDefault="00F31076">
      <w:r>
        <w:t>Стоимость выполненных работ составляет </w:t>
      </w:r>
      <w:r>
        <w:rPr>
          <w:u w:val="single"/>
        </w:rPr>
        <w:t>                             </w:t>
      </w:r>
      <w:proofErr w:type="gramStart"/>
      <w:r>
        <w:rPr>
          <w:u w:val="single"/>
        </w:rPr>
        <w:t xml:space="preserve">  </w:t>
      </w:r>
      <w:r>
        <w:t xml:space="preserve"> (</w:t>
      </w:r>
      <w:proofErr w:type="gramEnd"/>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r>
        <w:t xml:space="preserve">Результат выполненных работ принят Заказчиком по акту сдачи-приемки № </w:t>
      </w:r>
      <w:r>
        <w:rPr>
          <w:u w:val="single"/>
        </w:rPr>
        <w:t>       </w:t>
      </w:r>
      <w:r>
        <w:t xml:space="preserve"> от "</w:t>
      </w:r>
      <w:r>
        <w:rPr>
          <w:u w:val="single"/>
        </w:rPr>
        <w:t>       </w:t>
      </w:r>
      <w:r>
        <w:t>"</w:t>
      </w:r>
      <w:r>
        <w:rPr>
          <w:u w:val="single"/>
        </w:rPr>
        <w:t>                 </w:t>
      </w:r>
      <w:r>
        <w:t xml:space="preserve"> </w:t>
      </w:r>
      <w:r>
        <w:rPr>
          <w:u w:val="single"/>
        </w:rPr>
        <w:t>       </w:t>
      </w:r>
      <w:r>
        <w:t xml:space="preserve"> г.</w:t>
      </w:r>
    </w:p>
    <w:p w:rsidR="00CC711B" w:rsidRDefault="00F31076">
      <w:pPr>
        <w:pStyle w:val="heading1normal"/>
      </w:pPr>
      <w:bookmarkStart w:id="58" w:name="_ref_3-e468a043ebc745"/>
      <w:r>
        <w:t>"</w:t>
      </w:r>
      <w:r>
        <w:rPr>
          <w:u w:val="single"/>
        </w:rPr>
        <w:t>       </w:t>
      </w:r>
      <w:r>
        <w:t>"</w:t>
      </w:r>
      <w:r>
        <w:rPr>
          <w:u w:val="single"/>
        </w:rPr>
        <w:t>               </w:t>
      </w:r>
      <w:r>
        <w:t xml:space="preserve"> </w:t>
      </w:r>
      <w:r>
        <w:rPr>
          <w:u w:val="single"/>
        </w:rPr>
        <w:t>       </w:t>
      </w:r>
      <w:r>
        <w:t xml:space="preserve"> г. при </w:t>
      </w:r>
      <w:r>
        <w:rPr>
          <w:u w:val="single"/>
        </w:rPr>
        <w:t> </w:t>
      </w:r>
      <w:proofErr w:type="gramStart"/>
      <w:r>
        <w:rPr>
          <w:u w:val="single"/>
        </w:rPr>
        <w:t xml:space="preserve">   (</w:t>
      </w:r>
      <w:proofErr w:type="gramEnd"/>
      <w:r>
        <w:rPr>
          <w:u w:val="single"/>
        </w:rPr>
        <w:t>обстоятельства, при которых выявлены недостатки: при приемке результата работ, при хранении, при эксплуатации)    </w:t>
      </w:r>
      <w:r>
        <w:t xml:space="preserve"> выявлены следующие недостатки:</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440"/>
        <w:gridCol w:w="1497"/>
        <w:gridCol w:w="742"/>
        <w:gridCol w:w="2252"/>
        <w:gridCol w:w="1007"/>
        <w:gridCol w:w="856"/>
      </w:tblGrid>
      <w:tr w:rsidR="00CC711B">
        <w:tc>
          <w:tcPr>
            <w:tcW w:w="295" w:type="pct"/>
            <w:vMerge w:val="restart"/>
          </w:tcPr>
          <w:p w:rsidR="00CC711B" w:rsidRDefault="00F31076">
            <w:pPr>
              <w:pStyle w:val="Normalunindented"/>
              <w:keepNext/>
              <w:jc w:val="center"/>
              <w:rPr>
                <w:lang w:bidi="ru-RU"/>
              </w:rPr>
            </w:pPr>
            <w:r>
              <w:rPr>
                <w:lang w:bidi="ru-RU"/>
              </w:rPr>
              <w:t>№ п/п</w:t>
            </w:r>
          </w:p>
        </w:tc>
        <w:tc>
          <w:tcPr>
            <w:tcW w:w="1305" w:type="pct"/>
            <w:vMerge w:val="restart"/>
          </w:tcPr>
          <w:p w:rsidR="00CC711B" w:rsidRDefault="00F31076">
            <w:pPr>
              <w:pStyle w:val="Normalunindented"/>
              <w:keepNext/>
              <w:jc w:val="center"/>
              <w:rPr>
                <w:lang w:bidi="ru-RU"/>
              </w:rPr>
            </w:pPr>
            <w:r>
              <w:rPr>
                <w:lang w:bidi="ru-RU"/>
              </w:rPr>
              <w:t>Содержание (вид)</w:t>
            </w:r>
          </w:p>
          <w:p w:rsidR="00CC711B" w:rsidRDefault="00F31076">
            <w:pPr>
              <w:pStyle w:val="Normalunindented"/>
              <w:keepNext/>
              <w:jc w:val="center"/>
              <w:rPr>
                <w:lang w:bidi="ru-RU"/>
              </w:rPr>
            </w:pPr>
            <w:r>
              <w:rPr>
                <w:lang w:bidi="ru-RU"/>
              </w:rPr>
              <w:t>выполненной работы</w:t>
            </w:r>
          </w:p>
        </w:tc>
        <w:tc>
          <w:tcPr>
            <w:tcW w:w="801" w:type="pct"/>
            <w:vMerge w:val="restart"/>
          </w:tcPr>
          <w:p w:rsidR="00CC711B" w:rsidRDefault="00F31076">
            <w:pPr>
              <w:pStyle w:val="Normalunindented"/>
              <w:keepNext/>
              <w:jc w:val="center"/>
              <w:rPr>
                <w:lang w:bidi="ru-RU"/>
              </w:rPr>
            </w:pPr>
            <w:r>
              <w:rPr>
                <w:lang w:bidi="ru-RU"/>
              </w:rPr>
              <w:t>Единица измерения</w:t>
            </w:r>
          </w:p>
        </w:tc>
        <w:tc>
          <w:tcPr>
            <w:tcW w:w="397" w:type="pct"/>
            <w:vMerge w:val="restart"/>
          </w:tcPr>
          <w:p w:rsidR="00CC711B" w:rsidRDefault="00F31076">
            <w:pPr>
              <w:pStyle w:val="Normalunindented"/>
              <w:keepNext/>
              <w:jc w:val="center"/>
              <w:rPr>
                <w:lang w:bidi="ru-RU"/>
              </w:rPr>
            </w:pPr>
            <w:r>
              <w:rPr>
                <w:lang w:bidi="ru-RU"/>
              </w:rPr>
              <w:t>Кол-во</w:t>
            </w:r>
          </w:p>
        </w:tc>
        <w:tc>
          <w:tcPr>
            <w:tcW w:w="1205" w:type="pct"/>
            <w:vMerge w:val="restart"/>
          </w:tcPr>
          <w:p w:rsidR="00CC711B" w:rsidRDefault="00F31076">
            <w:pPr>
              <w:pStyle w:val="Normalunindented"/>
              <w:keepNext/>
              <w:jc w:val="center"/>
              <w:rPr>
                <w:lang w:bidi="ru-RU"/>
              </w:rPr>
            </w:pPr>
            <w:r>
              <w:rPr>
                <w:lang w:bidi="ru-RU"/>
              </w:rPr>
              <w:t>Описание недостатка</w:t>
            </w:r>
          </w:p>
        </w:tc>
        <w:tc>
          <w:tcPr>
            <w:tcW w:w="997" w:type="pct"/>
            <w:gridSpan w:val="2"/>
          </w:tcPr>
          <w:p w:rsidR="00CC711B" w:rsidRDefault="00F31076">
            <w:pPr>
              <w:pStyle w:val="Normalunindented"/>
              <w:keepNext/>
              <w:jc w:val="center"/>
              <w:rPr>
                <w:lang w:bidi="ru-RU"/>
              </w:rPr>
            </w:pPr>
            <w:r>
              <w:rPr>
                <w:lang w:bidi="ru-RU"/>
              </w:rPr>
              <w:t xml:space="preserve">Стоимость устранения недостатка (в рублях, включая НДС </w:t>
            </w:r>
            <w:proofErr w:type="gramStart"/>
            <w:r>
              <w:rPr>
                <w:lang w:bidi="ru-RU"/>
              </w:rPr>
              <w:t>(</w:t>
            </w:r>
            <w:r>
              <w:rPr>
                <w:u w:val="single"/>
                <w:lang w:bidi="ru-RU"/>
              </w:rPr>
              <w:t xml:space="preserve">  </w:t>
            </w:r>
            <w:proofErr w:type="gramEnd"/>
            <w:r>
              <w:rPr>
                <w:u w:val="single"/>
                <w:lang w:bidi="ru-RU"/>
              </w:rPr>
              <w:t>     </w:t>
            </w:r>
            <w:r>
              <w:rPr>
                <w:lang w:bidi="ru-RU"/>
              </w:rPr>
              <w:t>%))</w:t>
            </w:r>
          </w:p>
        </w:tc>
      </w:tr>
      <w:tr w:rsidR="00CC711B">
        <w:tc>
          <w:tcPr>
            <w:tcW w:w="295" w:type="pct"/>
            <w:vMerge/>
          </w:tcPr>
          <w:p w:rsidR="00CC711B" w:rsidRDefault="00CC711B">
            <w:pPr>
              <w:rPr>
                <w:lang w:bidi="ru-RU"/>
              </w:rPr>
            </w:pPr>
          </w:p>
        </w:tc>
        <w:tc>
          <w:tcPr>
            <w:tcW w:w="1305" w:type="pct"/>
            <w:vMerge/>
          </w:tcPr>
          <w:p w:rsidR="00CC711B" w:rsidRDefault="00CC711B">
            <w:pPr>
              <w:rPr>
                <w:lang w:bidi="ru-RU"/>
              </w:rPr>
            </w:pPr>
          </w:p>
        </w:tc>
        <w:tc>
          <w:tcPr>
            <w:tcW w:w="801" w:type="pct"/>
            <w:vMerge/>
          </w:tcPr>
          <w:p w:rsidR="00CC711B" w:rsidRDefault="00CC711B">
            <w:pPr>
              <w:rPr>
                <w:lang w:bidi="ru-RU"/>
              </w:rPr>
            </w:pPr>
          </w:p>
        </w:tc>
        <w:tc>
          <w:tcPr>
            <w:tcW w:w="397" w:type="pct"/>
            <w:vMerge/>
          </w:tcPr>
          <w:p w:rsidR="00CC711B" w:rsidRDefault="00CC711B">
            <w:pPr>
              <w:rPr>
                <w:lang w:bidi="ru-RU"/>
              </w:rPr>
            </w:pPr>
          </w:p>
        </w:tc>
        <w:tc>
          <w:tcPr>
            <w:tcW w:w="1205" w:type="pct"/>
            <w:vMerge/>
          </w:tcPr>
          <w:p w:rsidR="00CC711B" w:rsidRDefault="00CC711B">
            <w:pPr>
              <w:rPr>
                <w:lang w:bidi="ru-RU"/>
              </w:rPr>
            </w:pPr>
          </w:p>
        </w:tc>
        <w:tc>
          <w:tcPr>
            <w:tcW w:w="539" w:type="pct"/>
          </w:tcPr>
          <w:p w:rsidR="00CC711B" w:rsidRDefault="00F31076">
            <w:pPr>
              <w:pStyle w:val="Normalunindented"/>
              <w:keepNext/>
              <w:jc w:val="center"/>
              <w:rPr>
                <w:lang w:bidi="ru-RU"/>
              </w:rPr>
            </w:pPr>
            <w:r>
              <w:rPr>
                <w:lang w:bidi="ru-RU"/>
              </w:rPr>
              <w:t>За единицу</w:t>
            </w:r>
          </w:p>
        </w:tc>
        <w:tc>
          <w:tcPr>
            <w:tcW w:w="458" w:type="pct"/>
          </w:tcPr>
          <w:p w:rsidR="00CC711B" w:rsidRDefault="00F31076">
            <w:pPr>
              <w:pStyle w:val="Normalunindented"/>
              <w:keepNext/>
              <w:jc w:val="left"/>
              <w:rPr>
                <w:lang w:bidi="ru-RU"/>
              </w:rPr>
            </w:pPr>
            <w:r>
              <w:rPr>
                <w:lang w:bidi="ru-RU"/>
              </w:rPr>
              <w:t>Общая</w:t>
            </w:r>
          </w:p>
        </w:tc>
      </w:tr>
      <w:tr w:rsidR="00CC711B">
        <w:tc>
          <w:tcPr>
            <w:tcW w:w="295" w:type="pct"/>
          </w:tcPr>
          <w:p w:rsidR="00CC711B" w:rsidRDefault="00F31076">
            <w:pPr>
              <w:pStyle w:val="Normalunindented"/>
              <w:keepNext/>
              <w:jc w:val="left"/>
              <w:rPr>
                <w:lang w:bidi="ru-RU"/>
              </w:rPr>
            </w:pPr>
            <w:r>
              <w:rPr>
                <w:lang w:bidi="ru-RU"/>
              </w:rPr>
              <w:t> </w:t>
            </w:r>
          </w:p>
        </w:tc>
        <w:tc>
          <w:tcPr>
            <w:tcW w:w="1305" w:type="pct"/>
          </w:tcPr>
          <w:p w:rsidR="00CC711B" w:rsidRDefault="00F31076">
            <w:pPr>
              <w:pStyle w:val="Normalunindented"/>
              <w:keepNext/>
              <w:jc w:val="left"/>
              <w:rPr>
                <w:lang w:bidi="ru-RU"/>
              </w:rPr>
            </w:pPr>
            <w:r>
              <w:rPr>
                <w:lang w:bidi="ru-RU"/>
              </w:rPr>
              <w:t> </w:t>
            </w:r>
          </w:p>
        </w:tc>
        <w:tc>
          <w:tcPr>
            <w:tcW w:w="801" w:type="pct"/>
          </w:tcPr>
          <w:p w:rsidR="00CC711B" w:rsidRDefault="00F31076">
            <w:pPr>
              <w:pStyle w:val="Normalunindented"/>
              <w:keepNext/>
              <w:jc w:val="left"/>
              <w:rPr>
                <w:lang w:bidi="ru-RU"/>
              </w:rPr>
            </w:pPr>
            <w:r>
              <w:rPr>
                <w:lang w:bidi="ru-RU"/>
              </w:rPr>
              <w:t> </w:t>
            </w:r>
          </w:p>
        </w:tc>
        <w:tc>
          <w:tcPr>
            <w:tcW w:w="397" w:type="pct"/>
          </w:tcPr>
          <w:p w:rsidR="00CC711B" w:rsidRDefault="00F31076">
            <w:pPr>
              <w:pStyle w:val="Normalunindented"/>
              <w:keepNext/>
              <w:jc w:val="left"/>
              <w:rPr>
                <w:lang w:bidi="ru-RU"/>
              </w:rPr>
            </w:pPr>
            <w:r>
              <w:rPr>
                <w:lang w:bidi="ru-RU"/>
              </w:rPr>
              <w:t> </w:t>
            </w:r>
          </w:p>
        </w:tc>
        <w:tc>
          <w:tcPr>
            <w:tcW w:w="1205" w:type="pct"/>
          </w:tcPr>
          <w:p w:rsidR="00CC711B" w:rsidRDefault="00F31076">
            <w:pPr>
              <w:pStyle w:val="Normalunindented"/>
              <w:keepNext/>
              <w:jc w:val="left"/>
              <w:rPr>
                <w:lang w:bidi="ru-RU"/>
              </w:rPr>
            </w:pPr>
            <w:r>
              <w:rPr>
                <w:lang w:bidi="ru-RU"/>
              </w:rPr>
              <w:t> </w:t>
            </w:r>
          </w:p>
        </w:tc>
        <w:tc>
          <w:tcPr>
            <w:tcW w:w="539" w:type="pct"/>
          </w:tcPr>
          <w:p w:rsidR="00CC711B" w:rsidRDefault="00F31076">
            <w:pPr>
              <w:pStyle w:val="Normalunindented"/>
              <w:keepNext/>
              <w:jc w:val="left"/>
              <w:rPr>
                <w:lang w:bidi="ru-RU"/>
              </w:rPr>
            </w:pPr>
            <w:r>
              <w:rPr>
                <w:lang w:bidi="ru-RU"/>
              </w:rPr>
              <w:t> </w:t>
            </w:r>
          </w:p>
        </w:tc>
        <w:tc>
          <w:tcPr>
            <w:tcW w:w="458" w:type="pct"/>
          </w:tcPr>
          <w:p w:rsidR="00CC711B" w:rsidRDefault="00F31076">
            <w:pPr>
              <w:pStyle w:val="Normalunindented"/>
              <w:keepNext/>
              <w:jc w:val="left"/>
              <w:rPr>
                <w:lang w:bidi="ru-RU"/>
              </w:rPr>
            </w:pPr>
            <w:r>
              <w:rPr>
                <w:lang w:bidi="ru-RU"/>
              </w:rPr>
              <w:t> </w:t>
            </w:r>
          </w:p>
        </w:tc>
      </w:tr>
      <w:tr w:rsidR="00CC711B">
        <w:tc>
          <w:tcPr>
            <w:tcW w:w="4542" w:type="pct"/>
            <w:gridSpan w:val="6"/>
          </w:tcPr>
          <w:p w:rsidR="00CC711B" w:rsidRDefault="00F31076">
            <w:pPr>
              <w:pStyle w:val="Normalunindented"/>
              <w:keepNext/>
              <w:jc w:val="right"/>
              <w:rPr>
                <w:lang w:bidi="ru-RU"/>
              </w:rPr>
            </w:pPr>
            <w:r>
              <w:rPr>
                <w:lang w:bidi="ru-RU"/>
              </w:rPr>
              <w:t>Итого:</w:t>
            </w:r>
          </w:p>
        </w:tc>
        <w:tc>
          <w:tcPr>
            <w:tcW w:w="458" w:type="pct"/>
          </w:tcPr>
          <w:p w:rsidR="00CC711B" w:rsidRDefault="00F31076">
            <w:pPr>
              <w:pStyle w:val="Normalunindented"/>
              <w:keepNext/>
              <w:jc w:val="left"/>
              <w:rPr>
                <w:lang w:bidi="ru-RU"/>
              </w:rPr>
            </w:pPr>
            <w:r>
              <w:rPr>
                <w:lang w:bidi="ru-RU"/>
              </w:rPr>
              <w:t> </w:t>
            </w:r>
          </w:p>
        </w:tc>
      </w:tr>
    </w:tbl>
    <w:p w:rsidR="00CC711B" w:rsidRDefault="00F31076">
      <w:r>
        <w:t>Итого стоимость устранения недостатков составляет </w:t>
      </w:r>
      <w:r>
        <w:rPr>
          <w:u w:val="single"/>
        </w:rPr>
        <w:t>                             </w:t>
      </w:r>
      <w:proofErr w:type="gramStart"/>
      <w:r>
        <w:rPr>
          <w:u w:val="single"/>
        </w:rPr>
        <w:t xml:space="preserve">  </w:t>
      </w:r>
      <w:r>
        <w:t xml:space="preserve"> (</w:t>
      </w:r>
      <w:proofErr w:type="gramEnd"/>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pPr>
        <w:pStyle w:val="heading1normal"/>
      </w:pPr>
      <w:bookmarkStart w:id="59" w:name="_ref_3-caefedf21aef42"/>
      <w:r>
        <w:t xml:space="preserve">Недостатки выявлены </w:t>
      </w:r>
      <w:r>
        <w:rPr>
          <w:u w:val="single"/>
        </w:rPr>
        <w:t> </w:t>
      </w:r>
      <w:proofErr w:type="gramStart"/>
      <w:r>
        <w:rPr>
          <w:u w:val="single"/>
        </w:rPr>
        <w:t xml:space="preserve">   (</w:t>
      </w:r>
      <w:proofErr w:type="gramEnd"/>
      <w:r>
        <w:rPr>
          <w:u w:val="single"/>
        </w:rPr>
        <w:t>в результате визуального осмотра, контрольного запуска и т.п.)    </w:t>
      </w:r>
      <w:r>
        <w:t>.</w:t>
      </w:r>
      <w:bookmarkEnd w:id="59"/>
    </w:p>
    <w:p w:rsidR="00CC711B" w:rsidRDefault="00F31076">
      <w:pPr>
        <w:pStyle w:val="heading1normal"/>
      </w:pPr>
      <w:bookmarkStart w:id="60" w:name="_ref_3-35640908a7ec49"/>
      <w:r>
        <w:t xml:space="preserve">Причиной возникновения недостатков является </w:t>
      </w:r>
      <w:r>
        <w:rPr>
          <w:u w:val="single"/>
        </w:rPr>
        <w:t>                           </w:t>
      </w:r>
      <w:proofErr w:type="gramStart"/>
      <w:r>
        <w:rPr>
          <w:u w:val="single"/>
        </w:rPr>
        <w:t xml:space="preserve">   (</w:t>
      </w:r>
      <w:proofErr w:type="gramEnd"/>
      <w:r>
        <w:rPr>
          <w:u w:val="single"/>
        </w:rPr>
        <w:t>указать причину)                              </w:t>
      </w:r>
      <w:r>
        <w:t>.</w:t>
      </w:r>
      <w:bookmarkEnd w:id="60"/>
    </w:p>
    <w:p w:rsidR="00CC711B" w:rsidRDefault="00F31076">
      <w:pPr>
        <w:pStyle w:val="heading1normal"/>
      </w:pPr>
      <w:bookmarkStart w:id="61" w:name="_ref_3-2c433598d9154d"/>
      <w:r>
        <w:rPr>
          <w:i/>
        </w:rPr>
        <w:t>(выбрать нужное)</w:t>
      </w:r>
      <w:bookmarkEnd w:id="61"/>
    </w:p>
    <w:p w:rsidR="00CC711B" w:rsidRDefault="00F31076">
      <w:r>
        <w:lastRenderedPageBreak/>
        <w:t>- Подрядчик обязуется безвозмездно устранить выявленные недостатки в срок</w:t>
      </w:r>
      <w:r>
        <w:rPr>
          <w:b/>
        </w:rPr>
        <w:t xml:space="preserve"> </w:t>
      </w:r>
      <w:r>
        <w:rPr>
          <w:u w:val="single"/>
        </w:rPr>
        <w:t> </w:t>
      </w:r>
      <w:proofErr w:type="gramStart"/>
      <w:r>
        <w:rPr>
          <w:u w:val="single"/>
        </w:rPr>
        <w:t xml:space="preserve">   (</w:t>
      </w:r>
      <w:proofErr w:type="gramEnd"/>
      <w:r>
        <w:rPr>
          <w:u w:val="single"/>
        </w:rPr>
        <w:t>указать установленный Договором срок)    </w:t>
      </w:r>
      <w:r>
        <w:t>.</w:t>
      </w:r>
    </w:p>
    <w:p w:rsidR="00CC711B" w:rsidRDefault="00F31076">
      <w:r>
        <w:t xml:space="preserve">- В связи с выявленными недостатками стороны договорились соразмерно уменьшить установленную Договором цену работ. Цена уменьшается на </w:t>
      </w:r>
      <w:proofErr w:type="gramStart"/>
      <w:r>
        <w:t>стоимость ,</w:t>
      </w:r>
      <w:proofErr w:type="gramEnd"/>
      <w:r>
        <w:t xml:space="preserve"> указанную выше, и составляет после уменьшения </w:t>
      </w:r>
      <w:r>
        <w:rPr>
          <w:u w:val="single"/>
        </w:rPr>
        <w:t>                               </w:t>
      </w:r>
      <w:r>
        <w:t xml:space="preserve"> (</w:t>
      </w:r>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pPr>
        <w:pStyle w:val="heading1normalunnumbered"/>
      </w:pPr>
      <w:r>
        <w:t xml:space="preserve">- Заказчик самостоятельно устраняет выявленные недостатки. Расходы, понесенные в связи с их устранением, компенсирует Подрядчик в срок </w:t>
      </w:r>
      <w:r>
        <w:rPr>
          <w:u w:val="single"/>
        </w:rPr>
        <w:t> </w:t>
      </w:r>
      <w:proofErr w:type="gramStart"/>
      <w:r>
        <w:rPr>
          <w:u w:val="single"/>
        </w:rPr>
        <w:t xml:space="preserve">   (</w:t>
      </w:r>
      <w:proofErr w:type="gramEnd"/>
      <w:r>
        <w:rPr>
          <w:u w:val="single"/>
        </w:rPr>
        <w:t>указать срок, определенный Договором)    </w:t>
      </w:r>
      <w:r>
        <w:t>. Возмещение осуществляется, если Заказчик предоставил документы, подтверждающие расходы.</w:t>
      </w:r>
    </w:p>
    <w:p w:rsidR="00CC711B" w:rsidRDefault="00F31076">
      <w:pPr>
        <w:pStyle w:val="heading1normal"/>
      </w:pPr>
      <w:bookmarkStart w:id="62" w:name="_ref_3-40b72a65a64c4c"/>
      <w:r>
        <w:t>Акт составлен в двух экземплярах, по одному для каждой из сторон.</w:t>
      </w:r>
      <w:bookmarkEnd w:id="62"/>
    </w:p>
    <w:p w:rsidR="00CC711B" w:rsidRDefault="00F31076">
      <w:pPr>
        <w:pStyle w:val="heading1normal"/>
      </w:pPr>
      <w:bookmarkStart w:id="63" w:name="_ref_3-04633a72e0ea4c"/>
      <w:r>
        <w:t>Реквизиты и подписи сторон:</w:t>
      </w:r>
      <w:bookmarkEnd w:id="63"/>
    </w:p>
    <w:tbl>
      <w:tblPr>
        <w:tblW w:w="5000" w:type="pct"/>
        <w:tblLook w:val="04A0" w:firstRow="1" w:lastRow="0" w:firstColumn="1" w:lastColumn="0" w:noHBand="0" w:noVBand="1"/>
      </w:tblPr>
      <w:tblGrid>
        <w:gridCol w:w="4678"/>
        <w:gridCol w:w="4678"/>
      </w:tblGrid>
      <w:tr w:rsidR="00CC711B">
        <w:tc>
          <w:tcPr>
            <w:tcW w:w="2500" w:type="pct"/>
          </w:tcPr>
          <w:p w:rsidR="00CC711B" w:rsidRDefault="00F31076">
            <w:pPr>
              <w:pStyle w:val="Normalunindented"/>
              <w:keepNext/>
              <w:jc w:val="center"/>
              <w:rPr>
                <w:lang w:bidi="ru-RU"/>
              </w:rPr>
            </w:pPr>
            <w:r>
              <w:rPr>
                <w:lang w:bidi="ru-RU"/>
              </w:rPr>
              <w:t>Заказчик</w:t>
            </w:r>
          </w:p>
        </w:tc>
        <w:tc>
          <w:tcPr>
            <w:tcW w:w="2500" w:type="pct"/>
          </w:tcPr>
          <w:p w:rsidR="00CC711B" w:rsidRDefault="00F31076">
            <w:pPr>
              <w:pStyle w:val="Normalunindented"/>
              <w:keepNext/>
              <w:jc w:val="center"/>
              <w:rPr>
                <w:lang w:bidi="ru-RU"/>
              </w:rPr>
            </w:pPr>
            <w:r>
              <w:rPr>
                <w:lang w:bidi="ru-RU"/>
              </w:rPr>
              <w:t>Подрядчик</w:t>
            </w: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bl>
    <w:p w:rsidR="00CC711B" w:rsidRDefault="00CC711B">
      <w:pPr>
        <w:ind w:firstLine="0"/>
        <w:jc w:val="right"/>
        <w:sectPr w:rsidR="00CC711B">
          <w:headerReference w:type="default" r:id="rId14"/>
          <w:footerReference w:type="default" r:id="rId15"/>
          <w:footerReference w:type="first" r:id="rId16"/>
          <w:footnotePr>
            <w:numRestart w:val="eachSect"/>
          </w:footnotePr>
          <w:pgSz w:w="11907" w:h="16839"/>
          <w:pgMar w:top="1134" w:right="850" w:bottom="1134" w:left="1701" w:header="720" w:footer="720" w:gutter="0"/>
          <w:pgNumType w:start="1"/>
          <w:cols w:space="720"/>
          <w:titlePg/>
          <w:docGrid w:linePitch="360"/>
        </w:sectPr>
      </w:pPr>
      <w:bookmarkStart w:id="64" w:name="_docEnd_7"/>
      <w:bookmarkEnd w:id="64"/>
    </w:p>
    <w:p w:rsidR="00CC711B" w:rsidRDefault="00F31076">
      <w:pPr>
        <w:keepNext/>
        <w:keepLines/>
        <w:ind w:firstLine="0"/>
        <w:jc w:val="right"/>
      </w:pPr>
      <w:bookmarkStart w:id="65" w:name="_title_8"/>
      <w:bookmarkStart w:id="66" w:name="_ref_3-6c9d2647b25542"/>
      <w:r>
        <w:lastRenderedPageBreak/>
        <w:t>Приложение № 5</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F31076">
      <w:pPr>
        <w:pStyle w:val="ad"/>
      </w:pPr>
      <w:r>
        <w:t>ИЗВЕЩЕНИЕ</w:t>
      </w:r>
      <w:r>
        <w:br/>
        <w:t>об обнаружении скрытых недостатков в результате работ</w:t>
      </w:r>
      <w:bookmarkEnd w:id="65"/>
      <w:bookmarkEnd w:id="66"/>
    </w:p>
    <w:p w:rsidR="00CC711B" w:rsidRDefault="00F31076">
      <w:r>
        <w:t xml:space="preserve">По договору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Подрядчик </w:t>
      </w:r>
      <w:r>
        <w:rPr>
          <w:u w:val="single"/>
        </w:rPr>
        <w:t> </w:t>
      </w:r>
      <w:proofErr w:type="gramStart"/>
      <w:r>
        <w:rPr>
          <w:u w:val="single"/>
        </w:rPr>
        <w:t xml:space="preserve">   (</w:t>
      </w:r>
      <w:proofErr w:type="gramEnd"/>
      <w:r>
        <w:rPr>
          <w:u w:val="single"/>
        </w:rPr>
        <w:t>указать Подрядчика)    </w:t>
      </w:r>
      <w:r>
        <w:t xml:space="preserve"> выполнил и сдал Заказчику </w:t>
      </w:r>
      <w:r>
        <w:rPr>
          <w:u w:val="single"/>
        </w:rPr>
        <w:t>    (указать Заказчика)    </w:t>
      </w:r>
      <w:r>
        <w:t xml:space="preserve"> следующие работы: </w:t>
      </w:r>
      <w:r>
        <w:rPr>
          <w:u w:val="single"/>
        </w:rPr>
        <w:t>(содержание, объем, результат работ)                                                                                                                          </w:t>
      </w:r>
      <w:r>
        <w:t>.</w:t>
      </w:r>
    </w:p>
    <w:p w:rsidR="00CC711B" w:rsidRDefault="00F31076">
      <w:r>
        <w:t xml:space="preserve">Результат выполненных работ принят Заказчиком по акту сдачи-приемки № </w:t>
      </w:r>
      <w:r>
        <w:rPr>
          <w:u w:val="single"/>
        </w:rPr>
        <w:t>       </w:t>
      </w:r>
      <w:r>
        <w:t xml:space="preserve"> от "</w:t>
      </w:r>
      <w:r>
        <w:rPr>
          <w:u w:val="single"/>
        </w:rPr>
        <w:t>       </w:t>
      </w:r>
      <w:r>
        <w:t>"</w:t>
      </w:r>
      <w:r>
        <w:rPr>
          <w:u w:val="single"/>
        </w:rPr>
        <w:t>                 </w:t>
      </w:r>
      <w:r>
        <w:t xml:space="preserve"> </w:t>
      </w:r>
      <w:r>
        <w:rPr>
          <w:u w:val="single"/>
        </w:rPr>
        <w:t>       </w:t>
      </w:r>
      <w:r>
        <w:t xml:space="preserve"> г.</w:t>
      </w:r>
    </w:p>
    <w:p w:rsidR="00CC711B" w:rsidRDefault="00F31076">
      <w:r>
        <w:t>"</w:t>
      </w:r>
      <w:r>
        <w:rPr>
          <w:u w:val="single"/>
        </w:rPr>
        <w:t>       </w:t>
      </w:r>
      <w:r>
        <w:t>"</w:t>
      </w:r>
      <w:r>
        <w:rPr>
          <w:u w:val="single"/>
        </w:rPr>
        <w:t>                     </w:t>
      </w:r>
      <w:r>
        <w:t xml:space="preserve"> </w:t>
      </w:r>
      <w:r>
        <w:rPr>
          <w:u w:val="single"/>
        </w:rPr>
        <w:t>       </w:t>
      </w:r>
      <w:r>
        <w:t xml:space="preserve"> г. (дата обнаружения недостатков) при </w:t>
      </w:r>
      <w:r>
        <w:rPr>
          <w:u w:val="single"/>
        </w:rPr>
        <w:t> </w:t>
      </w:r>
      <w:proofErr w:type="gramStart"/>
      <w:r>
        <w:rPr>
          <w:u w:val="single"/>
        </w:rPr>
        <w:t xml:space="preserve">   (</w:t>
      </w:r>
      <w:proofErr w:type="gramEnd"/>
      <w:r>
        <w:rPr>
          <w:u w:val="single"/>
        </w:rPr>
        <w:t>указываются условия, при которых выявлены недостатки (например, при эксплуатации, при хранении) и наименование результата работ)    </w:t>
      </w:r>
      <w:r>
        <w:t xml:space="preserve"> обнаружены следующие недостатки:</w:t>
      </w:r>
    </w:p>
    <w:p w:rsidR="00CC711B" w:rsidRDefault="00F31076">
      <w:r>
        <w:t xml:space="preserve">1) </w:t>
      </w:r>
      <w:r>
        <w:rPr>
          <w:u w:val="single"/>
        </w:rPr>
        <w:t>                                                                                                                                         </w:t>
      </w:r>
      <w:r>
        <w:t>.</w:t>
      </w:r>
    </w:p>
    <w:p w:rsidR="00CC711B" w:rsidRDefault="00F31076">
      <w:r>
        <w:t xml:space="preserve">2) </w:t>
      </w:r>
      <w:r>
        <w:rPr>
          <w:u w:val="single"/>
        </w:rPr>
        <w:t>                             </w:t>
      </w:r>
      <w:proofErr w:type="gramStart"/>
      <w:r>
        <w:rPr>
          <w:u w:val="single"/>
        </w:rPr>
        <w:t xml:space="preserve">   (</w:t>
      </w:r>
      <w:proofErr w:type="gramEnd"/>
      <w:r>
        <w:rPr>
          <w:u w:val="single"/>
        </w:rPr>
        <w:t>перечень недостатков, их характеристика)                                  </w:t>
      </w:r>
      <w:r>
        <w:t>.</w:t>
      </w:r>
    </w:p>
    <w:p w:rsidR="00CC711B" w:rsidRDefault="00F31076">
      <w:proofErr w:type="gramStart"/>
      <w:r>
        <w:t>Стоимость  составила</w:t>
      </w:r>
      <w:proofErr w:type="gramEnd"/>
      <w:r>
        <w:t> </w:t>
      </w:r>
      <w:r>
        <w:rPr>
          <w:u w:val="single"/>
        </w:rPr>
        <w:t>                               </w:t>
      </w:r>
      <w:r>
        <w:t xml:space="preserve"> (</w:t>
      </w:r>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r>
        <w:t>Указанные выше недостатки не могли быть установлены при обычном способе приемки результата работ, так как являются скрытыми.</w:t>
      </w:r>
    </w:p>
    <w:p w:rsidR="00CC711B" w:rsidRDefault="00F31076">
      <w:r>
        <w:t xml:space="preserve">В связи с изложенным Заказчик просит </w:t>
      </w:r>
      <w:r>
        <w:rPr>
          <w:i/>
        </w:rPr>
        <w:t>(выбрать нужное)</w:t>
      </w:r>
    </w:p>
    <w:p w:rsidR="00CC711B" w:rsidRDefault="00F31076">
      <w:r>
        <w:rPr>
          <w:b/>
        </w:rPr>
        <w:t>- </w:t>
      </w:r>
      <w:r>
        <w:t>в срок</w:t>
      </w:r>
      <w:r>
        <w:rPr>
          <w:b/>
        </w:rPr>
        <w:t xml:space="preserve"> </w:t>
      </w:r>
      <w:r>
        <w:rPr>
          <w:u w:val="single"/>
        </w:rPr>
        <w:t> </w:t>
      </w:r>
      <w:proofErr w:type="gramStart"/>
      <w:r>
        <w:rPr>
          <w:u w:val="single"/>
        </w:rPr>
        <w:t xml:space="preserve">   (</w:t>
      </w:r>
      <w:proofErr w:type="gramEnd"/>
      <w:r>
        <w:rPr>
          <w:u w:val="single"/>
        </w:rPr>
        <w:t>указать установленный Договором срок)    </w:t>
      </w:r>
      <w:r>
        <w:t> безвозмездно устранить выявленные недостатки.</w:t>
      </w:r>
    </w:p>
    <w:p w:rsidR="00CC711B" w:rsidRDefault="00F31076">
      <w:r>
        <w:t xml:space="preserve">- уменьшить установленную Договором цену работ на </w:t>
      </w:r>
      <w:proofErr w:type="gramStart"/>
      <w:r>
        <w:t>стоимость .</w:t>
      </w:r>
      <w:proofErr w:type="gramEnd"/>
      <w:r>
        <w:rPr>
          <w:b/>
        </w:rPr>
        <w:t xml:space="preserve"> </w:t>
      </w:r>
    </w:p>
    <w:p w:rsidR="00CC711B" w:rsidRDefault="00F31076">
      <w:r>
        <w:t xml:space="preserve">- в срок </w:t>
      </w:r>
      <w:r>
        <w:rPr>
          <w:u w:val="single"/>
        </w:rPr>
        <w:t> </w:t>
      </w:r>
      <w:proofErr w:type="gramStart"/>
      <w:r>
        <w:rPr>
          <w:u w:val="single"/>
        </w:rPr>
        <w:t xml:space="preserve">   (</w:t>
      </w:r>
      <w:proofErr w:type="gramEnd"/>
      <w:r>
        <w:rPr>
          <w:u w:val="single"/>
        </w:rPr>
        <w:t>указать срок, определенный Договором)    </w:t>
      </w:r>
      <w:r>
        <w:t xml:space="preserve"> возместить расходы Заказчика.</w:t>
      </w:r>
      <w:r>
        <w:rPr>
          <w:b/>
        </w:rPr>
        <w:t> </w:t>
      </w:r>
    </w:p>
    <w:p w:rsidR="00CC711B" w:rsidRDefault="00F31076">
      <w:r>
        <w:t>- направить представителя Подрядчика для составления акта о выявленных недостатках, которое состоится "</w:t>
      </w:r>
      <w:r>
        <w:rPr>
          <w:u w:val="single"/>
        </w:rPr>
        <w:t>       </w:t>
      </w:r>
      <w:r>
        <w:t>"</w:t>
      </w:r>
      <w:r>
        <w:rPr>
          <w:u w:val="single"/>
        </w:rPr>
        <w:t>                     </w:t>
      </w:r>
      <w:r>
        <w:t xml:space="preserve"> </w:t>
      </w:r>
      <w:r>
        <w:rPr>
          <w:u w:val="single"/>
        </w:rPr>
        <w:t>       </w:t>
      </w:r>
      <w:r>
        <w:t xml:space="preserve"> г. в </w:t>
      </w:r>
      <w:r>
        <w:rPr>
          <w:u w:val="single"/>
        </w:rPr>
        <w:t>       </w:t>
      </w:r>
      <w:r>
        <w:t xml:space="preserve"> ч </w:t>
      </w:r>
      <w:r>
        <w:rPr>
          <w:u w:val="single"/>
        </w:rPr>
        <w:t>       </w:t>
      </w:r>
      <w:r>
        <w:t xml:space="preserve"> мин. по адресу </w:t>
      </w:r>
      <w:r>
        <w:rPr>
          <w:u w:val="single"/>
        </w:rPr>
        <w:t>                                                                                     </w:t>
      </w:r>
      <w:proofErr w:type="gramStart"/>
      <w:r>
        <w:rPr>
          <w:u w:val="single"/>
        </w:rPr>
        <w:t xml:space="preserve">  </w:t>
      </w:r>
      <w:r>
        <w:t>.</w:t>
      </w:r>
      <w:proofErr w:type="gramEnd"/>
    </w:p>
    <w:tbl>
      <w:tblPr>
        <w:tblW w:w="5000" w:type="pct"/>
        <w:jc w:val="center"/>
        <w:tblLook w:val="04A0" w:firstRow="1" w:lastRow="0" w:firstColumn="1" w:lastColumn="0" w:noHBand="0" w:noVBand="1"/>
      </w:tblPr>
      <w:tblGrid>
        <w:gridCol w:w="3649"/>
        <w:gridCol w:w="5707"/>
      </w:tblGrid>
      <w:tr w:rsidR="00CC711B">
        <w:trPr>
          <w:jc w:val="center"/>
        </w:trPr>
        <w:tc>
          <w:tcPr>
            <w:tcW w:w="1950" w:type="pct"/>
          </w:tcPr>
          <w:p w:rsidR="00CC711B" w:rsidRDefault="00F31076">
            <w:pPr>
              <w:pStyle w:val="Normalunindented"/>
              <w:keepNext/>
              <w:jc w:val="left"/>
              <w:rPr>
                <w:lang w:bidi="ru-RU"/>
              </w:rPr>
            </w:pPr>
            <w:r>
              <w:rPr>
                <w:u w:val="single"/>
                <w:lang w:bidi="ru-RU"/>
              </w:rPr>
              <w:t>          (</w:t>
            </w:r>
            <w:proofErr w:type="gramStart"/>
            <w:r>
              <w:rPr>
                <w:u w:val="single"/>
                <w:lang w:bidi="ru-RU"/>
              </w:rPr>
              <w:t xml:space="preserve">должность)   </w:t>
            </w:r>
            <w:proofErr w:type="gramEnd"/>
            <w:r>
              <w:rPr>
                <w:u w:val="single"/>
                <w:lang w:bidi="ru-RU"/>
              </w:rPr>
              <w:t>         </w:t>
            </w:r>
          </w:p>
        </w:tc>
        <w:tc>
          <w:tcPr>
            <w:tcW w:w="3050" w:type="pct"/>
          </w:tcPr>
          <w:p w:rsidR="00CC711B" w:rsidRDefault="00F31076">
            <w:pPr>
              <w:pStyle w:val="Normalunindented"/>
              <w:keepNext/>
              <w:jc w:val="right"/>
              <w:rPr>
                <w:lang w:bidi="ru-RU"/>
              </w:rPr>
            </w:pPr>
            <w:r>
              <w:rPr>
                <w:u w:val="single"/>
                <w:lang w:bidi="ru-RU"/>
              </w:rPr>
              <w:t>          (</w:t>
            </w:r>
            <w:proofErr w:type="gramStart"/>
            <w:r>
              <w:rPr>
                <w:u w:val="single"/>
                <w:lang w:bidi="ru-RU"/>
              </w:rPr>
              <w:t xml:space="preserve">подпись)   </w:t>
            </w:r>
            <w:proofErr w:type="gramEnd"/>
            <w:r>
              <w:rPr>
                <w:u w:val="single"/>
                <w:lang w:bidi="ru-RU"/>
              </w:rPr>
              <w:t>         </w:t>
            </w:r>
            <w:r>
              <w:rPr>
                <w:lang w:bidi="ru-RU"/>
              </w:rPr>
              <w:t>/</w:t>
            </w:r>
            <w:r>
              <w:rPr>
                <w:u w:val="single"/>
                <w:lang w:bidi="ru-RU"/>
              </w:rPr>
              <w:t>              (Ф.И.О.)              </w:t>
            </w:r>
            <w:r>
              <w:rPr>
                <w:lang w:bidi="ru-RU"/>
              </w:rPr>
              <w:t>/</w:t>
            </w:r>
          </w:p>
        </w:tc>
      </w:tr>
      <w:tr w:rsidR="00CC711B">
        <w:trPr>
          <w:jc w:val="center"/>
        </w:trPr>
        <w:tc>
          <w:tcPr>
            <w:tcW w:w="1950" w:type="pct"/>
          </w:tcPr>
          <w:p w:rsidR="00CC711B" w:rsidRDefault="00F31076">
            <w:pPr>
              <w:pStyle w:val="Normalunindented"/>
              <w:keepNext/>
              <w:jc w:val="left"/>
              <w:rPr>
                <w:lang w:bidi="ru-RU"/>
              </w:rPr>
            </w:pPr>
            <w:r>
              <w:rPr>
                <w:lang w:bidi="ru-RU"/>
              </w:rPr>
              <w:t> </w:t>
            </w:r>
          </w:p>
        </w:tc>
        <w:tc>
          <w:tcPr>
            <w:tcW w:w="3050" w:type="pct"/>
          </w:tcPr>
          <w:p w:rsidR="00CC711B" w:rsidRDefault="00F31076">
            <w:pPr>
              <w:pStyle w:val="Normalunindented"/>
              <w:keepNext/>
              <w:jc w:val="left"/>
              <w:rPr>
                <w:lang w:bidi="ru-RU"/>
              </w:rPr>
            </w:pPr>
            <w:r>
              <w:rPr>
                <w:lang w:bidi="ru-RU"/>
              </w:rPr>
              <w:t> </w:t>
            </w:r>
          </w:p>
          <w:p w:rsidR="00CC711B" w:rsidRDefault="00F31076">
            <w:pPr>
              <w:pStyle w:val="Normalunindented"/>
              <w:keepNext/>
              <w:jc w:val="left"/>
              <w:rPr>
                <w:lang w:bidi="ru-RU"/>
              </w:rPr>
            </w:pPr>
            <w:r>
              <w:rPr>
                <w:lang w:bidi="ru-RU"/>
              </w:rPr>
              <w:t>М.П. (при наличии)</w:t>
            </w:r>
          </w:p>
        </w:tc>
      </w:tr>
    </w:tbl>
    <w:p w:rsidR="00561F6C" w:rsidRDefault="00561F6C">
      <w:bookmarkStart w:id="67" w:name="_docEnd_8"/>
      <w:bookmarkEnd w:id="67"/>
    </w:p>
    <w:p w:rsidR="00561F6C" w:rsidRDefault="00561F6C">
      <w:pPr>
        <w:spacing w:before="0" w:after="0" w:line="240" w:lineRule="auto"/>
        <w:ind w:firstLine="0"/>
        <w:jc w:val="left"/>
      </w:pPr>
    </w:p>
    <w:sectPr w:rsidR="00561F6C">
      <w:headerReference w:type="default" r:id="rId17"/>
      <w:footerReference w:type="default" r:id="rId18"/>
      <w:footerReference w:type="first" r:id="rId19"/>
      <w:footnotePr>
        <w:numRestart w:val="eachSect"/>
      </w:footnotePr>
      <w:pgSz w:w="11907" w:h="16839"/>
      <w:pgMar w:top="1134" w:right="85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47C" w:rsidRDefault="0053747C">
      <w:pPr>
        <w:spacing w:before="0" w:after="0" w:line="240" w:lineRule="auto"/>
      </w:pPr>
      <w:r>
        <w:separator/>
      </w:r>
    </w:p>
  </w:endnote>
  <w:endnote w:type="continuationSeparator" w:id="0">
    <w:p w:rsidR="0053747C" w:rsidRDefault="005374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r>
      <w:t xml:space="preserve">страница </w:t>
    </w:r>
    <w:r>
      <w:fldChar w:fldCharType="begin"/>
    </w:r>
    <w:r>
      <w:instrText xml:space="preserve"> PAGE \* MERGEFORMAT </w:instrText>
    </w:r>
    <w:r>
      <w:fldChar w:fldCharType="separate"/>
    </w:r>
    <w:r w:rsidR="00BC5FB5">
      <w:rPr>
        <w:noProof/>
      </w:rPr>
      <w:t>14</w:t>
    </w:r>
    <w:r>
      <w:fldChar w:fldCharType="end"/>
    </w:r>
    <w:r>
      <w:t xml:space="preserve"> из </w:t>
    </w:r>
    <w:r>
      <w:fldChar w:fldCharType="begin"/>
    </w:r>
    <w:r>
      <w:instrText>REF</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r>
      <w:t xml:space="preserve">страница </w:t>
    </w:r>
    <w:r>
      <w:fldChar w:fldCharType="begin"/>
    </w:r>
    <w:r>
      <w:instrText xml:space="preserve"> PAGE \* MERGEFORMAT </w:instrText>
    </w:r>
    <w:r>
      <w:fldChar w:fldCharType="separate"/>
    </w:r>
    <w:r>
      <w:t>2</w:t>
    </w:r>
    <w:r>
      <w:fldChar w:fldCharType="end"/>
    </w:r>
    <w:r>
      <w:t xml:space="preserve"> из </w:t>
    </w:r>
    <w:r>
      <w:fldChar w:fldCharType="begin"/>
    </w:r>
    <w:r>
      <w:instrText>REF</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r>
      <w:t xml:space="preserve">страница </w:t>
    </w:r>
    <w:r>
      <w:fldChar w:fldCharType="begin"/>
    </w:r>
    <w:r>
      <w:instrText xml:space="preserve"> PAGE \* MERGEFORMAT </w:instrText>
    </w:r>
    <w:r>
      <w:fldChar w:fldCharType="separate"/>
    </w:r>
    <w:r w:rsidR="00DA273B">
      <w:rPr>
        <w:noProof/>
      </w:rPr>
      <w:t>2</w:t>
    </w:r>
    <w:r>
      <w:fldChar w:fldCharType="end"/>
    </w:r>
    <w:r>
      <w:t xml:space="preserve"> из </w:t>
    </w:r>
    <w:r>
      <w:fldChar w:fldCharType="begin"/>
    </w:r>
    <w:r>
      <w:instrText>REF</w:instrText>
    </w:r>
    <w:r>
      <w:fldChar w:fldCharType="separate"/>
    </w:r>
    <w: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47C" w:rsidRDefault="0053747C">
      <w:pPr>
        <w:spacing w:before="0" w:after="0" w:line="240" w:lineRule="auto"/>
      </w:pPr>
      <w:r>
        <w:separator/>
      </w:r>
    </w:p>
  </w:footnote>
  <w:footnote w:type="continuationSeparator" w:id="0">
    <w:p w:rsidR="0053747C" w:rsidRDefault="0053747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0"/>
    </w:pPr>
    <w:r>
      <w:t>ИЗВЕЩЕНИЕ о готовности результата работ к сдаче</w:t>
    </w:r>
    <w:r>
      <w:b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0"/>
    </w:pPr>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0"/>
    </w:pPr>
    <w:r>
      <w:t>ИЗВЕЩЕНИЕ об обнаружении скрытых недостатков в результате работ</w:t>
    </w: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54449"/>
    <w:multiLevelType w:val="hybridMultilevel"/>
    <w:tmpl w:val="BBA8AD38"/>
    <w:lvl w:ilvl="0" w:tplc="C3E8183A">
      <w:start w:val="1"/>
      <w:numFmt w:val="decimal"/>
      <w:lvlText w:val="%1."/>
      <w:lvlJc w:val="left"/>
      <w:pPr>
        <w:ind w:left="927" w:hanging="360"/>
      </w:pPr>
      <w:rPr>
        <w:rFonts w:hint="default"/>
      </w:rPr>
    </w:lvl>
    <w:lvl w:ilvl="1" w:tplc="A8403B9E">
      <w:start w:val="1"/>
      <w:numFmt w:val="lowerLetter"/>
      <w:lvlText w:val="%2."/>
      <w:lvlJc w:val="left"/>
      <w:pPr>
        <w:ind w:left="1647" w:hanging="360"/>
      </w:pPr>
    </w:lvl>
    <w:lvl w:ilvl="2" w:tplc="7F0C8BA4">
      <w:start w:val="1"/>
      <w:numFmt w:val="lowerRoman"/>
      <w:lvlText w:val="%3."/>
      <w:lvlJc w:val="right"/>
      <w:pPr>
        <w:ind w:left="2367" w:hanging="180"/>
      </w:pPr>
    </w:lvl>
    <w:lvl w:ilvl="3" w:tplc="AD7A94FE">
      <w:start w:val="1"/>
      <w:numFmt w:val="decimal"/>
      <w:lvlText w:val="%4."/>
      <w:lvlJc w:val="left"/>
      <w:pPr>
        <w:ind w:left="3087" w:hanging="360"/>
      </w:pPr>
    </w:lvl>
    <w:lvl w:ilvl="4" w:tplc="489AC9CC">
      <w:start w:val="1"/>
      <w:numFmt w:val="lowerLetter"/>
      <w:lvlText w:val="%5."/>
      <w:lvlJc w:val="left"/>
      <w:pPr>
        <w:ind w:left="3807" w:hanging="360"/>
      </w:pPr>
    </w:lvl>
    <w:lvl w:ilvl="5" w:tplc="2A2061E6">
      <w:start w:val="1"/>
      <w:numFmt w:val="lowerRoman"/>
      <w:lvlText w:val="%6."/>
      <w:lvlJc w:val="right"/>
      <w:pPr>
        <w:ind w:left="4527" w:hanging="180"/>
      </w:pPr>
    </w:lvl>
    <w:lvl w:ilvl="6" w:tplc="149AD132">
      <w:start w:val="1"/>
      <w:numFmt w:val="decimal"/>
      <w:lvlText w:val="%7."/>
      <w:lvlJc w:val="left"/>
      <w:pPr>
        <w:ind w:left="5247" w:hanging="360"/>
      </w:pPr>
    </w:lvl>
    <w:lvl w:ilvl="7" w:tplc="E31E7502">
      <w:start w:val="1"/>
      <w:numFmt w:val="lowerLetter"/>
      <w:lvlText w:val="%8."/>
      <w:lvlJc w:val="left"/>
      <w:pPr>
        <w:ind w:left="5967" w:hanging="360"/>
      </w:pPr>
    </w:lvl>
    <w:lvl w:ilvl="8" w:tplc="4B3E1282">
      <w:start w:val="1"/>
      <w:numFmt w:val="lowerRoman"/>
      <w:lvlText w:val="%9."/>
      <w:lvlJc w:val="right"/>
      <w:pPr>
        <w:ind w:left="6687" w:hanging="180"/>
      </w:pPr>
    </w:lvl>
  </w:abstractNum>
  <w:abstractNum w:abstractNumId="1" w15:restartNumberingAfterBreak="0">
    <w:nsid w:val="05663B74"/>
    <w:multiLevelType w:val="multilevel"/>
    <w:tmpl w:val="744875BA"/>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2" w15:restartNumberingAfterBreak="0">
    <w:nsid w:val="278A0CF3"/>
    <w:multiLevelType w:val="hybridMultilevel"/>
    <w:tmpl w:val="ED9AB3FC"/>
    <w:lvl w:ilvl="0" w:tplc="6038C92E">
      <w:start w:val="1"/>
      <w:numFmt w:val="bullet"/>
      <w:suff w:val="space"/>
      <w:lvlText w:val="-"/>
      <w:lvlJc w:val="left"/>
      <w:pPr>
        <w:ind w:left="0" w:firstLine="0"/>
      </w:pPr>
    </w:lvl>
    <w:lvl w:ilvl="1" w:tplc="A55E6F50">
      <w:start w:val="1"/>
      <w:numFmt w:val="bullet"/>
      <w:lvlText w:val="o"/>
      <w:lvlJc w:val="left"/>
      <w:pPr>
        <w:ind w:left="1440" w:hanging="360"/>
      </w:pPr>
      <w:rPr>
        <w:rFonts w:ascii="Courier New" w:eastAsia="Courier New" w:hAnsi="Courier New" w:cs="Courier New" w:hint="default"/>
      </w:rPr>
    </w:lvl>
    <w:lvl w:ilvl="2" w:tplc="ED78BCAE">
      <w:start w:val="1"/>
      <w:numFmt w:val="bullet"/>
      <w:lvlText w:val="§"/>
      <w:lvlJc w:val="left"/>
      <w:pPr>
        <w:ind w:left="2160" w:hanging="360"/>
      </w:pPr>
      <w:rPr>
        <w:rFonts w:ascii="Wingdings" w:eastAsia="Wingdings" w:hAnsi="Wingdings" w:cs="Wingdings" w:hint="default"/>
      </w:rPr>
    </w:lvl>
    <w:lvl w:ilvl="3" w:tplc="18B2C1FA">
      <w:start w:val="1"/>
      <w:numFmt w:val="bullet"/>
      <w:lvlText w:val="·"/>
      <w:lvlJc w:val="left"/>
      <w:pPr>
        <w:ind w:left="2880" w:hanging="360"/>
      </w:pPr>
      <w:rPr>
        <w:rFonts w:ascii="Symbol" w:eastAsia="Symbol" w:hAnsi="Symbol" w:cs="Symbol" w:hint="default"/>
      </w:rPr>
    </w:lvl>
    <w:lvl w:ilvl="4" w:tplc="49D846CE">
      <w:start w:val="1"/>
      <w:numFmt w:val="bullet"/>
      <w:lvlText w:val="o"/>
      <w:lvlJc w:val="left"/>
      <w:pPr>
        <w:ind w:left="3600" w:hanging="360"/>
      </w:pPr>
      <w:rPr>
        <w:rFonts w:ascii="Courier New" w:eastAsia="Courier New" w:hAnsi="Courier New" w:cs="Courier New" w:hint="default"/>
      </w:rPr>
    </w:lvl>
    <w:lvl w:ilvl="5" w:tplc="C7D24062">
      <w:start w:val="1"/>
      <w:numFmt w:val="bullet"/>
      <w:lvlText w:val="§"/>
      <w:lvlJc w:val="left"/>
      <w:pPr>
        <w:ind w:left="4320" w:hanging="360"/>
      </w:pPr>
      <w:rPr>
        <w:rFonts w:ascii="Wingdings" w:eastAsia="Wingdings" w:hAnsi="Wingdings" w:cs="Wingdings" w:hint="default"/>
      </w:rPr>
    </w:lvl>
    <w:lvl w:ilvl="6" w:tplc="458C8728">
      <w:start w:val="1"/>
      <w:numFmt w:val="bullet"/>
      <w:lvlText w:val="·"/>
      <w:lvlJc w:val="left"/>
      <w:pPr>
        <w:ind w:left="5040" w:hanging="360"/>
      </w:pPr>
      <w:rPr>
        <w:rFonts w:ascii="Symbol" w:eastAsia="Symbol" w:hAnsi="Symbol" w:cs="Symbol" w:hint="default"/>
      </w:rPr>
    </w:lvl>
    <w:lvl w:ilvl="7" w:tplc="97CC0BDA">
      <w:start w:val="1"/>
      <w:numFmt w:val="bullet"/>
      <w:lvlText w:val="o"/>
      <w:lvlJc w:val="left"/>
      <w:pPr>
        <w:ind w:left="5760" w:hanging="360"/>
      </w:pPr>
      <w:rPr>
        <w:rFonts w:ascii="Courier New" w:eastAsia="Courier New" w:hAnsi="Courier New" w:cs="Courier New" w:hint="default"/>
      </w:rPr>
    </w:lvl>
    <w:lvl w:ilvl="8" w:tplc="FF1C8334">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DF9549B"/>
    <w:multiLevelType w:val="hybridMultilevel"/>
    <w:tmpl w:val="2E1655B2"/>
    <w:lvl w:ilvl="0" w:tplc="2408B88A">
      <w:start w:val="1"/>
      <w:numFmt w:val="bullet"/>
      <w:lvlText w:val=""/>
      <w:lvlJc w:val="left"/>
      <w:pPr>
        <w:ind w:left="1146" w:hanging="360"/>
      </w:pPr>
      <w:rPr>
        <w:rFonts w:ascii="Symbol" w:hAnsi="Symbol" w:hint="default"/>
      </w:rPr>
    </w:lvl>
    <w:lvl w:ilvl="1" w:tplc="FA529F20">
      <w:start w:val="1"/>
      <w:numFmt w:val="bullet"/>
      <w:lvlText w:val="o"/>
      <w:lvlJc w:val="left"/>
      <w:pPr>
        <w:ind w:left="1866" w:hanging="360"/>
      </w:pPr>
      <w:rPr>
        <w:rFonts w:ascii="Courier New" w:hAnsi="Courier New" w:cs="Courier New" w:hint="default"/>
      </w:rPr>
    </w:lvl>
    <w:lvl w:ilvl="2" w:tplc="2F6810AA">
      <w:start w:val="1"/>
      <w:numFmt w:val="bullet"/>
      <w:lvlText w:val=""/>
      <w:lvlJc w:val="left"/>
      <w:pPr>
        <w:ind w:left="2586" w:hanging="360"/>
      </w:pPr>
      <w:rPr>
        <w:rFonts w:ascii="Wingdings" w:hAnsi="Wingdings" w:hint="default"/>
      </w:rPr>
    </w:lvl>
    <w:lvl w:ilvl="3" w:tplc="A8484494">
      <w:start w:val="1"/>
      <w:numFmt w:val="bullet"/>
      <w:lvlText w:val=""/>
      <w:lvlJc w:val="left"/>
      <w:pPr>
        <w:ind w:left="3306" w:hanging="360"/>
      </w:pPr>
      <w:rPr>
        <w:rFonts w:ascii="Symbol" w:hAnsi="Symbol" w:hint="default"/>
      </w:rPr>
    </w:lvl>
    <w:lvl w:ilvl="4" w:tplc="7464A2E2">
      <w:start w:val="1"/>
      <w:numFmt w:val="bullet"/>
      <w:lvlText w:val="o"/>
      <w:lvlJc w:val="left"/>
      <w:pPr>
        <w:ind w:left="4026" w:hanging="360"/>
      </w:pPr>
      <w:rPr>
        <w:rFonts w:ascii="Courier New" w:hAnsi="Courier New" w:cs="Courier New" w:hint="default"/>
      </w:rPr>
    </w:lvl>
    <w:lvl w:ilvl="5" w:tplc="3594F4CC">
      <w:start w:val="1"/>
      <w:numFmt w:val="bullet"/>
      <w:lvlText w:val=""/>
      <w:lvlJc w:val="left"/>
      <w:pPr>
        <w:ind w:left="4746" w:hanging="360"/>
      </w:pPr>
      <w:rPr>
        <w:rFonts w:ascii="Wingdings" w:hAnsi="Wingdings" w:hint="default"/>
      </w:rPr>
    </w:lvl>
    <w:lvl w:ilvl="6" w:tplc="FBC8B224">
      <w:start w:val="1"/>
      <w:numFmt w:val="bullet"/>
      <w:lvlText w:val=""/>
      <w:lvlJc w:val="left"/>
      <w:pPr>
        <w:ind w:left="5466" w:hanging="360"/>
      </w:pPr>
      <w:rPr>
        <w:rFonts w:ascii="Symbol" w:hAnsi="Symbol" w:hint="default"/>
      </w:rPr>
    </w:lvl>
    <w:lvl w:ilvl="7" w:tplc="BFD61498">
      <w:start w:val="1"/>
      <w:numFmt w:val="bullet"/>
      <w:lvlText w:val="o"/>
      <w:lvlJc w:val="left"/>
      <w:pPr>
        <w:ind w:left="6186" w:hanging="360"/>
      </w:pPr>
      <w:rPr>
        <w:rFonts w:ascii="Courier New" w:hAnsi="Courier New" w:cs="Courier New" w:hint="default"/>
      </w:rPr>
    </w:lvl>
    <w:lvl w:ilvl="8" w:tplc="6FEC162A">
      <w:start w:val="1"/>
      <w:numFmt w:val="bullet"/>
      <w:lvlText w:val=""/>
      <w:lvlJc w:val="left"/>
      <w:pPr>
        <w:ind w:left="6906" w:hanging="360"/>
      </w:pPr>
      <w:rPr>
        <w:rFonts w:ascii="Wingdings" w:hAnsi="Wingdings" w:hint="default"/>
      </w:rPr>
    </w:lvl>
  </w:abstractNum>
  <w:abstractNum w:abstractNumId="4" w15:restartNumberingAfterBreak="0">
    <w:nsid w:val="319443A9"/>
    <w:multiLevelType w:val="multilevel"/>
    <w:tmpl w:val="04AA6D74"/>
    <w:lvl w:ilvl="0">
      <w:start w:val="1"/>
      <w:numFmt w:val="decimal"/>
      <w:pStyle w:val="1"/>
      <w:suff w:val="space"/>
      <w:lvlText w:val="%1."/>
      <w:lvlJc w:val="left"/>
      <w:pPr>
        <w:ind w:left="0" w:firstLine="0"/>
      </w:pPr>
      <w:rPr>
        <w:rFonts w:ascii="Times New Roman" w:eastAsia="Times New Roman" w:hAnsi="Times New Roman" w:cs="Times New Roman"/>
      </w:rPr>
    </w:lvl>
    <w:lvl w:ilvl="1">
      <w:start w:val="21"/>
      <w:numFmt w:val="decimal"/>
      <w:pStyle w:val="2"/>
      <w:suff w:val="space"/>
      <w:lvlText w:val="%1.%2."/>
      <w:lvlJc w:val="left"/>
      <w:pPr>
        <w:ind w:left="0" w:firstLine="0"/>
      </w:pPr>
      <w:rPr>
        <w:rFonts w:hint="default"/>
      </w:rPr>
    </w:lvl>
    <w:lvl w:ilvl="2">
      <w:start w:val="2"/>
      <w:numFmt w:val="decimal"/>
      <w:pStyle w:val="3"/>
      <w:suff w:val="space"/>
      <w:lvlText w:val="%1.%2.%3."/>
      <w:lvlJc w:val="left"/>
      <w:pPr>
        <w:ind w:left="0" w:firstLine="0"/>
      </w:pPr>
      <w:rPr>
        <w:rFonts w:hint="default"/>
      </w:rPr>
    </w:lvl>
    <w:lvl w:ilvl="3">
      <w:start w:val="1"/>
      <w:numFmt w:val="decimal"/>
      <w:pStyle w:val="4"/>
      <w:suff w:val="space"/>
      <w:lvlText w:val="%1.21.2."/>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5" w15:restartNumberingAfterBreak="0">
    <w:nsid w:val="322E5176"/>
    <w:multiLevelType w:val="hybridMultilevel"/>
    <w:tmpl w:val="C9EE4582"/>
    <w:lvl w:ilvl="0" w:tplc="12A0E8DE">
      <w:start w:val="1"/>
      <w:numFmt w:val="decimal"/>
      <w:pStyle w:val="a"/>
      <w:lvlText w:val="%1."/>
      <w:lvlJc w:val="left"/>
      <w:pPr>
        <w:tabs>
          <w:tab w:val="num" w:pos="360"/>
        </w:tabs>
        <w:ind w:left="360" w:hanging="360"/>
      </w:pPr>
      <w:rPr>
        <w:rFonts w:cs="Times New Roman"/>
      </w:rPr>
    </w:lvl>
    <w:lvl w:ilvl="1" w:tplc="1BA4DF56">
      <w:start w:val="1"/>
      <w:numFmt w:val="bullet"/>
      <w:lvlText w:val="o"/>
      <w:lvlJc w:val="left"/>
      <w:pPr>
        <w:ind w:left="1440" w:hanging="360"/>
      </w:pPr>
      <w:rPr>
        <w:rFonts w:ascii="Courier New" w:eastAsia="Courier New" w:hAnsi="Courier New" w:cs="Courier New" w:hint="default"/>
      </w:rPr>
    </w:lvl>
    <w:lvl w:ilvl="2" w:tplc="A4745E0E">
      <w:start w:val="1"/>
      <w:numFmt w:val="bullet"/>
      <w:lvlText w:val="§"/>
      <w:lvlJc w:val="left"/>
      <w:pPr>
        <w:ind w:left="2160" w:hanging="360"/>
      </w:pPr>
      <w:rPr>
        <w:rFonts w:ascii="Wingdings" w:eastAsia="Wingdings" w:hAnsi="Wingdings" w:cs="Wingdings" w:hint="default"/>
      </w:rPr>
    </w:lvl>
    <w:lvl w:ilvl="3" w:tplc="B4AA4C88">
      <w:start w:val="1"/>
      <w:numFmt w:val="bullet"/>
      <w:lvlText w:val="·"/>
      <w:lvlJc w:val="left"/>
      <w:pPr>
        <w:ind w:left="2880" w:hanging="360"/>
      </w:pPr>
      <w:rPr>
        <w:rFonts w:ascii="Symbol" w:eastAsia="Symbol" w:hAnsi="Symbol" w:cs="Symbol" w:hint="default"/>
      </w:rPr>
    </w:lvl>
    <w:lvl w:ilvl="4" w:tplc="6D1EA9D0">
      <w:start w:val="1"/>
      <w:numFmt w:val="bullet"/>
      <w:lvlText w:val="o"/>
      <w:lvlJc w:val="left"/>
      <w:pPr>
        <w:ind w:left="3600" w:hanging="360"/>
      </w:pPr>
      <w:rPr>
        <w:rFonts w:ascii="Courier New" w:eastAsia="Courier New" w:hAnsi="Courier New" w:cs="Courier New" w:hint="default"/>
      </w:rPr>
    </w:lvl>
    <w:lvl w:ilvl="5" w:tplc="0E3E9EBA">
      <w:start w:val="1"/>
      <w:numFmt w:val="bullet"/>
      <w:lvlText w:val="§"/>
      <w:lvlJc w:val="left"/>
      <w:pPr>
        <w:ind w:left="4320" w:hanging="360"/>
      </w:pPr>
      <w:rPr>
        <w:rFonts w:ascii="Wingdings" w:eastAsia="Wingdings" w:hAnsi="Wingdings" w:cs="Wingdings" w:hint="default"/>
      </w:rPr>
    </w:lvl>
    <w:lvl w:ilvl="6" w:tplc="EDB490A4">
      <w:start w:val="1"/>
      <w:numFmt w:val="bullet"/>
      <w:lvlText w:val="·"/>
      <w:lvlJc w:val="left"/>
      <w:pPr>
        <w:ind w:left="5040" w:hanging="360"/>
      </w:pPr>
      <w:rPr>
        <w:rFonts w:ascii="Symbol" w:eastAsia="Symbol" w:hAnsi="Symbol" w:cs="Symbol" w:hint="default"/>
      </w:rPr>
    </w:lvl>
    <w:lvl w:ilvl="7" w:tplc="523A12EE">
      <w:start w:val="1"/>
      <w:numFmt w:val="bullet"/>
      <w:lvlText w:val="o"/>
      <w:lvlJc w:val="left"/>
      <w:pPr>
        <w:ind w:left="5760" w:hanging="360"/>
      </w:pPr>
      <w:rPr>
        <w:rFonts w:ascii="Courier New" w:eastAsia="Courier New" w:hAnsi="Courier New" w:cs="Courier New" w:hint="default"/>
      </w:rPr>
    </w:lvl>
    <w:lvl w:ilvl="8" w:tplc="9D2AC19A">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96B0554"/>
    <w:multiLevelType w:val="hybridMultilevel"/>
    <w:tmpl w:val="177EC61C"/>
    <w:lvl w:ilvl="0" w:tplc="B830AB66">
      <w:start w:val="1"/>
      <w:numFmt w:val="decimal"/>
      <w:lvlText w:val="%1)"/>
      <w:lvlJc w:val="left"/>
      <w:pPr>
        <w:ind w:left="927" w:hanging="360"/>
      </w:pPr>
      <w:rPr>
        <w:rFonts w:hint="default"/>
      </w:rPr>
    </w:lvl>
    <w:lvl w:ilvl="1" w:tplc="1DAC9152">
      <w:start w:val="1"/>
      <w:numFmt w:val="lowerLetter"/>
      <w:lvlText w:val="%2."/>
      <w:lvlJc w:val="left"/>
      <w:pPr>
        <w:ind w:left="1647" w:hanging="360"/>
      </w:pPr>
    </w:lvl>
    <w:lvl w:ilvl="2" w:tplc="689817C6">
      <w:start w:val="1"/>
      <w:numFmt w:val="lowerRoman"/>
      <w:lvlText w:val="%3."/>
      <w:lvlJc w:val="right"/>
      <w:pPr>
        <w:ind w:left="2367" w:hanging="180"/>
      </w:pPr>
    </w:lvl>
    <w:lvl w:ilvl="3" w:tplc="694848C4">
      <w:start w:val="1"/>
      <w:numFmt w:val="decimal"/>
      <w:lvlText w:val="%4."/>
      <w:lvlJc w:val="left"/>
      <w:pPr>
        <w:ind w:left="3087" w:hanging="360"/>
      </w:pPr>
    </w:lvl>
    <w:lvl w:ilvl="4" w:tplc="DC1CA29A">
      <w:start w:val="1"/>
      <w:numFmt w:val="lowerLetter"/>
      <w:lvlText w:val="%5."/>
      <w:lvlJc w:val="left"/>
      <w:pPr>
        <w:ind w:left="3807" w:hanging="360"/>
      </w:pPr>
    </w:lvl>
    <w:lvl w:ilvl="5" w:tplc="A0CC5994">
      <w:start w:val="1"/>
      <w:numFmt w:val="lowerRoman"/>
      <w:lvlText w:val="%6."/>
      <w:lvlJc w:val="right"/>
      <w:pPr>
        <w:ind w:left="4527" w:hanging="180"/>
      </w:pPr>
    </w:lvl>
    <w:lvl w:ilvl="6" w:tplc="D5329656">
      <w:start w:val="1"/>
      <w:numFmt w:val="decimal"/>
      <w:lvlText w:val="%7."/>
      <w:lvlJc w:val="left"/>
      <w:pPr>
        <w:ind w:left="5247" w:hanging="360"/>
      </w:pPr>
    </w:lvl>
    <w:lvl w:ilvl="7" w:tplc="E4145D38">
      <w:start w:val="1"/>
      <w:numFmt w:val="lowerLetter"/>
      <w:lvlText w:val="%8."/>
      <w:lvlJc w:val="left"/>
      <w:pPr>
        <w:ind w:left="5967" w:hanging="360"/>
      </w:pPr>
    </w:lvl>
    <w:lvl w:ilvl="8" w:tplc="89D89466">
      <w:start w:val="1"/>
      <w:numFmt w:val="lowerRoman"/>
      <w:lvlText w:val="%9."/>
      <w:lvlJc w:val="right"/>
      <w:pPr>
        <w:ind w:left="6687" w:hanging="180"/>
      </w:pPr>
    </w:lvl>
  </w:abstractNum>
  <w:abstractNum w:abstractNumId="7" w15:restartNumberingAfterBreak="0">
    <w:nsid w:val="3F304D2C"/>
    <w:multiLevelType w:val="hybridMultilevel"/>
    <w:tmpl w:val="86CA60FC"/>
    <w:lvl w:ilvl="0" w:tplc="02DE7EC4">
      <w:start w:val="1"/>
      <w:numFmt w:val="decimal"/>
      <w:lvlText w:val="%1."/>
      <w:lvlJc w:val="left"/>
      <w:pPr>
        <w:ind w:left="1287" w:hanging="360"/>
      </w:pPr>
      <w:rPr>
        <w:rFonts w:hint="default"/>
      </w:rPr>
    </w:lvl>
    <w:lvl w:ilvl="1" w:tplc="A5D45432">
      <w:start w:val="1"/>
      <w:numFmt w:val="lowerLetter"/>
      <w:lvlText w:val="%2."/>
      <w:lvlJc w:val="left"/>
      <w:pPr>
        <w:ind w:left="2007" w:hanging="360"/>
      </w:pPr>
    </w:lvl>
    <w:lvl w:ilvl="2" w:tplc="922C253E">
      <w:start w:val="1"/>
      <w:numFmt w:val="lowerRoman"/>
      <w:lvlText w:val="%3."/>
      <w:lvlJc w:val="right"/>
      <w:pPr>
        <w:ind w:left="2727" w:hanging="180"/>
      </w:pPr>
    </w:lvl>
    <w:lvl w:ilvl="3" w:tplc="0E3EDCC2">
      <w:start w:val="1"/>
      <w:numFmt w:val="decimal"/>
      <w:lvlText w:val="%4."/>
      <w:lvlJc w:val="left"/>
      <w:pPr>
        <w:ind w:left="3447" w:hanging="360"/>
      </w:pPr>
    </w:lvl>
    <w:lvl w:ilvl="4" w:tplc="B816A84E">
      <w:start w:val="1"/>
      <w:numFmt w:val="lowerLetter"/>
      <w:lvlText w:val="%5."/>
      <w:lvlJc w:val="left"/>
      <w:pPr>
        <w:ind w:left="4167" w:hanging="360"/>
      </w:pPr>
    </w:lvl>
    <w:lvl w:ilvl="5" w:tplc="355EA66A">
      <w:start w:val="1"/>
      <w:numFmt w:val="lowerRoman"/>
      <w:lvlText w:val="%6."/>
      <w:lvlJc w:val="right"/>
      <w:pPr>
        <w:ind w:left="4887" w:hanging="180"/>
      </w:pPr>
    </w:lvl>
    <w:lvl w:ilvl="6" w:tplc="E222D418">
      <w:start w:val="1"/>
      <w:numFmt w:val="decimal"/>
      <w:lvlText w:val="%7."/>
      <w:lvlJc w:val="left"/>
      <w:pPr>
        <w:ind w:left="5607" w:hanging="360"/>
      </w:pPr>
    </w:lvl>
    <w:lvl w:ilvl="7" w:tplc="278C912C">
      <w:start w:val="1"/>
      <w:numFmt w:val="lowerLetter"/>
      <w:lvlText w:val="%8."/>
      <w:lvlJc w:val="left"/>
      <w:pPr>
        <w:ind w:left="6327" w:hanging="360"/>
      </w:pPr>
    </w:lvl>
    <w:lvl w:ilvl="8" w:tplc="DAB627A0">
      <w:start w:val="1"/>
      <w:numFmt w:val="lowerRoman"/>
      <w:lvlText w:val="%9."/>
      <w:lvlJc w:val="right"/>
      <w:pPr>
        <w:ind w:left="7047" w:hanging="180"/>
      </w:pPr>
    </w:lvl>
  </w:abstractNum>
  <w:abstractNum w:abstractNumId="8" w15:restartNumberingAfterBreak="0">
    <w:nsid w:val="41272DB8"/>
    <w:multiLevelType w:val="hybridMultilevel"/>
    <w:tmpl w:val="2D5A5D34"/>
    <w:lvl w:ilvl="0" w:tplc="0456917E">
      <w:start w:val="1"/>
      <w:numFmt w:val="decimal"/>
      <w:lvlText w:val="%1."/>
      <w:lvlJc w:val="left"/>
      <w:pPr>
        <w:ind w:left="1070" w:hanging="360"/>
      </w:pPr>
    </w:lvl>
    <w:lvl w:ilvl="1" w:tplc="3ABE0104">
      <w:start w:val="1"/>
      <w:numFmt w:val="lowerLetter"/>
      <w:lvlText w:val="%2."/>
      <w:lvlJc w:val="left"/>
      <w:pPr>
        <w:ind w:left="2007" w:hanging="360"/>
      </w:pPr>
    </w:lvl>
    <w:lvl w:ilvl="2" w:tplc="60449446">
      <w:start w:val="1"/>
      <w:numFmt w:val="lowerRoman"/>
      <w:lvlText w:val="%3."/>
      <w:lvlJc w:val="right"/>
      <w:pPr>
        <w:ind w:left="2727" w:hanging="180"/>
      </w:pPr>
    </w:lvl>
    <w:lvl w:ilvl="3" w:tplc="BB322314">
      <w:start w:val="1"/>
      <w:numFmt w:val="decimal"/>
      <w:lvlText w:val="%4."/>
      <w:lvlJc w:val="left"/>
      <w:pPr>
        <w:ind w:left="3447" w:hanging="360"/>
      </w:pPr>
    </w:lvl>
    <w:lvl w:ilvl="4" w:tplc="05A6182E">
      <w:start w:val="1"/>
      <w:numFmt w:val="lowerLetter"/>
      <w:lvlText w:val="%5."/>
      <w:lvlJc w:val="left"/>
      <w:pPr>
        <w:ind w:left="4167" w:hanging="360"/>
      </w:pPr>
    </w:lvl>
    <w:lvl w:ilvl="5" w:tplc="E1C02CEC">
      <w:start w:val="1"/>
      <w:numFmt w:val="lowerRoman"/>
      <w:lvlText w:val="%6."/>
      <w:lvlJc w:val="right"/>
      <w:pPr>
        <w:ind w:left="4887" w:hanging="180"/>
      </w:pPr>
    </w:lvl>
    <w:lvl w:ilvl="6" w:tplc="C87E025E">
      <w:start w:val="1"/>
      <w:numFmt w:val="decimal"/>
      <w:lvlText w:val="%7."/>
      <w:lvlJc w:val="left"/>
      <w:pPr>
        <w:ind w:left="5607" w:hanging="360"/>
      </w:pPr>
    </w:lvl>
    <w:lvl w:ilvl="7" w:tplc="1584E7CC">
      <w:start w:val="1"/>
      <w:numFmt w:val="lowerLetter"/>
      <w:lvlText w:val="%8."/>
      <w:lvlJc w:val="left"/>
      <w:pPr>
        <w:ind w:left="6327" w:hanging="360"/>
      </w:pPr>
    </w:lvl>
    <w:lvl w:ilvl="8" w:tplc="0A06D82A">
      <w:start w:val="1"/>
      <w:numFmt w:val="lowerRoman"/>
      <w:lvlText w:val="%9."/>
      <w:lvlJc w:val="right"/>
      <w:pPr>
        <w:ind w:left="7047" w:hanging="180"/>
      </w:pPr>
    </w:lvl>
  </w:abstractNum>
  <w:abstractNum w:abstractNumId="9" w15:restartNumberingAfterBreak="0">
    <w:nsid w:val="486D417E"/>
    <w:multiLevelType w:val="hybridMultilevel"/>
    <w:tmpl w:val="83B07466"/>
    <w:lvl w:ilvl="0" w:tplc="11486846">
      <w:start w:val="1"/>
      <w:numFmt w:val="bullet"/>
      <w:lvlText w:val=""/>
      <w:lvlJc w:val="left"/>
      <w:pPr>
        <w:ind w:left="1146" w:hanging="360"/>
      </w:pPr>
      <w:rPr>
        <w:rFonts w:ascii="Symbol" w:hAnsi="Symbol" w:hint="default"/>
      </w:rPr>
    </w:lvl>
    <w:lvl w:ilvl="1" w:tplc="ADCCE932">
      <w:start w:val="1"/>
      <w:numFmt w:val="bullet"/>
      <w:lvlText w:val="o"/>
      <w:lvlJc w:val="left"/>
      <w:pPr>
        <w:ind w:left="1866" w:hanging="360"/>
      </w:pPr>
      <w:rPr>
        <w:rFonts w:ascii="Courier New" w:hAnsi="Courier New" w:cs="Courier New" w:hint="default"/>
      </w:rPr>
    </w:lvl>
    <w:lvl w:ilvl="2" w:tplc="DAE07FD4">
      <w:start w:val="1"/>
      <w:numFmt w:val="bullet"/>
      <w:lvlText w:val=""/>
      <w:lvlJc w:val="left"/>
      <w:pPr>
        <w:ind w:left="2586" w:hanging="360"/>
      </w:pPr>
      <w:rPr>
        <w:rFonts w:ascii="Wingdings" w:hAnsi="Wingdings" w:hint="default"/>
      </w:rPr>
    </w:lvl>
    <w:lvl w:ilvl="3" w:tplc="5DAC24DC">
      <w:start w:val="1"/>
      <w:numFmt w:val="bullet"/>
      <w:lvlText w:val=""/>
      <w:lvlJc w:val="left"/>
      <w:pPr>
        <w:ind w:left="3306" w:hanging="360"/>
      </w:pPr>
      <w:rPr>
        <w:rFonts w:ascii="Symbol" w:hAnsi="Symbol" w:hint="default"/>
      </w:rPr>
    </w:lvl>
    <w:lvl w:ilvl="4" w:tplc="8E8E8702">
      <w:start w:val="1"/>
      <w:numFmt w:val="bullet"/>
      <w:lvlText w:val="o"/>
      <w:lvlJc w:val="left"/>
      <w:pPr>
        <w:ind w:left="4026" w:hanging="360"/>
      </w:pPr>
      <w:rPr>
        <w:rFonts w:ascii="Courier New" w:hAnsi="Courier New" w:cs="Courier New" w:hint="default"/>
      </w:rPr>
    </w:lvl>
    <w:lvl w:ilvl="5" w:tplc="FAA41834">
      <w:start w:val="1"/>
      <w:numFmt w:val="bullet"/>
      <w:lvlText w:val=""/>
      <w:lvlJc w:val="left"/>
      <w:pPr>
        <w:ind w:left="4746" w:hanging="360"/>
      </w:pPr>
      <w:rPr>
        <w:rFonts w:ascii="Wingdings" w:hAnsi="Wingdings" w:hint="default"/>
      </w:rPr>
    </w:lvl>
    <w:lvl w:ilvl="6" w:tplc="C46866DA">
      <w:start w:val="1"/>
      <w:numFmt w:val="bullet"/>
      <w:lvlText w:val=""/>
      <w:lvlJc w:val="left"/>
      <w:pPr>
        <w:ind w:left="5466" w:hanging="360"/>
      </w:pPr>
      <w:rPr>
        <w:rFonts w:ascii="Symbol" w:hAnsi="Symbol" w:hint="default"/>
      </w:rPr>
    </w:lvl>
    <w:lvl w:ilvl="7" w:tplc="4502EF38">
      <w:start w:val="1"/>
      <w:numFmt w:val="bullet"/>
      <w:lvlText w:val="o"/>
      <w:lvlJc w:val="left"/>
      <w:pPr>
        <w:ind w:left="6186" w:hanging="360"/>
      </w:pPr>
      <w:rPr>
        <w:rFonts w:ascii="Courier New" w:hAnsi="Courier New" w:cs="Courier New" w:hint="default"/>
      </w:rPr>
    </w:lvl>
    <w:lvl w:ilvl="8" w:tplc="00260DD6">
      <w:start w:val="1"/>
      <w:numFmt w:val="bullet"/>
      <w:lvlText w:val=""/>
      <w:lvlJc w:val="left"/>
      <w:pPr>
        <w:ind w:left="6906" w:hanging="360"/>
      </w:pPr>
      <w:rPr>
        <w:rFonts w:ascii="Wingdings" w:hAnsi="Wingdings" w:hint="default"/>
      </w:rPr>
    </w:lvl>
  </w:abstractNum>
  <w:abstractNum w:abstractNumId="10" w15:restartNumberingAfterBreak="0">
    <w:nsid w:val="48BC15BC"/>
    <w:multiLevelType w:val="multilevel"/>
    <w:tmpl w:val="6E2CF35C"/>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11" w15:restartNumberingAfterBreak="0">
    <w:nsid w:val="52902347"/>
    <w:multiLevelType w:val="hybridMultilevel"/>
    <w:tmpl w:val="18420648"/>
    <w:lvl w:ilvl="0" w:tplc="4238D2D0">
      <w:start w:val="1"/>
      <w:numFmt w:val="decimal"/>
      <w:lvlText w:val="%1."/>
      <w:lvlJc w:val="left"/>
      <w:pPr>
        <w:ind w:left="1211" w:hanging="360"/>
      </w:pPr>
    </w:lvl>
    <w:lvl w:ilvl="1" w:tplc="2B886CA4">
      <w:start w:val="1"/>
      <w:numFmt w:val="lowerLetter"/>
      <w:lvlText w:val="%2."/>
      <w:lvlJc w:val="left"/>
      <w:pPr>
        <w:ind w:left="2007" w:hanging="360"/>
      </w:pPr>
    </w:lvl>
    <w:lvl w:ilvl="2" w:tplc="417E1286">
      <w:start w:val="1"/>
      <w:numFmt w:val="lowerRoman"/>
      <w:lvlText w:val="%3."/>
      <w:lvlJc w:val="right"/>
      <w:pPr>
        <w:ind w:left="2727" w:hanging="180"/>
      </w:pPr>
    </w:lvl>
    <w:lvl w:ilvl="3" w:tplc="1114A588">
      <w:start w:val="1"/>
      <w:numFmt w:val="decimal"/>
      <w:lvlText w:val="%4."/>
      <w:lvlJc w:val="left"/>
      <w:pPr>
        <w:ind w:left="3447" w:hanging="360"/>
      </w:pPr>
    </w:lvl>
    <w:lvl w:ilvl="4" w:tplc="DE6EB210">
      <w:start w:val="1"/>
      <w:numFmt w:val="lowerLetter"/>
      <w:lvlText w:val="%5."/>
      <w:lvlJc w:val="left"/>
      <w:pPr>
        <w:ind w:left="4167" w:hanging="360"/>
      </w:pPr>
    </w:lvl>
    <w:lvl w:ilvl="5" w:tplc="99AA8902">
      <w:start w:val="1"/>
      <w:numFmt w:val="lowerRoman"/>
      <w:lvlText w:val="%6."/>
      <w:lvlJc w:val="right"/>
      <w:pPr>
        <w:ind w:left="4887" w:hanging="180"/>
      </w:pPr>
    </w:lvl>
    <w:lvl w:ilvl="6" w:tplc="8DA21A7A">
      <w:start w:val="1"/>
      <w:numFmt w:val="decimal"/>
      <w:lvlText w:val="%7."/>
      <w:lvlJc w:val="left"/>
      <w:pPr>
        <w:ind w:left="5607" w:hanging="360"/>
      </w:pPr>
    </w:lvl>
    <w:lvl w:ilvl="7" w:tplc="305A560A">
      <w:start w:val="1"/>
      <w:numFmt w:val="lowerLetter"/>
      <w:lvlText w:val="%8."/>
      <w:lvlJc w:val="left"/>
      <w:pPr>
        <w:ind w:left="6327" w:hanging="360"/>
      </w:pPr>
    </w:lvl>
    <w:lvl w:ilvl="8" w:tplc="24DEA802">
      <w:start w:val="1"/>
      <w:numFmt w:val="lowerRoman"/>
      <w:lvlText w:val="%9."/>
      <w:lvlJc w:val="right"/>
      <w:pPr>
        <w:ind w:left="7047" w:hanging="180"/>
      </w:pPr>
    </w:lvl>
  </w:abstractNum>
  <w:abstractNum w:abstractNumId="12" w15:restartNumberingAfterBreak="0">
    <w:nsid w:val="541151FF"/>
    <w:multiLevelType w:val="hybridMultilevel"/>
    <w:tmpl w:val="D1E01AC6"/>
    <w:lvl w:ilvl="0" w:tplc="6316C33C">
      <w:start w:val="1"/>
      <w:numFmt w:val="decimal"/>
      <w:lvlText w:val="%1)"/>
      <w:lvlJc w:val="left"/>
      <w:pPr>
        <w:ind w:left="927" w:hanging="360"/>
      </w:pPr>
      <w:rPr>
        <w:rFonts w:hint="default"/>
      </w:rPr>
    </w:lvl>
    <w:lvl w:ilvl="1" w:tplc="53EE4C8E">
      <w:start w:val="1"/>
      <w:numFmt w:val="lowerLetter"/>
      <w:lvlText w:val="%2."/>
      <w:lvlJc w:val="left"/>
      <w:pPr>
        <w:ind w:left="1647" w:hanging="360"/>
      </w:pPr>
    </w:lvl>
    <w:lvl w:ilvl="2" w:tplc="7640DC84">
      <w:start w:val="1"/>
      <w:numFmt w:val="lowerRoman"/>
      <w:lvlText w:val="%3."/>
      <w:lvlJc w:val="right"/>
      <w:pPr>
        <w:ind w:left="2367" w:hanging="180"/>
      </w:pPr>
    </w:lvl>
    <w:lvl w:ilvl="3" w:tplc="568EEA5E">
      <w:start w:val="1"/>
      <w:numFmt w:val="decimal"/>
      <w:lvlText w:val="%4."/>
      <w:lvlJc w:val="left"/>
      <w:pPr>
        <w:ind w:left="3087" w:hanging="360"/>
      </w:pPr>
    </w:lvl>
    <w:lvl w:ilvl="4" w:tplc="A98ABB52">
      <w:start w:val="1"/>
      <w:numFmt w:val="lowerLetter"/>
      <w:lvlText w:val="%5."/>
      <w:lvlJc w:val="left"/>
      <w:pPr>
        <w:ind w:left="3807" w:hanging="360"/>
      </w:pPr>
    </w:lvl>
    <w:lvl w:ilvl="5" w:tplc="C85878C6">
      <w:start w:val="1"/>
      <w:numFmt w:val="lowerRoman"/>
      <w:lvlText w:val="%6."/>
      <w:lvlJc w:val="right"/>
      <w:pPr>
        <w:ind w:left="4527" w:hanging="180"/>
      </w:pPr>
    </w:lvl>
    <w:lvl w:ilvl="6" w:tplc="AF0CE42E">
      <w:start w:val="1"/>
      <w:numFmt w:val="decimal"/>
      <w:lvlText w:val="%7."/>
      <w:lvlJc w:val="left"/>
      <w:pPr>
        <w:ind w:left="5247" w:hanging="360"/>
      </w:pPr>
    </w:lvl>
    <w:lvl w:ilvl="7" w:tplc="442EFA0C">
      <w:start w:val="1"/>
      <w:numFmt w:val="lowerLetter"/>
      <w:lvlText w:val="%8."/>
      <w:lvlJc w:val="left"/>
      <w:pPr>
        <w:ind w:left="5967" w:hanging="360"/>
      </w:pPr>
    </w:lvl>
    <w:lvl w:ilvl="8" w:tplc="3956294A">
      <w:start w:val="1"/>
      <w:numFmt w:val="lowerRoman"/>
      <w:lvlText w:val="%9."/>
      <w:lvlJc w:val="right"/>
      <w:pPr>
        <w:ind w:left="6687" w:hanging="180"/>
      </w:pPr>
    </w:lvl>
  </w:abstractNum>
  <w:abstractNum w:abstractNumId="13" w15:restartNumberingAfterBreak="0">
    <w:nsid w:val="5C131261"/>
    <w:multiLevelType w:val="hybridMultilevel"/>
    <w:tmpl w:val="833C2A62"/>
    <w:lvl w:ilvl="0" w:tplc="607878F4">
      <w:start w:val="1"/>
      <w:numFmt w:val="decimal"/>
      <w:lvlText w:val="%1)"/>
      <w:lvlJc w:val="left"/>
      <w:pPr>
        <w:ind w:left="644" w:hanging="360"/>
      </w:pPr>
      <w:rPr>
        <w:rFonts w:hint="default"/>
      </w:rPr>
    </w:lvl>
    <w:lvl w:ilvl="1" w:tplc="CE96F906">
      <w:start w:val="1"/>
      <w:numFmt w:val="lowerLetter"/>
      <w:lvlText w:val="%2."/>
      <w:lvlJc w:val="left"/>
      <w:pPr>
        <w:ind w:left="1364" w:hanging="360"/>
      </w:pPr>
    </w:lvl>
    <w:lvl w:ilvl="2" w:tplc="12E8B7A8">
      <w:start w:val="1"/>
      <w:numFmt w:val="lowerRoman"/>
      <w:lvlText w:val="%3."/>
      <w:lvlJc w:val="right"/>
      <w:pPr>
        <w:ind w:left="2084" w:hanging="180"/>
      </w:pPr>
    </w:lvl>
    <w:lvl w:ilvl="3" w:tplc="50DA1D66">
      <w:start w:val="1"/>
      <w:numFmt w:val="decimal"/>
      <w:lvlText w:val="%4."/>
      <w:lvlJc w:val="left"/>
      <w:pPr>
        <w:ind w:left="2804" w:hanging="360"/>
      </w:pPr>
    </w:lvl>
    <w:lvl w:ilvl="4" w:tplc="5360F3EC">
      <w:start w:val="1"/>
      <w:numFmt w:val="lowerLetter"/>
      <w:lvlText w:val="%5."/>
      <w:lvlJc w:val="left"/>
      <w:pPr>
        <w:ind w:left="3524" w:hanging="360"/>
      </w:pPr>
    </w:lvl>
    <w:lvl w:ilvl="5" w:tplc="35D82F88">
      <w:start w:val="1"/>
      <w:numFmt w:val="lowerRoman"/>
      <w:lvlText w:val="%6."/>
      <w:lvlJc w:val="right"/>
      <w:pPr>
        <w:ind w:left="4244" w:hanging="180"/>
      </w:pPr>
    </w:lvl>
    <w:lvl w:ilvl="6" w:tplc="EB4C8446">
      <w:start w:val="1"/>
      <w:numFmt w:val="decimal"/>
      <w:lvlText w:val="%7."/>
      <w:lvlJc w:val="left"/>
      <w:pPr>
        <w:ind w:left="4964" w:hanging="360"/>
      </w:pPr>
    </w:lvl>
    <w:lvl w:ilvl="7" w:tplc="EE0A7FDC">
      <w:start w:val="1"/>
      <w:numFmt w:val="lowerLetter"/>
      <w:lvlText w:val="%8."/>
      <w:lvlJc w:val="left"/>
      <w:pPr>
        <w:ind w:left="5684" w:hanging="360"/>
      </w:pPr>
    </w:lvl>
    <w:lvl w:ilvl="8" w:tplc="B98E0884">
      <w:start w:val="1"/>
      <w:numFmt w:val="lowerRoman"/>
      <w:lvlText w:val="%9."/>
      <w:lvlJc w:val="right"/>
      <w:pPr>
        <w:ind w:left="6404" w:hanging="180"/>
      </w:pPr>
    </w:lvl>
  </w:abstractNum>
  <w:abstractNum w:abstractNumId="14" w15:restartNumberingAfterBreak="0">
    <w:nsid w:val="5F633422"/>
    <w:multiLevelType w:val="hybridMultilevel"/>
    <w:tmpl w:val="8DB037DA"/>
    <w:lvl w:ilvl="0" w:tplc="05DE8CEA">
      <w:start w:val="1"/>
      <w:numFmt w:val="decimal"/>
      <w:lvlText w:val="%1."/>
      <w:lvlJc w:val="left"/>
      <w:pPr>
        <w:ind w:left="1287" w:hanging="360"/>
      </w:pPr>
      <w:rPr>
        <w:rFonts w:hint="default"/>
      </w:rPr>
    </w:lvl>
    <w:lvl w:ilvl="1" w:tplc="8CA86C22">
      <w:start w:val="1"/>
      <w:numFmt w:val="lowerLetter"/>
      <w:lvlText w:val="%2."/>
      <w:lvlJc w:val="left"/>
      <w:pPr>
        <w:ind w:left="2007" w:hanging="360"/>
      </w:pPr>
    </w:lvl>
    <w:lvl w:ilvl="2" w:tplc="B052D1EC">
      <w:start w:val="1"/>
      <w:numFmt w:val="lowerRoman"/>
      <w:lvlText w:val="%3."/>
      <w:lvlJc w:val="right"/>
      <w:pPr>
        <w:ind w:left="2727" w:hanging="180"/>
      </w:pPr>
    </w:lvl>
    <w:lvl w:ilvl="3" w:tplc="EAF2EA38">
      <w:start w:val="1"/>
      <w:numFmt w:val="decimal"/>
      <w:lvlText w:val="%4."/>
      <w:lvlJc w:val="left"/>
      <w:pPr>
        <w:ind w:left="3447" w:hanging="360"/>
      </w:pPr>
    </w:lvl>
    <w:lvl w:ilvl="4" w:tplc="FF6EB4AE">
      <w:start w:val="1"/>
      <w:numFmt w:val="lowerLetter"/>
      <w:lvlText w:val="%5."/>
      <w:lvlJc w:val="left"/>
      <w:pPr>
        <w:ind w:left="4167" w:hanging="360"/>
      </w:pPr>
    </w:lvl>
    <w:lvl w:ilvl="5" w:tplc="14FEB66A">
      <w:start w:val="1"/>
      <w:numFmt w:val="lowerRoman"/>
      <w:lvlText w:val="%6."/>
      <w:lvlJc w:val="right"/>
      <w:pPr>
        <w:ind w:left="4887" w:hanging="180"/>
      </w:pPr>
    </w:lvl>
    <w:lvl w:ilvl="6" w:tplc="91C48F24">
      <w:start w:val="1"/>
      <w:numFmt w:val="decimal"/>
      <w:lvlText w:val="%7."/>
      <w:lvlJc w:val="left"/>
      <w:pPr>
        <w:ind w:left="5607" w:hanging="360"/>
      </w:pPr>
    </w:lvl>
    <w:lvl w:ilvl="7" w:tplc="D8AA9320">
      <w:start w:val="1"/>
      <w:numFmt w:val="lowerLetter"/>
      <w:lvlText w:val="%8."/>
      <w:lvlJc w:val="left"/>
      <w:pPr>
        <w:ind w:left="6327" w:hanging="360"/>
      </w:pPr>
    </w:lvl>
    <w:lvl w:ilvl="8" w:tplc="CD42D142">
      <w:start w:val="1"/>
      <w:numFmt w:val="lowerRoman"/>
      <w:lvlText w:val="%9."/>
      <w:lvlJc w:val="right"/>
      <w:pPr>
        <w:ind w:left="7047" w:hanging="180"/>
      </w:pPr>
    </w:lvl>
  </w:abstractNum>
  <w:abstractNum w:abstractNumId="15" w15:restartNumberingAfterBreak="0">
    <w:nsid w:val="6C287FD8"/>
    <w:multiLevelType w:val="hybridMultilevel"/>
    <w:tmpl w:val="C25834F2"/>
    <w:lvl w:ilvl="0" w:tplc="77CC6874">
      <w:start w:val="1"/>
      <w:numFmt w:val="bullet"/>
      <w:lvlText w:val=""/>
      <w:lvlJc w:val="left"/>
      <w:pPr>
        <w:ind w:left="1146" w:hanging="360"/>
      </w:pPr>
      <w:rPr>
        <w:rFonts w:ascii="Symbol" w:hAnsi="Symbol" w:hint="default"/>
      </w:rPr>
    </w:lvl>
    <w:lvl w:ilvl="1" w:tplc="94146E3C">
      <w:start w:val="1"/>
      <w:numFmt w:val="bullet"/>
      <w:lvlText w:val="o"/>
      <w:lvlJc w:val="left"/>
      <w:pPr>
        <w:ind w:left="1866" w:hanging="360"/>
      </w:pPr>
      <w:rPr>
        <w:rFonts w:ascii="Courier New" w:hAnsi="Courier New" w:cs="Courier New" w:hint="default"/>
      </w:rPr>
    </w:lvl>
    <w:lvl w:ilvl="2" w:tplc="6D665F88">
      <w:start w:val="1"/>
      <w:numFmt w:val="bullet"/>
      <w:lvlText w:val=""/>
      <w:lvlJc w:val="left"/>
      <w:pPr>
        <w:ind w:left="2586" w:hanging="360"/>
      </w:pPr>
      <w:rPr>
        <w:rFonts w:ascii="Wingdings" w:hAnsi="Wingdings" w:hint="default"/>
      </w:rPr>
    </w:lvl>
    <w:lvl w:ilvl="3" w:tplc="69BA7EC2">
      <w:start w:val="1"/>
      <w:numFmt w:val="bullet"/>
      <w:lvlText w:val=""/>
      <w:lvlJc w:val="left"/>
      <w:pPr>
        <w:ind w:left="3306" w:hanging="360"/>
      </w:pPr>
      <w:rPr>
        <w:rFonts w:ascii="Symbol" w:hAnsi="Symbol" w:hint="default"/>
      </w:rPr>
    </w:lvl>
    <w:lvl w:ilvl="4" w:tplc="50D683D0">
      <w:start w:val="1"/>
      <w:numFmt w:val="bullet"/>
      <w:lvlText w:val="o"/>
      <w:lvlJc w:val="left"/>
      <w:pPr>
        <w:ind w:left="4026" w:hanging="360"/>
      </w:pPr>
      <w:rPr>
        <w:rFonts w:ascii="Courier New" w:hAnsi="Courier New" w:cs="Courier New" w:hint="default"/>
      </w:rPr>
    </w:lvl>
    <w:lvl w:ilvl="5" w:tplc="2558206A">
      <w:start w:val="1"/>
      <w:numFmt w:val="bullet"/>
      <w:lvlText w:val=""/>
      <w:lvlJc w:val="left"/>
      <w:pPr>
        <w:ind w:left="4746" w:hanging="360"/>
      </w:pPr>
      <w:rPr>
        <w:rFonts w:ascii="Wingdings" w:hAnsi="Wingdings" w:hint="default"/>
      </w:rPr>
    </w:lvl>
    <w:lvl w:ilvl="6" w:tplc="FB661EA6">
      <w:start w:val="1"/>
      <w:numFmt w:val="bullet"/>
      <w:lvlText w:val=""/>
      <w:lvlJc w:val="left"/>
      <w:pPr>
        <w:ind w:left="5466" w:hanging="360"/>
      </w:pPr>
      <w:rPr>
        <w:rFonts w:ascii="Symbol" w:hAnsi="Symbol" w:hint="default"/>
      </w:rPr>
    </w:lvl>
    <w:lvl w:ilvl="7" w:tplc="09B49794">
      <w:start w:val="1"/>
      <w:numFmt w:val="bullet"/>
      <w:lvlText w:val="o"/>
      <w:lvlJc w:val="left"/>
      <w:pPr>
        <w:ind w:left="6186" w:hanging="360"/>
      </w:pPr>
      <w:rPr>
        <w:rFonts w:ascii="Courier New" w:hAnsi="Courier New" w:cs="Courier New" w:hint="default"/>
      </w:rPr>
    </w:lvl>
    <w:lvl w:ilvl="8" w:tplc="AC863FB0">
      <w:start w:val="1"/>
      <w:numFmt w:val="bullet"/>
      <w:lvlText w:val=""/>
      <w:lvlJc w:val="left"/>
      <w:pPr>
        <w:ind w:left="6906" w:hanging="360"/>
      </w:pPr>
      <w:rPr>
        <w:rFonts w:ascii="Wingdings" w:hAnsi="Wingdings" w:hint="default"/>
      </w:rPr>
    </w:lvl>
  </w:abstractNum>
  <w:abstractNum w:abstractNumId="16" w15:restartNumberingAfterBreak="0">
    <w:nsid w:val="7F5E1DF0"/>
    <w:multiLevelType w:val="multilevel"/>
    <w:tmpl w:val="B7CE11BA"/>
    <w:lvl w:ilvl="0">
      <w:start w:val="3"/>
      <w:numFmt w:val="decimal"/>
      <w:lvlText w:val="%1."/>
      <w:lvlJc w:val="left"/>
      <w:pPr>
        <w:tabs>
          <w:tab w:val="num" w:pos="0"/>
        </w:tabs>
        <w:ind w:left="720" w:hanging="360"/>
      </w:pPr>
      <w:rPr>
        <w:rFonts w:cs="Times New Roman" w:hint="default"/>
      </w:rPr>
    </w:lvl>
    <w:lvl w:ilvl="1">
      <w:start w:val="1"/>
      <w:numFmt w:val="decimal"/>
      <w:isLgl/>
      <w:lvlText w:val="%1.%2."/>
      <w:lvlJc w:val="left"/>
      <w:pPr>
        <w:tabs>
          <w:tab w:val="num" w:pos="1"/>
        </w:tabs>
        <w:ind w:left="1558" w:hanging="990"/>
      </w:pPr>
      <w:rPr>
        <w:rFonts w:cs="Times New Roman" w:hint="default"/>
        <w:i w:val="0"/>
      </w:rPr>
    </w:lvl>
    <w:lvl w:ilvl="2">
      <w:start w:val="1"/>
      <w:numFmt w:val="decimal"/>
      <w:isLgl/>
      <w:lvlText w:val="%1.%2.%3."/>
      <w:lvlJc w:val="left"/>
      <w:pPr>
        <w:tabs>
          <w:tab w:val="num" w:pos="-632"/>
        </w:tabs>
        <w:ind w:left="1132" w:hanging="990"/>
      </w:pPr>
      <w:rPr>
        <w:rFonts w:cs="Times New Roman" w:hint="default"/>
        <w:b w:val="0"/>
        <w:color w:val="auto"/>
        <w:sz w:val="22"/>
        <w:szCs w:val="22"/>
      </w:rPr>
    </w:lvl>
    <w:lvl w:ilvl="3">
      <w:start w:val="1"/>
      <w:numFmt w:val="decimal"/>
      <w:isLgl/>
      <w:lvlText w:val="%1.%2.%3.%4."/>
      <w:lvlJc w:val="left"/>
      <w:pPr>
        <w:tabs>
          <w:tab w:val="num" w:pos="0"/>
        </w:tabs>
        <w:ind w:left="1971" w:hanging="99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num w:numId="1">
    <w:abstractNumId w:val="4"/>
  </w:num>
  <w:num w:numId="2">
    <w:abstractNumId w:val="1"/>
  </w:num>
  <w:num w:numId="3">
    <w:abstractNumId w:val="2"/>
    <w:lvlOverride w:ilvl="0">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4"/>
    </w:lvlOverride>
    <w:lvlOverride w:ilvl="1">
      <w:startOverride w:val="21"/>
    </w:lvlOverride>
    <w:lvlOverride w:ilvl="2">
      <w:startOverride w:val="2"/>
    </w:lvlOverride>
  </w:num>
  <w:num w:numId="12">
    <w:abstractNumId w:val="10"/>
  </w:num>
  <w:num w:numId="13">
    <w:abstractNumId w:val="4"/>
    <w:lvlOverride w:ilvl="0">
      <w:startOverride w:val="4"/>
    </w:lvlOverride>
    <w:lvlOverride w:ilvl="1">
      <w:startOverride w:val="27"/>
    </w:lvlOverride>
    <w:lvlOverride w:ilvl="2">
      <w:startOverride w:val="1"/>
    </w:lvlOverride>
  </w:num>
  <w:num w:numId="14">
    <w:abstractNumId w:val="4"/>
    <w:lvlOverride w:ilvl="0">
      <w:startOverride w:val="1"/>
    </w:lvlOverride>
    <w:lvlOverride w:ilvl="1">
      <w:startOverride w:val="1"/>
    </w:lvlOverride>
  </w:num>
  <w:num w:numId="15">
    <w:abstractNumId w:val="4"/>
    <w:lvlOverride w:ilvl="0">
      <w:startOverride w:val="2"/>
    </w:lvlOverride>
    <w:lvlOverride w:ilvl="1">
      <w:startOverride w:val="1"/>
    </w:lvlOverride>
  </w:num>
  <w:num w:numId="16">
    <w:abstractNumId w:val="4"/>
    <w:lvlOverride w:ilvl="0">
      <w:startOverride w:val="3"/>
    </w:lvlOverride>
    <w:lvlOverride w:ilvl="1">
      <w:startOverride w:val="1"/>
    </w:lvlOverride>
  </w:num>
  <w:num w:numId="17">
    <w:abstractNumId w:val="4"/>
    <w:lvlOverride w:ilvl="0">
      <w:startOverride w:val="4"/>
    </w:lvlOverride>
    <w:lvlOverride w:ilvl="1">
      <w:startOverride w:val="1"/>
    </w:lvlOverride>
  </w:num>
  <w:num w:numId="18">
    <w:abstractNumId w:val="4"/>
    <w:lvlOverride w:ilvl="0">
      <w:startOverride w:val="4"/>
    </w:lvlOverride>
    <w:lvlOverride w:ilvl="1">
      <w:startOverride w:val="30"/>
    </w:lvlOverride>
  </w:num>
  <w:num w:numId="19">
    <w:abstractNumId w:val="4"/>
    <w:lvlOverride w:ilvl="0">
      <w:startOverride w:val="5"/>
    </w:lvlOverride>
    <w:lvlOverride w:ilvl="1">
      <w:startOverride w:val="1"/>
    </w:lvlOverride>
  </w:num>
  <w:num w:numId="20">
    <w:abstractNumId w:val="4"/>
    <w:lvlOverride w:ilvl="0">
      <w:startOverride w:val="5"/>
    </w:lvlOverride>
    <w:lvlOverride w:ilvl="1">
      <w:startOverride w:val="8"/>
    </w:lvlOverride>
  </w:num>
  <w:num w:numId="21">
    <w:abstractNumId w:val="4"/>
    <w:lvlOverride w:ilvl="0">
      <w:startOverride w:val="11"/>
    </w:lvlOverride>
    <w:lvlOverride w:ilvl="1">
      <w:startOverride w:val="8"/>
    </w:lvlOverride>
  </w:num>
  <w:num w:numId="22">
    <w:abstractNumId w:val="4"/>
    <w:lvlOverride w:ilvl="0">
      <w:startOverride w:val="11"/>
    </w:lvlOverride>
    <w:lvlOverride w:ilvl="1">
      <w:startOverride w:val="8"/>
    </w:lvlOverride>
  </w:num>
  <w:num w:numId="23">
    <w:abstractNumId w:val="4"/>
    <w:lvlOverride w:ilvl="0">
      <w:startOverride w:val="11"/>
    </w:lvlOverride>
    <w:lvlOverride w:ilvl="1">
      <w:startOverride w:val="8"/>
    </w:lvlOverride>
  </w:num>
  <w:num w:numId="24">
    <w:abstractNumId w:val="5"/>
  </w:num>
  <w:num w:numId="25">
    <w:abstractNumId w:val="15"/>
  </w:num>
  <w:num w:numId="26">
    <w:abstractNumId w:val="12"/>
  </w:num>
  <w:num w:numId="27">
    <w:abstractNumId w:val="6"/>
  </w:num>
  <w:num w:numId="28">
    <w:abstractNumId w:val="14"/>
  </w:num>
  <w:num w:numId="29">
    <w:abstractNumId w:val="3"/>
  </w:num>
  <w:num w:numId="30">
    <w:abstractNumId w:val="13"/>
  </w:num>
  <w:num w:numId="31">
    <w:abstractNumId w:val="7"/>
  </w:num>
  <w:num w:numId="32">
    <w:abstractNumId w:val="0"/>
  </w:num>
  <w:num w:numId="33">
    <w:abstractNumId w:val="9"/>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9"/>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1B"/>
    <w:rsid w:val="000A4C7B"/>
    <w:rsid w:val="001167A1"/>
    <w:rsid w:val="00120994"/>
    <w:rsid w:val="00122A35"/>
    <w:rsid w:val="002124C2"/>
    <w:rsid w:val="00257D64"/>
    <w:rsid w:val="002B1C3E"/>
    <w:rsid w:val="002B52C2"/>
    <w:rsid w:val="003C4007"/>
    <w:rsid w:val="0053747C"/>
    <w:rsid w:val="00561F6C"/>
    <w:rsid w:val="00696D13"/>
    <w:rsid w:val="00754CF7"/>
    <w:rsid w:val="007B0FAE"/>
    <w:rsid w:val="008501B1"/>
    <w:rsid w:val="00A158BB"/>
    <w:rsid w:val="00A94FC8"/>
    <w:rsid w:val="00B13C98"/>
    <w:rsid w:val="00B51F79"/>
    <w:rsid w:val="00BC5FB5"/>
    <w:rsid w:val="00C3008F"/>
    <w:rsid w:val="00CC711B"/>
    <w:rsid w:val="00DA273B"/>
    <w:rsid w:val="00DC6B76"/>
    <w:rsid w:val="00DF7E2C"/>
    <w:rsid w:val="00F31076"/>
    <w:rsid w:val="00FB00CA"/>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EC31DA-3716-480F-84B1-2D352E78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before="120" w:after="120" w:line="276" w:lineRule="auto"/>
      <w:ind w:firstLine="482"/>
      <w:jc w:val="both"/>
    </w:pPr>
    <w:rPr>
      <w:rFonts w:ascii="Times New Roman" w:hAnsi="Times New Roman"/>
      <w:sz w:val="22"/>
      <w:szCs w:val="22"/>
    </w:rPr>
  </w:style>
  <w:style w:type="paragraph" w:styleId="1">
    <w:name w:val="heading 1"/>
    <w:basedOn w:val="a0"/>
    <w:next w:val="a0"/>
    <w:link w:val="11"/>
    <w:uiPriority w:val="9"/>
    <w:qFormat/>
    <w:pPr>
      <w:keepNext/>
      <w:keepLines/>
      <w:numPr>
        <w:numId w:val="1"/>
      </w:numPr>
      <w:spacing w:before="240"/>
      <w:jc w:val="center"/>
      <w:outlineLvl w:val="0"/>
    </w:pPr>
    <w:rPr>
      <w:b/>
      <w:bCs/>
      <w:sz w:val="24"/>
      <w:szCs w:val="28"/>
    </w:rPr>
  </w:style>
  <w:style w:type="paragraph" w:styleId="2">
    <w:name w:val="heading 2"/>
    <w:basedOn w:val="a0"/>
    <w:next w:val="a0"/>
    <w:link w:val="21"/>
    <w:uiPriority w:val="9"/>
    <w:unhideWhenUsed/>
    <w:qFormat/>
    <w:pPr>
      <w:numPr>
        <w:ilvl w:val="1"/>
        <w:numId w:val="1"/>
      </w:numPr>
      <w:outlineLvl w:val="1"/>
    </w:pPr>
    <w:rPr>
      <w:bCs/>
      <w:szCs w:val="26"/>
    </w:rPr>
  </w:style>
  <w:style w:type="paragraph" w:styleId="3">
    <w:name w:val="heading 3"/>
    <w:basedOn w:val="a0"/>
    <w:next w:val="a0"/>
    <w:link w:val="31"/>
    <w:uiPriority w:val="9"/>
    <w:unhideWhenUsed/>
    <w:qFormat/>
    <w:pPr>
      <w:numPr>
        <w:ilvl w:val="2"/>
        <w:numId w:val="1"/>
      </w:numPr>
      <w:outlineLvl w:val="2"/>
    </w:pPr>
    <w:rPr>
      <w:bCs/>
    </w:rPr>
  </w:style>
  <w:style w:type="paragraph" w:styleId="4">
    <w:name w:val="heading 4"/>
    <w:basedOn w:val="a0"/>
    <w:next w:val="a0"/>
    <w:link w:val="41"/>
    <w:uiPriority w:val="9"/>
    <w:unhideWhenUsed/>
    <w:qFormat/>
    <w:pPr>
      <w:numPr>
        <w:ilvl w:val="3"/>
        <w:numId w:val="1"/>
      </w:numPr>
      <w:outlineLvl w:val="3"/>
    </w:pPr>
    <w:rPr>
      <w:bCs/>
      <w:iCs/>
    </w:rPr>
  </w:style>
  <w:style w:type="paragraph" w:styleId="5">
    <w:name w:val="heading 5"/>
    <w:basedOn w:val="a0"/>
    <w:next w:val="a0"/>
    <w:link w:val="51"/>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0"/>
    <w:next w:val="a0"/>
    <w:link w:val="61"/>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0"/>
    <w:next w:val="a0"/>
    <w:link w:val="71"/>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0"/>
    <w:next w:val="a0"/>
    <w:link w:val="81"/>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0"/>
    <w:next w:val="a0"/>
    <w:link w:val="91"/>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1"/>
    <w:basedOn w:val="a1"/>
    <w:link w:val="1"/>
    <w:uiPriority w:val="9"/>
    <w:rPr>
      <w:rFonts w:ascii="Arial" w:eastAsia="Arial" w:hAnsi="Arial" w:cs="Arial"/>
      <w:sz w:val="40"/>
      <w:szCs w:val="40"/>
    </w:rPr>
  </w:style>
  <w:style w:type="character" w:customStyle="1" w:styleId="21">
    <w:name w:val="Заголовок 2 Знак1"/>
    <w:basedOn w:val="a1"/>
    <w:link w:val="2"/>
    <w:uiPriority w:val="9"/>
    <w:rPr>
      <w:rFonts w:ascii="Arial" w:eastAsia="Arial" w:hAnsi="Arial" w:cs="Arial"/>
      <w:sz w:val="34"/>
    </w:rPr>
  </w:style>
  <w:style w:type="character" w:customStyle="1" w:styleId="31">
    <w:name w:val="Заголовок 3 Знак1"/>
    <w:basedOn w:val="a1"/>
    <w:link w:val="3"/>
    <w:uiPriority w:val="9"/>
    <w:rPr>
      <w:rFonts w:ascii="Arial" w:eastAsia="Arial" w:hAnsi="Arial" w:cs="Arial"/>
      <w:sz w:val="30"/>
      <w:szCs w:val="30"/>
    </w:rPr>
  </w:style>
  <w:style w:type="character" w:customStyle="1" w:styleId="41">
    <w:name w:val="Заголовок 4 Знак1"/>
    <w:basedOn w:val="a1"/>
    <w:link w:val="4"/>
    <w:uiPriority w:val="9"/>
    <w:rPr>
      <w:rFonts w:ascii="Arial" w:eastAsia="Arial" w:hAnsi="Arial" w:cs="Arial"/>
      <w:b/>
      <w:bCs/>
      <w:sz w:val="26"/>
      <w:szCs w:val="26"/>
    </w:rPr>
  </w:style>
  <w:style w:type="character" w:customStyle="1" w:styleId="51">
    <w:name w:val="Заголовок 5 Знак1"/>
    <w:basedOn w:val="a1"/>
    <w:link w:val="5"/>
    <w:uiPriority w:val="9"/>
    <w:rPr>
      <w:rFonts w:ascii="Arial" w:eastAsia="Arial" w:hAnsi="Arial" w:cs="Arial"/>
      <w:b/>
      <w:bCs/>
      <w:sz w:val="24"/>
      <w:szCs w:val="24"/>
    </w:rPr>
  </w:style>
  <w:style w:type="character" w:customStyle="1" w:styleId="61">
    <w:name w:val="Заголовок 6 Знак1"/>
    <w:basedOn w:val="a1"/>
    <w:link w:val="6"/>
    <w:uiPriority w:val="9"/>
    <w:rPr>
      <w:rFonts w:ascii="Arial" w:eastAsia="Arial" w:hAnsi="Arial" w:cs="Arial"/>
      <w:b/>
      <w:bCs/>
      <w:sz w:val="22"/>
      <w:szCs w:val="22"/>
    </w:rPr>
  </w:style>
  <w:style w:type="character" w:customStyle="1" w:styleId="71">
    <w:name w:val="Заголовок 7 Знак1"/>
    <w:basedOn w:val="a1"/>
    <w:link w:val="7"/>
    <w:uiPriority w:val="9"/>
    <w:rPr>
      <w:rFonts w:ascii="Arial" w:eastAsia="Arial" w:hAnsi="Arial" w:cs="Arial"/>
      <w:b/>
      <w:bCs/>
      <w:i/>
      <w:iCs/>
      <w:sz w:val="22"/>
      <w:szCs w:val="22"/>
    </w:rPr>
  </w:style>
  <w:style w:type="character" w:customStyle="1" w:styleId="81">
    <w:name w:val="Заголовок 8 Знак1"/>
    <w:basedOn w:val="a1"/>
    <w:link w:val="8"/>
    <w:uiPriority w:val="9"/>
    <w:rPr>
      <w:rFonts w:ascii="Arial" w:eastAsia="Arial" w:hAnsi="Arial" w:cs="Arial"/>
      <w:i/>
      <w:iCs/>
      <w:sz w:val="22"/>
      <w:szCs w:val="22"/>
    </w:rPr>
  </w:style>
  <w:style w:type="character" w:customStyle="1" w:styleId="91">
    <w:name w:val="Заголовок 9 Знак1"/>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210">
    <w:name w:val="Цитата 2 Знак1"/>
    <w:link w:val="20"/>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4">
    <w:name w:val="Название объекта Знак"/>
    <w:link w:val="a5"/>
    <w:uiPriority w:val="99"/>
  </w:style>
  <w:style w:type="table" w:styleId="a6">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7">
    <w:name w:val="Текст сноски Знак"/>
    <w:link w:val="a8"/>
    <w:uiPriority w:val="99"/>
    <w:rPr>
      <w:sz w:val="18"/>
    </w:rPr>
  </w:style>
  <w:style w:type="paragraph" w:styleId="a9">
    <w:name w:val="endnote text"/>
    <w:basedOn w:val="a0"/>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1"/>
    <w:uiPriority w:val="99"/>
    <w:semiHidden/>
    <w:unhideWhenUsed/>
    <w:rPr>
      <w:vertAlign w:val="superscript"/>
    </w:rPr>
  </w:style>
  <w:style w:type="paragraph" w:styleId="12">
    <w:name w:val="toc 1"/>
    <w:basedOn w:val="a0"/>
    <w:next w:val="a0"/>
    <w:uiPriority w:val="39"/>
    <w:unhideWhenUsed/>
    <w:pPr>
      <w:spacing w:after="57"/>
      <w:ind w:firstLine="0"/>
    </w:pPr>
  </w:style>
  <w:style w:type="paragraph" w:styleId="23">
    <w:name w:val="toc 2"/>
    <w:basedOn w:val="a0"/>
    <w:next w:val="a0"/>
    <w:uiPriority w:val="39"/>
    <w:unhideWhenUsed/>
    <w:pPr>
      <w:spacing w:after="57"/>
      <w:ind w:left="283" w:firstLine="0"/>
    </w:pPr>
  </w:style>
  <w:style w:type="paragraph" w:styleId="32">
    <w:name w:val="toc 3"/>
    <w:basedOn w:val="a0"/>
    <w:next w:val="a0"/>
    <w:uiPriority w:val="39"/>
    <w:unhideWhenUsed/>
    <w:pPr>
      <w:spacing w:after="57"/>
      <w:ind w:left="567" w:firstLine="0"/>
    </w:pPr>
  </w:style>
  <w:style w:type="paragraph" w:styleId="42">
    <w:name w:val="toc 4"/>
    <w:basedOn w:val="a0"/>
    <w:next w:val="a0"/>
    <w:uiPriority w:val="39"/>
    <w:unhideWhenUsed/>
    <w:pPr>
      <w:spacing w:after="57"/>
      <w:ind w:left="850" w:firstLine="0"/>
    </w:pPr>
  </w:style>
  <w:style w:type="paragraph" w:styleId="52">
    <w:name w:val="toc 5"/>
    <w:basedOn w:val="a0"/>
    <w:next w:val="a0"/>
    <w:uiPriority w:val="39"/>
    <w:unhideWhenUsed/>
    <w:pPr>
      <w:spacing w:after="57"/>
      <w:ind w:left="1134" w:firstLine="0"/>
    </w:pPr>
  </w:style>
  <w:style w:type="paragraph" w:styleId="60">
    <w:name w:val="toc 6"/>
    <w:basedOn w:val="a0"/>
    <w:next w:val="a0"/>
    <w:uiPriority w:val="39"/>
    <w:unhideWhenUsed/>
    <w:pPr>
      <w:spacing w:after="57"/>
      <w:ind w:left="1417" w:firstLine="0"/>
    </w:pPr>
  </w:style>
  <w:style w:type="paragraph" w:styleId="70">
    <w:name w:val="toc 7"/>
    <w:basedOn w:val="a0"/>
    <w:next w:val="a0"/>
    <w:uiPriority w:val="39"/>
    <w:unhideWhenUsed/>
    <w:pPr>
      <w:spacing w:after="57"/>
      <w:ind w:left="1701" w:firstLine="0"/>
    </w:pPr>
  </w:style>
  <w:style w:type="paragraph" w:styleId="80">
    <w:name w:val="toc 8"/>
    <w:basedOn w:val="a0"/>
    <w:next w:val="a0"/>
    <w:uiPriority w:val="39"/>
    <w:unhideWhenUsed/>
    <w:pPr>
      <w:spacing w:after="57"/>
      <w:ind w:left="1984" w:firstLine="0"/>
    </w:pPr>
  </w:style>
  <w:style w:type="paragraph" w:styleId="90">
    <w:name w:val="toc 9"/>
    <w:basedOn w:val="a0"/>
    <w:next w:val="a0"/>
    <w:uiPriority w:val="39"/>
    <w:unhideWhenUsed/>
    <w:pPr>
      <w:spacing w:after="57"/>
      <w:ind w:left="2268" w:firstLine="0"/>
    </w:pPr>
  </w:style>
  <w:style w:type="paragraph" w:styleId="ac">
    <w:name w:val="table of figures"/>
    <w:basedOn w:val="a0"/>
    <w:next w:val="a0"/>
    <w:uiPriority w:val="99"/>
    <w:unhideWhenUsed/>
    <w:pPr>
      <w:spacing w:after="0"/>
    </w:pPr>
  </w:style>
  <w:style w:type="paragraph" w:customStyle="1" w:styleId="Normalunindented">
    <w:name w:val="Normal unindented"/>
    <w:qFormat/>
    <w:pPr>
      <w:spacing w:before="120" w:after="120" w:line="276" w:lineRule="auto"/>
      <w:jc w:val="both"/>
    </w:pPr>
    <w:rPr>
      <w:rFonts w:ascii="Times New Roman" w:hAnsi="Times New Roman"/>
      <w:sz w:val="22"/>
      <w:szCs w:val="22"/>
    </w:rPr>
  </w:style>
  <w:style w:type="paragraph" w:customStyle="1" w:styleId="heading1unnumbered">
    <w:name w:val="heading 1 unnumbered"/>
    <w:basedOn w:val="a0"/>
    <w:next w:val="a0"/>
    <w:uiPriority w:val="9"/>
    <w:qFormat/>
    <w:pPr>
      <w:keepNext/>
      <w:keepLines/>
      <w:spacing w:before="240"/>
      <w:ind w:firstLine="0"/>
      <w:jc w:val="center"/>
      <w:outlineLvl w:val="0"/>
    </w:pPr>
    <w:rPr>
      <w:b/>
      <w:bCs/>
      <w:sz w:val="24"/>
      <w:szCs w:val="28"/>
    </w:rPr>
  </w:style>
  <w:style w:type="paragraph" w:customStyle="1" w:styleId="heading1normal">
    <w:name w:val="heading 1 normal"/>
    <w:basedOn w:val="a0"/>
    <w:next w:val="a0"/>
    <w:uiPriority w:val="9"/>
    <w:qFormat/>
    <w:pPr>
      <w:numPr>
        <w:numId w:val="2"/>
      </w:numPr>
      <w:outlineLvl w:val="0"/>
    </w:pPr>
  </w:style>
  <w:style w:type="paragraph" w:customStyle="1" w:styleId="heading1normalunnumbered">
    <w:name w:val="heading 1 normal unnumbered"/>
    <w:basedOn w:val="a0"/>
    <w:next w:val="a0"/>
    <w:link w:val="13"/>
    <w:uiPriority w:val="9"/>
    <w:qFormat/>
    <w:pPr>
      <w:outlineLvl w:val="0"/>
    </w:pPr>
  </w:style>
  <w:style w:type="paragraph" w:customStyle="1" w:styleId="heading2normal">
    <w:name w:val="heading 2 normal"/>
    <w:basedOn w:val="a0"/>
    <w:next w:val="a0"/>
    <w:link w:val="24"/>
    <w:uiPriority w:val="9"/>
    <w:qFormat/>
    <w:pPr>
      <w:numPr>
        <w:ilvl w:val="1"/>
        <w:numId w:val="2"/>
      </w:numPr>
      <w:outlineLvl w:val="1"/>
    </w:pPr>
  </w:style>
  <w:style w:type="paragraph" w:customStyle="1" w:styleId="heading3normal">
    <w:name w:val="heading 3 normal"/>
    <w:basedOn w:val="a0"/>
    <w:next w:val="a0"/>
    <w:link w:val="33"/>
    <w:uiPriority w:val="9"/>
    <w:qFormat/>
    <w:pPr>
      <w:numPr>
        <w:ilvl w:val="2"/>
        <w:numId w:val="2"/>
      </w:numPr>
      <w:outlineLvl w:val="2"/>
    </w:pPr>
  </w:style>
  <w:style w:type="paragraph" w:customStyle="1" w:styleId="heading4normal">
    <w:name w:val="heading 4 normal"/>
    <w:basedOn w:val="a0"/>
    <w:next w:val="a0"/>
    <w:link w:val="43"/>
    <w:uiPriority w:val="9"/>
    <w:qFormat/>
    <w:pPr>
      <w:numPr>
        <w:ilvl w:val="3"/>
        <w:numId w:val="2"/>
      </w:numPr>
      <w:outlineLvl w:val="3"/>
    </w:pPr>
  </w:style>
  <w:style w:type="paragraph" w:customStyle="1" w:styleId="heading5normal">
    <w:name w:val="heading 5 normal"/>
    <w:basedOn w:val="a0"/>
    <w:next w:val="a0"/>
    <w:link w:val="53"/>
    <w:uiPriority w:val="9"/>
    <w:qFormat/>
    <w:pPr>
      <w:numPr>
        <w:ilvl w:val="4"/>
        <w:numId w:val="2"/>
      </w:numPr>
      <w:outlineLvl w:val="4"/>
    </w:pPr>
  </w:style>
  <w:style w:type="paragraph" w:customStyle="1" w:styleId="heading6normal">
    <w:name w:val="heading 6 normal"/>
    <w:basedOn w:val="a0"/>
    <w:next w:val="a0"/>
    <w:link w:val="62"/>
    <w:uiPriority w:val="9"/>
    <w:qFormat/>
    <w:pPr>
      <w:numPr>
        <w:ilvl w:val="5"/>
        <w:numId w:val="2"/>
      </w:numPr>
      <w:outlineLvl w:val="5"/>
    </w:pPr>
  </w:style>
  <w:style w:type="paragraph" w:customStyle="1" w:styleId="heading7normal">
    <w:name w:val="heading 7 normal"/>
    <w:basedOn w:val="a0"/>
    <w:next w:val="a0"/>
    <w:link w:val="72"/>
    <w:uiPriority w:val="9"/>
    <w:qFormat/>
    <w:pPr>
      <w:numPr>
        <w:ilvl w:val="6"/>
        <w:numId w:val="2"/>
      </w:numPr>
      <w:outlineLvl w:val="6"/>
    </w:pPr>
  </w:style>
  <w:style w:type="paragraph" w:customStyle="1" w:styleId="heading8normal">
    <w:name w:val="heading 8 normal"/>
    <w:basedOn w:val="a0"/>
    <w:next w:val="a0"/>
    <w:link w:val="82"/>
    <w:uiPriority w:val="9"/>
    <w:qFormat/>
    <w:pPr>
      <w:numPr>
        <w:ilvl w:val="7"/>
        <w:numId w:val="2"/>
      </w:numPr>
      <w:outlineLvl w:val="7"/>
    </w:pPr>
  </w:style>
  <w:style w:type="paragraph" w:customStyle="1" w:styleId="heading9normal">
    <w:name w:val="heading 9 normal"/>
    <w:basedOn w:val="a0"/>
    <w:next w:val="a0"/>
    <w:link w:val="92"/>
    <w:uiPriority w:val="9"/>
    <w:qFormat/>
    <w:pPr>
      <w:numPr>
        <w:ilvl w:val="8"/>
        <w:numId w:val="2"/>
      </w:numPr>
      <w:outlineLvl w:val="8"/>
    </w:pPr>
  </w:style>
  <w:style w:type="character" w:customStyle="1" w:styleId="13">
    <w:name w:val="Заголовок 1 Знак"/>
    <w:link w:val="heading1normalunnumbered"/>
    <w:uiPriority w:val="9"/>
    <w:rPr>
      <w:rFonts w:ascii="Times New Roman" w:eastAsia="Times New Roman" w:hAnsi="Times New Roman" w:cs="Times New Roman"/>
      <w:b/>
      <w:bCs/>
      <w:sz w:val="24"/>
      <w:szCs w:val="28"/>
      <w:lang w:val="ru-RU"/>
    </w:rPr>
  </w:style>
  <w:style w:type="character" w:customStyle="1" w:styleId="24">
    <w:name w:val="Заголовок 2 Знак"/>
    <w:link w:val="heading2normal"/>
    <w:uiPriority w:val="9"/>
    <w:rPr>
      <w:rFonts w:ascii="Times New Roman" w:eastAsia="Times New Roman" w:hAnsi="Times New Roman" w:cs="Times New Roman"/>
      <w:bCs/>
      <w:sz w:val="20"/>
      <w:szCs w:val="26"/>
      <w:lang w:val="ru-RU"/>
    </w:rPr>
  </w:style>
  <w:style w:type="character" w:customStyle="1" w:styleId="33">
    <w:name w:val="Заголовок 3 Знак"/>
    <w:link w:val="heading3normal"/>
    <w:uiPriority w:val="9"/>
    <w:rPr>
      <w:rFonts w:ascii="Times New Roman" w:eastAsia="Times New Roman" w:hAnsi="Times New Roman" w:cs="Times New Roman"/>
      <w:bCs/>
      <w:sz w:val="20"/>
      <w:lang w:val="ru-RU"/>
    </w:rPr>
  </w:style>
  <w:style w:type="character" w:customStyle="1" w:styleId="43">
    <w:name w:val="Заголовок 4 Знак"/>
    <w:link w:val="heading4normal"/>
    <w:uiPriority w:val="9"/>
    <w:rPr>
      <w:rFonts w:ascii="Times New Roman" w:eastAsia="Times New Roman" w:hAnsi="Times New Roman" w:cs="Times New Roman"/>
      <w:bCs/>
      <w:iCs/>
      <w:sz w:val="20"/>
      <w:lang w:val="ru-RU"/>
    </w:rPr>
  </w:style>
  <w:style w:type="character" w:customStyle="1" w:styleId="53">
    <w:name w:val="Заголовок 5 Знак"/>
    <w:link w:val="heading5normal"/>
    <w:uiPriority w:val="9"/>
    <w:semiHidden/>
    <w:rPr>
      <w:rFonts w:ascii="Cambria" w:eastAsia="Times New Roman" w:hAnsi="Cambria" w:cs="Times New Roman"/>
      <w:sz w:val="20"/>
      <w:lang w:val="ru-RU"/>
    </w:rPr>
  </w:style>
  <w:style w:type="character" w:customStyle="1" w:styleId="62">
    <w:name w:val="Заголовок 6 Знак"/>
    <w:link w:val="heading6normal"/>
    <w:uiPriority w:val="9"/>
    <w:semiHidden/>
    <w:rPr>
      <w:rFonts w:ascii="Cambria" w:eastAsia="Times New Roman" w:hAnsi="Cambria" w:cs="Times New Roman"/>
      <w:i/>
      <w:iCs/>
      <w:color w:val="243F60"/>
      <w:sz w:val="20"/>
      <w:lang w:val="ru-RU"/>
    </w:rPr>
  </w:style>
  <w:style w:type="character" w:customStyle="1" w:styleId="72">
    <w:name w:val="Заголовок 7 Знак"/>
    <w:link w:val="heading7normal"/>
    <w:uiPriority w:val="9"/>
    <w:semiHidden/>
    <w:rPr>
      <w:rFonts w:ascii="Cambria" w:eastAsia="Times New Roman" w:hAnsi="Cambria" w:cs="Times New Roman"/>
      <w:i/>
      <w:iCs/>
      <w:color w:val="404040"/>
      <w:sz w:val="20"/>
      <w:lang w:val="ru-RU"/>
    </w:rPr>
  </w:style>
  <w:style w:type="character" w:customStyle="1" w:styleId="82">
    <w:name w:val="Заголовок 8 Знак"/>
    <w:link w:val="heading8normal"/>
    <w:uiPriority w:val="9"/>
    <w:semiHidden/>
    <w:rPr>
      <w:rFonts w:ascii="Cambria" w:eastAsia="Times New Roman" w:hAnsi="Cambria" w:cs="Times New Roman"/>
      <w:color w:val="4F81BD"/>
      <w:sz w:val="20"/>
      <w:szCs w:val="20"/>
      <w:lang w:val="ru-RU"/>
    </w:rPr>
  </w:style>
  <w:style w:type="character" w:customStyle="1" w:styleId="92">
    <w:name w:val="Заголовок 9 Знак"/>
    <w:link w:val="heading9normal"/>
    <w:uiPriority w:val="9"/>
    <w:semiHidden/>
    <w:rPr>
      <w:rFonts w:ascii="Cambria" w:eastAsia="Times New Roman" w:hAnsi="Cambria" w:cs="Times New Roman"/>
      <w:i/>
      <w:iCs/>
      <w:color w:val="404040"/>
      <w:sz w:val="20"/>
      <w:szCs w:val="20"/>
      <w:lang w:val="ru-RU"/>
    </w:rPr>
  </w:style>
  <w:style w:type="paragraph" w:styleId="a5">
    <w:name w:val="caption"/>
    <w:basedOn w:val="a0"/>
    <w:next w:val="a0"/>
    <w:link w:val="a4"/>
    <w:uiPriority w:val="35"/>
    <w:semiHidden/>
    <w:unhideWhenUsed/>
    <w:qFormat/>
    <w:pPr>
      <w:spacing w:line="240" w:lineRule="auto"/>
    </w:pPr>
    <w:rPr>
      <w:b/>
      <w:bCs/>
      <w:color w:val="4F81BD"/>
      <w:sz w:val="18"/>
      <w:szCs w:val="18"/>
    </w:rPr>
  </w:style>
  <w:style w:type="paragraph" w:styleId="ad">
    <w:name w:val="Title"/>
    <w:basedOn w:val="a0"/>
    <w:next w:val="a0"/>
    <w:link w:val="ae"/>
    <w:uiPriority w:val="10"/>
    <w:qFormat/>
    <w:pPr>
      <w:keepNext/>
      <w:keepLines/>
      <w:spacing w:after="300" w:line="240" w:lineRule="auto"/>
      <w:ind w:firstLine="0"/>
      <w:contextualSpacing/>
      <w:jc w:val="center"/>
      <w:outlineLvl w:val="0"/>
    </w:pPr>
    <w:rPr>
      <w:b/>
      <w:spacing w:val="5"/>
      <w:sz w:val="28"/>
      <w:szCs w:val="52"/>
    </w:rPr>
  </w:style>
  <w:style w:type="character" w:customStyle="1" w:styleId="ae">
    <w:name w:val="Название Знак"/>
    <w:link w:val="ad"/>
    <w:uiPriority w:val="10"/>
    <w:rPr>
      <w:rFonts w:ascii="Times New Roman" w:eastAsia="Times New Roman" w:hAnsi="Times New Roman" w:cs="Times New Roman"/>
      <w:b/>
      <w:spacing w:val="5"/>
      <w:sz w:val="28"/>
      <w:szCs w:val="52"/>
    </w:rPr>
  </w:style>
  <w:style w:type="paragraph" w:styleId="af">
    <w:name w:val="Subtitle"/>
    <w:basedOn w:val="a0"/>
    <w:next w:val="a0"/>
    <w:link w:val="af0"/>
    <w:uiPriority w:val="11"/>
    <w:qFormat/>
    <w:pPr>
      <w:numPr>
        <w:ilvl w:val="1"/>
      </w:numPr>
      <w:ind w:firstLine="482"/>
    </w:pPr>
    <w:rPr>
      <w:rFonts w:ascii="Cambria" w:hAnsi="Cambria"/>
      <w:i/>
      <w:iCs/>
      <w:color w:val="4F81BD"/>
      <w:spacing w:val="15"/>
      <w:sz w:val="24"/>
      <w:szCs w:val="24"/>
    </w:rPr>
  </w:style>
  <w:style w:type="character" w:customStyle="1" w:styleId="af0">
    <w:name w:val="Подзаголовок Знак"/>
    <w:link w:val="af"/>
    <w:uiPriority w:val="11"/>
    <w:rPr>
      <w:rFonts w:ascii="Cambria" w:eastAsia="Times New Roman" w:hAnsi="Cambria" w:cs="Times New Roman"/>
      <w:i/>
      <w:iCs/>
      <w:color w:val="4F81BD"/>
      <w:spacing w:val="15"/>
      <w:sz w:val="24"/>
      <w:szCs w:val="24"/>
    </w:rPr>
  </w:style>
  <w:style w:type="character" w:styleId="af1">
    <w:name w:val="Strong"/>
    <w:uiPriority w:val="22"/>
    <w:qFormat/>
    <w:rPr>
      <w:b/>
      <w:bCs/>
    </w:rPr>
  </w:style>
  <w:style w:type="character" w:styleId="af2">
    <w:name w:val="Emphasis"/>
    <w:uiPriority w:val="20"/>
    <w:qFormat/>
    <w:rPr>
      <w:i/>
      <w:iCs/>
    </w:rPr>
  </w:style>
  <w:style w:type="paragraph" w:styleId="af3">
    <w:name w:val="No Spacing"/>
    <w:uiPriority w:val="1"/>
    <w:qFormat/>
    <w:rPr>
      <w:sz w:val="22"/>
      <w:szCs w:val="22"/>
    </w:rPr>
  </w:style>
  <w:style w:type="paragraph" w:styleId="af4">
    <w:name w:val="List Paragraph"/>
    <w:basedOn w:val="a0"/>
    <w:link w:val="af5"/>
    <w:uiPriority w:val="34"/>
    <w:qFormat/>
    <w:pPr>
      <w:contextualSpacing/>
      <w:jc w:val="left"/>
    </w:pPr>
  </w:style>
  <w:style w:type="paragraph" w:styleId="20">
    <w:name w:val="Quote"/>
    <w:basedOn w:val="a0"/>
    <w:next w:val="a0"/>
    <w:link w:val="210"/>
    <w:uiPriority w:val="29"/>
    <w:qFormat/>
    <w:pPr>
      <w:pBdr>
        <w:left w:val="single" w:sz="24" w:space="10" w:color="999999"/>
      </w:pBdr>
      <w:spacing w:after="0"/>
      <w:ind w:left="964" w:firstLine="0"/>
    </w:pPr>
    <w:rPr>
      <w:i/>
      <w:iCs/>
      <w:color w:val="8064A2"/>
    </w:rPr>
  </w:style>
  <w:style w:type="paragraph" w:customStyle="1" w:styleId="DeletedPlaceholder">
    <w:name w:val="DeletedPlaceholder"/>
    <w:basedOn w:val="a0"/>
    <w:next w:val="a0"/>
    <w:link w:val="DeletedPlaceholder0"/>
    <w:uiPriority w:val="29"/>
    <w:qFormat/>
    <w:pPr>
      <w:pBdr>
        <w:left w:val="single" w:sz="24" w:space="10" w:color="999999"/>
      </w:pBdr>
      <w:spacing w:after="0"/>
      <w:ind w:left="964" w:firstLine="0"/>
    </w:pPr>
    <w:rPr>
      <w:i/>
      <w:iCs/>
      <w:color w:val="FF3F1F"/>
    </w:rPr>
  </w:style>
  <w:style w:type="character" w:customStyle="1" w:styleId="DeletedPlaceholder0">
    <w:name w:val="DeletedPlaceholder Знак"/>
    <w:link w:val="DeletedPlaceholder"/>
    <w:uiPriority w:val="29"/>
    <w:rPr>
      <w:rFonts w:ascii="Times New Roman" w:hAnsi="Times New Roman"/>
      <w:i/>
      <w:iCs/>
      <w:color w:val="FF3F1F"/>
    </w:rPr>
  </w:style>
  <w:style w:type="paragraph" w:customStyle="1" w:styleId="Warning">
    <w:name w:val="Warning"/>
    <w:basedOn w:val="a0"/>
    <w:next w:val="a0"/>
    <w:link w:val="25"/>
    <w:uiPriority w:val="29"/>
    <w:qFormat/>
    <w:pPr>
      <w:pBdr>
        <w:left w:val="single" w:sz="24" w:space="10" w:color="999999"/>
      </w:pBdr>
      <w:spacing w:after="0"/>
      <w:ind w:left="964" w:firstLine="0"/>
    </w:pPr>
    <w:rPr>
      <w:i/>
      <w:iCs/>
      <w:color w:val="E36C0A"/>
    </w:rPr>
  </w:style>
  <w:style w:type="paragraph" w:customStyle="1" w:styleId="QuoteMargin">
    <w:name w:val="QuoteMargin"/>
    <w:qFormat/>
    <w:pPr>
      <w:spacing w:before="120" w:line="276" w:lineRule="auto"/>
      <w:ind w:firstLine="482"/>
      <w:jc w:val="both"/>
    </w:pPr>
    <w:rPr>
      <w:rFonts w:ascii="Times New Roman" w:hAnsi="Times New Roman"/>
      <w:sz w:val="22"/>
      <w:szCs w:val="22"/>
    </w:rPr>
  </w:style>
  <w:style w:type="character" w:customStyle="1" w:styleId="25">
    <w:name w:val="Цитата 2 Знак"/>
    <w:link w:val="Warning"/>
    <w:uiPriority w:val="29"/>
    <w:rPr>
      <w:i/>
      <w:iCs/>
      <w:color w:val="000000"/>
    </w:rPr>
  </w:style>
  <w:style w:type="paragraph" w:styleId="af6">
    <w:name w:val="Intense Quote"/>
    <w:basedOn w:val="a0"/>
    <w:next w:val="a0"/>
    <w:link w:val="af7"/>
    <w:uiPriority w:val="30"/>
    <w:qFormat/>
    <w:pPr>
      <w:pBdr>
        <w:bottom w:val="single" w:sz="4" w:space="4" w:color="4F81BD"/>
      </w:pBdr>
      <w:spacing w:before="200" w:after="0"/>
      <w:ind w:left="936" w:right="936"/>
    </w:pPr>
    <w:rPr>
      <w:b/>
      <w:bCs/>
      <w:i/>
      <w:iCs/>
      <w:color w:val="4F81BD"/>
    </w:rPr>
  </w:style>
  <w:style w:type="character" w:customStyle="1" w:styleId="af7">
    <w:name w:val="Выделенная цитата Знак"/>
    <w:link w:val="af6"/>
    <w:uiPriority w:val="30"/>
    <w:rPr>
      <w:b/>
      <w:bCs/>
      <w:i/>
      <w:iCs/>
      <w:color w:val="4F81BD"/>
    </w:rPr>
  </w:style>
  <w:style w:type="character" w:styleId="af8">
    <w:name w:val="Subtle Emphasis"/>
    <w:uiPriority w:val="19"/>
    <w:qFormat/>
    <w:rPr>
      <w:i/>
      <w:iCs/>
      <w:color w:val="808080"/>
    </w:rPr>
  </w:style>
  <w:style w:type="character" w:styleId="af9">
    <w:name w:val="Intense Emphasis"/>
    <w:uiPriority w:val="21"/>
    <w:qFormat/>
    <w:rPr>
      <w:b/>
      <w:bCs/>
      <w:i/>
      <w:iCs/>
      <w:color w:val="4F81BD"/>
    </w:rPr>
  </w:style>
  <w:style w:type="character" w:styleId="afa">
    <w:name w:val="Subtle Reference"/>
    <w:uiPriority w:val="31"/>
    <w:qFormat/>
    <w:rPr>
      <w:smallCaps/>
      <w:color w:val="C0504D"/>
      <w:u w:val="single"/>
    </w:rPr>
  </w:style>
  <w:style w:type="character" w:styleId="afb">
    <w:name w:val="Intense Reference"/>
    <w:uiPriority w:val="32"/>
    <w:qFormat/>
    <w:rPr>
      <w:b/>
      <w:bCs/>
      <w:smallCaps/>
      <w:color w:val="C0504D"/>
      <w:spacing w:val="5"/>
      <w:u w:val="single"/>
    </w:rPr>
  </w:style>
  <w:style w:type="character" w:styleId="afc">
    <w:name w:val="Book Title"/>
    <w:uiPriority w:val="33"/>
    <w:qFormat/>
    <w:rPr>
      <w:b/>
      <w:bCs/>
      <w:smallCaps/>
      <w:spacing w:val="5"/>
    </w:rPr>
  </w:style>
  <w:style w:type="paragraph" w:styleId="afd">
    <w:name w:val="TOC Heading"/>
    <w:basedOn w:val="1"/>
    <w:next w:val="a0"/>
    <w:uiPriority w:val="39"/>
    <w:semiHidden/>
    <w:unhideWhenUsed/>
    <w:qFormat/>
    <w:pPr>
      <w:outlineLvl w:val="9"/>
    </w:pPr>
  </w:style>
  <w:style w:type="paragraph" w:styleId="afe">
    <w:name w:val="Document Map"/>
    <w:basedOn w:val="a0"/>
    <w:link w:val="aff"/>
    <w:uiPriority w:val="99"/>
    <w:semiHidden/>
    <w:unhideWhenUsed/>
    <w:pPr>
      <w:spacing w:after="0" w:line="240" w:lineRule="auto"/>
    </w:pPr>
    <w:rPr>
      <w:rFonts w:ascii="Tahoma" w:hAnsi="Tahoma" w:cs="Tahoma"/>
      <w:sz w:val="16"/>
      <w:szCs w:val="16"/>
    </w:rPr>
  </w:style>
  <w:style w:type="character" w:customStyle="1" w:styleId="aff">
    <w:name w:val="Схема документа Знак"/>
    <w:link w:val="afe"/>
    <w:uiPriority w:val="99"/>
    <w:semiHidden/>
    <w:rPr>
      <w:rFonts w:ascii="Tahoma" w:hAnsi="Tahoma" w:cs="Tahoma"/>
      <w:sz w:val="16"/>
      <w:szCs w:val="16"/>
    </w:rPr>
  </w:style>
  <w:style w:type="paragraph" w:styleId="aff0">
    <w:name w:val="header"/>
    <w:basedOn w:val="a0"/>
    <w:link w:val="aff1"/>
    <w:uiPriority w:val="99"/>
    <w:unhideWhenUsed/>
    <w:pPr>
      <w:tabs>
        <w:tab w:val="center" w:pos="4677"/>
        <w:tab w:val="right" w:pos="9355"/>
      </w:tabs>
      <w:spacing w:before="0" w:after="0" w:line="240" w:lineRule="auto"/>
      <w:jc w:val="center"/>
    </w:pPr>
    <w:rPr>
      <w:sz w:val="16"/>
      <w:szCs w:val="20"/>
    </w:rPr>
  </w:style>
  <w:style w:type="character" w:customStyle="1" w:styleId="aff1">
    <w:name w:val="Верхний колонтитул Знак"/>
    <w:link w:val="aff0"/>
    <w:uiPriority w:val="99"/>
    <w:rPr>
      <w:rFonts w:ascii="Times New Roman" w:hAnsi="Times New Roman"/>
      <w:sz w:val="16"/>
      <w:lang w:val="ru-RU"/>
    </w:rPr>
  </w:style>
  <w:style w:type="paragraph" w:styleId="aff2">
    <w:name w:val="footer"/>
    <w:basedOn w:val="a0"/>
    <w:link w:val="aff3"/>
    <w:uiPriority w:val="99"/>
    <w:unhideWhenUsed/>
    <w:pPr>
      <w:tabs>
        <w:tab w:val="center" w:pos="4677"/>
        <w:tab w:val="right" w:pos="9355"/>
      </w:tabs>
      <w:spacing w:before="0" w:after="0" w:line="240" w:lineRule="auto"/>
      <w:jc w:val="center"/>
    </w:pPr>
    <w:rPr>
      <w:sz w:val="16"/>
      <w:szCs w:val="20"/>
    </w:rPr>
  </w:style>
  <w:style w:type="character" w:customStyle="1" w:styleId="aff3">
    <w:name w:val="Нижний колонтитул Знак"/>
    <w:link w:val="aff2"/>
    <w:uiPriority w:val="99"/>
    <w:rPr>
      <w:rFonts w:ascii="Times New Roman" w:hAnsi="Times New Roman"/>
      <w:sz w:val="16"/>
      <w:lang w:val="ru-RU"/>
    </w:rPr>
  </w:style>
  <w:style w:type="character" w:styleId="aff4">
    <w:name w:val="footnote reference"/>
    <w:rPr>
      <w:vertAlign w:val="superscript"/>
    </w:rPr>
  </w:style>
  <w:style w:type="paragraph" w:styleId="a8">
    <w:name w:val="footnote text"/>
    <w:basedOn w:val="a0"/>
    <w:link w:val="a7"/>
    <w:pPr>
      <w:spacing w:line="216" w:lineRule="auto"/>
    </w:pPr>
    <w:rPr>
      <w:sz w:val="20"/>
      <w:szCs w:val="20"/>
    </w:rPr>
  </w:style>
  <w:style w:type="paragraph" w:customStyle="1" w:styleId="footnotetextunindented">
    <w:name w:val="footnote text unindented"/>
    <w:basedOn w:val="Normalunindented"/>
    <w:pPr>
      <w:spacing w:line="216" w:lineRule="auto"/>
    </w:pPr>
    <w:rPr>
      <w:sz w:val="20"/>
      <w:szCs w:val="20"/>
    </w:rPr>
  </w:style>
  <w:style w:type="paragraph" w:customStyle="1" w:styleId="listfootnotetext">
    <w:name w:val="list footnote text"/>
    <w:basedOn w:val="af4"/>
    <w:pPr>
      <w:spacing w:line="216" w:lineRule="auto"/>
    </w:pPr>
    <w:rPr>
      <w:sz w:val="20"/>
      <w:szCs w:val="20"/>
    </w:rPr>
  </w:style>
  <w:style w:type="paragraph" w:styleId="34">
    <w:name w:val="Body Text 3"/>
    <w:basedOn w:val="a0"/>
    <w:link w:val="35"/>
    <w:pPr>
      <w:spacing w:before="0" w:line="240" w:lineRule="auto"/>
      <w:ind w:firstLine="720"/>
    </w:pPr>
    <w:rPr>
      <w:sz w:val="16"/>
      <w:szCs w:val="16"/>
    </w:rPr>
  </w:style>
  <w:style w:type="character" w:customStyle="1" w:styleId="35">
    <w:name w:val="Основной текст 3 Знак"/>
    <w:link w:val="34"/>
    <w:rPr>
      <w:rFonts w:ascii="Times New Roman" w:hAnsi="Times New Roman"/>
      <w:sz w:val="16"/>
      <w:szCs w:val="16"/>
    </w:rPr>
  </w:style>
  <w:style w:type="paragraph" w:customStyle="1" w:styleId="Standard">
    <w:name w:val="Standard"/>
    <w:rPr>
      <w:rFonts w:ascii="Times New Roman" w:hAnsi="Times New Roman"/>
    </w:rPr>
  </w:style>
  <w:style w:type="paragraph" w:customStyle="1" w:styleId="ConsPlusNormal">
    <w:name w:val="ConsPlusNormal"/>
    <w:pPr>
      <w:widowControl w:val="0"/>
    </w:pPr>
    <w:rPr>
      <w:rFonts w:ascii="Arial" w:eastAsia="Arial" w:hAnsi="Arial" w:cs="Arial"/>
    </w:rPr>
  </w:style>
  <w:style w:type="character" w:styleId="aff5">
    <w:name w:val="Hyperlink"/>
    <w:rPr>
      <w:rFonts w:cs="Times New Roman"/>
      <w:color w:val="0000FF"/>
      <w:u w:val="single"/>
    </w:rPr>
  </w:style>
  <w:style w:type="paragraph" w:customStyle="1" w:styleId="a">
    <w:name w:val="Часть"/>
    <w:basedOn w:val="a0"/>
    <w:uiPriority w:val="99"/>
    <w:semiHidden/>
    <w:pPr>
      <w:numPr>
        <w:numId w:val="24"/>
      </w:numPr>
      <w:spacing w:before="0" w:after="60" w:line="240" w:lineRule="auto"/>
      <w:ind w:left="0" w:firstLine="0"/>
      <w:jc w:val="center"/>
    </w:pPr>
    <w:rPr>
      <w:rFonts w:ascii="Arial" w:hAnsi="Arial"/>
      <w:b/>
      <w:caps/>
      <w:sz w:val="32"/>
      <w:szCs w:val="20"/>
    </w:rPr>
  </w:style>
  <w:style w:type="paragraph" w:customStyle="1" w:styleId="110">
    <w:name w:val="заголовок 11"/>
    <w:basedOn w:val="a0"/>
    <w:next w:val="a0"/>
    <w:pPr>
      <w:keepNext/>
      <w:spacing w:before="0" w:after="0" w:line="240" w:lineRule="auto"/>
      <w:ind w:firstLine="0"/>
      <w:jc w:val="center"/>
    </w:pPr>
    <w:rPr>
      <w:sz w:val="24"/>
      <w:szCs w:val="20"/>
    </w:rPr>
  </w:style>
  <w:style w:type="character" w:customStyle="1" w:styleId="af5">
    <w:name w:val="Абзац списка Знак"/>
    <w:basedOn w:val="a1"/>
    <w:link w:val="af4"/>
    <w:uiPriority w:val="34"/>
    <w:rPr>
      <w:rFonts w:ascii="Times New Roman" w:hAnsi="Times New Roman"/>
      <w:sz w:val="22"/>
      <w:szCs w:val="22"/>
    </w:rPr>
  </w:style>
  <w:style w:type="paragraph" w:styleId="aff6">
    <w:name w:val="Normal (Web)"/>
    <w:basedOn w:val="a0"/>
    <w:uiPriority w:val="99"/>
    <w:semiHidden/>
    <w:unhideWhenUsed/>
    <w:pPr>
      <w:spacing w:before="100" w:beforeAutospacing="1" w:after="100" w:afterAutospacing="1" w:line="240" w:lineRule="auto"/>
      <w:ind w:firstLine="0"/>
      <w:jc w:val="left"/>
    </w:pPr>
    <w:rPr>
      <w:sz w:val="24"/>
      <w:szCs w:val="24"/>
    </w:rPr>
  </w:style>
  <w:style w:type="paragraph" w:styleId="aff7">
    <w:name w:val="Balloon Text"/>
    <w:basedOn w:val="a0"/>
    <w:link w:val="aff8"/>
    <w:uiPriority w:val="99"/>
    <w:semiHidden/>
    <w:unhideWhenUsed/>
    <w:rsid w:val="00F31076"/>
    <w:pPr>
      <w:spacing w:before="0" w:after="0" w:line="240" w:lineRule="auto"/>
    </w:pPr>
    <w:rPr>
      <w:rFonts w:ascii="Segoe UI" w:hAnsi="Segoe UI" w:cs="Segoe UI"/>
      <w:sz w:val="18"/>
      <w:szCs w:val="18"/>
    </w:rPr>
  </w:style>
  <w:style w:type="character" w:customStyle="1" w:styleId="aff8">
    <w:name w:val="Текст выноски Знак"/>
    <w:basedOn w:val="a1"/>
    <w:link w:val="aff7"/>
    <w:uiPriority w:val="99"/>
    <w:semiHidden/>
    <w:rsid w:val="00F31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472&amp;date=13.10.2024"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mailto:mausp1sek@mail.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C2E77-88C0-403E-8E45-3F5FEFDF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19</Pages>
  <Words>10602</Words>
  <Characters>60435</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Договор подряда на выполнение ремонтных работ № _________</vt:lpstr>
    </vt:vector>
  </TitlesOfParts>
  <Company/>
  <LinksUpToDate>false</LinksUpToDate>
  <CharactersWithSpaces>70896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выполнение ремонтных работ № _________</dc:title>
  <dc:subject/>
  <dc:creator>Консультант Плюс</dc:creator>
  <cp:keywords/>
  <dc:description/>
  <cp:lastModifiedBy>user</cp:lastModifiedBy>
  <cp:revision>39</cp:revision>
  <dcterms:created xsi:type="dcterms:W3CDTF">2024-07-01T06:46:00Z</dcterms:created>
  <dcterms:modified xsi:type="dcterms:W3CDTF">2026-09-16T06:18:00Z</dcterms:modified>
</cp:coreProperties>
</file>