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59A0D" w14:textId="24B320BE" w:rsidR="00B935D1" w:rsidRPr="002046E1" w:rsidRDefault="002046E1" w:rsidP="002046E1">
      <w:pPr>
        <w:widowControl w:val="0"/>
        <w:spacing w:after="0" w:line="240" w:lineRule="auto"/>
        <w:ind w:firstLine="709"/>
        <w:jc w:val="center"/>
        <w:rPr>
          <w:rFonts w:ascii="Times New Roman" w:eastAsia="Times New Roman" w:hAnsi="Times New Roman" w:cs="Times New Roman"/>
          <w:b/>
          <w:lang w:eastAsia="ru-RU"/>
        </w:rPr>
      </w:pPr>
      <w:r w:rsidRPr="002046E1">
        <w:rPr>
          <w:rFonts w:ascii="Times New Roman" w:eastAsia="Times New Roman" w:hAnsi="Times New Roman" w:cs="Times New Roman"/>
          <w:b/>
          <w:lang w:eastAsia="ru-RU"/>
        </w:rPr>
        <w:t>МУНИЦИПАЛЬНОЕ ПРЕДПРИЯТИЕ "ТЕПЛОВОДСТРОЙ" МУНИЦИПАЛЬНОГО ОБРАЗОВАНИЯ "УСТЬ-КАНСКИЙ РАЙОН"</w:t>
      </w: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0F744E49" w14:textId="77777777" w:rsidR="002046E1" w:rsidRPr="002046E1" w:rsidRDefault="002046E1" w:rsidP="002046E1">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2046E1">
        <w:rPr>
          <w:rFonts w:ascii="Times New Roman" w:eastAsia="Times New Roman" w:hAnsi="Times New Roman" w:cs="Times New Roman"/>
          <w:b/>
          <w:bCs/>
          <w:lang w:eastAsia="ru-RU"/>
        </w:rPr>
        <w:t>МУП "</w:t>
      </w:r>
      <w:proofErr w:type="spellStart"/>
      <w:r w:rsidRPr="002046E1">
        <w:rPr>
          <w:rFonts w:ascii="Times New Roman" w:eastAsia="Times New Roman" w:hAnsi="Times New Roman" w:cs="Times New Roman"/>
          <w:b/>
          <w:bCs/>
          <w:lang w:eastAsia="ru-RU"/>
        </w:rPr>
        <w:t>Тепловодстрой</w:t>
      </w:r>
      <w:proofErr w:type="spellEnd"/>
      <w:r w:rsidRPr="002046E1">
        <w:rPr>
          <w:rFonts w:ascii="Times New Roman" w:eastAsia="Times New Roman" w:hAnsi="Times New Roman" w:cs="Times New Roman"/>
          <w:b/>
          <w:bCs/>
          <w:lang w:eastAsia="ru-RU"/>
        </w:rPr>
        <w:t>"</w:t>
      </w:r>
    </w:p>
    <w:p w14:paraId="7BEBF56C" w14:textId="77777777" w:rsidR="002046E1" w:rsidRPr="002046E1" w:rsidRDefault="002046E1" w:rsidP="002046E1">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2046E1">
        <w:rPr>
          <w:rFonts w:ascii="Times New Roman" w:eastAsia="Times New Roman" w:hAnsi="Times New Roman" w:cs="Times New Roman"/>
          <w:b/>
          <w:bCs/>
          <w:lang w:eastAsia="ru-RU"/>
        </w:rPr>
        <w:t>Исполняющий обязанности директора</w:t>
      </w:r>
    </w:p>
    <w:p w14:paraId="0D928A39" w14:textId="1326DDD6" w:rsidR="00B935D1" w:rsidRDefault="002046E1" w:rsidP="002046E1">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roofErr w:type="spellStart"/>
      <w:r w:rsidRPr="002046E1">
        <w:rPr>
          <w:rFonts w:ascii="Times New Roman" w:eastAsia="Times New Roman" w:hAnsi="Times New Roman" w:cs="Times New Roman"/>
          <w:b/>
          <w:bCs/>
          <w:lang w:eastAsia="ru-RU"/>
        </w:rPr>
        <w:t>Кульдин</w:t>
      </w:r>
      <w:proofErr w:type="spellEnd"/>
      <w:r w:rsidRPr="002046E1">
        <w:rPr>
          <w:rFonts w:ascii="Times New Roman" w:eastAsia="Times New Roman" w:hAnsi="Times New Roman" w:cs="Times New Roman"/>
          <w:b/>
          <w:bCs/>
          <w:lang w:eastAsia="ru-RU"/>
        </w:rPr>
        <w:t xml:space="preserve"> А.В.</w:t>
      </w:r>
    </w:p>
    <w:p w14:paraId="55191915" w14:textId="77777777" w:rsidR="002046E1" w:rsidRPr="00F02ACD" w:rsidRDefault="002046E1" w:rsidP="002046E1">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09-17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4FAA08FD" w:rsidR="00B935D1" w:rsidRPr="00F02ACD" w:rsidRDefault="002046E1"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17.09.2026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1278BD27" w:rsidR="00EE7A23"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КАРТА</w:t>
      </w:r>
    </w:p>
    <w:p w14:paraId="38684DBA" w14:textId="129B6EED" w:rsidR="00935F24"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w:t>
      </w:r>
      <w:r w:rsidRPr="00E52183">
        <w:rPr>
          <w:rFonts w:ascii="Times New Roman" w:eastAsia="Times New Roman" w:hAnsi="Times New Roman" w:cs="Times New Roman"/>
          <w:b/>
          <w:bCs/>
          <w:lang w:eastAsia="ru-RU"/>
        </w:rPr>
        <w:t>ПРОВЕДЕНИ</w:t>
      </w:r>
      <w:r>
        <w:rPr>
          <w:rFonts w:ascii="Times New Roman" w:eastAsia="Times New Roman" w:hAnsi="Times New Roman" w:cs="Times New Roman"/>
          <w:b/>
          <w:bCs/>
          <w:lang w:eastAsia="ru-RU"/>
        </w:rPr>
        <w:t>И</w:t>
      </w:r>
      <w:r w:rsidRPr="00E52183">
        <w:rPr>
          <w:rFonts w:ascii="Times New Roman" w:eastAsia="Times New Roman" w:hAnsi="Times New Roman" w:cs="Times New Roman"/>
          <w:b/>
          <w:bCs/>
          <w:lang w:eastAsia="ru-RU"/>
        </w:rPr>
        <w:t xml:space="preserve"> </w:t>
      </w:r>
      <w:bookmarkStart w:id="0" w:name="OLE_LINK2"/>
      <w:bookmarkStart w:id="1" w:name="OLE_LINK7"/>
      <w:sdt>
        <w:sdtPr>
          <w:rPr>
            <w:rFonts w:ascii="Times New Roman" w:eastAsia="Times New Roman" w:hAnsi="Times New Roman" w:cs="Times New Roman"/>
            <w:b/>
            <w:bCs/>
            <w:lang w:eastAsia="ru-RU"/>
          </w:rPr>
          <w:id w:val="-133569440"/>
          <w:placeholder>
            <w:docPart w:val="DefaultPlaceholder_-1854013438"/>
          </w:placeholder>
          <w15:color w:val="FF00FF"/>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Content>
          <w:r w:rsidR="002046E1">
            <w:rPr>
              <w:rFonts w:ascii="Times New Roman" w:eastAsia="Times New Roman" w:hAnsi="Times New Roman" w:cs="Times New Roman"/>
              <w:b/>
              <w:bCs/>
              <w:lang w:eastAsia="ru-RU"/>
            </w:rPr>
            <w:t>ЦЕНОВОГО ЗАПРОСА В ЭЛЕКТРОННОМ ВИДЕ</w:t>
          </w:r>
        </w:sdtContent>
      </w:sdt>
    </w:p>
    <w:bookmarkEnd w:id="0"/>
    <w:bookmarkEnd w:id="1"/>
    <w:p w14:paraId="677DB1DA" w14:textId="4E9F36AC" w:rsidR="002046E1" w:rsidRDefault="00B23783" w:rsidP="002046E1">
      <w:pPr>
        <w:tabs>
          <w:tab w:val="left" w:pos="-360"/>
          <w:tab w:val="left" w:pos="360"/>
        </w:tabs>
        <w:spacing w:after="0" w:line="240" w:lineRule="auto"/>
        <w:jc w:val="center"/>
        <w:rPr>
          <w:rFonts w:ascii="Times New Roman" w:hAnsi="Times New Roman"/>
          <w:b/>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2046E1">
        <w:rPr>
          <w:rFonts w:ascii="Times New Roman" w:eastAsia="Times New Roman" w:hAnsi="Times New Roman"/>
          <w:b/>
          <w:bCs/>
          <w:lang w:eastAsia="ru-RU"/>
        </w:rPr>
        <w:t>п</w:t>
      </w:r>
      <w:r w:rsidR="002046E1">
        <w:rPr>
          <w:rFonts w:ascii="Times New Roman" w:eastAsia="Times New Roman" w:hAnsi="Times New Roman"/>
          <w:b/>
          <w:lang w:eastAsia="ru-RU"/>
        </w:rPr>
        <w:t>оставку каменного угля</w:t>
      </w:r>
      <w:r w:rsidR="002046E1">
        <w:rPr>
          <w:rFonts w:ascii="Times New Roman" w:hAnsi="Times New Roman"/>
          <w:b/>
          <w:lang w:eastAsia="ru-RU"/>
        </w:rPr>
        <w:t xml:space="preserve"> </w:t>
      </w:r>
    </w:p>
    <w:p w14:paraId="785AD11A" w14:textId="5C1CF434"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7E6AF4D3"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23B5E2EF"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9C6922">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lang w:eastAsia="ru-RU"/>
        </w:rPr>
        <w:t xml:space="preserve">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2" w:name="OLE_LINK8"/>
      <w:bookmarkStart w:id="3" w:name="OLE_LINK9"/>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proofErr w:type="spellStart"/>
      <w:r w:rsidR="00E52183">
        <w:rPr>
          <w:rFonts w:ascii="Times New Roman" w:eastAsia="Times New Roman" w:hAnsi="Times New Roman" w:cs="Times New Roman"/>
          <w:iCs/>
          <w:lang w:eastAsia="ru-RU"/>
        </w:rPr>
        <w:t>инфокарта</w:t>
      </w:r>
      <w:proofErr w:type="spellEnd"/>
      <w:r w:rsidRPr="00CD6114">
        <w:rPr>
          <w:rFonts w:ascii="Times New Roman" w:eastAsia="Times New Roman" w:hAnsi="Times New Roman" w:cs="Times New Roman"/>
          <w:iCs/>
          <w:lang w:eastAsia="ru-RU"/>
        </w:rPr>
        <w:t>), трактуются в соответствии с Законом № 223-ФЗ.</w:t>
      </w:r>
    </w:p>
    <w:p w14:paraId="5802A451" w14:textId="5043175B"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9C6922">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33D7702F"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57"/>
        <w:gridCol w:w="5598"/>
      </w:tblGrid>
      <w:tr w:rsidR="00252418" w14:paraId="7879F4C9" w14:textId="77777777" w:rsidTr="00B307D5">
        <w:tc>
          <w:tcPr>
            <w:tcW w:w="4257"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98" w:type="dxa"/>
          </w:tcPr>
          <w:p w14:paraId="4681B141" w14:textId="69AD30B2" w:rsidR="00252418" w:rsidRPr="00B307D5" w:rsidRDefault="00B307D5" w:rsidP="00CD6114">
            <w:pPr>
              <w:widowControl w:val="0"/>
              <w:contextualSpacing/>
              <w:jc w:val="both"/>
              <w:rPr>
                <w:rFonts w:ascii="Times New Roman" w:eastAsia="Times New Roman" w:hAnsi="Times New Roman"/>
                <w:iCs/>
                <w:sz w:val="22"/>
                <w:szCs w:val="22"/>
              </w:rPr>
            </w:pPr>
            <w:r w:rsidRPr="00B307D5">
              <w:rPr>
                <w:rFonts w:ascii="Times New Roman" w:eastAsia="Times New Roman" w:hAnsi="Times New Roman"/>
                <w:iCs/>
                <w:sz w:val="22"/>
                <w:szCs w:val="22"/>
              </w:rPr>
              <w:t>МУНИЦИПАЛЬНОЕ ПРЕДПРИЯТИЕ "ТЕПЛОВОДСТРОЙ" МУНИЦИПАЛЬНОГО ОБРАЗОВАНИЯ "УСТЬ-КАНСКИЙ РАЙОН"</w:t>
            </w:r>
          </w:p>
        </w:tc>
      </w:tr>
      <w:tr w:rsidR="000900AC" w14:paraId="19401141" w14:textId="77777777" w:rsidTr="00B307D5">
        <w:tc>
          <w:tcPr>
            <w:tcW w:w="4257"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98" w:type="dxa"/>
          </w:tcPr>
          <w:p w14:paraId="72D2BA40" w14:textId="01F61916" w:rsidR="000900AC" w:rsidRPr="00B307D5" w:rsidRDefault="00B307D5" w:rsidP="00CD6114">
            <w:pPr>
              <w:widowControl w:val="0"/>
              <w:contextualSpacing/>
              <w:jc w:val="both"/>
              <w:rPr>
                <w:rFonts w:ascii="Times New Roman" w:eastAsia="Times New Roman" w:hAnsi="Times New Roman"/>
                <w:iCs/>
                <w:sz w:val="22"/>
                <w:szCs w:val="22"/>
              </w:rPr>
            </w:pPr>
            <w:r w:rsidRPr="00B307D5">
              <w:rPr>
                <w:rFonts w:ascii="Times New Roman" w:eastAsia="Times New Roman" w:hAnsi="Times New Roman"/>
                <w:iCs/>
                <w:sz w:val="22"/>
                <w:szCs w:val="22"/>
              </w:rPr>
              <w:t>МУП "</w:t>
            </w:r>
            <w:proofErr w:type="spellStart"/>
            <w:r w:rsidRPr="00B307D5">
              <w:rPr>
                <w:rFonts w:ascii="Times New Roman" w:eastAsia="Times New Roman" w:hAnsi="Times New Roman"/>
                <w:iCs/>
                <w:sz w:val="22"/>
                <w:szCs w:val="22"/>
              </w:rPr>
              <w:t>Тепловодстрой</w:t>
            </w:r>
            <w:proofErr w:type="spellEnd"/>
            <w:r w:rsidRPr="00B307D5">
              <w:rPr>
                <w:rFonts w:ascii="Times New Roman" w:eastAsia="Times New Roman" w:hAnsi="Times New Roman"/>
                <w:iCs/>
                <w:sz w:val="22"/>
                <w:szCs w:val="22"/>
              </w:rPr>
              <w:t>"</w:t>
            </w:r>
          </w:p>
        </w:tc>
      </w:tr>
      <w:tr w:rsidR="00B307D5" w14:paraId="75A19E24" w14:textId="77777777" w:rsidTr="00B307D5">
        <w:tc>
          <w:tcPr>
            <w:tcW w:w="4257" w:type="dxa"/>
            <w:shd w:val="clear" w:color="auto" w:fill="D9E2F3" w:themeFill="accent1" w:themeFillTint="33"/>
          </w:tcPr>
          <w:p w14:paraId="79B0AB9E" w14:textId="6D9C80DC" w:rsidR="00B307D5" w:rsidRPr="00BC6C35" w:rsidRDefault="00B307D5" w:rsidP="00B307D5">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98" w:type="dxa"/>
          </w:tcPr>
          <w:p w14:paraId="09B4BC1F" w14:textId="43920251" w:rsidR="00B307D5" w:rsidRPr="00B307D5" w:rsidRDefault="00B307D5" w:rsidP="00B307D5">
            <w:pPr>
              <w:widowControl w:val="0"/>
              <w:contextualSpacing/>
              <w:jc w:val="both"/>
              <w:rPr>
                <w:rFonts w:ascii="Times New Roman" w:eastAsia="Times New Roman" w:hAnsi="Times New Roman"/>
                <w:iCs/>
                <w:sz w:val="22"/>
                <w:szCs w:val="22"/>
              </w:rPr>
            </w:pPr>
            <w:r w:rsidRPr="00B307D5">
              <w:rPr>
                <w:rFonts w:ascii="Times New Roman" w:eastAsia="Times New Roman" w:hAnsi="Times New Roman"/>
                <w:iCs/>
                <w:sz w:val="22"/>
                <w:szCs w:val="22"/>
              </w:rPr>
              <w:t xml:space="preserve">649450, Республика Алтай, Усть-Канский р-н, с. Усть-Кан, Партизанская ул., д. 46а </w:t>
            </w:r>
          </w:p>
        </w:tc>
      </w:tr>
      <w:tr w:rsidR="00B307D5" w14:paraId="6C9A4930" w14:textId="77777777" w:rsidTr="00B307D5">
        <w:tc>
          <w:tcPr>
            <w:tcW w:w="4257" w:type="dxa"/>
            <w:shd w:val="clear" w:color="auto" w:fill="D9E2F3" w:themeFill="accent1" w:themeFillTint="33"/>
          </w:tcPr>
          <w:p w14:paraId="543CC3B6" w14:textId="1661049B" w:rsidR="00B307D5" w:rsidRPr="00BC6C35" w:rsidRDefault="00B307D5" w:rsidP="00B307D5">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98" w:type="dxa"/>
          </w:tcPr>
          <w:p w14:paraId="3A2D080A" w14:textId="006ED686" w:rsidR="00B307D5" w:rsidRPr="00B307D5" w:rsidRDefault="00B307D5" w:rsidP="00B307D5">
            <w:pPr>
              <w:widowControl w:val="0"/>
              <w:contextualSpacing/>
              <w:jc w:val="both"/>
              <w:rPr>
                <w:rFonts w:ascii="Times New Roman" w:eastAsia="Times New Roman" w:hAnsi="Times New Roman"/>
                <w:iCs/>
                <w:sz w:val="22"/>
                <w:szCs w:val="22"/>
              </w:rPr>
            </w:pPr>
            <w:r w:rsidRPr="00B307D5">
              <w:rPr>
                <w:rFonts w:ascii="Times New Roman" w:eastAsia="Times New Roman" w:hAnsi="Times New Roman"/>
                <w:iCs/>
                <w:sz w:val="22"/>
                <w:szCs w:val="22"/>
              </w:rPr>
              <w:t xml:space="preserve">649450, Республика Алтай, Усть-Канский р-н, с. Усть-Кан, Партизанская ул., д. 46а </w:t>
            </w:r>
          </w:p>
        </w:tc>
      </w:tr>
      <w:tr w:rsidR="00252418" w14:paraId="6EC92FCB" w14:textId="77777777" w:rsidTr="00B307D5">
        <w:tc>
          <w:tcPr>
            <w:tcW w:w="4257"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98" w:type="dxa"/>
          </w:tcPr>
          <w:p w14:paraId="11E3E4B2" w14:textId="417E2793" w:rsidR="00252418" w:rsidRPr="000306BD" w:rsidRDefault="00B307D5" w:rsidP="00CD6114">
            <w:pPr>
              <w:widowControl w:val="0"/>
              <w:contextualSpacing/>
              <w:jc w:val="both"/>
              <w:rPr>
                <w:rFonts w:ascii="Times New Roman" w:eastAsia="Times New Roman" w:hAnsi="Times New Roman"/>
                <w:iCs/>
                <w:highlight w:val="yellow"/>
              </w:rPr>
            </w:pPr>
            <w:hyperlink r:id="rId8" w:tgtFrame="_blank" w:history="1">
              <w:r w:rsidRPr="00B307D5">
                <w:rPr>
                  <w:rFonts w:ascii="Times New Roman" w:eastAsia="Times New Roman" w:hAnsi="Times New Roman"/>
                  <w:iCs/>
                  <w:sz w:val="22"/>
                  <w:szCs w:val="22"/>
                </w:rPr>
                <w:t>au.teplovodstroy21@bk.ru</w:t>
              </w:r>
            </w:hyperlink>
            <w:r>
              <w:rPr>
                <w:rFonts w:ascii="Times New Roman" w:eastAsia="Times New Roman" w:hAnsi="Times New Roman"/>
                <w:iCs/>
                <w:sz w:val="22"/>
                <w:szCs w:val="22"/>
              </w:rPr>
              <w:t xml:space="preserve">  </w:t>
            </w:r>
          </w:p>
        </w:tc>
      </w:tr>
      <w:tr w:rsidR="00252418" w14:paraId="1B39348C" w14:textId="77777777" w:rsidTr="00B307D5">
        <w:tc>
          <w:tcPr>
            <w:tcW w:w="4257"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98" w:type="dxa"/>
          </w:tcPr>
          <w:p w14:paraId="7C35137A" w14:textId="78D6B257" w:rsidR="00252418" w:rsidRPr="000306BD" w:rsidRDefault="00B307D5" w:rsidP="00CD6114">
            <w:pPr>
              <w:widowControl w:val="0"/>
              <w:contextualSpacing/>
              <w:jc w:val="both"/>
              <w:rPr>
                <w:rFonts w:ascii="Times New Roman" w:eastAsia="Times New Roman" w:hAnsi="Times New Roman"/>
                <w:iCs/>
                <w:highlight w:val="yellow"/>
              </w:rPr>
            </w:pPr>
            <w:r w:rsidRPr="00B307D5">
              <w:rPr>
                <w:rFonts w:ascii="Times New Roman" w:eastAsia="Times New Roman" w:hAnsi="Times New Roman"/>
                <w:iCs/>
                <w:sz w:val="22"/>
                <w:szCs w:val="22"/>
              </w:rPr>
              <w:t>+79139935330</w:t>
            </w:r>
          </w:p>
        </w:tc>
      </w:tr>
      <w:tr w:rsidR="00252418" w14:paraId="3863AABC" w14:textId="77777777" w:rsidTr="00B307D5">
        <w:tc>
          <w:tcPr>
            <w:tcW w:w="4257"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598" w:type="dxa"/>
          </w:tcPr>
          <w:p w14:paraId="5D3E4180" w14:textId="5DB3AF7A" w:rsidR="00252418" w:rsidRPr="00B307D5" w:rsidRDefault="00B307D5" w:rsidP="00B307D5">
            <w:pPr>
              <w:widowControl w:val="0"/>
              <w:contextualSpacing/>
              <w:jc w:val="both"/>
              <w:rPr>
                <w:rFonts w:ascii="Times New Roman" w:eastAsia="Times New Roman" w:hAnsi="Times New Roman"/>
                <w:iCs/>
              </w:rPr>
            </w:pPr>
            <w:proofErr w:type="spellStart"/>
            <w:r w:rsidRPr="00B307D5">
              <w:rPr>
                <w:rFonts w:ascii="Times New Roman" w:eastAsia="Times New Roman" w:hAnsi="Times New Roman"/>
                <w:iCs/>
                <w:sz w:val="22"/>
                <w:szCs w:val="22"/>
              </w:rPr>
              <w:t>Бияшева</w:t>
            </w:r>
            <w:proofErr w:type="spellEnd"/>
            <w:r w:rsidRPr="00B307D5">
              <w:rPr>
                <w:rFonts w:ascii="Times New Roman" w:eastAsia="Times New Roman" w:hAnsi="Times New Roman"/>
                <w:iCs/>
                <w:sz w:val="22"/>
                <w:szCs w:val="22"/>
              </w:rPr>
              <w:t xml:space="preserve"> </w:t>
            </w:r>
            <w:r>
              <w:rPr>
                <w:rFonts w:ascii="Times New Roman" w:eastAsia="Times New Roman" w:hAnsi="Times New Roman"/>
                <w:iCs/>
                <w:sz w:val="22"/>
                <w:szCs w:val="22"/>
              </w:rPr>
              <w:t>С</w:t>
            </w:r>
            <w:r w:rsidRPr="00B307D5">
              <w:rPr>
                <w:rFonts w:ascii="Times New Roman" w:eastAsia="Times New Roman" w:hAnsi="Times New Roman"/>
                <w:iCs/>
                <w:sz w:val="22"/>
                <w:szCs w:val="22"/>
              </w:rPr>
              <w:t xml:space="preserve">ветлана </w:t>
            </w:r>
            <w:r>
              <w:rPr>
                <w:rFonts w:ascii="Times New Roman" w:eastAsia="Times New Roman" w:hAnsi="Times New Roman"/>
                <w:iCs/>
                <w:sz w:val="22"/>
                <w:szCs w:val="22"/>
              </w:rPr>
              <w:t>А</w:t>
            </w:r>
            <w:r w:rsidRPr="00B307D5">
              <w:rPr>
                <w:rFonts w:ascii="Times New Roman" w:eastAsia="Times New Roman" w:hAnsi="Times New Roman"/>
                <w:iCs/>
                <w:sz w:val="22"/>
                <w:szCs w:val="22"/>
              </w:rPr>
              <w:t>натольевна</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D6268F4"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виде</w:t>
            </w:r>
          </w:p>
        </w:tc>
      </w:tr>
      <w:tr w:rsidR="00935F24" w:rsidRPr="00BF5CF1" w14:paraId="3EC4FA2A" w14:textId="77777777" w:rsidTr="000306BD">
        <w:tc>
          <w:tcPr>
            <w:tcW w:w="2022" w:type="pct"/>
            <w:shd w:val="clear" w:color="auto" w:fill="D9E2F3" w:themeFill="accent1" w:themeFillTint="33"/>
            <w:vAlign w:val="center"/>
          </w:tcPr>
          <w:p w14:paraId="0B4A6966" w14:textId="39CD477D"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62800764" w:rsidR="00935F24" w:rsidRPr="00B307D5" w:rsidRDefault="00000000" w:rsidP="00D407F7">
            <w:pPr>
              <w:widowControl w:val="0"/>
              <w:jc w:val="both"/>
              <w:rPr>
                <w:rFonts w:ascii="Times New Roman" w:hAnsi="Times New Roman"/>
              </w:rPr>
            </w:pPr>
            <w:sdt>
              <w:sdtPr>
                <w:rPr>
                  <w:rFonts w:ascii="Times New Roman" w:hAnsi="Times New Roman"/>
                  <w:b/>
                </w:rPr>
                <w:id w:val="-568959690"/>
                <w:placeholder>
                  <w:docPart w:val="2D1B04C9FB504062895635897D0C7A20"/>
                </w:placeholder>
                <w15:color w:val="FF00FF"/>
                <w:comboBox>
                  <w:listItem w:value="Выберите элемент."/>
                  <w:listItem w:displayText="ДА" w:value="ДА"/>
                  <w:listItem w:displayText="НЕТ" w:value="НЕТ"/>
                </w:comboBox>
              </w:sdtPr>
              <w:sdtContent>
                <w:r w:rsidR="00B307D5" w:rsidRPr="00B307D5">
                  <w:rPr>
                    <w:rFonts w:ascii="Times New Roman" w:hAnsi="Times New Roman"/>
                    <w:b/>
                  </w:rPr>
                  <w:t>НЕТ</w:t>
                </w:r>
              </w:sdtContent>
            </w:sdt>
          </w:p>
        </w:tc>
      </w:tr>
      <w:tr w:rsidR="00D407F7" w:rsidRPr="00BF5CF1" w14:paraId="332FBA60" w14:textId="77777777" w:rsidTr="000306BD">
        <w:tc>
          <w:tcPr>
            <w:tcW w:w="2022" w:type="pct"/>
            <w:shd w:val="clear" w:color="auto" w:fill="D9E2F3" w:themeFill="accent1" w:themeFillTint="33"/>
            <w:vAlign w:val="center"/>
          </w:tcPr>
          <w:p w14:paraId="32096E92" w14:textId="7AB7886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Pr>
                <w:rFonts w:ascii="Times New Roman" w:eastAsia="Times New Roman" w:hAnsi="Times New Roman"/>
                <w:b/>
                <w:bCs/>
                <w:iCs/>
              </w:rPr>
              <w:t>информационная карта</w:t>
            </w:r>
            <w:bookmarkEnd w:id="4"/>
            <w:bookmarkEnd w:id="5"/>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14:paraId="02B59E39" w14:textId="55ED29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proofErr w:type="spellStart"/>
            <w:r w:rsidR="0003000D">
              <w:rPr>
                <w:rFonts w:ascii="Times New Roman" w:eastAsia="Times New Roman" w:hAnsi="Times New Roman"/>
                <w:b/>
                <w:bCs/>
                <w:iCs/>
              </w:rPr>
              <w:t>инфокарты</w:t>
            </w:r>
            <w:proofErr w:type="spellEnd"/>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BF5CF1" w:rsidRDefault="00E52183" w:rsidP="00D407F7">
            <w:pPr>
              <w:widowControl w:val="0"/>
              <w:jc w:val="both"/>
              <w:rPr>
                <w:rFonts w:ascii="Times New Roman" w:eastAsia="Times New Roman" w:hAnsi="Times New Roman"/>
                <w:iCs/>
              </w:rPr>
            </w:pPr>
            <w:bookmarkStart w:id="6" w:name="OLE_LINK5"/>
            <w:bookmarkStart w:id="7" w:name="OLE_LINK6"/>
            <w:proofErr w:type="spellStart"/>
            <w:r>
              <w:rPr>
                <w:rFonts w:ascii="Times New Roman" w:eastAsia="Times New Roman" w:hAnsi="Times New Roman"/>
                <w:iCs/>
              </w:rPr>
              <w:t>Инфокарта</w:t>
            </w:r>
            <w:proofErr w:type="spellEnd"/>
            <w:r w:rsidR="00731542" w:rsidRPr="00731542">
              <w:rPr>
                <w:rFonts w:ascii="Times New Roman" w:eastAsia="Times New Roman" w:hAnsi="Times New Roman"/>
                <w:iCs/>
              </w:rPr>
              <w:t xml:space="preserve"> </w:t>
            </w:r>
            <w:bookmarkEnd w:id="6"/>
            <w:bookmarkEnd w:id="7"/>
            <w:r w:rsidR="00D407F7" w:rsidRPr="00BF5CF1">
              <w:rPr>
                <w:rFonts w:ascii="Times New Roman" w:eastAsia="Times New Roman" w:hAnsi="Times New Roman"/>
                <w:iCs/>
              </w:rPr>
              <w:t xml:space="preserve">доступна для ознакомления со дня размещения </w:t>
            </w:r>
            <w:proofErr w:type="spellStart"/>
            <w:r w:rsidR="0003000D">
              <w:rPr>
                <w:rFonts w:ascii="Times New Roman" w:eastAsia="Times New Roman" w:hAnsi="Times New Roman"/>
                <w:iCs/>
              </w:rPr>
              <w:t>инфокарты</w:t>
            </w:r>
            <w:proofErr w:type="spellEnd"/>
            <w:r w:rsidR="00D407F7" w:rsidRPr="00BF5CF1">
              <w:rPr>
                <w:rFonts w:ascii="Times New Roman" w:eastAsia="Times New Roman" w:hAnsi="Times New Roman"/>
                <w:iCs/>
              </w:rPr>
              <w:t xml:space="preserve"> о закупке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0009A09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3B4BD65E" w14:textId="4AE4A84F"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не установлена. Предоставление </w:t>
            </w:r>
            <w:proofErr w:type="spellStart"/>
            <w:r w:rsidR="0003000D">
              <w:rPr>
                <w:rFonts w:ascii="Times New Roman" w:eastAsia="Times New Roman" w:hAnsi="Times New Roman"/>
                <w:iCs/>
              </w:rPr>
              <w:t>инфокарты</w:t>
            </w:r>
            <w:proofErr w:type="spellEnd"/>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14:paraId="0C83B126" w14:textId="116207F9"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145EAC16"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p w14:paraId="008CF15D" w14:textId="63B80379" w:rsidR="00B307D5" w:rsidRPr="00BF5CF1" w:rsidRDefault="00B307D5" w:rsidP="00D407F7">
            <w:pPr>
              <w:widowControl w:val="0"/>
              <w:jc w:val="both"/>
              <w:rPr>
                <w:rStyle w:val="1f4"/>
              </w:rPr>
            </w:pPr>
            <w:r w:rsidRPr="00B307D5">
              <w:rPr>
                <w:rFonts w:ascii="Times New Roman" w:eastAsia="Times New Roman" w:hAnsi="Times New Roman"/>
                <w:iCs/>
              </w:rPr>
              <w:t>17.09.2026г.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09-21T00:00:00Z">
                <w:dateFormat w:val="dd.MM.yyyy"/>
                <w:lid w:val="ru-RU"/>
                <w:storeMappedDataAs w:val="dateTime"/>
                <w:calendar w:val="gregorian"/>
              </w:date>
            </w:sdtPr>
            <w:sdtEndPr>
              <w:rPr>
                <w:rStyle w:val="a0"/>
                <w:rFonts w:ascii="Calibri" w:eastAsia="Times New Roman" w:hAnsi="Calibri"/>
              </w:rPr>
            </w:sdtEndPr>
            <w:sdtContent>
              <w:p w14:paraId="02EA6130" w14:textId="39A76F43" w:rsidR="00D407F7" w:rsidRPr="00BF5CF1" w:rsidRDefault="00B307D5" w:rsidP="00D407F7">
                <w:pPr>
                  <w:widowControl w:val="0"/>
                  <w:tabs>
                    <w:tab w:val="left" w:pos="247"/>
                    <w:tab w:val="left" w:pos="1130"/>
                  </w:tabs>
                  <w:ind w:left="33"/>
                  <w:contextualSpacing/>
                  <w:jc w:val="both"/>
                  <w:rPr>
                    <w:rStyle w:val="1f4"/>
                  </w:rPr>
                </w:pPr>
                <w:r>
                  <w:rPr>
                    <w:rStyle w:val="1f4"/>
                  </w:rPr>
                  <w:t>21.09.2026</w:t>
                </w:r>
              </w:p>
            </w:sdtContent>
          </w:sdt>
          <w:p w14:paraId="749F231C" w14:textId="25BEC21D" w:rsidR="00D407F7" w:rsidRPr="00BF5CF1" w:rsidRDefault="00B307D5" w:rsidP="00D407F7">
            <w:pPr>
              <w:widowControl w:val="0"/>
              <w:jc w:val="both"/>
              <w:rPr>
                <w:rFonts w:ascii="Times New Roman" w:eastAsia="Times New Roman" w:hAnsi="Times New Roman"/>
                <w:iCs/>
              </w:rPr>
            </w:pPr>
            <w:r w:rsidRPr="00BF5CF1">
              <w:rPr>
                <w:rFonts w:ascii="Times New Roman" w:eastAsia="Times New Roman" w:hAnsi="Times New Roman"/>
                <w:iCs/>
              </w:rPr>
              <w:t>В</w:t>
            </w:r>
            <w:r>
              <w:rPr>
                <w:rFonts w:ascii="Times New Roman" w:eastAsia="Times New Roman" w:hAnsi="Times New Roman"/>
                <w:iCs/>
              </w:rPr>
              <w:t xml:space="preserve"> 10</w:t>
            </w:r>
            <w:r w:rsidR="00D407F7" w:rsidRPr="00BF5CF1">
              <w:rPr>
                <w:rFonts w:ascii="Times New Roman" w:eastAsia="Times New Roman" w:hAnsi="Times New Roman"/>
                <w:iCs/>
              </w:rPr>
              <w:t>:</w:t>
            </w:r>
            <w:r>
              <w:rPr>
                <w:rFonts w:ascii="Times New Roman" w:eastAsia="Times New Roman" w:hAnsi="Times New Roman"/>
                <w:iCs/>
              </w:rPr>
              <w:t>00</w:t>
            </w:r>
            <w:r w:rsidR="00D407F7"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09-21T00:00:00Z">
                <w:dateFormat w:val="dd.MM.yyyy"/>
                <w:lid w:val="ru-RU"/>
                <w:storeMappedDataAs w:val="dateTime"/>
                <w:calendar w:val="gregorian"/>
              </w:date>
            </w:sdtPr>
            <w:sdtEndPr>
              <w:rPr>
                <w:rStyle w:val="a0"/>
                <w:rFonts w:ascii="Calibri" w:eastAsia="Times New Roman" w:hAnsi="Calibri"/>
              </w:rPr>
            </w:sdtEndPr>
            <w:sdtContent>
              <w:p w14:paraId="15E900F8" w14:textId="33569597" w:rsidR="00D407F7" w:rsidRPr="00BF5CF1" w:rsidRDefault="00B307D5" w:rsidP="00D407F7">
                <w:pPr>
                  <w:widowControl w:val="0"/>
                  <w:tabs>
                    <w:tab w:val="left" w:pos="247"/>
                    <w:tab w:val="left" w:pos="1130"/>
                  </w:tabs>
                  <w:ind w:left="33"/>
                  <w:contextualSpacing/>
                  <w:jc w:val="both"/>
                  <w:rPr>
                    <w:rStyle w:val="1f4"/>
                  </w:rPr>
                </w:pPr>
                <w:r>
                  <w:rPr>
                    <w:rStyle w:val="1f4"/>
                  </w:rPr>
                  <w:t>21.09.2026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29547CF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w:t>
            </w:r>
          </w:p>
        </w:tc>
        <w:tc>
          <w:tcPr>
            <w:tcW w:w="2978" w:type="pct"/>
            <w:vAlign w:val="center"/>
          </w:tcPr>
          <w:p w14:paraId="3C796EB9" w14:textId="3744BAA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3"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391595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w:t>
            </w:r>
          </w:p>
        </w:tc>
        <w:tc>
          <w:tcPr>
            <w:tcW w:w="2978" w:type="pct"/>
            <w:vAlign w:val="center"/>
          </w:tcPr>
          <w:sdt>
            <w:sdtPr>
              <w:rPr>
                <w:rStyle w:val="1f4"/>
              </w:rPr>
              <w:id w:val="1739432593"/>
              <w:placeholder>
                <w:docPart w:val="3E83FE2655E84B03BDD93A973F3F17D9"/>
              </w:placeholder>
              <w15:color w:val="FF00FF"/>
              <w:date w:fullDate="2026-09-21T00:00:00Z">
                <w:dateFormat w:val="dd.MM.yyyy"/>
                <w:lid w:val="ru-RU"/>
                <w:storeMappedDataAs w:val="dateTime"/>
                <w:calendar w:val="gregorian"/>
              </w:date>
            </w:sdtPr>
            <w:sdtEndPr>
              <w:rPr>
                <w:rStyle w:val="a0"/>
                <w:rFonts w:ascii="Calibri" w:eastAsia="Times New Roman" w:hAnsi="Calibri"/>
              </w:rPr>
            </w:sdtEndPr>
            <w:sdtContent>
              <w:p w14:paraId="6B3A6AE6" w14:textId="22286192" w:rsidR="00D407F7" w:rsidRPr="00BF5CF1" w:rsidRDefault="00B307D5" w:rsidP="00D407F7">
                <w:pPr>
                  <w:widowControl w:val="0"/>
                  <w:tabs>
                    <w:tab w:val="left" w:pos="247"/>
                    <w:tab w:val="left" w:pos="1130"/>
                  </w:tabs>
                  <w:ind w:left="33"/>
                  <w:contextualSpacing/>
                  <w:jc w:val="both"/>
                  <w:rPr>
                    <w:rStyle w:val="1f4"/>
                  </w:rPr>
                </w:pPr>
                <w:r>
                  <w:rPr>
                    <w:rStyle w:val="1f4"/>
                  </w:rPr>
                  <w:t>21.09.2026</w:t>
                </w:r>
              </w:p>
            </w:sdtContent>
          </w:sdt>
          <w:p w14:paraId="3B23D831" w14:textId="7D33B477" w:rsidR="00D407F7" w:rsidRPr="00BF5CF1" w:rsidRDefault="00B307D5" w:rsidP="00D407F7">
            <w:pPr>
              <w:widowControl w:val="0"/>
              <w:jc w:val="both"/>
              <w:rPr>
                <w:rFonts w:ascii="Times New Roman" w:eastAsia="Times New Roman" w:hAnsi="Times New Roman"/>
                <w:iCs/>
              </w:rPr>
            </w:pPr>
            <w:r w:rsidRPr="00BF5CF1">
              <w:rPr>
                <w:rFonts w:ascii="Times New Roman" w:eastAsia="Times New Roman" w:hAnsi="Times New Roman"/>
                <w:iCs/>
              </w:rPr>
              <w:t>В</w:t>
            </w:r>
            <w:r>
              <w:rPr>
                <w:rFonts w:ascii="Times New Roman" w:eastAsia="Times New Roman" w:hAnsi="Times New Roman"/>
                <w:iCs/>
              </w:rPr>
              <w:t xml:space="preserve"> 09</w:t>
            </w:r>
            <w:r w:rsidR="00D407F7" w:rsidRPr="00BF5CF1">
              <w:rPr>
                <w:rFonts w:ascii="Times New Roman" w:eastAsia="Times New Roman" w:hAnsi="Times New Roman"/>
                <w:iCs/>
              </w:rPr>
              <w:t>:</w:t>
            </w:r>
            <w:r>
              <w:rPr>
                <w:rFonts w:ascii="Times New Roman" w:eastAsia="Times New Roman" w:hAnsi="Times New Roman"/>
                <w:iCs/>
              </w:rPr>
              <w:t>59</w:t>
            </w:r>
            <w:r w:rsidR="00D407F7"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04E5ECD0" w:rsidR="00D407F7" w:rsidRPr="00BF5CF1" w:rsidRDefault="00B307D5" w:rsidP="00D407F7">
            <w:pPr>
              <w:widowControl w:val="0"/>
              <w:jc w:val="both"/>
              <w:rPr>
                <w:rFonts w:ascii="Times New Roman" w:eastAsia="Times New Roman" w:hAnsi="Times New Roman"/>
                <w:iCs/>
                <w:highlight w:val="yellow"/>
              </w:rPr>
            </w:pPr>
            <w:r w:rsidRPr="00B307D5">
              <w:rPr>
                <w:rFonts w:ascii="Times New Roman" w:eastAsia="Times New Roman" w:hAnsi="Times New Roman"/>
                <w:i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7E74597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15</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0A9B0FA1" w:rsidR="00D407F7" w:rsidRPr="00BF5CF1" w:rsidRDefault="00B307D5" w:rsidP="00D407F7">
            <w:pPr>
              <w:widowControl w:val="0"/>
              <w:jc w:val="both"/>
              <w:rPr>
                <w:rFonts w:ascii="Times New Roman" w:eastAsia="Times New Roman" w:hAnsi="Times New Roman"/>
                <w:iCs/>
                <w:highlight w:val="yellow"/>
              </w:rPr>
            </w:pPr>
            <w:r w:rsidRPr="00B307D5">
              <w:rPr>
                <w:rFonts w:ascii="Times New Roman" w:eastAsia="Times New Roman" w:hAnsi="Times New Roman"/>
                <w:i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4FEEFAF6"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16</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6CED0C74" w:rsidR="00D407F7" w:rsidRPr="00BF5CF1" w:rsidRDefault="00B307D5" w:rsidP="00D407F7">
            <w:pPr>
              <w:widowControl w:val="0"/>
              <w:jc w:val="both"/>
              <w:rPr>
                <w:rFonts w:ascii="Times New Roman" w:eastAsia="Times New Roman" w:hAnsi="Times New Roman"/>
                <w:iCs/>
                <w:highlight w:val="yellow"/>
              </w:rPr>
            </w:pPr>
            <w:r w:rsidRPr="00B307D5">
              <w:rPr>
                <w:rFonts w:ascii="Times New Roman" w:eastAsia="Times New Roman" w:hAnsi="Times New Roman"/>
                <w:i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1C177D75"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17</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4C38BE" w14:paraId="0912963D" w14:textId="77777777" w:rsidTr="004C38BE">
        <w:tc>
          <w:tcPr>
            <w:tcW w:w="2022" w:type="pct"/>
            <w:shd w:val="clear" w:color="auto" w:fill="D9E2F3" w:themeFill="accent1" w:themeFillTint="33"/>
            <w:hideMark/>
          </w:tcPr>
          <w:p w14:paraId="410EEFBD" w14:textId="77777777"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750FEDD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lastRenderedPageBreak/>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69C0A5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B45091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14:paraId="5EBE4E64" w14:textId="1049AA00" w:rsidR="00364BED" w:rsidRPr="00BF5CF1" w:rsidRDefault="00BC6C35"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14:paraId="54BCBD22" w14:textId="70D5A84E" w:rsidR="00364BED" w:rsidRPr="00BF5CF1" w:rsidRDefault="00B307D5"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74B8F853" w:rsidR="00EA396D" w:rsidRPr="00BF5CF1" w:rsidRDefault="00B307D5"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Не применяется</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04D7FE0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3F5EE76E" w:rsidR="0024495D" w:rsidRPr="00B307D5" w:rsidRDefault="00B307D5" w:rsidP="00B307D5">
            <w:pPr>
              <w:tabs>
                <w:tab w:val="left" w:pos="-360"/>
                <w:tab w:val="left" w:pos="360"/>
              </w:tabs>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П</w:t>
            </w:r>
            <w:r w:rsidRPr="00B307D5">
              <w:rPr>
                <w:rFonts w:ascii="Times New Roman" w:eastAsia="Times New Roman" w:hAnsi="Times New Roman" w:cs="Times New Roman"/>
                <w:b/>
                <w:sz w:val="20"/>
                <w:szCs w:val="20"/>
                <w:lang w:eastAsia="ru-RU"/>
              </w:rPr>
              <w:t>оставк</w:t>
            </w:r>
            <w:r>
              <w:rPr>
                <w:rFonts w:ascii="Times New Roman" w:eastAsia="Times New Roman" w:hAnsi="Times New Roman" w:cs="Times New Roman"/>
                <w:b/>
                <w:sz w:val="20"/>
                <w:szCs w:val="20"/>
                <w:lang w:eastAsia="ru-RU"/>
              </w:rPr>
              <w:t>а</w:t>
            </w:r>
            <w:r w:rsidRPr="00B307D5">
              <w:rPr>
                <w:rFonts w:ascii="Times New Roman" w:eastAsia="Times New Roman" w:hAnsi="Times New Roman" w:cs="Times New Roman"/>
                <w:b/>
                <w:sz w:val="20"/>
                <w:szCs w:val="20"/>
                <w:lang w:eastAsia="ru-RU"/>
              </w:rPr>
              <w:t xml:space="preserve"> каменного угля </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05CD3311"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B307D5" w:rsidRPr="00B307D5">
              <w:rPr>
                <w:rFonts w:ascii="Times New Roman" w:hAnsi="Times New Roman" w:cs="Times New Roman"/>
                <w:b/>
                <w:bCs/>
                <w:sz w:val="20"/>
                <w:szCs w:val="20"/>
              </w:rPr>
              <w:t>2 642 069,10 рублей.</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F77877B" w14:textId="77777777" w:rsidR="00F201BA" w:rsidRPr="00F201BA" w:rsidRDefault="0024495D" w:rsidP="00F201BA">
            <w:pPr>
              <w:spacing w:after="0" w:line="240" w:lineRule="auto"/>
              <w:ind w:left="-35" w:right="-30"/>
              <w:jc w:val="both"/>
              <w:rPr>
                <w:rFonts w:ascii="Times New Roman" w:eastAsia="Times New Roman" w:hAnsi="Times New Roman"/>
                <w:sz w:val="20"/>
                <w:szCs w:val="20"/>
                <w:lang w:eastAsia="ru-RU"/>
              </w:rPr>
            </w:pPr>
            <w:r w:rsidRPr="00F201BA">
              <w:rPr>
                <w:rFonts w:ascii="Times New Roman" w:eastAsia="Times New Roman" w:hAnsi="Times New Roman" w:cs="Times New Roman"/>
                <w:bCs/>
                <w:sz w:val="20"/>
                <w:szCs w:val="20"/>
                <w:lang w:eastAsia="ru-RU"/>
              </w:rPr>
              <w:t xml:space="preserve">Начальная (максимальная) цена договора </w:t>
            </w:r>
            <w:r w:rsidRPr="00F201BA">
              <w:rPr>
                <w:rFonts w:ascii="Times New Roman" w:eastAsia="Times New Roman" w:hAnsi="Times New Roman" w:cs="Times New Roman"/>
                <w:sz w:val="20"/>
                <w:szCs w:val="20"/>
                <w:lang w:eastAsia="ru-RU"/>
              </w:rPr>
              <w:t>сформирована в соответствии с Техническим заданием (</w:t>
            </w:r>
            <w:r w:rsidR="00BF5CF1" w:rsidRPr="00F201BA">
              <w:rPr>
                <w:rFonts w:ascii="Times New Roman" w:eastAsia="Times New Roman" w:hAnsi="Times New Roman" w:cs="Times New Roman"/>
                <w:sz w:val="20"/>
                <w:szCs w:val="20"/>
                <w:lang w:eastAsia="ru-RU"/>
              </w:rPr>
              <w:t>прилагается отдельным файлом</w:t>
            </w:r>
            <w:r w:rsidRPr="00F201BA">
              <w:rPr>
                <w:rFonts w:ascii="Times New Roman" w:eastAsia="Times New Roman" w:hAnsi="Times New Roman" w:cs="Times New Roman"/>
                <w:sz w:val="20"/>
                <w:szCs w:val="20"/>
                <w:lang w:eastAsia="ru-RU"/>
              </w:rPr>
              <w:t>)</w:t>
            </w:r>
            <w:r w:rsidR="00B307D5" w:rsidRPr="00F201BA">
              <w:rPr>
                <w:rFonts w:ascii="Times New Roman" w:eastAsia="Times New Roman" w:hAnsi="Times New Roman" w:cs="Times New Roman"/>
                <w:sz w:val="20"/>
                <w:szCs w:val="20"/>
                <w:lang w:eastAsia="ru-RU"/>
              </w:rPr>
              <w:t xml:space="preserve">. </w:t>
            </w:r>
            <w:r w:rsidR="00F201BA" w:rsidRPr="00F201BA">
              <w:rPr>
                <w:rFonts w:ascii="Times New Roman" w:eastAsia="Times New Roman" w:hAnsi="Times New Roman"/>
                <w:sz w:val="20"/>
                <w:szCs w:val="20"/>
                <w:lang w:eastAsia="ru-RU"/>
              </w:rPr>
              <w:t>Стоимость товара включает: расходы, связанные с хранением, доставкой транспортом до указанного места назначения, разгрузкой и страховкой товара, расходы на уплату налогов, таможенных пошлин и иных обязательных платежей, накладные расходы, требования и условия, сформированные в техническом задании, наличие финансовых, технических, организационных возможностей для выполнения обязательств по договору, доставку товара.</w:t>
            </w:r>
          </w:p>
          <w:p w14:paraId="5A78DD44" w14:textId="679540A3" w:rsidR="00B307D5" w:rsidRPr="00B307D5" w:rsidRDefault="00B307D5" w:rsidP="00B307D5">
            <w:pPr>
              <w:widowControl w:val="0"/>
              <w:autoSpaceDE w:val="0"/>
              <w:autoSpaceDN w:val="0"/>
              <w:adjustRightInd w:val="0"/>
              <w:ind w:right="-108" w:firstLine="709"/>
              <w:jc w:val="both"/>
              <w:rPr>
                <w:rFonts w:ascii="Times New Roman" w:eastAsia="Times New Roman" w:hAnsi="Times New Roman" w:cs="Times New Roman"/>
                <w:bCs/>
                <w:sz w:val="20"/>
                <w:szCs w:val="20"/>
                <w:lang w:eastAsia="ru-RU"/>
              </w:rPr>
            </w:pPr>
          </w:p>
          <w:p w14:paraId="447CCBEE" w14:textId="2098AD1F"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00E52183" w:rsidRPr="00B307D5">
              <w:rPr>
                <w:rStyle w:val="2f0"/>
                <w:rFonts w:ascii="Times New Roman" w:eastAsia="Calibri" w:hAnsi="Times New Roman" w:cs="Times New Roman"/>
                <w:bCs/>
                <w:color w:val="000000"/>
                <w:sz w:val="20"/>
                <w:szCs w:val="20"/>
                <w:lang w:eastAsia="ru-RU"/>
              </w:rPr>
              <w:t xml:space="preserve"> </w:t>
            </w:r>
            <w:sdt>
              <w:sdtPr>
                <w:rPr>
                  <w:rStyle w:val="2f0"/>
                  <w:rFonts w:ascii="Times New Roman" w:eastAsia="Calibri" w:hAnsi="Times New Roman" w:cs="Times New Roman"/>
                  <w:b/>
                  <w:bCs/>
                  <w:color w:val="000000"/>
                  <w:sz w:val="20"/>
                  <w:szCs w:val="20"/>
                  <w:lang w:eastAsia="ru-RU"/>
                </w:rPr>
                <w:id w:val="1482041609"/>
                <w:placeholder>
                  <w:docPart w:val="7D4B41B7BE8F4F998FCB870BE77956AC"/>
                </w:placeholder>
                <w15:color w:val="FF00FF"/>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Content>
                <w:r w:rsidR="00B307D5" w:rsidRPr="00B307D5">
                  <w:rPr>
                    <w:rStyle w:val="2f0"/>
                    <w:rFonts w:ascii="Times New Roman" w:eastAsia="Calibri" w:hAnsi="Times New Roman" w:cs="Times New Roman"/>
                    <w:b/>
                    <w:bCs/>
                    <w:color w:val="000000"/>
                    <w:sz w:val="20"/>
                    <w:szCs w:val="20"/>
                    <w:lang w:eastAsia="ru-RU"/>
                  </w:rPr>
                  <w:t>метод сопоставимых рыночных цен (анализ рынка)</w:t>
                </w:r>
              </w:sdtContent>
            </w:sdt>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7E4DF75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D2047E7"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583E9AE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proofErr w:type="spellStart"/>
            <w:r w:rsidR="0003000D">
              <w:rPr>
                <w:rFonts w:ascii="Times New Roman" w:eastAsia="Times New Roman" w:hAnsi="Times New Roman" w:cs="Times New Roman"/>
                <w:b/>
                <w:sz w:val="20"/>
                <w:szCs w:val="20"/>
                <w:lang w:eastAsia="ru-RU"/>
              </w:rPr>
              <w:t>инфокарты</w:t>
            </w:r>
            <w:proofErr w:type="spellEnd"/>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4FBF44A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proofErr w:type="spellStart"/>
            <w:r w:rsidR="0003000D">
              <w:rPr>
                <w:rFonts w:ascii="Times New Roman" w:eastAsia="Times New Roman" w:hAnsi="Times New Roman" w:cs="Times New Roman"/>
                <w:bCs/>
                <w:sz w:val="20"/>
                <w:szCs w:val="20"/>
                <w:lang w:eastAsia="ru-RU"/>
              </w:rPr>
              <w:t>инфокарты</w:t>
            </w:r>
            <w:proofErr w:type="spellEnd"/>
            <w:r w:rsidRPr="004D717D">
              <w:rPr>
                <w:rFonts w:ascii="Times New Roman" w:eastAsia="Times New Roman" w:hAnsi="Times New Roman" w:cs="Times New Roman"/>
                <w:bCs/>
                <w:sz w:val="20"/>
                <w:szCs w:val="20"/>
                <w:lang w:eastAsia="ru-RU"/>
              </w:rPr>
              <w:t xml:space="preserve">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68DF367" w14:textId="52E9F976"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9E89EF" w14:textId="4C617436"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55A9295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29FB296"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1CDC7BA5" w:rsidR="0024495D" w:rsidRPr="004D717D" w:rsidRDefault="00B307D5" w:rsidP="00B307D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B307D5">
              <w:rPr>
                <w:rFonts w:ascii="Times New Roman" w:eastAsia="Times New Roman" w:hAnsi="Times New Roman" w:cs="Times New Roman"/>
                <w:bCs/>
                <w:sz w:val="20"/>
                <w:szCs w:val="20"/>
                <w:lang w:eastAsia="ru-RU"/>
              </w:rPr>
              <w:t>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B307D5">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169DE48E" w:rsidR="0024495D" w:rsidRPr="004D717D" w:rsidRDefault="00B307D5" w:rsidP="00B307D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B307D5">
              <w:rPr>
                <w:rFonts w:ascii="Times New Roman" w:eastAsia="Times New Roman" w:hAnsi="Times New Roman" w:cs="Times New Roman"/>
                <w:bCs/>
                <w:sz w:val="20"/>
                <w:szCs w:val="20"/>
                <w:lang w:eastAsia="ru-RU"/>
              </w:rPr>
              <w:t>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B307D5">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716E250D" w:rsidR="0024495D" w:rsidRPr="004D717D" w:rsidRDefault="00B307D5" w:rsidP="00B307D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B307D5">
              <w:rPr>
                <w:rFonts w:ascii="Times New Roman" w:eastAsia="Times New Roman" w:hAnsi="Times New Roman" w:cs="Times New Roman"/>
                <w:bCs/>
                <w:sz w:val="20"/>
                <w:szCs w:val="20"/>
                <w:lang w:eastAsia="ru-RU"/>
              </w:rPr>
              <w:t>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F978D24" w14:textId="19B1539D"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E9F7D13" w14:textId="728FC9A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78E3106" w14:textId="5495C5F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0491A44A" w14:textId="5218F5F6"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0574B69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698C9AD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521CEC7E"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AA9751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1FCD81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w:t>
            </w:r>
            <w:r w:rsidRPr="00EA241D">
              <w:rPr>
                <w:rFonts w:ascii="Times New Roman" w:eastAsia="Times New Roman" w:hAnsi="Times New Roman" w:cs="Times New Roman"/>
                <w:bCs/>
                <w:sz w:val="20"/>
                <w:szCs w:val="20"/>
                <w:lang w:eastAsia="ru-RU"/>
              </w:rPr>
              <w:lastRenderedPageBreak/>
              <w:t>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BFB4FD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33392C5"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9286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C381A8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F5EC153" w14:textId="699169A0"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00B307D5">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между участником закупки и заказчиком конфликта интересов;</w:t>
            </w:r>
          </w:p>
          <w:p w14:paraId="712B78E6" w14:textId="09630A8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00B307D5">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участник закупки не является офшорной компанией;</w:t>
            </w:r>
          </w:p>
          <w:p w14:paraId="65B8F57C" w14:textId="66270941" w:rsidR="0024495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bCs/>
                <w:sz w:val="20"/>
                <w:szCs w:val="20"/>
                <w:lang w:eastAsia="ru-RU"/>
              </w:rPr>
              <w:t>12)</w:t>
            </w:r>
            <w:r w:rsidR="00B307D5">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9F9ED04" w14:textId="2053EF82" w:rsidR="0024495D" w:rsidRPr="004D717D" w:rsidRDefault="00B307D5" w:rsidP="00B307D5">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w:t>
            </w:r>
            <w:r w:rsidRPr="00B307D5">
              <w:rPr>
                <w:rFonts w:ascii="Times New Roman" w:eastAsia="Times New Roman" w:hAnsi="Times New Roman" w:cs="Times New Roman"/>
                <w:bCs/>
                <w:sz w:val="20"/>
                <w:szCs w:val="20"/>
                <w:lang w:eastAsia="ru-RU"/>
              </w:rPr>
              <w:t>е установлено</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9067176" w14:textId="0A9E6D0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участника на поставку товара, выполнение работы или оказание услуги на условиях, предусмотренных </w:t>
            </w:r>
            <w:r>
              <w:rPr>
                <w:rFonts w:ascii="Times New Roman" w:eastAsia="Times New Roman" w:hAnsi="Times New Roman" w:cs="Times New Roman"/>
                <w:bCs/>
                <w:sz w:val="20"/>
                <w:szCs w:val="20"/>
                <w:lang w:eastAsia="ru-RU"/>
              </w:rPr>
              <w:t>информационной картой</w:t>
            </w:r>
            <w:r w:rsidRPr="00EA241D">
              <w:rPr>
                <w:rFonts w:ascii="Times New Roman" w:eastAsia="Times New Roman" w:hAnsi="Times New Roman" w:cs="Times New Roman"/>
                <w:bCs/>
                <w:sz w:val="20"/>
                <w:szCs w:val="20"/>
                <w:lang w:eastAsia="ru-RU"/>
              </w:rPr>
              <w:t xml:space="preserve"> и не подлежащих изменению по результатам проведения закупки в электронной форме, в том числе:</w:t>
            </w:r>
          </w:p>
          <w:p w14:paraId="373BA30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 при размещении закупки на поставку товара:</w:t>
            </w:r>
          </w:p>
          <w:p w14:paraId="05EABB6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19245987" w14:textId="6E100E8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w:t>
            </w:r>
            <w:proofErr w:type="spellStart"/>
            <w:r w:rsidR="0003000D">
              <w:rPr>
                <w:rFonts w:ascii="Times New Roman" w:eastAsia="Times New Roman" w:hAnsi="Times New Roman" w:cs="Times New Roman"/>
                <w:bCs/>
                <w:sz w:val="20"/>
                <w:szCs w:val="20"/>
                <w:lang w:eastAsia="ru-RU"/>
              </w:rPr>
              <w:t>инфокарте</w:t>
            </w:r>
            <w:proofErr w:type="spellEnd"/>
            <w:r w:rsidRPr="00EA241D">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w:t>
            </w:r>
          </w:p>
          <w:p w14:paraId="228B543B" w14:textId="4841EB82"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а также требования о необходимости указания в заявке на участие в закупке на товарный знак;</w:t>
            </w:r>
          </w:p>
          <w:p w14:paraId="562B1A26" w14:textId="1918DCC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w:t>
            </w:r>
            <w:r w:rsidR="0003000D">
              <w:rPr>
                <w:rFonts w:ascii="Times New Roman" w:eastAsia="Times New Roman" w:hAnsi="Times New Roman" w:cs="Times New Roman"/>
                <w:bCs/>
                <w:sz w:val="20"/>
                <w:szCs w:val="20"/>
                <w:lang w:eastAsia="ru-RU"/>
              </w:rPr>
              <w:t xml:space="preserve">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w:t>
            </w:r>
            <w:r w:rsidRPr="00EA241D">
              <w:rPr>
                <w:rFonts w:ascii="Times New Roman" w:eastAsia="Times New Roman" w:hAnsi="Times New Roman" w:cs="Times New Roman"/>
                <w:bCs/>
                <w:sz w:val="20"/>
                <w:szCs w:val="20"/>
                <w:lang w:eastAsia="ru-RU"/>
              </w:rPr>
              <w:lastRenderedPageBreak/>
              <w:t xml:space="preserve">закупке, и товарный знак (при его наличии) предлагаемого для поставки товара при условии отсутствия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w:t>
            </w:r>
          </w:p>
          <w:p w14:paraId="4E96FEEB" w14:textId="7510378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2-1) согласие участника процедуры закупки на выполнение работ, оказание услуг на условиях, предусмотренных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при условии размещения закупки на выполнение работ, оказание услуг;</w:t>
            </w:r>
          </w:p>
          <w:p w14:paraId="11BE526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4D6C8C91" w14:textId="4B4C9F3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sidR="0003000D">
              <w:rPr>
                <w:rFonts w:ascii="Times New Roman" w:eastAsia="Times New Roman" w:hAnsi="Times New Roman" w:cs="Times New Roman"/>
                <w:bCs/>
                <w:sz w:val="20"/>
                <w:szCs w:val="20"/>
                <w:lang w:eastAsia="ru-RU"/>
              </w:rPr>
              <w:t xml:space="preserve">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если участник процедуры закупки предлагает для использования товар, который является эквивалентным товару, указанному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58596B45" w14:textId="7E9DD430"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8" w:name="OLE_LINK12"/>
            <w:bookmarkStart w:id="9" w:name="OLE_LINK13"/>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ой</w:t>
            </w:r>
            <w:bookmarkEnd w:id="8"/>
            <w:bookmarkEnd w:id="9"/>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использования товара при условии отсутствия в </w:t>
            </w:r>
            <w:proofErr w:type="spellStart"/>
            <w:r w:rsidR="0003000D" w:rsidRPr="0003000D">
              <w:rPr>
                <w:rFonts w:ascii="Times New Roman" w:eastAsia="Times New Roman" w:hAnsi="Times New Roman" w:cs="Times New Roman"/>
                <w:bCs/>
                <w:sz w:val="20"/>
                <w:szCs w:val="20"/>
                <w:lang w:eastAsia="ru-RU"/>
              </w:rPr>
              <w:t>инфокарте</w:t>
            </w:r>
            <w:proofErr w:type="spellEnd"/>
            <w:r w:rsidR="0003000D" w:rsidRPr="0003000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w:t>
            </w:r>
          </w:p>
          <w:p w14:paraId="797512A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1B5A642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75C1A00E" w14:textId="4457E39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 xml:space="preserve">полученную не ранее чем за два месяца до дня размещения на Официальном сайте </w:t>
            </w:r>
            <w:proofErr w:type="spellStart"/>
            <w:r>
              <w:rPr>
                <w:rFonts w:ascii="Times New Roman" w:eastAsia="Times New Roman" w:hAnsi="Times New Roman" w:cs="Times New Roman"/>
                <w:bCs/>
                <w:sz w:val="20"/>
                <w:szCs w:val="20"/>
                <w:lang w:eastAsia="ru-RU"/>
              </w:rPr>
              <w:t>инфокарты</w:t>
            </w:r>
            <w:proofErr w:type="spellEnd"/>
            <w:r w:rsidRPr="00EA241D">
              <w:rPr>
                <w:rFonts w:ascii="Times New Roman" w:eastAsia="Times New Roman" w:hAnsi="Times New Roman" w:cs="Times New Roman"/>
                <w:bCs/>
                <w:sz w:val="20"/>
                <w:szCs w:val="20"/>
                <w:lang w:eastAsia="ru-RU"/>
              </w:rPr>
              <w:t xml:space="preserve">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20264282"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76D22DC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14:paraId="7833CA4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75E386E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4BBB4B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010DE7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4233837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w:t>
            </w:r>
            <w:r w:rsidRPr="00EA241D">
              <w:rPr>
                <w:rFonts w:ascii="Times New Roman" w:eastAsia="Times New Roman" w:hAnsi="Times New Roman" w:cs="Times New Roman"/>
                <w:bCs/>
                <w:sz w:val="20"/>
                <w:szCs w:val="20"/>
                <w:lang w:eastAsia="ru-RU"/>
              </w:rPr>
              <w:lastRenderedPageBreak/>
              <w:t>услуги, являющихся объектом осуществляемой закупки, и административного наказания в виде дисквалификации;</w:t>
            </w:r>
          </w:p>
          <w:p w14:paraId="4D46B528"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CA0AC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AFFE277"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359FC1C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4CDAB5C1" w14:textId="0B07F44E"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00B307D5">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участник закупки не является офшорной компанией;</w:t>
            </w:r>
          </w:p>
          <w:p w14:paraId="7D7B969C" w14:textId="289222E8"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00B307D5">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p w14:paraId="094DD54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14:paraId="09FC19AE"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12) по товарам, к которым применяется «преимущество». В соответствии с пунктом 2 части 2 статьи 3.1-4 Федерального закона № 223-ФЗ:</w:t>
            </w:r>
          </w:p>
          <w:p w14:paraId="23CEDEAA" w14:textId="2771D89E" w:rsidR="0024495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EA241D">
              <w:rPr>
                <w:rFonts w:ascii="Times New Roman" w:eastAsia="Times New Roman" w:hAnsi="Times New Roman" w:cs="Times New Roman"/>
                <w:bCs/>
                <w:sz w:val="20"/>
                <w:szCs w:val="20"/>
                <w:lang w:eastAsia="ru-RU"/>
              </w:rPr>
              <w:t>- указание в заявке на участие в закупке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525ADC9" w14:textId="77777777" w:rsidR="00B307D5" w:rsidRPr="00B307D5" w:rsidRDefault="00B307D5" w:rsidP="00B307D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07D5">
              <w:rPr>
                <w:rFonts w:ascii="Times New Roman" w:eastAsia="Times New Roman" w:hAnsi="Times New Roman" w:cs="Times New Roman"/>
                <w:bCs/>
                <w:sz w:val="20"/>
                <w:szCs w:val="20"/>
                <w:lang w:eastAsia="ru-RU"/>
              </w:rPr>
              <w:t xml:space="preserve">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p w14:paraId="5188DCDF" w14:textId="77777777" w:rsidR="00B307D5" w:rsidRPr="00B307D5" w:rsidRDefault="00B307D5" w:rsidP="00B307D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B307D5">
              <w:rPr>
                <w:rFonts w:ascii="Times New Roman" w:eastAsia="Times New Roman" w:hAnsi="Times New Roman" w:cs="Times New Roman"/>
                <w:b/>
                <w:sz w:val="20"/>
                <w:szCs w:val="20"/>
                <w:lang w:eastAsia="ru-RU"/>
              </w:rPr>
              <w:t xml:space="preserve">Для "преимущества"  </w:t>
            </w:r>
          </w:p>
          <w:p w14:paraId="21070D2B" w14:textId="0A8E4396" w:rsidR="0024495D" w:rsidRPr="004D717D" w:rsidRDefault="00B307D5" w:rsidP="00B307D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B307D5">
              <w:rPr>
                <w:rFonts w:ascii="Times New Roman" w:eastAsia="Times New Roman" w:hAnsi="Times New Roman" w:cs="Times New Roman"/>
                <w:bCs/>
                <w:sz w:val="20"/>
                <w:szCs w:val="20"/>
                <w:lang w:eastAsia="ru-RU"/>
              </w:rPr>
              <w:t>- указание в заявке на участие в закупке 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256E85D8" w:rsidR="0024495D" w:rsidRPr="00B307D5" w:rsidRDefault="00B307D5" w:rsidP="00B307D5">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lang w:eastAsia="ru-RU"/>
              </w:rPr>
            </w:pPr>
            <w:r w:rsidRPr="00B307D5">
              <w:rPr>
                <w:rFonts w:ascii="Times New Roman" w:eastAsia="Times New Roman" w:hAnsi="Times New Roman" w:cs="Times New Roman"/>
                <w:bCs/>
                <w:sz w:val="20"/>
                <w:szCs w:val="20"/>
                <w:lang w:eastAsia="ru-RU"/>
              </w:rPr>
              <w:t>Не установлено</w:t>
            </w:r>
          </w:p>
        </w:tc>
      </w:tr>
      <w:tr w:rsidR="0024495D" w:rsidRPr="00CD6114" w14:paraId="3C165D9F" w14:textId="77777777" w:rsidTr="00EA241D">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7DF6E1A5"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14:paraId="3B4814CA" w14:textId="77777777" w:rsidTr="00EA241D">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5A6E59" w14:textId="52BD8209"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655A6F" w14:textId="17AC50B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14:paraId="424B4B7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5D9AC05D" w14:textId="6D5BD831"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4D2891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6BE271B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6930D643" w14:textId="4DBAB9C1"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r w:rsidR="00833D56">
              <w:rPr>
                <w:rFonts w:ascii="Times New Roman" w:eastAsia="Times New Roman" w:hAnsi="Times New Roman" w:cs="Times New Roman"/>
                <w:sz w:val="20"/>
                <w:szCs w:val="20"/>
                <w:lang w:eastAsia="ru-RU"/>
              </w:rPr>
              <w:t>;</w:t>
            </w:r>
          </w:p>
          <w:p w14:paraId="0F7510AF" w14:textId="3E6AC966" w:rsidR="00833D56" w:rsidRPr="00EA241D" w:rsidRDefault="00833D56"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833D56">
              <w:rPr>
                <w:rFonts w:ascii="Times New Roman" w:eastAsia="Times New Roman" w:hAnsi="Times New Roman" w:cs="Times New Roman"/>
                <w:sz w:val="20"/>
                <w:szCs w:val="20"/>
                <w:lang w:eastAsia="ru-RU"/>
              </w:rPr>
              <w:t xml:space="preserve"> иных случаях, предусмотренных Положением о закупке Заказчика.</w:t>
            </w:r>
          </w:p>
          <w:p w14:paraId="1198BA75" w14:textId="0F8339F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2B35E67C" w14:textId="6E6BF66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6EAC4E0" w14:textId="3DC89431" w:rsidR="00125726"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EA241D">
              <w:rPr>
                <w:rFonts w:ascii="Times New Roman" w:eastAsia="Times New Roman" w:hAnsi="Times New Roman" w:cs="Times New Roman"/>
                <w:sz w:val="20"/>
                <w:szCs w:val="20"/>
                <w:lang w:eastAsia="ru-RU"/>
              </w:rPr>
              <w:t>.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833D56" w:rsidRPr="00CD6114" w14:paraId="40EFF2F5" w14:textId="77777777" w:rsidTr="00833D56">
        <w:tc>
          <w:tcPr>
            <w:tcW w:w="540" w:type="pct"/>
            <w:vMerge w:val="restart"/>
            <w:vAlign w:val="center"/>
          </w:tcPr>
          <w:p w14:paraId="09933309" w14:textId="45B8827D"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26</w:t>
            </w:r>
          </w:p>
        </w:tc>
        <w:tc>
          <w:tcPr>
            <w:tcW w:w="4460" w:type="pct"/>
            <w:shd w:val="clear" w:color="auto" w:fill="D9E2F3" w:themeFill="accent1" w:themeFillTint="33"/>
            <w:vAlign w:val="center"/>
          </w:tcPr>
          <w:p w14:paraId="6F198428" w14:textId="6E3EF3C9" w:rsidR="00833D56" w:rsidRPr="00833D56"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Признание закупки несостоявшимся</w:t>
            </w:r>
          </w:p>
        </w:tc>
      </w:tr>
      <w:tr w:rsidR="00833D56" w:rsidRPr="00CD6114" w14:paraId="57E59DA9" w14:textId="77777777" w:rsidTr="00125726">
        <w:tc>
          <w:tcPr>
            <w:tcW w:w="540" w:type="pct"/>
            <w:vMerge/>
            <w:vAlign w:val="center"/>
          </w:tcPr>
          <w:p w14:paraId="504887BB" w14:textId="77777777"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E647F9" w14:textId="53FA8144" w:rsidR="00833D56" w:rsidRP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833D56">
              <w:rPr>
                <w:rFonts w:ascii="Times New Roman" w:eastAsia="Times New Roman" w:hAnsi="Times New Roman" w:cs="Times New Roman"/>
                <w:sz w:val="20"/>
                <w:szCs w:val="20"/>
                <w:lang w:eastAsia="ru-RU"/>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r>
              <w:rPr>
                <w:rFonts w:ascii="Times New Roman" w:eastAsia="Times New Roman" w:hAnsi="Times New Roman" w:cs="Times New Roman"/>
                <w:sz w:val="20"/>
                <w:szCs w:val="20"/>
                <w:lang w:eastAsia="ru-RU"/>
              </w:rPr>
              <w:t xml:space="preserve">, </w:t>
            </w:r>
            <w:bookmarkStart w:id="10" w:name="_Hlk210847582"/>
            <w:r>
              <w:rPr>
                <w:rFonts w:ascii="Times New Roman" w:eastAsia="Times New Roman" w:hAnsi="Times New Roman" w:cs="Times New Roman"/>
                <w:sz w:val="20"/>
                <w:szCs w:val="20"/>
                <w:lang w:eastAsia="ru-RU"/>
              </w:rPr>
              <w:t xml:space="preserve">или предложения всех участников закупки отклонены, </w:t>
            </w:r>
            <w:r w:rsidRPr="00833D56">
              <w:rPr>
                <w:rFonts w:ascii="Times New Roman" w:eastAsia="Times New Roman" w:hAnsi="Times New Roman" w:cs="Times New Roman"/>
                <w:sz w:val="20"/>
                <w:szCs w:val="20"/>
                <w:lang w:eastAsia="ru-RU"/>
              </w:rPr>
              <w:t>либо все участники закупки уклонились от заключения договора</w:t>
            </w:r>
            <w:bookmarkEnd w:id="10"/>
            <w:r w:rsidRPr="00833D56">
              <w:rPr>
                <w:rFonts w:ascii="Times New Roman" w:eastAsia="Times New Roman" w:hAnsi="Times New Roman" w:cs="Times New Roman"/>
                <w:sz w:val="20"/>
                <w:szCs w:val="20"/>
                <w:lang w:eastAsia="ru-RU"/>
              </w:rPr>
              <w:t>.</w:t>
            </w:r>
          </w:p>
          <w:p w14:paraId="098BEBE6" w14:textId="15A3833B" w:rsid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833D56">
              <w:rPr>
                <w:rFonts w:ascii="Times New Roman" w:eastAsia="Times New Roman" w:hAnsi="Times New Roman" w:cs="Times New Roman"/>
                <w:sz w:val="20"/>
                <w:szCs w:val="20"/>
                <w:lang w:eastAsia="ru-RU"/>
              </w:rPr>
              <w:t>Если ценовой запрос не состоялся, заказчик вправе объявить новый ценовой запрос или заключить договор иным способом.</w:t>
            </w:r>
          </w:p>
        </w:tc>
      </w:tr>
      <w:tr w:rsidR="0024495D" w:rsidRPr="00CD6114" w14:paraId="5589B722" w14:textId="77777777" w:rsidTr="004F40AA">
        <w:trPr>
          <w:trHeight w:val="196"/>
        </w:trPr>
        <w:tc>
          <w:tcPr>
            <w:tcW w:w="540" w:type="pct"/>
            <w:vMerge w:val="restart"/>
            <w:shd w:val="clear" w:color="auto" w:fill="FFFFFF"/>
            <w:vAlign w:val="center"/>
          </w:tcPr>
          <w:p w14:paraId="6364F469" w14:textId="171B97BB"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02D37A8C" w:rsidR="0024495D" w:rsidRPr="00B307D5" w:rsidRDefault="0024495D" w:rsidP="00B307D5">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B307D5">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30FDEC42"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663182BC" w:rsidR="0024495D" w:rsidRPr="004D717D" w:rsidRDefault="00B307D5" w:rsidP="00B307D5">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4"/>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093E5A" w14:textId="77777777" w:rsidR="00504FA8" w:rsidRDefault="00504FA8">
      <w:pPr>
        <w:spacing w:after="0" w:line="240" w:lineRule="auto"/>
      </w:pPr>
      <w:r>
        <w:separator/>
      </w:r>
    </w:p>
  </w:endnote>
  <w:endnote w:type="continuationSeparator" w:id="0">
    <w:p w14:paraId="01D6DEE8" w14:textId="77777777" w:rsidR="00504FA8" w:rsidRDefault="00504F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D7BDE" w14:textId="4D3B8CCE" w:rsidR="00F73068" w:rsidRDefault="00F73068" w:rsidP="0054310E">
    <w:pPr>
      <w:pStyle w:val="a9"/>
      <w:tabs>
        <w:tab w:val="clear" w:pos="4677"/>
      </w:tabs>
    </w:pPr>
    <w:r>
      <w:tab/>
    </w:r>
    <w:r>
      <w:fldChar w:fldCharType="begin"/>
    </w:r>
    <w:r>
      <w:instrText xml:space="preserve"> PAGE   \* MERGEFORMAT </w:instrText>
    </w:r>
    <w:r>
      <w:fldChar w:fldCharType="separate"/>
    </w:r>
    <w:r>
      <w:rPr>
        <w:noProof/>
      </w:rPr>
      <w:t>10</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DF570F" w14:textId="77777777" w:rsidR="00504FA8" w:rsidRDefault="00504FA8">
      <w:pPr>
        <w:spacing w:after="0" w:line="240" w:lineRule="auto"/>
      </w:pPr>
      <w:r>
        <w:separator/>
      </w:r>
    </w:p>
  </w:footnote>
  <w:footnote w:type="continuationSeparator" w:id="0">
    <w:p w14:paraId="3111ACE3" w14:textId="77777777" w:rsidR="00504FA8" w:rsidRDefault="00504FA8">
      <w:pPr>
        <w:spacing w:after="0" w:line="240" w:lineRule="auto"/>
      </w:pPr>
      <w:r>
        <w:continuationSeparator/>
      </w:r>
    </w:p>
  </w:footnote>
  <w:footnote w:id="1">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1987856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00710108">
    <w:abstractNumId w:val="1"/>
    <w:lvlOverride w:ilvl="0">
      <w:startOverride w:val="10"/>
    </w:lvlOverride>
    <w:lvlOverride w:ilvl="1"/>
    <w:lvlOverride w:ilvl="2"/>
    <w:lvlOverride w:ilvl="3"/>
    <w:lvlOverride w:ilvl="4"/>
    <w:lvlOverride w:ilvl="5"/>
    <w:lvlOverride w:ilvl="6"/>
    <w:lvlOverride w:ilvl="7"/>
    <w:lvlOverride w:ilvl="8"/>
  </w:num>
  <w:num w:numId="3" w16cid:durableId="1707020286">
    <w:abstractNumId w:val="10"/>
  </w:num>
  <w:num w:numId="4" w16cid:durableId="388921865">
    <w:abstractNumId w:val="17"/>
  </w:num>
  <w:num w:numId="5" w16cid:durableId="1716855339">
    <w:abstractNumId w:val="29"/>
  </w:num>
  <w:num w:numId="6" w16cid:durableId="514226331">
    <w:abstractNumId w:val="23"/>
  </w:num>
  <w:num w:numId="7" w16cid:durableId="930889974">
    <w:abstractNumId w:val="26"/>
  </w:num>
  <w:num w:numId="8" w16cid:durableId="1116296347">
    <w:abstractNumId w:val="14"/>
  </w:num>
  <w:num w:numId="9" w16cid:durableId="227107477">
    <w:abstractNumId w:val="3"/>
  </w:num>
  <w:num w:numId="10" w16cid:durableId="687483566">
    <w:abstractNumId w:val="24"/>
  </w:num>
  <w:num w:numId="11" w16cid:durableId="1719931385">
    <w:abstractNumId w:val="21"/>
  </w:num>
  <w:num w:numId="12" w16cid:durableId="473723382">
    <w:abstractNumId w:val="5"/>
  </w:num>
  <w:num w:numId="13" w16cid:durableId="151721444">
    <w:abstractNumId w:val="20"/>
  </w:num>
  <w:num w:numId="14" w16cid:durableId="271472605">
    <w:abstractNumId w:val="15"/>
  </w:num>
  <w:num w:numId="15" w16cid:durableId="598105355">
    <w:abstractNumId w:val="25"/>
  </w:num>
  <w:num w:numId="16" w16cid:durableId="1332221615">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88745899">
    <w:abstractNumId w:val="7"/>
  </w:num>
  <w:num w:numId="18" w16cid:durableId="1619096119">
    <w:abstractNumId w:val="27"/>
  </w:num>
  <w:num w:numId="19" w16cid:durableId="181280756">
    <w:abstractNumId w:val="13"/>
  </w:num>
  <w:num w:numId="20" w16cid:durableId="1996950970">
    <w:abstractNumId w:val="0"/>
  </w:num>
  <w:num w:numId="21" w16cid:durableId="267549772">
    <w:abstractNumId w:val="22"/>
  </w:num>
  <w:num w:numId="22" w16cid:durableId="40352498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87871922">
    <w:abstractNumId w:val="11"/>
  </w:num>
  <w:num w:numId="24" w16cid:durableId="543755201">
    <w:abstractNumId w:val="16"/>
  </w:num>
  <w:num w:numId="25" w16cid:durableId="615209586">
    <w:abstractNumId w:val="2"/>
  </w:num>
  <w:num w:numId="26" w16cid:durableId="1843349481">
    <w:abstractNumId w:val="6"/>
  </w:num>
  <w:num w:numId="27" w16cid:durableId="1229613596">
    <w:abstractNumId w:val="8"/>
  </w:num>
  <w:num w:numId="28" w16cid:durableId="1507013362">
    <w:abstractNumId w:val="4"/>
  </w:num>
  <w:num w:numId="29" w16cid:durableId="287206610">
    <w:abstractNumId w:val="19"/>
  </w:num>
  <w:num w:numId="30" w16cid:durableId="883953013">
    <w:abstractNumId w:val="30"/>
  </w:num>
  <w:num w:numId="31" w16cid:durableId="77621498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3000D"/>
    <w:rsid w:val="000306BD"/>
    <w:rsid w:val="00031C6E"/>
    <w:rsid w:val="00070675"/>
    <w:rsid w:val="00075766"/>
    <w:rsid w:val="00076944"/>
    <w:rsid w:val="000900AC"/>
    <w:rsid w:val="001077B4"/>
    <w:rsid w:val="0011529D"/>
    <w:rsid w:val="00125726"/>
    <w:rsid w:val="0015530A"/>
    <w:rsid w:val="0015588A"/>
    <w:rsid w:val="00164454"/>
    <w:rsid w:val="00186D2F"/>
    <w:rsid w:val="00190446"/>
    <w:rsid w:val="001935A9"/>
    <w:rsid w:val="001A2FEC"/>
    <w:rsid w:val="001F7182"/>
    <w:rsid w:val="002046E1"/>
    <w:rsid w:val="0024495D"/>
    <w:rsid w:val="00252418"/>
    <w:rsid w:val="0025284C"/>
    <w:rsid w:val="00256C00"/>
    <w:rsid w:val="0029515F"/>
    <w:rsid w:val="002C0075"/>
    <w:rsid w:val="00327AD7"/>
    <w:rsid w:val="00331187"/>
    <w:rsid w:val="0033483E"/>
    <w:rsid w:val="00352E13"/>
    <w:rsid w:val="00364BED"/>
    <w:rsid w:val="003725DA"/>
    <w:rsid w:val="00383738"/>
    <w:rsid w:val="00390F7D"/>
    <w:rsid w:val="003B0C56"/>
    <w:rsid w:val="003C4574"/>
    <w:rsid w:val="003E056F"/>
    <w:rsid w:val="003E3E9E"/>
    <w:rsid w:val="00401090"/>
    <w:rsid w:val="004273AE"/>
    <w:rsid w:val="00436D85"/>
    <w:rsid w:val="00477588"/>
    <w:rsid w:val="00483B31"/>
    <w:rsid w:val="004C38BE"/>
    <w:rsid w:val="004D717D"/>
    <w:rsid w:val="004F40AA"/>
    <w:rsid w:val="00504FA8"/>
    <w:rsid w:val="005125C6"/>
    <w:rsid w:val="0054310E"/>
    <w:rsid w:val="005467B3"/>
    <w:rsid w:val="005660A5"/>
    <w:rsid w:val="005A0C02"/>
    <w:rsid w:val="005E1214"/>
    <w:rsid w:val="00612C81"/>
    <w:rsid w:val="0064252D"/>
    <w:rsid w:val="0064253C"/>
    <w:rsid w:val="00653E09"/>
    <w:rsid w:val="006711D1"/>
    <w:rsid w:val="00695C75"/>
    <w:rsid w:val="006A6602"/>
    <w:rsid w:val="006B11A4"/>
    <w:rsid w:val="006B3403"/>
    <w:rsid w:val="006E0526"/>
    <w:rsid w:val="007075FC"/>
    <w:rsid w:val="00731542"/>
    <w:rsid w:val="00731559"/>
    <w:rsid w:val="007342CC"/>
    <w:rsid w:val="00766D11"/>
    <w:rsid w:val="007B7712"/>
    <w:rsid w:val="007C3E28"/>
    <w:rsid w:val="007D331B"/>
    <w:rsid w:val="007E6159"/>
    <w:rsid w:val="00833D56"/>
    <w:rsid w:val="00836FFF"/>
    <w:rsid w:val="00850314"/>
    <w:rsid w:val="00866D4A"/>
    <w:rsid w:val="00866FC1"/>
    <w:rsid w:val="00883093"/>
    <w:rsid w:val="00894AA9"/>
    <w:rsid w:val="008C549A"/>
    <w:rsid w:val="008D2D62"/>
    <w:rsid w:val="008E092F"/>
    <w:rsid w:val="008E42F2"/>
    <w:rsid w:val="008F7B92"/>
    <w:rsid w:val="00905540"/>
    <w:rsid w:val="00914A56"/>
    <w:rsid w:val="00927D24"/>
    <w:rsid w:val="00935F24"/>
    <w:rsid w:val="0098502E"/>
    <w:rsid w:val="009C6922"/>
    <w:rsid w:val="00A53448"/>
    <w:rsid w:val="00B23783"/>
    <w:rsid w:val="00B307D5"/>
    <w:rsid w:val="00B935D1"/>
    <w:rsid w:val="00B96737"/>
    <w:rsid w:val="00BB0229"/>
    <w:rsid w:val="00BB66FD"/>
    <w:rsid w:val="00BC5E90"/>
    <w:rsid w:val="00BC6C35"/>
    <w:rsid w:val="00BE07E0"/>
    <w:rsid w:val="00BE3719"/>
    <w:rsid w:val="00BF5CF1"/>
    <w:rsid w:val="00C1140E"/>
    <w:rsid w:val="00C24106"/>
    <w:rsid w:val="00C4222B"/>
    <w:rsid w:val="00C461E7"/>
    <w:rsid w:val="00C74129"/>
    <w:rsid w:val="00CB0FCC"/>
    <w:rsid w:val="00CB7DED"/>
    <w:rsid w:val="00CD6114"/>
    <w:rsid w:val="00D274C9"/>
    <w:rsid w:val="00D3328C"/>
    <w:rsid w:val="00D407F7"/>
    <w:rsid w:val="00D467F0"/>
    <w:rsid w:val="00D4767B"/>
    <w:rsid w:val="00D55FB8"/>
    <w:rsid w:val="00D720E3"/>
    <w:rsid w:val="00D72AA2"/>
    <w:rsid w:val="00D850BC"/>
    <w:rsid w:val="00D858EB"/>
    <w:rsid w:val="00DD537F"/>
    <w:rsid w:val="00DF0802"/>
    <w:rsid w:val="00E02BB5"/>
    <w:rsid w:val="00E52183"/>
    <w:rsid w:val="00E72B6B"/>
    <w:rsid w:val="00E73795"/>
    <w:rsid w:val="00E77E5E"/>
    <w:rsid w:val="00EA241D"/>
    <w:rsid w:val="00EA31CB"/>
    <w:rsid w:val="00EA396D"/>
    <w:rsid w:val="00EA3ED0"/>
    <w:rsid w:val="00EB0B39"/>
    <w:rsid w:val="00EB1284"/>
    <w:rsid w:val="00EB77AB"/>
    <w:rsid w:val="00EC0C0E"/>
    <w:rsid w:val="00EE059E"/>
    <w:rsid w:val="00EE7A23"/>
    <w:rsid w:val="00EF1BED"/>
    <w:rsid w:val="00EF554F"/>
    <w:rsid w:val="00F02ACD"/>
    <w:rsid w:val="00F06942"/>
    <w:rsid w:val="00F201BA"/>
    <w:rsid w:val="00F406AD"/>
    <w:rsid w:val="00F421FC"/>
    <w:rsid w:val="00F52C6F"/>
    <w:rsid w:val="00F73068"/>
    <w:rsid w:val="00F809C0"/>
    <w:rsid w:val="00FB52DC"/>
    <w:rsid w:val="00FC3D24"/>
    <w:rsid w:val="00FC6785"/>
    <w:rsid w:val="00FE155A"/>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styleId="afff6">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928393102">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675838063">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769039844">
      <w:bodyDiv w:val="1"/>
      <w:marLeft w:val="0"/>
      <w:marRight w:val="0"/>
      <w:marTop w:val="0"/>
      <w:marBottom w:val="0"/>
      <w:divBdr>
        <w:top w:val="none" w:sz="0" w:space="0" w:color="auto"/>
        <w:left w:val="none" w:sz="0" w:space="0" w:color="auto"/>
        <w:bottom w:val="none" w:sz="0" w:space="0" w:color="auto"/>
        <w:right w:val="none" w:sz="0" w:space="0" w:color="auto"/>
      </w:divBdr>
    </w:div>
    <w:div w:id="1805268357">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u.teplovodstroy21@bk.ru" TargetMode="External"/><Relationship Id="rId13" Type="http://schemas.openxmlformats.org/officeDocument/2006/relationships/hyperlink" Target="https://torgi.etp-region.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6BB"/>
    <w:rsid w:val="00056A9F"/>
    <w:rsid w:val="00074D3A"/>
    <w:rsid w:val="000B6D10"/>
    <w:rsid w:val="0015062D"/>
    <w:rsid w:val="00212DA4"/>
    <w:rsid w:val="00235A99"/>
    <w:rsid w:val="00274A39"/>
    <w:rsid w:val="004513CA"/>
    <w:rsid w:val="004E705E"/>
    <w:rsid w:val="00520195"/>
    <w:rsid w:val="00535AB8"/>
    <w:rsid w:val="00702F78"/>
    <w:rsid w:val="007E059C"/>
    <w:rsid w:val="00851BFF"/>
    <w:rsid w:val="00876E20"/>
    <w:rsid w:val="00927D24"/>
    <w:rsid w:val="009C2E64"/>
    <w:rsid w:val="00A2775A"/>
    <w:rsid w:val="00BF119F"/>
    <w:rsid w:val="00C06FB2"/>
    <w:rsid w:val="00C23247"/>
    <w:rsid w:val="00C37B34"/>
    <w:rsid w:val="00DF6E1F"/>
    <w:rsid w:val="00E4028D"/>
    <w:rsid w:val="00E50A9B"/>
    <w:rsid w:val="00F356BB"/>
    <w:rsid w:val="00F64115"/>
    <w:rsid w:val="00F73702"/>
    <w:rsid w:val="00F87564"/>
    <w:rsid w:val="00F966FD"/>
    <w:rsid w:val="00FC4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BD16AB-6367-4F46-BFCD-D8D4E614D8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4800</Words>
  <Characters>27366</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Алтайвектор</cp:lastModifiedBy>
  <cp:revision>2</cp:revision>
  <dcterms:created xsi:type="dcterms:W3CDTF">2026-09-17T06:38:00Z</dcterms:created>
  <dcterms:modified xsi:type="dcterms:W3CDTF">2026-09-17T06:38:00Z</dcterms:modified>
</cp:coreProperties>
</file>