
<file path=[Content_Types].xml><?xml version="1.0" encoding="utf-8"?>
<Types xmlns="http://schemas.openxmlformats.org/package/2006/content-types">
  <Default Extension="wmf" ContentType="image/x-wmf"/>
  <Default Extension="png" ContentType="image/png"/>
  <Default Extension="jpeg" ContentType="image/jpeg"/>
  <Default Extension="xml" ContentType="application/xml"/>
  <Default Extension="rels" ContentType="application/vnd.openxmlformats-package.relationships+xml"/>
  <Default Extension="bin" ContentType="application/vnd.openxmlformats-officedocument.oleObject"/>
  <Override PartName="/docProps/core.xml" ContentType="application/vnd.openxmlformats-package.core-properties+xml"/>
  <Override PartName="/docProps/app.xml" ContentType="application/vnd.openxmlformats-officedocument.extended-properties+xml"/>
  <Override PartName="/word/footer1.xml" ContentType="application/vnd.openxmlformats-officedocument.wordprocessingml.footer+xml"/>
  <Override PartName="/word/numbering.xml" ContentType="application/vnd.openxmlformats-officedocument.wordprocessingml.numbering+xml"/>
  <Override PartName="/docProps/custom.xml" ContentType="application/vnd.openxmlformats-officedocument.custom-properties+xml"/>
  <Override PartName="/word/endnotes.xml" ContentType="application/vnd.openxmlformats-officedocument.wordprocessingml.endnote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settings.xml" ContentType="application/vnd.openxmlformats-officedocument.wordprocessingml.settings+xml"/>
  <Override PartName="/word/document.xml" ContentType="application/vnd.openxmlformats-officedocument.wordprocessingml.document.main+xml"/>
  <Override PartName="/word/footnotes.xml" ContentType="application/vnd.openxmlformats-officedocument.wordprocessingml.footnotes+xml"/>
  <Override PartName="/word/styles.xml" ContentType="application/vnd.openxmlformats-officedocument.wordprocessingml.styles+xml"/>
  <Override PartName="/customXml/itemProps1.xml" ContentType="application/vnd.openxmlformats-officedocument.customXmlProperties+xml"/>
</Types>
</file>

<file path=_rels/.rels><?xml version="1.0" encoding="UTF-8" standalone="yes"?> <Relationships xmlns="http://schemas.openxmlformats.org/package/2006/relationships"> <Relationship Id="rId1" Type="http://schemas.openxmlformats.org/officeDocument/2006/relationships/officeDocument" Target="word/document.xml"/> <Relationship Id="rId2" Type="http://schemas.openxmlformats.org/package/2006/relationships/metadata/core-properties" Target="docProps/core.xml"/> <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a="http://schemas.openxmlformats.org/drawingml/2006/main" xmlns:wne="http://schemas.microsoft.com/office/word/2006/wordml" xmlns:wps="http://schemas.microsoft.com/office/word/2010/wordprocessingShape" mc:Ignorable="w14 w15 wp14">
  <w:body>
    <w:p>
      <w:pPr>
        <w:jc w:val="center"/>
        <w:rPr>
          <w:rFonts w:ascii="Liberation Serif" w:hAnsi="Liberation Serif" w:cs="Liberation Serif"/>
          <w:b/>
          <w:bCs/>
        </w:rPr>
      </w:pPr>
      <w:r>
        <w:rPr>
          <w:rFonts w:ascii="Liberation Serif" w:hAnsi="Liberation Serif" w:cs="Liberation Serif"/>
          <w:b/>
          <w:bCs/>
        </w:rPr>
        <w:t xml:space="preserve">МУНИЦИПАЛЬНОЕ АВТОНОМНОЕ УЧРЕЖДЕНИЕ</w:t>
      </w:r>
      <w:r>
        <w:rPr>
          <w:rFonts w:ascii="Liberation Serif" w:hAnsi="Liberation Serif" w:cs="Liberation Serif"/>
          <w:b/>
          <w:bCs/>
        </w:rPr>
        <w:t xml:space="preserve"> </w:t>
      </w:r>
      <w:r>
        <w:rPr>
          <w:rFonts w:ascii="Liberation Serif" w:hAnsi="Liberation Serif" w:cs="Liberation Serif"/>
          <w:b/>
          <w:bCs/>
        </w:rPr>
        <w:t xml:space="preserve">ФИЗИЧЕСКОЙ </w:t>
      </w:r>
      <w:r>
        <w:rPr>
          <w:rFonts w:ascii="Liberation Serif" w:hAnsi="Liberation Serif" w:cs="Liberation Serif"/>
          <w:b/>
          <w:bCs/>
        </w:rPr>
        <w:t xml:space="preserve">КУЛЬТУРЫ </w:t>
      </w:r>
      <w:r>
        <w:rPr>
          <w:rFonts w:ascii="Liberation Serif" w:hAnsi="Liberation Serif" w:cs="Liberation Serif"/>
          <w:b/>
          <w:bCs/>
        </w:rPr>
        <w:t xml:space="preserve"> </w:t>
      </w:r>
      <w:r>
        <w:rPr>
          <w:rFonts w:ascii="Liberation Serif" w:hAnsi="Liberation Serif" w:cs="Liberation Serif"/>
          <w:b/>
          <w:bCs/>
        </w:rPr>
        <w:t xml:space="preserve">«</w:t>
      </w:r>
      <w:r>
        <w:rPr>
          <w:rFonts w:ascii="Liberation Serif" w:hAnsi="Liberation Serif" w:cs="Liberation Serif"/>
          <w:b/>
          <w:bCs/>
        </w:rPr>
        <w:t xml:space="preserve">ЦЕНТР РАЗВИТИЯ ФИЗИЧЕСКОЙ КУЛЬТУРЫ И СПОРТА</w:t>
      </w:r>
      <w:r>
        <w:rPr>
          <w:rFonts w:ascii="Liberation Serif" w:hAnsi="Liberation Serif" w:cs="Liberation Serif"/>
          <w:b/>
          <w:bCs/>
        </w:rPr>
        <w:t xml:space="preserve">»</w:t>
      </w:r>
      <w:r>
        <w:rPr>
          <w:rFonts w:ascii="Liberation Serif" w:hAnsi="Liberation Serif" w:cs="Liberation Serif"/>
          <w:b/>
          <w:bCs/>
        </w:rPr>
      </w:r>
    </w:p>
    <w:p>
      <w:pPr>
        <w:jc w:val="center"/>
        <w:rPr>
          <w:rFonts w:ascii="Liberation Serif" w:hAnsi="Liberation Serif" w:cs="Liberation Serif"/>
          <w:b/>
          <w:bCs/>
        </w:rPr>
      </w:pPr>
      <w:r>
        <w:rPr>
          <w:rFonts w:ascii="Liberation Serif" w:hAnsi="Liberation Serif" w:cs="Liberation Serif"/>
          <w:b/>
          <w:bCs/>
        </w:rPr>
      </w:r>
      <w:r>
        <w:rPr>
          <w:rFonts w:ascii="Liberation Serif" w:hAnsi="Liberation Serif" w:cs="Liberation Serif"/>
          <w:b/>
          <w:bCs/>
        </w:rPr>
      </w:r>
    </w:p>
    <w:p>
      <w:pPr>
        <w:jc w:val="center"/>
        <w:rPr>
          <w:rFonts w:ascii="Liberation Serif" w:hAnsi="Liberation Serif" w:cs="Liberation Serif"/>
        </w:rPr>
      </w:pPr>
      <w:r>
        <w:rPr>
          <w:rFonts w:ascii="Liberation Serif" w:hAnsi="Liberation Serif" w:cs="Liberation Serif"/>
        </w:rPr>
      </w:r>
      <w:r>
        <w:rPr>
          <w:rFonts w:ascii="Liberation Serif" w:hAnsi="Liberation Serif" w:cs="Liberation Serif"/>
        </w:rPr>
      </w:r>
    </w:p>
    <w:p>
      <w:pPr>
        <w:jc w:val="right"/>
        <w:rPr>
          <w:rFonts w:ascii="Liberation Serif" w:hAnsi="Liberation Serif" w:cs="Liberation Serif"/>
        </w:rPr>
      </w:pPr>
      <w:r>
        <w:rPr>
          <w:rFonts w:ascii="Liberation Serif" w:hAnsi="Liberation Serif" w:cs="Liberation Serif"/>
        </w:rPr>
        <w:t xml:space="preserve">УТВЕРЖДАЮ</w:t>
      </w:r>
      <w:r>
        <w:rPr>
          <w:rFonts w:ascii="Liberation Serif" w:hAnsi="Liberation Serif" w:cs="Liberation Serif"/>
        </w:rPr>
      </w:r>
    </w:p>
    <w:p>
      <w:pPr>
        <w:jc w:val="right"/>
        <w:keepLines/>
        <w:keepNext/>
        <w:shd w:val="clear" w:color="auto" w:fill="ffffff"/>
        <w:tabs>
          <w:tab w:val="left" w:pos="4821" w:leader="none"/>
        </w:tabs>
        <w:rPr>
          <w:rFonts w:ascii="Liberation Serif" w:hAnsi="Liberation Serif" w:eastAsia="MS Mincho" w:cs="Liberation Serif"/>
          <w:bCs/>
        </w:rPr>
      </w:pPr>
      <w:r>
        <w:rPr>
          <w:rFonts w:ascii="Liberation Serif" w:hAnsi="Liberation Serif" w:eastAsia="MS Mincho" w:cs="Liberation Serif"/>
          <w:bCs/>
        </w:rPr>
        <w:t xml:space="preserve">                                                                                                       </w:t>
      </w:r>
      <w:r>
        <w:rPr>
          <w:rFonts w:ascii="Liberation Serif" w:hAnsi="Liberation Serif" w:eastAsia="MS Mincho" w:cs="Liberation Serif"/>
          <w:bCs/>
        </w:rPr>
        <w:t xml:space="preserve">                      </w:t>
      </w:r>
      <w:r>
        <w:rPr>
          <w:rFonts w:ascii="Liberation Serif" w:hAnsi="Liberation Serif" w:eastAsia="MS Mincho" w:cs="Liberation Serif"/>
          <w:bCs/>
        </w:rPr>
        <w:t xml:space="preserve">  </w:t>
      </w:r>
      <w:r>
        <w:rPr>
          <w:rFonts w:ascii="Liberation Serif" w:hAnsi="Liberation Serif" w:eastAsia="MS Mincho" w:cs="Liberation Serif"/>
          <w:bCs/>
        </w:rPr>
        <w:t xml:space="preserve">Директор</w:t>
      </w:r>
      <w:r>
        <w:rPr>
          <w:rFonts w:ascii="Liberation Serif" w:hAnsi="Liberation Serif" w:eastAsia="MS Mincho" w:cs="Liberation Serif"/>
          <w:bCs/>
        </w:rPr>
      </w:r>
    </w:p>
    <w:p>
      <w:pPr>
        <w:jc w:val="right"/>
        <w:keepLines/>
        <w:keepNext/>
        <w:shd w:val="clear" w:color="auto" w:fill="ffffff"/>
        <w:tabs>
          <w:tab w:val="left" w:pos="4821" w:leader="none"/>
        </w:tabs>
        <w:rPr>
          <w:rFonts w:ascii="Liberation Serif" w:hAnsi="Liberation Serif" w:cs="Liberation Serif"/>
          <w:color w:val="000000"/>
          <w:shd w:val="clear" w:color="auto" w:fill="fbfbfb"/>
        </w:rPr>
      </w:pPr>
      <w:r>
        <w:rPr>
          <w:rFonts w:ascii="Liberation Serif" w:hAnsi="Liberation Serif" w:cs="Liberation Serif"/>
          <w:color w:val="000000"/>
          <w:shd w:val="clear" w:color="auto" w:fill="fbfbfb"/>
        </w:rPr>
        <w:t xml:space="preserve"> </w:t>
      </w:r>
      <w:r>
        <w:rPr>
          <w:rFonts w:ascii="Liberation Serif" w:hAnsi="Liberation Serif" w:eastAsia="MS Mincho" w:cs="Liberation Serif"/>
          <w:bCs/>
        </w:rPr>
        <w:t xml:space="preserve">МАУФК</w:t>
      </w:r>
      <w:r>
        <w:rPr>
          <w:rFonts w:ascii="Liberation Serif" w:hAnsi="Liberation Serif" w:eastAsia="MS Mincho" w:cs="Liberation Serif"/>
          <w:bCs/>
        </w:rPr>
        <w:t xml:space="preserve"> </w:t>
      </w:r>
      <w:r>
        <w:rPr>
          <w:rFonts w:ascii="Liberation Serif" w:hAnsi="Liberation Serif" w:eastAsia="MS Mincho" w:cs="Liberation Serif"/>
          <w:bCs/>
        </w:rPr>
        <w:t xml:space="preserve">«Центр развития физической культуры и спорта</w:t>
      </w:r>
      <w:r>
        <w:rPr>
          <w:rFonts w:ascii="Liberation Serif" w:hAnsi="Liberation Serif" w:eastAsia="MS Mincho" w:cs="Liberation Serif"/>
          <w:bCs/>
        </w:rPr>
        <w:t xml:space="preserve">»</w:t>
      </w:r>
      <w:r>
        <w:rPr>
          <w:rFonts w:ascii="Liberation Serif" w:hAnsi="Liberation Serif" w:cs="Liberation Serif"/>
          <w:color w:val="000000"/>
          <w:shd w:val="clear" w:color="auto" w:fill="fbfbfb"/>
        </w:rPr>
      </w:r>
    </w:p>
    <w:p>
      <w:pPr>
        <w:jc w:val="right"/>
        <w:keepLines/>
        <w:keepNext/>
        <w:shd w:val="clear" w:color="auto" w:fill="ffffff"/>
        <w:tabs>
          <w:tab w:val="left" w:pos="4821" w:leader="none"/>
        </w:tabs>
        <w:rPr>
          <w:rFonts w:ascii="Liberation Serif" w:hAnsi="Liberation Serif" w:eastAsia="MS Mincho" w:cs="Liberation Serif"/>
          <w:bCs/>
        </w:rPr>
      </w:pPr>
      <w:r>
        <w:rPr>
          <w:rFonts w:ascii="Liberation Serif" w:hAnsi="Liberation Serif" w:eastAsia="MS Mincho" w:cs="Liberation Serif"/>
          <w:bCs/>
        </w:rPr>
        <w:t xml:space="preserve">___________</w:t>
      </w:r>
      <w:r>
        <w:rPr>
          <w:rFonts w:ascii="Liberation Serif" w:hAnsi="Liberation Serif" w:cs="Liberation Serif"/>
          <w:color w:val="000000"/>
          <w:shd w:val="clear" w:color="auto" w:fill="fbfbfb"/>
        </w:rPr>
        <w:t xml:space="preserve"> /</w:t>
      </w:r>
      <w:r>
        <w:rPr>
          <w:rFonts w:ascii="Liberation Serif" w:hAnsi="Liberation Serif" w:cs="Liberation Serif"/>
          <w:color w:val="000000"/>
          <w:shd w:val="clear" w:color="auto" w:fill="fbfbfb"/>
        </w:rPr>
        <w:t xml:space="preserve">А.В. Карпов</w:t>
      </w:r>
      <w:r>
        <w:rPr>
          <w:rFonts w:ascii="Liberation Serif" w:hAnsi="Liberation Serif" w:cs="Liberation Serif"/>
          <w:color w:val="000000"/>
          <w:shd w:val="clear" w:color="auto" w:fill="fbfbfb"/>
        </w:rPr>
        <w:t xml:space="preserve">/</w:t>
      </w:r>
      <w:r>
        <w:rPr>
          <w:rFonts w:ascii="Liberation Serif" w:hAnsi="Liberation Serif" w:eastAsia="MS Mincho" w:cs="Liberation Serif"/>
          <w:bCs/>
        </w:rPr>
      </w:r>
    </w:p>
    <w:p>
      <w:pPr>
        <w:ind w:right="21"/>
        <w:jc w:val="right"/>
        <w:widowControl w:val="off"/>
        <w:rPr>
          <w:rFonts w:ascii="Liberation Serif" w:hAnsi="Liberation Serif" w:cs="Liberation Serif"/>
          <w:bCs/>
        </w:rPr>
      </w:pPr>
      <w:r>
        <w:rPr>
          <w:rFonts w:ascii="Liberation Serif" w:hAnsi="Liberation Serif" w:cs="Liberation Serif"/>
          <w:bCs/>
        </w:rPr>
      </w:r>
      <w:r>
        <w:rPr>
          <w:rFonts w:ascii="Liberation Serif" w:hAnsi="Liberation Serif" w:cs="Liberation Serif"/>
          <w:bCs/>
        </w:rPr>
      </w:r>
    </w:p>
    <w:p>
      <w:pPr>
        <w:ind w:right="21"/>
        <w:jc w:val="right"/>
        <w:widowControl w:val="off"/>
        <w:rPr>
          <w:rFonts w:ascii="Liberation Serif" w:hAnsi="Liberation Serif" w:cs="Liberation Serif"/>
          <w:bCs/>
        </w:rPr>
      </w:pPr>
      <w:r>
        <w:rPr>
          <w:rFonts w:ascii="Liberation Serif" w:hAnsi="Liberation Serif" w:cs="Liberation Serif"/>
          <w:bCs/>
        </w:rPr>
        <w:t xml:space="preserve">                                                                                                   </w:t>
      </w:r>
      <w:r>
        <w:rPr>
          <w:rFonts w:ascii="Liberation Serif" w:hAnsi="Liberation Serif" w:cs="Liberation Serif"/>
          <w:bCs/>
        </w:rPr>
        <w:t xml:space="preserve">                             «</w:t>
      </w:r>
      <w:r>
        <w:rPr>
          <w:rFonts w:ascii="Liberation Serif" w:hAnsi="Liberation Serif" w:cs="Liberation Serif"/>
          <w:bCs/>
        </w:rPr>
        <w:t xml:space="preserve">18</w:t>
      </w:r>
      <w:r>
        <w:rPr>
          <w:rFonts w:ascii="Liberation Serif" w:hAnsi="Liberation Serif" w:cs="Liberation Serif"/>
          <w:bCs/>
        </w:rPr>
        <w:t xml:space="preserve">» сентября</w:t>
      </w:r>
      <w:r>
        <w:rPr>
          <w:rFonts w:ascii="Liberation Serif" w:hAnsi="Liberation Serif" w:cs="Liberation Serif"/>
          <w:bCs/>
        </w:rPr>
        <w:t xml:space="preserve"> 2026</w:t>
      </w:r>
      <w:r>
        <w:rPr>
          <w:rFonts w:ascii="Liberation Serif" w:hAnsi="Liberation Serif" w:cs="Liberation Serif"/>
          <w:bCs/>
        </w:rPr>
        <w:t xml:space="preserve"> г.</w:t>
      </w:r>
      <w:r>
        <w:rPr>
          <w:rFonts w:ascii="Liberation Serif" w:hAnsi="Liberation Serif" w:cs="Liberation Serif"/>
          <w:bCs/>
        </w:rPr>
      </w:r>
    </w:p>
    <w:p>
      <w:pPr>
        <w:jc w:val="right"/>
        <w:spacing w:after="0"/>
        <w:tabs>
          <w:tab w:val="left" w:pos="7088" w:leader="none"/>
        </w:tabs>
        <w:rPr>
          <w:rFonts w:ascii="Liberation Serif" w:hAnsi="Liberation Serif" w:cs="Liberation Serif"/>
          <w:b/>
          <w:bCs/>
          <w:i/>
          <w:iCs/>
        </w:rPr>
      </w:pPr>
      <w:r>
        <w:rPr>
          <w:rFonts w:ascii="Liberation Serif" w:hAnsi="Liberation Serif" w:cs="Liberation Serif"/>
          <w:b/>
          <w:bCs/>
          <w:i/>
          <w:iCs/>
        </w:rPr>
      </w:r>
      <w:r>
        <w:rPr>
          <w:rFonts w:ascii="Liberation Serif" w:hAnsi="Liberation Serif" w:cs="Liberation Serif"/>
          <w:b/>
          <w:bCs/>
          <w:i/>
          <w:iCs/>
        </w:rPr>
      </w:r>
    </w:p>
    <w:p>
      <w:pPr>
        <w:ind w:left="6379"/>
        <w:keepLines/>
        <w:keepNext/>
        <w:widowControl w:val="off"/>
        <w:rPr>
          <w:rFonts w:ascii="Liberation Serif" w:hAnsi="Liberation Serif" w:cs="Liberation Serif"/>
          <w:b/>
          <w:bCs/>
          <w:color w:val="000000"/>
        </w:rPr>
        <w:suppressLineNumbers/>
      </w:pPr>
      <w:r>
        <w:rPr>
          <w:rFonts w:ascii="Liberation Serif" w:hAnsi="Liberation Serif" w:cs="Liberation Serif"/>
          <w:b/>
          <w:bCs/>
          <w:color w:val="000000"/>
        </w:rPr>
      </w:r>
      <w:r>
        <w:rPr>
          <w:rFonts w:ascii="Liberation Serif" w:hAnsi="Liberation Serif" w:cs="Liberation Serif"/>
          <w:b/>
          <w:bCs/>
          <w:color w:val="000000"/>
        </w:rPr>
      </w:r>
    </w:p>
    <w:p>
      <w:pPr>
        <w:keepLines/>
        <w:keepNext/>
        <w:widowControl w:val="off"/>
        <w:rPr>
          <w:rFonts w:ascii="Liberation Serif" w:hAnsi="Liberation Serif" w:cs="Liberation Serif"/>
          <w:b/>
          <w:bCs/>
          <w:color w:val="000000"/>
        </w:rPr>
        <w:suppressLineNumbers/>
      </w:pPr>
      <w:r>
        <w:rPr>
          <w:rFonts w:ascii="Liberation Serif" w:hAnsi="Liberation Serif" w:cs="Liberation Serif"/>
          <w:b/>
          <w:bCs/>
          <w:color w:val="000000"/>
        </w:rPr>
      </w:r>
      <w:r>
        <w:rPr>
          <w:rFonts w:ascii="Liberation Serif" w:hAnsi="Liberation Serif" w:cs="Liberation Serif"/>
          <w:b/>
          <w:bCs/>
          <w:color w:val="000000"/>
        </w:rPr>
      </w:r>
    </w:p>
    <w:p>
      <w:pPr>
        <w:keepLines/>
        <w:keepNext/>
        <w:widowControl w:val="off"/>
        <w:rPr>
          <w:rFonts w:ascii="Liberation Serif" w:hAnsi="Liberation Serif" w:cs="Liberation Serif"/>
          <w:b/>
          <w:bCs/>
          <w:color w:val="000000"/>
        </w:rPr>
        <w:suppressLineNumbers/>
      </w:pPr>
      <w:r>
        <w:rPr>
          <w:rFonts w:ascii="Liberation Serif" w:hAnsi="Liberation Serif" w:cs="Liberation Serif"/>
          <w:b/>
          <w:bCs/>
          <w:color w:val="000000"/>
        </w:rPr>
      </w:r>
      <w:r>
        <w:rPr>
          <w:rFonts w:ascii="Liberation Serif" w:hAnsi="Liberation Serif" w:cs="Liberation Serif"/>
          <w:b/>
          <w:bCs/>
          <w:color w:val="000000"/>
        </w:rPr>
      </w:r>
    </w:p>
    <w:p>
      <w:pPr>
        <w:keepLines/>
        <w:keepNext/>
        <w:widowControl w:val="off"/>
        <w:rPr>
          <w:rFonts w:ascii="Liberation Serif" w:hAnsi="Liberation Serif" w:cs="Liberation Serif"/>
          <w:b/>
          <w:bCs/>
          <w:color w:val="000000"/>
        </w:rPr>
        <w:suppressLineNumbers/>
      </w:pPr>
      <w:r>
        <w:rPr>
          <w:rFonts w:ascii="Liberation Serif" w:hAnsi="Liberation Serif" w:cs="Liberation Serif"/>
          <w:b/>
          <w:bCs/>
          <w:color w:val="000000"/>
        </w:rPr>
      </w:r>
      <w:r>
        <w:rPr>
          <w:rFonts w:ascii="Liberation Serif" w:hAnsi="Liberation Serif" w:cs="Liberation Serif"/>
          <w:b/>
          <w:bCs/>
          <w:color w:val="000000"/>
        </w:rPr>
      </w:r>
    </w:p>
    <w:p>
      <w:pPr>
        <w:keepLines/>
        <w:keepNext/>
        <w:widowControl w:val="off"/>
        <w:rPr>
          <w:rFonts w:ascii="Liberation Serif" w:hAnsi="Liberation Serif" w:cs="Liberation Serif"/>
          <w:b/>
          <w:bCs/>
          <w:color w:val="000000"/>
        </w:rPr>
        <w:suppressLineNumbers/>
      </w:pPr>
      <w:r>
        <w:rPr>
          <w:rFonts w:ascii="Liberation Serif" w:hAnsi="Liberation Serif" w:cs="Liberation Serif"/>
          <w:b/>
          <w:bCs/>
          <w:color w:val="000000"/>
        </w:rPr>
      </w:r>
      <w:r>
        <w:rPr>
          <w:rFonts w:ascii="Liberation Serif" w:hAnsi="Liberation Serif" w:cs="Liberation Serif"/>
          <w:b/>
          <w:bCs/>
          <w:color w:val="000000"/>
        </w:rPr>
      </w:r>
    </w:p>
    <w:p>
      <w:pPr>
        <w:keepLines/>
        <w:keepNext/>
        <w:widowControl w:val="off"/>
        <w:rPr>
          <w:rFonts w:ascii="Liberation Serif" w:hAnsi="Liberation Serif" w:cs="Liberation Serif"/>
          <w:b/>
          <w:bCs/>
          <w:color w:val="000000"/>
        </w:rPr>
        <w:suppressLineNumbers/>
      </w:pPr>
      <w:r>
        <w:rPr>
          <w:rFonts w:ascii="Liberation Serif" w:hAnsi="Liberation Serif" w:cs="Liberation Serif"/>
          <w:b/>
          <w:bCs/>
          <w:color w:val="000000"/>
        </w:rPr>
      </w:r>
      <w:r>
        <w:rPr>
          <w:rFonts w:ascii="Liberation Serif" w:hAnsi="Liberation Serif" w:cs="Liberation Serif"/>
          <w:b/>
          <w:bCs/>
          <w:color w:val="000000"/>
        </w:rPr>
      </w:r>
    </w:p>
    <w:p>
      <w:pPr>
        <w:keepLines/>
        <w:keepNext/>
        <w:widowControl w:val="off"/>
        <w:rPr>
          <w:rFonts w:ascii="Liberation Serif" w:hAnsi="Liberation Serif" w:cs="Liberation Serif"/>
          <w:b/>
          <w:bCs/>
          <w:color w:val="000000"/>
        </w:rPr>
        <w:suppressLineNumbers/>
      </w:pPr>
      <w:r>
        <w:rPr>
          <w:rFonts w:ascii="Liberation Serif" w:hAnsi="Liberation Serif" w:cs="Liberation Serif"/>
          <w:b/>
          <w:bCs/>
          <w:color w:val="000000"/>
        </w:rPr>
      </w:r>
      <w:r>
        <w:rPr>
          <w:rFonts w:ascii="Liberation Serif" w:hAnsi="Liberation Serif" w:cs="Liberation Serif"/>
          <w:b/>
          <w:bCs/>
          <w:color w:val="000000"/>
        </w:rPr>
      </w:r>
    </w:p>
    <w:p>
      <w:pPr>
        <w:keepLines/>
        <w:keepNext/>
        <w:widowControl w:val="off"/>
        <w:rPr>
          <w:rFonts w:ascii="Liberation Serif" w:hAnsi="Liberation Serif" w:cs="Liberation Serif"/>
          <w:b/>
          <w:bCs/>
          <w:color w:val="000000"/>
        </w:rPr>
        <w:suppressLineNumbers/>
      </w:pPr>
      <w:r>
        <w:rPr>
          <w:rFonts w:ascii="Liberation Serif" w:hAnsi="Liberation Serif" w:cs="Liberation Serif"/>
          <w:b/>
          <w:bCs/>
          <w:color w:val="000000"/>
        </w:rPr>
      </w:r>
      <w:r>
        <w:rPr>
          <w:rFonts w:ascii="Liberation Serif" w:hAnsi="Liberation Serif" w:cs="Liberation Serif"/>
          <w:b/>
          <w:bCs/>
          <w:color w:val="000000"/>
        </w:rPr>
      </w:r>
    </w:p>
    <w:p>
      <w:pPr>
        <w:keepLines/>
        <w:keepNext/>
        <w:widowControl w:val="off"/>
        <w:rPr>
          <w:rFonts w:ascii="Liberation Serif" w:hAnsi="Liberation Serif" w:cs="Liberation Serif"/>
          <w:b/>
          <w:bCs/>
          <w:color w:val="000000"/>
        </w:rPr>
        <w:suppressLineNumbers/>
      </w:pPr>
      <w:r>
        <w:rPr>
          <w:rFonts w:ascii="Liberation Serif" w:hAnsi="Liberation Serif" w:cs="Liberation Serif"/>
          <w:b/>
          <w:bCs/>
          <w:color w:val="000000"/>
        </w:rPr>
      </w:r>
      <w:r>
        <w:rPr>
          <w:rFonts w:ascii="Liberation Serif" w:hAnsi="Liberation Serif" w:cs="Liberation Serif"/>
          <w:b/>
          <w:bCs/>
          <w:color w:val="000000"/>
        </w:rPr>
      </w:r>
    </w:p>
    <w:p>
      <w:pPr>
        <w:keepLines/>
        <w:keepNext/>
        <w:widowControl w:val="off"/>
        <w:rPr>
          <w:rFonts w:ascii="Liberation Serif" w:hAnsi="Liberation Serif" w:cs="Liberation Serif"/>
          <w:b/>
          <w:bCs/>
          <w:color w:val="000000"/>
        </w:rPr>
        <w:suppressLineNumbers/>
      </w:pPr>
      <w:r>
        <w:rPr>
          <w:rFonts w:ascii="Liberation Serif" w:hAnsi="Liberation Serif" w:cs="Liberation Serif"/>
          <w:b/>
          <w:bCs/>
          <w:color w:val="000000"/>
        </w:rPr>
      </w:r>
      <w:r>
        <w:rPr>
          <w:rFonts w:ascii="Liberation Serif" w:hAnsi="Liberation Serif" w:cs="Liberation Serif"/>
          <w:b/>
          <w:bCs/>
          <w:color w:val="000000"/>
        </w:rPr>
      </w:r>
    </w:p>
    <w:p>
      <w:pPr>
        <w:keepLines/>
        <w:keepNext/>
        <w:widowControl w:val="off"/>
        <w:rPr>
          <w:rFonts w:ascii="Liberation Serif" w:hAnsi="Liberation Serif" w:cs="Liberation Serif"/>
          <w:b/>
          <w:bCs/>
          <w:color w:val="000000"/>
        </w:rPr>
        <w:suppressLineNumbers/>
      </w:pPr>
      <w:r>
        <w:rPr>
          <w:rFonts w:ascii="Liberation Serif" w:hAnsi="Liberation Serif" w:cs="Liberation Serif"/>
          <w:b/>
          <w:bCs/>
          <w:color w:val="000000"/>
        </w:rPr>
      </w:r>
      <w:r>
        <w:rPr>
          <w:rFonts w:ascii="Liberation Serif" w:hAnsi="Liberation Serif" w:cs="Liberation Serif"/>
          <w:b/>
          <w:bCs/>
          <w:color w:val="000000"/>
        </w:rPr>
      </w:r>
    </w:p>
    <w:p>
      <w:pPr>
        <w:keepLines/>
        <w:keepNext/>
        <w:widowControl w:val="off"/>
        <w:rPr>
          <w:rFonts w:ascii="Liberation Serif" w:hAnsi="Liberation Serif" w:cs="Liberation Serif"/>
          <w:b/>
          <w:bCs/>
          <w:color w:val="000000"/>
        </w:rPr>
        <w:suppressLineNumbers/>
      </w:pPr>
      <w:r>
        <w:rPr>
          <w:rFonts w:ascii="Liberation Serif" w:hAnsi="Liberation Serif" w:cs="Liberation Serif"/>
          <w:b/>
          <w:bCs/>
          <w:color w:val="000000"/>
        </w:rPr>
      </w:r>
      <w:r>
        <w:rPr>
          <w:rFonts w:ascii="Liberation Serif" w:hAnsi="Liberation Serif" w:cs="Liberation Serif"/>
          <w:b/>
          <w:bCs/>
          <w:color w:val="000000"/>
        </w:rPr>
      </w:r>
    </w:p>
    <w:p>
      <w:pPr>
        <w:keepLines/>
        <w:keepNext/>
        <w:spacing w:after="0"/>
        <w:widowControl w:val="off"/>
        <w:rPr>
          <w:rFonts w:ascii="Liberation Serif" w:hAnsi="Liberation Serif" w:cs="Liberation Serif"/>
          <w:b/>
          <w:bCs/>
          <w:color w:val="000000"/>
        </w:rPr>
        <w:suppressLineNumbers/>
      </w:pPr>
      <w:r>
        <w:rPr>
          <w:rFonts w:ascii="Liberation Serif" w:hAnsi="Liberation Serif" w:cs="Liberation Serif"/>
          <w:b/>
          <w:bCs/>
          <w:color w:val="000000"/>
        </w:rPr>
      </w:r>
      <w:r>
        <w:rPr>
          <w:rFonts w:ascii="Liberation Serif" w:hAnsi="Liberation Serif" w:cs="Liberation Serif"/>
          <w:b/>
          <w:bCs/>
          <w:color w:val="000000"/>
        </w:rPr>
      </w:r>
    </w:p>
    <w:p>
      <w:pPr>
        <w:jc w:val="center"/>
        <w:spacing w:after="0"/>
        <w:rPr>
          <w:rFonts w:ascii="Liberation Serif" w:hAnsi="Liberation Serif" w:cs="Liberation Serif"/>
          <w:b/>
          <w:bCs/>
          <w:color w:val="000000"/>
        </w:rPr>
      </w:pPr>
      <w:r>
        <w:rPr>
          <w:rFonts w:ascii="Liberation Serif" w:hAnsi="Liberation Serif" w:cs="Liberation Serif"/>
          <w:b/>
          <w:bCs/>
          <w:color w:val="000000"/>
        </w:rPr>
        <w:t xml:space="preserve">Извещение о проведении запроса котировок в электронной форме</w:t>
      </w:r>
      <w:r>
        <w:rPr>
          <w:rFonts w:ascii="Liberation Serif" w:hAnsi="Liberation Serif" w:cs="Liberation Serif"/>
          <w:b/>
          <w:bCs/>
          <w:color w:val="000000"/>
        </w:rPr>
      </w:r>
    </w:p>
    <w:p>
      <w:pPr>
        <w:jc w:val="center"/>
        <w:spacing w:after="0"/>
        <w:rPr>
          <w:rFonts w:ascii="Liberation Serif" w:hAnsi="Liberation Serif" w:cs="Liberation Serif"/>
          <w:b/>
          <w:bCs/>
          <w:color w:val="000000"/>
        </w:rPr>
      </w:pPr>
      <w:r>
        <w:rPr>
          <w:rFonts w:ascii="Liberation Serif" w:hAnsi="Liberation Serif" w:cs="Liberation Serif"/>
          <w:b/>
          <w:bCs/>
          <w:color w:val="000000"/>
        </w:rPr>
        <w:t xml:space="preserve">на </w:t>
      </w:r>
      <w:r>
        <w:rPr>
          <w:rFonts w:ascii="Liberation Serif" w:hAnsi="Liberation Serif" w:cs="Liberation Serif"/>
          <w:b/>
          <w:bCs/>
          <w:color w:val="000000"/>
        </w:rPr>
        <w:t xml:space="preserve">оказание </w:t>
      </w:r>
      <w:r>
        <w:rPr>
          <w:rFonts w:ascii="Liberation Serif" w:hAnsi="Liberation Serif" w:cs="Liberation Serif"/>
          <w:b/>
          <w:bCs/>
          <w:color w:val="000000"/>
        </w:rPr>
        <w:t xml:space="preserve">услуг по </w:t>
      </w:r>
      <w:r>
        <w:rPr>
          <w:rFonts w:ascii="Liberation Serif" w:hAnsi="Liberation Serif" w:cs="Liberation Serif"/>
          <w:b/>
          <w:bCs/>
          <w:color w:val="000000"/>
        </w:rPr>
        <w:t xml:space="preserve">медицинской помощи лицам, занимающимся физической культурой и спортом.</w:t>
      </w:r>
      <w:r>
        <w:rPr>
          <w:rFonts w:ascii="Liberation Serif" w:hAnsi="Liberation Serif" w:cs="Liberation Serif"/>
          <w:b/>
          <w:bCs/>
          <w:color w:val="000000"/>
        </w:rPr>
      </w:r>
    </w:p>
    <w:p>
      <w:pPr>
        <w:jc w:val="center"/>
        <w:shd w:val="clear" w:color="auto" w:fill="ffffff"/>
        <w:rPr>
          <w:rFonts w:ascii="Liberation Serif" w:hAnsi="Liberation Serif" w:cs="Liberation Serif"/>
          <w:b/>
          <w:color w:val="000000"/>
        </w:rPr>
      </w:pPr>
      <w:r>
        <w:rPr>
          <w:rFonts w:ascii="Liberation Serif" w:hAnsi="Liberation Serif" w:cs="Liberation Serif"/>
          <w:b/>
          <w:color w:val="000000"/>
        </w:rPr>
      </w:r>
      <w:r>
        <w:rPr>
          <w:rFonts w:ascii="Liberation Serif" w:hAnsi="Liberation Serif" w:cs="Liberation Serif"/>
          <w:b/>
          <w:color w:val="000000"/>
        </w:rPr>
      </w:r>
    </w:p>
    <w:p>
      <w:pPr>
        <w:jc w:val="center"/>
        <w:rPr>
          <w:rFonts w:ascii="Liberation Serif" w:hAnsi="Liberation Serif" w:cs="Liberation Serif"/>
          <w:b/>
        </w:rPr>
      </w:pPr>
      <w:r>
        <w:rPr>
          <w:rFonts w:ascii="Liberation Serif" w:hAnsi="Liberation Serif" w:cs="Liberation Serif"/>
          <w:b/>
        </w:rPr>
      </w:r>
      <w:r>
        <w:rPr>
          <w:rFonts w:ascii="Liberation Serif" w:hAnsi="Liberation Serif" w:cs="Liberation Serif"/>
          <w:b/>
        </w:rPr>
      </w:r>
    </w:p>
    <w:p>
      <w:pPr>
        <w:jc w:val="center"/>
        <w:rPr>
          <w:rFonts w:ascii="Liberation Serif" w:hAnsi="Liberation Serif" w:cs="Liberation Serif"/>
        </w:rPr>
      </w:pPr>
      <w:r>
        <w:rPr>
          <w:rFonts w:ascii="Liberation Serif" w:hAnsi="Liberation Serif" w:cs="Liberation Serif"/>
        </w:rPr>
      </w:r>
      <w:r>
        <w:rPr>
          <w:rFonts w:ascii="Liberation Serif" w:hAnsi="Liberation Serif" w:cs="Liberation Serif"/>
        </w:rPr>
      </w:r>
    </w:p>
    <w:p>
      <w:pPr>
        <w:jc w:val="center"/>
        <w:rPr>
          <w:rFonts w:ascii="Liberation Serif" w:hAnsi="Liberation Serif" w:cs="Liberation Serif"/>
          <w:b/>
        </w:rPr>
      </w:pPr>
      <w:r>
        <w:rPr>
          <w:rFonts w:ascii="Liberation Serif" w:hAnsi="Liberation Serif" w:cs="Liberation Serif"/>
          <w:b/>
        </w:rPr>
      </w:r>
      <w:r>
        <w:rPr>
          <w:rFonts w:ascii="Liberation Serif" w:hAnsi="Liberation Serif" w:cs="Liberation Serif"/>
          <w:b/>
        </w:rPr>
      </w:r>
    </w:p>
    <w:p>
      <w:pPr>
        <w:jc w:val="center"/>
        <w:rPr>
          <w:rFonts w:ascii="Liberation Serif" w:hAnsi="Liberation Serif" w:cs="Liberation Serif"/>
          <w:b/>
        </w:rPr>
      </w:pPr>
      <w:r>
        <w:rPr>
          <w:rFonts w:ascii="Liberation Serif" w:hAnsi="Liberation Serif" w:cs="Liberation Serif"/>
          <w:b/>
        </w:rPr>
      </w:r>
      <w:r>
        <w:rPr>
          <w:rFonts w:ascii="Liberation Serif" w:hAnsi="Liberation Serif" w:cs="Liberation Serif"/>
          <w:b/>
        </w:rPr>
      </w:r>
    </w:p>
    <w:p>
      <w:pPr>
        <w:jc w:val="center"/>
        <w:rPr>
          <w:rFonts w:ascii="Liberation Serif" w:hAnsi="Liberation Serif" w:cs="Liberation Serif"/>
          <w:b/>
        </w:rPr>
      </w:pPr>
      <w:r>
        <w:rPr>
          <w:rFonts w:ascii="Liberation Serif" w:hAnsi="Liberation Serif" w:cs="Liberation Serif"/>
          <w:b/>
        </w:rPr>
      </w:r>
      <w:r>
        <w:rPr>
          <w:rFonts w:ascii="Liberation Serif" w:hAnsi="Liberation Serif" w:cs="Liberation Serif"/>
          <w:b/>
        </w:rPr>
      </w:r>
    </w:p>
    <w:p>
      <w:pPr>
        <w:jc w:val="center"/>
        <w:rPr>
          <w:rFonts w:ascii="Liberation Serif" w:hAnsi="Liberation Serif" w:cs="Liberation Serif"/>
          <w:b/>
        </w:rPr>
      </w:pPr>
      <w:r>
        <w:rPr>
          <w:rFonts w:ascii="Liberation Serif" w:hAnsi="Liberation Serif" w:cs="Liberation Serif"/>
          <w:b/>
        </w:rPr>
      </w:r>
      <w:r>
        <w:rPr>
          <w:rFonts w:ascii="Liberation Serif" w:hAnsi="Liberation Serif" w:cs="Liberation Serif"/>
          <w:b/>
        </w:rPr>
      </w:r>
    </w:p>
    <w:p>
      <w:pPr>
        <w:jc w:val="center"/>
        <w:rPr>
          <w:rFonts w:ascii="Liberation Serif" w:hAnsi="Liberation Serif" w:cs="Liberation Serif"/>
          <w:b/>
        </w:rPr>
      </w:pPr>
      <w:r>
        <w:rPr>
          <w:rFonts w:ascii="Liberation Serif" w:hAnsi="Liberation Serif" w:cs="Liberation Serif"/>
          <w:b/>
        </w:rPr>
      </w:r>
      <w:r>
        <w:rPr>
          <w:rFonts w:ascii="Liberation Serif" w:hAnsi="Liberation Serif" w:cs="Liberation Serif"/>
          <w:b/>
        </w:rPr>
      </w:r>
    </w:p>
    <w:p>
      <w:pPr>
        <w:jc w:val="center"/>
        <w:rPr>
          <w:rFonts w:ascii="Liberation Serif" w:hAnsi="Liberation Serif" w:cs="Liberation Serif"/>
          <w:b/>
        </w:rPr>
      </w:pPr>
      <w:r>
        <w:rPr>
          <w:rFonts w:ascii="Liberation Serif" w:hAnsi="Liberation Serif" w:cs="Liberation Serif"/>
          <w:b/>
        </w:rPr>
      </w:r>
      <w:r>
        <w:rPr>
          <w:rFonts w:ascii="Liberation Serif" w:hAnsi="Liberation Serif" w:cs="Liberation Serif"/>
          <w:b/>
        </w:rPr>
      </w:r>
    </w:p>
    <w:p>
      <w:pPr>
        <w:jc w:val="center"/>
        <w:rPr>
          <w:rFonts w:ascii="Liberation Serif" w:hAnsi="Liberation Serif" w:cs="Liberation Serif"/>
          <w:b/>
        </w:rPr>
      </w:pPr>
      <w:r>
        <w:rPr>
          <w:rFonts w:ascii="Liberation Serif" w:hAnsi="Liberation Serif" w:cs="Liberation Serif"/>
          <w:b/>
        </w:rPr>
      </w:r>
      <w:r>
        <w:rPr>
          <w:rFonts w:ascii="Liberation Serif" w:hAnsi="Liberation Serif" w:cs="Liberation Serif"/>
          <w:b/>
        </w:rPr>
      </w:r>
    </w:p>
    <w:p>
      <w:pPr>
        <w:rPr>
          <w:rFonts w:ascii="Liberation Serif" w:hAnsi="Liberation Serif" w:cs="Liberation Serif"/>
          <w:b/>
        </w:rPr>
      </w:pPr>
      <w:r>
        <w:rPr>
          <w:rFonts w:ascii="Liberation Serif" w:hAnsi="Liberation Serif" w:cs="Liberation Serif"/>
          <w:b/>
        </w:rPr>
      </w:r>
      <w:r>
        <w:rPr>
          <w:rFonts w:ascii="Liberation Serif" w:hAnsi="Liberation Serif" w:cs="Liberation Serif"/>
          <w:b/>
        </w:rPr>
      </w:r>
    </w:p>
    <w:p>
      <w:pPr>
        <w:jc w:val="center"/>
        <w:rPr>
          <w:rFonts w:ascii="Liberation Serif" w:hAnsi="Liberation Serif" w:cs="Liberation Serif"/>
          <w:b/>
        </w:rPr>
      </w:pPr>
      <w:r>
        <w:rPr>
          <w:rFonts w:ascii="Liberation Serif" w:hAnsi="Liberation Serif" w:cs="Liberation Serif"/>
          <w:b/>
        </w:rPr>
      </w:r>
      <w:r>
        <w:rPr>
          <w:rFonts w:ascii="Liberation Serif" w:hAnsi="Liberation Serif" w:cs="Liberation Serif"/>
          <w:b/>
        </w:rPr>
      </w:r>
    </w:p>
    <w:p>
      <w:pPr>
        <w:jc w:val="center"/>
        <w:rPr>
          <w:rFonts w:ascii="Liberation Serif" w:hAnsi="Liberation Serif" w:cs="Liberation Serif"/>
          <w:b/>
        </w:rPr>
      </w:pPr>
      <w:r>
        <w:rPr>
          <w:rFonts w:ascii="Liberation Serif" w:hAnsi="Liberation Serif" w:cs="Liberation Serif"/>
          <w:b/>
        </w:rPr>
      </w:r>
      <w:r>
        <w:rPr>
          <w:rFonts w:ascii="Liberation Serif" w:hAnsi="Liberation Serif" w:cs="Liberation Serif"/>
          <w:b/>
        </w:rPr>
      </w:r>
    </w:p>
    <w:p>
      <w:pPr>
        <w:jc w:val="center"/>
        <w:rPr>
          <w:rFonts w:ascii="Liberation Serif" w:hAnsi="Liberation Serif" w:cs="Liberation Serif"/>
          <w:b/>
        </w:rPr>
      </w:pPr>
      <w:r>
        <w:rPr>
          <w:rFonts w:ascii="Liberation Serif" w:hAnsi="Liberation Serif" w:cs="Liberation Serif"/>
          <w:b/>
        </w:rPr>
      </w:r>
      <w:r>
        <w:rPr>
          <w:rFonts w:ascii="Liberation Serif" w:hAnsi="Liberation Serif" w:cs="Liberation Serif"/>
          <w:b/>
        </w:rPr>
      </w:r>
    </w:p>
    <w:p>
      <w:pPr>
        <w:jc w:val="center"/>
        <w:rPr>
          <w:rFonts w:ascii="Liberation Serif" w:hAnsi="Liberation Serif" w:cs="Liberation Serif"/>
          <w:b/>
        </w:rPr>
      </w:pPr>
      <w:r>
        <w:rPr>
          <w:rFonts w:ascii="Liberation Serif" w:hAnsi="Liberation Serif" w:cs="Liberation Serif"/>
          <w:b/>
        </w:rPr>
      </w:r>
      <w:r>
        <w:rPr>
          <w:rFonts w:ascii="Liberation Serif" w:hAnsi="Liberation Serif" w:cs="Liberation Serif"/>
          <w:b/>
        </w:rPr>
      </w:r>
    </w:p>
    <w:p>
      <w:pPr>
        <w:jc w:val="center"/>
        <w:rPr>
          <w:rFonts w:ascii="Liberation Serif" w:hAnsi="Liberation Serif" w:cs="Liberation Serif"/>
          <w:b/>
        </w:rPr>
      </w:pPr>
      <w:r>
        <w:rPr>
          <w:rFonts w:ascii="Liberation Serif" w:hAnsi="Liberation Serif" w:cs="Liberation Serif"/>
          <w:b/>
        </w:rPr>
      </w:r>
      <w:r>
        <w:rPr>
          <w:rFonts w:ascii="Liberation Serif" w:hAnsi="Liberation Serif" w:cs="Liberation Serif"/>
          <w:b/>
        </w:rPr>
      </w:r>
    </w:p>
    <w:p>
      <w:pPr>
        <w:jc w:val="center"/>
        <w:shd w:val="clear" w:color="auto" w:fill="ffffff"/>
        <w:rPr>
          <w:rFonts w:ascii="Liberation Serif" w:hAnsi="Liberation Serif" w:cs="Liberation Serif"/>
          <w:sz w:val="22"/>
          <w:szCs w:val="22"/>
        </w:rPr>
        <w:sectPr>
          <w:footerReference w:type="default" r:id="rId9"/>
          <w:footnotePr/>
          <w:endnotePr/>
          <w:type w:val="nextPage"/>
          <w:pgSz w:w="11906" w:h="16838" w:orient="portrait"/>
          <w:pgMar w:top="1134" w:right="760" w:bottom="709" w:left="1134" w:header="720" w:footer="720" w:gutter="0"/>
          <w:cols w:num="1" w:sep="0" w:space="720" w:equalWidth="1"/>
          <w:docGrid w:linePitch="360"/>
        </w:sectPr>
      </w:pPr>
      <w:r>
        <w:rPr>
          <w:rFonts w:ascii="Liberation Serif" w:hAnsi="Liberation Serif" w:cs="Liberation Serif"/>
        </w:rPr>
        <w:t xml:space="preserve">202</w:t>
      </w:r>
      <w:r>
        <w:rPr>
          <w:rFonts w:ascii="Liberation Serif" w:hAnsi="Liberation Serif" w:cs="Liberation Serif"/>
        </w:rPr>
        <w:t xml:space="preserve">5</w:t>
      </w:r>
      <w:r>
        <w:rPr>
          <w:rFonts w:ascii="Liberation Serif" w:hAnsi="Liberation Serif" w:cs="Liberation Serif"/>
        </w:rPr>
        <w:t xml:space="preserve"> год</w:t>
      </w:r>
      <w:r>
        <w:rPr>
          <w:rFonts w:ascii="Liberation Serif" w:hAnsi="Liberation Serif" w:cs="Liberation Serif"/>
          <w:sz w:val="22"/>
          <w:szCs w:val="22"/>
        </w:rPr>
      </w:r>
    </w:p>
    <w:p>
      <w:pPr>
        <w:spacing w:after="0"/>
        <w:rPr>
          <w:rFonts w:ascii="Liberation Serif" w:hAnsi="Liberation Serif" w:cs="Liberation Serif"/>
          <w:b/>
          <w:bCs/>
          <w:color w:val="000000"/>
          <w:sz w:val="22"/>
          <w:szCs w:val="22"/>
        </w:rPr>
      </w:pPr>
      <w:r>
        <w:rPr>
          <w:rFonts w:ascii="Liberation Serif" w:hAnsi="Liberation Serif" w:cs="Liberation Serif"/>
          <w:bCs/>
          <w:color w:val="000000"/>
          <w:sz w:val="22"/>
          <w:szCs w:val="22"/>
        </w:rPr>
        <w:t xml:space="preserve">Настоящая информация о проведении за</w:t>
      </w:r>
      <w:r>
        <w:rPr>
          <w:rFonts w:ascii="Liberation Serif" w:hAnsi="Liberation Serif" w:cs="Liberation Serif"/>
          <w:bCs/>
          <w:color w:val="000000"/>
          <w:sz w:val="22"/>
          <w:szCs w:val="22"/>
        </w:rPr>
        <w:t xml:space="preserve">проса котировок в электронной форме подготовлена в соответствии с Федеральным законом от 18 июля 2011 года № 223-ФЗ «О закупках товаров, работ, услуг отдельными видами юридических лиц» (далее – Закон) и Положением о закупках товаров, работ, услуг для нужд </w:t>
      </w:r>
      <w:r>
        <w:rPr>
          <w:rFonts w:ascii="Liberation Serif" w:hAnsi="Liberation Serif" w:cs="Liberation Serif"/>
          <w:sz w:val="22"/>
          <w:szCs w:val="22"/>
        </w:rPr>
        <w:t xml:space="preserve">Муни</w:t>
      </w:r>
      <w:r>
        <w:rPr>
          <w:rFonts w:ascii="Liberation Serif" w:hAnsi="Liberation Serif" w:cs="Liberation Serif"/>
          <w:sz w:val="22"/>
          <w:szCs w:val="22"/>
        </w:rPr>
        <w:t xml:space="preserve">ципальное автономное учреждение физической культуры</w:t>
      </w:r>
      <w:r>
        <w:rPr>
          <w:rFonts w:ascii="Liberation Serif" w:hAnsi="Liberation Serif" w:cs="Liberation Serif"/>
          <w:sz w:val="22"/>
          <w:szCs w:val="22"/>
        </w:rPr>
        <w:t xml:space="preserve"> </w:t>
      </w:r>
      <w:r>
        <w:rPr>
          <w:rFonts w:ascii="Liberation Serif" w:hAnsi="Liberation Serif" w:cs="Liberation Serif"/>
          <w:sz w:val="22"/>
          <w:szCs w:val="22"/>
        </w:rPr>
        <w:t xml:space="preserve">«Центр развития физической культуры и спорта</w:t>
      </w:r>
      <w:r>
        <w:rPr>
          <w:rFonts w:ascii="Liberation Serif" w:hAnsi="Liberation Serif" w:cs="Liberation Serif"/>
          <w:sz w:val="22"/>
          <w:szCs w:val="22"/>
        </w:rPr>
        <w:t xml:space="preserve">» (МАУ</w:t>
      </w:r>
      <w:r>
        <w:rPr>
          <w:rFonts w:ascii="Liberation Serif" w:hAnsi="Liberation Serif" w:cs="Liberation Serif"/>
          <w:sz w:val="22"/>
          <w:szCs w:val="22"/>
        </w:rPr>
        <w:t xml:space="preserve"> ФК «</w:t>
      </w:r>
      <w:r>
        <w:rPr>
          <w:rFonts w:ascii="Liberation Serif" w:hAnsi="Liberation Serif" w:cs="Liberation Serif"/>
          <w:sz w:val="22"/>
          <w:szCs w:val="22"/>
        </w:rPr>
        <w:t xml:space="preserve">ЦРФКиС</w:t>
      </w:r>
      <w:r>
        <w:rPr>
          <w:rFonts w:ascii="Liberation Serif" w:hAnsi="Liberation Serif" w:cs="Liberation Serif"/>
          <w:sz w:val="22"/>
          <w:szCs w:val="22"/>
        </w:rPr>
        <w:t xml:space="preserve">»).</w:t>
      </w:r>
      <w:r>
        <w:rPr>
          <w:rFonts w:ascii="Liberation Serif" w:hAnsi="Liberation Serif" w:cs="Liberation Serif"/>
          <w:b/>
          <w:bCs/>
          <w:color w:val="000000"/>
          <w:sz w:val="22"/>
          <w:szCs w:val="22"/>
        </w:rPr>
      </w:r>
    </w:p>
    <w:p>
      <w:pPr>
        <w:jc w:val="center"/>
        <w:rPr>
          <w:rFonts w:ascii="Liberation Serif" w:hAnsi="Liberation Serif" w:cs="Liberation Serif"/>
          <w:b/>
          <w:sz w:val="22"/>
          <w:szCs w:val="22"/>
        </w:rPr>
      </w:pPr>
      <w:r>
        <w:rPr>
          <w:rFonts w:ascii="Liberation Serif" w:hAnsi="Liberation Serif" w:cs="Liberation Serif"/>
          <w:b/>
          <w:sz w:val="22"/>
          <w:szCs w:val="22"/>
        </w:rPr>
      </w:r>
      <w:r>
        <w:rPr>
          <w:rFonts w:ascii="Liberation Serif" w:hAnsi="Liberation Serif" w:cs="Liberation Serif"/>
          <w:b/>
          <w:sz w:val="22"/>
          <w:szCs w:val="22"/>
        </w:rPr>
      </w:r>
    </w:p>
    <w:p>
      <w:pPr>
        <w:jc w:val="center"/>
        <w:spacing w:after="0"/>
        <w:rPr>
          <w:rFonts w:ascii="Liberation Serif" w:hAnsi="Liberation Serif" w:cs="Liberation Serif"/>
          <w:b/>
          <w:bCs/>
          <w:color w:val="000000"/>
          <w:sz w:val="22"/>
          <w:szCs w:val="22"/>
        </w:rPr>
      </w:pPr>
      <w:r>
        <w:rPr>
          <w:rFonts w:ascii="Liberation Serif" w:hAnsi="Liberation Serif" w:cs="Liberation Serif"/>
          <w:b/>
          <w:bCs/>
          <w:color w:val="000000"/>
          <w:sz w:val="22"/>
          <w:szCs w:val="22"/>
        </w:rPr>
        <w:t xml:space="preserve">ИНФОРМАЦИОННАЯ КАРТА</w:t>
      </w:r>
      <w:r>
        <w:rPr>
          <w:rFonts w:ascii="Liberation Serif" w:hAnsi="Liberation Serif" w:cs="Liberation Serif"/>
          <w:b/>
          <w:bCs/>
          <w:color w:val="000000"/>
          <w:sz w:val="22"/>
          <w:szCs w:val="22"/>
        </w:rPr>
      </w:r>
    </w:p>
    <w:p>
      <w:pPr>
        <w:spacing w:after="0"/>
        <w:rPr>
          <w:rFonts w:ascii="Liberation Serif" w:hAnsi="Liberation Serif" w:cs="Liberation Serif"/>
          <w:b/>
          <w:bCs/>
          <w:color w:val="000000"/>
          <w:sz w:val="22"/>
          <w:szCs w:val="22"/>
        </w:rPr>
      </w:pPr>
      <w:r>
        <w:rPr>
          <w:rFonts w:ascii="Liberation Serif" w:hAnsi="Liberation Serif" w:cs="Liberation Serif"/>
          <w:b/>
          <w:bCs/>
          <w:color w:val="000000"/>
          <w:sz w:val="22"/>
          <w:szCs w:val="22"/>
        </w:rPr>
      </w:r>
      <w:r>
        <w:rPr>
          <w:rFonts w:ascii="Liberation Serif" w:hAnsi="Liberation Serif" w:cs="Liberation Serif"/>
          <w:b/>
          <w:bCs/>
          <w:color w:val="000000"/>
          <w:sz w:val="22"/>
          <w:szCs w:val="22"/>
        </w:rPr>
      </w:r>
    </w:p>
    <w:tbl>
      <w:tblPr>
        <w:tblW w:w="10134"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ook w:val="04A0" w:firstRow="1" w:lastRow="0" w:firstColumn="1" w:lastColumn="0" w:noHBand="0" w:noVBand="1"/>
      </w:tblPr>
      <w:tblGrid>
        <w:gridCol w:w="737"/>
        <w:gridCol w:w="3192"/>
        <w:gridCol w:w="6205"/>
      </w:tblGrid>
      <w:tr>
        <w:tblPrEx/>
        <w:trPr>
          <w:jc w:val="center"/>
          <w:tblHeader/>
        </w:trPr>
        <w:tc>
          <w:tcPr>
            <w:shd w:val="clear" w:color="auto" w:fill="c6d9f1"/>
            <w:tcW w:w="737" w:type="dxa"/>
            <w:textDirection w:val="lrTb"/>
            <w:noWrap w:val="false"/>
          </w:tcPr>
          <w:p>
            <w:pPr>
              <w:jc w:val="center"/>
              <w:spacing w:after="0"/>
              <w:rPr>
                <w:rFonts w:ascii="Liberation Serif" w:hAnsi="Liberation Serif" w:cs="Liberation Serif"/>
                <w:b/>
                <w:bCs/>
                <w:color w:val="000000"/>
                <w:sz w:val="22"/>
                <w:szCs w:val="22"/>
              </w:rPr>
            </w:pPr>
            <w:r>
              <w:rPr>
                <w:rFonts w:ascii="Liberation Serif" w:hAnsi="Liberation Serif" w:cs="Liberation Serif"/>
                <w:b/>
                <w:bCs/>
                <w:color w:val="000000"/>
                <w:sz w:val="22"/>
                <w:szCs w:val="22"/>
              </w:rPr>
              <w:t xml:space="preserve">№</w:t>
            </w:r>
            <w:r>
              <w:rPr>
                <w:rFonts w:ascii="Liberation Serif" w:hAnsi="Liberation Serif" w:cs="Liberation Serif"/>
                <w:b/>
                <w:bCs/>
                <w:color w:val="000000"/>
                <w:sz w:val="22"/>
                <w:szCs w:val="22"/>
              </w:rPr>
            </w:r>
          </w:p>
        </w:tc>
        <w:tc>
          <w:tcPr>
            <w:shd w:val="clear" w:color="auto" w:fill="c6d9f1"/>
            <w:tcW w:w="3192" w:type="dxa"/>
            <w:textDirection w:val="lrTb"/>
            <w:noWrap w:val="false"/>
          </w:tcPr>
          <w:p>
            <w:pPr>
              <w:jc w:val="center"/>
              <w:spacing w:after="0"/>
              <w:rPr>
                <w:rFonts w:ascii="Liberation Serif" w:hAnsi="Liberation Serif" w:cs="Liberation Serif"/>
                <w:b/>
                <w:bCs/>
                <w:color w:val="000000"/>
                <w:sz w:val="22"/>
                <w:szCs w:val="22"/>
              </w:rPr>
            </w:pPr>
            <w:r>
              <w:rPr>
                <w:rFonts w:ascii="Liberation Serif" w:hAnsi="Liberation Serif" w:cs="Liberation Serif"/>
                <w:b/>
                <w:bCs/>
                <w:color w:val="000000"/>
                <w:sz w:val="22"/>
                <w:szCs w:val="22"/>
              </w:rPr>
              <w:t xml:space="preserve">Наименование</w:t>
            </w:r>
            <w:r>
              <w:rPr>
                <w:rFonts w:ascii="Liberation Serif" w:hAnsi="Liberation Serif" w:cs="Liberation Serif"/>
                <w:b/>
                <w:bCs/>
                <w:color w:val="000000"/>
                <w:sz w:val="22"/>
                <w:szCs w:val="22"/>
              </w:rPr>
            </w:r>
          </w:p>
        </w:tc>
        <w:tc>
          <w:tcPr>
            <w:shd w:val="clear" w:color="auto" w:fill="c6d9f1"/>
            <w:tcW w:w="6205" w:type="dxa"/>
            <w:textDirection w:val="lrTb"/>
            <w:noWrap w:val="false"/>
          </w:tcPr>
          <w:p>
            <w:pPr>
              <w:jc w:val="center"/>
              <w:spacing w:after="0"/>
              <w:rPr>
                <w:rFonts w:ascii="Liberation Serif" w:hAnsi="Liberation Serif" w:cs="Liberation Serif"/>
                <w:b/>
                <w:bCs/>
                <w:color w:val="000000"/>
                <w:sz w:val="22"/>
                <w:szCs w:val="22"/>
              </w:rPr>
            </w:pPr>
            <w:r>
              <w:rPr>
                <w:rFonts w:ascii="Liberation Serif" w:hAnsi="Liberation Serif" w:cs="Liberation Serif"/>
                <w:b/>
                <w:bCs/>
                <w:color w:val="000000"/>
                <w:sz w:val="22"/>
                <w:szCs w:val="22"/>
              </w:rPr>
              <w:t xml:space="preserve">Информация</w:t>
            </w:r>
            <w:r>
              <w:rPr>
                <w:rFonts w:ascii="Liberation Serif" w:hAnsi="Liberation Serif" w:cs="Liberation Serif"/>
                <w:b/>
                <w:bCs/>
                <w:color w:val="000000"/>
                <w:sz w:val="22"/>
                <w:szCs w:val="22"/>
              </w:rPr>
            </w:r>
          </w:p>
        </w:tc>
      </w:tr>
      <w:tr>
        <w:tblPrEx/>
        <w:trPr>
          <w:jc w:val="center"/>
        </w:trPr>
        <w:tc>
          <w:tcPr>
            <w:gridSpan w:val="3"/>
            <w:tcW w:w="10134" w:type="dxa"/>
            <w:textDirection w:val="lrTb"/>
            <w:noWrap w:val="false"/>
          </w:tcPr>
          <w:p>
            <w:pPr>
              <w:jc w:val="center"/>
              <w:spacing w:after="0"/>
              <w:rPr>
                <w:rFonts w:ascii="Liberation Serif" w:hAnsi="Liberation Serif" w:cs="Liberation Serif"/>
                <w:b/>
                <w:bCs/>
                <w:color w:val="000000"/>
                <w:sz w:val="22"/>
                <w:szCs w:val="22"/>
              </w:rPr>
            </w:pPr>
            <w:r>
              <w:rPr>
                <w:rFonts w:ascii="Liberation Serif" w:hAnsi="Liberation Serif" w:cs="Liberation Serif"/>
                <w:b/>
                <w:i/>
                <w:sz w:val="22"/>
                <w:szCs w:val="22"/>
              </w:rPr>
              <w:t xml:space="preserve">Общие сведения о форме закупки </w:t>
            </w:r>
            <w:r>
              <w:rPr>
                <w:rFonts w:ascii="Liberation Serif" w:hAnsi="Liberation Serif" w:cs="Liberation Serif"/>
                <w:b/>
                <w:bCs/>
                <w:color w:val="000000"/>
                <w:sz w:val="22"/>
                <w:szCs w:val="22"/>
              </w:rPr>
            </w:r>
          </w:p>
        </w:tc>
      </w:tr>
      <w:tr>
        <w:tblPrEx/>
        <w:trPr>
          <w:jc w:val="center"/>
          <w:trHeight w:val="701"/>
        </w:trPr>
        <w:tc>
          <w:tcPr>
            <w:tcW w:w="737" w:type="dxa"/>
            <w:textDirection w:val="lrTb"/>
            <w:noWrap w:val="false"/>
          </w:tcPr>
          <w:p>
            <w:pPr>
              <w:pStyle w:val="740"/>
              <w:numPr>
                <w:ilvl w:val="0"/>
                <w:numId w:val="5"/>
              </w:numPr>
              <w:ind w:left="0" w:firstLine="0"/>
              <w:jc w:val="center"/>
              <w:spacing w:after="0"/>
              <w:tabs>
                <w:tab w:val="left" w:pos="284" w:leader="none"/>
              </w:tabs>
              <w:rPr>
                <w:rFonts w:ascii="Liberation Serif" w:hAnsi="Liberation Serif" w:cs="Liberation Serif"/>
                <w:b/>
                <w:bCs/>
                <w:color w:val="000000"/>
                <w:sz w:val="22"/>
                <w:szCs w:val="22"/>
              </w:rPr>
            </w:pPr>
            <w:r>
              <w:rPr>
                <w:rFonts w:ascii="Liberation Serif" w:hAnsi="Liberation Serif" w:cs="Liberation Serif"/>
                <w:b/>
                <w:bCs/>
                <w:color w:val="000000"/>
                <w:sz w:val="22"/>
                <w:szCs w:val="22"/>
              </w:rPr>
            </w:r>
            <w:r>
              <w:rPr>
                <w:rFonts w:ascii="Liberation Serif" w:hAnsi="Liberation Serif" w:cs="Liberation Serif"/>
                <w:b/>
                <w:bCs/>
                <w:color w:val="000000"/>
                <w:sz w:val="22"/>
                <w:szCs w:val="22"/>
              </w:rPr>
            </w:r>
          </w:p>
        </w:tc>
        <w:tc>
          <w:tcPr>
            <w:tcW w:w="3192" w:type="dxa"/>
            <w:textDirection w:val="lrTb"/>
            <w:noWrap w:val="false"/>
          </w:tcPr>
          <w:p>
            <w:pPr>
              <w:jc w:val="left"/>
              <w:spacing w:after="0"/>
              <w:rPr>
                <w:rFonts w:ascii="Liberation Serif" w:hAnsi="Liberation Serif" w:cs="Liberation Serif"/>
                <w:b/>
                <w:bCs/>
                <w:color w:val="000000"/>
                <w:sz w:val="22"/>
                <w:szCs w:val="22"/>
              </w:rPr>
            </w:pPr>
            <w:r>
              <w:rPr>
                <w:rFonts w:ascii="Liberation Serif" w:hAnsi="Liberation Serif" w:cs="Liberation Serif"/>
                <w:sz w:val="22"/>
                <w:szCs w:val="22"/>
              </w:rPr>
              <w:t xml:space="preserve">Используемый способ определения поставщика (подрядчика, исполнителя)</w:t>
            </w:r>
            <w:r>
              <w:rPr>
                <w:rFonts w:ascii="Liberation Serif" w:hAnsi="Liberation Serif" w:cs="Liberation Serif"/>
                <w:b/>
                <w:bCs/>
                <w:color w:val="000000"/>
                <w:sz w:val="22"/>
                <w:szCs w:val="22"/>
              </w:rPr>
            </w:r>
          </w:p>
        </w:tc>
        <w:tc>
          <w:tcPr>
            <w:tcW w:w="6205" w:type="dxa"/>
            <w:vAlign w:val="center"/>
            <w:textDirection w:val="lrTb"/>
            <w:noWrap w:val="false"/>
          </w:tcPr>
          <w:p>
            <w:pPr>
              <w:spacing w:after="0"/>
              <w:rPr>
                <w:rFonts w:ascii="Liberation Serif" w:hAnsi="Liberation Serif" w:eastAsia="Lucida Sans Unicode" w:cs="Liberation Serif"/>
                <w:b/>
                <w:color w:val="000000"/>
                <w:sz w:val="22"/>
                <w:szCs w:val="22"/>
                <w:lang w:eastAsia="en-US"/>
              </w:rPr>
            </w:pPr>
            <w:r>
              <w:rPr>
                <w:rFonts w:ascii="Liberation Serif" w:hAnsi="Liberation Serif" w:cs="Liberation Serif"/>
                <w:sz w:val="22"/>
                <w:szCs w:val="22"/>
              </w:rPr>
              <w:t xml:space="preserve">Запрос котировок в электронной форме (далее – Запрос котировок).</w:t>
            </w:r>
            <w:r>
              <w:rPr>
                <w:rFonts w:ascii="Liberation Serif" w:hAnsi="Liberation Serif" w:eastAsia="Lucida Sans Unicode" w:cs="Liberation Serif"/>
                <w:b/>
                <w:color w:val="000000"/>
                <w:sz w:val="22"/>
                <w:szCs w:val="22"/>
                <w:lang w:eastAsia="en-US"/>
              </w:rPr>
            </w:r>
          </w:p>
        </w:tc>
      </w:tr>
      <w:tr>
        <w:tblPrEx/>
        <w:trPr>
          <w:jc w:val="center"/>
          <w:trHeight w:val="701"/>
        </w:trPr>
        <w:tc>
          <w:tcPr>
            <w:tcW w:w="737" w:type="dxa"/>
            <w:textDirection w:val="lrTb"/>
            <w:noWrap w:val="false"/>
          </w:tcPr>
          <w:p>
            <w:pPr>
              <w:pStyle w:val="740"/>
              <w:numPr>
                <w:ilvl w:val="0"/>
                <w:numId w:val="5"/>
              </w:numPr>
              <w:ind w:left="0" w:firstLine="0"/>
              <w:jc w:val="center"/>
              <w:spacing w:after="0"/>
              <w:tabs>
                <w:tab w:val="left" w:pos="284" w:leader="none"/>
              </w:tabs>
              <w:rPr>
                <w:rFonts w:ascii="Liberation Serif" w:hAnsi="Liberation Serif" w:cs="Liberation Serif"/>
                <w:b/>
                <w:bCs/>
                <w:color w:val="000000"/>
                <w:sz w:val="22"/>
                <w:szCs w:val="22"/>
              </w:rPr>
            </w:pPr>
            <w:r>
              <w:rPr>
                <w:rFonts w:ascii="Liberation Serif" w:hAnsi="Liberation Serif" w:cs="Liberation Serif"/>
                <w:b/>
                <w:bCs/>
                <w:color w:val="000000"/>
                <w:sz w:val="22"/>
                <w:szCs w:val="22"/>
              </w:rPr>
            </w:r>
            <w:r>
              <w:rPr>
                <w:rFonts w:ascii="Liberation Serif" w:hAnsi="Liberation Serif" w:cs="Liberation Serif"/>
                <w:b/>
                <w:bCs/>
                <w:color w:val="000000"/>
                <w:sz w:val="22"/>
                <w:szCs w:val="22"/>
              </w:rPr>
            </w:r>
          </w:p>
        </w:tc>
        <w:tc>
          <w:tcPr>
            <w:tcW w:w="3192" w:type="dxa"/>
            <w:textDirection w:val="lrTb"/>
            <w:noWrap w:val="false"/>
          </w:tcPr>
          <w:p>
            <w:pPr>
              <w:jc w:val="left"/>
              <w:spacing w:after="0"/>
              <w:rPr>
                <w:rFonts w:ascii="Liberation Serif" w:hAnsi="Liberation Serif" w:cs="Liberation Serif"/>
                <w:sz w:val="22"/>
                <w:szCs w:val="22"/>
              </w:rPr>
            </w:pPr>
            <w:r>
              <w:rPr>
                <w:rFonts w:ascii="Liberation Serif" w:hAnsi="Liberation Serif" w:cs="Liberation Serif"/>
                <w:sz w:val="22"/>
                <w:szCs w:val="22"/>
              </w:rPr>
              <w:t xml:space="preserve">Способ подачи заявок на участие в закупке   </w:t>
            </w:r>
            <w:r>
              <w:rPr>
                <w:rFonts w:ascii="Liberation Serif" w:hAnsi="Liberation Serif" w:cs="Liberation Serif"/>
                <w:sz w:val="22"/>
                <w:szCs w:val="22"/>
              </w:rPr>
            </w:r>
          </w:p>
        </w:tc>
        <w:tc>
          <w:tcPr>
            <w:tcW w:w="6205" w:type="dxa"/>
            <w:textDirection w:val="lrTb"/>
            <w:noWrap w:val="false"/>
          </w:tcPr>
          <w:p>
            <w:pPr>
              <w:spacing w:after="0"/>
              <w:rPr>
                <w:rFonts w:ascii="Liberation Serif" w:hAnsi="Liberation Serif" w:cs="Liberation Serif"/>
                <w:sz w:val="22"/>
                <w:szCs w:val="22"/>
              </w:rPr>
            </w:pPr>
            <w:r>
              <w:rPr>
                <w:rFonts w:ascii="Liberation Serif" w:hAnsi="Liberation Serif" w:cs="Liberation Serif"/>
                <w:sz w:val="22"/>
                <w:szCs w:val="22"/>
              </w:rPr>
              <w:t xml:space="preserve">Заявки на участие в запросе котировок подаются в электронном виде на сайте электронной площадки в соответствии с регламентом ООО «РЕГИОН», расположенный по адресу: </w:t>
            </w:r>
            <w:hyperlink r:id="rId11" w:tooltip="http://etp-region.ru/" w:history="1">
              <w:r>
                <w:rPr>
                  <w:rStyle w:val="708"/>
                  <w:rFonts w:ascii="Liberation Serif" w:hAnsi="Liberation Serif" w:cs="Liberation Serif"/>
                  <w:sz w:val="22"/>
                  <w:szCs w:val="22"/>
                </w:rPr>
                <w:t xml:space="preserve">http://etp-region.ru/</w:t>
              </w:r>
            </w:hyperlink>
            <w:r>
              <w:rPr>
                <w:rFonts w:ascii="Liberation Serif" w:hAnsi="Liberation Serif" w:cs="Liberation Serif"/>
                <w:sz w:val="22"/>
                <w:szCs w:val="22"/>
              </w:rPr>
              <w:t xml:space="preserve"> </w:t>
            </w:r>
            <w:r>
              <w:rPr>
                <w:rFonts w:ascii="Liberation Serif" w:hAnsi="Liberation Serif" w:cs="Liberation Serif"/>
                <w:sz w:val="22"/>
                <w:szCs w:val="22"/>
              </w:rPr>
            </w:r>
          </w:p>
        </w:tc>
      </w:tr>
      <w:tr>
        <w:tblPrEx/>
        <w:trPr>
          <w:jc w:val="center"/>
          <w:trHeight w:val="701"/>
        </w:trPr>
        <w:tc>
          <w:tcPr>
            <w:tcW w:w="737" w:type="dxa"/>
            <w:textDirection w:val="lrTb"/>
            <w:noWrap w:val="false"/>
          </w:tcPr>
          <w:p>
            <w:pPr>
              <w:pStyle w:val="740"/>
              <w:numPr>
                <w:ilvl w:val="0"/>
                <w:numId w:val="5"/>
              </w:numPr>
              <w:ind w:left="0" w:firstLine="0"/>
              <w:jc w:val="center"/>
              <w:spacing w:after="0"/>
              <w:tabs>
                <w:tab w:val="left" w:pos="284" w:leader="none"/>
              </w:tabs>
              <w:rPr>
                <w:rFonts w:ascii="Liberation Serif" w:hAnsi="Liberation Serif" w:cs="Liberation Serif"/>
                <w:b/>
                <w:bCs/>
                <w:color w:val="000000"/>
                <w:sz w:val="22"/>
                <w:szCs w:val="22"/>
              </w:rPr>
            </w:pPr>
            <w:r>
              <w:rPr>
                <w:rFonts w:ascii="Liberation Serif" w:hAnsi="Liberation Serif" w:cs="Liberation Serif"/>
                <w:b/>
                <w:bCs/>
                <w:color w:val="000000"/>
                <w:sz w:val="22"/>
                <w:szCs w:val="22"/>
              </w:rPr>
            </w:r>
            <w:r>
              <w:rPr>
                <w:rFonts w:ascii="Liberation Serif" w:hAnsi="Liberation Serif" w:cs="Liberation Serif"/>
                <w:b/>
                <w:bCs/>
                <w:color w:val="000000"/>
                <w:sz w:val="22"/>
                <w:szCs w:val="22"/>
              </w:rPr>
            </w:r>
          </w:p>
        </w:tc>
        <w:tc>
          <w:tcPr>
            <w:tcW w:w="3192" w:type="dxa"/>
            <w:textDirection w:val="lrTb"/>
            <w:noWrap w:val="false"/>
          </w:tcPr>
          <w:p>
            <w:pPr>
              <w:jc w:val="left"/>
              <w:spacing w:after="0"/>
              <w:rPr>
                <w:rFonts w:ascii="Liberation Serif" w:hAnsi="Liberation Serif" w:cs="Liberation Serif"/>
                <w:sz w:val="22"/>
                <w:szCs w:val="22"/>
              </w:rPr>
            </w:pPr>
            <w:r>
              <w:rPr>
                <w:rFonts w:ascii="Liberation Serif" w:hAnsi="Liberation Serif" w:cs="Liberation Serif"/>
                <w:sz w:val="22"/>
                <w:szCs w:val="22"/>
              </w:rPr>
              <w:t xml:space="preserve">Сайт электронной площадки в информационно-телекоммуникационной сети «Интернет», на котором проводится закупка и информация о необходимости аккредитации участников процедуры закупки на электронной площадке</w:t>
            </w:r>
            <w:r>
              <w:rPr>
                <w:rFonts w:ascii="Liberation Serif" w:hAnsi="Liberation Serif" w:cs="Liberation Serif"/>
                <w:sz w:val="22"/>
                <w:szCs w:val="22"/>
              </w:rPr>
            </w:r>
          </w:p>
        </w:tc>
        <w:tc>
          <w:tcPr>
            <w:tcW w:w="6205" w:type="dxa"/>
            <w:textDirection w:val="lrTb"/>
            <w:noWrap w:val="false"/>
          </w:tcPr>
          <w:p>
            <w:pPr>
              <w:spacing w:after="0" w:line="240" w:lineRule="exact"/>
              <w:rPr>
                <w:rFonts w:ascii="Liberation Serif" w:hAnsi="Liberation Serif" w:cs="Liberation Serif"/>
                <w:sz w:val="22"/>
                <w:szCs w:val="22"/>
              </w:rPr>
            </w:pPr>
            <w:r>
              <w:rPr>
                <w:rFonts w:ascii="Liberation Serif" w:hAnsi="Liberation Serif" w:cs="Liberation Serif"/>
                <w:sz w:val="22"/>
                <w:szCs w:val="22"/>
              </w:rPr>
              <w:t xml:space="preserve">Адрес электронной площадки в информационно-телекоммуникационной сети Интернет, на котором размещено извещение о проведении запроса котировок в электронной форме: </w:t>
            </w:r>
            <w:hyperlink r:id="rId12" w:tooltip="http://etp-region.ru/" w:history="1">
              <w:r>
                <w:rPr>
                  <w:rStyle w:val="708"/>
                  <w:rFonts w:ascii="Liberation Serif" w:hAnsi="Liberation Serif" w:cs="Liberation Serif"/>
                  <w:sz w:val="22"/>
                  <w:szCs w:val="22"/>
                </w:rPr>
                <w:t xml:space="preserve">http://etp-region.ru/</w:t>
              </w:r>
            </w:hyperlink>
            <w:r/>
            <w:r>
              <w:rPr>
                <w:rFonts w:ascii="Liberation Serif" w:hAnsi="Liberation Serif" w:cs="Liberation Serif"/>
                <w:sz w:val="22"/>
                <w:szCs w:val="22"/>
              </w:rPr>
            </w:r>
          </w:p>
          <w:p>
            <w:pPr>
              <w:spacing w:after="0" w:line="240" w:lineRule="exact"/>
              <w:rPr>
                <w:rFonts w:ascii="Liberation Serif" w:hAnsi="Liberation Serif" w:cs="Liberation Serif"/>
                <w:sz w:val="22"/>
                <w:szCs w:val="22"/>
              </w:rPr>
            </w:pPr>
            <w:r>
              <w:rPr>
                <w:rFonts w:ascii="Liberation Serif" w:hAnsi="Liberation Serif" w:cs="Liberation Serif"/>
                <w:sz w:val="22"/>
                <w:szCs w:val="22"/>
              </w:rPr>
            </w:r>
            <w:r>
              <w:rPr>
                <w:rFonts w:ascii="Liberation Serif" w:hAnsi="Liberation Serif" w:cs="Liberation Serif"/>
                <w:sz w:val="22"/>
                <w:szCs w:val="22"/>
              </w:rPr>
            </w:r>
          </w:p>
          <w:p>
            <w:pPr>
              <w:spacing w:after="0" w:line="240" w:lineRule="exact"/>
              <w:rPr>
                <w:rFonts w:ascii="Liberation Serif" w:hAnsi="Liberation Serif" w:cs="Liberation Serif"/>
                <w:color w:val="0000ff"/>
                <w:sz w:val="22"/>
                <w:szCs w:val="22"/>
                <w:u w:val="single"/>
              </w:rPr>
            </w:pPr>
            <w:r>
              <w:rPr>
                <w:rFonts w:ascii="Liberation Serif" w:hAnsi="Liberation Serif" w:cs="Liberation Serif"/>
                <w:sz w:val="22"/>
                <w:szCs w:val="22"/>
              </w:rPr>
              <w:t xml:space="preserve">Официальный сайт единой информационной системы: </w:t>
            </w:r>
            <w:r>
              <w:rPr>
                <w:rFonts w:ascii="Liberation Serif" w:hAnsi="Liberation Serif" w:cs="Liberation Serif"/>
                <w:color w:val="0000ff"/>
                <w:sz w:val="22"/>
                <w:szCs w:val="22"/>
                <w:u w:val="single"/>
              </w:rPr>
              <w:t xml:space="preserve">http://zakupki.gov.ru</w:t>
            </w:r>
            <w:r>
              <w:rPr>
                <w:rFonts w:ascii="Liberation Serif" w:hAnsi="Liberation Serif" w:cs="Liberation Serif"/>
                <w:color w:val="0000ff"/>
                <w:sz w:val="22"/>
                <w:szCs w:val="22"/>
                <w:u w:val="single"/>
              </w:rPr>
            </w:r>
          </w:p>
          <w:p>
            <w:pPr>
              <w:spacing w:after="0" w:line="240" w:lineRule="exact"/>
              <w:rPr>
                <w:rFonts w:ascii="Liberation Serif" w:hAnsi="Liberation Serif" w:eastAsia="Calibri" w:cs="Liberation Serif"/>
                <w:sz w:val="22"/>
                <w:szCs w:val="22"/>
              </w:rPr>
            </w:pPr>
            <w:r>
              <w:rPr>
                <w:rFonts w:ascii="Liberation Serif" w:hAnsi="Liberation Serif" w:eastAsia="Calibri" w:cs="Liberation Serif"/>
                <w:sz w:val="22"/>
                <w:szCs w:val="22"/>
              </w:rPr>
            </w:r>
            <w:r>
              <w:rPr>
                <w:rFonts w:ascii="Liberation Serif" w:hAnsi="Liberation Serif" w:eastAsia="Calibri" w:cs="Liberation Serif"/>
                <w:sz w:val="22"/>
                <w:szCs w:val="22"/>
              </w:rPr>
            </w:r>
          </w:p>
          <w:p>
            <w:pPr>
              <w:spacing w:after="0"/>
              <w:rPr>
                <w:rFonts w:ascii="Liberation Serif" w:hAnsi="Liberation Serif" w:cs="Liberation Serif"/>
                <w:sz w:val="22"/>
                <w:szCs w:val="22"/>
              </w:rPr>
            </w:pPr>
            <w:r>
              <w:rPr>
                <w:rFonts w:ascii="Liberation Serif" w:hAnsi="Liberation Serif" w:eastAsia="Calibri" w:cs="Liberation Serif"/>
                <w:sz w:val="22"/>
                <w:szCs w:val="22"/>
              </w:rPr>
              <w:t xml:space="preserve">Подача заявок на участие в запросе котировок в электронной форме осуществляется только лицами, зарегистрированными в единой информационной системе и аккредитованными на электронной площадке</w:t>
            </w:r>
            <w:r>
              <w:rPr>
                <w:rFonts w:ascii="Liberation Serif" w:hAnsi="Liberation Serif" w:cs="Liberation Serif"/>
                <w:sz w:val="22"/>
                <w:szCs w:val="22"/>
              </w:rPr>
            </w:r>
          </w:p>
        </w:tc>
      </w:tr>
      <w:tr>
        <w:tblPrEx/>
        <w:trPr>
          <w:jc w:val="center"/>
        </w:trPr>
        <w:tc>
          <w:tcPr>
            <w:gridSpan w:val="3"/>
            <w:tcW w:w="10134" w:type="dxa"/>
            <w:textDirection w:val="lrTb"/>
            <w:noWrap w:val="false"/>
          </w:tcPr>
          <w:p>
            <w:pPr>
              <w:ind w:left="927"/>
              <w:jc w:val="center"/>
              <w:spacing w:after="0"/>
              <w:rPr>
                <w:rFonts w:ascii="Liberation Serif" w:hAnsi="Liberation Serif" w:cs="Liberation Serif"/>
                <w:b/>
                <w:bCs/>
                <w:color w:val="000000"/>
                <w:sz w:val="22"/>
                <w:szCs w:val="22"/>
              </w:rPr>
            </w:pPr>
            <w:r>
              <w:rPr>
                <w:rFonts w:ascii="Liberation Serif" w:hAnsi="Liberation Serif" w:cs="Liberation Serif"/>
                <w:b/>
                <w:i/>
                <w:sz w:val="22"/>
                <w:szCs w:val="22"/>
              </w:rPr>
              <w:t xml:space="preserve">Информация о заказчике</w:t>
            </w:r>
            <w:r>
              <w:rPr>
                <w:rFonts w:ascii="Liberation Serif" w:hAnsi="Liberation Serif" w:cs="Liberation Serif"/>
                <w:b/>
                <w:bCs/>
                <w:color w:val="000000"/>
                <w:sz w:val="22"/>
                <w:szCs w:val="22"/>
              </w:rPr>
            </w:r>
          </w:p>
        </w:tc>
      </w:tr>
      <w:tr>
        <w:tblPrEx/>
        <w:trPr>
          <w:jc w:val="center"/>
        </w:trPr>
        <w:tc>
          <w:tcPr>
            <w:tcW w:w="737" w:type="dxa"/>
            <w:textDirection w:val="lrTb"/>
            <w:noWrap w:val="false"/>
          </w:tcPr>
          <w:p>
            <w:pPr>
              <w:pStyle w:val="740"/>
              <w:numPr>
                <w:ilvl w:val="0"/>
                <w:numId w:val="5"/>
              </w:numPr>
              <w:ind w:left="0" w:firstLine="0"/>
              <w:jc w:val="center"/>
              <w:spacing w:after="0"/>
              <w:tabs>
                <w:tab w:val="left" w:pos="284" w:leader="none"/>
              </w:tabs>
              <w:rPr>
                <w:rFonts w:ascii="Liberation Serif" w:hAnsi="Liberation Serif" w:cs="Liberation Serif"/>
                <w:b/>
                <w:bCs/>
                <w:color w:val="000000"/>
                <w:sz w:val="22"/>
                <w:szCs w:val="22"/>
              </w:rPr>
            </w:pPr>
            <w:r>
              <w:rPr>
                <w:rFonts w:ascii="Liberation Serif" w:hAnsi="Liberation Serif" w:cs="Liberation Serif"/>
                <w:b/>
                <w:bCs/>
                <w:color w:val="000000"/>
                <w:sz w:val="22"/>
                <w:szCs w:val="22"/>
              </w:rPr>
            </w:r>
            <w:r>
              <w:rPr>
                <w:rFonts w:ascii="Liberation Serif" w:hAnsi="Liberation Serif" w:cs="Liberation Serif"/>
                <w:b/>
                <w:bCs/>
                <w:color w:val="000000"/>
                <w:sz w:val="22"/>
                <w:szCs w:val="22"/>
              </w:rPr>
            </w:r>
          </w:p>
        </w:tc>
        <w:tc>
          <w:tcPr>
            <w:tcW w:w="3192" w:type="dxa"/>
            <w:textDirection w:val="lrTb"/>
            <w:noWrap w:val="false"/>
          </w:tcPr>
          <w:p>
            <w:pPr>
              <w:jc w:val="left"/>
              <w:rPr>
                <w:rFonts w:ascii="Liberation Serif" w:hAnsi="Liberation Serif" w:cs="Liberation Serif"/>
                <w:b/>
                <w:bCs/>
                <w:color w:val="000000"/>
                <w:sz w:val="22"/>
                <w:szCs w:val="22"/>
              </w:rPr>
            </w:pPr>
            <w:r>
              <w:rPr>
                <w:rFonts w:ascii="Liberation Serif" w:hAnsi="Liberation Serif" w:cs="Liberation Serif"/>
                <w:sz w:val="22"/>
                <w:szCs w:val="22"/>
              </w:rPr>
              <w:t xml:space="preserve">Наименование </w:t>
            </w:r>
            <w:r>
              <w:rPr>
                <w:rFonts w:ascii="Liberation Serif" w:hAnsi="Liberation Serif" w:cs="Liberation Serif"/>
                <w:color w:val="000000"/>
                <w:sz w:val="22"/>
                <w:szCs w:val="22"/>
              </w:rPr>
              <w:t xml:space="preserve">заказчика</w:t>
            </w:r>
            <w:r>
              <w:rPr>
                <w:rFonts w:ascii="Liberation Serif" w:hAnsi="Liberation Serif" w:cs="Liberation Serif"/>
                <w:b/>
                <w:bCs/>
                <w:color w:val="000000"/>
                <w:sz w:val="22"/>
                <w:szCs w:val="22"/>
              </w:rPr>
            </w:r>
          </w:p>
        </w:tc>
        <w:tc>
          <w:tcPr>
            <w:tcW w:w="6205" w:type="dxa"/>
            <w:textDirection w:val="lrTb"/>
            <w:noWrap w:val="false"/>
          </w:tcPr>
          <w:p>
            <w:pPr>
              <w:rPr>
                <w:rFonts w:ascii="Liberation Serif" w:hAnsi="Liberation Serif" w:cs="Liberation Serif"/>
                <w:color w:val="000000"/>
                <w:sz w:val="22"/>
                <w:szCs w:val="22"/>
              </w:rPr>
            </w:pPr>
            <w:r>
              <w:rPr>
                <w:rFonts w:ascii="Liberation Serif" w:hAnsi="Liberation Serif" w:cs="Liberation Serif"/>
                <w:sz w:val="22"/>
                <w:szCs w:val="22"/>
              </w:rPr>
              <w:t xml:space="preserve">Муниципальное автономное учреждение </w:t>
            </w:r>
            <w:r>
              <w:rPr>
                <w:rFonts w:ascii="Liberation Serif" w:hAnsi="Liberation Serif" w:cs="Liberation Serif"/>
                <w:sz w:val="22"/>
                <w:szCs w:val="22"/>
              </w:rPr>
              <w:t xml:space="preserve">физической культуры</w:t>
            </w:r>
            <w:r>
              <w:rPr>
                <w:rFonts w:ascii="Liberation Serif" w:hAnsi="Liberation Serif" w:cs="Liberation Serif"/>
                <w:sz w:val="22"/>
                <w:szCs w:val="22"/>
              </w:rPr>
              <w:t xml:space="preserve"> </w:t>
            </w:r>
            <w:r>
              <w:rPr>
                <w:rFonts w:ascii="Liberation Serif" w:hAnsi="Liberation Serif" w:cs="Liberation Serif"/>
                <w:sz w:val="22"/>
                <w:szCs w:val="22"/>
              </w:rPr>
              <w:t xml:space="preserve">«Центр развития физической культуры и спорта</w:t>
            </w:r>
            <w:r>
              <w:rPr>
                <w:rFonts w:ascii="Liberation Serif" w:hAnsi="Liberation Serif" w:cs="Liberation Serif"/>
                <w:sz w:val="22"/>
                <w:szCs w:val="22"/>
              </w:rPr>
              <w:t xml:space="preserve">»</w:t>
            </w:r>
            <w:r>
              <w:rPr>
                <w:rFonts w:ascii="Liberation Serif" w:hAnsi="Liberation Serif" w:cs="Liberation Serif"/>
                <w:color w:val="000000"/>
                <w:sz w:val="22"/>
                <w:szCs w:val="22"/>
              </w:rPr>
              <w:t xml:space="preserve"> (</w:t>
            </w:r>
            <w:r>
              <w:rPr>
                <w:rFonts w:ascii="Liberation Serif" w:hAnsi="Liberation Serif" w:cs="Liberation Serif"/>
                <w:sz w:val="22"/>
                <w:szCs w:val="22"/>
              </w:rPr>
              <w:t xml:space="preserve">МАУ </w:t>
            </w:r>
            <w:r>
              <w:rPr>
                <w:rFonts w:ascii="Liberation Serif" w:hAnsi="Liberation Serif" w:cs="Liberation Serif"/>
                <w:sz w:val="22"/>
                <w:szCs w:val="22"/>
              </w:rPr>
              <w:t xml:space="preserve">ФК</w:t>
            </w:r>
            <w:r>
              <w:rPr>
                <w:rFonts w:ascii="Liberation Serif" w:hAnsi="Liberation Serif" w:cs="Liberation Serif"/>
                <w:sz w:val="22"/>
                <w:szCs w:val="22"/>
              </w:rPr>
              <w:t xml:space="preserve"> </w:t>
            </w:r>
            <w:r>
              <w:rPr>
                <w:rFonts w:ascii="Liberation Serif" w:hAnsi="Liberation Serif" w:cs="Liberation Serif"/>
                <w:sz w:val="22"/>
                <w:szCs w:val="22"/>
              </w:rPr>
              <w:t xml:space="preserve">«</w:t>
            </w:r>
            <w:r>
              <w:rPr>
                <w:rFonts w:ascii="Liberation Serif" w:hAnsi="Liberation Serif" w:cs="Liberation Serif"/>
                <w:sz w:val="22"/>
                <w:szCs w:val="22"/>
              </w:rPr>
              <w:t xml:space="preserve">ЦРФКиС</w:t>
            </w:r>
            <w:r>
              <w:rPr>
                <w:rFonts w:ascii="Liberation Serif" w:hAnsi="Liberation Serif" w:cs="Liberation Serif"/>
                <w:sz w:val="22"/>
                <w:szCs w:val="22"/>
              </w:rPr>
              <w:t xml:space="preserve">»)</w:t>
            </w:r>
            <w:r>
              <w:rPr>
                <w:rFonts w:ascii="Liberation Serif" w:hAnsi="Liberation Serif" w:cs="Liberation Serif"/>
                <w:color w:val="000000"/>
                <w:sz w:val="22"/>
                <w:szCs w:val="22"/>
              </w:rPr>
            </w:r>
          </w:p>
        </w:tc>
      </w:tr>
      <w:tr>
        <w:tblPrEx/>
        <w:trPr>
          <w:jc w:val="center"/>
        </w:trPr>
        <w:tc>
          <w:tcPr>
            <w:tcW w:w="737" w:type="dxa"/>
            <w:textDirection w:val="lrTb"/>
            <w:noWrap w:val="false"/>
          </w:tcPr>
          <w:p>
            <w:pPr>
              <w:pStyle w:val="740"/>
              <w:numPr>
                <w:ilvl w:val="0"/>
                <w:numId w:val="5"/>
              </w:numPr>
              <w:ind w:left="0" w:firstLine="0"/>
              <w:jc w:val="center"/>
              <w:spacing w:after="0"/>
              <w:tabs>
                <w:tab w:val="left" w:pos="284" w:leader="none"/>
              </w:tabs>
              <w:rPr>
                <w:rFonts w:ascii="Liberation Serif" w:hAnsi="Liberation Serif" w:cs="Liberation Serif"/>
                <w:b/>
                <w:bCs/>
                <w:color w:val="000000"/>
                <w:sz w:val="22"/>
                <w:szCs w:val="22"/>
              </w:rPr>
            </w:pPr>
            <w:r>
              <w:rPr>
                <w:rFonts w:ascii="Liberation Serif" w:hAnsi="Liberation Serif" w:cs="Liberation Serif"/>
                <w:b/>
                <w:bCs/>
                <w:color w:val="000000"/>
                <w:sz w:val="22"/>
                <w:szCs w:val="22"/>
              </w:rPr>
            </w:r>
            <w:r>
              <w:rPr>
                <w:rFonts w:ascii="Liberation Serif" w:hAnsi="Liberation Serif" w:cs="Liberation Serif"/>
                <w:b/>
                <w:bCs/>
                <w:color w:val="000000"/>
                <w:sz w:val="22"/>
                <w:szCs w:val="22"/>
              </w:rPr>
            </w:r>
          </w:p>
        </w:tc>
        <w:tc>
          <w:tcPr>
            <w:tcW w:w="3192" w:type="dxa"/>
            <w:textDirection w:val="lrTb"/>
            <w:noWrap w:val="false"/>
          </w:tcPr>
          <w:p>
            <w:pPr>
              <w:jc w:val="left"/>
              <w:rPr>
                <w:rFonts w:ascii="Liberation Serif" w:hAnsi="Liberation Serif" w:cs="Liberation Serif"/>
                <w:b/>
                <w:bCs/>
                <w:color w:val="000000"/>
                <w:sz w:val="22"/>
                <w:szCs w:val="22"/>
              </w:rPr>
            </w:pPr>
            <w:r>
              <w:rPr>
                <w:rFonts w:ascii="Liberation Serif" w:hAnsi="Liberation Serif" w:cs="Liberation Serif"/>
                <w:sz w:val="22"/>
                <w:szCs w:val="22"/>
              </w:rPr>
              <w:t xml:space="preserve">Место нахождения </w:t>
            </w:r>
            <w:r>
              <w:rPr>
                <w:rFonts w:ascii="Liberation Serif" w:hAnsi="Liberation Serif" w:cs="Liberation Serif"/>
                <w:color w:val="000000"/>
                <w:sz w:val="22"/>
                <w:szCs w:val="22"/>
              </w:rPr>
              <w:t xml:space="preserve">заказчика</w:t>
            </w:r>
            <w:r>
              <w:rPr>
                <w:rFonts w:ascii="Liberation Serif" w:hAnsi="Liberation Serif" w:cs="Liberation Serif"/>
                <w:b/>
                <w:bCs/>
                <w:color w:val="000000"/>
                <w:sz w:val="22"/>
                <w:szCs w:val="22"/>
              </w:rPr>
            </w:r>
          </w:p>
        </w:tc>
        <w:tc>
          <w:tcPr>
            <w:tcW w:w="6205" w:type="dxa"/>
            <w:vAlign w:val="center"/>
            <w:textDirection w:val="lrTb"/>
            <w:noWrap w:val="false"/>
          </w:tcPr>
          <w:p>
            <w:pPr>
              <w:rPr>
                <w:rFonts w:ascii="Liberation Serif" w:hAnsi="Liberation Serif" w:cs="Liberation Serif"/>
                <w:b/>
                <w:bCs/>
                <w:color w:val="000000"/>
                <w:sz w:val="22"/>
                <w:szCs w:val="22"/>
                <w:highlight w:val="yellow"/>
              </w:rPr>
            </w:pPr>
            <w:r>
              <w:rPr>
                <w:rFonts w:ascii="Liberation Serif" w:hAnsi="Liberation Serif" w:cs="Liberation Serif"/>
                <w:color w:val="000000"/>
                <w:sz w:val="22"/>
                <w:szCs w:val="22"/>
              </w:rPr>
              <w:t xml:space="preserve">629730, Ямало-Ненецкий автономный округ, </w:t>
            </w:r>
            <w:r>
              <w:rPr>
                <w:rFonts w:ascii="Liberation Serif" w:hAnsi="Liberation Serif" w:cs="Liberation Serif"/>
                <w:color w:val="000000"/>
                <w:sz w:val="22"/>
                <w:szCs w:val="22"/>
              </w:rPr>
              <w:t xml:space="preserve">город Надым, улица Заводская, 7 а</w:t>
            </w:r>
            <w:r>
              <w:rPr>
                <w:rFonts w:ascii="Liberation Serif" w:hAnsi="Liberation Serif" w:cs="Liberation Serif"/>
                <w:b/>
                <w:bCs/>
                <w:color w:val="000000"/>
                <w:sz w:val="22"/>
                <w:szCs w:val="22"/>
                <w:highlight w:val="yellow"/>
              </w:rPr>
            </w:r>
          </w:p>
        </w:tc>
      </w:tr>
      <w:tr>
        <w:tblPrEx/>
        <w:trPr>
          <w:jc w:val="center"/>
        </w:trPr>
        <w:tc>
          <w:tcPr>
            <w:tcW w:w="737" w:type="dxa"/>
            <w:textDirection w:val="lrTb"/>
            <w:noWrap w:val="false"/>
          </w:tcPr>
          <w:p>
            <w:pPr>
              <w:pStyle w:val="740"/>
              <w:numPr>
                <w:ilvl w:val="0"/>
                <w:numId w:val="5"/>
              </w:numPr>
              <w:ind w:left="0" w:firstLine="0"/>
              <w:jc w:val="center"/>
              <w:spacing w:after="0"/>
              <w:tabs>
                <w:tab w:val="left" w:pos="284" w:leader="none"/>
              </w:tabs>
              <w:rPr>
                <w:rFonts w:ascii="Liberation Serif" w:hAnsi="Liberation Serif" w:cs="Liberation Serif"/>
                <w:b/>
                <w:bCs/>
                <w:color w:val="000000"/>
                <w:sz w:val="22"/>
                <w:szCs w:val="22"/>
              </w:rPr>
            </w:pPr>
            <w:r>
              <w:rPr>
                <w:rFonts w:ascii="Liberation Serif" w:hAnsi="Liberation Serif" w:cs="Liberation Serif"/>
                <w:b/>
                <w:bCs/>
                <w:color w:val="000000"/>
                <w:sz w:val="22"/>
                <w:szCs w:val="22"/>
              </w:rPr>
            </w:r>
            <w:r>
              <w:rPr>
                <w:rFonts w:ascii="Liberation Serif" w:hAnsi="Liberation Serif" w:cs="Liberation Serif"/>
                <w:b/>
                <w:bCs/>
                <w:color w:val="000000"/>
                <w:sz w:val="22"/>
                <w:szCs w:val="22"/>
              </w:rPr>
            </w:r>
          </w:p>
        </w:tc>
        <w:tc>
          <w:tcPr>
            <w:tcW w:w="3192" w:type="dxa"/>
            <w:textDirection w:val="lrTb"/>
            <w:noWrap w:val="false"/>
          </w:tcPr>
          <w:p>
            <w:pPr>
              <w:jc w:val="left"/>
              <w:rPr>
                <w:rFonts w:ascii="Liberation Serif" w:hAnsi="Liberation Serif" w:cs="Liberation Serif"/>
                <w:b/>
                <w:bCs/>
                <w:color w:val="000000"/>
                <w:sz w:val="22"/>
                <w:szCs w:val="22"/>
              </w:rPr>
            </w:pPr>
            <w:r>
              <w:rPr>
                <w:rFonts w:ascii="Liberation Serif" w:hAnsi="Liberation Serif" w:cs="Liberation Serif"/>
                <w:sz w:val="22"/>
                <w:szCs w:val="22"/>
              </w:rPr>
              <w:t xml:space="preserve">Почтовый адрес </w:t>
            </w:r>
            <w:r>
              <w:rPr>
                <w:rFonts w:ascii="Liberation Serif" w:hAnsi="Liberation Serif" w:cs="Liberation Serif"/>
                <w:color w:val="000000"/>
                <w:sz w:val="22"/>
                <w:szCs w:val="22"/>
              </w:rPr>
              <w:t xml:space="preserve">заказчика</w:t>
            </w:r>
            <w:r>
              <w:rPr>
                <w:rFonts w:ascii="Liberation Serif" w:hAnsi="Liberation Serif" w:cs="Liberation Serif"/>
                <w:b/>
                <w:bCs/>
                <w:color w:val="000000"/>
                <w:sz w:val="22"/>
                <w:szCs w:val="22"/>
              </w:rPr>
            </w:r>
          </w:p>
        </w:tc>
        <w:tc>
          <w:tcPr>
            <w:tcW w:w="6205" w:type="dxa"/>
            <w:vAlign w:val="center"/>
            <w:textDirection w:val="lrTb"/>
            <w:noWrap w:val="false"/>
          </w:tcPr>
          <w:p>
            <w:pPr>
              <w:rPr>
                <w:rFonts w:ascii="Liberation Serif" w:hAnsi="Liberation Serif" w:cs="Liberation Serif"/>
                <w:bCs/>
                <w:color w:val="000000"/>
                <w:sz w:val="22"/>
                <w:szCs w:val="22"/>
                <w:highlight w:val="yellow"/>
              </w:rPr>
            </w:pPr>
            <w:r>
              <w:rPr>
                <w:rFonts w:ascii="Liberation Serif" w:hAnsi="Liberation Serif" w:cs="Liberation Serif"/>
                <w:color w:val="000000"/>
                <w:sz w:val="22"/>
                <w:szCs w:val="22"/>
              </w:rPr>
              <w:t xml:space="preserve">629730, Ямало-Ненецкий автономный округ, </w:t>
            </w:r>
            <w:r>
              <w:rPr>
                <w:rFonts w:ascii="Liberation Serif" w:hAnsi="Liberation Serif" w:cs="Liberation Serif"/>
                <w:color w:val="000000"/>
                <w:sz w:val="22"/>
                <w:szCs w:val="22"/>
              </w:rPr>
              <w:t xml:space="preserve">город Надым, улица Заводская, 7 а</w:t>
            </w:r>
            <w:r>
              <w:rPr>
                <w:rFonts w:ascii="Liberation Serif" w:hAnsi="Liberation Serif" w:cs="Liberation Serif"/>
                <w:bCs/>
                <w:color w:val="000000"/>
                <w:sz w:val="22"/>
                <w:szCs w:val="22"/>
                <w:highlight w:val="yellow"/>
              </w:rPr>
            </w:r>
          </w:p>
        </w:tc>
      </w:tr>
      <w:tr>
        <w:tblPrEx/>
        <w:trPr>
          <w:jc w:val="center"/>
        </w:trPr>
        <w:tc>
          <w:tcPr>
            <w:tcW w:w="737" w:type="dxa"/>
            <w:textDirection w:val="lrTb"/>
            <w:noWrap w:val="false"/>
          </w:tcPr>
          <w:p>
            <w:pPr>
              <w:pStyle w:val="740"/>
              <w:numPr>
                <w:ilvl w:val="0"/>
                <w:numId w:val="5"/>
              </w:numPr>
              <w:ind w:left="0" w:firstLine="0"/>
              <w:jc w:val="center"/>
              <w:spacing w:after="0"/>
              <w:tabs>
                <w:tab w:val="left" w:pos="284" w:leader="none"/>
              </w:tabs>
              <w:rPr>
                <w:rFonts w:ascii="Liberation Serif" w:hAnsi="Liberation Serif" w:cs="Liberation Serif"/>
                <w:b/>
                <w:bCs/>
                <w:color w:val="000000"/>
                <w:sz w:val="22"/>
                <w:szCs w:val="22"/>
              </w:rPr>
            </w:pPr>
            <w:r>
              <w:rPr>
                <w:rFonts w:ascii="Liberation Serif" w:hAnsi="Liberation Serif" w:cs="Liberation Serif"/>
                <w:b/>
                <w:bCs/>
                <w:color w:val="000000"/>
                <w:sz w:val="22"/>
                <w:szCs w:val="22"/>
              </w:rPr>
            </w:r>
            <w:r>
              <w:rPr>
                <w:rFonts w:ascii="Liberation Serif" w:hAnsi="Liberation Serif" w:cs="Liberation Serif"/>
                <w:b/>
                <w:bCs/>
                <w:color w:val="000000"/>
                <w:sz w:val="22"/>
                <w:szCs w:val="22"/>
              </w:rPr>
            </w:r>
          </w:p>
        </w:tc>
        <w:tc>
          <w:tcPr>
            <w:tcW w:w="3192" w:type="dxa"/>
            <w:textDirection w:val="lrTb"/>
            <w:noWrap w:val="false"/>
          </w:tcPr>
          <w:p>
            <w:pPr>
              <w:jc w:val="left"/>
              <w:rPr>
                <w:rFonts w:ascii="Liberation Serif" w:hAnsi="Liberation Serif" w:cs="Liberation Serif"/>
                <w:b/>
                <w:bCs/>
                <w:color w:val="000000"/>
                <w:sz w:val="22"/>
                <w:szCs w:val="22"/>
                <w:highlight w:val="yellow"/>
              </w:rPr>
            </w:pPr>
            <w:r>
              <w:rPr>
                <w:rFonts w:ascii="Liberation Serif" w:hAnsi="Liberation Serif" w:cs="Liberation Serif"/>
                <w:sz w:val="22"/>
                <w:szCs w:val="22"/>
              </w:rPr>
              <w:t xml:space="preserve">Адрес электронной почты</w:t>
            </w:r>
            <w:r>
              <w:rPr>
                <w:rFonts w:ascii="Liberation Serif" w:hAnsi="Liberation Serif" w:cs="Liberation Serif"/>
                <w:color w:val="000000"/>
                <w:sz w:val="22"/>
                <w:szCs w:val="22"/>
              </w:rPr>
              <w:t xml:space="preserve"> заказчика</w:t>
            </w:r>
            <w:r>
              <w:rPr>
                <w:rFonts w:ascii="Liberation Serif" w:hAnsi="Liberation Serif" w:cs="Liberation Serif"/>
                <w:b/>
                <w:bCs/>
                <w:color w:val="000000"/>
                <w:sz w:val="22"/>
                <w:szCs w:val="22"/>
                <w:highlight w:val="yellow"/>
              </w:rPr>
            </w:r>
          </w:p>
        </w:tc>
        <w:tc>
          <w:tcPr>
            <w:tcW w:w="6205" w:type="dxa"/>
            <w:vAlign w:val="center"/>
            <w:textDirection w:val="lrTb"/>
            <w:noWrap w:val="false"/>
          </w:tcPr>
          <w:p>
            <w:pPr>
              <w:jc w:val="left"/>
              <w:rPr>
                <w:rFonts w:ascii="Liberation Serif" w:hAnsi="Liberation Serif" w:cs="Liberation Serif"/>
                <w:bCs/>
                <w:color w:val="000000"/>
                <w:sz w:val="22"/>
                <w:szCs w:val="22"/>
              </w:rPr>
            </w:pPr>
            <w:r>
              <w:rPr>
                <w:rFonts w:ascii="Liberation Serif" w:hAnsi="Liberation Serif" w:cs="Liberation Serif"/>
                <w:sz w:val="22"/>
                <w:szCs w:val="22"/>
                <w:lang w:val="en-US"/>
              </w:rPr>
              <w:t xml:space="preserve">udod_delfin@mail.ru</w:t>
            </w:r>
            <w:r>
              <w:rPr>
                <w:rFonts w:ascii="Liberation Serif" w:hAnsi="Liberation Serif" w:cs="Liberation Serif"/>
                <w:bCs/>
                <w:color w:val="000000"/>
                <w:sz w:val="22"/>
                <w:szCs w:val="22"/>
              </w:rPr>
            </w:r>
          </w:p>
        </w:tc>
      </w:tr>
      <w:tr>
        <w:tblPrEx/>
        <w:trPr>
          <w:jc w:val="center"/>
        </w:trPr>
        <w:tc>
          <w:tcPr>
            <w:tcW w:w="737" w:type="dxa"/>
            <w:textDirection w:val="lrTb"/>
            <w:noWrap w:val="false"/>
          </w:tcPr>
          <w:p>
            <w:pPr>
              <w:pStyle w:val="740"/>
              <w:numPr>
                <w:ilvl w:val="0"/>
                <w:numId w:val="5"/>
              </w:numPr>
              <w:ind w:left="0" w:firstLine="0"/>
              <w:jc w:val="center"/>
              <w:spacing w:after="0"/>
              <w:tabs>
                <w:tab w:val="left" w:pos="284" w:leader="none"/>
              </w:tabs>
              <w:rPr>
                <w:rFonts w:ascii="Liberation Serif" w:hAnsi="Liberation Serif" w:cs="Liberation Serif"/>
                <w:b/>
                <w:bCs/>
                <w:color w:val="000000"/>
                <w:sz w:val="22"/>
                <w:szCs w:val="22"/>
              </w:rPr>
            </w:pPr>
            <w:r>
              <w:rPr>
                <w:rFonts w:ascii="Liberation Serif" w:hAnsi="Liberation Serif" w:cs="Liberation Serif"/>
                <w:b/>
                <w:bCs/>
                <w:color w:val="000000"/>
                <w:sz w:val="22"/>
                <w:szCs w:val="22"/>
              </w:rPr>
            </w:r>
            <w:r>
              <w:rPr>
                <w:rFonts w:ascii="Liberation Serif" w:hAnsi="Liberation Serif" w:cs="Liberation Serif"/>
                <w:b/>
                <w:bCs/>
                <w:color w:val="000000"/>
                <w:sz w:val="22"/>
                <w:szCs w:val="22"/>
              </w:rPr>
            </w:r>
          </w:p>
        </w:tc>
        <w:tc>
          <w:tcPr>
            <w:tcW w:w="3192" w:type="dxa"/>
            <w:textDirection w:val="lrTb"/>
            <w:noWrap w:val="false"/>
          </w:tcPr>
          <w:p>
            <w:pPr>
              <w:jc w:val="left"/>
              <w:rPr>
                <w:rFonts w:ascii="Liberation Serif" w:hAnsi="Liberation Serif" w:cs="Liberation Serif"/>
                <w:sz w:val="22"/>
                <w:szCs w:val="22"/>
              </w:rPr>
            </w:pPr>
            <w:r>
              <w:rPr>
                <w:rFonts w:ascii="Liberation Serif" w:hAnsi="Liberation Serif" w:cs="Liberation Serif"/>
                <w:bCs/>
                <w:sz w:val="22"/>
                <w:szCs w:val="22"/>
              </w:rPr>
              <w:t xml:space="preserve">Ответственное должностное лицо Заказчика, номер контактного телефона и факса</w:t>
            </w:r>
            <w:r>
              <w:rPr>
                <w:rFonts w:ascii="Liberation Serif" w:hAnsi="Liberation Serif" w:cs="Liberation Serif"/>
                <w:sz w:val="22"/>
                <w:szCs w:val="22"/>
              </w:rPr>
            </w:r>
          </w:p>
        </w:tc>
        <w:tc>
          <w:tcPr>
            <w:tcW w:w="6205" w:type="dxa"/>
            <w:textDirection w:val="lrTb"/>
            <w:noWrap w:val="false"/>
          </w:tcPr>
          <w:p>
            <w:pPr>
              <w:spacing w:after="0"/>
              <w:rPr>
                <w:rFonts w:ascii="Liberation Serif" w:hAnsi="Liberation Serif" w:cs="Liberation Serif"/>
                <w:sz w:val="22"/>
                <w:szCs w:val="22"/>
              </w:rPr>
            </w:pPr>
            <w:r>
              <w:rPr>
                <w:rFonts w:ascii="Liberation Serif" w:hAnsi="Liberation Serif" w:cs="Liberation Serif"/>
                <w:sz w:val="22"/>
                <w:szCs w:val="22"/>
              </w:rPr>
              <w:t xml:space="preserve">Марченко Марина Александровна</w:t>
            </w:r>
            <w:r>
              <w:rPr>
                <w:rFonts w:ascii="Liberation Serif" w:hAnsi="Liberation Serif" w:cs="Liberation Serif"/>
                <w:sz w:val="22"/>
                <w:szCs w:val="22"/>
              </w:rPr>
            </w:r>
          </w:p>
          <w:p>
            <w:pPr>
              <w:spacing w:after="0"/>
              <w:rPr>
                <w:rFonts w:ascii="Liberation Serif" w:hAnsi="Liberation Serif" w:cs="Liberation Serif"/>
                <w:sz w:val="22"/>
                <w:szCs w:val="22"/>
              </w:rPr>
            </w:pPr>
            <w:r>
              <w:rPr>
                <w:rFonts w:ascii="Liberation Serif" w:hAnsi="Liberation Serif" w:cs="Liberation Serif"/>
                <w:sz w:val="22"/>
                <w:szCs w:val="22"/>
              </w:rPr>
              <w:t xml:space="preserve">8 (3</w:t>
            </w:r>
            <w:r>
              <w:rPr>
                <w:rFonts w:ascii="Liberation Serif" w:hAnsi="Liberation Serif" w:cs="Liberation Serif"/>
                <w:sz w:val="22"/>
                <w:szCs w:val="22"/>
              </w:rPr>
              <w:t xml:space="preserve">499) 52-24-97</w:t>
            </w:r>
            <w:r>
              <w:rPr>
                <w:rFonts w:ascii="Liberation Serif" w:hAnsi="Liberation Serif" w:cs="Liberation Serif"/>
                <w:sz w:val="22"/>
                <w:szCs w:val="22"/>
              </w:rPr>
            </w:r>
          </w:p>
          <w:p>
            <w:pPr>
              <w:rPr>
                <w:rFonts w:ascii="Liberation Serif" w:hAnsi="Liberation Serif" w:cs="Liberation Serif"/>
                <w:bCs/>
                <w:color w:val="000000"/>
                <w:sz w:val="22"/>
                <w:szCs w:val="22"/>
              </w:rPr>
            </w:pPr>
            <w:r>
              <w:rPr>
                <w:rFonts w:ascii="Liberation Serif" w:hAnsi="Liberation Serif" w:cs="Liberation Serif"/>
                <w:bCs/>
                <w:color w:val="000000"/>
                <w:sz w:val="22"/>
                <w:szCs w:val="22"/>
              </w:rPr>
            </w:r>
            <w:r>
              <w:rPr>
                <w:rFonts w:ascii="Liberation Serif" w:hAnsi="Liberation Serif" w:cs="Liberation Serif"/>
                <w:bCs/>
                <w:color w:val="000000"/>
                <w:sz w:val="22"/>
                <w:szCs w:val="22"/>
              </w:rPr>
            </w:r>
          </w:p>
        </w:tc>
      </w:tr>
      <w:tr>
        <w:tblPrEx/>
        <w:trPr>
          <w:jc w:val="center"/>
        </w:trPr>
        <w:tc>
          <w:tcPr>
            <w:gridSpan w:val="3"/>
            <w:tcW w:w="10134" w:type="dxa"/>
            <w:textDirection w:val="lrTb"/>
            <w:noWrap w:val="false"/>
          </w:tcPr>
          <w:p>
            <w:pPr>
              <w:jc w:val="center"/>
              <w:rPr>
                <w:rFonts w:ascii="Liberation Serif" w:hAnsi="Liberation Serif" w:cs="Liberation Serif"/>
                <w:bCs/>
                <w:color w:val="000000"/>
                <w:sz w:val="22"/>
                <w:szCs w:val="22"/>
              </w:rPr>
            </w:pPr>
            <w:r>
              <w:rPr>
                <w:rFonts w:ascii="Liberation Serif" w:hAnsi="Liberation Serif" w:cs="Liberation Serif"/>
                <w:b/>
                <w:i/>
                <w:color w:val="000000"/>
                <w:sz w:val="22"/>
                <w:szCs w:val="22"/>
              </w:rPr>
              <w:t xml:space="preserve">Информация об объекте закупки</w:t>
            </w:r>
            <w:r>
              <w:rPr>
                <w:rFonts w:ascii="Liberation Serif" w:hAnsi="Liberation Serif" w:cs="Liberation Serif"/>
                <w:bCs/>
                <w:color w:val="000000"/>
                <w:sz w:val="22"/>
                <w:szCs w:val="22"/>
              </w:rPr>
            </w:r>
          </w:p>
        </w:tc>
      </w:tr>
      <w:tr>
        <w:tblPrEx/>
        <w:trPr>
          <w:jc w:val="center"/>
          <w:trHeight w:val="394"/>
        </w:trPr>
        <w:tc>
          <w:tcPr>
            <w:tcW w:w="737" w:type="dxa"/>
            <w:textDirection w:val="lrTb"/>
            <w:noWrap w:val="false"/>
          </w:tcPr>
          <w:p>
            <w:pPr>
              <w:pStyle w:val="740"/>
              <w:numPr>
                <w:ilvl w:val="0"/>
                <w:numId w:val="5"/>
              </w:numPr>
              <w:ind w:left="0" w:firstLine="0"/>
              <w:jc w:val="center"/>
              <w:spacing w:after="0"/>
              <w:tabs>
                <w:tab w:val="left" w:pos="426" w:leader="none"/>
              </w:tabs>
              <w:rPr>
                <w:rFonts w:ascii="Liberation Serif" w:hAnsi="Liberation Serif" w:cs="Liberation Serif"/>
                <w:b/>
                <w:bCs/>
                <w:color w:val="000000"/>
                <w:sz w:val="22"/>
                <w:szCs w:val="22"/>
              </w:rPr>
            </w:pPr>
            <w:r>
              <w:rPr>
                <w:rFonts w:ascii="Liberation Serif" w:hAnsi="Liberation Serif" w:cs="Liberation Serif"/>
                <w:b/>
                <w:bCs/>
                <w:color w:val="000000"/>
                <w:sz w:val="22"/>
                <w:szCs w:val="22"/>
              </w:rPr>
            </w:r>
            <w:r>
              <w:rPr>
                <w:rFonts w:ascii="Liberation Serif" w:hAnsi="Liberation Serif" w:cs="Liberation Serif"/>
                <w:b/>
                <w:bCs/>
                <w:color w:val="000000"/>
                <w:sz w:val="22"/>
                <w:szCs w:val="22"/>
              </w:rPr>
            </w:r>
          </w:p>
        </w:tc>
        <w:tc>
          <w:tcPr>
            <w:tcW w:w="3192" w:type="dxa"/>
            <w:textDirection w:val="lrTb"/>
            <w:noWrap w:val="false"/>
          </w:tcPr>
          <w:p>
            <w:pPr>
              <w:jc w:val="left"/>
              <w:spacing w:after="0"/>
              <w:rPr>
                <w:rFonts w:ascii="Liberation Serif" w:hAnsi="Liberation Serif" w:cs="Liberation Serif"/>
                <w:sz w:val="22"/>
                <w:szCs w:val="22"/>
              </w:rPr>
            </w:pPr>
            <w:r>
              <w:rPr>
                <w:rFonts w:ascii="Liberation Serif" w:hAnsi="Liberation Serif" w:cs="Liberation Serif"/>
                <w:color w:val="000000"/>
                <w:sz w:val="22"/>
                <w:szCs w:val="22"/>
              </w:rPr>
              <w:t xml:space="preserve">Наименование объекта закупки и количество товара, объем работ, услуг</w:t>
            </w:r>
            <w:r>
              <w:rPr>
                <w:rFonts w:ascii="Liberation Serif" w:hAnsi="Liberation Serif" w:cs="Liberation Serif"/>
                <w:sz w:val="22"/>
                <w:szCs w:val="22"/>
              </w:rPr>
            </w:r>
          </w:p>
        </w:tc>
        <w:tc>
          <w:tcPr>
            <w:tcW w:w="6205" w:type="dxa"/>
            <w:textDirection w:val="lrTb"/>
            <w:noWrap w:val="false"/>
          </w:tcPr>
          <w:p>
            <w:pPr>
              <w:rPr>
                <w:rFonts w:ascii="Liberation Serif" w:hAnsi="Liberation Serif" w:cs="Liberation Serif"/>
                <w:b/>
                <w:color w:val="000000"/>
                <w:sz w:val="22"/>
                <w:szCs w:val="22"/>
              </w:rPr>
            </w:pPr>
            <w:r>
              <w:rPr>
                <w:rFonts w:ascii="Liberation Serif" w:hAnsi="Liberation Serif" w:cs="Liberation Serif"/>
                <w:b/>
                <w:color w:val="000000"/>
                <w:sz w:val="22"/>
                <w:szCs w:val="22"/>
              </w:rPr>
              <w:t xml:space="preserve">О</w:t>
            </w:r>
            <w:r>
              <w:rPr>
                <w:rFonts w:ascii="Liberation Serif" w:hAnsi="Liberation Serif" w:cs="Liberation Serif"/>
                <w:b/>
                <w:color w:val="000000"/>
                <w:sz w:val="22"/>
                <w:szCs w:val="22"/>
              </w:rPr>
              <w:t xml:space="preserve">казание услуг по </w:t>
            </w:r>
            <w:r>
              <w:rPr>
                <w:rFonts w:ascii="Liberation Serif" w:hAnsi="Liberation Serif" w:cs="Liberation Serif"/>
                <w:b/>
                <w:color w:val="000000"/>
                <w:sz w:val="22"/>
                <w:szCs w:val="22"/>
              </w:rPr>
              <w:t xml:space="preserve">медицинской помощи лицам, занимающимся физической культурой и спортом</w:t>
            </w:r>
            <w:r>
              <w:rPr>
                <w:rFonts w:ascii="Liberation Serif" w:hAnsi="Liberation Serif" w:cs="Liberation Serif"/>
                <w:b/>
                <w:color w:val="000000"/>
                <w:sz w:val="22"/>
                <w:szCs w:val="22"/>
              </w:rPr>
            </w:r>
          </w:p>
          <w:p>
            <w:pPr>
              <w:rPr>
                <w:rFonts w:ascii="Liberation Serif" w:hAnsi="Liberation Serif" w:cs="Liberation Serif"/>
                <w:b/>
                <w:bCs/>
                <w:color w:val="000000"/>
                <w:sz w:val="22"/>
                <w:szCs w:val="22"/>
              </w:rPr>
            </w:pPr>
            <w:r>
              <w:rPr>
                <w:rFonts w:ascii="Liberation Serif" w:hAnsi="Liberation Serif" w:cs="Liberation Serif"/>
                <w:sz w:val="22"/>
                <w:szCs w:val="22"/>
              </w:rPr>
              <w:t xml:space="preserve">Сведения об объекте закупки, функциональные, технические и качественные характеристикам объекта закупки, эксплуатационные характеристики объекта закупки (при необходи</w:t>
            </w:r>
            <w:r>
              <w:rPr>
                <w:rFonts w:ascii="Liberation Serif" w:hAnsi="Liberation Serif" w:cs="Liberation Serif"/>
                <w:sz w:val="22"/>
                <w:szCs w:val="22"/>
              </w:rPr>
              <w:t xml:space="preserve">мости), информация о количестве услуг и показатели, позволяющие определить соответствие оказанных услуг установленным Заказчиком требованиям, приведены в Описании предмета закупки (Приложение №1 настоящего Извещения о запросе котировок в электронной форме)</w:t>
            </w:r>
            <w:r>
              <w:rPr>
                <w:rFonts w:ascii="Liberation Serif" w:hAnsi="Liberation Serif" w:cs="Liberation Serif"/>
                <w:b/>
                <w:bCs/>
                <w:color w:val="000000"/>
                <w:sz w:val="22"/>
                <w:szCs w:val="22"/>
              </w:rPr>
            </w:r>
          </w:p>
        </w:tc>
      </w:tr>
      <w:tr>
        <w:tblPrEx/>
        <w:trPr>
          <w:jc w:val="center"/>
          <w:trHeight w:val="2141"/>
        </w:trPr>
        <w:tc>
          <w:tcPr>
            <w:tcW w:w="737" w:type="dxa"/>
            <w:textDirection w:val="lrTb"/>
            <w:noWrap w:val="false"/>
          </w:tcPr>
          <w:p>
            <w:pPr>
              <w:pStyle w:val="740"/>
              <w:numPr>
                <w:ilvl w:val="0"/>
                <w:numId w:val="5"/>
              </w:numPr>
              <w:ind w:left="0" w:firstLine="0"/>
              <w:jc w:val="center"/>
              <w:spacing w:after="0"/>
              <w:tabs>
                <w:tab w:val="left" w:pos="426" w:leader="none"/>
              </w:tabs>
              <w:rPr>
                <w:rFonts w:ascii="Liberation Serif" w:hAnsi="Liberation Serif" w:cs="Liberation Serif"/>
                <w:b/>
                <w:bCs/>
                <w:color w:val="000000"/>
                <w:sz w:val="22"/>
                <w:szCs w:val="22"/>
              </w:rPr>
            </w:pPr>
            <w:r>
              <w:rPr>
                <w:rFonts w:ascii="Liberation Serif" w:hAnsi="Liberation Serif" w:cs="Liberation Serif"/>
                <w:b/>
                <w:bCs/>
                <w:color w:val="000000"/>
                <w:sz w:val="22"/>
                <w:szCs w:val="22"/>
              </w:rPr>
            </w:r>
            <w:r>
              <w:rPr>
                <w:rFonts w:ascii="Liberation Serif" w:hAnsi="Liberation Serif" w:cs="Liberation Serif"/>
                <w:b/>
                <w:bCs/>
                <w:color w:val="000000"/>
                <w:sz w:val="22"/>
                <w:szCs w:val="22"/>
              </w:rPr>
            </w:r>
          </w:p>
        </w:tc>
        <w:tc>
          <w:tcPr>
            <w:tcW w:w="3192" w:type="dxa"/>
            <w:vAlign w:val="center"/>
            <w:textDirection w:val="lrTb"/>
            <w:noWrap w:val="false"/>
          </w:tcPr>
          <w:p>
            <w:pPr>
              <w:jc w:val="left"/>
              <w:spacing w:after="0"/>
              <w:rPr>
                <w:rFonts w:ascii="Liberation Serif" w:hAnsi="Liberation Serif" w:cs="Liberation Serif"/>
                <w:color w:val="000000"/>
                <w:sz w:val="22"/>
                <w:szCs w:val="22"/>
              </w:rPr>
            </w:pPr>
            <w:r>
              <w:rPr>
                <w:rFonts w:ascii="Liberation Serif" w:hAnsi="Liberation Serif" w:cs="Liberation Serif"/>
                <w:color w:val="000000"/>
                <w:sz w:val="22"/>
                <w:szCs w:val="22"/>
              </w:rPr>
              <w:t xml:space="preserve">Описание предмета закупки  </w:t>
            </w:r>
            <w:r>
              <w:rPr>
                <w:rFonts w:ascii="Liberation Serif" w:hAnsi="Liberation Serif" w:cs="Liberation Serif"/>
                <w:color w:val="000000"/>
                <w:sz w:val="22"/>
                <w:szCs w:val="22"/>
              </w:rPr>
            </w:r>
          </w:p>
          <w:p>
            <w:pPr>
              <w:jc w:val="left"/>
              <w:spacing w:after="0"/>
              <w:rPr>
                <w:rFonts w:ascii="Liberation Serif" w:hAnsi="Liberation Serif" w:cs="Liberation Serif"/>
                <w:sz w:val="22"/>
                <w:szCs w:val="22"/>
              </w:rPr>
            </w:pPr>
            <w:r>
              <w:rPr>
                <w:rFonts w:ascii="Liberation Serif" w:hAnsi="Liberation Serif" w:cs="Liberation Serif"/>
                <w:color w:val="000000"/>
                <w:sz w:val="22"/>
                <w:szCs w:val="22"/>
              </w:rPr>
              <w:t xml:space="preserve">Требования к качественным, техническим, функциональным характеристикам (потребительским свойствам) товаров, у</w:t>
            </w:r>
            <w:r>
              <w:rPr>
                <w:rFonts w:ascii="Liberation Serif" w:hAnsi="Liberation Serif" w:cs="Liberation Serif"/>
                <w:color w:val="000000"/>
                <w:sz w:val="22"/>
                <w:szCs w:val="22"/>
              </w:rPr>
              <w:t xml:space="preserve">слуг, работ,  эксплуатационные характеристики (при необходимости), требования к безопасности товаров, услуг, работ, порядок приемки товаров, услуг, работ и иные требования, связанные с определением соответствия товаров, услуг, работ потребностям Заказчика.</w:t>
            </w:r>
            <w:r>
              <w:rPr>
                <w:rFonts w:ascii="Liberation Serif" w:hAnsi="Liberation Serif" w:cs="Liberation Serif"/>
                <w:sz w:val="22"/>
                <w:szCs w:val="22"/>
              </w:rPr>
            </w:r>
          </w:p>
        </w:tc>
        <w:tc>
          <w:tcPr>
            <w:tcW w:w="6205" w:type="dxa"/>
            <w:vAlign w:val="center"/>
            <w:textDirection w:val="lrTb"/>
            <w:noWrap w:val="false"/>
          </w:tcPr>
          <w:p>
            <w:pPr>
              <w:rPr>
                <w:rFonts w:ascii="Liberation Serif" w:hAnsi="Liberation Serif" w:cs="Liberation Serif"/>
                <w:bCs/>
                <w:sz w:val="22"/>
                <w:szCs w:val="22"/>
              </w:rPr>
            </w:pPr>
            <w:r>
              <w:rPr>
                <w:rFonts w:ascii="Liberation Serif" w:hAnsi="Liberation Serif" w:cs="Liberation Serif"/>
                <w:sz w:val="22"/>
                <w:szCs w:val="22"/>
              </w:rPr>
              <w:t xml:space="preserve">Требования стандартов, технических регламентов или иных нормативных документов, которым должны соответствовать услуги, работы, используемые при оказании услуг, выполнении работ, това</w:t>
            </w:r>
            <w:r>
              <w:rPr>
                <w:rFonts w:ascii="Liberation Serif" w:hAnsi="Liberation Serif" w:cs="Liberation Serif"/>
                <w:sz w:val="22"/>
                <w:szCs w:val="22"/>
              </w:rPr>
              <w:t xml:space="preserve">ры, а также требования к подтверждающим документам (сертификатам, заключениям, инструкциям, гарантийным талонам и т.п.), требования к объему закупаемых услуг, работ, количеству используемых при оказании услуг товаров, их размерам, комплектации, упаковке, т</w:t>
            </w:r>
            <w:r>
              <w:rPr>
                <w:rFonts w:ascii="Liberation Serif" w:hAnsi="Liberation Serif" w:cs="Liberation Serif"/>
                <w:bCs/>
                <w:sz w:val="22"/>
                <w:szCs w:val="22"/>
              </w:rPr>
              <w:t xml:space="preserve">ребования к</w:t>
            </w:r>
            <w:r>
              <w:rPr>
                <w:rFonts w:ascii="Liberation Serif" w:hAnsi="Liberation Serif" w:cs="Liberation Serif"/>
                <w:sz w:val="22"/>
                <w:szCs w:val="22"/>
              </w:rPr>
              <w:t xml:space="preserve"> гарантийному сроку услуг, работ, используемых при оказании услуг, выполнении работ товаро</w:t>
            </w:r>
            <w:r>
              <w:rPr>
                <w:rFonts w:ascii="Liberation Serif" w:hAnsi="Liberation Serif" w:cs="Liberation Serif"/>
                <w:sz w:val="22"/>
                <w:szCs w:val="22"/>
              </w:rPr>
              <w:t xml:space="preserve">в, и (или) объему предоставления гарантий их качества, к гарантийному обслуживанию товара, к расходам на обслуживание товара в течение гарантийного срока, если это предусмотрено технической документацией на товар, формы, сроки порядок оплаты услуги, работы</w:t>
            </w:r>
            <w:r>
              <w:rPr>
                <w:rFonts w:ascii="Liberation Serif" w:hAnsi="Liberation Serif" w:cs="Liberation Serif"/>
                <w:bCs/>
                <w:sz w:val="22"/>
                <w:szCs w:val="22"/>
              </w:rPr>
              <w:t xml:space="preserve"> и иные условия исполнения договора приведены в Описании предмета закупки (</w:t>
            </w:r>
            <w:r>
              <w:rPr>
                <w:rFonts w:ascii="Liberation Serif" w:hAnsi="Liberation Serif" w:cs="Liberation Serif"/>
                <w:sz w:val="22"/>
                <w:szCs w:val="22"/>
              </w:rPr>
              <w:t xml:space="preserve">Приложение № 1 </w:t>
            </w:r>
            <w:r>
              <w:rPr>
                <w:rFonts w:ascii="Liberation Serif" w:hAnsi="Liberation Serif" w:cs="Liberation Serif"/>
                <w:bCs/>
                <w:sz w:val="22"/>
                <w:szCs w:val="22"/>
              </w:rPr>
              <w:t xml:space="preserve">настоящего Извещения о запросе котировок в электронной форме) и </w:t>
            </w:r>
            <w:r>
              <w:rPr>
                <w:rFonts w:ascii="Liberation Serif" w:hAnsi="Liberation Serif" w:cs="Liberation Serif"/>
                <w:sz w:val="22"/>
                <w:szCs w:val="22"/>
              </w:rPr>
              <w:t xml:space="preserve">проекте Договора (Приложение № 4 </w:t>
            </w:r>
            <w:r>
              <w:rPr>
                <w:rFonts w:ascii="Liberation Serif" w:hAnsi="Liberation Serif" w:cs="Liberation Serif"/>
                <w:bCs/>
                <w:sz w:val="22"/>
                <w:szCs w:val="22"/>
              </w:rPr>
              <w:t xml:space="preserve">настоящего Извещения о запросе котировок в электронной форме).</w:t>
            </w:r>
            <w:r>
              <w:rPr>
                <w:rFonts w:ascii="Liberation Serif" w:hAnsi="Liberation Serif" w:cs="Liberation Serif"/>
                <w:bCs/>
                <w:sz w:val="22"/>
                <w:szCs w:val="22"/>
              </w:rPr>
            </w:r>
          </w:p>
        </w:tc>
      </w:tr>
      <w:tr>
        <w:tblPrEx/>
        <w:trPr>
          <w:jc w:val="center"/>
          <w:trHeight w:val="268"/>
        </w:trPr>
        <w:tc>
          <w:tcPr>
            <w:gridSpan w:val="3"/>
            <w:tcW w:w="10134" w:type="dxa"/>
            <w:textDirection w:val="lrTb"/>
            <w:noWrap w:val="false"/>
          </w:tcPr>
          <w:p>
            <w:pPr>
              <w:jc w:val="center"/>
              <w:keepLines/>
              <w:keepNext/>
              <w:spacing w:after="0"/>
              <w:widowControl w:val="off"/>
              <w:rPr>
                <w:rFonts w:ascii="Liberation Serif" w:hAnsi="Liberation Serif" w:cs="Liberation Serif"/>
                <w:color w:val="000000"/>
                <w:sz w:val="22"/>
                <w:szCs w:val="22"/>
              </w:rPr>
              <w:suppressLineNumbers/>
            </w:pPr>
            <w:r>
              <w:rPr>
                <w:rFonts w:ascii="Liberation Serif" w:hAnsi="Liberation Serif" w:cs="Liberation Serif"/>
                <w:b/>
                <w:i/>
                <w:color w:val="000000"/>
                <w:sz w:val="22"/>
                <w:szCs w:val="22"/>
              </w:rPr>
              <w:t xml:space="preserve">Информация о цене договора</w:t>
            </w:r>
            <w:r>
              <w:rPr>
                <w:rFonts w:ascii="Liberation Serif" w:hAnsi="Liberation Serif" w:cs="Liberation Serif"/>
                <w:color w:val="000000"/>
                <w:sz w:val="22"/>
                <w:szCs w:val="22"/>
              </w:rPr>
            </w:r>
          </w:p>
        </w:tc>
      </w:tr>
      <w:tr>
        <w:tblPrEx/>
        <w:trPr>
          <w:jc w:val="center"/>
          <w:trHeight w:val="543"/>
        </w:trPr>
        <w:tc>
          <w:tcPr>
            <w:tcW w:w="737" w:type="dxa"/>
            <w:textDirection w:val="lrTb"/>
            <w:noWrap w:val="false"/>
          </w:tcPr>
          <w:p>
            <w:pPr>
              <w:pStyle w:val="740"/>
              <w:numPr>
                <w:ilvl w:val="0"/>
                <w:numId w:val="5"/>
              </w:numPr>
              <w:ind w:left="0" w:firstLine="0"/>
              <w:jc w:val="center"/>
              <w:spacing w:after="0"/>
              <w:tabs>
                <w:tab w:val="left" w:pos="426" w:leader="none"/>
              </w:tabs>
              <w:rPr>
                <w:rFonts w:ascii="Liberation Serif" w:hAnsi="Liberation Serif" w:cs="Liberation Serif"/>
                <w:b/>
                <w:bCs/>
                <w:color w:val="000000"/>
                <w:sz w:val="22"/>
                <w:szCs w:val="22"/>
              </w:rPr>
            </w:pPr>
            <w:r>
              <w:rPr>
                <w:rFonts w:ascii="Liberation Serif" w:hAnsi="Liberation Serif" w:cs="Liberation Serif"/>
                <w:b/>
                <w:bCs/>
                <w:color w:val="000000"/>
                <w:sz w:val="22"/>
                <w:szCs w:val="22"/>
              </w:rPr>
            </w:r>
            <w:r>
              <w:rPr>
                <w:rFonts w:ascii="Liberation Serif" w:hAnsi="Liberation Serif" w:cs="Liberation Serif"/>
                <w:b/>
                <w:bCs/>
                <w:color w:val="000000"/>
                <w:sz w:val="22"/>
                <w:szCs w:val="22"/>
              </w:rPr>
            </w:r>
          </w:p>
        </w:tc>
        <w:tc>
          <w:tcPr>
            <w:tcW w:w="3192" w:type="dxa"/>
            <w:textDirection w:val="lrTb"/>
            <w:noWrap w:val="false"/>
          </w:tcPr>
          <w:p>
            <w:pPr>
              <w:jc w:val="left"/>
              <w:rPr>
                <w:rFonts w:ascii="Liberation Serif" w:hAnsi="Liberation Serif" w:cs="Liberation Serif"/>
                <w:sz w:val="22"/>
                <w:szCs w:val="22"/>
              </w:rPr>
            </w:pPr>
            <w:r>
              <w:rPr>
                <w:rFonts w:ascii="Liberation Serif" w:hAnsi="Liberation Serif" w:cs="Liberation Serif"/>
                <w:color w:val="000000"/>
                <w:sz w:val="22"/>
                <w:szCs w:val="22"/>
              </w:rPr>
              <w:t xml:space="preserve">Начальная (максимальная) цена договора</w:t>
            </w:r>
            <w:r>
              <w:rPr>
                <w:rFonts w:ascii="Liberation Serif" w:hAnsi="Liberation Serif" w:cs="Liberation Serif"/>
                <w:sz w:val="22"/>
                <w:szCs w:val="22"/>
              </w:rPr>
            </w:r>
          </w:p>
        </w:tc>
        <w:tc>
          <w:tcPr>
            <w:tcW w:w="6205" w:type="dxa"/>
            <w:textDirection w:val="lrTb"/>
            <w:noWrap w:val="false"/>
          </w:tcPr>
          <w:p>
            <w:pPr>
              <w:rPr>
                <w:rFonts w:ascii="Liberation Serif" w:hAnsi="Liberation Serif" w:cs="Liberation Serif"/>
                <w:b/>
                <w:bCs/>
                <w:i/>
                <w:iCs/>
                <w:color w:val="0000cc"/>
                <w:sz w:val="22"/>
                <w:szCs w:val="22"/>
              </w:rPr>
            </w:pPr>
            <w:r>
              <w:rPr>
                <w:rFonts w:ascii="Liberation Serif" w:hAnsi="Liberation Serif" w:cs="Liberation Serif"/>
                <w:b/>
                <w:bCs/>
                <w:i/>
                <w:iCs/>
                <w:sz w:val="22"/>
                <w:szCs w:val="22"/>
              </w:rPr>
              <w:t xml:space="preserve">720 000 </w:t>
            </w:r>
            <w:r>
              <w:rPr>
                <w:rFonts w:ascii="Liberation Serif" w:hAnsi="Liberation Serif" w:cs="Liberation Serif"/>
                <w:b/>
                <w:bCs/>
                <w:i/>
                <w:iCs/>
                <w:sz w:val="22"/>
                <w:szCs w:val="22"/>
              </w:rPr>
              <w:t xml:space="preserve">(</w:t>
            </w:r>
            <w:r>
              <w:rPr>
                <w:rFonts w:ascii="Liberation Serif" w:hAnsi="Liberation Serif" w:cs="Liberation Serif"/>
                <w:b/>
                <w:bCs/>
                <w:i/>
                <w:iCs/>
                <w:sz w:val="22"/>
                <w:szCs w:val="22"/>
              </w:rPr>
              <w:t xml:space="preserve">семьсот двадцать тысяч</w:t>
            </w:r>
            <w:r>
              <w:rPr>
                <w:rFonts w:ascii="Liberation Serif" w:hAnsi="Liberation Serif" w:cs="Liberation Serif"/>
                <w:b/>
                <w:bCs/>
                <w:i/>
                <w:iCs/>
                <w:sz w:val="22"/>
                <w:szCs w:val="22"/>
              </w:rPr>
              <w:t xml:space="preserve">) рубл</w:t>
            </w:r>
            <w:r>
              <w:rPr>
                <w:rFonts w:ascii="Liberation Serif" w:hAnsi="Liberation Serif" w:cs="Liberation Serif"/>
                <w:b/>
                <w:bCs/>
                <w:i/>
                <w:iCs/>
                <w:sz w:val="22"/>
                <w:szCs w:val="22"/>
              </w:rPr>
              <w:t xml:space="preserve">ей</w:t>
            </w:r>
            <w:r>
              <w:rPr>
                <w:rFonts w:ascii="Liberation Serif" w:hAnsi="Liberation Serif" w:cs="Liberation Serif"/>
                <w:b/>
                <w:bCs/>
                <w:i/>
                <w:iCs/>
                <w:sz w:val="22"/>
                <w:szCs w:val="22"/>
              </w:rPr>
              <w:t xml:space="preserve"> </w:t>
            </w:r>
            <w:r>
              <w:rPr>
                <w:rFonts w:ascii="Liberation Serif" w:hAnsi="Liberation Serif" w:cs="Liberation Serif"/>
                <w:b/>
                <w:bCs/>
                <w:i/>
                <w:iCs/>
                <w:sz w:val="22"/>
                <w:szCs w:val="22"/>
              </w:rPr>
              <w:t xml:space="preserve">00</w:t>
            </w:r>
            <w:r>
              <w:rPr>
                <w:rFonts w:ascii="Liberation Serif" w:hAnsi="Liberation Serif" w:cs="Liberation Serif"/>
                <w:b/>
                <w:bCs/>
                <w:i/>
                <w:iCs/>
                <w:sz w:val="22"/>
                <w:szCs w:val="22"/>
              </w:rPr>
              <w:t xml:space="preserve"> копее</w:t>
            </w:r>
            <w:r>
              <w:rPr>
                <w:rFonts w:ascii="Liberation Serif" w:hAnsi="Liberation Serif" w:cs="Liberation Serif"/>
                <w:b/>
                <w:bCs/>
                <w:i/>
                <w:iCs/>
                <w:sz w:val="22"/>
                <w:szCs w:val="22"/>
              </w:rPr>
              <w:t xml:space="preserve">к</w:t>
            </w:r>
            <w:r>
              <w:rPr>
                <w:rFonts w:ascii="Liberation Serif" w:hAnsi="Liberation Serif" w:cs="Liberation Serif"/>
                <w:b/>
                <w:bCs/>
                <w:i/>
                <w:iCs/>
                <w:sz w:val="22"/>
                <w:szCs w:val="22"/>
              </w:rPr>
              <w:t xml:space="preserve">.</w:t>
            </w:r>
            <w:r>
              <w:rPr>
                <w:rFonts w:ascii="Liberation Serif" w:hAnsi="Liberation Serif" w:cs="Liberation Serif"/>
                <w:b/>
                <w:bCs/>
                <w:i/>
                <w:iCs/>
                <w:color w:val="0000cc"/>
                <w:sz w:val="22"/>
                <w:szCs w:val="22"/>
              </w:rPr>
            </w:r>
          </w:p>
        </w:tc>
      </w:tr>
      <w:tr>
        <w:tblPrEx/>
        <w:trPr>
          <w:jc w:val="center"/>
          <w:trHeight w:val="761"/>
        </w:trPr>
        <w:tc>
          <w:tcPr>
            <w:tcW w:w="737" w:type="dxa"/>
            <w:textDirection w:val="lrTb"/>
            <w:noWrap w:val="false"/>
          </w:tcPr>
          <w:p>
            <w:pPr>
              <w:pStyle w:val="740"/>
              <w:numPr>
                <w:ilvl w:val="0"/>
                <w:numId w:val="5"/>
              </w:numPr>
              <w:ind w:left="0" w:firstLine="0"/>
              <w:jc w:val="center"/>
              <w:spacing w:after="0"/>
              <w:tabs>
                <w:tab w:val="left" w:pos="426" w:leader="none"/>
              </w:tabs>
              <w:rPr>
                <w:rFonts w:ascii="Liberation Serif" w:hAnsi="Liberation Serif" w:cs="Liberation Serif"/>
                <w:b/>
                <w:bCs/>
                <w:color w:val="000000"/>
                <w:sz w:val="22"/>
                <w:szCs w:val="22"/>
              </w:rPr>
            </w:pPr>
            <w:r>
              <w:rPr>
                <w:rFonts w:ascii="Liberation Serif" w:hAnsi="Liberation Serif" w:cs="Liberation Serif"/>
                <w:b/>
                <w:bCs/>
                <w:color w:val="000000"/>
                <w:sz w:val="22"/>
                <w:szCs w:val="22"/>
              </w:rPr>
            </w:r>
            <w:r>
              <w:rPr>
                <w:rFonts w:ascii="Liberation Serif" w:hAnsi="Liberation Serif" w:cs="Liberation Serif"/>
                <w:b/>
                <w:bCs/>
                <w:color w:val="000000"/>
                <w:sz w:val="22"/>
                <w:szCs w:val="22"/>
              </w:rPr>
            </w:r>
          </w:p>
        </w:tc>
        <w:tc>
          <w:tcPr>
            <w:tcW w:w="3192" w:type="dxa"/>
            <w:textDirection w:val="lrTb"/>
            <w:noWrap w:val="false"/>
          </w:tcPr>
          <w:p>
            <w:pPr>
              <w:jc w:val="left"/>
              <w:rPr>
                <w:rFonts w:ascii="Liberation Serif" w:hAnsi="Liberation Serif" w:cs="Liberation Serif"/>
                <w:sz w:val="22"/>
                <w:szCs w:val="22"/>
              </w:rPr>
            </w:pPr>
            <w:r>
              <w:rPr>
                <w:rFonts w:ascii="Liberation Serif" w:hAnsi="Liberation Serif" w:cs="Liberation Serif"/>
                <w:color w:val="000000"/>
                <w:sz w:val="22"/>
                <w:szCs w:val="22"/>
              </w:rPr>
              <w:t xml:space="preserve">Обоснование начальной (максимальной) цены договора</w:t>
            </w:r>
            <w:r>
              <w:rPr>
                <w:rFonts w:ascii="Liberation Serif" w:hAnsi="Liberation Serif" w:cs="Liberation Serif"/>
                <w:sz w:val="22"/>
                <w:szCs w:val="22"/>
              </w:rPr>
            </w:r>
          </w:p>
        </w:tc>
        <w:tc>
          <w:tcPr>
            <w:tcW w:w="6205" w:type="dxa"/>
            <w:vAlign w:val="center"/>
            <w:textDirection w:val="lrTb"/>
            <w:noWrap w:val="false"/>
          </w:tcPr>
          <w:p>
            <w:pPr>
              <w:spacing w:after="0"/>
              <w:rPr>
                <w:rFonts w:ascii="Liberation Serif" w:hAnsi="Liberation Serif" w:cs="Liberation Serif"/>
                <w:color w:val="000000"/>
                <w:sz w:val="22"/>
                <w:szCs w:val="22"/>
              </w:rPr>
            </w:pPr>
            <w:r>
              <w:rPr>
                <w:rFonts w:ascii="Liberation Serif" w:hAnsi="Liberation Serif" w:cs="Liberation Serif"/>
                <w:sz w:val="22"/>
                <w:szCs w:val="22"/>
              </w:rPr>
              <w:t xml:space="preserve">Обоснование начальной (максимальной) цены договора, сведения о начальной (максимальной) цене за единицу услуг, являющегося предметом закупки, представлены в Приложении №2 </w:t>
            </w:r>
            <w:r>
              <w:rPr>
                <w:rFonts w:ascii="Liberation Serif" w:hAnsi="Liberation Serif" w:cs="Liberation Serif"/>
                <w:bCs/>
                <w:sz w:val="22"/>
                <w:szCs w:val="22"/>
              </w:rPr>
              <w:t xml:space="preserve">настоящего Извещения о</w:t>
            </w:r>
            <w:r>
              <w:rPr>
                <w:rFonts w:ascii="Liberation Serif" w:hAnsi="Liberation Serif" w:cs="Liberation Serif"/>
                <w:bCs/>
                <w:sz w:val="22"/>
                <w:szCs w:val="22"/>
              </w:rPr>
              <w:t xml:space="preserve"> запросе котировок в электронной форме</w:t>
            </w:r>
            <w:r>
              <w:rPr>
                <w:rFonts w:ascii="Liberation Serif" w:hAnsi="Liberation Serif" w:cs="Liberation Serif"/>
                <w:color w:val="000000"/>
                <w:sz w:val="22"/>
                <w:szCs w:val="22"/>
              </w:rPr>
            </w:r>
          </w:p>
        </w:tc>
      </w:tr>
      <w:tr>
        <w:tblPrEx/>
        <w:trPr>
          <w:jc w:val="center"/>
          <w:trHeight w:val="157"/>
        </w:trPr>
        <w:tc>
          <w:tcPr>
            <w:tcW w:w="737" w:type="dxa"/>
            <w:textDirection w:val="lrTb"/>
            <w:noWrap w:val="false"/>
          </w:tcPr>
          <w:p>
            <w:pPr>
              <w:pStyle w:val="740"/>
              <w:numPr>
                <w:ilvl w:val="0"/>
                <w:numId w:val="5"/>
              </w:numPr>
              <w:ind w:left="0" w:firstLine="0"/>
              <w:jc w:val="center"/>
              <w:spacing w:after="0"/>
              <w:tabs>
                <w:tab w:val="left" w:pos="426" w:leader="none"/>
              </w:tabs>
              <w:rPr>
                <w:rFonts w:ascii="Liberation Serif" w:hAnsi="Liberation Serif" w:cs="Liberation Serif"/>
                <w:b/>
                <w:bCs/>
                <w:color w:val="000000"/>
                <w:sz w:val="22"/>
                <w:szCs w:val="22"/>
              </w:rPr>
            </w:pPr>
            <w:r>
              <w:rPr>
                <w:rFonts w:ascii="Liberation Serif" w:hAnsi="Liberation Serif" w:cs="Liberation Serif"/>
                <w:b/>
                <w:bCs/>
                <w:color w:val="000000"/>
                <w:sz w:val="22"/>
                <w:szCs w:val="22"/>
              </w:rPr>
            </w:r>
            <w:r>
              <w:rPr>
                <w:rFonts w:ascii="Liberation Serif" w:hAnsi="Liberation Serif" w:cs="Liberation Serif"/>
                <w:b/>
                <w:bCs/>
                <w:color w:val="000000"/>
                <w:sz w:val="22"/>
                <w:szCs w:val="22"/>
              </w:rPr>
            </w:r>
          </w:p>
        </w:tc>
        <w:tc>
          <w:tcPr>
            <w:tcW w:w="3192" w:type="dxa"/>
            <w:textDirection w:val="lrTb"/>
            <w:noWrap w:val="false"/>
          </w:tcPr>
          <w:p>
            <w:pPr>
              <w:jc w:val="left"/>
              <w:spacing w:after="0"/>
              <w:rPr>
                <w:rFonts w:ascii="Liberation Serif" w:hAnsi="Liberation Serif" w:cs="Liberation Serif"/>
                <w:sz w:val="22"/>
                <w:szCs w:val="22"/>
              </w:rPr>
            </w:pPr>
            <w:r>
              <w:rPr>
                <w:rFonts w:ascii="Liberation Serif" w:hAnsi="Liberation Serif" w:cs="Liberation Serif"/>
                <w:color w:val="000000"/>
                <w:sz w:val="22"/>
                <w:szCs w:val="22"/>
              </w:rPr>
              <w:t xml:space="preserve">Сведения о включенных (не включенных) в цену товаров, работ, услуг расходах, в том числе расходах на перевозку, страхование, уплату таможенных пошлин, налогов, сборов и других обязательных платежей</w:t>
            </w:r>
            <w:r>
              <w:rPr>
                <w:rFonts w:ascii="Liberation Serif" w:hAnsi="Liberation Serif" w:cs="Liberation Serif"/>
                <w:sz w:val="22"/>
                <w:szCs w:val="22"/>
              </w:rPr>
            </w:r>
          </w:p>
        </w:tc>
        <w:tc>
          <w:tcPr>
            <w:tcW w:w="6205" w:type="dxa"/>
            <w:textDirection w:val="lrTb"/>
            <w:noWrap w:val="false"/>
          </w:tcPr>
          <w:p>
            <w:pPr>
              <w:pStyle w:val="756"/>
              <w:jc w:val="both"/>
              <w:tabs>
                <w:tab w:val="left" w:pos="993" w:leader="none"/>
              </w:tabs>
              <w:rPr>
                <w:rFonts w:ascii="Liberation Serif" w:hAnsi="Liberation Serif" w:cs="Liberation Serif"/>
                <w:iCs/>
              </w:rPr>
            </w:pPr>
            <w:r>
              <w:rPr>
                <w:rFonts w:ascii="Liberation Serif" w:hAnsi="Liberation Serif" w:cs="Liberation Serif"/>
                <w:spacing w:val="2"/>
              </w:rPr>
              <w:t xml:space="preserve"> </w:t>
            </w:r>
            <w:r>
              <w:rPr>
                <w:rFonts w:ascii="Liberation Serif" w:hAnsi="Liberation Serif" w:cs="Liberation Serif"/>
                <w:iCs/>
              </w:rPr>
              <w:t xml:space="preserve">Цена договора формируется с учетом стоимости услуг и используемых материалов. </w:t>
            </w:r>
            <w:r>
              <w:rPr>
                <w:rFonts w:ascii="Liberation Serif" w:hAnsi="Liberation Serif" w:cs="Liberation Serif"/>
                <w:color w:val="000000"/>
              </w:rPr>
              <w:t xml:space="preserve">Расходные материалы, необходимые для оказания услуг </w:t>
            </w:r>
            <w:r>
              <w:rPr>
                <w:rFonts w:ascii="Liberation Serif" w:hAnsi="Liberation Serif" w:cs="Liberation Serif"/>
                <w:bCs/>
                <w:spacing w:val="3"/>
              </w:rPr>
              <w:t xml:space="preserve">Исполнителем включены в общую стоимость договора. </w:t>
            </w:r>
            <w:r>
              <w:rPr>
                <w:rFonts w:ascii="Liberation Serif" w:hAnsi="Liberation Serif" w:cs="Liberation Serif"/>
              </w:rPr>
              <w:t xml:space="preserve">Цена договора включает компенсацию издержек Исполнителя: затраты по содержанию персонала, технических средств, стоимость используемых расходных материалов, налоговые платежи,</w:t>
            </w:r>
            <w:r>
              <w:rPr>
                <w:rFonts w:ascii="Liberation Serif" w:hAnsi="Liberation Serif" w:cs="Liberation Serif"/>
                <w:iCs/>
              </w:rPr>
              <w:t xml:space="preserve"> НДС и других обязательных платежей</w:t>
            </w:r>
            <w:r>
              <w:rPr>
                <w:rFonts w:ascii="Liberation Serif" w:hAnsi="Liberation Serif" w:cs="Liberation Serif"/>
              </w:rPr>
              <w:t xml:space="preserve"> и пр</w:t>
            </w:r>
            <w:r>
              <w:rPr>
                <w:rFonts w:ascii="Liberation Serif" w:hAnsi="Liberation Serif" w:cs="Liberation Serif"/>
                <w:iCs/>
              </w:rPr>
              <w:t xml:space="preserve">.</w:t>
            </w:r>
            <w:r>
              <w:rPr>
                <w:rFonts w:ascii="Liberation Serif" w:hAnsi="Liberation Serif" w:cs="Liberation Serif"/>
                <w:iCs/>
              </w:rPr>
            </w:r>
          </w:p>
        </w:tc>
      </w:tr>
      <w:tr>
        <w:tblPrEx/>
        <w:trPr>
          <w:jc w:val="center"/>
          <w:trHeight w:val="223"/>
        </w:trPr>
        <w:tc>
          <w:tcPr>
            <w:tcW w:w="737" w:type="dxa"/>
            <w:textDirection w:val="lrTb"/>
            <w:noWrap w:val="false"/>
          </w:tcPr>
          <w:p>
            <w:pPr>
              <w:pStyle w:val="740"/>
              <w:numPr>
                <w:ilvl w:val="0"/>
                <w:numId w:val="5"/>
              </w:numPr>
              <w:ind w:left="0" w:firstLine="0"/>
              <w:jc w:val="center"/>
              <w:spacing w:after="0"/>
              <w:tabs>
                <w:tab w:val="left" w:pos="426" w:leader="none"/>
              </w:tabs>
              <w:rPr>
                <w:rFonts w:ascii="Liberation Serif" w:hAnsi="Liberation Serif" w:cs="Liberation Serif"/>
                <w:b/>
                <w:bCs/>
                <w:color w:val="000000"/>
                <w:sz w:val="22"/>
                <w:szCs w:val="22"/>
              </w:rPr>
            </w:pPr>
            <w:r>
              <w:rPr>
                <w:rFonts w:ascii="Liberation Serif" w:hAnsi="Liberation Serif" w:cs="Liberation Serif"/>
                <w:b/>
                <w:bCs/>
                <w:color w:val="000000"/>
                <w:sz w:val="22"/>
                <w:szCs w:val="22"/>
              </w:rPr>
            </w:r>
            <w:r>
              <w:rPr>
                <w:rFonts w:ascii="Liberation Serif" w:hAnsi="Liberation Serif" w:cs="Liberation Serif"/>
                <w:b/>
                <w:bCs/>
                <w:color w:val="000000"/>
                <w:sz w:val="22"/>
                <w:szCs w:val="22"/>
              </w:rPr>
            </w:r>
          </w:p>
        </w:tc>
        <w:tc>
          <w:tcPr>
            <w:tcW w:w="3192" w:type="dxa"/>
            <w:textDirection w:val="lrTb"/>
            <w:noWrap w:val="false"/>
          </w:tcPr>
          <w:p>
            <w:pPr>
              <w:jc w:val="left"/>
              <w:keepLines/>
              <w:keepNext/>
              <w:spacing w:after="0"/>
              <w:widowControl w:val="off"/>
              <w:rPr>
                <w:rFonts w:ascii="Liberation Serif" w:hAnsi="Liberation Serif" w:cs="Liberation Serif"/>
                <w:color w:val="000000"/>
                <w:sz w:val="22"/>
                <w:szCs w:val="22"/>
              </w:rPr>
              <w:suppressLineNumbers/>
            </w:pPr>
            <w:r>
              <w:rPr>
                <w:rFonts w:ascii="Liberation Serif" w:hAnsi="Liberation Serif" w:cs="Liberation Serif"/>
                <w:color w:val="000000"/>
                <w:sz w:val="22"/>
                <w:szCs w:val="22"/>
              </w:rPr>
              <w:t xml:space="preserve">Источник финансирования</w:t>
            </w:r>
            <w:r>
              <w:rPr>
                <w:rFonts w:ascii="Liberation Serif" w:hAnsi="Liberation Serif" w:cs="Liberation Serif"/>
                <w:color w:val="000000"/>
                <w:sz w:val="22"/>
                <w:szCs w:val="22"/>
              </w:rPr>
            </w:r>
          </w:p>
        </w:tc>
        <w:tc>
          <w:tcPr>
            <w:tcW w:w="6205" w:type="dxa"/>
            <w:vAlign w:val="center"/>
            <w:textDirection w:val="lrTb"/>
            <w:noWrap w:val="false"/>
          </w:tcPr>
          <w:p>
            <w:pPr>
              <w:rPr>
                <w:rFonts w:ascii="Liberation Serif" w:hAnsi="Liberation Serif" w:cs="Liberation Serif"/>
                <w:bCs/>
                <w:sz w:val="22"/>
                <w:szCs w:val="22"/>
              </w:rPr>
            </w:pPr>
            <w:r>
              <w:rPr>
                <w:rFonts w:ascii="Liberation Serif" w:hAnsi="Liberation Serif" w:cs="Liberation Serif"/>
                <w:sz w:val="22"/>
                <w:szCs w:val="22"/>
              </w:rPr>
              <w:t xml:space="preserve">Средства автономного учреждения</w:t>
            </w:r>
            <w:r>
              <w:rPr>
                <w:rFonts w:ascii="Liberation Serif" w:hAnsi="Liberation Serif" w:cs="Liberation Serif"/>
                <w:sz w:val="22"/>
                <w:szCs w:val="22"/>
              </w:rPr>
              <w:t xml:space="preserve"> на 202</w:t>
            </w:r>
            <w:r>
              <w:rPr>
                <w:rFonts w:ascii="Liberation Serif" w:hAnsi="Liberation Serif" w:cs="Liberation Serif"/>
                <w:sz w:val="22"/>
                <w:szCs w:val="22"/>
              </w:rPr>
              <w:t xml:space="preserve">6 </w:t>
            </w:r>
            <w:r>
              <w:rPr>
                <w:rFonts w:ascii="Liberation Serif" w:hAnsi="Liberation Serif" w:cs="Liberation Serif"/>
                <w:sz w:val="22"/>
                <w:szCs w:val="22"/>
              </w:rPr>
              <w:t xml:space="preserve">год</w:t>
            </w:r>
            <w:r>
              <w:rPr>
                <w:rFonts w:ascii="Liberation Serif" w:hAnsi="Liberation Serif" w:cs="Liberation Serif"/>
                <w:bCs/>
                <w:sz w:val="22"/>
                <w:szCs w:val="22"/>
              </w:rPr>
            </w:r>
          </w:p>
        </w:tc>
      </w:tr>
      <w:tr>
        <w:tblPrEx/>
        <w:trPr>
          <w:jc w:val="center"/>
        </w:trPr>
        <w:tc>
          <w:tcPr>
            <w:tcW w:w="737" w:type="dxa"/>
            <w:textDirection w:val="lrTb"/>
            <w:noWrap w:val="false"/>
          </w:tcPr>
          <w:p>
            <w:pPr>
              <w:pStyle w:val="740"/>
              <w:numPr>
                <w:ilvl w:val="0"/>
                <w:numId w:val="5"/>
              </w:numPr>
              <w:ind w:left="0" w:firstLine="0"/>
              <w:jc w:val="center"/>
              <w:spacing w:after="0"/>
              <w:tabs>
                <w:tab w:val="left" w:pos="426" w:leader="none"/>
              </w:tabs>
              <w:rPr>
                <w:rFonts w:ascii="Liberation Serif" w:hAnsi="Liberation Serif" w:cs="Liberation Serif"/>
                <w:b/>
                <w:bCs/>
                <w:color w:val="000000"/>
                <w:sz w:val="22"/>
                <w:szCs w:val="22"/>
              </w:rPr>
            </w:pPr>
            <w:r>
              <w:rPr>
                <w:rFonts w:ascii="Liberation Serif" w:hAnsi="Liberation Serif" w:cs="Liberation Serif"/>
                <w:b/>
                <w:bCs/>
                <w:color w:val="000000"/>
                <w:sz w:val="22"/>
                <w:szCs w:val="22"/>
              </w:rPr>
            </w:r>
            <w:r>
              <w:rPr>
                <w:rFonts w:ascii="Liberation Serif" w:hAnsi="Liberation Serif" w:cs="Liberation Serif"/>
                <w:b/>
                <w:bCs/>
                <w:color w:val="000000"/>
                <w:sz w:val="22"/>
                <w:szCs w:val="22"/>
              </w:rPr>
            </w:r>
          </w:p>
        </w:tc>
        <w:tc>
          <w:tcPr>
            <w:tcW w:w="3192" w:type="dxa"/>
            <w:textDirection w:val="lrTb"/>
            <w:noWrap w:val="false"/>
          </w:tcPr>
          <w:p>
            <w:pPr>
              <w:spacing w:after="0"/>
              <w:rPr>
                <w:rFonts w:ascii="Liberation Serif" w:hAnsi="Liberation Serif" w:cs="Liberation Serif"/>
                <w:sz w:val="22"/>
                <w:szCs w:val="22"/>
              </w:rPr>
            </w:pPr>
            <w:r>
              <w:rPr>
                <w:rFonts w:ascii="Liberation Serif" w:hAnsi="Liberation Serif" w:cs="Liberation Serif"/>
                <w:sz w:val="22"/>
                <w:szCs w:val="22"/>
              </w:rPr>
              <w:t xml:space="preserve">Информация о валюте, используемой для формирования цены договора и расчетов с поставщиками (подрядчиками, исполнителями)</w:t>
            </w:r>
            <w:r>
              <w:rPr>
                <w:rFonts w:ascii="Liberation Serif" w:hAnsi="Liberation Serif" w:cs="Liberation Serif"/>
                <w:sz w:val="22"/>
                <w:szCs w:val="22"/>
              </w:rPr>
            </w:r>
          </w:p>
        </w:tc>
        <w:tc>
          <w:tcPr>
            <w:tcW w:w="6205" w:type="dxa"/>
            <w:vAlign w:val="center"/>
            <w:textDirection w:val="lrTb"/>
            <w:noWrap w:val="false"/>
          </w:tcPr>
          <w:p>
            <w:pPr>
              <w:keepLines/>
              <w:keepNext/>
              <w:spacing w:after="0"/>
              <w:widowControl w:val="off"/>
              <w:rPr>
                <w:rFonts w:ascii="Liberation Serif" w:hAnsi="Liberation Serif" w:cs="Liberation Serif"/>
                <w:i/>
                <w:color w:val="000000"/>
                <w:sz w:val="22"/>
                <w:szCs w:val="22"/>
              </w:rPr>
              <w:suppressLineNumbers/>
            </w:pPr>
            <w:r>
              <w:rPr>
                <w:rFonts w:ascii="Liberation Serif" w:hAnsi="Liberation Serif" w:cs="Liberation Serif"/>
                <w:sz w:val="22"/>
                <w:szCs w:val="22"/>
              </w:rPr>
              <w:t xml:space="preserve">Валютой, используемой для формирования цены договора и расчетов с поставщиками является рубль Российской Федерации. При оплате заключенного договора иностранная валюта не используется.</w:t>
            </w:r>
            <w:r>
              <w:rPr>
                <w:rFonts w:ascii="Liberation Serif" w:hAnsi="Liberation Serif" w:cs="Liberation Serif"/>
                <w:i/>
                <w:color w:val="000000"/>
                <w:sz w:val="22"/>
                <w:szCs w:val="22"/>
              </w:rPr>
            </w:r>
          </w:p>
        </w:tc>
      </w:tr>
      <w:tr>
        <w:tblPrEx/>
        <w:trPr>
          <w:jc w:val="center"/>
        </w:trPr>
        <w:tc>
          <w:tcPr>
            <w:tcW w:w="737" w:type="dxa"/>
            <w:textDirection w:val="lrTb"/>
            <w:noWrap w:val="false"/>
          </w:tcPr>
          <w:p>
            <w:pPr>
              <w:pStyle w:val="740"/>
              <w:numPr>
                <w:ilvl w:val="0"/>
                <w:numId w:val="5"/>
              </w:numPr>
              <w:ind w:left="0" w:firstLine="0"/>
              <w:jc w:val="center"/>
              <w:spacing w:after="0"/>
              <w:tabs>
                <w:tab w:val="left" w:pos="426" w:leader="none"/>
              </w:tabs>
              <w:rPr>
                <w:rFonts w:ascii="Liberation Serif" w:hAnsi="Liberation Serif" w:cs="Liberation Serif"/>
                <w:b/>
                <w:bCs/>
                <w:color w:val="000000"/>
                <w:sz w:val="22"/>
                <w:szCs w:val="22"/>
              </w:rPr>
            </w:pPr>
            <w:r>
              <w:rPr>
                <w:rFonts w:ascii="Liberation Serif" w:hAnsi="Liberation Serif" w:cs="Liberation Serif"/>
                <w:b/>
                <w:bCs/>
                <w:color w:val="000000"/>
                <w:sz w:val="22"/>
                <w:szCs w:val="22"/>
              </w:rPr>
            </w:r>
            <w:r>
              <w:rPr>
                <w:rFonts w:ascii="Liberation Serif" w:hAnsi="Liberation Serif" w:cs="Liberation Serif"/>
                <w:b/>
                <w:bCs/>
                <w:color w:val="000000"/>
                <w:sz w:val="22"/>
                <w:szCs w:val="22"/>
              </w:rPr>
            </w:r>
          </w:p>
        </w:tc>
        <w:tc>
          <w:tcPr>
            <w:tcW w:w="3192" w:type="dxa"/>
            <w:textDirection w:val="lrTb"/>
            <w:noWrap w:val="false"/>
          </w:tcPr>
          <w:p>
            <w:pPr>
              <w:spacing w:after="0"/>
              <w:rPr>
                <w:rFonts w:ascii="Liberation Serif" w:hAnsi="Liberation Serif" w:cs="Liberation Serif"/>
                <w:sz w:val="22"/>
                <w:szCs w:val="22"/>
              </w:rPr>
            </w:pPr>
            <w:r>
              <w:rPr>
                <w:rFonts w:ascii="Liberation Serif" w:hAnsi="Liberation Serif" w:cs="Liberation Serif"/>
                <w:sz w:val="22"/>
                <w:szCs w:val="22"/>
              </w:rPr>
              <w:t xml:space="preserve">Порядок применения официального курса иностранной валюты к рублю Российской Федерации, установленного Центральным банком Российской Федерации и используемого при оплате договора</w:t>
            </w:r>
            <w:r>
              <w:rPr>
                <w:rFonts w:ascii="Liberation Serif" w:hAnsi="Liberation Serif" w:cs="Liberation Serif"/>
                <w:sz w:val="22"/>
                <w:szCs w:val="22"/>
              </w:rPr>
            </w:r>
          </w:p>
        </w:tc>
        <w:tc>
          <w:tcPr>
            <w:tcW w:w="6205" w:type="dxa"/>
            <w:vAlign w:val="center"/>
            <w:textDirection w:val="lrTb"/>
            <w:noWrap w:val="false"/>
          </w:tcPr>
          <w:p>
            <w:pPr>
              <w:keepLines/>
              <w:keepNext/>
              <w:spacing w:after="0"/>
              <w:widowControl w:val="off"/>
              <w:rPr>
                <w:rFonts w:ascii="Liberation Serif" w:hAnsi="Liberation Serif" w:cs="Liberation Serif"/>
                <w:sz w:val="22"/>
                <w:szCs w:val="22"/>
              </w:rPr>
              <w:suppressLineNumbers/>
            </w:pPr>
            <w:r>
              <w:rPr>
                <w:rFonts w:ascii="Liberation Serif" w:hAnsi="Liberation Serif" w:cs="Liberation Serif"/>
                <w:sz w:val="22"/>
                <w:szCs w:val="22"/>
              </w:rPr>
              <w:t xml:space="preserve">Не применяется</w:t>
            </w:r>
            <w:r>
              <w:rPr>
                <w:rFonts w:ascii="Liberation Serif" w:hAnsi="Liberation Serif" w:cs="Liberation Serif"/>
                <w:sz w:val="22"/>
                <w:szCs w:val="22"/>
              </w:rPr>
            </w:r>
          </w:p>
        </w:tc>
      </w:tr>
      <w:tr>
        <w:tblPrEx/>
        <w:trPr>
          <w:jc w:val="center"/>
        </w:trPr>
        <w:tc>
          <w:tcPr>
            <w:gridSpan w:val="3"/>
            <w:tcW w:w="10134" w:type="dxa"/>
            <w:textDirection w:val="lrTb"/>
            <w:noWrap w:val="false"/>
          </w:tcPr>
          <w:p>
            <w:pPr>
              <w:jc w:val="center"/>
              <w:keepLines/>
              <w:keepNext/>
              <w:spacing w:after="0"/>
              <w:widowControl w:val="off"/>
              <w:rPr>
                <w:rFonts w:ascii="Liberation Serif" w:hAnsi="Liberation Serif" w:cs="Liberation Serif"/>
                <w:sz w:val="22"/>
                <w:szCs w:val="22"/>
              </w:rPr>
              <w:suppressLineNumbers/>
            </w:pPr>
            <w:r>
              <w:rPr>
                <w:rFonts w:ascii="Liberation Serif" w:hAnsi="Liberation Serif" w:cs="Liberation Serif"/>
                <w:b/>
                <w:i/>
                <w:color w:val="000000"/>
                <w:sz w:val="22"/>
                <w:szCs w:val="22"/>
              </w:rPr>
              <w:t xml:space="preserve">Условия договора</w:t>
            </w:r>
            <w:r>
              <w:rPr>
                <w:rFonts w:ascii="Liberation Serif" w:hAnsi="Liberation Serif" w:cs="Liberation Serif"/>
                <w:sz w:val="22"/>
                <w:szCs w:val="22"/>
              </w:rPr>
            </w:r>
          </w:p>
        </w:tc>
      </w:tr>
      <w:tr>
        <w:tblPrEx/>
        <w:trPr>
          <w:jc w:val="center"/>
        </w:trPr>
        <w:tc>
          <w:tcPr>
            <w:tcW w:w="737" w:type="dxa"/>
            <w:textDirection w:val="lrTb"/>
            <w:noWrap w:val="false"/>
          </w:tcPr>
          <w:p>
            <w:pPr>
              <w:pStyle w:val="740"/>
              <w:numPr>
                <w:ilvl w:val="0"/>
                <w:numId w:val="5"/>
              </w:numPr>
              <w:ind w:left="0" w:firstLine="0"/>
              <w:jc w:val="center"/>
              <w:spacing w:after="0"/>
              <w:tabs>
                <w:tab w:val="left" w:pos="426" w:leader="none"/>
              </w:tabs>
              <w:rPr>
                <w:rFonts w:ascii="Liberation Serif" w:hAnsi="Liberation Serif" w:cs="Liberation Serif"/>
                <w:b/>
                <w:bCs/>
                <w:color w:val="000000"/>
                <w:sz w:val="22"/>
                <w:szCs w:val="22"/>
              </w:rPr>
            </w:pPr>
            <w:r>
              <w:rPr>
                <w:rFonts w:ascii="Liberation Serif" w:hAnsi="Liberation Serif" w:cs="Liberation Serif"/>
                <w:b/>
                <w:bCs/>
                <w:color w:val="000000"/>
                <w:sz w:val="22"/>
                <w:szCs w:val="22"/>
              </w:rPr>
            </w:r>
            <w:r>
              <w:rPr>
                <w:rFonts w:ascii="Liberation Serif" w:hAnsi="Liberation Serif" w:cs="Liberation Serif"/>
                <w:b/>
                <w:bCs/>
                <w:color w:val="000000"/>
                <w:sz w:val="22"/>
                <w:szCs w:val="22"/>
              </w:rPr>
            </w:r>
          </w:p>
        </w:tc>
        <w:tc>
          <w:tcPr>
            <w:tcW w:w="3192" w:type="dxa"/>
            <w:textDirection w:val="lrTb"/>
            <w:noWrap w:val="false"/>
          </w:tcPr>
          <w:p>
            <w:pPr>
              <w:keepLines/>
              <w:keepNext/>
              <w:widowControl w:val="off"/>
              <w:rPr>
                <w:rFonts w:ascii="Liberation Serif" w:hAnsi="Liberation Serif" w:cs="Liberation Serif"/>
                <w:color w:val="000000"/>
                <w:sz w:val="22"/>
                <w:szCs w:val="22"/>
              </w:rPr>
              <w:suppressLineNumbers/>
            </w:pPr>
            <w:r>
              <w:rPr>
                <w:rFonts w:ascii="Liberation Serif" w:hAnsi="Liberation Serif" w:cs="Liberation Serif"/>
                <w:color w:val="000000"/>
                <w:sz w:val="22"/>
                <w:szCs w:val="22"/>
              </w:rPr>
              <w:t xml:space="preserve">Место доставки товара, выполнения работ, оказания услуг</w:t>
            </w:r>
            <w:r>
              <w:rPr>
                <w:rFonts w:ascii="Liberation Serif" w:hAnsi="Liberation Serif" w:cs="Liberation Serif"/>
                <w:color w:val="000000"/>
                <w:sz w:val="22"/>
                <w:szCs w:val="22"/>
              </w:rPr>
            </w:r>
          </w:p>
        </w:tc>
        <w:tc>
          <w:tcPr>
            <w:tcW w:w="6205" w:type="dxa"/>
            <w:vAlign w:val="center"/>
            <w:textDirection w:val="lrTb"/>
            <w:noWrap w:val="false"/>
          </w:tcPr>
          <w:p>
            <w:pPr>
              <w:contextualSpacing/>
              <w:ind w:right="70"/>
              <w:widowControl w:val="off"/>
              <w:rPr>
                <w:rFonts w:ascii="Liberation Serif" w:hAnsi="Liberation Serif" w:cs="Liberation Serif"/>
                <w:sz w:val="22"/>
                <w:szCs w:val="22"/>
              </w:rPr>
            </w:pPr>
            <w:r>
              <w:rPr>
                <w:rFonts w:ascii="Liberation Serif" w:hAnsi="Liberation Serif" w:cs="Liberation Serif"/>
                <w:sz w:val="22"/>
                <w:szCs w:val="22"/>
              </w:rPr>
              <w:t xml:space="preserve">Место оказания услуг: </w:t>
            </w:r>
            <w:r>
              <w:rPr>
                <w:rFonts w:ascii="Liberation Serif" w:hAnsi="Liberation Serif" w:cs="Liberation Serif"/>
                <w:sz w:val="22"/>
                <w:szCs w:val="22"/>
              </w:rPr>
            </w:r>
          </w:p>
          <w:p>
            <w:pPr>
              <w:contextualSpacing/>
              <w:ind w:right="70"/>
              <w:widowControl w:val="off"/>
              <w:rPr>
                <w:rFonts w:ascii="Liberation Serif" w:hAnsi="Liberation Serif" w:cs="Liberation Serif"/>
                <w:sz w:val="22"/>
                <w:szCs w:val="22"/>
              </w:rPr>
            </w:pPr>
            <w:r>
              <w:rPr>
                <w:rFonts w:ascii="Liberation Serif" w:hAnsi="Liberation Serif" w:cs="Liberation Serif"/>
                <w:sz w:val="22"/>
                <w:szCs w:val="22"/>
              </w:rPr>
              <w:t xml:space="preserve">--629730, Ямало-Ненецкий автономный округ, город Надым, улица Заводская, </w:t>
            </w:r>
            <w:r>
              <w:rPr>
                <w:rFonts w:ascii="Liberation Serif" w:hAnsi="Liberation Serif" w:cs="Liberation Serif"/>
                <w:sz w:val="22"/>
                <w:szCs w:val="22"/>
              </w:rPr>
              <w:t xml:space="preserve">дом </w:t>
            </w:r>
            <w:r>
              <w:rPr>
                <w:rFonts w:ascii="Liberation Serif" w:hAnsi="Liberation Serif" w:cs="Liberation Serif"/>
                <w:sz w:val="22"/>
                <w:szCs w:val="22"/>
              </w:rPr>
              <w:t xml:space="preserve">7</w:t>
            </w:r>
            <w:r>
              <w:rPr>
                <w:rFonts w:ascii="Liberation Serif" w:hAnsi="Liberation Serif" w:cs="Liberation Serif"/>
                <w:sz w:val="22"/>
                <w:szCs w:val="22"/>
              </w:rPr>
              <w:t xml:space="preserve"> а</w:t>
            </w:r>
            <w:r>
              <w:rPr>
                <w:rFonts w:ascii="Liberation Serif" w:hAnsi="Liberation Serif" w:cs="Liberation Serif"/>
                <w:sz w:val="22"/>
                <w:szCs w:val="22"/>
              </w:rPr>
              <w:t xml:space="preserve">, медицинский кабинет</w:t>
            </w:r>
            <w:r>
              <w:rPr>
                <w:rFonts w:ascii="Liberation Serif" w:hAnsi="Liberation Serif" w:cs="Liberation Serif"/>
                <w:sz w:val="22"/>
                <w:szCs w:val="22"/>
              </w:rPr>
              <w:t xml:space="preserve">.</w:t>
            </w:r>
            <w:r>
              <w:rPr>
                <w:rFonts w:ascii="Liberation Serif" w:hAnsi="Liberation Serif" w:cs="Liberation Serif"/>
                <w:sz w:val="22"/>
                <w:szCs w:val="22"/>
              </w:rPr>
            </w:r>
          </w:p>
          <w:p>
            <w:pPr>
              <w:contextualSpacing/>
              <w:ind w:right="70"/>
              <w:widowControl w:val="off"/>
              <w:rPr>
                <w:rFonts w:ascii="Liberation Serif" w:hAnsi="Liberation Serif" w:cs="Liberation Serif"/>
                <w:bCs/>
                <w:sz w:val="22"/>
                <w:szCs w:val="22"/>
              </w:rPr>
            </w:pPr>
            <w:r>
              <w:rPr>
                <w:rFonts w:ascii="Liberation Serif" w:hAnsi="Liberation Serif" w:cs="Liberation Serif"/>
                <w:bCs/>
                <w:sz w:val="22"/>
                <w:szCs w:val="22"/>
              </w:rPr>
            </w:r>
            <w:r>
              <w:rPr>
                <w:rFonts w:ascii="Liberation Serif" w:hAnsi="Liberation Serif" w:cs="Liberation Serif"/>
                <w:bCs/>
                <w:sz w:val="22"/>
                <w:szCs w:val="22"/>
              </w:rPr>
            </w:r>
          </w:p>
          <w:p>
            <w:pPr>
              <w:contextualSpacing/>
              <w:ind w:right="70"/>
              <w:widowControl w:val="off"/>
              <w:rPr>
                <w:rFonts w:ascii="Liberation Serif" w:hAnsi="Liberation Serif" w:cs="Liberation Serif"/>
                <w:sz w:val="22"/>
                <w:szCs w:val="22"/>
              </w:rPr>
            </w:pPr>
            <w:r>
              <w:rPr>
                <w:rFonts w:ascii="Liberation Serif" w:hAnsi="Liberation Serif" w:cs="Liberation Serif"/>
                <w:bCs/>
                <w:sz w:val="22"/>
                <w:szCs w:val="22"/>
              </w:rPr>
              <w:t xml:space="preserve">Требования к </w:t>
            </w:r>
            <w:r>
              <w:rPr>
                <w:rFonts w:ascii="Liberation Serif" w:hAnsi="Liberation Serif" w:cs="Liberation Serif"/>
                <w:sz w:val="22"/>
                <w:szCs w:val="22"/>
              </w:rPr>
              <w:t xml:space="preserve">месту, условиям, срокам оказания услуг </w:t>
            </w:r>
            <w:r>
              <w:rPr>
                <w:rFonts w:ascii="Liberation Serif" w:hAnsi="Liberation Serif" w:cs="Liberation Serif"/>
                <w:sz w:val="22"/>
                <w:szCs w:val="22"/>
              </w:rPr>
              <w:t xml:space="preserve">определены в Описании предмета закупки (Приложение № 1 настоящего Извещения о запросе котировок в электронной форме) и проекте договора (Приложение № 4 настоящего Извещения о запросе котировок в электронной форме).</w:t>
            </w:r>
            <w:r>
              <w:rPr>
                <w:rFonts w:ascii="Liberation Serif" w:hAnsi="Liberation Serif" w:cs="Liberation Serif"/>
                <w:sz w:val="22"/>
                <w:szCs w:val="22"/>
              </w:rPr>
            </w:r>
          </w:p>
          <w:p>
            <w:pPr>
              <w:contextualSpacing/>
              <w:ind w:right="70"/>
              <w:widowControl w:val="off"/>
              <w:rPr>
                <w:rFonts w:ascii="Liberation Serif" w:hAnsi="Liberation Serif" w:cs="Liberation Serif"/>
                <w:bCs/>
                <w:sz w:val="22"/>
                <w:szCs w:val="22"/>
                <w:highlight w:val="yellow"/>
              </w:rPr>
            </w:pPr>
            <w:r>
              <w:rPr>
                <w:rFonts w:ascii="Liberation Serif" w:hAnsi="Liberation Serif" w:cs="Liberation Serif"/>
                <w:sz w:val="22"/>
                <w:szCs w:val="22"/>
              </w:rPr>
              <w:t xml:space="preserve"> </w:t>
            </w:r>
            <w:r>
              <w:rPr>
                <w:rFonts w:ascii="Liberation Serif" w:hAnsi="Liberation Serif" w:cs="Liberation Serif"/>
                <w:bCs/>
                <w:sz w:val="22"/>
                <w:szCs w:val="22"/>
              </w:rPr>
              <w:t xml:space="preserve">Порядок приемки оказанных услуг определён в проекте договора (Приложение № 4 настоящего Извещения о запросе котировок в электронной форме). </w:t>
            </w:r>
            <w:r>
              <w:rPr>
                <w:rFonts w:ascii="Liberation Serif" w:hAnsi="Liberation Serif" w:cs="Liberation Serif"/>
                <w:bCs/>
                <w:sz w:val="22"/>
                <w:szCs w:val="22"/>
                <w:highlight w:val="yellow"/>
              </w:rPr>
            </w:r>
          </w:p>
        </w:tc>
      </w:tr>
      <w:tr>
        <w:tblPrEx/>
        <w:trPr>
          <w:jc w:val="center"/>
        </w:trPr>
        <w:tc>
          <w:tcPr>
            <w:tcW w:w="737" w:type="dxa"/>
            <w:textDirection w:val="lrTb"/>
            <w:noWrap w:val="false"/>
          </w:tcPr>
          <w:p>
            <w:pPr>
              <w:pStyle w:val="740"/>
              <w:numPr>
                <w:ilvl w:val="0"/>
                <w:numId w:val="5"/>
              </w:numPr>
              <w:ind w:left="0" w:firstLine="0"/>
              <w:jc w:val="center"/>
              <w:spacing w:after="0"/>
              <w:tabs>
                <w:tab w:val="left" w:pos="426" w:leader="none"/>
              </w:tabs>
              <w:rPr>
                <w:rFonts w:ascii="Liberation Serif" w:hAnsi="Liberation Serif" w:cs="Liberation Serif"/>
                <w:b/>
                <w:bCs/>
                <w:color w:val="000000"/>
                <w:sz w:val="22"/>
                <w:szCs w:val="22"/>
              </w:rPr>
            </w:pPr>
            <w:r>
              <w:rPr>
                <w:rFonts w:ascii="Liberation Serif" w:hAnsi="Liberation Serif" w:cs="Liberation Serif"/>
                <w:b/>
                <w:bCs/>
                <w:color w:val="000000"/>
                <w:sz w:val="22"/>
                <w:szCs w:val="22"/>
              </w:rPr>
            </w:r>
            <w:r>
              <w:rPr>
                <w:rFonts w:ascii="Liberation Serif" w:hAnsi="Liberation Serif" w:cs="Liberation Serif"/>
                <w:b/>
                <w:bCs/>
                <w:color w:val="000000"/>
                <w:sz w:val="22"/>
                <w:szCs w:val="22"/>
              </w:rPr>
            </w:r>
          </w:p>
        </w:tc>
        <w:tc>
          <w:tcPr>
            <w:tcW w:w="3192" w:type="dxa"/>
            <w:textDirection w:val="lrTb"/>
            <w:noWrap w:val="false"/>
          </w:tcPr>
          <w:p>
            <w:pPr>
              <w:contextualSpacing/>
              <w:ind w:right="70"/>
              <w:widowControl w:val="off"/>
              <w:rPr>
                <w:rFonts w:ascii="Liberation Serif" w:hAnsi="Liberation Serif" w:cs="Liberation Serif"/>
                <w:sz w:val="22"/>
                <w:szCs w:val="22"/>
              </w:rPr>
            </w:pPr>
            <w:r>
              <w:rPr>
                <w:rFonts w:ascii="Liberation Serif" w:hAnsi="Liberation Serif" w:cs="Liberation Serif"/>
                <w:sz w:val="22"/>
                <w:szCs w:val="22"/>
              </w:rPr>
              <w:t xml:space="preserve">Сроки поставки товара или завершения работы либо график оказания услуг</w:t>
            </w:r>
            <w:r>
              <w:rPr>
                <w:rFonts w:ascii="Liberation Serif" w:hAnsi="Liberation Serif" w:cs="Liberation Serif"/>
                <w:sz w:val="22"/>
                <w:szCs w:val="22"/>
              </w:rPr>
            </w:r>
          </w:p>
        </w:tc>
        <w:tc>
          <w:tcPr>
            <w:tcW w:w="6205" w:type="dxa"/>
            <w:vAlign w:val="center"/>
            <w:textDirection w:val="lrTb"/>
            <w:noWrap w:val="false"/>
          </w:tcPr>
          <w:p>
            <w:pPr>
              <w:contextualSpacing/>
              <w:ind w:right="70"/>
              <w:widowControl w:val="off"/>
              <w:rPr>
                <w:rFonts w:ascii="Liberation Serif" w:hAnsi="Liberation Serif" w:cs="Liberation Serif"/>
                <w:sz w:val="22"/>
                <w:szCs w:val="22"/>
              </w:rPr>
            </w:pPr>
            <w:r>
              <w:rPr>
                <w:rFonts w:ascii="Liberation Serif" w:hAnsi="Liberation Serif" w:cs="Liberation Serif"/>
                <w:sz w:val="22"/>
                <w:szCs w:val="22"/>
              </w:rPr>
              <w:t xml:space="preserve">Услуги оказываются</w:t>
            </w:r>
            <w:r>
              <w:rPr>
                <w:rFonts w:ascii="Liberation Serif" w:hAnsi="Liberation Serif" w:cs="Liberation Serif"/>
                <w:sz w:val="22"/>
                <w:szCs w:val="22"/>
              </w:rPr>
              <w:t xml:space="preserve">:</w:t>
            </w:r>
            <w:r>
              <w:rPr>
                <w:rFonts w:ascii="Liberation Serif" w:hAnsi="Liberation Serif" w:cs="Liberation Serif"/>
                <w:sz w:val="22"/>
                <w:szCs w:val="22"/>
              </w:rPr>
              <w:t xml:space="preserve"> </w:t>
            </w:r>
            <w:r>
              <w:rPr>
                <w:rFonts w:ascii="Liberation Serif" w:hAnsi="Liberation Serif" w:cs="Liberation Serif"/>
                <w:sz w:val="22"/>
                <w:szCs w:val="22"/>
              </w:rPr>
            </w:r>
          </w:p>
          <w:p>
            <w:pPr>
              <w:contextualSpacing/>
              <w:ind w:right="70"/>
              <w:widowControl w:val="off"/>
              <w:rPr>
                <w:rFonts w:ascii="Liberation Serif" w:hAnsi="Liberation Serif" w:cs="Liberation Serif"/>
                <w:sz w:val="22"/>
                <w:szCs w:val="22"/>
              </w:rPr>
            </w:pPr>
            <w:r>
              <w:rPr>
                <w:rFonts w:ascii="Liberation Serif" w:hAnsi="Liberation Serif" w:cs="Liberation Serif"/>
                <w:sz w:val="22"/>
                <w:szCs w:val="22"/>
              </w:rPr>
              <w:t xml:space="preserve">- </w:t>
            </w:r>
            <w:r>
              <w:rPr>
                <w:rFonts w:ascii="Liberation Serif" w:hAnsi="Liberation Serif" w:cs="Liberation Serif"/>
                <w:sz w:val="22"/>
                <w:szCs w:val="22"/>
              </w:rPr>
              <w:t xml:space="preserve">с 0</w:t>
            </w:r>
            <w:r>
              <w:rPr>
                <w:rFonts w:ascii="Liberation Serif" w:hAnsi="Liberation Serif" w:cs="Liberation Serif"/>
                <w:sz w:val="22"/>
                <w:szCs w:val="22"/>
              </w:rPr>
              <w:t xml:space="preserve">1</w:t>
            </w:r>
            <w:r>
              <w:rPr>
                <w:rFonts w:ascii="Liberation Serif" w:hAnsi="Liberation Serif" w:cs="Liberation Serif"/>
                <w:sz w:val="22"/>
                <w:szCs w:val="22"/>
              </w:rPr>
              <w:t xml:space="preserve">.10</w:t>
            </w:r>
            <w:r>
              <w:rPr>
                <w:rFonts w:ascii="Liberation Serif" w:hAnsi="Liberation Serif" w:cs="Liberation Serif"/>
                <w:sz w:val="22"/>
                <w:szCs w:val="22"/>
              </w:rPr>
              <w:t xml:space="preserve">.202</w:t>
            </w:r>
            <w:r>
              <w:rPr>
                <w:rFonts w:ascii="Liberation Serif" w:hAnsi="Liberation Serif" w:cs="Liberation Serif"/>
                <w:sz w:val="22"/>
                <w:szCs w:val="22"/>
              </w:rPr>
              <w:t xml:space="preserve">6</w:t>
            </w:r>
            <w:r>
              <w:rPr>
                <w:rFonts w:ascii="Liberation Serif" w:hAnsi="Liberation Serif" w:cs="Liberation Serif"/>
                <w:sz w:val="22"/>
                <w:szCs w:val="22"/>
              </w:rPr>
              <w:t xml:space="preserve">г. по 30</w:t>
            </w:r>
            <w:r>
              <w:rPr>
                <w:rFonts w:ascii="Liberation Serif" w:hAnsi="Liberation Serif" w:cs="Liberation Serif"/>
                <w:sz w:val="22"/>
                <w:szCs w:val="22"/>
              </w:rPr>
              <w:t xml:space="preserve">.</w:t>
            </w:r>
            <w:r>
              <w:rPr>
                <w:rFonts w:ascii="Liberation Serif" w:hAnsi="Liberation Serif" w:cs="Liberation Serif"/>
                <w:sz w:val="22"/>
                <w:szCs w:val="22"/>
              </w:rPr>
              <w:t xml:space="preserve">12</w:t>
            </w:r>
            <w:r>
              <w:rPr>
                <w:rFonts w:ascii="Liberation Serif" w:hAnsi="Liberation Serif" w:cs="Liberation Serif"/>
                <w:sz w:val="22"/>
                <w:szCs w:val="22"/>
              </w:rPr>
              <w:t xml:space="preserve">.202</w:t>
            </w:r>
            <w:r>
              <w:rPr>
                <w:rFonts w:ascii="Liberation Serif" w:hAnsi="Liberation Serif" w:cs="Liberation Serif"/>
                <w:sz w:val="22"/>
                <w:szCs w:val="22"/>
              </w:rPr>
              <w:t xml:space="preserve">6</w:t>
            </w:r>
            <w:r>
              <w:rPr>
                <w:rFonts w:ascii="Liberation Serif" w:hAnsi="Liberation Serif" w:cs="Liberation Serif"/>
                <w:sz w:val="22"/>
                <w:szCs w:val="22"/>
              </w:rPr>
              <w:t xml:space="preserve">г., понедельник - суббота</w:t>
            </w:r>
            <w:r>
              <w:rPr>
                <w:rFonts w:ascii="Liberation Serif" w:hAnsi="Liberation Serif" w:cs="Liberation Serif"/>
                <w:sz w:val="22"/>
                <w:szCs w:val="22"/>
              </w:rPr>
              <w:t xml:space="preserve"> с </w:t>
            </w:r>
            <w:r>
              <w:rPr>
                <w:rFonts w:ascii="Liberation Serif" w:hAnsi="Liberation Serif" w:cs="Liberation Serif"/>
                <w:sz w:val="22"/>
                <w:szCs w:val="22"/>
              </w:rPr>
              <w:t xml:space="preserve">08</w:t>
            </w:r>
            <w:r>
              <w:rPr>
                <w:rFonts w:ascii="Liberation Serif" w:hAnsi="Liberation Serif" w:cs="Liberation Serif"/>
                <w:sz w:val="22"/>
                <w:szCs w:val="22"/>
              </w:rPr>
              <w:t xml:space="preserve"> часов 00 минут до 2</w:t>
            </w:r>
            <w:r>
              <w:rPr>
                <w:rFonts w:ascii="Liberation Serif" w:hAnsi="Liberation Serif" w:cs="Liberation Serif"/>
                <w:sz w:val="22"/>
                <w:szCs w:val="22"/>
              </w:rPr>
              <w:t xml:space="preserve">2 часов 00 минут</w:t>
            </w:r>
            <w:r>
              <w:rPr>
                <w:rFonts w:ascii="Liberation Serif" w:hAnsi="Liberation Serif" w:cs="Liberation Serif"/>
                <w:sz w:val="22"/>
                <w:szCs w:val="22"/>
              </w:rPr>
              <w:t xml:space="preserve">.</w:t>
            </w:r>
            <w:r>
              <w:rPr>
                <w:rFonts w:ascii="Liberation Serif" w:hAnsi="Liberation Serif" w:cs="Liberation Serif"/>
                <w:sz w:val="22"/>
                <w:szCs w:val="22"/>
              </w:rPr>
            </w:r>
          </w:p>
          <w:p>
            <w:pPr>
              <w:contextualSpacing/>
              <w:ind w:right="70"/>
              <w:widowControl w:val="off"/>
              <w:rPr>
                <w:rFonts w:ascii="Liberation Serif" w:hAnsi="Liberation Serif" w:cs="Liberation Serif"/>
                <w:sz w:val="22"/>
                <w:szCs w:val="22"/>
              </w:rPr>
            </w:pPr>
            <w:r>
              <w:rPr>
                <w:rFonts w:ascii="Liberation Serif" w:hAnsi="Liberation Serif"/>
                <w:sz w:val="22"/>
                <w:szCs w:val="22"/>
              </w:rPr>
              <w:t xml:space="preserve"> В графике оказания услуг возможны изменения в зависимости от изменения в расписание тренировочного процесса и соревнований, о которых заказчик обязан уведомить исполнителя за один день.</w:t>
            </w:r>
            <w:r>
              <w:rPr>
                <w:rFonts w:ascii="Liberation Serif" w:hAnsi="Liberation Serif"/>
                <w:sz w:val="22"/>
                <w:szCs w:val="22"/>
              </w:rPr>
              <w:t xml:space="preserve"> </w:t>
            </w:r>
            <w:r>
              <w:rPr>
                <w:rFonts w:ascii="Liberation Serif" w:hAnsi="Liberation Serif" w:cs="Liberation Serif"/>
                <w:sz w:val="22"/>
                <w:szCs w:val="22"/>
              </w:rPr>
            </w:r>
          </w:p>
        </w:tc>
      </w:tr>
      <w:tr>
        <w:tblPrEx/>
        <w:trPr>
          <w:jc w:val="center"/>
        </w:trPr>
        <w:tc>
          <w:tcPr>
            <w:tcW w:w="737" w:type="dxa"/>
            <w:textDirection w:val="lrTb"/>
            <w:noWrap w:val="false"/>
          </w:tcPr>
          <w:p>
            <w:pPr>
              <w:pStyle w:val="740"/>
              <w:numPr>
                <w:ilvl w:val="0"/>
                <w:numId w:val="5"/>
              </w:numPr>
              <w:ind w:left="0" w:firstLine="0"/>
              <w:jc w:val="center"/>
              <w:spacing w:after="0"/>
              <w:tabs>
                <w:tab w:val="left" w:pos="426" w:leader="none"/>
              </w:tabs>
              <w:rPr>
                <w:rFonts w:ascii="Liberation Serif" w:hAnsi="Liberation Serif" w:cs="Liberation Serif"/>
                <w:b/>
                <w:bCs/>
                <w:color w:val="000000"/>
                <w:sz w:val="22"/>
                <w:szCs w:val="22"/>
              </w:rPr>
            </w:pPr>
            <w:r>
              <w:rPr>
                <w:rFonts w:ascii="Liberation Serif" w:hAnsi="Liberation Serif" w:cs="Liberation Serif"/>
                <w:b/>
                <w:bCs/>
                <w:color w:val="000000"/>
                <w:sz w:val="22"/>
                <w:szCs w:val="22"/>
              </w:rPr>
            </w:r>
            <w:r>
              <w:rPr>
                <w:rFonts w:ascii="Liberation Serif" w:hAnsi="Liberation Serif" w:cs="Liberation Serif"/>
                <w:b/>
                <w:bCs/>
                <w:color w:val="000000"/>
                <w:sz w:val="22"/>
                <w:szCs w:val="22"/>
              </w:rPr>
            </w:r>
          </w:p>
        </w:tc>
        <w:tc>
          <w:tcPr>
            <w:tcW w:w="3192" w:type="dxa"/>
            <w:textDirection w:val="lrTb"/>
            <w:noWrap w:val="false"/>
          </w:tcPr>
          <w:p>
            <w:pPr>
              <w:contextualSpacing/>
              <w:ind w:right="70"/>
              <w:widowControl w:val="off"/>
              <w:rPr>
                <w:rFonts w:ascii="Liberation Serif" w:hAnsi="Liberation Serif" w:cs="Liberation Serif"/>
                <w:sz w:val="22"/>
                <w:szCs w:val="22"/>
              </w:rPr>
            </w:pPr>
            <w:r>
              <w:rPr>
                <w:rFonts w:ascii="Liberation Serif" w:hAnsi="Liberation Serif" w:cs="Liberation Serif"/>
                <w:sz w:val="22"/>
                <w:szCs w:val="22"/>
              </w:rPr>
              <w:t xml:space="preserve">Срок и условия оплаты поставок товаров, выполнения работ, оказания услуг</w:t>
            </w:r>
            <w:r>
              <w:rPr>
                <w:rFonts w:ascii="Liberation Serif" w:hAnsi="Liberation Serif" w:cs="Liberation Serif"/>
                <w:sz w:val="22"/>
                <w:szCs w:val="22"/>
              </w:rPr>
            </w:r>
          </w:p>
        </w:tc>
        <w:tc>
          <w:tcPr>
            <w:tcW w:w="6205" w:type="dxa"/>
            <w:vAlign w:val="center"/>
            <w:textDirection w:val="lrTb"/>
            <w:noWrap w:val="false"/>
          </w:tcPr>
          <w:p>
            <w:pPr>
              <w:contextualSpacing/>
              <w:ind w:right="70"/>
              <w:widowControl w:val="off"/>
              <w:rPr>
                <w:rFonts w:ascii="Liberation Serif" w:hAnsi="Liberation Serif" w:cs="Liberation Serif"/>
                <w:sz w:val="22"/>
                <w:szCs w:val="22"/>
              </w:rPr>
            </w:pPr>
            <w:r>
              <w:rPr>
                <w:rFonts w:ascii="Liberation Serif" w:hAnsi="Liberation Serif" w:cs="Liberation Serif"/>
                <w:sz w:val="22"/>
                <w:szCs w:val="22"/>
              </w:rPr>
              <w:t xml:space="preserve">Оплата услуг по договору производится Заказчиком ежемесячно в т</w:t>
            </w:r>
            <w:r>
              <w:rPr>
                <w:rFonts w:ascii="Liberation Serif" w:hAnsi="Liberation Serif" w:cs="Liberation Serif"/>
                <w:sz w:val="22"/>
                <w:szCs w:val="22"/>
              </w:rPr>
              <w:t xml:space="preserve">ечение 7 (Семи) рабочих дней с даты подписания Заказчиком Акта выполнения оказанных услуг, путём перечисления денежных средств на расчётный счёт Исполнителя. Исполнитель до 05 числа месяца, следующего за расчетным, направляет Заказчику Акт оказанных услуг.</w:t>
            </w:r>
            <w:r>
              <w:rPr>
                <w:rFonts w:ascii="Liberation Serif" w:hAnsi="Liberation Serif" w:cs="Liberation Serif"/>
                <w:sz w:val="22"/>
                <w:szCs w:val="22"/>
              </w:rPr>
            </w:r>
          </w:p>
        </w:tc>
      </w:tr>
      <w:tr>
        <w:tblPrEx/>
        <w:trPr>
          <w:jc w:val="center"/>
        </w:trPr>
        <w:tc>
          <w:tcPr>
            <w:tcW w:w="737" w:type="dxa"/>
            <w:textDirection w:val="lrTb"/>
            <w:noWrap w:val="false"/>
          </w:tcPr>
          <w:p>
            <w:pPr>
              <w:pStyle w:val="740"/>
              <w:numPr>
                <w:ilvl w:val="0"/>
                <w:numId w:val="5"/>
              </w:numPr>
              <w:ind w:left="0" w:firstLine="0"/>
              <w:jc w:val="center"/>
              <w:spacing w:after="0"/>
              <w:tabs>
                <w:tab w:val="left" w:pos="426" w:leader="none"/>
              </w:tabs>
              <w:rPr>
                <w:rFonts w:ascii="Liberation Serif" w:hAnsi="Liberation Serif" w:cs="Liberation Serif"/>
                <w:b/>
                <w:bCs/>
                <w:color w:val="000000"/>
                <w:sz w:val="22"/>
                <w:szCs w:val="22"/>
              </w:rPr>
            </w:pPr>
            <w:r>
              <w:rPr>
                <w:rFonts w:ascii="Liberation Serif" w:hAnsi="Liberation Serif" w:cs="Liberation Serif"/>
                <w:b/>
                <w:bCs/>
                <w:color w:val="000000"/>
                <w:sz w:val="22"/>
                <w:szCs w:val="22"/>
              </w:rPr>
            </w:r>
            <w:r>
              <w:rPr>
                <w:rFonts w:ascii="Liberation Serif" w:hAnsi="Liberation Serif" w:cs="Liberation Serif"/>
                <w:b/>
                <w:bCs/>
                <w:color w:val="000000"/>
                <w:sz w:val="22"/>
                <w:szCs w:val="22"/>
              </w:rPr>
            </w:r>
          </w:p>
        </w:tc>
        <w:tc>
          <w:tcPr>
            <w:tcW w:w="3192" w:type="dxa"/>
            <w:textDirection w:val="lrTb"/>
            <w:noWrap w:val="false"/>
          </w:tcPr>
          <w:p>
            <w:pPr>
              <w:jc w:val="left"/>
              <w:rPr>
                <w:rFonts w:ascii="Liberation Serif" w:hAnsi="Liberation Serif" w:cs="Liberation Serif"/>
                <w:color w:val="000000"/>
                <w:sz w:val="22"/>
                <w:szCs w:val="22"/>
              </w:rPr>
            </w:pPr>
            <w:r>
              <w:rPr>
                <w:rFonts w:ascii="Liberation Serif" w:hAnsi="Liberation Serif" w:cs="Liberation Serif"/>
                <w:sz w:val="22"/>
                <w:szCs w:val="22"/>
              </w:rPr>
              <w:t xml:space="preserve">Обеспечение исполнения договора</w:t>
            </w:r>
            <w:r>
              <w:rPr>
                <w:rFonts w:ascii="Liberation Serif" w:hAnsi="Liberation Serif" w:cs="Liberation Serif"/>
                <w:color w:val="000000"/>
                <w:sz w:val="22"/>
                <w:szCs w:val="22"/>
              </w:rPr>
            </w:r>
          </w:p>
        </w:tc>
        <w:tc>
          <w:tcPr>
            <w:tcW w:w="6205" w:type="dxa"/>
            <w:vAlign w:val="center"/>
            <w:textDirection w:val="lrTb"/>
            <w:noWrap w:val="false"/>
          </w:tcPr>
          <w:p>
            <w:pPr>
              <w:ind w:right="104"/>
              <w:keepLines/>
              <w:keepNext/>
              <w:spacing w:after="0"/>
              <w:tabs>
                <w:tab w:val="left" w:pos="284" w:leader="none"/>
              </w:tabs>
              <w:rPr>
                <w:rFonts w:ascii="Liberation Serif" w:hAnsi="Liberation Serif" w:cs="Liberation Serif"/>
                <w:sz w:val="22"/>
                <w:szCs w:val="22"/>
              </w:rPr>
            </w:pPr>
            <w:r>
              <w:rPr>
                <w:rFonts w:ascii="Liberation Serif" w:hAnsi="Liberation Serif" w:cs="Liberation Serif"/>
                <w:sz w:val="22"/>
                <w:szCs w:val="22"/>
              </w:rPr>
              <w:t xml:space="preserve">Не установлено</w:t>
            </w:r>
            <w:r>
              <w:rPr>
                <w:rFonts w:ascii="Liberation Serif" w:hAnsi="Liberation Serif" w:cs="Liberation Serif"/>
                <w:sz w:val="22"/>
                <w:szCs w:val="22"/>
              </w:rPr>
            </w:r>
          </w:p>
        </w:tc>
      </w:tr>
      <w:tr>
        <w:tblPrEx/>
        <w:trPr>
          <w:jc w:val="center"/>
        </w:trPr>
        <w:tc>
          <w:tcPr>
            <w:tcW w:w="737" w:type="dxa"/>
            <w:textDirection w:val="lrTb"/>
            <w:noWrap w:val="false"/>
          </w:tcPr>
          <w:p>
            <w:pPr>
              <w:pStyle w:val="740"/>
              <w:numPr>
                <w:ilvl w:val="0"/>
                <w:numId w:val="5"/>
              </w:numPr>
              <w:ind w:left="0" w:firstLine="0"/>
              <w:jc w:val="center"/>
              <w:spacing w:after="0"/>
              <w:tabs>
                <w:tab w:val="left" w:pos="426" w:leader="none"/>
              </w:tabs>
              <w:rPr>
                <w:rFonts w:ascii="Liberation Serif" w:hAnsi="Liberation Serif" w:cs="Liberation Serif"/>
                <w:b/>
                <w:bCs/>
                <w:color w:val="000000"/>
                <w:sz w:val="22"/>
                <w:szCs w:val="22"/>
              </w:rPr>
            </w:pPr>
            <w:r>
              <w:rPr>
                <w:rFonts w:ascii="Liberation Serif" w:hAnsi="Liberation Serif" w:cs="Liberation Serif"/>
                <w:b/>
                <w:bCs/>
                <w:color w:val="000000"/>
                <w:sz w:val="22"/>
                <w:szCs w:val="22"/>
              </w:rPr>
            </w:r>
            <w:r>
              <w:rPr>
                <w:rFonts w:ascii="Liberation Serif" w:hAnsi="Liberation Serif" w:cs="Liberation Serif"/>
                <w:b/>
                <w:bCs/>
                <w:color w:val="000000"/>
                <w:sz w:val="22"/>
                <w:szCs w:val="22"/>
              </w:rPr>
            </w:r>
          </w:p>
        </w:tc>
        <w:tc>
          <w:tcPr>
            <w:tcW w:w="3192" w:type="dxa"/>
            <w:textDirection w:val="lrTb"/>
            <w:noWrap w:val="false"/>
          </w:tcPr>
          <w:p>
            <w:pPr>
              <w:ind w:right="104"/>
              <w:spacing w:after="0"/>
              <w:rPr>
                <w:rFonts w:ascii="Liberation Serif" w:hAnsi="Liberation Serif" w:cs="Liberation Serif"/>
                <w:bCs/>
                <w:sz w:val="22"/>
                <w:szCs w:val="22"/>
              </w:rPr>
            </w:pPr>
            <w:r>
              <w:rPr>
                <w:rFonts w:ascii="Liberation Serif" w:hAnsi="Liberation Serif" w:cs="Liberation Serif"/>
                <w:bCs/>
                <w:sz w:val="22"/>
                <w:szCs w:val="22"/>
              </w:rPr>
              <w:t xml:space="preserve">Реквизиты счетов для внесения обеспечения исполнения договора</w:t>
            </w:r>
            <w:r>
              <w:rPr>
                <w:rFonts w:ascii="Liberation Serif" w:hAnsi="Liberation Serif" w:cs="Liberation Serif"/>
                <w:bCs/>
                <w:sz w:val="22"/>
                <w:szCs w:val="22"/>
              </w:rPr>
            </w:r>
          </w:p>
        </w:tc>
        <w:tc>
          <w:tcPr>
            <w:tcW w:w="6205" w:type="dxa"/>
            <w:textDirection w:val="lrTb"/>
            <w:noWrap w:val="false"/>
          </w:tcPr>
          <w:p>
            <w:pPr>
              <w:ind w:right="104"/>
              <w:keepLines/>
              <w:keepNext/>
              <w:spacing w:after="0"/>
              <w:tabs>
                <w:tab w:val="left" w:pos="284" w:leader="none"/>
              </w:tabs>
              <w:rPr>
                <w:rFonts w:ascii="Liberation Serif" w:hAnsi="Liberation Serif" w:cs="Liberation Serif"/>
                <w:bCs/>
                <w:sz w:val="22"/>
                <w:szCs w:val="22"/>
              </w:rPr>
            </w:pPr>
            <w:r>
              <w:rPr>
                <w:rFonts w:ascii="Liberation Serif" w:hAnsi="Liberation Serif" w:cs="Liberation Serif"/>
                <w:bCs/>
                <w:sz w:val="22"/>
                <w:szCs w:val="22"/>
              </w:rPr>
              <w:t xml:space="preserve">Не установлено</w:t>
            </w:r>
            <w:r>
              <w:rPr>
                <w:rFonts w:ascii="Liberation Serif" w:hAnsi="Liberation Serif" w:cs="Liberation Serif"/>
                <w:bCs/>
                <w:sz w:val="22"/>
                <w:szCs w:val="22"/>
              </w:rPr>
            </w:r>
          </w:p>
        </w:tc>
      </w:tr>
      <w:tr>
        <w:tblPrEx/>
        <w:trPr>
          <w:jc w:val="center"/>
        </w:trPr>
        <w:tc>
          <w:tcPr>
            <w:gridSpan w:val="3"/>
            <w:tcW w:w="10134" w:type="dxa"/>
            <w:textDirection w:val="lrTb"/>
            <w:noWrap w:val="false"/>
          </w:tcPr>
          <w:p>
            <w:pPr>
              <w:ind w:right="104"/>
              <w:jc w:val="center"/>
              <w:spacing w:after="0"/>
              <w:rPr>
                <w:rFonts w:ascii="Liberation Serif" w:hAnsi="Liberation Serif" w:cs="Liberation Serif"/>
                <w:i/>
                <w:sz w:val="22"/>
                <w:szCs w:val="22"/>
              </w:rPr>
            </w:pPr>
            <w:r>
              <w:rPr>
                <w:rFonts w:ascii="Liberation Serif" w:hAnsi="Liberation Serif" w:cs="Liberation Serif"/>
                <w:b/>
                <w:i/>
                <w:sz w:val="22"/>
                <w:szCs w:val="22"/>
              </w:rPr>
              <w:t xml:space="preserve"> Требования к участникам закупки</w:t>
            </w:r>
            <w:r>
              <w:rPr>
                <w:rFonts w:ascii="Liberation Serif" w:hAnsi="Liberation Serif" w:cs="Liberation Serif"/>
                <w:i/>
                <w:sz w:val="22"/>
                <w:szCs w:val="22"/>
              </w:rPr>
            </w:r>
          </w:p>
        </w:tc>
      </w:tr>
      <w:tr>
        <w:tblPrEx/>
        <w:trPr>
          <w:jc w:val="center"/>
        </w:trPr>
        <w:tc>
          <w:tcPr>
            <w:tcW w:w="737" w:type="dxa"/>
            <w:textDirection w:val="lrTb"/>
            <w:noWrap w:val="false"/>
          </w:tcPr>
          <w:p>
            <w:pPr>
              <w:pStyle w:val="740"/>
              <w:numPr>
                <w:ilvl w:val="0"/>
                <w:numId w:val="5"/>
              </w:numPr>
              <w:ind w:left="0" w:firstLine="0"/>
              <w:jc w:val="center"/>
              <w:spacing w:after="0"/>
              <w:tabs>
                <w:tab w:val="left" w:pos="426" w:leader="none"/>
              </w:tabs>
              <w:rPr>
                <w:rFonts w:ascii="Liberation Serif" w:hAnsi="Liberation Serif" w:cs="Liberation Serif"/>
                <w:b/>
                <w:bCs/>
                <w:color w:val="000000"/>
                <w:sz w:val="22"/>
                <w:szCs w:val="22"/>
              </w:rPr>
            </w:pPr>
            <w:r>
              <w:rPr>
                <w:rFonts w:ascii="Liberation Serif" w:hAnsi="Liberation Serif" w:cs="Liberation Serif"/>
                <w:b/>
                <w:bCs/>
                <w:color w:val="000000"/>
                <w:sz w:val="22"/>
                <w:szCs w:val="22"/>
              </w:rPr>
            </w:r>
            <w:r>
              <w:rPr>
                <w:rFonts w:ascii="Liberation Serif" w:hAnsi="Liberation Serif" w:cs="Liberation Serif"/>
                <w:b/>
                <w:bCs/>
                <w:color w:val="000000"/>
                <w:sz w:val="22"/>
                <w:szCs w:val="22"/>
              </w:rPr>
            </w:r>
          </w:p>
        </w:tc>
        <w:tc>
          <w:tcPr>
            <w:tcW w:w="3192" w:type="dxa"/>
            <w:vAlign w:val="center"/>
            <w:textDirection w:val="lrTb"/>
            <w:noWrap w:val="false"/>
          </w:tcPr>
          <w:p>
            <w:pPr>
              <w:jc w:val="left"/>
              <w:spacing w:after="0"/>
              <w:rPr>
                <w:rFonts w:ascii="Liberation Serif" w:hAnsi="Liberation Serif" w:cs="Liberation Serif"/>
                <w:color w:val="000000"/>
                <w:sz w:val="22"/>
                <w:szCs w:val="22"/>
              </w:rPr>
            </w:pPr>
            <w:r>
              <w:rPr>
                <w:rFonts w:ascii="Liberation Serif" w:hAnsi="Liberation Serif" w:cs="Liberation Serif"/>
                <w:sz w:val="22"/>
                <w:szCs w:val="22"/>
              </w:rPr>
              <w:t xml:space="preserve">Требование к участникам размещения заказа</w:t>
            </w:r>
            <w:r>
              <w:rPr>
                <w:rFonts w:ascii="Liberation Serif" w:hAnsi="Liberation Serif" w:cs="Liberation Serif"/>
                <w:color w:val="000000"/>
                <w:sz w:val="22"/>
                <w:szCs w:val="22"/>
              </w:rPr>
            </w:r>
          </w:p>
        </w:tc>
        <w:tc>
          <w:tcPr>
            <w:tcW w:w="6205" w:type="dxa"/>
            <w:textDirection w:val="lrTb"/>
            <w:noWrap w:val="false"/>
          </w:tcPr>
          <w:p>
            <w:pPr>
              <w:spacing w:after="0"/>
              <w:rPr>
                <w:rFonts w:ascii="Liberation Serif" w:hAnsi="Liberation Serif" w:cs="Liberation Serif"/>
                <w:sz w:val="22"/>
                <w:szCs w:val="22"/>
              </w:rPr>
            </w:pPr>
            <w:r>
              <w:rPr>
                <w:rFonts w:ascii="Liberation Serif" w:hAnsi="Liberation Serif" w:cs="Liberation Serif"/>
                <w:sz w:val="22"/>
                <w:szCs w:val="22"/>
              </w:rPr>
              <w:t xml:space="preserve">Участником закупки является любое юридическое лицо или несколько юридических лиц, выступающих на стороне одного участника закупки, независимо от организационно-правовой формы, формы собственности, места на</w:t>
            </w:r>
            <w:r>
              <w:rPr>
                <w:rFonts w:ascii="Liberation Serif" w:hAnsi="Liberation Serif" w:cs="Liberation Serif"/>
                <w:sz w:val="22"/>
                <w:szCs w:val="22"/>
              </w:rPr>
              <w:t xml:space="preserve">хождения и места происхождения капитала, за исключением юридического лица, являющегося иностранным агентом в соответствии с Федеральным законом от 14 июля 2022 года № 255-ФЗ «О контроле за деятельностью лиц, находящихся под иностранным влиянием», либо любо</w:t>
            </w:r>
            <w:r>
              <w:rPr>
                <w:rFonts w:ascii="Liberation Serif" w:hAnsi="Liberation Serif" w:cs="Liberation Serif"/>
                <w:sz w:val="22"/>
                <w:szCs w:val="22"/>
              </w:rPr>
              <w:t xml:space="preserve">е физическое лицо или несколько физических лиц, выступающих на стороне одного участника закупки, в том числе индивидуальный предприниматель или несколько индивидуальных предпринимателей, выступающих на стороне одного участника закупки, за исключением физич</w:t>
            </w:r>
            <w:r>
              <w:rPr>
                <w:rFonts w:ascii="Liberation Serif" w:hAnsi="Liberation Serif" w:cs="Liberation Serif"/>
                <w:sz w:val="22"/>
                <w:szCs w:val="22"/>
              </w:rPr>
              <w:t xml:space="preserve">еского лица, являющегося иностранным агентом в соответствии с Федеральным законом от 14 июля 2022 года № 255-ФЗ «О контроле за деятельностью лиц, находящихся под иностранным влиянием», которые соответствуют требованиям, установленным в положении о закупке.</w:t>
            </w:r>
            <w:r>
              <w:rPr>
                <w:rFonts w:ascii="Liberation Serif" w:hAnsi="Liberation Serif" w:cs="Liberation Serif"/>
                <w:sz w:val="22"/>
                <w:szCs w:val="22"/>
              </w:rPr>
            </w:r>
          </w:p>
          <w:p>
            <w:pPr>
              <w:spacing w:after="0"/>
              <w:rPr>
                <w:rFonts w:ascii="Liberation Serif" w:hAnsi="Liberation Serif" w:cs="Liberation Serif"/>
                <w:sz w:val="22"/>
                <w:szCs w:val="22"/>
              </w:rPr>
            </w:pPr>
            <w:r>
              <w:rPr>
                <w:rFonts w:ascii="Liberation Serif" w:hAnsi="Liberation Serif" w:cs="Liberation Serif"/>
                <w:sz w:val="22"/>
                <w:szCs w:val="22"/>
              </w:rPr>
              <w:t xml:space="preserve">1) соответствие требованиям, установленным в соответствии с законодательством Российской Федерации к лицам, осуществляющим поставку товара, выполнение работы, оказание услуги, являющихся объектом закупки;</w:t>
            </w:r>
            <w:r>
              <w:rPr>
                <w:rFonts w:ascii="Liberation Serif" w:hAnsi="Liberation Serif" w:cs="Liberation Serif"/>
                <w:sz w:val="22"/>
                <w:szCs w:val="22"/>
              </w:rPr>
            </w:r>
          </w:p>
          <w:p>
            <w:pPr>
              <w:spacing w:after="0"/>
              <w:rPr>
                <w:rFonts w:ascii="Liberation Serif" w:hAnsi="Liberation Serif" w:cs="Liberation Serif"/>
                <w:sz w:val="22"/>
                <w:szCs w:val="22"/>
              </w:rPr>
            </w:pPr>
            <w:r>
              <w:rPr>
                <w:rFonts w:ascii="Liberation Serif" w:hAnsi="Liberation Serif" w:cs="Liberation Serif"/>
                <w:sz w:val="22"/>
                <w:szCs w:val="22"/>
              </w:rPr>
              <w:t xml:space="preserve">2)</w:t>
            </w:r>
            <w:r>
              <w:rPr>
                <w:rFonts w:ascii="Liberation Serif" w:hAnsi="Liberation Serif" w:cs="Liberation Serif"/>
                <w:sz w:val="22"/>
                <w:szCs w:val="22"/>
              </w:rPr>
              <w:t xml:space="preserve"> не проведение ликвидации участника закупки - юридического лица и отсутствие решения арбитражного суда о признании участника закупки - юридического лица или индивидуального предпринимателя несостоятельным (банкротом) и об открытии конкурсного производства;</w:t>
            </w:r>
            <w:r>
              <w:rPr>
                <w:rFonts w:ascii="Liberation Serif" w:hAnsi="Liberation Serif" w:cs="Liberation Serif"/>
                <w:sz w:val="22"/>
                <w:szCs w:val="22"/>
              </w:rPr>
            </w:r>
          </w:p>
          <w:p>
            <w:pPr>
              <w:spacing w:after="0"/>
              <w:rPr>
                <w:rFonts w:ascii="Liberation Serif" w:hAnsi="Liberation Serif" w:cs="Liberation Serif"/>
                <w:sz w:val="22"/>
                <w:szCs w:val="22"/>
              </w:rPr>
            </w:pPr>
            <w:r>
              <w:rPr>
                <w:rFonts w:ascii="Liberation Serif" w:hAnsi="Liberation Serif" w:cs="Liberation Serif"/>
                <w:sz w:val="22"/>
                <w:szCs w:val="22"/>
              </w:rPr>
              <w:t xml:space="preserve">3) не приостановление деятельности участника закупки в </w:t>
            </w:r>
            <w:r>
              <w:rPr>
                <w:rFonts w:ascii="Liberation Serif" w:hAnsi="Liberation Serif" w:cs="Liberation Serif"/>
                <w:sz w:val="22"/>
                <w:szCs w:val="22"/>
              </w:rPr>
              <w:t xml:space="preserve">порядке, установленном Кодексом Российской Федерации об административных правонарушениях, на дату подачи заявки на участие в закупке;</w:t>
            </w:r>
            <w:r>
              <w:rPr>
                <w:rFonts w:ascii="Liberation Serif" w:hAnsi="Liberation Serif" w:cs="Liberation Serif"/>
                <w:sz w:val="22"/>
                <w:szCs w:val="22"/>
              </w:rPr>
            </w:r>
          </w:p>
          <w:p>
            <w:pPr>
              <w:spacing w:after="0"/>
              <w:rPr>
                <w:rFonts w:ascii="Liberation Serif" w:hAnsi="Liberation Serif" w:cs="Liberation Serif"/>
                <w:sz w:val="22"/>
                <w:szCs w:val="22"/>
              </w:rPr>
            </w:pPr>
            <w:r>
              <w:rPr>
                <w:rFonts w:ascii="Liberation Serif" w:hAnsi="Liberation Serif" w:cs="Liberation Serif"/>
                <w:sz w:val="22"/>
                <w:szCs w:val="22"/>
              </w:rPr>
              <w:t xml:space="preserve">4) отсутствие у участника закупки недоимки по налогам, сборам, задолженности по иным обязательным платежам в бюджеты бюджетной системы Рос</w:t>
            </w:r>
            <w:r>
              <w:rPr>
                <w:rFonts w:ascii="Liberation Serif" w:hAnsi="Liberation Serif" w:cs="Liberation Serif"/>
                <w:sz w:val="22"/>
                <w:szCs w:val="22"/>
              </w:rPr>
              <w:t xml:space="preserve">сийской Федерации (за исключением сумм, на которые предоставлены отсрочка, рассрочка, инвестиционный налоговый кредит в соответствии с законодательством Российской Федерации о налогах и сборах, которые реструктурированы в соответствии с законодательством Р</w:t>
            </w:r>
            <w:r>
              <w:rPr>
                <w:rFonts w:ascii="Liberation Serif" w:hAnsi="Liberation Serif" w:cs="Liberation Serif"/>
                <w:sz w:val="22"/>
                <w:szCs w:val="22"/>
              </w:rPr>
              <w:t xml:space="preserve">оссийской Федерации, по которым имеется вступившее в законную силу решение суда о признании обязанности заявителя по уплате этих сумм исполненной или которые признаны безнадежными к взысканию в соответствии с законодательством Российской Федерации о налога</w:t>
            </w:r>
            <w:r>
              <w:rPr>
                <w:rFonts w:ascii="Liberation Serif" w:hAnsi="Liberation Serif" w:cs="Liberation Serif"/>
                <w:sz w:val="22"/>
                <w:szCs w:val="22"/>
              </w:rPr>
              <w:t xml:space="preserve">х и сборах) за прошедший календарный год, размер которых превышает двадцать пять процентов балансовой стоимости активов участника закупки, по данным бухгалтерской отчетности за последний отчетный период. Участник закупки считается соответствующим установле</w:t>
            </w:r>
            <w:r>
              <w:rPr>
                <w:rFonts w:ascii="Liberation Serif" w:hAnsi="Liberation Serif" w:cs="Liberation Serif"/>
                <w:sz w:val="22"/>
                <w:szCs w:val="22"/>
              </w:rPr>
              <w:t xml:space="preserve">нному требованию в случае, если им в установленном порядке подано заявление об обжаловании указанной недоимки, задолженности и решение по такому заявлению на дату рассмотрения заявки на участие в определении поставщика (исполнителя, подрядчика) не принято;</w:t>
            </w:r>
            <w:r>
              <w:rPr>
                <w:rFonts w:ascii="Liberation Serif" w:hAnsi="Liberation Serif" w:cs="Liberation Serif"/>
                <w:sz w:val="22"/>
                <w:szCs w:val="22"/>
              </w:rPr>
            </w:r>
          </w:p>
          <w:p>
            <w:pPr>
              <w:spacing w:after="0"/>
              <w:rPr>
                <w:rFonts w:ascii="Liberation Serif" w:hAnsi="Liberation Serif" w:cs="Liberation Serif"/>
                <w:sz w:val="22"/>
                <w:szCs w:val="22"/>
              </w:rPr>
            </w:pPr>
            <w:r>
              <w:rPr>
                <w:rFonts w:ascii="Liberation Serif" w:hAnsi="Liberation Serif" w:cs="Liberation Serif"/>
                <w:sz w:val="22"/>
                <w:szCs w:val="22"/>
              </w:rPr>
              <w:t xml:space="preserve">5) отсутствие у участника закупки</w:t>
            </w:r>
            <w:r>
              <w:rPr>
                <w:rFonts w:ascii="Liberation Serif" w:hAnsi="Liberation Serif" w:cs="Liberation Serif"/>
                <w:sz w:val="22"/>
                <w:szCs w:val="22"/>
              </w:rPr>
              <w:t xml:space="preserve"> - физического лица либо у руководителя, членов коллегиального исполнительного органа, лица, исполняющего функции единоличного исполнительного органа, или главного бухгалтера юридического лица - участника закупки судимости за преступления в сфере экономики</w:t>
            </w:r>
            <w:r>
              <w:rPr>
                <w:rFonts w:ascii="Liberation Serif" w:hAnsi="Liberation Serif" w:cs="Liberation Serif"/>
                <w:sz w:val="22"/>
                <w:szCs w:val="22"/>
              </w:rPr>
              <w:t xml:space="preserve"> и (или) преступления, предусмотренные статьями 289, 290, 291, 291.1 Уголовного кодекса Российской Федерации (за исключением лиц, у которых такая судимость погашена или снята), а также неприменение в отношении указанных физических лиц наказания в виде лише</w:t>
            </w:r>
            <w:r>
              <w:rPr>
                <w:rFonts w:ascii="Liberation Serif" w:hAnsi="Liberation Serif" w:cs="Liberation Serif"/>
                <w:sz w:val="22"/>
                <w:szCs w:val="22"/>
              </w:rPr>
              <w:t xml:space="preserve">ния права занимать определенные должности или заниматься определенной деятельностью, которые связаны с поставкой товара, выполнением работы, оказанием услуги, являющихся объектом осуществляемой закупки, и административного наказания в виде дисквалификации;</w:t>
            </w:r>
            <w:r>
              <w:rPr>
                <w:rFonts w:ascii="Liberation Serif" w:hAnsi="Liberation Serif" w:cs="Liberation Serif"/>
                <w:sz w:val="22"/>
                <w:szCs w:val="22"/>
              </w:rPr>
            </w:r>
          </w:p>
          <w:p>
            <w:pPr>
              <w:spacing w:after="0"/>
              <w:rPr>
                <w:rFonts w:ascii="Liberation Serif" w:hAnsi="Liberation Serif" w:cs="Liberation Serif"/>
                <w:sz w:val="22"/>
                <w:szCs w:val="22"/>
              </w:rPr>
            </w:pPr>
            <w:r>
              <w:rPr>
                <w:rFonts w:ascii="Liberation Serif" w:hAnsi="Liberation Serif" w:cs="Liberation Serif"/>
                <w:sz w:val="22"/>
                <w:szCs w:val="22"/>
              </w:rPr>
              <w:t xml:space="preserve">6) участник закупки - юридическое лицо, которое в течен</w:t>
            </w:r>
            <w:r>
              <w:rPr>
                <w:rFonts w:ascii="Liberation Serif" w:hAnsi="Liberation Serif" w:cs="Liberation Serif"/>
                <w:sz w:val="22"/>
                <w:szCs w:val="22"/>
              </w:rPr>
              <w:t xml:space="preserve">ие двух лет до момента подачи заявки на участие в закупке не было привлечено к административной ответственности за совершение административного правонарушения, предусмотренного статьей 19.28 Кодекса Российской Федерации об административных правонарушениях;</w:t>
            </w:r>
            <w:r>
              <w:rPr>
                <w:rFonts w:ascii="Liberation Serif" w:hAnsi="Liberation Serif" w:cs="Liberation Serif"/>
                <w:sz w:val="22"/>
                <w:szCs w:val="22"/>
              </w:rPr>
            </w:r>
          </w:p>
          <w:p>
            <w:pPr>
              <w:spacing w:after="0"/>
              <w:rPr>
                <w:rFonts w:ascii="Liberation Serif" w:hAnsi="Liberation Serif" w:cs="Liberation Serif"/>
                <w:sz w:val="22"/>
                <w:szCs w:val="22"/>
              </w:rPr>
            </w:pPr>
            <w:r>
              <w:rPr>
                <w:rFonts w:ascii="Liberation Serif" w:hAnsi="Liberation Serif" w:cs="Liberation Serif"/>
                <w:sz w:val="22"/>
                <w:szCs w:val="22"/>
              </w:rPr>
              <w:t xml:space="preserve">7) участник закупки не является офшорной компанией;</w:t>
            </w:r>
            <w:r>
              <w:rPr>
                <w:rFonts w:ascii="Liberation Serif" w:hAnsi="Liberation Serif" w:cs="Liberation Serif"/>
                <w:sz w:val="22"/>
                <w:szCs w:val="22"/>
              </w:rPr>
            </w:r>
          </w:p>
          <w:p>
            <w:pPr>
              <w:spacing w:after="0"/>
              <w:rPr>
                <w:rFonts w:ascii="Liberation Serif" w:hAnsi="Liberation Serif" w:cs="Liberation Serif"/>
                <w:sz w:val="22"/>
                <w:szCs w:val="22"/>
              </w:rPr>
            </w:pPr>
            <w:r>
              <w:rPr>
                <w:rFonts w:ascii="Liberation Serif" w:hAnsi="Liberation Serif" w:cs="Liberation Serif"/>
                <w:sz w:val="22"/>
                <w:szCs w:val="22"/>
              </w:rPr>
              <w:t xml:space="preserve">8) обладание участником закупки исключительными правами на результаты интеллектуальной деятель</w:t>
            </w:r>
            <w:r>
              <w:rPr>
                <w:rFonts w:ascii="Liberation Serif" w:hAnsi="Liberation Serif" w:cs="Liberation Serif"/>
                <w:sz w:val="22"/>
                <w:szCs w:val="22"/>
              </w:rPr>
              <w:t xml:space="preserve">ности, если в связи с исполнением договора заказчик приобретает права на такие результаты, за исключением случаев заключения договоров на создание произведений литературы или искусства, исполнения, на финансирование проката или показа национального фильма;</w:t>
            </w:r>
            <w:r>
              <w:rPr>
                <w:rFonts w:ascii="Liberation Serif" w:hAnsi="Liberation Serif" w:cs="Liberation Serif"/>
                <w:sz w:val="22"/>
                <w:szCs w:val="22"/>
              </w:rPr>
            </w:r>
          </w:p>
          <w:p>
            <w:pPr>
              <w:spacing w:after="0"/>
              <w:rPr>
                <w:rFonts w:ascii="Liberation Serif" w:hAnsi="Liberation Serif" w:cs="Liberation Serif"/>
                <w:sz w:val="22"/>
                <w:szCs w:val="22"/>
              </w:rPr>
            </w:pPr>
            <w:r>
              <w:rPr>
                <w:rFonts w:ascii="Liberation Serif" w:hAnsi="Liberation Serif" w:cs="Liberation Serif"/>
                <w:sz w:val="22"/>
                <w:szCs w:val="22"/>
              </w:rPr>
              <w:t xml:space="preserve">9) отсутствие между участником закупки и заказчиком конфликта интересов, под которым понимаются случаи, при которых руководитель заказчика, член комиссии по </w:t>
            </w:r>
            <w:r>
              <w:rPr>
                <w:rFonts w:ascii="Liberation Serif" w:hAnsi="Liberation Serif" w:cs="Liberation Serif"/>
                <w:sz w:val="22"/>
                <w:szCs w:val="22"/>
              </w:rPr>
              <w:t xml:space="preserve">осуществлению закупок, состоят в браке с физическими лицами, являющимися выгодоприобретателями, единоличным исполнительным органом хозяйственного общества (директором, генеральным директором, управляющим, президентом и другими),</w:t>
            </w:r>
            <w:r>
              <w:rPr>
                <w:rFonts w:ascii="Liberation Serif" w:hAnsi="Liberation Serif" w:cs="Liberation Serif"/>
                <w:sz w:val="22"/>
                <w:szCs w:val="22"/>
              </w:rPr>
              <w:t xml:space="preserve"> членами коллегиального исполнительного органа хозяйственного общества, руководителем (директором, генеральным директором) учреждения или унитарного предприятия либо иными органами управления юридических лиц - участников закупки, с физическими лицами, в то</w:t>
            </w:r>
            <w:r>
              <w:rPr>
                <w:rFonts w:ascii="Liberation Serif" w:hAnsi="Liberation Serif" w:cs="Liberation Serif"/>
                <w:sz w:val="22"/>
                <w:szCs w:val="22"/>
              </w:rPr>
              <w:t xml:space="preserve">м числе зарегистрированными в качестве индивидуального предпринимателя, - участниками закупки либо являются близкими родственниками (родственниками по прямой восходящей и нисходящей линии (родителями и детьми, дедушкой, бабушкой и внуками), полнородными и </w:t>
            </w:r>
            <w:r>
              <w:rPr>
                <w:rFonts w:ascii="Liberation Serif" w:hAnsi="Liberation Serif" w:cs="Liberation Serif"/>
                <w:sz w:val="22"/>
                <w:szCs w:val="22"/>
              </w:rPr>
              <w:t xml:space="preserve">неполнородными</w:t>
            </w:r>
            <w:r>
              <w:rPr>
                <w:rFonts w:ascii="Liberation Serif" w:hAnsi="Liberation Serif" w:cs="Liberation Serif"/>
                <w:sz w:val="22"/>
                <w:szCs w:val="22"/>
              </w:rPr>
              <w:t xml:space="preserve"> (имеющими общих отца или мать) братьями и сестрами), усыновителями или усыновленными указанных физических лиц. Под выгодоприобретателями для целей настоящей статьи понимаются физически</w:t>
            </w:r>
            <w:r>
              <w:rPr>
                <w:rFonts w:ascii="Liberation Serif" w:hAnsi="Liberation Serif" w:cs="Liberation Serif"/>
                <w:sz w:val="22"/>
                <w:szCs w:val="22"/>
              </w:rPr>
              <w:t xml:space="preserve">е лица, владеющие напрямую или косвенно (через юридическое лицо или через несколько юридических лиц) более чем десятью процентами голосующих акций хозяйственного общества либо долей, превышающей десять процентов в уставном капитале хозяйственного общества;</w:t>
            </w:r>
            <w:r>
              <w:rPr>
                <w:rFonts w:ascii="Liberation Serif" w:hAnsi="Liberation Serif" w:cs="Liberation Serif"/>
                <w:sz w:val="22"/>
                <w:szCs w:val="22"/>
              </w:rPr>
            </w:r>
          </w:p>
          <w:p>
            <w:pPr>
              <w:spacing w:after="0"/>
              <w:rPr>
                <w:rFonts w:ascii="Liberation Serif" w:hAnsi="Liberation Serif" w:cs="Liberation Serif"/>
                <w:sz w:val="22"/>
                <w:szCs w:val="22"/>
              </w:rPr>
            </w:pPr>
            <w:r>
              <w:rPr>
                <w:rFonts w:ascii="Liberation Serif" w:hAnsi="Liberation Serif" w:cs="Liberation Serif"/>
                <w:sz w:val="22"/>
                <w:szCs w:val="22"/>
              </w:rPr>
              <w:t xml:space="preserve">10) отсутствие сведений об участнике закупки в реестре недобросовестных поставщиков (подрядчиков, исполнителей), предусмотренных Федеральным законом № 223-ФЗ, Федеральным законом № 44-ФЗ;</w:t>
            </w:r>
            <w:r>
              <w:rPr>
                <w:rFonts w:ascii="Liberation Serif" w:hAnsi="Liberation Serif" w:cs="Liberation Serif"/>
                <w:sz w:val="22"/>
                <w:szCs w:val="22"/>
              </w:rPr>
            </w:r>
          </w:p>
          <w:p>
            <w:pPr>
              <w:spacing w:after="0"/>
              <w:rPr>
                <w:rFonts w:ascii="Liberation Serif" w:hAnsi="Liberation Serif" w:cs="Liberation Serif"/>
                <w:sz w:val="22"/>
                <w:szCs w:val="22"/>
              </w:rPr>
            </w:pPr>
            <w:r>
              <w:rPr>
                <w:rFonts w:ascii="Liberation Serif" w:hAnsi="Liberation Serif" w:cs="Liberation Serif"/>
                <w:sz w:val="22"/>
                <w:szCs w:val="22"/>
              </w:rPr>
              <w:t xml:space="preserve">11) отсутствии </w:t>
            </w:r>
            <w:r>
              <w:rPr>
                <w:rFonts w:ascii="Liberation Serif" w:hAnsi="Liberation Serif" w:cs="Liberation Serif"/>
                <w:sz w:val="22"/>
                <w:szCs w:val="22"/>
              </w:rPr>
              <w:t xml:space="preserve">аффилированности</w:t>
            </w:r>
            <w:r>
              <w:rPr>
                <w:rFonts w:ascii="Liberation Serif" w:hAnsi="Liberation Serif" w:cs="Liberation Serif"/>
                <w:sz w:val="22"/>
                <w:szCs w:val="22"/>
              </w:rPr>
              <w:t xml:space="preserve"> между участником закупки и Заказчиком.</w:t>
            </w:r>
            <w:r>
              <w:rPr>
                <w:rFonts w:ascii="Liberation Serif" w:hAnsi="Liberation Serif" w:cs="Liberation Serif"/>
                <w:sz w:val="22"/>
                <w:szCs w:val="22"/>
              </w:rPr>
            </w:r>
          </w:p>
        </w:tc>
      </w:tr>
      <w:tr>
        <w:tblPrEx/>
        <w:trPr>
          <w:jc w:val="center"/>
        </w:trPr>
        <w:tc>
          <w:tcPr>
            <w:tcW w:w="737" w:type="dxa"/>
            <w:textDirection w:val="lrTb"/>
            <w:noWrap w:val="false"/>
          </w:tcPr>
          <w:p>
            <w:pPr>
              <w:pStyle w:val="740"/>
              <w:numPr>
                <w:ilvl w:val="0"/>
                <w:numId w:val="5"/>
              </w:numPr>
              <w:ind w:left="0" w:firstLine="0"/>
              <w:jc w:val="center"/>
              <w:spacing w:after="0"/>
              <w:tabs>
                <w:tab w:val="left" w:pos="426" w:leader="none"/>
              </w:tabs>
              <w:rPr>
                <w:rFonts w:ascii="Liberation Serif" w:hAnsi="Liberation Serif" w:cs="Liberation Serif"/>
                <w:b/>
                <w:bCs/>
                <w:color w:val="000000"/>
                <w:sz w:val="22"/>
                <w:szCs w:val="22"/>
              </w:rPr>
            </w:pPr>
            <w:r>
              <w:rPr>
                <w:rFonts w:ascii="Liberation Serif" w:hAnsi="Liberation Serif" w:cs="Liberation Serif"/>
                <w:b/>
                <w:bCs/>
                <w:color w:val="000000"/>
                <w:sz w:val="22"/>
                <w:szCs w:val="22"/>
              </w:rPr>
            </w:r>
            <w:r>
              <w:rPr>
                <w:rFonts w:ascii="Liberation Serif" w:hAnsi="Liberation Serif" w:cs="Liberation Serif"/>
                <w:b/>
                <w:bCs/>
                <w:color w:val="000000"/>
                <w:sz w:val="22"/>
                <w:szCs w:val="22"/>
              </w:rPr>
            </w:r>
          </w:p>
        </w:tc>
        <w:tc>
          <w:tcPr>
            <w:tcW w:w="3192" w:type="dxa"/>
            <w:textDirection w:val="lrTb"/>
            <w:noWrap w:val="false"/>
          </w:tcPr>
          <w:p>
            <w:pPr>
              <w:keepLines/>
              <w:keepNext/>
              <w:spacing w:after="0"/>
              <w:widowControl w:val="off"/>
              <w:rPr>
                <w:rFonts w:ascii="Liberation Serif" w:hAnsi="Liberation Serif" w:cs="Liberation Serif"/>
                <w:color w:val="000000"/>
                <w:sz w:val="22"/>
                <w:szCs w:val="22"/>
              </w:rPr>
              <w:suppressLineNumbers/>
            </w:pPr>
            <w:r>
              <w:rPr>
                <w:rFonts w:ascii="Liberation Serif" w:hAnsi="Liberation Serif" w:cs="Liberation Serif"/>
                <w:color w:val="000000"/>
                <w:sz w:val="22"/>
                <w:szCs w:val="22"/>
              </w:rPr>
              <w:t xml:space="preserve">Дополнительные требования к участникам</w:t>
            </w:r>
            <w:r>
              <w:rPr>
                <w:rFonts w:ascii="Liberation Serif" w:hAnsi="Liberation Serif" w:cs="Liberation Serif"/>
                <w:color w:val="000000"/>
                <w:sz w:val="22"/>
                <w:szCs w:val="22"/>
              </w:rPr>
            </w:r>
          </w:p>
        </w:tc>
        <w:tc>
          <w:tcPr>
            <w:tcW w:w="6205" w:type="dxa"/>
            <w:vAlign w:val="center"/>
            <w:textDirection w:val="lrTb"/>
            <w:noWrap w:val="false"/>
          </w:tcPr>
          <w:p>
            <w:pPr>
              <w:jc w:val="left"/>
              <w:rPr>
                <w:rFonts w:ascii="Liberation Serif" w:hAnsi="Liberation Serif" w:cs="Liberation Serif"/>
                <w:sz w:val="22"/>
                <w:szCs w:val="22"/>
              </w:rPr>
            </w:pPr>
            <w:r>
              <w:rPr>
                <w:rFonts w:ascii="Liberation Serif" w:hAnsi="Liberation Serif" w:cs="Liberation Serif"/>
                <w:sz w:val="22"/>
                <w:szCs w:val="22"/>
              </w:rPr>
              <w:t xml:space="preserve">Не установлено</w:t>
            </w:r>
            <w:r>
              <w:rPr>
                <w:rFonts w:ascii="Liberation Serif" w:hAnsi="Liberation Serif" w:cs="Liberation Serif"/>
                <w:sz w:val="22"/>
                <w:szCs w:val="22"/>
              </w:rPr>
            </w:r>
          </w:p>
        </w:tc>
      </w:tr>
      <w:tr>
        <w:tblPrEx/>
        <w:trPr>
          <w:jc w:val="center"/>
        </w:trPr>
        <w:tc>
          <w:tcPr>
            <w:gridSpan w:val="3"/>
            <w:tcW w:w="10134" w:type="dxa"/>
            <w:textDirection w:val="lrTb"/>
            <w:noWrap w:val="false"/>
          </w:tcPr>
          <w:p>
            <w:pPr>
              <w:ind w:right="104"/>
              <w:jc w:val="center"/>
              <w:spacing w:after="0"/>
              <w:rPr>
                <w:rFonts w:ascii="Liberation Serif" w:hAnsi="Liberation Serif" w:cs="Liberation Serif"/>
                <w:b/>
                <w:i/>
                <w:sz w:val="22"/>
                <w:szCs w:val="22"/>
              </w:rPr>
            </w:pPr>
            <w:r>
              <w:rPr>
                <w:rFonts w:ascii="Liberation Serif" w:hAnsi="Liberation Serif" w:cs="Liberation Serif"/>
                <w:b/>
                <w:i/>
                <w:sz w:val="22"/>
                <w:szCs w:val="22"/>
              </w:rPr>
              <w:t xml:space="preserve">Требования к заявке участника</w:t>
            </w:r>
            <w:r>
              <w:rPr>
                <w:rFonts w:ascii="Liberation Serif" w:hAnsi="Liberation Serif" w:cs="Liberation Serif"/>
                <w:b/>
                <w:i/>
                <w:sz w:val="22"/>
                <w:szCs w:val="22"/>
              </w:rPr>
            </w:r>
          </w:p>
        </w:tc>
      </w:tr>
      <w:tr>
        <w:tblPrEx/>
        <w:trPr>
          <w:jc w:val="center"/>
        </w:trPr>
        <w:tc>
          <w:tcPr>
            <w:tcW w:w="737" w:type="dxa"/>
            <w:textDirection w:val="lrTb"/>
            <w:noWrap w:val="false"/>
          </w:tcPr>
          <w:p>
            <w:pPr>
              <w:pStyle w:val="740"/>
              <w:numPr>
                <w:ilvl w:val="0"/>
                <w:numId w:val="5"/>
              </w:numPr>
              <w:ind w:left="0" w:firstLine="0"/>
              <w:jc w:val="center"/>
              <w:spacing w:after="0"/>
              <w:tabs>
                <w:tab w:val="left" w:pos="426" w:leader="none"/>
              </w:tabs>
              <w:rPr>
                <w:rFonts w:ascii="Liberation Serif" w:hAnsi="Liberation Serif" w:cs="Liberation Serif"/>
                <w:b/>
                <w:bCs/>
                <w:color w:val="000000"/>
                <w:sz w:val="22"/>
                <w:szCs w:val="22"/>
              </w:rPr>
            </w:pPr>
            <w:r>
              <w:rPr>
                <w:rFonts w:ascii="Liberation Serif" w:hAnsi="Liberation Serif" w:cs="Liberation Serif"/>
                <w:b/>
                <w:bCs/>
                <w:color w:val="000000"/>
                <w:sz w:val="22"/>
                <w:szCs w:val="22"/>
              </w:rPr>
            </w:r>
            <w:r>
              <w:rPr>
                <w:rFonts w:ascii="Liberation Serif" w:hAnsi="Liberation Serif" w:cs="Liberation Serif"/>
                <w:b/>
                <w:bCs/>
                <w:color w:val="000000"/>
                <w:sz w:val="22"/>
                <w:szCs w:val="22"/>
              </w:rPr>
            </w:r>
          </w:p>
        </w:tc>
        <w:tc>
          <w:tcPr>
            <w:tcW w:w="3192" w:type="dxa"/>
            <w:textDirection w:val="lrTb"/>
            <w:noWrap w:val="false"/>
          </w:tcPr>
          <w:p>
            <w:pPr>
              <w:keepLines/>
              <w:keepNext/>
              <w:spacing w:after="0"/>
              <w:widowControl w:val="off"/>
              <w:rPr>
                <w:rFonts w:ascii="Liberation Serif" w:hAnsi="Liberation Serif" w:cs="Liberation Serif"/>
                <w:sz w:val="22"/>
                <w:szCs w:val="22"/>
              </w:rPr>
              <w:suppressLineNumbers/>
            </w:pPr>
            <w:r>
              <w:rPr>
                <w:rFonts w:ascii="Liberation Serif" w:hAnsi="Liberation Serif" w:cs="Liberation Serif"/>
                <w:sz w:val="22"/>
                <w:szCs w:val="22"/>
              </w:rPr>
              <w:t xml:space="preserve">Размер обеспечения исполнения заявки</w:t>
            </w:r>
            <w:r>
              <w:rPr>
                <w:rFonts w:ascii="Liberation Serif" w:hAnsi="Liberation Serif" w:cs="Liberation Serif"/>
                <w:sz w:val="22"/>
                <w:szCs w:val="22"/>
              </w:rPr>
            </w:r>
          </w:p>
        </w:tc>
        <w:tc>
          <w:tcPr>
            <w:shd w:val="clear" w:color="auto" w:fill="auto"/>
            <w:tcW w:w="6205" w:type="dxa"/>
            <w:vAlign w:val="center"/>
            <w:textDirection w:val="lrTb"/>
            <w:noWrap w:val="false"/>
          </w:tcPr>
          <w:p>
            <w:pPr>
              <w:spacing w:after="0"/>
              <w:rPr>
                <w:rFonts w:ascii="Liberation Serif" w:hAnsi="Liberation Serif" w:cs="Liberation Serif"/>
                <w:sz w:val="22"/>
                <w:szCs w:val="22"/>
                <w:highlight w:val="yellow"/>
              </w:rPr>
            </w:pPr>
            <w:r>
              <w:rPr>
                <w:rFonts w:ascii="Liberation Serif" w:hAnsi="Liberation Serif" w:cs="Liberation Serif"/>
                <w:sz w:val="22"/>
                <w:szCs w:val="22"/>
              </w:rPr>
              <w:t xml:space="preserve">Не установлено</w:t>
            </w:r>
            <w:r>
              <w:rPr>
                <w:rFonts w:ascii="Liberation Serif" w:hAnsi="Liberation Serif" w:cs="Liberation Serif"/>
                <w:sz w:val="22"/>
                <w:szCs w:val="22"/>
                <w:highlight w:val="yellow"/>
              </w:rPr>
            </w:r>
          </w:p>
        </w:tc>
      </w:tr>
      <w:tr>
        <w:tblPrEx/>
        <w:trPr>
          <w:jc w:val="center"/>
        </w:trPr>
        <w:tc>
          <w:tcPr>
            <w:tcW w:w="737" w:type="dxa"/>
            <w:textDirection w:val="lrTb"/>
            <w:noWrap w:val="false"/>
          </w:tcPr>
          <w:p>
            <w:pPr>
              <w:pStyle w:val="740"/>
              <w:numPr>
                <w:ilvl w:val="0"/>
                <w:numId w:val="5"/>
              </w:numPr>
              <w:ind w:left="0" w:firstLine="0"/>
              <w:jc w:val="center"/>
              <w:spacing w:after="0"/>
              <w:tabs>
                <w:tab w:val="left" w:pos="426" w:leader="none"/>
              </w:tabs>
              <w:rPr>
                <w:rFonts w:ascii="Liberation Serif" w:hAnsi="Liberation Serif" w:cs="Liberation Serif"/>
                <w:b/>
                <w:bCs/>
                <w:color w:val="000000"/>
                <w:sz w:val="22"/>
                <w:szCs w:val="22"/>
              </w:rPr>
            </w:pPr>
            <w:r>
              <w:rPr>
                <w:rFonts w:ascii="Liberation Serif" w:hAnsi="Liberation Serif" w:cs="Liberation Serif"/>
                <w:b/>
                <w:bCs/>
                <w:color w:val="000000"/>
                <w:sz w:val="22"/>
                <w:szCs w:val="22"/>
              </w:rPr>
            </w:r>
            <w:r>
              <w:rPr>
                <w:rFonts w:ascii="Liberation Serif" w:hAnsi="Liberation Serif" w:cs="Liberation Serif"/>
                <w:b/>
                <w:bCs/>
                <w:color w:val="000000"/>
                <w:sz w:val="22"/>
                <w:szCs w:val="22"/>
              </w:rPr>
            </w:r>
          </w:p>
        </w:tc>
        <w:tc>
          <w:tcPr>
            <w:tcW w:w="3192" w:type="dxa"/>
            <w:textDirection w:val="lrTb"/>
            <w:noWrap w:val="false"/>
          </w:tcPr>
          <w:p>
            <w:pPr>
              <w:keepLines/>
              <w:keepNext/>
              <w:spacing w:after="0"/>
              <w:widowControl w:val="off"/>
              <w:rPr>
                <w:rFonts w:ascii="Liberation Serif" w:hAnsi="Liberation Serif" w:cs="Liberation Serif"/>
                <w:color w:val="000000"/>
                <w:sz w:val="22"/>
                <w:szCs w:val="22"/>
              </w:rPr>
              <w:suppressLineNumbers/>
            </w:pPr>
            <w:r>
              <w:rPr>
                <w:rFonts w:ascii="Liberation Serif" w:hAnsi="Liberation Serif" w:cs="Liberation Serif"/>
                <w:sz w:val="22"/>
                <w:szCs w:val="22"/>
              </w:rPr>
              <w:t xml:space="preserve">Заявка на участие в запросе котировок в электронной форме должна содержать:</w:t>
            </w:r>
            <w:r>
              <w:rPr>
                <w:rFonts w:ascii="Liberation Serif" w:hAnsi="Liberation Serif" w:cs="Liberation Serif"/>
                <w:color w:val="000000"/>
                <w:sz w:val="22"/>
                <w:szCs w:val="22"/>
              </w:rPr>
            </w:r>
          </w:p>
        </w:tc>
        <w:tc>
          <w:tcPr>
            <w:tcW w:w="6205" w:type="dxa"/>
            <w:vAlign w:val="center"/>
            <w:textDirection w:val="lrTb"/>
            <w:noWrap w:val="false"/>
          </w:tcPr>
          <w:p>
            <w:pPr>
              <w:pStyle w:val="742"/>
              <w:ind w:firstLine="477"/>
              <w:jc w:val="both"/>
              <w:rPr>
                <w:rFonts w:ascii="Liberation Serif" w:hAnsi="Liberation Serif" w:cs="Liberation Serif"/>
              </w:rPr>
            </w:pPr>
            <w:r>
              <w:rPr>
                <w:rFonts w:ascii="Liberation Serif" w:hAnsi="Liberation Serif" w:cs="Liberation Serif"/>
              </w:rPr>
              <w:t xml:space="preserve"> Котировочная заявка содержит следующие сведения, если соответствующее требование установлено в извещении о запросе котировок в электронной форме:</w:t>
            </w:r>
            <w:r>
              <w:rPr>
                <w:rFonts w:ascii="Liberation Serif" w:hAnsi="Liberation Serif" w:cs="Liberation Serif"/>
              </w:rPr>
            </w:r>
          </w:p>
          <w:p>
            <w:pPr>
              <w:pStyle w:val="742"/>
              <w:ind w:firstLine="477"/>
              <w:jc w:val="both"/>
              <w:rPr>
                <w:rFonts w:ascii="Liberation Serif" w:hAnsi="Liberation Serif" w:cs="Liberation Serif"/>
              </w:rPr>
            </w:pPr>
            <w:r>
              <w:rPr>
                <w:rFonts w:ascii="Liberation Serif" w:hAnsi="Liberation Serif" w:cs="Liberation Serif"/>
              </w:rPr>
              <w:t xml:space="preserve">1) сведения и документы об участнике процедуры закупки, подавшем такую заявку:</w:t>
            </w:r>
            <w:r>
              <w:rPr>
                <w:rFonts w:ascii="Liberation Serif" w:hAnsi="Liberation Serif" w:cs="Liberation Serif"/>
              </w:rPr>
            </w:r>
          </w:p>
          <w:p>
            <w:pPr>
              <w:pStyle w:val="742"/>
              <w:ind w:firstLine="477"/>
              <w:jc w:val="both"/>
              <w:rPr>
                <w:rFonts w:ascii="Liberation Serif" w:hAnsi="Liberation Serif" w:cs="Liberation Serif"/>
              </w:rPr>
            </w:pPr>
            <w:r>
              <w:rPr>
                <w:rFonts w:ascii="Liberation Serif" w:hAnsi="Liberation Serif" w:cs="Liberation Serif"/>
              </w:rPr>
              <w:t xml:space="preserve">- наименование участника закупки, фирменное наименование (при наличии), сведения об организационно-правовой форме, о месте нахождения, почтовый адрес (для юридического лица), идентификационный номер налогоплательщика (при наличии) учредит</w:t>
            </w:r>
            <w:r>
              <w:rPr>
                <w:rFonts w:ascii="Liberation Serif" w:hAnsi="Liberation Serif" w:cs="Liberation Serif"/>
              </w:rPr>
              <w:t xml:space="preserve">елей, членов коллегиального исполнительного органа, лица, исполняющего функции единоличного исполнительного органа участника закупки, фамилию, имя, отчество, паспортные данные, сведения о месте жительства (для физического лица), номер контактного телефона;</w:t>
            </w:r>
            <w:r>
              <w:rPr>
                <w:rFonts w:ascii="Liberation Serif" w:hAnsi="Liberation Serif" w:cs="Liberation Serif"/>
              </w:rPr>
            </w:r>
          </w:p>
          <w:p>
            <w:pPr>
              <w:pStyle w:val="742"/>
              <w:ind w:firstLine="477"/>
              <w:jc w:val="both"/>
              <w:rPr>
                <w:rFonts w:ascii="Liberation Serif" w:hAnsi="Liberation Serif" w:cs="Liberation Serif"/>
              </w:rPr>
            </w:pPr>
            <w:r>
              <w:rPr>
                <w:rFonts w:ascii="Liberation Serif" w:hAnsi="Liberation Serif" w:cs="Liberation Serif"/>
              </w:rPr>
              <w:t xml:space="preserve">- полученную не ранее чем за 6 месяцев до дня размещения в ЕИС извещения о проведении запроса котировок копию выписки из единого государственного реестра юридиче</w:t>
            </w:r>
            <w:r>
              <w:rPr>
                <w:rFonts w:ascii="Liberation Serif" w:hAnsi="Liberation Serif" w:cs="Liberation Serif"/>
              </w:rPr>
              <w:t xml:space="preserve">ских лиц, полученную не ранее чем за 6 месяцев до дня размещения в ЕИС извещения о проведении запроса котировок копию (скан) выписки из единого государственного реестра индивидуальных предпринимателей (для индивидуального предпринимателя), либо выписку из </w:t>
            </w:r>
            <w:r>
              <w:rPr>
                <w:rFonts w:ascii="Liberation Serif" w:hAnsi="Liberation Serif" w:cs="Liberation Serif"/>
              </w:rPr>
              <w:t xml:space="preserve">ЕГРЮЛ/ЕГРИП в форме электронного документа в формате PDF, подписанную усиленной квалифицированной элек</w:t>
            </w:r>
            <w:r>
              <w:rPr>
                <w:rFonts w:ascii="Liberation Serif" w:hAnsi="Liberation Serif" w:cs="Liberation Serif"/>
              </w:rPr>
              <w:t xml:space="preserve">тронной подписью должностного лица налогового органа, копии документов, удостоверяющих личность (для иного физического лица), надлежащим образом заверенный перевод на русский язык документов о государственной регистрации юридического лица или государственн</w:t>
            </w:r>
            <w:r>
              <w:rPr>
                <w:rFonts w:ascii="Liberation Serif" w:hAnsi="Liberation Serif" w:cs="Liberation Serif"/>
              </w:rPr>
              <w:t xml:space="preserve">ой регистрации физического лица в качестве индивидуального предпринимателя в соответствии с законодательством соответствующего государства (для иностранного лица), полученные не ранее чем за 6 месяцев до дня размещения в ЕИС извещения о проведении закупки;</w:t>
            </w:r>
            <w:r>
              <w:rPr>
                <w:rFonts w:ascii="Liberation Serif" w:hAnsi="Liberation Serif" w:cs="Liberation Serif"/>
              </w:rPr>
            </w:r>
          </w:p>
          <w:p>
            <w:pPr>
              <w:pStyle w:val="742"/>
              <w:ind w:firstLine="477"/>
              <w:jc w:val="both"/>
              <w:rPr>
                <w:rFonts w:ascii="Liberation Serif" w:hAnsi="Liberation Serif" w:cs="Liberation Serif"/>
              </w:rPr>
            </w:pPr>
            <w:r>
              <w:rPr>
                <w:rFonts w:ascii="Liberation Serif" w:hAnsi="Liberation Serif" w:cs="Liberation Serif"/>
              </w:rPr>
              <w:t xml:space="preserve">- копии документов, подтверждающих полномочия лица на осуществление действий от имени участника закупки - юридического лица (копия решения о назначении или об </w:t>
            </w:r>
            <w:r>
              <w:rPr>
                <w:rFonts w:ascii="Liberation Serif" w:hAnsi="Liberation Serif" w:cs="Liberation Serif"/>
              </w:rPr>
              <w:t xml:space="preserve">избрании физического лица на должность, в соответствии с которым такое физическое лицо обладает правом действовать от имени участника закупки без доверенности (далее по тексту - руководитель). В случае, если от имени участника закупки действует иное лицо, </w:t>
            </w:r>
            <w:r>
              <w:rPr>
                <w:rFonts w:ascii="Liberation Serif" w:hAnsi="Liberation Serif" w:cs="Liberation Serif"/>
              </w:rPr>
              <w:t xml:space="preserve">заявка на участие в конкурсе должна содержать копию (скан) доверенности на осуществление действий от имени участника закупки, заверенную печатью участника процедуры закупки (при наличии) и подписанную руководителем участника закупки (для юридических лиц) и</w:t>
            </w:r>
            <w:r>
              <w:rPr>
                <w:rFonts w:ascii="Liberation Serif" w:hAnsi="Liberation Serif" w:cs="Liberation Serif"/>
              </w:rPr>
              <w:t xml:space="preserve">ли уполномоченным этим руководителем лицом. В случае, если указанная доверенность подписана лицом, уполномоченным руководителем участника закупки, заявка на участие в запросе котировок должна содержать также документ, подтверждающий полномочия такого лица;</w:t>
            </w:r>
            <w:r>
              <w:rPr>
                <w:rFonts w:ascii="Liberation Serif" w:hAnsi="Liberation Serif" w:cs="Liberation Serif"/>
              </w:rPr>
            </w:r>
          </w:p>
          <w:p>
            <w:pPr>
              <w:pStyle w:val="742"/>
              <w:ind w:firstLine="477"/>
              <w:jc w:val="both"/>
              <w:rPr>
                <w:rFonts w:ascii="Liberation Serif" w:hAnsi="Liberation Serif" w:cs="Liberation Serif"/>
              </w:rPr>
            </w:pPr>
            <w:r>
              <w:rPr>
                <w:rFonts w:ascii="Liberation Serif" w:hAnsi="Liberation Serif" w:cs="Liberation Serif"/>
              </w:rPr>
              <w:t xml:space="preserve">- документы, подтверждающие соответствие участника закупки требованиям установленным законодательством к лицам, осуществляющим поставку товаров, выполнение работ, оказание услуг, если такие требования установлены в извещении о проведении запроса котировок;</w:t>
            </w:r>
            <w:r>
              <w:rPr>
                <w:rFonts w:ascii="Liberation Serif" w:hAnsi="Liberation Serif" w:cs="Liberation Serif"/>
              </w:rPr>
            </w:r>
          </w:p>
          <w:p>
            <w:pPr>
              <w:pStyle w:val="742"/>
              <w:ind w:firstLine="477"/>
              <w:jc w:val="both"/>
              <w:rPr>
                <w:rFonts w:ascii="Liberation Serif" w:hAnsi="Liberation Serif" w:cs="Liberation Serif"/>
              </w:rPr>
            </w:pPr>
            <w:r>
              <w:rPr>
                <w:rFonts w:ascii="Liberation Serif" w:hAnsi="Liberation Serif" w:cs="Liberation Serif"/>
              </w:rPr>
              <w:t xml:space="preserve">- декларация участника запроса котировок: о соответствии участника закупки единым требованиям, установленным в извещении о закупке, установленным в пункте 22 настоящего извещения;</w:t>
            </w:r>
            <w:r>
              <w:rPr>
                <w:rFonts w:ascii="Liberation Serif" w:hAnsi="Liberation Serif" w:cs="Liberation Serif"/>
              </w:rPr>
            </w:r>
          </w:p>
          <w:p>
            <w:pPr>
              <w:pStyle w:val="742"/>
              <w:ind w:firstLine="477"/>
              <w:jc w:val="both"/>
              <w:rPr>
                <w:rFonts w:ascii="Liberation Serif" w:hAnsi="Liberation Serif" w:cs="Liberation Serif"/>
              </w:rPr>
            </w:pPr>
            <w:r>
              <w:rPr>
                <w:rFonts w:ascii="Liberation Serif" w:hAnsi="Liberation Serif" w:cs="Liberation Serif"/>
              </w:rPr>
              <w:t xml:space="preserve">- копии учредительных документов участника закупки (для юридических лиц), копии документов, удостоверяющих личность (для физических лиц);</w:t>
            </w:r>
            <w:r>
              <w:rPr>
                <w:rFonts w:ascii="Liberation Serif" w:hAnsi="Liberation Serif" w:cs="Liberation Serif"/>
              </w:rPr>
            </w:r>
          </w:p>
          <w:p>
            <w:pPr>
              <w:pStyle w:val="742"/>
              <w:ind w:firstLine="477"/>
              <w:jc w:val="both"/>
              <w:rPr>
                <w:rFonts w:ascii="Liberation Serif" w:hAnsi="Liberation Serif" w:cs="Liberation Serif"/>
              </w:rPr>
            </w:pPr>
            <w:r>
              <w:rPr>
                <w:rFonts w:ascii="Liberation Serif" w:hAnsi="Liberation Serif" w:cs="Liberation Serif"/>
              </w:rPr>
              <w:t xml:space="preserve">- решение о</w:t>
            </w:r>
            <w:r>
              <w:rPr>
                <w:rFonts w:ascii="Liberation Serif" w:hAnsi="Liberation Serif" w:cs="Liberation Serif"/>
              </w:rPr>
              <w:t xml:space="preserve">б одобрении или о совершении крупной сделки либо копия такого решения в случае если требование о необходимости наличия такого решения для совершения крупной сделки установлено законодательством Российской Федерации, учредительными документами юридического </w:t>
            </w:r>
            <w:r>
              <w:rPr>
                <w:rFonts w:ascii="Liberation Serif" w:hAnsi="Liberation Serif" w:cs="Liberation Serif"/>
              </w:rPr>
              <w:t xml:space="preserve">лица и если для участника закупки поставка товаров, выполнение работ, оказание услуг, являющихся предметом договора, или внесение денежных средств в качестве обеспечения заявки на участие в закупке, обеспечения исполнения договора являются крупной сделкой.</w:t>
            </w:r>
            <w:r>
              <w:rPr>
                <w:rFonts w:ascii="Liberation Serif" w:hAnsi="Liberation Serif" w:cs="Liberation Serif"/>
              </w:rPr>
            </w:r>
          </w:p>
          <w:p>
            <w:pPr>
              <w:pStyle w:val="742"/>
              <w:ind w:firstLine="477"/>
              <w:jc w:val="both"/>
              <w:rPr>
                <w:rFonts w:ascii="Liberation Serif" w:hAnsi="Liberation Serif" w:cs="Liberation Serif"/>
              </w:rPr>
            </w:pPr>
            <w:r>
              <w:rPr>
                <w:rFonts w:ascii="Liberation Serif" w:hAnsi="Liberation Serif" w:cs="Liberation Serif"/>
              </w:rPr>
              <w:t xml:space="preserve">В случае если для данного участника поставка товаров, в</w:t>
            </w:r>
            <w:r>
              <w:rPr>
                <w:rFonts w:ascii="Liberation Serif" w:hAnsi="Liberation Serif" w:cs="Liberation Serif"/>
              </w:rPr>
              <w:t xml:space="preserve">ыполнение работ, оказание услуг, являющиеся предметом договора, внесение денежных средств в качестве обеспечения заявки на участие в закупке, обеспечения исполнения договора не являются крупной сделкой, участник закупки представляет соответствующее письмо;</w:t>
            </w:r>
            <w:r>
              <w:rPr>
                <w:rFonts w:ascii="Liberation Serif" w:hAnsi="Liberation Serif" w:cs="Liberation Serif"/>
              </w:rPr>
            </w:r>
          </w:p>
          <w:p>
            <w:pPr>
              <w:pStyle w:val="742"/>
              <w:numPr>
                <w:ilvl w:val="0"/>
                <w:numId w:val="6"/>
              </w:numPr>
              <w:ind w:firstLine="477"/>
              <w:jc w:val="both"/>
              <w:rPr>
                <w:rFonts w:ascii="Liberation Serif" w:hAnsi="Liberation Serif" w:cs="Liberation Serif"/>
              </w:rPr>
            </w:pPr>
            <w:r>
              <w:rPr>
                <w:rFonts w:ascii="Liberation Serif" w:hAnsi="Liberation Serif" w:cs="Liberation Serif"/>
              </w:rPr>
              <w:t xml:space="preserve">обеспечение заявки на участие в запросе котировок (в </w:t>
            </w:r>
            <w:r>
              <w:rPr>
                <w:rFonts w:ascii="Liberation Serif" w:hAnsi="Liberation Serif" w:cs="Liberation Serif"/>
              </w:rPr>
              <w:t xml:space="preserve">случае, если требование об обеспечении заявки установлено заказчиком в извещении о проведении закупки).</w:t>
            </w:r>
            <w:r>
              <w:rPr>
                <w:rFonts w:ascii="Liberation Serif" w:hAnsi="Liberation Serif" w:cs="Liberation Serif"/>
              </w:rPr>
            </w:r>
          </w:p>
          <w:p>
            <w:pPr>
              <w:pStyle w:val="742"/>
              <w:numPr>
                <w:ilvl w:val="0"/>
                <w:numId w:val="6"/>
              </w:numPr>
              <w:ind w:firstLine="477"/>
              <w:jc w:val="both"/>
              <w:rPr>
                <w:rFonts w:ascii="Liberation Serif" w:hAnsi="Liberation Serif" w:cs="Liberation Serif"/>
              </w:rPr>
            </w:pPr>
            <w:r>
              <w:rPr>
                <w:rFonts w:ascii="Liberation Serif" w:hAnsi="Liberation Serif" w:cs="Liberation Serif"/>
              </w:rPr>
              <w:t xml:space="preserve"> согласие участника запроса котировок на поставку товара, выполнение работы или оказание услуги на условиях, предусмотренных извещением о проведении закупки и не подлежащих изменению по результатам проведения запроса котировок;</w:t>
            </w:r>
            <w:r>
              <w:rPr>
                <w:rFonts w:ascii="Liberation Serif" w:hAnsi="Liberation Serif" w:cs="Liberation Serif"/>
              </w:rPr>
            </w:r>
          </w:p>
          <w:p>
            <w:pPr>
              <w:pStyle w:val="742"/>
              <w:ind w:firstLine="477"/>
              <w:jc w:val="both"/>
              <w:rPr>
                <w:rFonts w:ascii="Liberation Serif" w:hAnsi="Liberation Serif" w:cs="Liberation Serif"/>
              </w:rPr>
            </w:pPr>
            <w:r>
              <w:rPr>
                <w:rFonts w:ascii="Liberation Serif" w:hAnsi="Liberation Serif" w:cs="Liberation Serif"/>
              </w:rPr>
              <w:t xml:space="preserve">4) предложение участника закупки в отношении объекта закупки, наименование, качественные и</w:t>
            </w:r>
            <w:r>
              <w:rPr>
                <w:rFonts w:ascii="Liberation Serif" w:hAnsi="Liberation Serif" w:cs="Liberation Serif"/>
              </w:rPr>
              <w:t xml:space="preserve"> функциональные характеристики поставляемого товара, соответствующие значениям, установленным в извещении о проведении запроса котировок, в случае проведения запроса котировок на поставку товара, включающие указание на товарный знак (при наличии), знак обс</w:t>
            </w:r>
            <w:r>
              <w:rPr>
                <w:rFonts w:ascii="Liberation Serif" w:hAnsi="Liberation Serif" w:cs="Liberation Serif"/>
              </w:rPr>
              <w:t xml:space="preserve">луживания (при наличии), фирменное наименование (при наличии), патенты (при наличии), промышленные образцы (при наличии). При этом в случае, если иное не предусмотрено извещением о проведении запроса котировок, поставляемый товар должен быть новым товаром;</w:t>
            </w:r>
            <w:r>
              <w:rPr>
                <w:rFonts w:ascii="Liberation Serif" w:hAnsi="Liberation Serif" w:cs="Liberation Serif"/>
              </w:rPr>
            </w:r>
          </w:p>
          <w:p>
            <w:pPr>
              <w:pStyle w:val="742"/>
              <w:ind w:firstLine="477"/>
              <w:jc w:val="both"/>
              <w:rPr>
                <w:rFonts w:ascii="Liberation Serif" w:hAnsi="Liberation Serif" w:cs="Liberation Serif"/>
              </w:rPr>
            </w:pPr>
            <w:r>
              <w:rPr>
                <w:rFonts w:ascii="Liberation Serif" w:hAnsi="Liberation Serif" w:cs="Liberation Serif"/>
              </w:rPr>
              <w:t xml:space="preserve">5) предложение о цене договора, которая не может быть равна нулю или быть выше начальной (максимальной) цены зак</w:t>
            </w:r>
            <w:r>
              <w:rPr>
                <w:rFonts w:ascii="Liberation Serif" w:hAnsi="Liberation Serif" w:cs="Liberation Serif"/>
              </w:rPr>
              <w:t xml:space="preserve">упки, указанной в извещении о проведении запроса котировок в электронной форме, с указанием сведений о включенных или не включенных в нее расходах (расходы на перевозку, страхование, уплату таможенных пошлин, налогов, сборов и другие обязательные платежи);</w:t>
            </w:r>
            <w:r>
              <w:rPr>
                <w:rFonts w:ascii="Liberation Serif" w:hAnsi="Liberation Serif" w:cs="Liberation Serif"/>
              </w:rPr>
            </w:r>
          </w:p>
          <w:p>
            <w:pPr>
              <w:pStyle w:val="742"/>
              <w:ind w:firstLine="477"/>
              <w:jc w:val="both"/>
              <w:widowControl/>
              <w:rPr>
                <w:rFonts w:ascii="Liberation Serif" w:hAnsi="Liberation Serif" w:cs="Liberation Serif"/>
              </w:rPr>
            </w:pPr>
            <w:r>
              <w:rPr>
                <w:rFonts w:ascii="Liberation Serif" w:hAnsi="Liberation Serif" w:cs="Liberation Serif"/>
              </w:rPr>
              <w:t xml:space="preserve">6) документы, подтверждающие обоснование предлагаемой цены договора в соответствии с требованиями пункта 26.3 раздела 26 положения.</w:t>
            </w:r>
            <w:r>
              <w:rPr>
                <w:rFonts w:ascii="Liberation Serif" w:hAnsi="Liberation Serif" w:cs="Liberation Serif"/>
              </w:rPr>
            </w:r>
          </w:p>
          <w:p>
            <w:pPr>
              <w:pStyle w:val="742"/>
              <w:ind w:firstLine="477"/>
              <w:jc w:val="both"/>
              <w:widowControl/>
              <w:rPr>
                <w:rFonts w:ascii="Liberation Serif" w:hAnsi="Liberation Serif" w:cs="Liberation Serif"/>
              </w:rPr>
            </w:pPr>
            <w:r>
              <w:rPr>
                <w:rFonts w:ascii="Liberation Serif" w:hAnsi="Liberation Serif" w:cs="Liberation Serif"/>
              </w:rPr>
            </w:r>
            <w:r>
              <w:rPr>
                <w:rFonts w:ascii="Liberation Serif" w:hAnsi="Liberation Serif" w:cs="Liberation Serif"/>
              </w:rPr>
            </w:r>
          </w:p>
          <w:p>
            <w:pPr>
              <w:ind w:firstLine="477"/>
              <w:spacing w:after="0"/>
              <w:widowControl w:val="off"/>
              <w:tabs>
                <w:tab w:val="left" w:pos="601" w:leader="none"/>
              </w:tabs>
              <w:rPr>
                <w:rFonts w:ascii="Liberation Serif" w:hAnsi="Liberation Serif" w:cs="Liberation Serif"/>
                <w:b/>
                <w:i/>
                <w:iCs/>
                <w:color w:val="000000"/>
                <w:sz w:val="22"/>
                <w:szCs w:val="22"/>
                <w:lang w:eastAsia="ar-SA"/>
              </w:rPr>
            </w:pPr>
            <w:r>
              <w:rPr>
                <w:rFonts w:ascii="Liberation Serif" w:hAnsi="Liberation Serif" w:cs="Liberation Serif"/>
                <w:b/>
                <w:i/>
                <w:iCs/>
                <w:color w:val="000000"/>
                <w:sz w:val="22"/>
                <w:szCs w:val="22"/>
                <w:lang w:eastAsia="ar-SA"/>
              </w:rPr>
              <w:t xml:space="preserve">Инструкция по заполнению заявки Участником запроса котировок:</w:t>
            </w:r>
            <w:r>
              <w:rPr>
                <w:rFonts w:ascii="Liberation Serif" w:hAnsi="Liberation Serif" w:cs="Liberation Serif"/>
                <w:b/>
                <w:i/>
                <w:iCs/>
                <w:color w:val="000000"/>
                <w:sz w:val="22"/>
                <w:szCs w:val="22"/>
                <w:lang w:eastAsia="ar-SA"/>
              </w:rPr>
            </w:r>
          </w:p>
          <w:p>
            <w:pPr>
              <w:ind w:firstLine="477"/>
              <w:spacing w:after="0"/>
              <w:rPr>
                <w:rFonts w:ascii="Liberation Serif" w:hAnsi="Liberation Serif" w:cs="Liberation Serif"/>
                <w:b/>
                <w:i/>
                <w:color w:val="000000"/>
                <w:sz w:val="22"/>
                <w:szCs w:val="22"/>
              </w:rPr>
            </w:pPr>
            <w:r>
              <w:rPr>
                <w:rFonts w:ascii="Liberation Serif" w:hAnsi="Liberation Serif" w:cs="Liberation Serif"/>
                <w:b/>
                <w:i/>
                <w:color w:val="000000"/>
                <w:sz w:val="22"/>
                <w:szCs w:val="22"/>
              </w:rPr>
              <w:t xml:space="preserve">Заявка на участие в запросе котировок должна содержать конкретные показатели товара, соответствующие значениям, установленным настоящим извещением, и ука</w:t>
            </w:r>
            <w:r>
              <w:rPr>
                <w:rFonts w:ascii="Liberation Serif" w:hAnsi="Liberation Serif" w:cs="Liberation Serif"/>
                <w:b/>
                <w:i/>
                <w:color w:val="000000"/>
                <w:sz w:val="22"/>
                <w:szCs w:val="22"/>
              </w:rPr>
              <w:t xml:space="preserve">зание на товарный знак (его словесное обозначение) (при наличии), знак обслуживания (при наличии), фирменное наименование (при наличии), патенты (при наличии), полезные модели (при наличии), промышленные образцы (при наличии), наименование страны происхожд</w:t>
            </w:r>
            <w:r>
              <w:rPr>
                <w:rFonts w:ascii="Liberation Serif" w:hAnsi="Liberation Serif" w:cs="Liberation Serif"/>
                <w:b/>
                <w:i/>
                <w:color w:val="000000"/>
                <w:sz w:val="22"/>
                <w:szCs w:val="22"/>
              </w:rPr>
              <w:t xml:space="preserve">ения товара. Представление требуемых сведений о товаре Участнику запроса котировок рекомендуется осуществлять в соответствии с показателями, позволяющими определить соответствие товара, установленным Заказчиком требованиям, указанным в Техническом задании.</w:t>
            </w:r>
            <w:r>
              <w:rPr>
                <w:rFonts w:ascii="Liberation Serif" w:hAnsi="Liberation Serif" w:cs="Liberation Serif"/>
                <w:b/>
                <w:i/>
                <w:color w:val="000000"/>
                <w:sz w:val="22"/>
                <w:szCs w:val="22"/>
              </w:rPr>
            </w:r>
          </w:p>
          <w:p>
            <w:pPr>
              <w:ind w:firstLine="477"/>
              <w:spacing w:after="0"/>
              <w:rPr>
                <w:rFonts w:ascii="Liberation Serif" w:hAnsi="Liberation Serif" w:cs="Liberation Serif"/>
                <w:b/>
                <w:i/>
                <w:color w:val="000000"/>
                <w:sz w:val="22"/>
                <w:szCs w:val="22"/>
              </w:rPr>
            </w:pPr>
            <w:r>
              <w:rPr>
                <w:rFonts w:ascii="Liberation Serif" w:hAnsi="Liberation Serif" w:cs="Liberation Serif"/>
                <w:b/>
                <w:i/>
                <w:color w:val="000000"/>
                <w:sz w:val="22"/>
                <w:szCs w:val="22"/>
              </w:rPr>
              <w:t xml:space="preserve">Предоставляемые участником запроса котировок в электронной форме сведения не должны сопров</w:t>
            </w:r>
            <w:r>
              <w:rPr>
                <w:rFonts w:ascii="Liberation Serif" w:hAnsi="Liberation Serif" w:cs="Liberation Serif"/>
                <w:b/>
                <w:i/>
                <w:color w:val="000000"/>
                <w:sz w:val="22"/>
                <w:szCs w:val="22"/>
              </w:rPr>
              <w:t xml:space="preserve">ождаться словами «эквивалент», «аналог», «должен быть», «должна быть», «должны быть», «должен», «не должен», «должна», «не должна», «должны», «не должны», «не должен быть», «не должна быть», «не должны быть». Значения показателей не должны допускать разноч</w:t>
            </w:r>
            <w:r>
              <w:rPr>
                <w:rFonts w:ascii="Liberation Serif" w:hAnsi="Liberation Serif" w:cs="Liberation Serif"/>
                <w:b/>
                <w:i/>
                <w:color w:val="000000"/>
                <w:sz w:val="22"/>
                <w:szCs w:val="22"/>
              </w:rPr>
              <w:t xml:space="preserve">тения или двусмысленное толкование и содержать слова или сопровождаться словами «не более», «не менее», «более», «менее», «или», «диапазон должен быть не более от…- до…», «до», «от», «диапазон должен быть не менее от…-до…», то есть должны быть конкретными.</w:t>
            </w:r>
            <w:r>
              <w:rPr>
                <w:rFonts w:ascii="Liberation Serif" w:hAnsi="Liberation Serif" w:cs="Liberation Serif"/>
                <w:b/>
                <w:i/>
                <w:color w:val="000000"/>
                <w:sz w:val="22"/>
                <w:szCs w:val="22"/>
              </w:rPr>
            </w:r>
          </w:p>
          <w:p>
            <w:pPr>
              <w:ind w:firstLine="477"/>
              <w:spacing w:after="0"/>
              <w:rPr>
                <w:rFonts w:ascii="Liberation Serif" w:hAnsi="Liberation Serif" w:cs="Liberation Serif"/>
                <w:b/>
                <w:i/>
                <w:color w:val="000000"/>
                <w:sz w:val="22"/>
                <w:szCs w:val="22"/>
              </w:rPr>
            </w:pPr>
            <w:r>
              <w:rPr>
                <w:rFonts w:ascii="Liberation Serif" w:hAnsi="Liberation Serif" w:cs="Liberation Serif"/>
                <w:b/>
                <w:i/>
                <w:color w:val="000000"/>
                <w:sz w:val="22"/>
                <w:szCs w:val="22"/>
              </w:rPr>
              <w:t xml:space="preserve">При подаче сведений участниками запроса котировок в </w:t>
            </w:r>
            <w:r>
              <w:rPr>
                <w:rFonts w:ascii="Liberation Serif" w:hAnsi="Liberation Serif" w:cs="Liberation Serif"/>
                <w:b/>
                <w:i/>
                <w:color w:val="000000"/>
                <w:sz w:val="22"/>
                <w:szCs w:val="22"/>
              </w:rPr>
              <w:t xml:space="preserve">электронной форме должны применят</w:t>
            </w:r>
            <w:r>
              <w:rPr>
                <w:rFonts w:ascii="Liberation Serif" w:hAnsi="Liberation Serif" w:cs="Liberation Serif"/>
                <w:b/>
                <w:i/>
                <w:color w:val="000000"/>
                <w:sz w:val="22"/>
                <w:szCs w:val="22"/>
              </w:rPr>
              <w:t xml:space="preserve">ься обозначения (единицы измерения, наименования показателей, технических, функциональных параметров) в соответствии с обозначениями, установленными в Описании предмета закупки (Приложение № 1 настоящего Извещения о запросе котировок в электронной форме). </w:t>
            </w:r>
            <w:r>
              <w:rPr>
                <w:rFonts w:ascii="Liberation Serif" w:hAnsi="Liberation Serif" w:cs="Liberation Serif"/>
                <w:b/>
                <w:i/>
                <w:color w:val="000000"/>
                <w:sz w:val="22"/>
                <w:szCs w:val="22"/>
              </w:rPr>
            </w:r>
          </w:p>
          <w:p>
            <w:pPr>
              <w:ind w:firstLine="477"/>
              <w:spacing w:after="0"/>
              <w:rPr>
                <w:rFonts w:ascii="Liberation Serif" w:hAnsi="Liberation Serif" w:cs="Liberation Serif"/>
                <w:bCs/>
                <w:color w:val="000000"/>
                <w:sz w:val="22"/>
                <w:szCs w:val="22"/>
                <w:lang w:eastAsia="ar-SA"/>
              </w:rPr>
            </w:pPr>
            <w:r>
              <w:rPr>
                <w:rFonts w:ascii="Liberation Serif" w:hAnsi="Liberation Serif" w:cs="Liberation Serif"/>
                <w:bCs/>
                <w:color w:val="000000"/>
                <w:sz w:val="22"/>
                <w:szCs w:val="22"/>
                <w:lang w:eastAsia="ar-SA"/>
              </w:rPr>
              <w:t xml:space="preserve">При оформлении заявки Участникам следует использовать общепринятые обозначения и наименования в соответствии с требованиями действующих нормативных документов.</w:t>
            </w:r>
            <w:r>
              <w:rPr>
                <w:rFonts w:ascii="Liberation Serif" w:hAnsi="Liberation Serif" w:cs="Liberation Serif"/>
                <w:bCs/>
                <w:color w:val="000000"/>
                <w:sz w:val="22"/>
                <w:szCs w:val="22"/>
                <w:lang w:eastAsia="ar-SA"/>
              </w:rPr>
            </w:r>
          </w:p>
          <w:p>
            <w:pPr>
              <w:ind w:firstLine="477"/>
              <w:spacing w:after="0"/>
              <w:rPr>
                <w:rFonts w:ascii="Liberation Serif" w:hAnsi="Liberation Serif" w:cs="Liberation Serif"/>
                <w:bCs/>
                <w:sz w:val="22"/>
                <w:szCs w:val="22"/>
              </w:rPr>
            </w:pPr>
            <w:r>
              <w:rPr>
                <w:rFonts w:ascii="Liberation Serif" w:hAnsi="Liberation Serif" w:cs="Liberation Serif"/>
                <w:bCs/>
                <w:color w:val="000000"/>
                <w:sz w:val="22"/>
                <w:szCs w:val="22"/>
                <w:lang w:eastAsia="ar-SA"/>
              </w:rPr>
              <w:t xml:space="preserve">В описании условий и предложений Участник закупки не должен допускать двусмысленных толкований.</w:t>
            </w:r>
            <w:r>
              <w:rPr>
                <w:rFonts w:ascii="Liberation Serif" w:hAnsi="Liberation Serif" w:cs="Liberation Serif"/>
                <w:bCs/>
                <w:sz w:val="22"/>
                <w:szCs w:val="22"/>
              </w:rPr>
            </w:r>
          </w:p>
        </w:tc>
      </w:tr>
      <w:tr>
        <w:tblPrEx/>
        <w:trPr>
          <w:jc w:val="center"/>
        </w:trPr>
        <w:tc>
          <w:tcPr>
            <w:gridSpan w:val="3"/>
            <w:tcW w:w="10134" w:type="dxa"/>
            <w:textDirection w:val="lrTb"/>
            <w:noWrap w:val="false"/>
          </w:tcPr>
          <w:p>
            <w:pPr>
              <w:ind w:right="104"/>
              <w:jc w:val="center"/>
              <w:tabs>
                <w:tab w:val="left" w:pos="0" w:leader="none"/>
              </w:tabs>
              <w:rPr>
                <w:rFonts w:ascii="Liberation Serif" w:hAnsi="Liberation Serif" w:cs="Liberation Serif"/>
                <w:b/>
                <w:i/>
                <w:sz w:val="22"/>
                <w:szCs w:val="22"/>
                <w:highlight w:val="green"/>
              </w:rPr>
            </w:pPr>
            <w:r>
              <w:rPr>
                <w:rFonts w:ascii="Liberation Serif" w:hAnsi="Liberation Serif" w:cs="Liberation Serif"/>
                <w:b/>
                <w:i/>
                <w:sz w:val="22"/>
                <w:szCs w:val="22"/>
              </w:rPr>
              <w:t xml:space="preserve"> Информация о порядке и сроках подачи заявок</w:t>
            </w:r>
            <w:r>
              <w:rPr>
                <w:rFonts w:ascii="Liberation Serif" w:hAnsi="Liberation Serif" w:cs="Liberation Serif"/>
                <w:b/>
                <w:i/>
                <w:sz w:val="22"/>
                <w:szCs w:val="22"/>
                <w:highlight w:val="green"/>
              </w:rPr>
            </w:r>
          </w:p>
        </w:tc>
      </w:tr>
      <w:tr>
        <w:tblPrEx/>
        <w:trPr>
          <w:jc w:val="center"/>
        </w:trPr>
        <w:tc>
          <w:tcPr>
            <w:tcW w:w="737" w:type="dxa"/>
            <w:textDirection w:val="lrTb"/>
            <w:noWrap w:val="false"/>
          </w:tcPr>
          <w:p>
            <w:pPr>
              <w:pStyle w:val="740"/>
              <w:numPr>
                <w:ilvl w:val="0"/>
                <w:numId w:val="5"/>
              </w:numPr>
              <w:ind w:left="0" w:firstLine="0"/>
              <w:jc w:val="center"/>
              <w:spacing w:after="0"/>
              <w:tabs>
                <w:tab w:val="left" w:pos="426" w:leader="none"/>
              </w:tabs>
              <w:rPr>
                <w:rFonts w:ascii="Liberation Serif" w:hAnsi="Liberation Serif" w:cs="Liberation Serif"/>
                <w:b/>
                <w:bCs/>
                <w:color w:val="000000"/>
                <w:sz w:val="22"/>
                <w:szCs w:val="22"/>
              </w:rPr>
            </w:pPr>
            <w:r>
              <w:rPr>
                <w:rFonts w:ascii="Liberation Serif" w:hAnsi="Liberation Serif" w:cs="Liberation Serif"/>
                <w:b/>
                <w:bCs/>
                <w:color w:val="000000"/>
                <w:sz w:val="22"/>
                <w:szCs w:val="22"/>
              </w:rPr>
            </w:r>
            <w:r>
              <w:rPr>
                <w:rFonts w:ascii="Liberation Serif" w:hAnsi="Liberation Serif" w:cs="Liberation Serif"/>
                <w:b/>
                <w:bCs/>
                <w:color w:val="000000"/>
                <w:sz w:val="22"/>
                <w:szCs w:val="22"/>
              </w:rPr>
            </w:r>
          </w:p>
        </w:tc>
        <w:tc>
          <w:tcPr>
            <w:tcW w:w="3192" w:type="dxa"/>
            <w:vAlign w:val="center"/>
            <w:textDirection w:val="lrTb"/>
            <w:noWrap w:val="false"/>
          </w:tcPr>
          <w:p>
            <w:pPr>
              <w:jc w:val="left"/>
              <w:rPr>
                <w:rFonts w:ascii="Liberation Serif" w:hAnsi="Liberation Serif" w:cs="Liberation Serif"/>
                <w:sz w:val="22"/>
                <w:szCs w:val="22"/>
              </w:rPr>
            </w:pPr>
            <w:r>
              <w:rPr>
                <w:rFonts w:ascii="Liberation Serif" w:hAnsi="Liberation Serif" w:cs="Liberation Serif"/>
                <w:sz w:val="22"/>
                <w:szCs w:val="22"/>
              </w:rPr>
              <w:t xml:space="preserve">Сроки подачи котировочных заявок</w:t>
            </w:r>
            <w:r>
              <w:rPr>
                <w:rFonts w:ascii="Liberation Serif" w:hAnsi="Liberation Serif" w:cs="Liberation Serif"/>
                <w:sz w:val="22"/>
                <w:szCs w:val="22"/>
              </w:rPr>
            </w:r>
          </w:p>
        </w:tc>
        <w:tc>
          <w:tcPr>
            <w:tcW w:w="6205" w:type="dxa"/>
            <w:vAlign w:val="center"/>
            <w:textDirection w:val="lrTb"/>
            <w:noWrap w:val="false"/>
          </w:tcPr>
          <w:p>
            <w:pPr>
              <w:ind w:right="104"/>
              <w:rPr>
                <w:rFonts w:ascii="Liberation Serif" w:hAnsi="Liberation Serif" w:cs="Liberation Serif"/>
                <w:b/>
                <w:sz w:val="22"/>
                <w:szCs w:val="22"/>
                <w:shd w:val="clear" w:color="auto" w:fill="ffff00"/>
              </w:rPr>
            </w:pPr>
            <w:r>
              <w:rPr>
                <w:rFonts w:ascii="Liberation Serif" w:hAnsi="Liberation Serif" w:cs="Liberation Serif"/>
                <w:sz w:val="22"/>
                <w:szCs w:val="22"/>
              </w:rPr>
              <w:t xml:space="preserve">С момента размещения извещения о проведении запроса котировок в электронной форме в единой информационной системе (на официальном сайте по адресу: www.zakupki.gov.ru) </w:t>
            </w:r>
            <w:r>
              <w:rPr>
                <w:rFonts w:ascii="Liberation Serif" w:hAnsi="Liberation Serif" w:cs="Liberation Serif"/>
                <w:b/>
                <w:sz w:val="22"/>
                <w:szCs w:val="22"/>
              </w:rPr>
              <w:t xml:space="preserve">до </w:t>
            </w:r>
            <w:r>
              <w:rPr>
                <w:rFonts w:ascii="Liberation Serif" w:hAnsi="Liberation Serif" w:cs="Liberation Serif"/>
                <w:b/>
                <w:sz w:val="22"/>
                <w:szCs w:val="22"/>
              </w:rPr>
              <w:t xml:space="preserve">10</w:t>
            </w:r>
            <w:r>
              <w:rPr>
                <w:rFonts w:ascii="Liberation Serif" w:hAnsi="Liberation Serif" w:cs="Liberation Serif"/>
                <w:b/>
                <w:sz w:val="22"/>
                <w:szCs w:val="22"/>
              </w:rPr>
              <w:t xml:space="preserve">:</w:t>
            </w:r>
            <w:r>
              <w:rPr>
                <w:rFonts w:ascii="Liberation Serif" w:hAnsi="Liberation Serif" w:cs="Liberation Serif"/>
                <w:b/>
                <w:sz w:val="22"/>
                <w:szCs w:val="22"/>
              </w:rPr>
              <w:t xml:space="preserve">00 (местное время заказчика) «28</w:t>
            </w:r>
            <w:r>
              <w:rPr>
                <w:rFonts w:ascii="Liberation Serif" w:hAnsi="Liberation Serif" w:cs="Liberation Serif"/>
                <w:b/>
                <w:sz w:val="22"/>
                <w:szCs w:val="22"/>
              </w:rPr>
              <w:t xml:space="preserve">» </w:t>
            </w:r>
            <w:r>
              <w:rPr>
                <w:rFonts w:ascii="Liberation Serif" w:hAnsi="Liberation Serif" w:cs="Liberation Serif"/>
                <w:b/>
                <w:sz w:val="22"/>
                <w:szCs w:val="22"/>
              </w:rPr>
              <w:t xml:space="preserve">сентября </w:t>
            </w:r>
            <w:r>
              <w:rPr>
                <w:rFonts w:ascii="Liberation Serif" w:hAnsi="Liberation Serif" w:cs="Liberation Serif"/>
                <w:b/>
                <w:sz w:val="22"/>
                <w:szCs w:val="22"/>
              </w:rPr>
              <w:t xml:space="preserve">202</w:t>
            </w:r>
            <w:r>
              <w:rPr>
                <w:rFonts w:ascii="Liberation Serif" w:hAnsi="Liberation Serif" w:cs="Liberation Serif"/>
                <w:b/>
                <w:sz w:val="22"/>
                <w:szCs w:val="22"/>
              </w:rPr>
              <w:t xml:space="preserve">6</w:t>
            </w:r>
            <w:r>
              <w:rPr>
                <w:rFonts w:ascii="Liberation Serif" w:hAnsi="Liberation Serif" w:cs="Liberation Serif"/>
                <w:b/>
                <w:sz w:val="22"/>
                <w:szCs w:val="22"/>
              </w:rPr>
              <w:t xml:space="preserve"> г.</w:t>
            </w:r>
            <w:r>
              <w:rPr>
                <w:rFonts w:ascii="Liberation Serif" w:hAnsi="Liberation Serif" w:cs="Liberation Serif"/>
                <w:b/>
                <w:sz w:val="22"/>
                <w:szCs w:val="22"/>
                <w:shd w:val="clear" w:color="auto" w:fill="ffff00"/>
              </w:rPr>
            </w:r>
          </w:p>
        </w:tc>
      </w:tr>
      <w:tr>
        <w:tblPrEx/>
        <w:trPr>
          <w:jc w:val="center"/>
        </w:trPr>
        <w:tc>
          <w:tcPr>
            <w:tcW w:w="737" w:type="dxa"/>
            <w:textDirection w:val="lrTb"/>
            <w:noWrap w:val="false"/>
          </w:tcPr>
          <w:p>
            <w:pPr>
              <w:pStyle w:val="740"/>
              <w:numPr>
                <w:ilvl w:val="0"/>
                <w:numId w:val="5"/>
              </w:numPr>
              <w:ind w:left="0" w:firstLine="0"/>
              <w:jc w:val="center"/>
              <w:spacing w:after="0"/>
              <w:tabs>
                <w:tab w:val="left" w:pos="426" w:leader="none"/>
              </w:tabs>
              <w:rPr>
                <w:rFonts w:ascii="Liberation Serif" w:hAnsi="Liberation Serif" w:cs="Liberation Serif"/>
                <w:b/>
                <w:bCs/>
                <w:color w:val="000000"/>
                <w:sz w:val="22"/>
                <w:szCs w:val="22"/>
              </w:rPr>
            </w:pPr>
            <w:r>
              <w:rPr>
                <w:rFonts w:ascii="Liberation Serif" w:hAnsi="Liberation Serif" w:cs="Liberation Serif"/>
                <w:b/>
                <w:bCs/>
                <w:color w:val="000000"/>
                <w:sz w:val="22"/>
                <w:szCs w:val="22"/>
              </w:rPr>
            </w:r>
            <w:r>
              <w:rPr>
                <w:rFonts w:ascii="Liberation Serif" w:hAnsi="Liberation Serif" w:cs="Liberation Serif"/>
                <w:b/>
                <w:bCs/>
                <w:color w:val="000000"/>
                <w:sz w:val="22"/>
                <w:szCs w:val="22"/>
              </w:rPr>
            </w:r>
          </w:p>
        </w:tc>
        <w:tc>
          <w:tcPr>
            <w:tcW w:w="3192" w:type="dxa"/>
            <w:textDirection w:val="lrTb"/>
            <w:noWrap w:val="false"/>
          </w:tcPr>
          <w:p>
            <w:pPr>
              <w:jc w:val="left"/>
              <w:spacing w:after="0"/>
              <w:rPr>
                <w:rFonts w:ascii="Liberation Serif" w:hAnsi="Liberation Serif" w:cs="Liberation Serif"/>
                <w:sz w:val="22"/>
                <w:szCs w:val="22"/>
              </w:rPr>
            </w:pPr>
            <w:r>
              <w:rPr>
                <w:rFonts w:ascii="Liberation Serif" w:hAnsi="Liberation Serif" w:cs="Liberation Serif"/>
                <w:sz w:val="22"/>
                <w:szCs w:val="22"/>
              </w:rPr>
              <w:t xml:space="preserve">Порядок подачи котировочных заявок</w:t>
            </w:r>
            <w:r>
              <w:rPr>
                <w:rFonts w:ascii="Liberation Serif" w:hAnsi="Liberation Serif" w:cs="Liberation Serif"/>
                <w:sz w:val="22"/>
                <w:szCs w:val="22"/>
              </w:rPr>
            </w:r>
          </w:p>
        </w:tc>
        <w:tc>
          <w:tcPr>
            <w:tcW w:w="6205" w:type="dxa"/>
            <w:vAlign w:val="center"/>
            <w:textDirection w:val="lrTb"/>
            <w:noWrap w:val="false"/>
          </w:tcPr>
          <w:p>
            <w:pPr>
              <w:ind w:firstLine="103"/>
              <w:spacing w:after="0"/>
              <w:rPr>
                <w:rFonts w:ascii="Liberation Serif" w:hAnsi="Liberation Serif" w:cs="Liberation Serif"/>
                <w:sz w:val="22"/>
                <w:szCs w:val="22"/>
              </w:rPr>
            </w:pPr>
            <w:r>
              <w:rPr>
                <w:rFonts w:ascii="Liberation Serif" w:hAnsi="Liberation Serif" w:cs="Liberation Serif"/>
                <w:sz w:val="22"/>
                <w:szCs w:val="22"/>
              </w:rPr>
              <w:t xml:space="preserve">1. Подача заявок на участие в запросе котировок в электронной форме осуществляется только лицами, зарегистрированными в ЕИС и аккредитованными на электронной площадке.</w:t>
            </w:r>
            <w:r>
              <w:rPr>
                <w:rFonts w:ascii="Liberation Serif" w:hAnsi="Liberation Serif" w:cs="Liberation Serif"/>
                <w:sz w:val="22"/>
                <w:szCs w:val="22"/>
              </w:rPr>
            </w:r>
          </w:p>
          <w:p>
            <w:pPr>
              <w:ind w:firstLine="103"/>
              <w:spacing w:after="0"/>
              <w:rPr>
                <w:rFonts w:ascii="Liberation Serif" w:hAnsi="Liberation Serif" w:cs="Liberation Serif"/>
                <w:sz w:val="22"/>
                <w:szCs w:val="22"/>
              </w:rPr>
            </w:pPr>
            <w:r>
              <w:rPr>
                <w:rFonts w:ascii="Liberation Serif" w:hAnsi="Liberation Serif" w:cs="Liberation Serif"/>
                <w:sz w:val="22"/>
                <w:szCs w:val="22"/>
              </w:rPr>
              <w:t xml:space="preserve">Участник закупки вправе подать только одну заявку на участие в запр</w:t>
            </w:r>
            <w:r>
              <w:rPr>
                <w:rFonts w:ascii="Liberation Serif" w:hAnsi="Liberation Serif" w:cs="Liberation Serif"/>
                <w:sz w:val="22"/>
                <w:szCs w:val="22"/>
              </w:rPr>
              <w:t xml:space="preserve">осе котировок в электронной форме в любое время с момента размещения извещения о проведении такого запроса котировок в электронной форме до даты и времени окончания срока подачи заявок на участие в таком запросе, указанном в извещении о проведении закупки.</w:t>
            </w:r>
            <w:r>
              <w:rPr>
                <w:rFonts w:ascii="Liberation Serif" w:hAnsi="Liberation Serif" w:cs="Liberation Serif"/>
                <w:sz w:val="22"/>
                <w:szCs w:val="22"/>
              </w:rPr>
            </w:r>
          </w:p>
          <w:p>
            <w:pPr>
              <w:ind w:firstLine="103"/>
              <w:spacing w:after="0"/>
              <w:rPr>
                <w:rFonts w:ascii="Liberation Serif" w:hAnsi="Liberation Serif" w:cs="Liberation Serif"/>
                <w:sz w:val="22"/>
                <w:szCs w:val="22"/>
              </w:rPr>
            </w:pPr>
            <w:r>
              <w:rPr>
                <w:rFonts w:ascii="Liberation Serif" w:hAnsi="Liberation Serif" w:cs="Liberation Serif"/>
                <w:sz w:val="22"/>
                <w:szCs w:val="22"/>
              </w:rPr>
              <w:t xml:space="preserve">Участник закупки, подавший заявку на участие в запросе котировок в эле</w:t>
            </w:r>
            <w:r>
              <w:rPr>
                <w:rFonts w:ascii="Liberation Serif" w:hAnsi="Liberation Serif" w:cs="Liberation Serif"/>
                <w:sz w:val="22"/>
                <w:szCs w:val="22"/>
              </w:rPr>
              <w:t xml:space="preserve">ктронной форме, вправе отозвать</w:t>
            </w:r>
            <w:r>
              <w:rPr>
                <w:rFonts w:ascii="Liberation Serif" w:hAnsi="Liberation Serif" w:cs="Liberation Serif"/>
                <w:sz w:val="22"/>
                <w:szCs w:val="22"/>
              </w:rPr>
              <w:t xml:space="preserve"> свою заявку либо внести в нее изменения не позднее даты окончания срока подачи заявок на участие в запросе котировок в электронной форме, направив об этом уведомление оператору электронной торговой площадки.</w:t>
            </w:r>
            <w:r>
              <w:rPr>
                <w:rFonts w:ascii="Liberation Serif" w:hAnsi="Liberation Serif" w:cs="Liberation Serif"/>
                <w:sz w:val="22"/>
                <w:szCs w:val="22"/>
              </w:rPr>
            </w:r>
          </w:p>
          <w:p>
            <w:pPr>
              <w:ind w:firstLine="103"/>
              <w:spacing w:after="0"/>
              <w:rPr>
                <w:rFonts w:ascii="Liberation Serif" w:hAnsi="Liberation Serif" w:cs="Liberation Serif"/>
                <w:sz w:val="22"/>
                <w:szCs w:val="22"/>
              </w:rPr>
            </w:pPr>
            <w:r>
              <w:rPr>
                <w:rFonts w:ascii="Liberation Serif" w:hAnsi="Liberation Serif" w:cs="Liberation Serif"/>
                <w:sz w:val="22"/>
                <w:szCs w:val="22"/>
              </w:rPr>
              <w:t xml:space="preserve">2. Заявка на участие в запросе котировок в электронной форме является измененной или отозванной, если изменение осуществлено или уведомление об отзыве заявки получен</w:t>
            </w:r>
            <w:r>
              <w:rPr>
                <w:rFonts w:ascii="Liberation Serif" w:hAnsi="Liberation Serif" w:cs="Liberation Serif"/>
                <w:sz w:val="22"/>
                <w:szCs w:val="22"/>
              </w:rPr>
              <w:t xml:space="preserve">о заказчиком до истечения срока</w:t>
            </w:r>
            <w:r>
              <w:rPr>
                <w:rFonts w:ascii="Liberation Serif" w:hAnsi="Liberation Serif" w:cs="Liberation Serif"/>
                <w:sz w:val="22"/>
                <w:szCs w:val="22"/>
              </w:rPr>
              <w:t xml:space="preserve"> подачи заявок на участие в запросе котировок в электронной форме.</w:t>
            </w:r>
            <w:r>
              <w:rPr>
                <w:rFonts w:ascii="Liberation Serif" w:hAnsi="Liberation Serif" w:cs="Liberation Serif"/>
                <w:sz w:val="22"/>
                <w:szCs w:val="22"/>
              </w:rPr>
            </w:r>
          </w:p>
          <w:p>
            <w:pPr>
              <w:ind w:firstLine="103"/>
              <w:spacing w:after="0"/>
              <w:rPr>
                <w:rFonts w:ascii="Liberation Serif" w:hAnsi="Liberation Serif" w:cs="Liberation Serif"/>
                <w:sz w:val="22"/>
                <w:szCs w:val="22"/>
              </w:rPr>
            </w:pPr>
            <w:r>
              <w:rPr>
                <w:rFonts w:ascii="Liberation Serif" w:hAnsi="Liberation Serif" w:cs="Liberation Serif"/>
                <w:sz w:val="22"/>
                <w:szCs w:val="22"/>
              </w:rPr>
              <w:t xml:space="preserve">Ответственность за достоверность документов и информации, представляемых в составе котировочной заявки, и соответствие указанных документов и информации требованиям, уст</w:t>
            </w:r>
            <w:r>
              <w:rPr>
                <w:rFonts w:ascii="Liberation Serif" w:hAnsi="Liberation Serif" w:cs="Liberation Serif"/>
                <w:sz w:val="22"/>
                <w:szCs w:val="22"/>
              </w:rPr>
              <w:t xml:space="preserve">ановленным законодательством Российской Федерации, за действия, совершенные на основании указанных документов и информации, за своевременное уведомление оператора электронной площадки о внесении изменений в документы и информацию, предоставляемые в соответ</w:t>
            </w:r>
            <w:r>
              <w:rPr>
                <w:rFonts w:ascii="Liberation Serif" w:hAnsi="Liberation Serif" w:cs="Liberation Serif"/>
                <w:sz w:val="22"/>
                <w:szCs w:val="22"/>
              </w:rPr>
              <w:t xml:space="preserve">ствии с настоящим пунктом, за замену указанных в настоящем пункте документов или прекращение их действия (в том числе замену усиленной электронной подписи или прекращение ее действия) несет участник закупки, предоставивший указанные документы и информацию.</w:t>
            </w:r>
            <w:r>
              <w:rPr>
                <w:rFonts w:ascii="Liberation Serif" w:hAnsi="Liberation Serif" w:cs="Liberation Serif"/>
                <w:sz w:val="22"/>
                <w:szCs w:val="22"/>
              </w:rPr>
            </w:r>
          </w:p>
        </w:tc>
      </w:tr>
      <w:tr>
        <w:tblPrEx/>
        <w:trPr>
          <w:jc w:val="center"/>
        </w:trPr>
        <w:tc>
          <w:tcPr>
            <w:tcW w:w="737" w:type="dxa"/>
            <w:textDirection w:val="lrTb"/>
            <w:noWrap w:val="false"/>
          </w:tcPr>
          <w:p>
            <w:pPr>
              <w:pStyle w:val="740"/>
              <w:numPr>
                <w:ilvl w:val="0"/>
                <w:numId w:val="5"/>
              </w:numPr>
              <w:ind w:left="0" w:firstLine="0"/>
              <w:jc w:val="center"/>
              <w:spacing w:after="0"/>
              <w:tabs>
                <w:tab w:val="left" w:pos="426" w:leader="none"/>
              </w:tabs>
              <w:rPr>
                <w:rFonts w:ascii="Liberation Serif" w:hAnsi="Liberation Serif" w:cs="Liberation Serif"/>
                <w:b/>
                <w:bCs/>
                <w:color w:val="000000"/>
                <w:sz w:val="22"/>
                <w:szCs w:val="22"/>
              </w:rPr>
            </w:pPr>
            <w:r>
              <w:rPr>
                <w:rFonts w:ascii="Liberation Serif" w:hAnsi="Liberation Serif" w:cs="Liberation Serif"/>
                <w:b/>
                <w:bCs/>
                <w:color w:val="000000"/>
                <w:sz w:val="22"/>
                <w:szCs w:val="22"/>
              </w:rPr>
            </w:r>
            <w:r>
              <w:rPr>
                <w:rFonts w:ascii="Liberation Serif" w:hAnsi="Liberation Serif" w:cs="Liberation Serif"/>
                <w:b/>
                <w:bCs/>
                <w:color w:val="000000"/>
                <w:sz w:val="22"/>
                <w:szCs w:val="22"/>
              </w:rPr>
            </w:r>
          </w:p>
        </w:tc>
        <w:tc>
          <w:tcPr>
            <w:tcW w:w="3192" w:type="dxa"/>
            <w:textDirection w:val="lrTb"/>
            <w:noWrap w:val="false"/>
          </w:tcPr>
          <w:p>
            <w:pPr>
              <w:jc w:val="left"/>
              <w:spacing w:after="0"/>
              <w:rPr>
                <w:rFonts w:ascii="Liberation Serif" w:hAnsi="Liberation Serif" w:cs="Liberation Serif"/>
                <w:sz w:val="22"/>
                <w:szCs w:val="22"/>
              </w:rPr>
            </w:pPr>
            <w:r>
              <w:rPr>
                <w:rFonts w:ascii="Liberation Serif" w:hAnsi="Liberation Serif" w:cs="Liberation Serif"/>
                <w:sz w:val="22"/>
                <w:szCs w:val="22"/>
              </w:rPr>
              <w:t xml:space="preserve">Формы, порядок, дата начала и дата окончания срока предоставления участникам закупки разъяснений положений документации о </w:t>
            </w:r>
            <w:r>
              <w:rPr>
                <w:rFonts w:ascii="Liberation Serif" w:hAnsi="Liberation Serif" w:cs="Liberation Serif"/>
                <w:sz w:val="22"/>
                <w:szCs w:val="22"/>
              </w:rPr>
              <w:t xml:space="preserve">закупке</w:t>
            </w:r>
            <w:r>
              <w:rPr>
                <w:rFonts w:ascii="Liberation Serif" w:hAnsi="Liberation Serif" w:cs="Liberation Serif"/>
                <w:sz w:val="22"/>
                <w:szCs w:val="22"/>
              </w:rPr>
            </w:r>
          </w:p>
        </w:tc>
        <w:tc>
          <w:tcPr>
            <w:tcW w:w="6205" w:type="dxa"/>
            <w:vAlign w:val="center"/>
            <w:textDirection w:val="lrTb"/>
            <w:noWrap w:val="false"/>
          </w:tcPr>
          <w:p>
            <w:pPr>
              <w:ind w:right="104"/>
              <w:spacing w:after="0"/>
              <w:rPr>
                <w:rFonts w:ascii="Liberation Serif" w:hAnsi="Liberation Serif" w:cs="Liberation Serif"/>
                <w:sz w:val="22"/>
                <w:szCs w:val="22"/>
              </w:rPr>
            </w:pPr>
            <w:r>
              <w:rPr>
                <w:rFonts w:ascii="Liberation Serif" w:hAnsi="Liberation Serif" w:cs="Liberation Serif"/>
                <w:sz w:val="22"/>
                <w:szCs w:val="22"/>
              </w:rPr>
              <w:t xml:space="preserve">Любой участник закупки вправе направить заказчику запрос о даче разъяснений положений извещения об осуществлении конкурентной закупки и (или) документации о конкурентной закупке.</w:t>
            </w:r>
            <w:r>
              <w:rPr>
                <w:rFonts w:ascii="Liberation Serif" w:hAnsi="Liberation Serif" w:cs="Liberation Serif"/>
                <w:sz w:val="22"/>
                <w:szCs w:val="22"/>
              </w:rPr>
            </w:r>
          </w:p>
          <w:p>
            <w:pPr>
              <w:ind w:right="104"/>
              <w:spacing w:after="0"/>
              <w:rPr>
                <w:rFonts w:ascii="Liberation Serif" w:hAnsi="Liberation Serif" w:cs="Liberation Serif"/>
                <w:sz w:val="22"/>
                <w:szCs w:val="22"/>
              </w:rPr>
            </w:pPr>
            <w:r>
              <w:rPr>
                <w:rFonts w:ascii="Liberation Serif" w:hAnsi="Liberation Serif" w:cs="Liberation Serif"/>
                <w:sz w:val="22"/>
                <w:szCs w:val="22"/>
              </w:rPr>
              <w:t xml:space="preserve">В случае, если закупка осуществляется в электронной форме </w:t>
            </w:r>
            <w:r>
              <w:rPr>
                <w:rFonts w:ascii="Liberation Serif" w:hAnsi="Liberation Serif" w:cs="Liberation Serif"/>
                <w:sz w:val="22"/>
                <w:szCs w:val="22"/>
              </w:rPr>
              <w:t xml:space="preserve">участник закупки направляет запрос о даче разъяснений положений извещения об осуществлении закупки и (или) документации о закупке через оператора электронной торговой площадки</w:t>
            </w:r>
            <w:r>
              <w:rPr>
                <w:rFonts w:ascii="Liberation Serif" w:hAnsi="Liberation Serif" w:cs="Liberation Serif"/>
                <w:sz w:val="22"/>
                <w:szCs w:val="22"/>
              </w:rPr>
            </w:r>
          </w:p>
          <w:p>
            <w:pPr>
              <w:ind w:right="104"/>
              <w:spacing w:after="0"/>
              <w:rPr>
                <w:rFonts w:ascii="Liberation Serif" w:hAnsi="Liberation Serif" w:cs="Liberation Serif"/>
                <w:sz w:val="22"/>
                <w:szCs w:val="22"/>
              </w:rPr>
            </w:pPr>
            <w:r>
              <w:rPr>
                <w:rFonts w:ascii="Liberation Serif" w:hAnsi="Liberation Serif" w:cs="Liberation Serif"/>
                <w:sz w:val="22"/>
                <w:szCs w:val="22"/>
              </w:rPr>
              <w:t xml:space="preserve">В течение трех рабочих дней с даты поступления запроса заказчик осуществляет разъяснение положений документации о конкурентной закупке и размещает их в ЕИС с указанием предмета запроса, но без указания учас</w:t>
            </w:r>
            <w:r>
              <w:rPr>
                <w:rFonts w:ascii="Liberation Serif" w:hAnsi="Liberation Serif" w:cs="Liberation Serif"/>
                <w:sz w:val="22"/>
                <w:szCs w:val="22"/>
              </w:rPr>
              <w:t xml:space="preserve">тника такой закупки, от которого поступил указанный запрос. При этом заказчик вправе не осуществлять такое разъяснение в случае, если указанный запрос поступил позднее чем за три рабочих дня до даты окончания срока подачи заявок на участие в такой закупке.</w:t>
            </w:r>
            <w:r>
              <w:rPr>
                <w:rFonts w:ascii="Liberation Serif" w:hAnsi="Liberation Serif" w:cs="Liberation Serif"/>
                <w:sz w:val="22"/>
                <w:szCs w:val="22"/>
              </w:rPr>
            </w:r>
          </w:p>
          <w:p>
            <w:pPr>
              <w:ind w:right="104"/>
              <w:spacing w:after="0"/>
              <w:rPr>
                <w:rFonts w:ascii="Liberation Serif" w:hAnsi="Liberation Serif" w:cs="Liberation Serif"/>
                <w:sz w:val="22"/>
                <w:szCs w:val="22"/>
              </w:rPr>
            </w:pPr>
            <w:r>
              <w:rPr>
                <w:rFonts w:ascii="Liberation Serif" w:hAnsi="Liberation Serif" w:cs="Liberation Serif"/>
                <w:sz w:val="22"/>
                <w:szCs w:val="22"/>
              </w:rPr>
              <w:t xml:space="preserve">Разъяснения положений документации о конкурентной закупке не должны изменять предмет закупки и существенные условия проекта договора.</w:t>
            </w:r>
            <w:r>
              <w:rPr>
                <w:rFonts w:ascii="Liberation Serif" w:hAnsi="Liberation Serif" w:cs="Liberation Serif"/>
                <w:sz w:val="22"/>
                <w:szCs w:val="22"/>
              </w:rPr>
            </w:r>
          </w:p>
          <w:p>
            <w:pPr>
              <w:ind w:right="104" w:firstLine="103"/>
              <w:spacing w:after="0"/>
              <w:rPr>
                <w:rFonts w:ascii="Liberation Serif" w:hAnsi="Liberation Serif" w:cs="Liberation Serif"/>
                <w:sz w:val="22"/>
                <w:szCs w:val="22"/>
              </w:rPr>
            </w:pPr>
            <w:r>
              <w:rPr>
                <w:rFonts w:ascii="Liberation Serif" w:hAnsi="Liberation Serif" w:cs="Liberation Serif"/>
                <w:sz w:val="22"/>
                <w:szCs w:val="22"/>
              </w:rPr>
            </w:r>
            <w:r>
              <w:rPr>
                <w:rFonts w:ascii="Liberation Serif" w:hAnsi="Liberation Serif" w:cs="Liberation Serif"/>
                <w:sz w:val="22"/>
                <w:szCs w:val="22"/>
              </w:rPr>
            </w:r>
          </w:p>
          <w:p>
            <w:pPr>
              <w:spacing w:after="0"/>
              <w:rPr>
                <w:rFonts w:ascii="Liberation Serif" w:hAnsi="Liberation Serif" w:cs="Liberation Serif"/>
                <w:sz w:val="22"/>
                <w:szCs w:val="22"/>
              </w:rPr>
            </w:pPr>
            <w:r>
              <w:rPr>
                <w:rFonts w:ascii="Liberation Serif" w:hAnsi="Liberation Serif" w:cs="Liberation Serif"/>
                <w:sz w:val="22"/>
                <w:szCs w:val="22"/>
              </w:rPr>
              <w:t xml:space="preserve">Дата начала срока предоставления участникам закупки разъяснений положений документации о закупке</w:t>
            </w:r>
            <w:r>
              <w:rPr>
                <w:rFonts w:ascii="Liberation Serif" w:hAnsi="Liberation Serif" w:cs="Liberation Serif"/>
                <w:sz w:val="22"/>
                <w:szCs w:val="22"/>
              </w:rPr>
            </w:r>
          </w:p>
          <w:p>
            <w:pPr>
              <w:spacing w:after="0"/>
              <w:rPr>
                <w:rFonts w:ascii="Liberation Serif" w:hAnsi="Liberation Serif" w:cs="Liberation Serif"/>
                <w:b/>
                <w:bCs/>
                <w:i/>
                <w:iCs/>
                <w:sz w:val="22"/>
                <w:szCs w:val="22"/>
              </w:rPr>
            </w:pPr>
            <w:r>
              <w:rPr>
                <w:rFonts w:ascii="Liberation Serif" w:hAnsi="Liberation Serif" w:cs="Liberation Serif"/>
                <w:b/>
                <w:bCs/>
                <w:i/>
                <w:iCs/>
                <w:sz w:val="22"/>
                <w:szCs w:val="22"/>
              </w:rPr>
              <w:t xml:space="preserve">18</w:t>
            </w:r>
            <w:r>
              <w:rPr>
                <w:rFonts w:ascii="Liberation Serif" w:hAnsi="Liberation Serif" w:cs="Liberation Serif"/>
                <w:b/>
                <w:bCs/>
                <w:i/>
                <w:iCs/>
                <w:sz w:val="22"/>
                <w:szCs w:val="22"/>
              </w:rPr>
              <w:t xml:space="preserve">.09</w:t>
            </w:r>
            <w:r>
              <w:rPr>
                <w:rFonts w:ascii="Liberation Serif" w:hAnsi="Liberation Serif" w:cs="Liberation Serif"/>
                <w:b/>
                <w:bCs/>
                <w:i/>
                <w:iCs/>
                <w:sz w:val="22"/>
                <w:szCs w:val="22"/>
              </w:rPr>
              <w:t xml:space="preserve">.2026</w:t>
            </w:r>
            <w:r>
              <w:rPr>
                <w:rFonts w:ascii="Liberation Serif" w:hAnsi="Liberation Serif" w:cs="Liberation Serif"/>
                <w:b/>
                <w:bCs/>
                <w:i/>
                <w:iCs/>
                <w:sz w:val="22"/>
                <w:szCs w:val="22"/>
              </w:rPr>
              <w:t xml:space="preserve"> г.</w:t>
            </w:r>
            <w:r>
              <w:rPr>
                <w:rFonts w:ascii="Liberation Serif" w:hAnsi="Liberation Serif" w:cs="Liberation Serif"/>
                <w:b/>
                <w:bCs/>
                <w:i/>
                <w:iCs/>
                <w:sz w:val="22"/>
                <w:szCs w:val="22"/>
              </w:rPr>
            </w:r>
          </w:p>
          <w:p>
            <w:pPr>
              <w:spacing w:after="0"/>
              <w:rPr>
                <w:rFonts w:ascii="Liberation Serif" w:hAnsi="Liberation Serif" w:cs="Liberation Serif"/>
                <w:sz w:val="22"/>
                <w:szCs w:val="22"/>
              </w:rPr>
            </w:pPr>
            <w:r>
              <w:rPr>
                <w:rFonts w:ascii="Liberation Serif" w:hAnsi="Liberation Serif" w:cs="Liberation Serif"/>
                <w:sz w:val="22"/>
                <w:szCs w:val="22"/>
              </w:rPr>
            </w:r>
            <w:r>
              <w:rPr>
                <w:rFonts w:ascii="Liberation Serif" w:hAnsi="Liberation Serif" w:cs="Liberation Serif"/>
                <w:sz w:val="22"/>
                <w:szCs w:val="22"/>
              </w:rPr>
            </w:r>
          </w:p>
          <w:p>
            <w:pPr>
              <w:spacing w:after="0"/>
              <w:rPr>
                <w:rFonts w:ascii="Liberation Serif" w:hAnsi="Liberation Serif" w:cs="Liberation Serif"/>
                <w:sz w:val="22"/>
                <w:szCs w:val="22"/>
              </w:rPr>
            </w:pPr>
            <w:r>
              <w:rPr>
                <w:rFonts w:ascii="Liberation Serif" w:hAnsi="Liberation Serif" w:cs="Liberation Serif"/>
                <w:sz w:val="22"/>
                <w:szCs w:val="22"/>
              </w:rPr>
              <w:t xml:space="preserve">Дата окончания срока предоставления участникам закупки разъяснений положений документации о закупке</w:t>
            </w:r>
            <w:r>
              <w:rPr>
                <w:rFonts w:ascii="Liberation Serif" w:hAnsi="Liberation Serif" w:cs="Liberation Serif"/>
                <w:sz w:val="22"/>
                <w:szCs w:val="22"/>
              </w:rPr>
            </w:r>
          </w:p>
          <w:p>
            <w:pPr>
              <w:spacing w:after="0"/>
              <w:rPr>
                <w:rFonts w:ascii="Liberation Serif" w:hAnsi="Liberation Serif" w:cs="Liberation Serif"/>
                <w:b/>
                <w:bCs/>
                <w:i/>
                <w:iCs/>
                <w:sz w:val="22"/>
                <w:szCs w:val="22"/>
              </w:rPr>
            </w:pPr>
            <w:r>
              <w:rPr>
                <w:rFonts w:ascii="Liberation Serif" w:hAnsi="Liberation Serif" w:cs="Liberation Serif"/>
                <w:b/>
                <w:bCs/>
                <w:i/>
                <w:iCs/>
                <w:sz w:val="22"/>
                <w:szCs w:val="22"/>
              </w:rPr>
              <w:t xml:space="preserve">28.</w:t>
            </w:r>
            <w:r>
              <w:rPr>
                <w:rFonts w:ascii="Liberation Serif" w:hAnsi="Liberation Serif" w:cs="Liberation Serif"/>
                <w:b/>
                <w:bCs/>
                <w:i/>
                <w:iCs/>
                <w:sz w:val="22"/>
                <w:szCs w:val="22"/>
              </w:rPr>
              <w:t xml:space="preserve">09.2026</w:t>
            </w:r>
            <w:r>
              <w:rPr>
                <w:rFonts w:ascii="Liberation Serif" w:hAnsi="Liberation Serif" w:cs="Liberation Serif"/>
                <w:b/>
                <w:bCs/>
                <w:i/>
                <w:iCs/>
                <w:sz w:val="22"/>
                <w:szCs w:val="22"/>
              </w:rPr>
              <w:t xml:space="preserve"> г.</w:t>
            </w:r>
            <w:r>
              <w:rPr>
                <w:rFonts w:ascii="Liberation Serif" w:hAnsi="Liberation Serif" w:cs="Liberation Serif"/>
                <w:b/>
                <w:bCs/>
                <w:i/>
                <w:iCs/>
                <w:sz w:val="22"/>
                <w:szCs w:val="22"/>
              </w:rPr>
            </w:r>
          </w:p>
        </w:tc>
      </w:tr>
      <w:tr>
        <w:tblPrEx/>
        <w:trPr>
          <w:jc w:val="center"/>
        </w:trPr>
        <w:tc>
          <w:tcPr>
            <w:gridSpan w:val="3"/>
            <w:tcW w:w="10134" w:type="dxa"/>
            <w:textDirection w:val="lrTb"/>
            <w:noWrap w:val="false"/>
          </w:tcPr>
          <w:p>
            <w:pPr>
              <w:jc w:val="center"/>
              <w:spacing w:after="0"/>
              <w:rPr>
                <w:rFonts w:ascii="Liberation Serif" w:hAnsi="Liberation Serif" w:cs="Liberation Serif"/>
                <w:b/>
                <w:i/>
                <w:sz w:val="22"/>
                <w:szCs w:val="22"/>
              </w:rPr>
            </w:pPr>
            <w:r>
              <w:rPr>
                <w:rFonts w:ascii="Liberation Serif" w:hAnsi="Liberation Serif" w:cs="Liberation Serif"/>
                <w:b/>
                <w:i/>
                <w:sz w:val="22"/>
                <w:szCs w:val="22"/>
              </w:rPr>
              <w:t xml:space="preserve">Информация о внесении изменений или отмене запроса котировок в электронной форме</w:t>
            </w:r>
            <w:r>
              <w:rPr>
                <w:rFonts w:ascii="Liberation Serif" w:hAnsi="Liberation Serif" w:cs="Liberation Serif"/>
                <w:b/>
                <w:i/>
                <w:sz w:val="22"/>
                <w:szCs w:val="22"/>
              </w:rPr>
            </w:r>
          </w:p>
        </w:tc>
      </w:tr>
      <w:tr>
        <w:tblPrEx/>
        <w:trPr>
          <w:jc w:val="center"/>
        </w:trPr>
        <w:tc>
          <w:tcPr>
            <w:tcW w:w="737" w:type="dxa"/>
            <w:textDirection w:val="lrTb"/>
            <w:noWrap w:val="false"/>
          </w:tcPr>
          <w:p>
            <w:pPr>
              <w:pStyle w:val="740"/>
              <w:numPr>
                <w:ilvl w:val="0"/>
                <w:numId w:val="5"/>
              </w:numPr>
              <w:ind w:left="0" w:firstLine="0"/>
              <w:jc w:val="center"/>
              <w:spacing w:after="0"/>
              <w:tabs>
                <w:tab w:val="left" w:pos="426" w:leader="none"/>
              </w:tabs>
              <w:rPr>
                <w:rFonts w:ascii="Liberation Serif" w:hAnsi="Liberation Serif" w:cs="Liberation Serif"/>
                <w:b/>
                <w:bCs/>
                <w:color w:val="000000"/>
                <w:sz w:val="22"/>
                <w:szCs w:val="22"/>
              </w:rPr>
            </w:pPr>
            <w:r>
              <w:rPr>
                <w:rFonts w:ascii="Liberation Serif" w:hAnsi="Liberation Serif" w:cs="Liberation Serif"/>
                <w:b/>
                <w:bCs/>
                <w:color w:val="000000"/>
                <w:sz w:val="22"/>
                <w:szCs w:val="22"/>
              </w:rPr>
            </w:r>
            <w:r>
              <w:rPr>
                <w:rFonts w:ascii="Liberation Serif" w:hAnsi="Liberation Serif" w:cs="Liberation Serif"/>
                <w:b/>
                <w:bCs/>
                <w:color w:val="000000"/>
                <w:sz w:val="22"/>
                <w:szCs w:val="22"/>
              </w:rPr>
            </w:r>
          </w:p>
        </w:tc>
        <w:tc>
          <w:tcPr>
            <w:tcW w:w="3192" w:type="dxa"/>
            <w:textDirection w:val="lrTb"/>
            <w:noWrap w:val="false"/>
          </w:tcPr>
          <w:p>
            <w:pPr>
              <w:jc w:val="left"/>
              <w:spacing w:after="0"/>
              <w:rPr>
                <w:rFonts w:ascii="Liberation Serif" w:hAnsi="Liberation Serif" w:cs="Liberation Serif"/>
                <w:bCs/>
                <w:sz w:val="22"/>
                <w:szCs w:val="22"/>
              </w:rPr>
            </w:pPr>
            <w:r>
              <w:rPr>
                <w:rFonts w:ascii="Liberation Serif" w:hAnsi="Liberation Serif" w:cs="Liberation Serif"/>
                <w:bCs/>
                <w:sz w:val="22"/>
                <w:szCs w:val="22"/>
              </w:rPr>
              <w:t xml:space="preserve">Порядок внесения изменений</w:t>
            </w:r>
            <w:r>
              <w:rPr>
                <w:rFonts w:ascii="Liberation Serif" w:hAnsi="Liberation Serif" w:cs="Liberation Serif"/>
                <w:bCs/>
                <w:sz w:val="22"/>
                <w:szCs w:val="22"/>
              </w:rPr>
            </w:r>
          </w:p>
        </w:tc>
        <w:tc>
          <w:tcPr>
            <w:tcW w:w="6205" w:type="dxa"/>
            <w:vAlign w:val="center"/>
            <w:textDirection w:val="lrTb"/>
            <w:noWrap w:val="false"/>
          </w:tcPr>
          <w:p>
            <w:pPr>
              <w:spacing w:after="0"/>
              <w:rPr>
                <w:rFonts w:ascii="Liberation Serif" w:hAnsi="Liberation Serif" w:cs="Liberation Serif"/>
                <w:b/>
                <w:sz w:val="22"/>
                <w:szCs w:val="22"/>
              </w:rPr>
            </w:pPr>
            <w:r>
              <w:rPr>
                <w:rFonts w:ascii="Liberation Serif" w:hAnsi="Liberation Serif" w:cs="Liberation Serif"/>
                <w:bCs/>
                <w:sz w:val="22"/>
                <w:szCs w:val="22"/>
              </w:rPr>
              <w:t xml:space="preserve">Изменения, вносимые в извещение об осуществлении конкурентной закупки, документацию о конкурентной закупке, разъяснения положений документации о конкурен</w:t>
            </w:r>
            <w:r>
              <w:rPr>
                <w:rFonts w:ascii="Liberation Serif" w:hAnsi="Liberation Serif" w:cs="Liberation Serif"/>
                <w:bCs/>
                <w:sz w:val="22"/>
                <w:szCs w:val="22"/>
              </w:rPr>
              <w:t xml:space="preserve">тной закупке размещаются заказчиком в единой информационной системе, на официальном сайте, за исключением случаев, предусмотренных Федеральным законом № 223-ФЗ, не позднее чем в течение трех дней со дня принятия решения о внесении указанных изменений, пред</w:t>
            </w:r>
            <w:r>
              <w:rPr>
                <w:rFonts w:ascii="Liberation Serif" w:hAnsi="Liberation Serif" w:cs="Liberation Serif"/>
                <w:bCs/>
                <w:sz w:val="22"/>
                <w:szCs w:val="22"/>
              </w:rPr>
              <w:t xml:space="preserve">оставления указанных разъяснений. В случае внесения изменений в извещение об осуществлении конкурентной закупки, документацию о конкурентной закупке срок подачи заявок на участие в такой закупке должен быть продлен таким образом, чтобы с даты размещения в </w:t>
            </w:r>
            <w:r>
              <w:rPr>
                <w:rFonts w:ascii="Liberation Serif" w:hAnsi="Liberation Serif" w:cs="Liberation Serif"/>
                <w:bCs/>
                <w:sz w:val="22"/>
                <w:szCs w:val="22"/>
              </w:rPr>
              <w:t xml:space="preserve">единой информационной системе указанных изменений до даты окончания срока подачи заявок на участие в такой закупке оставалось не менее половины срока подачи заявок на участие в такой закупке, установленного положением о закупке для данного способа закупки.</w:t>
            </w:r>
            <w:r>
              <w:rPr>
                <w:rFonts w:ascii="Liberation Serif" w:hAnsi="Liberation Serif" w:cs="Liberation Serif"/>
                <w:b/>
                <w:sz w:val="22"/>
                <w:szCs w:val="22"/>
              </w:rPr>
            </w:r>
          </w:p>
        </w:tc>
      </w:tr>
      <w:tr>
        <w:tblPrEx/>
        <w:trPr>
          <w:jc w:val="center"/>
        </w:trPr>
        <w:tc>
          <w:tcPr>
            <w:tcW w:w="737" w:type="dxa"/>
            <w:textDirection w:val="lrTb"/>
            <w:noWrap w:val="false"/>
          </w:tcPr>
          <w:p>
            <w:pPr>
              <w:pStyle w:val="740"/>
              <w:numPr>
                <w:ilvl w:val="0"/>
                <w:numId w:val="5"/>
              </w:numPr>
              <w:ind w:left="0" w:firstLine="0"/>
              <w:jc w:val="center"/>
              <w:spacing w:after="0"/>
              <w:tabs>
                <w:tab w:val="left" w:pos="426" w:leader="none"/>
              </w:tabs>
              <w:rPr>
                <w:rFonts w:ascii="Liberation Serif" w:hAnsi="Liberation Serif" w:cs="Liberation Serif"/>
                <w:b/>
                <w:bCs/>
                <w:color w:val="000000"/>
                <w:sz w:val="22"/>
                <w:szCs w:val="22"/>
              </w:rPr>
            </w:pPr>
            <w:r>
              <w:rPr>
                <w:rFonts w:ascii="Liberation Serif" w:hAnsi="Liberation Serif" w:cs="Liberation Serif"/>
                <w:b/>
                <w:bCs/>
                <w:color w:val="000000"/>
                <w:sz w:val="22"/>
                <w:szCs w:val="22"/>
              </w:rPr>
            </w:r>
            <w:r>
              <w:rPr>
                <w:rFonts w:ascii="Liberation Serif" w:hAnsi="Liberation Serif" w:cs="Liberation Serif"/>
                <w:b/>
                <w:bCs/>
                <w:color w:val="000000"/>
                <w:sz w:val="22"/>
                <w:szCs w:val="22"/>
              </w:rPr>
            </w:r>
          </w:p>
        </w:tc>
        <w:tc>
          <w:tcPr>
            <w:tcW w:w="3192" w:type="dxa"/>
            <w:textDirection w:val="lrTb"/>
            <w:noWrap w:val="false"/>
          </w:tcPr>
          <w:p>
            <w:pPr>
              <w:jc w:val="left"/>
              <w:spacing w:after="0"/>
              <w:rPr>
                <w:rFonts w:ascii="Liberation Serif" w:hAnsi="Liberation Serif" w:cs="Liberation Serif"/>
                <w:bCs/>
                <w:sz w:val="22"/>
                <w:szCs w:val="22"/>
              </w:rPr>
            </w:pPr>
            <w:r>
              <w:rPr>
                <w:rFonts w:ascii="Liberation Serif" w:hAnsi="Liberation Serif" w:cs="Liberation Serif"/>
                <w:bCs/>
                <w:sz w:val="22"/>
                <w:szCs w:val="22"/>
              </w:rPr>
              <w:t xml:space="preserve">Отмена закупки</w:t>
            </w:r>
            <w:r>
              <w:rPr>
                <w:rFonts w:ascii="Liberation Serif" w:hAnsi="Liberation Serif" w:cs="Liberation Serif"/>
                <w:bCs/>
                <w:sz w:val="22"/>
                <w:szCs w:val="22"/>
              </w:rPr>
            </w:r>
          </w:p>
        </w:tc>
        <w:tc>
          <w:tcPr>
            <w:tcW w:w="6205" w:type="dxa"/>
            <w:vAlign w:val="center"/>
            <w:textDirection w:val="lrTb"/>
            <w:noWrap w:val="false"/>
          </w:tcPr>
          <w:p>
            <w:pPr>
              <w:spacing w:after="0"/>
              <w:rPr>
                <w:rFonts w:ascii="Liberation Serif" w:hAnsi="Liberation Serif" w:cs="Liberation Serif"/>
                <w:sz w:val="22"/>
                <w:szCs w:val="22"/>
              </w:rPr>
            </w:pPr>
            <w:r>
              <w:rPr>
                <w:rFonts w:ascii="Liberation Serif" w:hAnsi="Liberation Serif" w:cs="Liberation Serif"/>
                <w:sz w:val="22"/>
                <w:szCs w:val="22"/>
              </w:rPr>
              <w:t xml:space="preserve">Заказчик вправе отказаться от проведения запроса котировок в любое время вплоть до даты и времени окончания срока подачи заявок.</w:t>
            </w:r>
            <w:r>
              <w:rPr>
                <w:rFonts w:ascii="Liberation Serif" w:hAnsi="Liberation Serif" w:cs="Liberation Serif"/>
                <w:sz w:val="22"/>
                <w:szCs w:val="22"/>
              </w:rPr>
            </w:r>
          </w:p>
          <w:p>
            <w:pPr>
              <w:spacing w:after="0"/>
              <w:rPr>
                <w:rFonts w:ascii="Liberation Serif" w:hAnsi="Liberation Serif" w:cs="Liberation Serif"/>
                <w:sz w:val="22"/>
                <w:szCs w:val="22"/>
              </w:rPr>
            </w:pPr>
            <w:r>
              <w:rPr>
                <w:rFonts w:ascii="Liberation Serif" w:hAnsi="Liberation Serif" w:cs="Liberation Serif"/>
                <w:sz w:val="22"/>
                <w:szCs w:val="22"/>
              </w:rPr>
              <w:t xml:space="preserve">После истечения срока подачи заявок Заказчик вправе отказаться от проведения запроса котировок только при возникновении обстоятельств непреодолимой силы в соответствии с гражданским законодательством.</w:t>
            </w:r>
            <w:r>
              <w:rPr>
                <w:rFonts w:ascii="Liberation Serif" w:hAnsi="Liberation Serif" w:cs="Liberation Serif"/>
                <w:sz w:val="22"/>
                <w:szCs w:val="22"/>
              </w:rPr>
            </w:r>
          </w:p>
        </w:tc>
      </w:tr>
      <w:tr>
        <w:tblPrEx/>
        <w:trPr>
          <w:jc w:val="center"/>
        </w:trPr>
        <w:tc>
          <w:tcPr>
            <w:gridSpan w:val="3"/>
            <w:tcW w:w="10134" w:type="dxa"/>
            <w:textDirection w:val="lrTb"/>
            <w:noWrap w:val="false"/>
          </w:tcPr>
          <w:p>
            <w:pPr>
              <w:jc w:val="center"/>
              <w:spacing w:after="0"/>
              <w:rPr>
                <w:rFonts w:ascii="Liberation Serif" w:hAnsi="Liberation Serif" w:eastAsia="Lucida Sans Unicode" w:cs="Liberation Serif"/>
                <w:b/>
                <w:color w:val="000000"/>
                <w:sz w:val="22"/>
                <w:szCs w:val="22"/>
                <w:lang w:eastAsia="en-US"/>
              </w:rPr>
            </w:pPr>
            <w:r>
              <w:rPr>
                <w:rFonts w:ascii="Liberation Serif" w:hAnsi="Liberation Serif" w:cs="Liberation Serif"/>
                <w:b/>
                <w:i/>
                <w:sz w:val="22"/>
                <w:szCs w:val="22"/>
              </w:rPr>
              <w:t xml:space="preserve">Информация о процедуре рассмотрения заявок </w:t>
            </w:r>
            <w:r>
              <w:rPr>
                <w:rFonts w:ascii="Liberation Serif" w:hAnsi="Liberation Serif" w:eastAsia="Lucida Sans Unicode" w:cs="Liberation Serif"/>
                <w:b/>
                <w:color w:val="000000"/>
                <w:sz w:val="22"/>
                <w:szCs w:val="22"/>
                <w:lang w:eastAsia="en-US"/>
              </w:rPr>
            </w:r>
          </w:p>
        </w:tc>
      </w:tr>
      <w:tr>
        <w:tblPrEx/>
        <w:trPr>
          <w:jc w:val="center"/>
        </w:trPr>
        <w:tc>
          <w:tcPr>
            <w:tcW w:w="737" w:type="dxa"/>
            <w:textDirection w:val="lrTb"/>
            <w:noWrap w:val="false"/>
          </w:tcPr>
          <w:p>
            <w:pPr>
              <w:pStyle w:val="740"/>
              <w:numPr>
                <w:ilvl w:val="0"/>
                <w:numId w:val="5"/>
              </w:numPr>
              <w:ind w:left="0" w:firstLine="0"/>
              <w:jc w:val="center"/>
              <w:spacing w:after="0"/>
              <w:tabs>
                <w:tab w:val="left" w:pos="426" w:leader="none"/>
              </w:tabs>
              <w:rPr>
                <w:rFonts w:ascii="Liberation Serif" w:hAnsi="Liberation Serif" w:cs="Liberation Serif"/>
                <w:b/>
                <w:bCs/>
                <w:color w:val="000000"/>
                <w:sz w:val="22"/>
                <w:szCs w:val="22"/>
              </w:rPr>
            </w:pPr>
            <w:r>
              <w:rPr>
                <w:rFonts w:ascii="Liberation Serif" w:hAnsi="Liberation Serif" w:cs="Liberation Serif"/>
                <w:b/>
                <w:bCs/>
                <w:color w:val="000000"/>
                <w:sz w:val="22"/>
                <w:szCs w:val="22"/>
              </w:rPr>
            </w:r>
            <w:r>
              <w:rPr>
                <w:rFonts w:ascii="Liberation Serif" w:hAnsi="Liberation Serif" w:cs="Liberation Serif"/>
                <w:b/>
                <w:bCs/>
                <w:color w:val="000000"/>
                <w:sz w:val="22"/>
                <w:szCs w:val="22"/>
              </w:rPr>
            </w:r>
          </w:p>
        </w:tc>
        <w:tc>
          <w:tcPr>
            <w:tcW w:w="3192" w:type="dxa"/>
            <w:textDirection w:val="lrTb"/>
            <w:noWrap w:val="false"/>
          </w:tcPr>
          <w:p>
            <w:pPr>
              <w:jc w:val="left"/>
              <w:spacing w:after="0"/>
              <w:rPr>
                <w:rFonts w:ascii="Liberation Serif" w:hAnsi="Liberation Serif" w:cs="Liberation Serif"/>
                <w:color w:val="000000"/>
                <w:sz w:val="22"/>
                <w:szCs w:val="22"/>
              </w:rPr>
            </w:pPr>
            <w:r>
              <w:rPr>
                <w:rFonts w:ascii="Liberation Serif" w:hAnsi="Liberation Serif" w:cs="Liberation Serif"/>
                <w:sz w:val="22"/>
                <w:szCs w:val="22"/>
              </w:rPr>
              <w:t xml:space="preserve">Дата окончания срока рассмотрения заявок на участие в запросе котировок </w:t>
            </w:r>
            <w:r>
              <w:rPr>
                <w:rFonts w:ascii="Liberation Serif" w:hAnsi="Liberation Serif" w:cs="Liberation Serif"/>
                <w:color w:val="000000"/>
                <w:sz w:val="22"/>
                <w:szCs w:val="22"/>
              </w:rPr>
            </w:r>
          </w:p>
        </w:tc>
        <w:tc>
          <w:tcPr>
            <w:tcW w:w="6205" w:type="dxa"/>
            <w:vAlign w:val="center"/>
            <w:textDirection w:val="lrTb"/>
            <w:noWrap w:val="false"/>
          </w:tcPr>
          <w:p>
            <w:pPr>
              <w:jc w:val="left"/>
              <w:spacing w:after="0"/>
              <w:rPr>
                <w:rFonts w:ascii="Liberation Serif" w:hAnsi="Liberation Serif" w:cs="Liberation Serif"/>
                <w:sz w:val="22"/>
                <w:szCs w:val="22"/>
              </w:rPr>
            </w:pPr>
            <w:r>
              <w:rPr>
                <w:rFonts w:ascii="Liberation Serif" w:hAnsi="Liberation Serif" w:cs="Liberation Serif"/>
                <w:b/>
                <w:iCs/>
                <w:sz w:val="22"/>
                <w:szCs w:val="22"/>
              </w:rPr>
              <w:t xml:space="preserve"> «</w:t>
            </w:r>
            <w:r>
              <w:rPr>
                <w:rFonts w:ascii="Liberation Serif" w:hAnsi="Liberation Serif" w:cs="Liberation Serif"/>
                <w:b/>
                <w:iCs/>
                <w:sz w:val="22"/>
                <w:szCs w:val="22"/>
              </w:rPr>
              <w:t xml:space="preserve">28</w:t>
            </w:r>
            <w:r>
              <w:rPr>
                <w:rFonts w:ascii="Liberation Serif" w:hAnsi="Liberation Serif" w:cs="Liberation Serif"/>
                <w:b/>
                <w:iCs/>
                <w:sz w:val="22"/>
                <w:szCs w:val="22"/>
              </w:rPr>
              <w:t xml:space="preserve">» сентября</w:t>
            </w:r>
            <w:r>
              <w:rPr>
                <w:rFonts w:ascii="Liberation Serif" w:hAnsi="Liberation Serif" w:cs="Liberation Serif"/>
                <w:b/>
                <w:iCs/>
                <w:sz w:val="22"/>
                <w:szCs w:val="22"/>
              </w:rPr>
              <w:t xml:space="preserve"> 202</w:t>
            </w:r>
            <w:r>
              <w:rPr>
                <w:rFonts w:ascii="Liberation Serif" w:hAnsi="Liberation Serif" w:cs="Liberation Serif"/>
                <w:b/>
                <w:iCs/>
                <w:sz w:val="22"/>
                <w:szCs w:val="22"/>
              </w:rPr>
              <w:t xml:space="preserve">6</w:t>
            </w:r>
            <w:r>
              <w:rPr>
                <w:rFonts w:ascii="Liberation Serif" w:hAnsi="Liberation Serif" w:cs="Liberation Serif"/>
                <w:b/>
                <w:iCs/>
                <w:sz w:val="22"/>
                <w:szCs w:val="22"/>
              </w:rPr>
              <w:t xml:space="preserve"> </w:t>
            </w:r>
            <w:r>
              <w:rPr>
                <w:rFonts w:ascii="Liberation Serif" w:hAnsi="Liberation Serif" w:cs="Liberation Serif"/>
                <w:b/>
                <w:sz w:val="22"/>
                <w:szCs w:val="22"/>
              </w:rPr>
              <w:t xml:space="preserve">г.</w:t>
            </w:r>
            <w:r>
              <w:rPr>
                <w:rFonts w:ascii="Liberation Serif" w:hAnsi="Liberation Serif" w:cs="Liberation Serif"/>
                <w:b/>
                <w:sz w:val="22"/>
                <w:szCs w:val="22"/>
              </w:rPr>
              <w:t xml:space="preserve"> </w:t>
            </w:r>
            <w:r>
              <w:rPr>
                <w:rFonts w:ascii="Liberation Serif" w:hAnsi="Liberation Serif" w:cs="Liberation Serif"/>
                <w:sz w:val="22"/>
                <w:szCs w:val="22"/>
              </w:rPr>
            </w:r>
          </w:p>
        </w:tc>
      </w:tr>
      <w:tr>
        <w:tblPrEx/>
        <w:trPr>
          <w:jc w:val="center"/>
        </w:trPr>
        <w:tc>
          <w:tcPr>
            <w:tcW w:w="737" w:type="dxa"/>
            <w:textDirection w:val="lrTb"/>
            <w:noWrap w:val="false"/>
          </w:tcPr>
          <w:p>
            <w:pPr>
              <w:pStyle w:val="740"/>
              <w:numPr>
                <w:ilvl w:val="0"/>
                <w:numId w:val="5"/>
              </w:numPr>
              <w:ind w:left="0" w:firstLine="0"/>
              <w:jc w:val="center"/>
              <w:spacing w:after="0"/>
              <w:tabs>
                <w:tab w:val="left" w:pos="426" w:leader="none"/>
              </w:tabs>
              <w:rPr>
                <w:rFonts w:ascii="Liberation Serif" w:hAnsi="Liberation Serif" w:cs="Liberation Serif"/>
                <w:b/>
                <w:bCs/>
                <w:color w:val="000000"/>
                <w:sz w:val="22"/>
                <w:szCs w:val="22"/>
              </w:rPr>
            </w:pPr>
            <w:r>
              <w:rPr>
                <w:rFonts w:ascii="Liberation Serif" w:hAnsi="Liberation Serif" w:cs="Liberation Serif"/>
                <w:b/>
                <w:bCs/>
                <w:color w:val="000000"/>
                <w:sz w:val="22"/>
                <w:szCs w:val="22"/>
              </w:rPr>
            </w:r>
            <w:r>
              <w:rPr>
                <w:rFonts w:ascii="Liberation Serif" w:hAnsi="Liberation Serif" w:cs="Liberation Serif"/>
                <w:b/>
                <w:bCs/>
                <w:color w:val="000000"/>
                <w:sz w:val="22"/>
                <w:szCs w:val="22"/>
              </w:rPr>
            </w:r>
          </w:p>
        </w:tc>
        <w:tc>
          <w:tcPr>
            <w:tcW w:w="3192" w:type="dxa"/>
            <w:textDirection w:val="lrTb"/>
            <w:noWrap w:val="false"/>
          </w:tcPr>
          <w:p>
            <w:pPr>
              <w:jc w:val="left"/>
              <w:spacing w:after="0"/>
              <w:rPr>
                <w:rFonts w:ascii="Liberation Serif" w:hAnsi="Liberation Serif" w:cs="Liberation Serif"/>
                <w:sz w:val="22"/>
                <w:szCs w:val="22"/>
              </w:rPr>
            </w:pPr>
            <w:r>
              <w:rPr>
                <w:rFonts w:ascii="Liberation Serif" w:hAnsi="Liberation Serif" w:cs="Liberation Serif"/>
                <w:sz w:val="22"/>
                <w:szCs w:val="22"/>
              </w:rPr>
              <w:t xml:space="preserve">Порядок рассмотрения котировочных заявок</w:t>
            </w:r>
            <w:r>
              <w:rPr>
                <w:rFonts w:ascii="Liberation Serif" w:hAnsi="Liberation Serif" w:cs="Liberation Serif"/>
                <w:sz w:val="22"/>
                <w:szCs w:val="22"/>
              </w:rPr>
            </w:r>
          </w:p>
        </w:tc>
        <w:tc>
          <w:tcPr>
            <w:tcW w:w="6205" w:type="dxa"/>
            <w:vAlign w:val="center"/>
            <w:textDirection w:val="lrTb"/>
            <w:noWrap w:val="false"/>
          </w:tcPr>
          <w:p>
            <w:pPr>
              <w:spacing w:after="0"/>
              <w:rPr>
                <w:rFonts w:ascii="Liberation Serif" w:hAnsi="Liberation Serif" w:cs="Liberation Serif"/>
                <w:sz w:val="22"/>
                <w:szCs w:val="22"/>
              </w:rPr>
            </w:pPr>
            <w:r>
              <w:rPr>
                <w:rFonts w:ascii="Liberation Serif" w:hAnsi="Liberation Serif" w:cs="Liberation Serif"/>
                <w:sz w:val="22"/>
                <w:szCs w:val="22"/>
              </w:rPr>
              <w:t xml:space="preserve">1. В течение одного часа с</w:t>
            </w:r>
            <w:r>
              <w:rPr>
                <w:rFonts w:ascii="Liberation Serif" w:hAnsi="Liberation Serif" w:cs="Liberation Serif"/>
                <w:sz w:val="22"/>
                <w:szCs w:val="22"/>
              </w:rPr>
              <w:t xml:space="preserve"> даты и времени окончания срока подачи заявок на участие в запросе котировок в электронной форме оператор электронной площадки обеспечивает направление заказчику всех заявок, поданных на участие в таком запросе, а также информации и электронных документов </w:t>
            </w:r>
            <w:r>
              <w:rPr>
                <w:rFonts w:ascii="Liberation Serif" w:hAnsi="Liberation Serif" w:cs="Liberation Serif"/>
                <w:sz w:val="22"/>
                <w:szCs w:val="22"/>
              </w:rPr>
              <w:t xml:space="preserve">участников закупки, предусмотренных пунктами 20.5. и 20.5.1.  Положения.</w:t>
            </w:r>
            <w:r>
              <w:rPr>
                <w:rFonts w:ascii="Liberation Serif" w:hAnsi="Liberation Serif" w:cs="Liberation Serif"/>
                <w:sz w:val="22"/>
                <w:szCs w:val="22"/>
              </w:rPr>
            </w:r>
          </w:p>
          <w:p>
            <w:pPr>
              <w:spacing w:after="0"/>
              <w:rPr>
                <w:rFonts w:ascii="Liberation Serif" w:hAnsi="Liberation Serif" w:cs="Liberation Serif"/>
                <w:sz w:val="22"/>
                <w:szCs w:val="22"/>
              </w:rPr>
            </w:pPr>
            <w:r>
              <w:rPr>
                <w:rFonts w:ascii="Liberation Serif" w:hAnsi="Liberation Serif" w:cs="Liberation Serif"/>
                <w:sz w:val="22"/>
                <w:szCs w:val="22"/>
              </w:rPr>
              <w:t xml:space="preserve">2. Комиссия по закупкам в срок до 2 (двух) рабочих дней, следующих за днем окончания срока подачи котировочных заявок, рассматривает котировочные заявки на соответствие их требованиям, установленным в извещении запроса котировок в электронной форме.</w:t>
            </w:r>
            <w:r>
              <w:rPr>
                <w:rFonts w:ascii="Liberation Serif" w:hAnsi="Liberation Serif" w:cs="Liberation Serif"/>
                <w:sz w:val="22"/>
                <w:szCs w:val="22"/>
              </w:rPr>
            </w:r>
          </w:p>
          <w:p>
            <w:pPr>
              <w:spacing w:after="0"/>
              <w:rPr>
                <w:rFonts w:ascii="Liberation Serif" w:hAnsi="Liberation Serif" w:cs="Liberation Serif"/>
                <w:sz w:val="22"/>
                <w:szCs w:val="22"/>
              </w:rPr>
            </w:pPr>
            <w:r>
              <w:rPr>
                <w:rFonts w:ascii="Liberation Serif" w:hAnsi="Liberation Serif" w:cs="Liberation Serif"/>
                <w:sz w:val="22"/>
                <w:szCs w:val="22"/>
              </w:rPr>
              <w:t xml:space="preserve">3. Победителем в проведении запроса котировок в электронной фор</w:t>
            </w:r>
            <w:r>
              <w:rPr>
                <w:rFonts w:ascii="Liberation Serif" w:hAnsi="Liberation Serif" w:cs="Liberation Serif"/>
                <w:sz w:val="22"/>
                <w:szCs w:val="22"/>
              </w:rPr>
              <w:t xml:space="preserve">ме признается участник, подавший котировочную заявку, которая отвечает всем требованиям, установленным в извещении о проведении запроса котировок в электронной форме, и в которой указана наиболее низкая цена договора. При предложении одинаковой цены догово</w:t>
            </w:r>
            <w:r>
              <w:rPr>
                <w:rFonts w:ascii="Liberation Serif" w:hAnsi="Liberation Serif" w:cs="Liberation Serif"/>
                <w:sz w:val="22"/>
                <w:szCs w:val="22"/>
              </w:rPr>
              <w:t xml:space="preserve">ра несколькими участниками победителем в проведении запроса котировок в электронной форме признается участник закупки, котировочная заявка которого поступила ранее котировочных заявок других участников закупки, содержащих такие же условия по цене договора.</w:t>
            </w:r>
            <w:r>
              <w:rPr>
                <w:rFonts w:ascii="Liberation Serif" w:hAnsi="Liberation Serif" w:cs="Liberation Serif"/>
                <w:sz w:val="22"/>
                <w:szCs w:val="22"/>
              </w:rPr>
            </w:r>
          </w:p>
          <w:p>
            <w:pPr>
              <w:spacing w:after="0"/>
              <w:rPr>
                <w:rFonts w:ascii="Liberation Serif" w:hAnsi="Liberation Serif" w:cs="Liberation Serif"/>
                <w:sz w:val="22"/>
                <w:szCs w:val="22"/>
              </w:rPr>
            </w:pPr>
            <w:r>
              <w:rPr>
                <w:rFonts w:ascii="Liberation Serif" w:hAnsi="Liberation Serif" w:cs="Liberation Serif"/>
                <w:sz w:val="22"/>
                <w:szCs w:val="22"/>
              </w:rPr>
              <w:t xml:space="preserve">4. Комиссия по закупкам не рассматривает и отклоняет котировочные заявки:</w:t>
            </w:r>
            <w:r>
              <w:rPr>
                <w:rFonts w:ascii="Liberation Serif" w:hAnsi="Liberation Serif" w:cs="Liberation Serif"/>
                <w:sz w:val="22"/>
                <w:szCs w:val="22"/>
              </w:rPr>
            </w:r>
          </w:p>
          <w:p>
            <w:pPr>
              <w:spacing w:after="0"/>
              <w:rPr>
                <w:rFonts w:ascii="Liberation Serif" w:hAnsi="Liberation Serif" w:cs="Liberation Serif"/>
                <w:sz w:val="22"/>
                <w:szCs w:val="22"/>
              </w:rPr>
            </w:pPr>
            <w:r>
              <w:rPr>
                <w:rFonts w:ascii="Liberation Serif" w:hAnsi="Liberation Serif" w:cs="Liberation Serif"/>
                <w:sz w:val="22"/>
                <w:szCs w:val="22"/>
              </w:rPr>
              <w:t xml:space="preserve">1) если они не с</w:t>
            </w:r>
            <w:r>
              <w:rPr>
                <w:rFonts w:ascii="Liberation Serif" w:hAnsi="Liberation Serif" w:cs="Liberation Serif"/>
                <w:sz w:val="22"/>
                <w:szCs w:val="22"/>
              </w:rPr>
              <w:t xml:space="preserve">оответствуют требованиям, установленным в извещении о проведении запроса котировок в электронной форме или предложенная в котировочных заявках цена договора превышает начальную (максимальную) цену, указанную в извещении о проведении закупки или равна нулю;</w:t>
            </w:r>
            <w:r>
              <w:rPr>
                <w:rFonts w:ascii="Liberation Serif" w:hAnsi="Liberation Serif" w:cs="Liberation Serif"/>
                <w:sz w:val="22"/>
                <w:szCs w:val="22"/>
              </w:rPr>
            </w:r>
          </w:p>
          <w:p>
            <w:pPr>
              <w:spacing w:after="0"/>
              <w:rPr>
                <w:rFonts w:ascii="Liberation Serif" w:hAnsi="Liberation Serif" w:cs="Liberation Serif"/>
                <w:sz w:val="22"/>
                <w:szCs w:val="22"/>
              </w:rPr>
            </w:pPr>
            <w:r>
              <w:rPr>
                <w:rFonts w:ascii="Liberation Serif" w:hAnsi="Liberation Serif" w:cs="Liberation Serif"/>
                <w:sz w:val="22"/>
                <w:szCs w:val="22"/>
              </w:rPr>
              <w:t xml:space="preserve">2) если участником запроса котировок в электронной форме не предоставлены документы и информация, предусмотренные пунктом 20.5.1 Положения, либо предоставлены недостоверные сведения и/или предоставлены </w:t>
            </w:r>
            <w:r>
              <w:rPr>
                <w:rFonts w:ascii="Liberation Serif" w:hAnsi="Liberation Serif" w:cs="Liberation Serif"/>
                <w:sz w:val="22"/>
                <w:szCs w:val="22"/>
              </w:rPr>
              <w:t xml:space="preserve">документы и информация</w:t>
            </w:r>
            <w:r>
              <w:rPr>
                <w:rFonts w:ascii="Liberation Serif" w:hAnsi="Liberation Serif" w:cs="Liberation Serif"/>
                <w:sz w:val="22"/>
                <w:szCs w:val="22"/>
              </w:rPr>
              <w:t xml:space="preserve"> не соответствующие указанным требованиям;</w:t>
            </w:r>
            <w:r>
              <w:rPr>
                <w:rFonts w:ascii="Liberation Serif" w:hAnsi="Liberation Serif" w:cs="Liberation Serif"/>
                <w:sz w:val="22"/>
                <w:szCs w:val="22"/>
              </w:rPr>
            </w:r>
          </w:p>
          <w:p>
            <w:pPr>
              <w:spacing w:after="0"/>
              <w:rPr>
                <w:rFonts w:ascii="Liberation Serif" w:hAnsi="Liberation Serif" w:cs="Liberation Serif"/>
                <w:sz w:val="22"/>
                <w:szCs w:val="22"/>
              </w:rPr>
            </w:pPr>
            <w:r>
              <w:rPr>
                <w:rFonts w:ascii="Liberation Serif" w:hAnsi="Liberation Serif" w:cs="Liberation Serif"/>
                <w:sz w:val="22"/>
                <w:szCs w:val="22"/>
              </w:rPr>
              <w:t xml:space="preserve">3) по основаниям, предусмотренным в разделе 23 Положения в случае, если закупка проводится в соответствии с требованиями, установленными в данном разделе.</w:t>
            </w:r>
            <w:r>
              <w:rPr>
                <w:rFonts w:ascii="Liberation Serif" w:hAnsi="Liberation Serif" w:cs="Liberation Serif"/>
                <w:sz w:val="22"/>
                <w:szCs w:val="22"/>
              </w:rPr>
            </w:r>
          </w:p>
          <w:p>
            <w:pPr>
              <w:spacing w:after="0"/>
              <w:rPr>
                <w:rFonts w:ascii="Liberation Serif" w:hAnsi="Liberation Serif" w:cs="Liberation Serif"/>
                <w:sz w:val="22"/>
                <w:szCs w:val="22"/>
              </w:rPr>
            </w:pPr>
            <w:r>
              <w:rPr>
                <w:rFonts w:ascii="Liberation Serif" w:hAnsi="Liberation Serif" w:cs="Liberation Serif"/>
                <w:sz w:val="22"/>
                <w:szCs w:val="22"/>
              </w:rPr>
              <w:t xml:space="preserve">4) в случае несоответствия конкретных показателей товара (в том числе поставляемого или используемого в процессе выполнения работ, оказания услуг), его функциональных, технических и качественных характеристик, требованиям извещения, равно как и </w:t>
            </w:r>
            <w:r>
              <w:rPr>
                <w:rFonts w:ascii="Liberation Serif" w:hAnsi="Liberation Serif" w:cs="Liberation Serif"/>
                <w:sz w:val="22"/>
                <w:szCs w:val="22"/>
              </w:rPr>
              <w:t xml:space="preserve">неуказание</w:t>
            </w:r>
            <w:r>
              <w:rPr>
                <w:rFonts w:ascii="Liberation Serif" w:hAnsi="Liberation Serif" w:cs="Liberation Serif"/>
                <w:sz w:val="22"/>
                <w:szCs w:val="22"/>
              </w:rPr>
              <w:t xml:space="preserve"> в заявке на товарный знак (при наличии), знак обслуживания (при наличии), фирменное наименование (при наличии), патенты (при наличии), промышленные образцы (при наличии).</w:t>
            </w:r>
            <w:r>
              <w:rPr>
                <w:rFonts w:ascii="Liberation Serif" w:hAnsi="Liberation Serif" w:cs="Liberation Serif"/>
                <w:sz w:val="22"/>
                <w:szCs w:val="22"/>
              </w:rPr>
            </w:r>
          </w:p>
        </w:tc>
      </w:tr>
      <w:tr>
        <w:tblPrEx/>
        <w:trPr>
          <w:jc w:val="center"/>
        </w:trPr>
        <w:tc>
          <w:tcPr>
            <w:tcW w:w="737" w:type="dxa"/>
            <w:textDirection w:val="lrTb"/>
            <w:noWrap w:val="false"/>
          </w:tcPr>
          <w:p>
            <w:pPr>
              <w:pStyle w:val="740"/>
              <w:numPr>
                <w:ilvl w:val="0"/>
                <w:numId w:val="5"/>
              </w:numPr>
              <w:ind w:left="0" w:firstLine="0"/>
              <w:jc w:val="center"/>
              <w:spacing w:after="0"/>
              <w:tabs>
                <w:tab w:val="left" w:pos="426" w:leader="none"/>
              </w:tabs>
              <w:rPr>
                <w:rFonts w:ascii="Liberation Serif" w:hAnsi="Liberation Serif" w:cs="Liberation Serif"/>
                <w:b/>
                <w:bCs/>
                <w:color w:val="000000"/>
                <w:sz w:val="22"/>
                <w:szCs w:val="22"/>
              </w:rPr>
            </w:pPr>
            <w:r>
              <w:rPr>
                <w:rFonts w:ascii="Liberation Serif" w:hAnsi="Liberation Serif" w:cs="Liberation Serif"/>
                <w:b/>
                <w:bCs/>
                <w:color w:val="000000"/>
                <w:sz w:val="22"/>
                <w:szCs w:val="22"/>
              </w:rPr>
            </w:r>
            <w:r>
              <w:rPr>
                <w:rFonts w:ascii="Liberation Serif" w:hAnsi="Liberation Serif" w:cs="Liberation Serif"/>
                <w:b/>
                <w:bCs/>
                <w:color w:val="000000"/>
                <w:sz w:val="22"/>
                <w:szCs w:val="22"/>
              </w:rPr>
            </w:r>
          </w:p>
        </w:tc>
        <w:tc>
          <w:tcPr>
            <w:tcW w:w="3192" w:type="dxa"/>
            <w:vAlign w:val="center"/>
            <w:textDirection w:val="lrTb"/>
            <w:noWrap w:val="false"/>
          </w:tcPr>
          <w:p>
            <w:pPr>
              <w:rPr>
                <w:rFonts w:ascii="Liberation Serif" w:hAnsi="Liberation Serif" w:cs="Liberation Serif"/>
                <w:sz w:val="22"/>
                <w:szCs w:val="22"/>
              </w:rPr>
            </w:pPr>
            <w:r>
              <w:rPr>
                <w:rFonts w:ascii="Liberation Serif" w:hAnsi="Liberation Serif" w:cs="Liberation Serif"/>
                <w:bCs/>
                <w:sz w:val="22"/>
                <w:szCs w:val="22"/>
              </w:rPr>
              <w:t xml:space="preserve">Место </w:t>
            </w:r>
            <w:r>
              <w:rPr>
                <w:rFonts w:ascii="Liberation Serif" w:hAnsi="Liberation Serif" w:cs="Liberation Serif"/>
                <w:bCs/>
                <w:sz w:val="22"/>
                <w:szCs w:val="22"/>
              </w:rPr>
              <w:t xml:space="preserve">рассмотрения и оценки котировочных заявок:</w:t>
            </w:r>
            <w:r>
              <w:rPr>
                <w:rFonts w:ascii="Liberation Serif" w:hAnsi="Liberation Serif" w:cs="Liberation Serif"/>
                <w:sz w:val="22"/>
                <w:szCs w:val="22"/>
              </w:rPr>
            </w:r>
          </w:p>
        </w:tc>
        <w:tc>
          <w:tcPr>
            <w:tcW w:w="6205" w:type="dxa"/>
            <w:textDirection w:val="lrTb"/>
            <w:noWrap w:val="false"/>
          </w:tcPr>
          <w:p>
            <w:pPr>
              <w:rPr>
                <w:rFonts w:ascii="Liberation Serif" w:hAnsi="Liberation Serif" w:cs="Liberation Serif"/>
                <w:sz w:val="22"/>
                <w:szCs w:val="22"/>
              </w:rPr>
            </w:pPr>
            <w:r>
              <w:rPr>
                <w:rFonts w:ascii="Liberation Serif" w:hAnsi="Liberation Serif" w:cs="Liberation Serif"/>
                <w:color w:val="000000"/>
                <w:sz w:val="22"/>
                <w:szCs w:val="22"/>
              </w:rPr>
              <w:t xml:space="preserve">629730, Ямало-Ненецкий автономный округ, </w:t>
            </w:r>
            <w:r>
              <w:rPr>
                <w:rFonts w:ascii="Liberation Serif" w:hAnsi="Liberation Serif" w:cs="Liberation Serif"/>
                <w:color w:val="000000"/>
                <w:sz w:val="22"/>
                <w:szCs w:val="22"/>
              </w:rPr>
              <w:t xml:space="preserve">город Надым, улица Заводская, 7 а</w:t>
            </w:r>
            <w:r>
              <w:rPr>
                <w:rFonts w:ascii="Liberation Serif" w:hAnsi="Liberation Serif" w:cs="Liberation Serif"/>
                <w:sz w:val="22"/>
                <w:szCs w:val="22"/>
              </w:rPr>
            </w:r>
          </w:p>
        </w:tc>
      </w:tr>
      <w:tr>
        <w:tblPrEx/>
        <w:trPr>
          <w:jc w:val="center"/>
        </w:trPr>
        <w:tc>
          <w:tcPr>
            <w:tcW w:w="737" w:type="dxa"/>
            <w:textDirection w:val="lrTb"/>
            <w:noWrap w:val="false"/>
          </w:tcPr>
          <w:p>
            <w:pPr>
              <w:pStyle w:val="740"/>
              <w:numPr>
                <w:ilvl w:val="0"/>
                <w:numId w:val="5"/>
              </w:numPr>
              <w:ind w:left="0" w:firstLine="0"/>
              <w:jc w:val="center"/>
              <w:spacing w:after="0"/>
              <w:tabs>
                <w:tab w:val="left" w:pos="426" w:leader="none"/>
              </w:tabs>
              <w:rPr>
                <w:rFonts w:ascii="Liberation Serif" w:hAnsi="Liberation Serif" w:cs="Liberation Serif"/>
                <w:b/>
                <w:bCs/>
                <w:color w:val="000000"/>
                <w:sz w:val="22"/>
                <w:szCs w:val="22"/>
              </w:rPr>
            </w:pPr>
            <w:r>
              <w:rPr>
                <w:rFonts w:ascii="Liberation Serif" w:hAnsi="Liberation Serif" w:cs="Liberation Serif"/>
                <w:b/>
                <w:bCs/>
                <w:color w:val="000000"/>
                <w:sz w:val="22"/>
                <w:szCs w:val="22"/>
              </w:rPr>
            </w:r>
            <w:r>
              <w:rPr>
                <w:rFonts w:ascii="Liberation Serif" w:hAnsi="Liberation Serif" w:cs="Liberation Serif"/>
                <w:b/>
                <w:bCs/>
                <w:color w:val="000000"/>
                <w:sz w:val="22"/>
                <w:szCs w:val="22"/>
              </w:rPr>
            </w:r>
          </w:p>
        </w:tc>
        <w:tc>
          <w:tcPr>
            <w:tcW w:w="3192" w:type="dxa"/>
            <w:textDirection w:val="lrTb"/>
            <w:noWrap w:val="false"/>
          </w:tcPr>
          <w:p>
            <w:pPr>
              <w:jc w:val="left"/>
              <w:rPr>
                <w:rFonts w:ascii="Liberation Serif" w:hAnsi="Liberation Serif" w:cs="Liberation Serif"/>
                <w:bCs/>
                <w:sz w:val="22"/>
                <w:szCs w:val="22"/>
              </w:rPr>
            </w:pPr>
            <w:r>
              <w:rPr>
                <w:rFonts w:ascii="Liberation Serif" w:hAnsi="Liberation Serif" w:cs="Liberation Serif"/>
                <w:bCs/>
                <w:sz w:val="22"/>
                <w:szCs w:val="22"/>
              </w:rPr>
              <w:t xml:space="preserve">Условия признания участника победителем запроса котировок в электронной форме </w:t>
            </w:r>
            <w:r>
              <w:rPr>
                <w:rFonts w:ascii="Liberation Serif" w:hAnsi="Liberation Serif" w:cs="Liberation Serif"/>
                <w:bCs/>
                <w:sz w:val="22"/>
                <w:szCs w:val="22"/>
              </w:rPr>
            </w:r>
          </w:p>
        </w:tc>
        <w:tc>
          <w:tcPr>
            <w:tcW w:w="6205" w:type="dxa"/>
            <w:vAlign w:val="center"/>
            <w:textDirection w:val="lrTb"/>
            <w:noWrap w:val="false"/>
          </w:tcPr>
          <w:p>
            <w:pPr>
              <w:spacing w:after="0"/>
              <w:rPr>
                <w:rFonts w:ascii="Liberation Serif" w:hAnsi="Liberation Serif" w:cs="Liberation Serif"/>
                <w:sz w:val="22"/>
                <w:szCs w:val="22"/>
              </w:rPr>
            </w:pPr>
            <w:r>
              <w:rPr>
                <w:rFonts w:ascii="Liberation Serif" w:hAnsi="Liberation Serif" w:cs="Liberation Serif"/>
                <w:sz w:val="22"/>
                <w:szCs w:val="22"/>
              </w:rPr>
              <w:t xml:space="preserve">Победителем запроса котировок в электронной форме признается участник запроса котировок в электронной форме, подавший заявку на участие в таком запросе котировок, которая соответствует всем требованиям, установленным в извещении о проведении запро</w:t>
            </w:r>
            <w:r>
              <w:rPr>
                <w:rFonts w:ascii="Liberation Serif" w:hAnsi="Liberation Serif" w:cs="Liberation Serif"/>
                <w:sz w:val="22"/>
                <w:szCs w:val="22"/>
              </w:rPr>
              <w:t xml:space="preserve">са котировок в электронной форме, в которой указана наиболее низкая цена товара, работы или услуги и которой в протоколе присвоен первый порядковый номер. При предложении наиболее низкой цены товара, работы или услуги несколькими участниками запроса котиро</w:t>
            </w:r>
            <w:r>
              <w:rPr>
                <w:rFonts w:ascii="Liberation Serif" w:hAnsi="Liberation Serif" w:cs="Liberation Serif"/>
                <w:sz w:val="22"/>
                <w:szCs w:val="22"/>
              </w:rPr>
              <w:t xml:space="preserve">вок в электронной форме победителем такого запроса признается участник, заявка на участие в запросе котировок в электронной форме которого поступила ранее других заявок на участие в запросе котировок в электронной форме, в которых предложена такая же цена.</w:t>
            </w:r>
            <w:r>
              <w:rPr>
                <w:rFonts w:ascii="Liberation Serif" w:hAnsi="Liberation Serif" w:cs="Liberation Serif"/>
                <w:sz w:val="22"/>
                <w:szCs w:val="22"/>
              </w:rPr>
            </w:r>
          </w:p>
          <w:p>
            <w:pPr>
              <w:spacing w:after="0"/>
              <w:rPr>
                <w:rFonts w:ascii="Liberation Serif" w:hAnsi="Liberation Serif" w:cs="Liberation Serif"/>
                <w:sz w:val="22"/>
                <w:szCs w:val="22"/>
              </w:rPr>
            </w:pPr>
            <w:r>
              <w:rPr>
                <w:rFonts w:ascii="Liberation Serif" w:hAnsi="Liberation Serif" w:cs="Liberation Serif"/>
                <w:sz w:val="22"/>
                <w:szCs w:val="22"/>
              </w:rPr>
              <w:t xml:space="preserve">По результатам запроса котировок в электронной форме </w:t>
            </w:r>
            <w:r>
              <w:rPr>
                <w:rFonts w:ascii="Liberation Serif" w:hAnsi="Liberation Serif" w:cs="Liberation Serif"/>
                <w:sz w:val="22"/>
                <w:szCs w:val="22"/>
              </w:rPr>
              <w:t xml:space="preserve">договор заключается с победителем такого запроса.</w:t>
            </w:r>
            <w:r>
              <w:rPr>
                <w:rFonts w:ascii="Liberation Serif" w:hAnsi="Liberation Serif" w:cs="Liberation Serif"/>
                <w:sz w:val="22"/>
                <w:szCs w:val="22"/>
              </w:rPr>
            </w:r>
          </w:p>
        </w:tc>
      </w:tr>
      <w:tr>
        <w:tblPrEx/>
        <w:trPr>
          <w:jc w:val="center"/>
        </w:trPr>
        <w:tc>
          <w:tcPr>
            <w:tcW w:w="737" w:type="dxa"/>
            <w:textDirection w:val="lrTb"/>
            <w:noWrap w:val="false"/>
          </w:tcPr>
          <w:p>
            <w:pPr>
              <w:pStyle w:val="740"/>
              <w:numPr>
                <w:ilvl w:val="0"/>
                <w:numId w:val="5"/>
              </w:numPr>
              <w:ind w:left="0" w:firstLine="0"/>
              <w:jc w:val="center"/>
              <w:spacing w:after="0"/>
              <w:tabs>
                <w:tab w:val="left" w:pos="426" w:leader="none"/>
              </w:tabs>
              <w:rPr>
                <w:rFonts w:ascii="Liberation Serif" w:hAnsi="Liberation Serif" w:cs="Liberation Serif"/>
                <w:b/>
                <w:bCs/>
                <w:color w:val="000000"/>
                <w:sz w:val="22"/>
                <w:szCs w:val="22"/>
              </w:rPr>
            </w:pPr>
            <w:r>
              <w:rPr>
                <w:rFonts w:ascii="Liberation Serif" w:hAnsi="Liberation Serif" w:cs="Liberation Serif"/>
                <w:b/>
                <w:bCs/>
                <w:color w:val="000000"/>
                <w:sz w:val="22"/>
                <w:szCs w:val="22"/>
              </w:rPr>
            </w:r>
            <w:r>
              <w:rPr>
                <w:rFonts w:ascii="Liberation Serif" w:hAnsi="Liberation Serif" w:cs="Liberation Serif"/>
                <w:b/>
                <w:bCs/>
                <w:color w:val="000000"/>
                <w:sz w:val="22"/>
                <w:szCs w:val="22"/>
              </w:rPr>
            </w:r>
          </w:p>
        </w:tc>
        <w:tc>
          <w:tcPr>
            <w:tcW w:w="3192" w:type="dxa"/>
            <w:textDirection w:val="lrTb"/>
            <w:noWrap w:val="false"/>
          </w:tcPr>
          <w:p>
            <w:pPr>
              <w:jc w:val="left"/>
              <w:rPr>
                <w:rFonts w:ascii="Liberation Serif" w:hAnsi="Liberation Serif" w:cs="Liberation Serif"/>
                <w:bCs/>
                <w:sz w:val="22"/>
                <w:szCs w:val="22"/>
              </w:rPr>
            </w:pPr>
            <w:r>
              <w:rPr>
                <w:rFonts w:ascii="Liberation Serif" w:hAnsi="Liberation Serif" w:cs="Liberation Serif"/>
                <w:sz w:val="22"/>
                <w:szCs w:val="22"/>
              </w:rPr>
              <w:t xml:space="preserve">Признание запроса котировок несостоявшимся</w:t>
            </w:r>
            <w:r>
              <w:rPr>
                <w:rFonts w:ascii="Liberation Serif" w:hAnsi="Liberation Serif" w:cs="Liberation Serif"/>
                <w:bCs/>
                <w:sz w:val="22"/>
                <w:szCs w:val="22"/>
              </w:rPr>
            </w:r>
          </w:p>
        </w:tc>
        <w:tc>
          <w:tcPr>
            <w:tcW w:w="6205" w:type="dxa"/>
            <w:vAlign w:val="center"/>
            <w:textDirection w:val="lrTb"/>
            <w:noWrap w:val="false"/>
          </w:tcPr>
          <w:p>
            <w:pPr>
              <w:pStyle w:val="721"/>
              <w:jc w:val="both"/>
              <w:spacing w:after="0"/>
              <w:rPr>
                <w:rFonts w:ascii="Liberation Serif" w:hAnsi="Liberation Serif" w:cs="Liberation Serif"/>
                <w:sz w:val="22"/>
                <w:szCs w:val="22"/>
              </w:rPr>
            </w:pPr>
            <w:r>
              <w:rPr>
                <w:rFonts w:ascii="Liberation Serif" w:hAnsi="Liberation Serif" w:cs="Liberation Serif"/>
                <w:sz w:val="22"/>
                <w:szCs w:val="22"/>
              </w:rPr>
              <w:t xml:space="preserve">1. Запрос котировок в электронной форме признается несостоявшимся в случае:</w:t>
            </w:r>
            <w:r>
              <w:rPr>
                <w:rFonts w:ascii="Liberation Serif" w:hAnsi="Liberation Serif" w:cs="Liberation Serif"/>
                <w:sz w:val="22"/>
                <w:szCs w:val="22"/>
              </w:rPr>
            </w:r>
          </w:p>
          <w:p>
            <w:pPr>
              <w:pStyle w:val="721"/>
              <w:jc w:val="both"/>
              <w:spacing w:after="0"/>
              <w:rPr>
                <w:rFonts w:ascii="Liberation Serif" w:hAnsi="Liberation Serif" w:cs="Liberation Serif"/>
                <w:sz w:val="22"/>
                <w:szCs w:val="22"/>
              </w:rPr>
            </w:pPr>
            <w:r>
              <w:rPr>
                <w:rFonts w:ascii="Liberation Serif" w:hAnsi="Liberation Serif" w:cs="Liberation Serif"/>
                <w:sz w:val="22"/>
                <w:szCs w:val="22"/>
              </w:rPr>
              <w:t xml:space="preserve">- если по окончании срока подачи заявок на участие в запросе котировок в электронной форме не подано ни одной заявки или подана только одна заявка;</w:t>
            </w:r>
            <w:r>
              <w:rPr>
                <w:rFonts w:ascii="Liberation Serif" w:hAnsi="Liberation Serif" w:cs="Liberation Serif"/>
                <w:sz w:val="22"/>
                <w:szCs w:val="22"/>
              </w:rPr>
            </w:r>
          </w:p>
          <w:p>
            <w:pPr>
              <w:pStyle w:val="721"/>
              <w:jc w:val="both"/>
              <w:spacing w:after="0"/>
              <w:rPr>
                <w:rFonts w:ascii="Liberation Serif" w:hAnsi="Liberation Serif" w:cs="Liberation Serif"/>
                <w:sz w:val="22"/>
                <w:szCs w:val="22"/>
              </w:rPr>
            </w:pPr>
            <w:r>
              <w:rPr>
                <w:rFonts w:ascii="Liberation Serif" w:hAnsi="Liberation Serif" w:cs="Liberation Serif"/>
                <w:sz w:val="22"/>
                <w:szCs w:val="22"/>
              </w:rPr>
              <w:t xml:space="preserve">- если по результатам рассмотрения заявок на участие в запросе котировок в электронной форме комиссией по </w:t>
            </w:r>
            <w:r>
              <w:rPr>
                <w:rFonts w:ascii="Liberation Serif" w:hAnsi="Liberation Serif" w:cs="Liberation Serif"/>
                <w:sz w:val="22"/>
                <w:szCs w:val="22"/>
              </w:rPr>
              <w:t xml:space="preserve">закупкам отклонены все поданные заявки на участие в таком запросе (в том числе единственная поданная заявка) или только одна котировочная заявка признана соответствующей требованиям, указанным в извещении о проведении запроса котировок в электронной форме.</w:t>
            </w:r>
            <w:r>
              <w:rPr>
                <w:rFonts w:ascii="Liberation Serif" w:hAnsi="Liberation Serif" w:cs="Liberation Serif"/>
                <w:sz w:val="22"/>
                <w:szCs w:val="22"/>
              </w:rPr>
            </w:r>
          </w:p>
          <w:p>
            <w:pPr>
              <w:pStyle w:val="721"/>
              <w:jc w:val="both"/>
              <w:spacing w:after="0"/>
              <w:rPr>
                <w:rFonts w:ascii="Liberation Serif" w:hAnsi="Liberation Serif" w:cs="Liberation Serif"/>
                <w:sz w:val="22"/>
                <w:szCs w:val="22"/>
              </w:rPr>
            </w:pPr>
            <w:r>
              <w:rPr>
                <w:rFonts w:ascii="Liberation Serif" w:hAnsi="Liberation Serif" w:cs="Liberation Serif"/>
                <w:sz w:val="22"/>
                <w:szCs w:val="22"/>
              </w:rPr>
              <w:t xml:space="preserve">2. Последствия признания запроса котировок в электронной форме несостоявшимся.</w:t>
            </w:r>
            <w:r>
              <w:rPr>
                <w:rFonts w:ascii="Liberation Serif" w:hAnsi="Liberation Serif" w:cs="Liberation Serif"/>
                <w:sz w:val="22"/>
                <w:szCs w:val="22"/>
              </w:rPr>
            </w:r>
          </w:p>
          <w:p>
            <w:pPr>
              <w:pStyle w:val="721"/>
              <w:jc w:val="both"/>
              <w:spacing w:after="0"/>
              <w:rPr>
                <w:rFonts w:ascii="Liberation Serif" w:hAnsi="Liberation Serif" w:cs="Liberation Serif"/>
                <w:sz w:val="22"/>
                <w:szCs w:val="22"/>
              </w:rPr>
            </w:pPr>
            <w:r>
              <w:rPr>
                <w:rFonts w:ascii="Liberation Serif" w:hAnsi="Liberation Serif" w:cs="Liberation Serif"/>
                <w:sz w:val="22"/>
                <w:szCs w:val="22"/>
              </w:rPr>
              <w:t xml:space="preserve">1) Заказчик заключает договор с единственным поставщиком (подрядчиком, исполнителем) в порядке, предусмотренном разделом 25 Положения в случае:</w:t>
            </w:r>
            <w:r>
              <w:rPr>
                <w:rFonts w:ascii="Liberation Serif" w:hAnsi="Liberation Serif" w:cs="Liberation Serif"/>
                <w:sz w:val="22"/>
                <w:szCs w:val="22"/>
              </w:rPr>
            </w:r>
          </w:p>
          <w:p>
            <w:pPr>
              <w:pStyle w:val="721"/>
              <w:jc w:val="both"/>
              <w:spacing w:after="0"/>
              <w:rPr>
                <w:rFonts w:ascii="Liberation Serif" w:hAnsi="Liberation Serif" w:cs="Liberation Serif"/>
                <w:sz w:val="22"/>
                <w:szCs w:val="22"/>
              </w:rPr>
            </w:pPr>
            <w:r>
              <w:rPr>
                <w:rFonts w:ascii="Liberation Serif" w:hAnsi="Liberation Serif" w:cs="Liberation Serif"/>
                <w:sz w:val="22"/>
                <w:szCs w:val="22"/>
              </w:rPr>
              <w:t xml:space="preserve">а) если по окончании срока подачи заявок на участие в запросе котировок в электронной форме подана только одна заявка. При этом такая заявка признана соответствующей требованиям, указанным в извещении о проведении запроса котировок в</w:t>
            </w:r>
            <w:r>
              <w:rPr>
                <w:rFonts w:ascii="Liberation Serif" w:hAnsi="Liberation Serif" w:cs="Liberation Serif"/>
                <w:sz w:val="22"/>
                <w:szCs w:val="22"/>
              </w:rPr>
              <w:t xml:space="preserve"> электронной форме, содержит предложение о цене договора, не превышающей начальную (максимальную) цену, указанную в извещении о проведении закупки и заказчиком не продлен срок подачи котировочных заявок в порядке, указанном в подпункте 2 настоящего пункта;</w:t>
            </w:r>
            <w:r>
              <w:rPr>
                <w:rFonts w:ascii="Liberation Serif" w:hAnsi="Liberation Serif" w:cs="Liberation Serif"/>
                <w:sz w:val="22"/>
                <w:szCs w:val="22"/>
              </w:rPr>
            </w:r>
          </w:p>
          <w:p>
            <w:pPr>
              <w:pStyle w:val="721"/>
              <w:jc w:val="both"/>
              <w:spacing w:after="0"/>
              <w:rPr>
                <w:rFonts w:ascii="Liberation Serif" w:hAnsi="Liberation Serif" w:cs="Liberation Serif"/>
                <w:sz w:val="22"/>
                <w:szCs w:val="22"/>
              </w:rPr>
            </w:pPr>
            <w:r>
              <w:rPr>
                <w:rFonts w:ascii="Liberation Serif" w:hAnsi="Liberation Serif" w:cs="Liberation Serif"/>
                <w:sz w:val="22"/>
                <w:szCs w:val="22"/>
              </w:rPr>
              <w:t xml:space="preserve">б) если по результатам рассмотрения заявок на участие в запросе котировок в электронной форме только одна такая заявка признана соответствующей требованиям, указанным в извещении о проведении запроса котировок в электронной форме.</w:t>
            </w:r>
            <w:r>
              <w:rPr>
                <w:rFonts w:ascii="Liberation Serif" w:hAnsi="Liberation Serif" w:cs="Liberation Serif"/>
                <w:sz w:val="22"/>
                <w:szCs w:val="22"/>
              </w:rPr>
            </w:r>
          </w:p>
          <w:p>
            <w:pPr>
              <w:pStyle w:val="721"/>
              <w:jc w:val="both"/>
              <w:spacing w:after="0"/>
              <w:rPr>
                <w:rFonts w:ascii="Liberation Serif" w:hAnsi="Liberation Serif" w:cs="Liberation Serif"/>
                <w:sz w:val="22"/>
                <w:szCs w:val="22"/>
              </w:rPr>
            </w:pPr>
            <w:r>
              <w:rPr>
                <w:rFonts w:ascii="Liberation Serif" w:hAnsi="Liberation Serif" w:cs="Liberation Serif"/>
                <w:sz w:val="22"/>
                <w:szCs w:val="22"/>
              </w:rPr>
              <w:t xml:space="preserve">2) </w:t>
            </w:r>
            <w:r>
              <w:rPr>
                <w:rFonts w:ascii="Liberation Serif" w:hAnsi="Liberation Serif" w:cs="Liberation Serif"/>
                <w:sz w:val="22"/>
                <w:szCs w:val="22"/>
              </w:rPr>
              <w:t xml:space="preserve">В</w:t>
            </w:r>
            <w:r>
              <w:rPr>
                <w:rFonts w:ascii="Liberation Serif" w:hAnsi="Liberation Serif" w:cs="Liberation Serif"/>
                <w:sz w:val="22"/>
                <w:szCs w:val="22"/>
              </w:rPr>
              <w:t xml:space="preserve"> случае, если по окончании срока подачи котировочных заявок подана только одна котировочная заявка, заказчик вправе продлить срок </w:t>
            </w:r>
            <w:r>
              <w:rPr>
                <w:rFonts w:ascii="Liberation Serif" w:hAnsi="Liberation Serif" w:cs="Liberation Serif"/>
                <w:sz w:val="22"/>
                <w:szCs w:val="22"/>
              </w:rPr>
              <w:t xml:space="preserve">подачи котировочных заявок на 4 (четыре) рабочих дня и в течение 1 (одного) рабочего дня после дня окончания срока подачи котировочных заявок заказчик размещает в ЕИС и на сайте электронной торговой площадки извещение о продлении срока подачи таких заявок.</w:t>
            </w:r>
            <w:r>
              <w:rPr>
                <w:rFonts w:ascii="Liberation Serif" w:hAnsi="Liberation Serif" w:cs="Liberation Serif"/>
                <w:sz w:val="22"/>
                <w:szCs w:val="22"/>
              </w:rPr>
            </w:r>
          </w:p>
          <w:p>
            <w:pPr>
              <w:pStyle w:val="721"/>
              <w:jc w:val="both"/>
              <w:spacing w:after="0"/>
              <w:rPr>
                <w:rFonts w:ascii="Liberation Serif" w:hAnsi="Liberation Serif" w:cs="Liberation Serif"/>
                <w:sz w:val="22"/>
                <w:szCs w:val="22"/>
              </w:rPr>
            </w:pPr>
            <w:r>
              <w:rPr>
                <w:rFonts w:ascii="Liberation Serif" w:hAnsi="Liberation Serif" w:cs="Liberation Serif"/>
                <w:sz w:val="22"/>
                <w:szCs w:val="22"/>
              </w:rPr>
              <w:t xml:space="preserve">В случае, если после дня окончания срока подачи котировочных заявок, указанного в извещении о продлении срока подачи котировочных заявок, не подана дополнительно ни одна котировочная заявка, а единственная поданная котирово</w:t>
            </w:r>
            <w:r>
              <w:rPr>
                <w:rFonts w:ascii="Liberation Serif" w:hAnsi="Liberation Serif" w:cs="Liberation Serif"/>
                <w:sz w:val="22"/>
                <w:szCs w:val="22"/>
              </w:rPr>
              <w:t xml:space="preserve">чная заявка соответствует требованиям, установленным извещением о проведении запроса котировок в электронной форме, и содержит предложение о цене договора, не превышающей начальную (максимальную) цену, указанную в извещении о проведении запроса котировок в</w:t>
            </w:r>
            <w:r>
              <w:rPr>
                <w:rFonts w:ascii="Liberation Serif" w:hAnsi="Liberation Serif" w:cs="Liberation Serif"/>
                <w:sz w:val="22"/>
                <w:szCs w:val="22"/>
              </w:rPr>
              <w:t xml:space="preserve"> электронной форме, заказчик заключает договор с участником, подавшим такую котировочную заявку, на условиях, предусмотренных извещением о проведении запроса котировок в электронной форме, и по цене, предложенной указанным участником в котировочной заявке.</w:t>
            </w:r>
            <w:r>
              <w:rPr>
                <w:rFonts w:ascii="Liberation Serif" w:hAnsi="Liberation Serif" w:cs="Liberation Serif"/>
                <w:sz w:val="22"/>
                <w:szCs w:val="22"/>
              </w:rPr>
            </w:r>
          </w:p>
          <w:p>
            <w:pPr>
              <w:pStyle w:val="721"/>
              <w:jc w:val="both"/>
              <w:spacing w:after="0"/>
              <w:rPr>
                <w:rFonts w:ascii="Liberation Serif" w:hAnsi="Liberation Serif" w:cs="Liberation Serif"/>
                <w:sz w:val="22"/>
                <w:szCs w:val="22"/>
              </w:rPr>
            </w:pPr>
            <w:r>
              <w:rPr>
                <w:rFonts w:ascii="Liberation Serif" w:hAnsi="Liberation Serif" w:cs="Liberation Serif"/>
                <w:sz w:val="22"/>
                <w:szCs w:val="22"/>
              </w:rPr>
              <w:t xml:space="preserve">3) В случае, если по окончании срока подачи заявок на участие в запросе котировок в электронной форме не подано ни </w:t>
            </w:r>
            <w:r>
              <w:rPr>
                <w:rFonts w:ascii="Liberation Serif" w:hAnsi="Liberation Serif" w:cs="Liberation Serif"/>
                <w:sz w:val="22"/>
                <w:szCs w:val="22"/>
              </w:rPr>
              <w:t xml:space="preserve">одной  заявки</w:t>
            </w:r>
            <w:r>
              <w:rPr>
                <w:rFonts w:ascii="Liberation Serif" w:hAnsi="Liberation Serif" w:cs="Liberation Serif"/>
                <w:sz w:val="22"/>
                <w:szCs w:val="22"/>
              </w:rPr>
              <w:t xml:space="preserve">, заказчик вправе осуществить повторную закупку путем проведения запроса котировок  в электронной форме или заключить договор с единственным поставщиком </w:t>
            </w:r>
            <w:r>
              <w:rPr>
                <w:rFonts w:ascii="Liberation Serif" w:hAnsi="Liberation Serif" w:cs="Liberation Serif"/>
                <w:sz w:val="22"/>
                <w:szCs w:val="22"/>
              </w:rPr>
              <w:t xml:space="preserve">(подрядчиком, исполнителем) в порядке, предусмотренном разделом 25 Положения, или продлить срок подачи котировочных заявок в порядке, предусмотренном в подпункте 2 настоящего пункта.</w:t>
            </w:r>
            <w:r>
              <w:rPr>
                <w:rFonts w:ascii="Liberation Serif" w:hAnsi="Liberation Serif" w:cs="Liberation Serif"/>
                <w:sz w:val="22"/>
                <w:szCs w:val="22"/>
              </w:rPr>
            </w:r>
          </w:p>
          <w:p>
            <w:pPr>
              <w:pStyle w:val="721"/>
              <w:jc w:val="both"/>
              <w:spacing w:after="0"/>
              <w:rPr>
                <w:rFonts w:ascii="Liberation Serif" w:hAnsi="Liberation Serif" w:cs="Liberation Serif"/>
                <w:sz w:val="22"/>
                <w:szCs w:val="22"/>
              </w:rPr>
            </w:pPr>
            <w:r>
              <w:rPr>
                <w:rFonts w:ascii="Liberation Serif" w:hAnsi="Liberation Serif" w:cs="Liberation Serif"/>
                <w:sz w:val="22"/>
                <w:szCs w:val="22"/>
              </w:rPr>
              <w:t xml:space="preserve">4) В случае, если по результатам рассмотрения заявок на участие в запросе котировок в электронной форме котировочной комиссией отклонены все поданные заявки (в том числе е</w:t>
            </w:r>
            <w:r>
              <w:rPr>
                <w:rFonts w:ascii="Liberation Serif" w:hAnsi="Liberation Serif" w:cs="Liberation Serif"/>
                <w:sz w:val="22"/>
                <w:szCs w:val="22"/>
              </w:rPr>
              <w:t xml:space="preserve">динственную поданную заявку) заказчик вправе осуществить повторную закупку путем проведения запроса котировок в электронной форме или заключить договор с единственным поставщиком (подрядчиком, исполнителем) в порядке, предусмотренном разделом 25 Положения.</w:t>
            </w:r>
            <w:r>
              <w:rPr>
                <w:rFonts w:ascii="Liberation Serif" w:hAnsi="Liberation Serif" w:cs="Liberation Serif"/>
                <w:sz w:val="22"/>
                <w:szCs w:val="22"/>
              </w:rPr>
            </w:r>
          </w:p>
        </w:tc>
      </w:tr>
      <w:tr>
        <w:tblPrEx/>
        <w:trPr>
          <w:jc w:val="center"/>
        </w:trPr>
        <w:tc>
          <w:tcPr>
            <w:tcW w:w="737" w:type="dxa"/>
            <w:textDirection w:val="lrTb"/>
            <w:noWrap w:val="false"/>
          </w:tcPr>
          <w:p>
            <w:pPr>
              <w:pStyle w:val="740"/>
              <w:ind w:left="0"/>
              <w:spacing w:after="0"/>
              <w:tabs>
                <w:tab w:val="left" w:pos="426" w:leader="none"/>
              </w:tabs>
              <w:rPr>
                <w:rFonts w:ascii="Liberation Serif" w:hAnsi="Liberation Serif" w:cs="Liberation Serif"/>
                <w:b/>
                <w:bCs/>
                <w:color w:val="000000"/>
                <w:sz w:val="22"/>
                <w:szCs w:val="22"/>
              </w:rPr>
            </w:pPr>
            <w:r>
              <w:rPr>
                <w:rFonts w:ascii="Liberation Serif" w:hAnsi="Liberation Serif" w:cs="Liberation Serif"/>
                <w:b/>
                <w:bCs/>
                <w:color w:val="000000"/>
                <w:sz w:val="22"/>
                <w:szCs w:val="22"/>
              </w:rPr>
            </w:r>
            <w:r>
              <w:rPr>
                <w:rFonts w:ascii="Liberation Serif" w:hAnsi="Liberation Serif" w:cs="Liberation Serif"/>
                <w:b/>
                <w:bCs/>
                <w:color w:val="000000"/>
                <w:sz w:val="22"/>
                <w:szCs w:val="22"/>
              </w:rPr>
            </w:r>
          </w:p>
        </w:tc>
        <w:tc>
          <w:tcPr>
            <w:gridSpan w:val="2"/>
            <w:tcW w:w="9397" w:type="dxa"/>
            <w:vAlign w:val="center"/>
            <w:textDirection w:val="lrTb"/>
            <w:noWrap w:val="false"/>
          </w:tcPr>
          <w:p>
            <w:pPr>
              <w:jc w:val="center"/>
              <w:rPr>
                <w:rFonts w:ascii="Liberation Serif" w:hAnsi="Liberation Serif" w:cs="Liberation Serif"/>
                <w:b/>
                <w:i/>
                <w:sz w:val="22"/>
                <w:szCs w:val="22"/>
              </w:rPr>
            </w:pPr>
            <w:r>
              <w:rPr>
                <w:rFonts w:ascii="Liberation Serif" w:hAnsi="Liberation Serif" w:cs="Liberation Serif"/>
                <w:b/>
                <w:i/>
                <w:sz w:val="22"/>
                <w:szCs w:val="22"/>
              </w:rPr>
              <w:t xml:space="preserve">Информация о заключение договора</w:t>
            </w:r>
            <w:r>
              <w:rPr>
                <w:rFonts w:ascii="Liberation Serif" w:hAnsi="Liberation Serif" w:cs="Liberation Serif"/>
                <w:b/>
                <w:i/>
                <w:sz w:val="22"/>
                <w:szCs w:val="22"/>
              </w:rPr>
            </w:r>
          </w:p>
        </w:tc>
      </w:tr>
      <w:tr>
        <w:tblPrEx/>
        <w:trPr>
          <w:jc w:val="center"/>
          <w:trHeight w:val="440"/>
        </w:trPr>
        <w:tc>
          <w:tcPr>
            <w:tcW w:w="737" w:type="dxa"/>
            <w:textDirection w:val="lrTb"/>
            <w:noWrap w:val="false"/>
          </w:tcPr>
          <w:p>
            <w:pPr>
              <w:pStyle w:val="740"/>
              <w:numPr>
                <w:ilvl w:val="0"/>
                <w:numId w:val="5"/>
              </w:numPr>
              <w:ind w:left="0" w:firstLine="0"/>
              <w:jc w:val="center"/>
              <w:spacing w:after="0"/>
              <w:tabs>
                <w:tab w:val="left" w:pos="426" w:leader="none"/>
              </w:tabs>
              <w:rPr>
                <w:rFonts w:ascii="Liberation Serif" w:hAnsi="Liberation Serif" w:cs="Liberation Serif"/>
                <w:b/>
                <w:bCs/>
                <w:color w:val="000000"/>
                <w:sz w:val="22"/>
                <w:szCs w:val="22"/>
              </w:rPr>
            </w:pPr>
            <w:r>
              <w:rPr>
                <w:rFonts w:ascii="Liberation Serif" w:hAnsi="Liberation Serif" w:cs="Liberation Serif"/>
                <w:b/>
                <w:bCs/>
                <w:color w:val="000000"/>
                <w:sz w:val="22"/>
                <w:szCs w:val="22"/>
              </w:rPr>
            </w:r>
            <w:r>
              <w:rPr>
                <w:rFonts w:ascii="Liberation Serif" w:hAnsi="Liberation Serif" w:cs="Liberation Serif"/>
                <w:b/>
                <w:bCs/>
                <w:color w:val="000000"/>
                <w:sz w:val="22"/>
                <w:szCs w:val="22"/>
              </w:rPr>
            </w:r>
          </w:p>
        </w:tc>
        <w:tc>
          <w:tcPr>
            <w:tcW w:w="3192" w:type="dxa"/>
            <w:textDirection w:val="lrTb"/>
            <w:noWrap w:val="false"/>
          </w:tcPr>
          <w:p>
            <w:pPr>
              <w:jc w:val="left"/>
              <w:spacing w:after="0"/>
              <w:rPr>
                <w:rFonts w:ascii="Liberation Serif" w:hAnsi="Liberation Serif" w:cs="Liberation Serif"/>
                <w:bCs/>
                <w:iCs/>
                <w:sz w:val="22"/>
                <w:szCs w:val="22"/>
              </w:rPr>
            </w:pPr>
            <w:r>
              <w:rPr>
                <w:rFonts w:ascii="Liberation Serif" w:hAnsi="Liberation Serif" w:cs="Liberation Serif"/>
                <w:bCs/>
                <w:iCs/>
                <w:sz w:val="22"/>
                <w:szCs w:val="22"/>
              </w:rPr>
              <w:t xml:space="preserve">Срок, в течение которого победитель запроса котировок или иной участник, с которым заключается договор при уклонении победителя запроса котировок от заключения договора, должен подписать договор</w:t>
            </w:r>
            <w:r>
              <w:rPr>
                <w:rFonts w:ascii="Liberation Serif" w:hAnsi="Liberation Serif" w:cs="Liberation Serif"/>
                <w:bCs/>
                <w:iCs/>
                <w:sz w:val="22"/>
                <w:szCs w:val="22"/>
              </w:rPr>
            </w:r>
          </w:p>
        </w:tc>
        <w:tc>
          <w:tcPr>
            <w:tcW w:w="6205" w:type="dxa"/>
            <w:textDirection w:val="lrTb"/>
            <w:noWrap w:val="false"/>
          </w:tcPr>
          <w:p>
            <w:pPr>
              <w:spacing w:after="0"/>
              <w:tabs>
                <w:tab w:val="left" w:pos="5983" w:leader="none"/>
              </w:tabs>
              <w:rPr>
                <w:rFonts w:ascii="Liberation Serif" w:hAnsi="Liberation Serif" w:cs="Liberation Serif"/>
                <w:sz w:val="22"/>
                <w:szCs w:val="22"/>
              </w:rPr>
            </w:pPr>
            <w:r>
              <w:rPr>
                <w:rFonts w:ascii="Liberation Serif" w:hAnsi="Liberation Serif" w:cs="Liberation Serif"/>
                <w:sz w:val="22"/>
                <w:szCs w:val="22"/>
              </w:rPr>
              <w:t xml:space="preserve">1. Договор заключается на условиях, предусмотренных извещением об осуществлении закупки, документацией о закупке, заявкой участника закупки, с которым заключается договор, в порядке и сроки, предусмотренные настоящей главой.</w:t>
            </w:r>
            <w:r>
              <w:rPr>
                <w:rFonts w:ascii="Liberation Serif" w:hAnsi="Liberation Serif" w:cs="Liberation Serif"/>
                <w:sz w:val="22"/>
                <w:szCs w:val="22"/>
              </w:rPr>
            </w:r>
          </w:p>
          <w:p>
            <w:pPr>
              <w:spacing w:after="0"/>
              <w:tabs>
                <w:tab w:val="left" w:pos="5983" w:leader="none"/>
              </w:tabs>
              <w:rPr>
                <w:rFonts w:ascii="Liberation Serif" w:hAnsi="Liberation Serif" w:cs="Liberation Serif"/>
                <w:sz w:val="22"/>
                <w:szCs w:val="22"/>
              </w:rPr>
            </w:pPr>
            <w:r>
              <w:rPr>
                <w:rFonts w:ascii="Liberation Serif" w:hAnsi="Liberation Serif" w:cs="Liberation Serif"/>
                <w:sz w:val="22"/>
                <w:szCs w:val="22"/>
              </w:rPr>
              <w:t xml:space="preserve">При осуществлении закупки товара, в том числе поставляемого заказчику при выполнении закупаемых работ, оказании закупаемых услуг, в договор при его заключении включается информация о стране происхождения товара.</w:t>
            </w:r>
            <w:r>
              <w:rPr>
                <w:rFonts w:ascii="Liberation Serif" w:hAnsi="Liberation Serif" w:cs="Liberation Serif"/>
                <w:sz w:val="22"/>
                <w:szCs w:val="22"/>
              </w:rPr>
            </w:r>
          </w:p>
          <w:p>
            <w:pPr>
              <w:spacing w:after="0"/>
              <w:tabs>
                <w:tab w:val="left" w:pos="5983" w:leader="none"/>
              </w:tabs>
              <w:rPr>
                <w:rFonts w:ascii="Liberation Serif" w:hAnsi="Liberation Serif" w:cs="Liberation Serif"/>
                <w:sz w:val="22"/>
                <w:szCs w:val="22"/>
              </w:rPr>
            </w:pPr>
            <w:r>
              <w:rPr>
                <w:rFonts w:ascii="Liberation Serif" w:hAnsi="Liberation Serif" w:cs="Liberation Serif"/>
                <w:sz w:val="22"/>
                <w:szCs w:val="22"/>
              </w:rPr>
              <w:t xml:space="preserve">В случае, установления в извещении об осуществлении конкурентной закупки, документации о конкурентной закупке требования о предост</w:t>
            </w:r>
            <w:r>
              <w:rPr>
                <w:rFonts w:ascii="Liberation Serif" w:hAnsi="Liberation Serif" w:cs="Liberation Serif"/>
                <w:sz w:val="22"/>
                <w:szCs w:val="22"/>
              </w:rPr>
              <w:t xml:space="preserve">авлении обеспечения договора, договор заключается только после предоставления победителем конкурентной закупки (единственным участником закупки, заявка которого признана соответствующей) такого обеспечения в соответствии с разделом 11 настоящего Положения.</w:t>
            </w:r>
            <w:r>
              <w:rPr>
                <w:rFonts w:ascii="Liberation Serif" w:hAnsi="Liberation Serif" w:cs="Liberation Serif"/>
                <w:sz w:val="22"/>
                <w:szCs w:val="22"/>
              </w:rPr>
            </w:r>
          </w:p>
          <w:p>
            <w:pPr>
              <w:spacing w:after="0"/>
              <w:tabs>
                <w:tab w:val="left" w:pos="5983" w:leader="none"/>
              </w:tabs>
              <w:rPr>
                <w:rFonts w:ascii="Liberation Serif" w:hAnsi="Liberation Serif" w:cs="Liberation Serif"/>
                <w:sz w:val="22"/>
                <w:szCs w:val="22"/>
              </w:rPr>
            </w:pPr>
            <w:r>
              <w:rPr>
                <w:rFonts w:ascii="Liberation Serif" w:hAnsi="Liberation Serif" w:cs="Liberation Serif"/>
                <w:sz w:val="22"/>
                <w:szCs w:val="22"/>
              </w:rPr>
              <w:t xml:space="preserve">Договор может быть заключен не ранее чем через 10 (десять) дней и не позднее 20 (двадцати) дней, с даты размещения в ЕИС протокола по итогам конкурентной закупки, протокола рассмотрения единственной заявки на участие </w:t>
            </w:r>
            <w:r>
              <w:rPr>
                <w:rFonts w:ascii="Liberation Serif" w:hAnsi="Liberation Serif" w:cs="Liberation Serif"/>
                <w:sz w:val="22"/>
                <w:szCs w:val="22"/>
              </w:rPr>
              <w:t xml:space="preserve">в конкурентной закупки</w:t>
            </w:r>
            <w:r>
              <w:rPr>
                <w:rFonts w:ascii="Liberation Serif" w:hAnsi="Liberation Serif" w:cs="Liberation Serif"/>
                <w:sz w:val="22"/>
                <w:szCs w:val="22"/>
              </w:rPr>
              <w:t xml:space="preserve"> (за исключением случаев заключения договора у единственного поставщика (подрядчика, исполнителя).</w:t>
            </w:r>
            <w:r>
              <w:rPr>
                <w:rFonts w:ascii="Liberation Serif" w:hAnsi="Liberation Serif" w:cs="Liberation Serif"/>
                <w:sz w:val="22"/>
                <w:szCs w:val="22"/>
              </w:rPr>
            </w:r>
          </w:p>
          <w:p>
            <w:pPr>
              <w:spacing w:after="0"/>
              <w:tabs>
                <w:tab w:val="left" w:pos="5983" w:leader="none"/>
              </w:tabs>
              <w:rPr>
                <w:rFonts w:ascii="Liberation Serif" w:hAnsi="Liberation Serif" w:cs="Liberation Serif"/>
                <w:sz w:val="22"/>
                <w:szCs w:val="22"/>
              </w:rPr>
            </w:pPr>
            <w:r>
              <w:rPr>
                <w:rFonts w:ascii="Liberation Serif" w:hAnsi="Liberation Serif" w:cs="Liberation Serif"/>
                <w:sz w:val="22"/>
                <w:szCs w:val="22"/>
              </w:rPr>
              <w:t xml:space="preserve">2. Заказчик в течении 5 (пяти) дн</w:t>
            </w:r>
            <w:r>
              <w:rPr>
                <w:rFonts w:ascii="Liberation Serif" w:hAnsi="Liberation Serif" w:cs="Liberation Serif"/>
                <w:sz w:val="22"/>
                <w:szCs w:val="22"/>
              </w:rPr>
              <w:t xml:space="preserve">ей с даты размещения в ЕИС  и на электронной площадке протокола по итогам конкурентной закупки, протокола рассмотрения единственной заявки на участие конкурентной закупки размещает на электронной торговой площадке, проект договора без своей подписи, которы</w:t>
            </w:r>
            <w:r>
              <w:rPr>
                <w:rFonts w:ascii="Liberation Serif" w:hAnsi="Liberation Serif" w:cs="Liberation Serif"/>
                <w:sz w:val="22"/>
                <w:szCs w:val="22"/>
              </w:rPr>
              <w:t xml:space="preserve">й составляется путем включения в проект договора цены договора, предложенной участником закупки, информации о товаре (товарном знаке и (или) конкретных показателях товара), страны происхождения товара, предложение участника об условиях исполнения договора.</w:t>
            </w:r>
            <w:r>
              <w:rPr>
                <w:rFonts w:ascii="Liberation Serif" w:hAnsi="Liberation Serif" w:cs="Liberation Serif"/>
                <w:sz w:val="22"/>
                <w:szCs w:val="22"/>
              </w:rPr>
            </w:r>
          </w:p>
          <w:p>
            <w:pPr>
              <w:spacing w:after="0"/>
              <w:tabs>
                <w:tab w:val="left" w:pos="5983" w:leader="none"/>
              </w:tabs>
              <w:rPr>
                <w:rFonts w:ascii="Liberation Serif" w:hAnsi="Liberation Serif" w:cs="Liberation Serif"/>
                <w:sz w:val="22"/>
                <w:szCs w:val="22"/>
              </w:rPr>
            </w:pPr>
            <w:r>
              <w:rPr>
                <w:rFonts w:ascii="Liberation Serif" w:hAnsi="Liberation Serif" w:cs="Liberation Serif"/>
                <w:sz w:val="22"/>
                <w:szCs w:val="22"/>
              </w:rPr>
              <w:t xml:space="preserve">3. В течение 5 (пяти) дней с даты размещения заказчиком на электронной торговой площадке проекта договора победитель конкурентной закупки подписывает усиленной электронной квалифицированной подписью указанный проект договора на электронн</w:t>
            </w:r>
            <w:r>
              <w:rPr>
                <w:rFonts w:ascii="Liberation Serif" w:hAnsi="Liberation Serif" w:cs="Liberation Serif"/>
                <w:sz w:val="22"/>
                <w:szCs w:val="22"/>
              </w:rPr>
              <w:t xml:space="preserve">ой площадке и размещает документ, подтверждающий предоставление обеспечения исполнения договора, если данное требование установлено в извещении об осуществлении конкурентной закупки, документации о конкурентной закупке, либо направить протокол разногласий.</w:t>
            </w:r>
            <w:r>
              <w:rPr>
                <w:rFonts w:ascii="Liberation Serif" w:hAnsi="Liberation Serif" w:cs="Liberation Serif"/>
                <w:sz w:val="22"/>
                <w:szCs w:val="22"/>
              </w:rPr>
            </w:r>
          </w:p>
          <w:p>
            <w:pPr>
              <w:spacing w:after="0"/>
              <w:tabs>
                <w:tab w:val="left" w:pos="5983" w:leader="none"/>
              </w:tabs>
              <w:rPr>
                <w:rFonts w:ascii="Liberation Serif" w:hAnsi="Liberation Serif" w:cs="Liberation Serif"/>
                <w:sz w:val="22"/>
                <w:szCs w:val="22"/>
              </w:rPr>
            </w:pPr>
            <w:r>
              <w:rPr>
                <w:rFonts w:ascii="Liberation Serif" w:hAnsi="Liberation Serif" w:cs="Liberation Serif"/>
                <w:sz w:val="22"/>
                <w:szCs w:val="22"/>
              </w:rPr>
              <w:t xml:space="preserve">4. В течение 5 (пяти) дней с даты размещения заказчиком в ЕИС и на электронной площадке проекта договора победитель конкурентной закупки, с которым заключается договор, в </w:t>
            </w:r>
            <w:r>
              <w:rPr>
                <w:rFonts w:ascii="Liberation Serif" w:hAnsi="Liberation Serif" w:cs="Liberation Serif"/>
                <w:sz w:val="22"/>
                <w:szCs w:val="22"/>
              </w:rPr>
              <w:t xml:space="preserve">случае наличия разногласий по проекту договора, размещенному в соответствии с подпунктом 2 настоящего пункта, размещает на электронной площадке протокол разногласий, подписанный усиленной электронной квалифицированной подписью л</w:t>
            </w:r>
            <w:r>
              <w:rPr>
                <w:rFonts w:ascii="Liberation Serif" w:hAnsi="Liberation Serif" w:cs="Liberation Serif"/>
                <w:sz w:val="22"/>
                <w:szCs w:val="22"/>
              </w:rPr>
              <w:t xml:space="preserve">ица, имеющего право действовать от имени победителя конкурентной закупки. Указанный протокол может быть размещен на электронной площадке в отношении соответствующего договора не более чем один раз. При этом победитель конкурентной закупки, с которым заключ</w:t>
            </w:r>
            <w:r>
              <w:rPr>
                <w:rFonts w:ascii="Liberation Serif" w:hAnsi="Liberation Serif" w:cs="Liberation Serif"/>
                <w:sz w:val="22"/>
                <w:szCs w:val="22"/>
              </w:rPr>
              <w:t xml:space="preserve">ается договор, указывает в протоколе разногласий замечания к положениям проекта договора, не соответствующим документации и (или) извещению о закупке и своей заявке на участие в конкурентной закупке, с указанием соответствующих положений данных документов.</w:t>
            </w:r>
            <w:r>
              <w:rPr>
                <w:rFonts w:ascii="Liberation Serif" w:hAnsi="Liberation Serif" w:cs="Liberation Serif"/>
                <w:sz w:val="22"/>
                <w:szCs w:val="22"/>
              </w:rPr>
            </w:r>
          </w:p>
          <w:p>
            <w:pPr>
              <w:spacing w:after="0"/>
              <w:tabs>
                <w:tab w:val="left" w:pos="5983" w:leader="none"/>
              </w:tabs>
              <w:rPr>
                <w:rFonts w:ascii="Liberation Serif" w:hAnsi="Liberation Serif" w:cs="Liberation Serif"/>
                <w:sz w:val="22"/>
                <w:szCs w:val="22"/>
              </w:rPr>
            </w:pPr>
            <w:r>
              <w:rPr>
                <w:rFonts w:ascii="Liberation Serif" w:hAnsi="Liberation Serif" w:cs="Liberation Serif"/>
                <w:sz w:val="22"/>
                <w:szCs w:val="22"/>
              </w:rPr>
              <w:t xml:space="preserve">5. В течение 5 (пяти) дней с даты размещения победителем конкурентной закупки на электронной площадке протокола разногл</w:t>
            </w:r>
            <w:r>
              <w:rPr>
                <w:rFonts w:ascii="Liberation Serif" w:hAnsi="Liberation Serif" w:cs="Liberation Serif"/>
                <w:sz w:val="22"/>
                <w:szCs w:val="22"/>
              </w:rPr>
              <w:t xml:space="preserve">асий заказчик рассматривает протокол разногласий и без своей подписи размещает в ЕИС и на электронной площадке с использованием ЕИС доработанный проект договора либо повторно размещает в ЕИС и на электронной площадке проект договора с указанием в отдельном</w:t>
            </w:r>
            <w:r>
              <w:rPr>
                <w:rFonts w:ascii="Liberation Serif" w:hAnsi="Liberation Serif" w:cs="Liberation Serif"/>
                <w:sz w:val="22"/>
                <w:szCs w:val="22"/>
              </w:rPr>
              <w:t xml:space="preserve"> документе причин отказа учесть полностью или частично содержащиеся в протоколе разногласий замечания победителя конкурентной закупки. При этом размещение в ЕИС и на электронной площадке заказчиком проекта договора с указанием в отдельном документе причин </w:t>
            </w:r>
            <w:r>
              <w:rPr>
                <w:rFonts w:ascii="Liberation Serif" w:hAnsi="Liberation Serif" w:cs="Liberation Serif"/>
                <w:sz w:val="22"/>
                <w:szCs w:val="22"/>
              </w:rPr>
              <w:t xml:space="preserve">отказа учесть полностью или частично содержащиеся в протоколе разногласий замечания победителя допускается при условии, что такой победитель разместил на электронной площадке протокол разногласий в соответствии с требованиями подпункта 4 настоящего пункта.</w:t>
            </w:r>
            <w:r>
              <w:rPr>
                <w:rFonts w:ascii="Liberation Serif" w:hAnsi="Liberation Serif" w:cs="Liberation Serif"/>
                <w:sz w:val="22"/>
                <w:szCs w:val="22"/>
              </w:rPr>
            </w:r>
          </w:p>
          <w:p>
            <w:pPr>
              <w:spacing w:after="0"/>
              <w:tabs>
                <w:tab w:val="left" w:pos="5983" w:leader="none"/>
              </w:tabs>
              <w:rPr>
                <w:rFonts w:ascii="Liberation Serif" w:hAnsi="Liberation Serif" w:cs="Liberation Serif"/>
                <w:sz w:val="22"/>
                <w:szCs w:val="22"/>
              </w:rPr>
            </w:pPr>
            <w:r>
              <w:rPr>
                <w:rFonts w:ascii="Liberation Serif" w:hAnsi="Liberation Serif" w:cs="Liberation Serif"/>
                <w:sz w:val="22"/>
                <w:szCs w:val="22"/>
              </w:rPr>
              <w:t xml:space="preserve">6. В течение 3 (трех) рабочих дней с да</w:t>
            </w:r>
            <w:r>
              <w:rPr>
                <w:rFonts w:ascii="Liberation Serif" w:hAnsi="Liberation Serif" w:cs="Liberation Serif"/>
                <w:sz w:val="22"/>
                <w:szCs w:val="22"/>
              </w:rPr>
              <w:t xml:space="preserve">ты размещения заказчиком в ЕИС и на электронной площадке документов, предусмотренных подпунктом 5 настоящего пункта, победитель конкурентной закупки размещает на электронной площадке проект договора, подписанный усиленной электронной квалифицированной подп</w:t>
            </w:r>
            <w:r>
              <w:rPr>
                <w:rFonts w:ascii="Liberation Serif" w:hAnsi="Liberation Serif" w:cs="Liberation Serif"/>
                <w:sz w:val="22"/>
                <w:szCs w:val="22"/>
              </w:rPr>
              <w:t xml:space="preserve">исью лица, имеющего право действовать от имени такого победителя, а также документ и (или) информацию в соответствии с подпунктом 3, подтверждающие предоставление обеспечения исполнения договора и подписанные усиленной электронной подписью указанного лица.</w:t>
            </w:r>
            <w:r>
              <w:rPr>
                <w:rFonts w:ascii="Liberation Serif" w:hAnsi="Liberation Serif" w:cs="Liberation Serif"/>
                <w:sz w:val="22"/>
                <w:szCs w:val="22"/>
              </w:rPr>
            </w:r>
          </w:p>
          <w:p>
            <w:pPr>
              <w:spacing w:after="0"/>
              <w:tabs>
                <w:tab w:val="left" w:pos="5983" w:leader="none"/>
              </w:tabs>
              <w:rPr>
                <w:rFonts w:ascii="Liberation Serif" w:hAnsi="Liberation Serif" w:cs="Liberation Serif"/>
                <w:sz w:val="22"/>
                <w:szCs w:val="22"/>
              </w:rPr>
            </w:pPr>
            <w:r>
              <w:rPr>
                <w:rFonts w:ascii="Liberation Serif" w:hAnsi="Liberation Serif" w:cs="Liberation Serif"/>
                <w:sz w:val="22"/>
                <w:szCs w:val="22"/>
              </w:rPr>
              <w:t xml:space="preserve">7. Заказчик в течении 3 (трех) рабочих дней со дня  размещения на электронной площадке подписанного договора усиленной электронной квалифицированной подписью лица, имеющего право действовать от имени победителя конкурентной закупки (единственног</w:t>
            </w:r>
            <w:r>
              <w:rPr>
                <w:rFonts w:ascii="Liberation Serif" w:hAnsi="Liberation Serif" w:cs="Liberation Serif"/>
                <w:sz w:val="22"/>
                <w:szCs w:val="22"/>
              </w:rPr>
              <w:t xml:space="preserve">о участника такой закупки, заявка которого признана соответствующей) и документа, подтверждающего предоставление обеспечения исполнения договора, если данное требование установлено в извещении об осуществлении конкурентной закупки, документации о конкурент</w:t>
            </w:r>
            <w:r>
              <w:rPr>
                <w:rFonts w:ascii="Liberation Serif" w:hAnsi="Liberation Serif" w:cs="Liberation Serif"/>
                <w:sz w:val="22"/>
                <w:szCs w:val="22"/>
              </w:rPr>
              <w:t xml:space="preserve">ной закупке, обязан подписать договор усиленной электронной квалифицированной подписью лица, имеющего право действовать от имени заказчика и разместить его в ЕИС и на электронной площадке с использованием ЕИС. С этого момента договор считается заключенным.</w:t>
            </w:r>
            <w:r>
              <w:rPr>
                <w:rFonts w:ascii="Liberation Serif" w:hAnsi="Liberation Serif" w:cs="Liberation Serif"/>
                <w:sz w:val="22"/>
                <w:szCs w:val="22"/>
              </w:rPr>
            </w:r>
          </w:p>
          <w:p>
            <w:pPr>
              <w:spacing w:after="0"/>
              <w:tabs>
                <w:tab w:val="left" w:pos="5983" w:leader="none"/>
              </w:tabs>
              <w:rPr>
                <w:rFonts w:ascii="Liberation Serif" w:hAnsi="Liberation Serif" w:cs="Liberation Serif"/>
                <w:sz w:val="22"/>
                <w:szCs w:val="22"/>
              </w:rPr>
            </w:pPr>
            <w:r>
              <w:rPr>
                <w:rFonts w:ascii="Liberation Serif" w:hAnsi="Liberation Serif" w:cs="Liberation Serif"/>
                <w:sz w:val="22"/>
                <w:szCs w:val="22"/>
              </w:rPr>
              <w:t xml:space="preserve">Заказчик в течение 3 (трех) рабочих дней со дня заключения договора вносит информацию и документы, установленные </w:t>
            </w:r>
            <w:r>
              <w:rPr>
                <w:rFonts w:ascii="Liberation Serif" w:hAnsi="Liberation Serif" w:cs="Liberation Serif"/>
                <w:sz w:val="22"/>
                <w:szCs w:val="22"/>
              </w:rPr>
              <w:t xml:space="preserve">постановлением Правительства Российской Федерации от 31.10.2014 № 1132 «О порядке ведения реестра договоров, заключенных заказчиками по результатам закупки», в реестр договоров, заключенных заказчиками по результатам закупки.</w:t>
            </w:r>
            <w:r>
              <w:rPr>
                <w:rFonts w:ascii="Liberation Serif" w:hAnsi="Liberation Serif" w:cs="Liberation Serif"/>
                <w:sz w:val="22"/>
                <w:szCs w:val="22"/>
              </w:rPr>
            </w:r>
          </w:p>
          <w:p>
            <w:pPr>
              <w:spacing w:after="0"/>
              <w:tabs>
                <w:tab w:val="left" w:pos="5983" w:leader="none"/>
              </w:tabs>
              <w:rPr>
                <w:rFonts w:ascii="Liberation Serif" w:hAnsi="Liberation Serif" w:cs="Liberation Serif"/>
                <w:sz w:val="22"/>
                <w:szCs w:val="22"/>
              </w:rPr>
            </w:pPr>
            <w:r>
              <w:rPr>
                <w:rFonts w:ascii="Liberation Serif" w:hAnsi="Liberation Serif" w:cs="Liberation Serif"/>
                <w:sz w:val="22"/>
                <w:szCs w:val="22"/>
              </w:rPr>
              <w:t xml:space="preserve">8. Победитель конкурентной закупки (единственный участник такой закупки, заявка которого признана соответствующей) признается заказчиком уклонившимся от заключения договора, в случае если в сроки, предусмотренные настоящим пунктом он </w:t>
            </w:r>
            <w:r>
              <w:rPr>
                <w:rFonts w:ascii="Liberation Serif" w:hAnsi="Liberation Serif" w:cs="Liberation Serif"/>
                <w:sz w:val="22"/>
                <w:szCs w:val="22"/>
              </w:rPr>
              <w:t xml:space="preserve">не направил заказчику проект договора, подписанный руководителем либо лицом, имеющим право действовать от имени такого победителя (единственного участника такой закупки, заявка которого признана соответствующей), или не направил протокол разногласий, преду</w:t>
            </w:r>
            <w:r>
              <w:rPr>
                <w:rFonts w:ascii="Liberation Serif" w:hAnsi="Liberation Serif" w:cs="Liberation Serif"/>
                <w:sz w:val="22"/>
                <w:szCs w:val="22"/>
              </w:rPr>
              <w:t xml:space="preserve">смотренный подпунктом 4 настоящего пункта, или не представил документ, подтверждающий предоставление обеспечения исполнения договора, если данное требование установлено в извещении об осуществлении конкурентной закупки, документации о конкурентной закупке.</w:t>
            </w:r>
            <w:r>
              <w:rPr>
                <w:rFonts w:ascii="Liberation Serif" w:hAnsi="Liberation Serif" w:cs="Liberation Serif"/>
                <w:sz w:val="22"/>
                <w:szCs w:val="22"/>
              </w:rPr>
            </w:r>
          </w:p>
        </w:tc>
      </w:tr>
      <w:tr>
        <w:tblPrEx/>
        <w:trPr>
          <w:jc w:val="center"/>
        </w:trPr>
        <w:tc>
          <w:tcPr>
            <w:gridSpan w:val="3"/>
            <w:tcW w:w="10134" w:type="dxa"/>
            <w:textDirection w:val="lrTb"/>
            <w:noWrap w:val="false"/>
          </w:tcPr>
          <w:p>
            <w:pPr>
              <w:jc w:val="center"/>
              <w:spacing w:after="0"/>
              <w:rPr>
                <w:rFonts w:ascii="Liberation Serif" w:hAnsi="Liberation Serif" w:eastAsia="Calibri" w:cs="Liberation Serif"/>
                <w:b/>
                <w:sz w:val="22"/>
                <w:szCs w:val="22"/>
                <w:lang w:eastAsia="en-US"/>
              </w:rPr>
            </w:pPr>
            <w:r>
              <w:rPr>
                <w:rFonts w:ascii="Liberation Serif" w:hAnsi="Liberation Serif" w:eastAsia="Calibri" w:cs="Liberation Serif"/>
                <w:b/>
                <w:sz w:val="22"/>
                <w:szCs w:val="22"/>
                <w:lang w:eastAsia="en-US"/>
              </w:rPr>
              <w:t xml:space="preserve">Предоставление национального режима при осуществлении закупок</w:t>
            </w:r>
            <w:r>
              <w:rPr>
                <w:rFonts w:ascii="Liberation Serif" w:hAnsi="Liberation Serif" w:eastAsia="Calibri" w:cs="Liberation Serif"/>
                <w:b/>
                <w:sz w:val="22"/>
                <w:szCs w:val="22"/>
                <w:lang w:eastAsia="en-US"/>
              </w:rPr>
            </w:r>
          </w:p>
        </w:tc>
      </w:tr>
      <w:tr>
        <w:tblPrEx/>
        <w:trPr>
          <w:jc w:val="center"/>
        </w:trPr>
        <w:tc>
          <w:tcPr>
            <w:tcBorders>
              <w:right w:val="single" w:color="auto" w:sz="4" w:space="0"/>
            </w:tcBorders>
            <w:tcW w:w="737" w:type="dxa"/>
            <w:textDirection w:val="lrTb"/>
            <w:noWrap w:val="false"/>
          </w:tcPr>
          <w:p>
            <w:pPr>
              <w:pStyle w:val="740"/>
              <w:numPr>
                <w:ilvl w:val="0"/>
                <w:numId w:val="5"/>
              </w:numPr>
              <w:ind w:left="0" w:firstLine="0"/>
              <w:jc w:val="center"/>
              <w:spacing w:after="0"/>
              <w:tabs>
                <w:tab w:val="left" w:pos="426" w:leader="none"/>
              </w:tabs>
              <w:rPr>
                <w:rFonts w:ascii="Liberation Serif" w:hAnsi="Liberation Serif" w:cs="Liberation Serif"/>
                <w:b/>
                <w:bCs/>
                <w:color w:val="000000"/>
                <w:sz w:val="22"/>
                <w:szCs w:val="22"/>
              </w:rPr>
            </w:pPr>
            <w:r>
              <w:rPr>
                <w:rFonts w:ascii="Liberation Serif" w:hAnsi="Liberation Serif" w:cs="Liberation Serif"/>
                <w:b/>
                <w:bCs/>
                <w:color w:val="000000"/>
                <w:sz w:val="22"/>
                <w:szCs w:val="22"/>
              </w:rPr>
            </w:r>
            <w:r>
              <w:rPr>
                <w:rFonts w:ascii="Liberation Serif" w:hAnsi="Liberation Serif" w:cs="Liberation Serif"/>
                <w:b/>
                <w:bCs/>
                <w:color w:val="000000"/>
                <w:sz w:val="22"/>
                <w:szCs w:val="22"/>
              </w:rPr>
            </w:r>
          </w:p>
        </w:tc>
        <w:tc>
          <w:tcPr>
            <w:gridSpan w:val="2"/>
            <w:tcBorders>
              <w:top w:val="single" w:color="auto" w:sz="4" w:space="0"/>
              <w:left w:val="single" w:color="auto" w:sz="4" w:space="0"/>
              <w:bottom w:val="single" w:color="auto" w:sz="4" w:space="0"/>
              <w:right w:val="single" w:color="auto" w:sz="4" w:space="0"/>
            </w:tcBorders>
            <w:tcW w:w="9397" w:type="dxa"/>
            <w:vAlign w:val="center"/>
            <w:textDirection w:val="lrTb"/>
            <w:noWrap w:val="false"/>
          </w:tcPr>
          <w:tbl>
            <w:tblPr>
              <w:tblW w:w="0" w:type="auto"/>
              <w:tblCellSpacing w:w="0" w:type="dxa"/>
              <w:tblBorders>
                <w:top w:val="single" w:color="auto" w:sz="6" w:space="0"/>
                <w:left w:val="single" w:color="auto" w:sz="6" w:space="0"/>
                <w:bottom w:val="single" w:color="auto" w:sz="6" w:space="0"/>
                <w:right w:val="single" w:color="auto" w:sz="6" w:space="0"/>
              </w:tblBorders>
              <w:shd w:val="clear" w:color="auto" w:fill="ffffff"/>
              <w:tblCellMar>
                <w:left w:w="0" w:type="dxa"/>
                <w:right w:w="0" w:type="dxa"/>
              </w:tblCellMar>
              <w:tblLook w:val="04A0" w:firstRow="1" w:lastRow="0" w:firstColumn="1" w:lastColumn="0" w:noHBand="0" w:noVBand="1"/>
            </w:tblPr>
            <w:tblGrid>
              <w:gridCol w:w="6942"/>
              <w:gridCol w:w="2223"/>
            </w:tblGrid>
            <w:tr>
              <w:tblPrEx/>
              <w:trPr>
                <w:tblCellSpacing w:w="0" w:type="dxa"/>
              </w:trPr>
              <w:tc>
                <w:tcPr>
                  <w:gridSpan w:val="2"/>
                  <w:shd w:val="clear" w:color="auto" w:fill="ffffff"/>
                  <w:tcBorders>
                    <w:top w:val="single" w:color="auto" w:sz="6" w:space="0"/>
                    <w:left w:val="single" w:color="auto" w:sz="6" w:space="0"/>
                    <w:bottom w:val="single" w:color="auto" w:sz="6" w:space="0"/>
                    <w:right w:val="single" w:color="auto" w:sz="6" w:space="0"/>
                  </w:tcBorders>
                  <w:tcW w:w="0" w:type="auto"/>
                  <w:vAlign w:val="center"/>
                  <w:textDirection w:val="lrTb"/>
                  <w:noWrap w:val="false"/>
                </w:tcPr>
                <w:p>
                  <w:pPr>
                    <w:pStyle w:val="734"/>
                    <w:rPr>
                      <w:rFonts w:ascii="Liberation Serif" w:hAnsi="Liberation Serif" w:cs="Liberation Serif"/>
                      <w:color w:val="2c2d2e"/>
                      <w:sz w:val="22"/>
                      <w:szCs w:val="22"/>
                    </w:rPr>
                  </w:pPr>
                  <w:r>
                    <w:rPr>
                      <w:rFonts w:ascii="Liberation Serif" w:hAnsi="Liberation Serif" w:cs="Liberation Serif"/>
                      <w:color w:val="2c2d2e"/>
                      <w:sz w:val="22"/>
                      <w:szCs w:val="22"/>
                    </w:rPr>
                    <w:t xml:space="preserve">При осуществл</w:t>
                  </w:r>
                  <w:r>
                    <w:rPr>
                      <w:rFonts w:ascii="Liberation Serif" w:hAnsi="Liberation Serif" w:cs="Liberation Serif"/>
                      <w:color w:val="2c2d2e"/>
                      <w:sz w:val="22"/>
                      <w:szCs w:val="22"/>
                    </w:rPr>
                    <w:t xml:space="preserve">ении закупки предоставляется национальный режим, обеспечивающий происходящему из иностранного государства или группы иностранных государств (далее - иностранное государство) товару, работе, услуге, соответственно выполняемой, оказываемой иностранным гражда</w:t>
                  </w:r>
                  <w:r>
                    <w:rPr>
                      <w:rFonts w:ascii="Liberation Serif" w:hAnsi="Liberation Serif" w:cs="Liberation Serif"/>
                      <w:color w:val="2c2d2e"/>
                      <w:sz w:val="22"/>
                      <w:szCs w:val="22"/>
                    </w:rPr>
                    <w:t xml:space="preserve">нином или иностранным юридическим лицом (далее - иностранное лицо), равные условия с товаром российского происхождения, работой, услугой, соответственно выполняемой, оказываемой российским гражданином или российским юридическим лицом (далее - российское ли</w:t>
                  </w:r>
                  <w:r>
                    <w:rPr>
                      <w:rFonts w:ascii="Liberation Serif" w:hAnsi="Liberation Serif" w:cs="Liberation Serif"/>
                      <w:color w:val="2c2d2e"/>
                      <w:sz w:val="22"/>
                      <w:szCs w:val="22"/>
                    </w:rPr>
                    <w:t xml:space="preserve">цо), за исключением случаев принятия Правительством Российской Федерации мер, предусмотренных пунктом 1 части 2 статьи 3.1-4 Федерального закона № 223-ФЗ. Если иное не предусмотрено мерами, принятыми Правительством Российской Федерации в соответствии с пун</w:t>
                  </w:r>
                  <w:r>
                    <w:rPr>
                      <w:rFonts w:ascii="Liberation Serif" w:hAnsi="Liberation Serif" w:cs="Liberation Serif"/>
                      <w:color w:val="2c2d2e"/>
                      <w:sz w:val="22"/>
                      <w:szCs w:val="22"/>
                    </w:rPr>
                    <w:t xml:space="preserve">ктом 1 части 2 статьи 3.1-4 Федерального закона № 223-ФЗ, положения настоящей статьи, касающиеся товара российского происхождения, работы, услуги, соответственно выполняемой, оказываемой российским лицом, применяются также в отношении товара, происходящего</w:t>
                  </w:r>
                  <w:r>
                    <w:rPr>
                      <w:rFonts w:ascii="Liberation Serif" w:hAnsi="Liberation Serif" w:cs="Liberation Serif"/>
                      <w:color w:val="2c2d2e"/>
                      <w:sz w:val="22"/>
                      <w:szCs w:val="22"/>
                    </w:rPr>
                    <w:t xml:space="preserve"> из иностранного государства, работы, услуги, соответственно выполняемой, оказываемой иностранным лицом, которым предоставляются равные условия с товаром российского происхождения, работой, услугой, соответственно выполняемой, оказываемой российским лицом:</w:t>
                  </w:r>
                  <w:r>
                    <w:rPr>
                      <w:rFonts w:ascii="Liberation Serif" w:hAnsi="Liberation Serif" w:cs="Liberation Serif"/>
                      <w:color w:val="2c2d2e"/>
                      <w:sz w:val="22"/>
                      <w:szCs w:val="22"/>
                    </w:rPr>
                  </w:r>
                </w:p>
              </w:tc>
            </w:tr>
            <w:tr>
              <w:tblPrEx/>
              <w:trPr>
                <w:tblCellSpacing w:w="0" w:type="dxa"/>
              </w:trPr>
              <w:tc>
                <w:tcPr>
                  <w:shd w:val="clear" w:color="auto" w:fill="ffffff"/>
                  <w:tcBorders>
                    <w:top w:val="single" w:color="auto" w:sz="6" w:space="0"/>
                    <w:left w:val="single" w:color="auto" w:sz="6" w:space="0"/>
                    <w:bottom w:val="single" w:color="auto" w:sz="6" w:space="0"/>
                    <w:right w:val="single" w:color="auto" w:sz="6" w:space="0"/>
                  </w:tcBorders>
                  <w:tcW w:w="0" w:type="auto"/>
                  <w:vAlign w:val="center"/>
                  <w:textDirection w:val="lrTb"/>
                  <w:noWrap w:val="false"/>
                </w:tcPr>
                <w:p>
                  <w:pPr>
                    <w:pStyle w:val="734"/>
                    <w:rPr>
                      <w:rFonts w:ascii="Liberation Serif" w:hAnsi="Liberation Serif" w:cs="Liberation Serif"/>
                      <w:color w:val="2c2d2e"/>
                      <w:sz w:val="22"/>
                      <w:szCs w:val="22"/>
                    </w:rPr>
                  </w:pPr>
                  <w:r>
                    <w:rPr>
                      <w:rFonts w:ascii="Liberation Serif" w:hAnsi="Liberation Serif" w:cs="Liberation Serif"/>
                      <w:color w:val="2c2d2e"/>
                      <w:sz w:val="22"/>
                      <w:szCs w:val="22"/>
                    </w:rPr>
                    <w:t xml:space="preserve">ЗАПРЕТ закупок товаров (в том числе поставляемых при выполнении закупаемых работ, оказании закупаемых услуг), происходящих из иностранных государств, работ, услуг, соответственно выполняемых, оказываемых иностранными лицами;</w:t>
                  </w:r>
                  <w:r>
                    <w:rPr>
                      <w:rFonts w:ascii="Liberation Serif" w:hAnsi="Liberation Serif" w:cs="Liberation Serif"/>
                      <w:color w:val="2c2d2e"/>
                      <w:sz w:val="22"/>
                      <w:szCs w:val="22"/>
                    </w:rPr>
                  </w:r>
                </w:p>
              </w:tc>
              <w:tc>
                <w:tcPr>
                  <w:shd w:val="clear" w:color="auto" w:fill="ffffff"/>
                  <w:tcBorders>
                    <w:top w:val="single" w:color="auto" w:sz="6" w:space="0"/>
                    <w:left w:val="single" w:color="auto" w:sz="6" w:space="0"/>
                    <w:bottom w:val="single" w:color="auto" w:sz="6" w:space="0"/>
                    <w:right w:val="single" w:color="auto" w:sz="6" w:space="0"/>
                  </w:tcBorders>
                  <w:tcW w:w="0" w:type="auto"/>
                  <w:vAlign w:val="center"/>
                  <w:textDirection w:val="lrTb"/>
                  <w:noWrap w:val="false"/>
                </w:tcPr>
                <w:p>
                  <w:pPr>
                    <w:pStyle w:val="734"/>
                    <w:jc w:val="center"/>
                    <w:rPr>
                      <w:rFonts w:ascii="Liberation Serif" w:hAnsi="Liberation Serif" w:cs="Liberation Serif"/>
                      <w:color w:val="2c2d2e"/>
                      <w:sz w:val="22"/>
                      <w:szCs w:val="22"/>
                    </w:rPr>
                  </w:pPr>
                  <w:r>
                    <w:rPr>
                      <w:rFonts w:ascii="Liberation Serif" w:hAnsi="Liberation Serif" w:cs="Liberation Serif"/>
                      <w:color w:val="2c2d2e"/>
                      <w:sz w:val="22"/>
                      <w:szCs w:val="22"/>
                    </w:rPr>
                    <w:t xml:space="preserve">НЕ УСТАНОВЛЕНО</w:t>
                  </w:r>
                  <w:r>
                    <w:rPr>
                      <w:rFonts w:ascii="Liberation Serif" w:hAnsi="Liberation Serif" w:cs="Liberation Serif"/>
                      <w:color w:val="2c2d2e"/>
                      <w:sz w:val="22"/>
                      <w:szCs w:val="22"/>
                    </w:rPr>
                  </w:r>
                </w:p>
              </w:tc>
            </w:tr>
            <w:tr>
              <w:tblPrEx/>
              <w:trPr>
                <w:tblCellSpacing w:w="0" w:type="dxa"/>
              </w:trPr>
              <w:tc>
                <w:tcPr>
                  <w:shd w:val="clear" w:color="auto" w:fill="ffffff"/>
                  <w:tcBorders>
                    <w:top w:val="single" w:color="auto" w:sz="6" w:space="0"/>
                    <w:left w:val="single" w:color="auto" w:sz="6" w:space="0"/>
                    <w:bottom w:val="single" w:color="auto" w:sz="6" w:space="0"/>
                    <w:right w:val="single" w:color="auto" w:sz="6" w:space="0"/>
                  </w:tcBorders>
                  <w:tcW w:w="0" w:type="auto"/>
                  <w:vAlign w:val="center"/>
                  <w:textDirection w:val="lrTb"/>
                  <w:noWrap w:val="false"/>
                </w:tcPr>
                <w:p>
                  <w:pPr>
                    <w:pStyle w:val="734"/>
                    <w:rPr>
                      <w:rFonts w:ascii="Liberation Serif" w:hAnsi="Liberation Serif" w:cs="Liberation Serif"/>
                      <w:color w:val="2c2d2e"/>
                      <w:sz w:val="22"/>
                      <w:szCs w:val="22"/>
                    </w:rPr>
                  </w:pPr>
                  <w:r>
                    <w:rPr>
                      <w:rFonts w:ascii="Liberation Serif" w:hAnsi="Liberation Serif" w:cs="Liberation Serif"/>
                      <w:color w:val="2c2d2e"/>
                      <w:sz w:val="22"/>
                      <w:szCs w:val="22"/>
                    </w:rPr>
                    <w:t xml:space="preserve">ОГРАНИЧЕНИЕ закупок товаров (в том числе поставляемых при </w:t>
                  </w:r>
                  <w:r>
                    <w:rPr>
                      <w:rFonts w:ascii="Liberation Serif" w:hAnsi="Liberation Serif" w:cs="Liberation Serif"/>
                      <w:color w:val="2c2d2e"/>
                      <w:sz w:val="22"/>
                      <w:szCs w:val="22"/>
                    </w:rPr>
                    <w:t xml:space="preserve">выполнении закупаемых работ, оказании закупаемых услуг), происходящих из иностранных государств, работ, услуг, соответственно выполняемых, оказываемых иностранными лицами, в том числе минимальную обязательную долю закупок товаров российского происхождения;</w:t>
                  </w:r>
                  <w:r>
                    <w:rPr>
                      <w:rFonts w:ascii="Liberation Serif" w:hAnsi="Liberation Serif" w:cs="Liberation Serif"/>
                      <w:color w:val="2c2d2e"/>
                      <w:sz w:val="22"/>
                      <w:szCs w:val="22"/>
                    </w:rPr>
                  </w:r>
                </w:p>
              </w:tc>
              <w:tc>
                <w:tcPr>
                  <w:shd w:val="clear" w:color="auto" w:fill="ffffff"/>
                  <w:tcBorders>
                    <w:top w:val="single" w:color="auto" w:sz="6" w:space="0"/>
                    <w:left w:val="single" w:color="auto" w:sz="6" w:space="0"/>
                    <w:bottom w:val="single" w:color="auto" w:sz="6" w:space="0"/>
                    <w:right w:val="single" w:color="auto" w:sz="6" w:space="0"/>
                  </w:tcBorders>
                  <w:tcW w:w="0" w:type="auto"/>
                  <w:vAlign w:val="center"/>
                  <w:textDirection w:val="lrTb"/>
                  <w:noWrap w:val="false"/>
                </w:tcPr>
                <w:p>
                  <w:pPr>
                    <w:pStyle w:val="734"/>
                    <w:jc w:val="center"/>
                    <w:rPr>
                      <w:rFonts w:ascii="Liberation Serif" w:hAnsi="Liberation Serif" w:cs="Liberation Serif"/>
                      <w:color w:val="2c2d2e"/>
                      <w:sz w:val="22"/>
                      <w:szCs w:val="22"/>
                    </w:rPr>
                  </w:pPr>
                  <w:r>
                    <w:rPr>
                      <w:rFonts w:ascii="Liberation Serif" w:hAnsi="Liberation Serif" w:cs="Liberation Serif"/>
                      <w:color w:val="2c2d2e"/>
                      <w:sz w:val="22"/>
                      <w:szCs w:val="22"/>
                    </w:rPr>
                    <w:t xml:space="preserve">НЕ УСТАНОВЛЕНО</w:t>
                  </w:r>
                  <w:r>
                    <w:rPr>
                      <w:rFonts w:ascii="Liberation Serif" w:hAnsi="Liberation Serif" w:cs="Liberation Serif"/>
                      <w:color w:val="2c2d2e"/>
                      <w:sz w:val="22"/>
                      <w:szCs w:val="22"/>
                    </w:rPr>
                  </w:r>
                </w:p>
              </w:tc>
            </w:tr>
            <w:tr>
              <w:tblPrEx/>
              <w:trPr>
                <w:tblCellSpacing w:w="0" w:type="dxa"/>
              </w:trPr>
              <w:tc>
                <w:tcPr>
                  <w:shd w:val="clear" w:color="auto" w:fill="ffffff"/>
                  <w:tcBorders>
                    <w:top w:val="single" w:color="auto" w:sz="6" w:space="0"/>
                    <w:left w:val="single" w:color="auto" w:sz="6" w:space="0"/>
                    <w:bottom w:val="single" w:color="auto" w:sz="6" w:space="0"/>
                    <w:right w:val="single" w:color="auto" w:sz="6" w:space="0"/>
                  </w:tcBorders>
                  <w:tcW w:w="0" w:type="auto"/>
                  <w:vAlign w:val="center"/>
                  <w:textDirection w:val="lrTb"/>
                  <w:noWrap w:val="false"/>
                </w:tcPr>
                <w:p>
                  <w:pPr>
                    <w:pStyle w:val="734"/>
                    <w:rPr>
                      <w:rFonts w:ascii="Liberation Serif" w:hAnsi="Liberation Serif" w:cs="Liberation Serif"/>
                      <w:color w:val="2c2d2e"/>
                      <w:sz w:val="22"/>
                      <w:szCs w:val="22"/>
                    </w:rPr>
                  </w:pPr>
                  <w:r>
                    <w:rPr>
                      <w:rFonts w:ascii="Liberation Serif" w:hAnsi="Liberation Serif" w:cs="Liberation Serif"/>
                      <w:color w:val="2c2d2e"/>
                      <w:sz w:val="22"/>
                      <w:szCs w:val="22"/>
                    </w:rPr>
                    <w:t xml:space="preserve">ПРЕИМУЩЕСТВО в отношении товаров российского происхождения (в том числе поставляемых при выполнении закупаемых работ, оказании закупаемых услуг), работ, услуг, соответственно выполняемых, оказываемых российскими лицами;</w:t>
                  </w:r>
                  <w:r>
                    <w:rPr>
                      <w:rFonts w:ascii="Liberation Serif" w:hAnsi="Liberation Serif" w:cs="Liberation Serif"/>
                      <w:color w:val="2c2d2e"/>
                      <w:sz w:val="22"/>
                      <w:szCs w:val="22"/>
                    </w:rPr>
                  </w:r>
                </w:p>
              </w:tc>
              <w:tc>
                <w:tcPr>
                  <w:shd w:val="clear" w:color="auto" w:fill="ffffff"/>
                  <w:tcBorders>
                    <w:top w:val="single" w:color="auto" w:sz="6" w:space="0"/>
                    <w:left w:val="single" w:color="auto" w:sz="6" w:space="0"/>
                    <w:bottom w:val="single" w:color="auto" w:sz="6" w:space="0"/>
                    <w:right w:val="single" w:color="auto" w:sz="6" w:space="0"/>
                  </w:tcBorders>
                  <w:tcW w:w="0" w:type="auto"/>
                  <w:vAlign w:val="center"/>
                  <w:textDirection w:val="lrTb"/>
                  <w:noWrap w:val="false"/>
                </w:tcPr>
                <w:p>
                  <w:pPr>
                    <w:pStyle w:val="734"/>
                    <w:rPr>
                      <w:rFonts w:ascii="Liberation Serif" w:hAnsi="Liberation Serif" w:cs="Liberation Serif"/>
                      <w:color w:val="2c2d2e"/>
                      <w:sz w:val="22"/>
                      <w:szCs w:val="22"/>
                    </w:rPr>
                  </w:pPr>
                  <w:r>
                    <w:rPr>
                      <w:rFonts w:ascii="Liberation Serif" w:hAnsi="Liberation Serif" w:cs="Liberation Serif"/>
                      <w:color w:val="2c2d2e"/>
                      <w:sz w:val="22"/>
                      <w:szCs w:val="22"/>
                    </w:rPr>
                    <w:t xml:space="preserve">УСТАНОВЛЕНО          </w:t>
                  </w:r>
                  <w:r>
                    <w:rPr>
                      <w:rFonts w:ascii="Liberation Serif" w:hAnsi="Liberation Serif" w:cs="Liberation Serif"/>
                      <w:color w:val="2c2d2e"/>
                      <w:sz w:val="22"/>
                      <w:szCs w:val="22"/>
                    </w:rPr>
                  </w:r>
                </w:p>
              </w:tc>
            </w:tr>
          </w:tbl>
          <w:p>
            <w:pPr>
              <w:spacing w:after="0"/>
              <w:rPr>
                <w:rFonts w:ascii="Liberation Serif" w:hAnsi="Liberation Serif" w:cs="Liberation Serif"/>
                <w:sz w:val="22"/>
                <w:szCs w:val="22"/>
              </w:rPr>
            </w:pPr>
            <w:r>
              <w:rPr>
                <w:rFonts w:ascii="Liberation Serif" w:hAnsi="Liberation Serif" w:cs="Liberation Serif"/>
                <w:sz w:val="22"/>
                <w:szCs w:val="22"/>
              </w:rPr>
            </w:r>
            <w:r>
              <w:rPr>
                <w:rFonts w:ascii="Liberation Serif" w:hAnsi="Liberation Serif" w:cs="Liberation Serif"/>
                <w:sz w:val="22"/>
                <w:szCs w:val="22"/>
              </w:rPr>
            </w:r>
          </w:p>
        </w:tc>
      </w:tr>
      <w:tr>
        <w:tblPrEx/>
        <w:trPr>
          <w:jc w:val="center"/>
        </w:trPr>
        <w:tc>
          <w:tcPr>
            <w:gridSpan w:val="3"/>
            <w:tcBorders>
              <w:right w:val="single" w:color="auto" w:sz="4" w:space="0"/>
            </w:tcBorders>
            <w:tcW w:w="10134" w:type="dxa"/>
            <w:textDirection w:val="lrTb"/>
            <w:noWrap w:val="false"/>
          </w:tcPr>
          <w:p>
            <w:pPr>
              <w:jc w:val="center"/>
              <w:spacing w:after="0"/>
              <w:rPr>
                <w:rFonts w:ascii="Liberation Serif" w:hAnsi="Liberation Serif" w:eastAsia="Calibri" w:cs="Liberation Serif"/>
                <w:b/>
                <w:bCs/>
                <w:i/>
                <w:iCs/>
                <w:sz w:val="22"/>
                <w:szCs w:val="22"/>
                <w:lang w:eastAsia="en-US"/>
              </w:rPr>
            </w:pPr>
            <w:r>
              <w:rPr>
                <w:rFonts w:ascii="Liberation Serif" w:hAnsi="Liberation Serif" w:eastAsia="Calibri" w:cs="Liberation Serif"/>
                <w:b/>
                <w:bCs/>
                <w:i/>
                <w:iCs/>
                <w:sz w:val="22"/>
                <w:szCs w:val="22"/>
                <w:lang w:eastAsia="en-US"/>
              </w:rPr>
              <w:t xml:space="preserve">Обеспечение защиты прав и законных интересов участников закупки</w:t>
            </w:r>
            <w:r>
              <w:rPr>
                <w:rFonts w:ascii="Liberation Serif" w:hAnsi="Liberation Serif" w:eastAsia="Calibri" w:cs="Liberation Serif"/>
                <w:b/>
                <w:bCs/>
                <w:i/>
                <w:iCs/>
                <w:sz w:val="22"/>
                <w:szCs w:val="22"/>
                <w:lang w:eastAsia="en-US"/>
              </w:rPr>
            </w:r>
          </w:p>
        </w:tc>
      </w:tr>
      <w:tr>
        <w:tblPrEx/>
        <w:trPr>
          <w:jc w:val="center"/>
        </w:trPr>
        <w:tc>
          <w:tcPr>
            <w:tcBorders>
              <w:right w:val="single" w:color="auto" w:sz="4" w:space="0"/>
            </w:tcBorders>
            <w:tcW w:w="737" w:type="dxa"/>
            <w:textDirection w:val="lrTb"/>
            <w:noWrap w:val="false"/>
          </w:tcPr>
          <w:p>
            <w:pPr>
              <w:pStyle w:val="740"/>
              <w:numPr>
                <w:ilvl w:val="0"/>
                <w:numId w:val="5"/>
              </w:numPr>
              <w:ind w:left="0" w:firstLine="0"/>
              <w:jc w:val="center"/>
              <w:spacing w:after="0"/>
              <w:tabs>
                <w:tab w:val="left" w:pos="426" w:leader="none"/>
              </w:tabs>
              <w:rPr>
                <w:rFonts w:ascii="Liberation Serif" w:hAnsi="Liberation Serif" w:cs="Liberation Serif"/>
                <w:b/>
                <w:bCs/>
                <w:color w:val="000000"/>
                <w:sz w:val="22"/>
                <w:szCs w:val="22"/>
              </w:rPr>
            </w:pPr>
            <w:r>
              <w:rPr>
                <w:rFonts w:ascii="Liberation Serif" w:hAnsi="Liberation Serif" w:cs="Liberation Serif"/>
                <w:b/>
                <w:bCs/>
                <w:color w:val="000000"/>
                <w:sz w:val="22"/>
                <w:szCs w:val="22"/>
              </w:rPr>
            </w:r>
            <w:r>
              <w:rPr>
                <w:rFonts w:ascii="Liberation Serif" w:hAnsi="Liberation Serif" w:cs="Liberation Serif"/>
                <w:b/>
                <w:bCs/>
                <w:color w:val="000000"/>
                <w:sz w:val="22"/>
                <w:szCs w:val="22"/>
              </w:rPr>
            </w:r>
          </w:p>
        </w:tc>
        <w:tc>
          <w:tcPr>
            <w:tcBorders>
              <w:top w:val="single" w:color="auto" w:sz="4" w:space="0"/>
              <w:left w:val="single" w:color="auto" w:sz="4" w:space="0"/>
              <w:bottom w:val="single" w:color="auto" w:sz="4" w:space="0"/>
              <w:right w:val="single" w:color="auto" w:sz="4" w:space="0"/>
            </w:tcBorders>
            <w:tcW w:w="3192" w:type="dxa"/>
            <w:vAlign w:val="center"/>
            <w:textDirection w:val="lrTb"/>
            <w:noWrap w:val="false"/>
          </w:tcPr>
          <w:p>
            <w:pPr>
              <w:jc w:val="left"/>
              <w:spacing w:after="0"/>
              <w:rPr>
                <w:rFonts w:ascii="Liberation Serif" w:hAnsi="Liberation Serif" w:cs="Liberation Serif"/>
                <w:bCs/>
                <w:iCs/>
                <w:sz w:val="22"/>
                <w:szCs w:val="22"/>
              </w:rPr>
            </w:pPr>
            <w:r>
              <w:rPr>
                <w:rFonts w:ascii="Liberation Serif" w:hAnsi="Liberation Serif" w:cs="Liberation Serif"/>
                <w:bCs/>
                <w:iCs/>
                <w:sz w:val="22"/>
                <w:szCs w:val="22"/>
              </w:rPr>
              <w:t xml:space="preserve">Обжалование результатов проведения закупки</w:t>
            </w:r>
            <w:r>
              <w:rPr>
                <w:rFonts w:ascii="Liberation Serif" w:hAnsi="Liberation Serif" w:cs="Liberation Serif"/>
                <w:bCs/>
                <w:iCs/>
                <w:sz w:val="22"/>
                <w:szCs w:val="22"/>
              </w:rPr>
            </w:r>
          </w:p>
        </w:tc>
        <w:tc>
          <w:tcPr>
            <w:tcBorders>
              <w:top w:val="single" w:color="auto" w:sz="4" w:space="0"/>
              <w:left w:val="single" w:color="auto" w:sz="4" w:space="0"/>
              <w:bottom w:val="single" w:color="auto" w:sz="4" w:space="0"/>
              <w:right w:val="single" w:color="auto" w:sz="4" w:space="0"/>
            </w:tcBorders>
            <w:tcW w:w="6205" w:type="dxa"/>
            <w:textDirection w:val="lrTb"/>
            <w:noWrap w:val="false"/>
          </w:tcPr>
          <w:p>
            <w:pPr>
              <w:spacing w:after="0"/>
              <w:rPr>
                <w:rFonts w:ascii="Liberation Serif" w:hAnsi="Liberation Serif" w:eastAsia="Calibri" w:cs="Liberation Serif"/>
                <w:sz w:val="22"/>
                <w:szCs w:val="22"/>
                <w:lang w:eastAsia="en-US"/>
              </w:rPr>
            </w:pPr>
            <w:r>
              <w:rPr>
                <w:rFonts w:ascii="Liberation Serif" w:hAnsi="Liberation Serif" w:eastAsia="Calibri" w:cs="Liberation Serif"/>
                <w:sz w:val="22"/>
                <w:szCs w:val="22"/>
                <w:lang w:eastAsia="en-US"/>
              </w:rPr>
              <w:t xml:space="preserve">Действия (бездействие) заказчика, комиссии могут быть обжалованы участниками закупки в порядке, установленном действующим законодательством Российской Федерации, если такие действия (бездействие) нарушают права и законные интересы участников закупки.</w:t>
            </w:r>
            <w:r>
              <w:rPr>
                <w:rFonts w:ascii="Liberation Serif" w:hAnsi="Liberation Serif" w:eastAsia="Calibri" w:cs="Liberation Serif"/>
                <w:sz w:val="22"/>
                <w:szCs w:val="22"/>
                <w:lang w:eastAsia="en-US"/>
              </w:rPr>
            </w:r>
          </w:p>
        </w:tc>
      </w:tr>
      <w:tr>
        <w:tblPrEx/>
        <w:trPr>
          <w:jc w:val="center"/>
        </w:trPr>
        <w:tc>
          <w:tcPr>
            <w:gridSpan w:val="3"/>
            <w:tcBorders>
              <w:right w:val="single" w:color="auto" w:sz="4" w:space="0"/>
            </w:tcBorders>
            <w:tcW w:w="10134" w:type="dxa"/>
            <w:textDirection w:val="lrTb"/>
            <w:noWrap w:val="false"/>
          </w:tcPr>
          <w:p>
            <w:pPr>
              <w:jc w:val="center"/>
              <w:spacing w:after="0"/>
              <w:rPr>
                <w:rFonts w:ascii="Liberation Serif" w:hAnsi="Liberation Serif" w:eastAsia="Calibri" w:cs="Liberation Serif"/>
                <w:b/>
                <w:bCs/>
                <w:i/>
                <w:iCs/>
                <w:sz w:val="22"/>
                <w:szCs w:val="22"/>
                <w:lang w:eastAsia="en-US"/>
              </w:rPr>
            </w:pPr>
            <w:r>
              <w:rPr>
                <w:rFonts w:ascii="Liberation Serif" w:hAnsi="Liberation Serif" w:eastAsia="Calibri" w:cs="Liberation Serif"/>
                <w:b/>
                <w:bCs/>
                <w:i/>
                <w:iCs/>
                <w:sz w:val="22"/>
                <w:szCs w:val="22"/>
                <w:lang w:eastAsia="en-US"/>
              </w:rPr>
              <w:t xml:space="preserve">Изменение условий исполнения договора</w:t>
            </w:r>
            <w:r>
              <w:rPr>
                <w:rFonts w:ascii="Liberation Serif" w:hAnsi="Liberation Serif" w:eastAsia="Calibri" w:cs="Liberation Serif"/>
                <w:b/>
                <w:bCs/>
                <w:i/>
                <w:iCs/>
                <w:sz w:val="22"/>
                <w:szCs w:val="22"/>
                <w:lang w:eastAsia="en-US"/>
              </w:rPr>
            </w:r>
          </w:p>
        </w:tc>
      </w:tr>
      <w:tr>
        <w:tblPrEx/>
        <w:trPr>
          <w:jc w:val="center"/>
        </w:trPr>
        <w:tc>
          <w:tcPr>
            <w:tcBorders>
              <w:right w:val="single" w:color="auto" w:sz="4" w:space="0"/>
            </w:tcBorders>
            <w:tcW w:w="737" w:type="dxa"/>
            <w:textDirection w:val="lrTb"/>
            <w:noWrap w:val="false"/>
          </w:tcPr>
          <w:p>
            <w:pPr>
              <w:pStyle w:val="740"/>
              <w:numPr>
                <w:ilvl w:val="0"/>
                <w:numId w:val="5"/>
              </w:numPr>
              <w:ind w:left="0" w:firstLine="0"/>
              <w:jc w:val="center"/>
              <w:spacing w:after="0"/>
              <w:tabs>
                <w:tab w:val="left" w:pos="426" w:leader="none"/>
              </w:tabs>
              <w:rPr>
                <w:rFonts w:ascii="Liberation Serif" w:hAnsi="Liberation Serif" w:cs="Liberation Serif"/>
                <w:b/>
                <w:bCs/>
                <w:color w:val="000000"/>
                <w:sz w:val="22"/>
                <w:szCs w:val="22"/>
              </w:rPr>
            </w:pPr>
            <w:r>
              <w:rPr>
                <w:rFonts w:ascii="Liberation Serif" w:hAnsi="Liberation Serif" w:cs="Liberation Serif"/>
                <w:b/>
                <w:bCs/>
                <w:color w:val="000000"/>
                <w:sz w:val="22"/>
                <w:szCs w:val="22"/>
              </w:rPr>
            </w:r>
            <w:r>
              <w:rPr>
                <w:rFonts w:ascii="Liberation Serif" w:hAnsi="Liberation Serif" w:cs="Liberation Serif"/>
                <w:b/>
                <w:bCs/>
                <w:color w:val="000000"/>
                <w:sz w:val="22"/>
                <w:szCs w:val="22"/>
              </w:rPr>
            </w:r>
          </w:p>
        </w:tc>
        <w:tc>
          <w:tcPr>
            <w:gridSpan w:val="2"/>
            <w:tcBorders>
              <w:top w:val="single" w:color="auto" w:sz="4" w:space="0"/>
              <w:left w:val="single" w:color="auto" w:sz="4" w:space="0"/>
              <w:bottom w:val="single" w:color="auto" w:sz="4" w:space="0"/>
              <w:right w:val="single" w:color="auto" w:sz="4" w:space="0"/>
            </w:tcBorders>
            <w:tcW w:w="9397" w:type="dxa"/>
            <w:vAlign w:val="center"/>
            <w:textDirection w:val="lrTb"/>
            <w:noWrap w:val="false"/>
          </w:tcPr>
          <w:p>
            <w:pPr>
              <w:spacing w:after="0"/>
              <w:rPr>
                <w:rFonts w:ascii="Liberation Serif" w:hAnsi="Liberation Serif" w:eastAsia="Calibri" w:cs="Liberation Serif"/>
                <w:sz w:val="22"/>
                <w:szCs w:val="22"/>
                <w:lang w:eastAsia="en-US"/>
              </w:rPr>
            </w:pPr>
            <w:r>
              <w:rPr>
                <w:rFonts w:ascii="Liberation Serif" w:hAnsi="Liberation Serif" w:eastAsia="Calibri" w:cs="Liberation Serif"/>
                <w:sz w:val="22"/>
                <w:szCs w:val="22"/>
                <w:lang w:eastAsia="en-US"/>
              </w:rPr>
              <w:t xml:space="preserve">1. При исполнении договора по согласованию заказчика с поставщиком (подрядчиком, </w:t>
            </w:r>
            <w:r>
              <w:rPr>
                <w:rFonts w:ascii="Liberation Serif" w:hAnsi="Liberation Serif" w:eastAsia="Calibri" w:cs="Liberation Serif"/>
                <w:sz w:val="22"/>
                <w:szCs w:val="22"/>
                <w:lang w:eastAsia="en-US"/>
              </w:rPr>
              <w:t xml:space="preserve">исполнителем) допускается поставка товара, выполнение работы или оказание услуги, качество, технические и функциональные характеристики (потребительские свойства) которых являются улучшенными по сравнению с качеством</w:t>
            </w:r>
            <w:r>
              <w:rPr>
                <w:rFonts w:ascii="Liberation Serif" w:hAnsi="Liberation Serif" w:eastAsia="Calibri" w:cs="Liberation Serif"/>
                <w:sz w:val="22"/>
                <w:szCs w:val="22"/>
                <w:lang w:eastAsia="en-US"/>
              </w:rPr>
              <w:t xml:space="preserve"> и соответствующими техническими и функциональными характеристиками, указанными в договоре. В этом случае соответствующие изменения должны быть отражены в дополнительном соглашение к договору и внесены заказчиком в реестр договоров, заключенных заказчиком.</w:t>
            </w:r>
            <w:r>
              <w:rPr>
                <w:rFonts w:ascii="Liberation Serif" w:hAnsi="Liberation Serif" w:eastAsia="Calibri" w:cs="Liberation Serif"/>
                <w:sz w:val="22"/>
                <w:szCs w:val="22"/>
                <w:lang w:eastAsia="en-US"/>
              </w:rPr>
            </w:r>
          </w:p>
          <w:p>
            <w:pPr>
              <w:spacing w:after="0"/>
              <w:rPr>
                <w:rFonts w:ascii="Liberation Serif" w:hAnsi="Liberation Serif" w:eastAsia="Calibri" w:cs="Liberation Serif"/>
                <w:sz w:val="22"/>
                <w:szCs w:val="22"/>
                <w:lang w:eastAsia="en-US"/>
              </w:rPr>
            </w:pPr>
            <w:r>
              <w:rPr>
                <w:rFonts w:ascii="Liberation Serif" w:hAnsi="Liberation Serif" w:eastAsia="Calibri" w:cs="Liberation Serif"/>
                <w:sz w:val="22"/>
                <w:szCs w:val="22"/>
                <w:lang w:eastAsia="en-US"/>
              </w:rPr>
              <w:t xml:space="preserve">2. Заказчик по соглашению с участником закупки при заключении и исполнении договора вправе изменить:</w:t>
            </w:r>
            <w:r>
              <w:rPr>
                <w:rFonts w:ascii="Liberation Serif" w:hAnsi="Liberation Serif" w:eastAsia="Calibri" w:cs="Liberation Serif"/>
                <w:sz w:val="22"/>
                <w:szCs w:val="22"/>
                <w:lang w:eastAsia="en-US"/>
              </w:rPr>
            </w:r>
          </w:p>
          <w:p>
            <w:pPr>
              <w:spacing w:after="0"/>
              <w:rPr>
                <w:rFonts w:ascii="Liberation Serif" w:hAnsi="Liberation Serif" w:eastAsia="Calibri" w:cs="Liberation Serif"/>
                <w:sz w:val="22"/>
                <w:szCs w:val="22"/>
                <w:lang w:eastAsia="en-US"/>
              </w:rPr>
            </w:pPr>
            <w:r>
              <w:rPr>
                <w:rFonts w:ascii="Liberation Serif" w:hAnsi="Liberation Serif" w:eastAsia="Calibri" w:cs="Liberation Serif"/>
                <w:sz w:val="22"/>
                <w:szCs w:val="22"/>
                <w:lang w:eastAsia="en-US"/>
              </w:rPr>
              <w:t xml:space="preserve">1) предусмотренный договором объем закупаемой продукции, оказываемых услуг, выполняемых работ;</w:t>
            </w:r>
            <w:r>
              <w:rPr>
                <w:rFonts w:ascii="Liberation Serif" w:hAnsi="Liberation Serif" w:eastAsia="Calibri" w:cs="Liberation Serif"/>
                <w:sz w:val="22"/>
                <w:szCs w:val="22"/>
                <w:lang w:eastAsia="en-US"/>
              </w:rPr>
            </w:r>
          </w:p>
          <w:p>
            <w:pPr>
              <w:spacing w:after="0"/>
              <w:rPr>
                <w:rFonts w:ascii="Liberation Serif" w:hAnsi="Liberation Serif" w:eastAsia="Calibri" w:cs="Liberation Serif"/>
                <w:sz w:val="22"/>
                <w:szCs w:val="22"/>
                <w:lang w:eastAsia="en-US"/>
              </w:rPr>
            </w:pPr>
            <w:r>
              <w:rPr>
                <w:rFonts w:ascii="Liberation Serif" w:hAnsi="Liberation Serif" w:eastAsia="Calibri" w:cs="Liberation Serif"/>
                <w:sz w:val="22"/>
                <w:szCs w:val="22"/>
                <w:lang w:eastAsia="en-US"/>
              </w:rPr>
              <w:t xml:space="preserve">2) сроки исполнения обязательств по договору;</w:t>
            </w:r>
            <w:r>
              <w:rPr>
                <w:rFonts w:ascii="Liberation Serif" w:hAnsi="Liberation Serif" w:eastAsia="Calibri" w:cs="Liberation Serif"/>
                <w:sz w:val="22"/>
                <w:szCs w:val="22"/>
                <w:lang w:eastAsia="en-US"/>
              </w:rPr>
            </w:r>
          </w:p>
          <w:p>
            <w:pPr>
              <w:spacing w:after="0"/>
              <w:rPr>
                <w:rFonts w:ascii="Liberation Serif" w:hAnsi="Liberation Serif" w:eastAsia="Calibri" w:cs="Liberation Serif"/>
                <w:sz w:val="22"/>
                <w:szCs w:val="22"/>
                <w:lang w:eastAsia="en-US"/>
              </w:rPr>
            </w:pPr>
            <w:r>
              <w:rPr>
                <w:rFonts w:ascii="Liberation Serif" w:hAnsi="Liberation Serif" w:eastAsia="Calibri" w:cs="Liberation Serif"/>
                <w:sz w:val="22"/>
                <w:szCs w:val="22"/>
                <w:lang w:eastAsia="en-US"/>
              </w:rPr>
              <w:t xml:space="preserve">3) цену договора.</w:t>
            </w:r>
            <w:r>
              <w:rPr>
                <w:rFonts w:ascii="Liberation Serif" w:hAnsi="Liberation Serif" w:eastAsia="Calibri" w:cs="Liberation Serif"/>
                <w:sz w:val="22"/>
                <w:szCs w:val="22"/>
                <w:lang w:eastAsia="en-US"/>
              </w:rPr>
            </w:r>
          </w:p>
          <w:p>
            <w:pPr>
              <w:spacing w:after="0"/>
              <w:rPr>
                <w:rFonts w:ascii="Liberation Serif" w:hAnsi="Liberation Serif" w:eastAsia="Calibri" w:cs="Liberation Serif"/>
                <w:sz w:val="22"/>
                <w:szCs w:val="22"/>
                <w:lang w:eastAsia="en-US"/>
              </w:rPr>
            </w:pPr>
            <w:r>
              <w:rPr>
                <w:rFonts w:ascii="Liberation Serif" w:hAnsi="Liberation Serif" w:eastAsia="Calibri" w:cs="Liberation Serif"/>
                <w:sz w:val="22"/>
                <w:szCs w:val="22"/>
                <w:lang w:eastAsia="en-US"/>
              </w:rPr>
              <w:t xml:space="preserve">3. Расторжение договора допускается по соглашению сторон, по решению суда, в случае одностороннего отказа стороны договора от исполнения договора в соответствии с гражданским законодательством.</w:t>
            </w:r>
            <w:r>
              <w:rPr>
                <w:rFonts w:ascii="Liberation Serif" w:hAnsi="Liberation Serif" w:eastAsia="Calibri" w:cs="Liberation Serif"/>
                <w:sz w:val="22"/>
                <w:szCs w:val="22"/>
                <w:lang w:eastAsia="en-US"/>
              </w:rPr>
            </w:r>
          </w:p>
          <w:p>
            <w:pPr>
              <w:spacing w:after="0"/>
              <w:rPr>
                <w:rFonts w:ascii="Liberation Serif" w:hAnsi="Liberation Serif" w:eastAsia="Calibri" w:cs="Liberation Serif"/>
                <w:sz w:val="22"/>
                <w:szCs w:val="22"/>
                <w:lang w:eastAsia="en-US"/>
              </w:rPr>
            </w:pPr>
            <w:r>
              <w:rPr>
                <w:rFonts w:ascii="Liberation Serif" w:hAnsi="Liberation Serif" w:eastAsia="Calibri" w:cs="Liberation Serif"/>
                <w:sz w:val="22"/>
                <w:szCs w:val="22"/>
                <w:lang w:eastAsia="en-US"/>
              </w:rPr>
              <w:t xml:space="preserve">4. В договор</w:t>
            </w:r>
            <w:r>
              <w:rPr>
                <w:rFonts w:ascii="Liberation Serif" w:hAnsi="Liberation Serif" w:eastAsia="Calibri" w:cs="Liberation Serif"/>
                <w:sz w:val="22"/>
                <w:szCs w:val="22"/>
                <w:lang w:eastAsia="en-US"/>
              </w:rPr>
              <w:t xml:space="preserve"> может быть включено условие о возможности одностороннего отказа заказчика от исполнения договора по основаниям, предусмотренным Гражданским кодексом Российской Федерации для одностороннего отказа от исполнения отдельных видов обязательств и/или договором.</w:t>
            </w:r>
            <w:r>
              <w:rPr>
                <w:rFonts w:ascii="Liberation Serif" w:hAnsi="Liberation Serif" w:eastAsia="Calibri" w:cs="Liberation Serif"/>
                <w:sz w:val="22"/>
                <w:szCs w:val="22"/>
                <w:lang w:eastAsia="en-US"/>
              </w:rPr>
            </w:r>
          </w:p>
          <w:p>
            <w:pPr>
              <w:spacing w:after="0"/>
              <w:rPr>
                <w:rFonts w:ascii="Liberation Serif" w:hAnsi="Liberation Serif" w:eastAsia="Calibri" w:cs="Liberation Serif"/>
                <w:sz w:val="22"/>
                <w:szCs w:val="22"/>
                <w:lang w:eastAsia="en-US"/>
              </w:rPr>
            </w:pPr>
            <w:r>
              <w:rPr>
                <w:rFonts w:ascii="Liberation Serif" w:hAnsi="Liberation Serif" w:eastAsia="Calibri" w:cs="Liberation Serif"/>
                <w:sz w:val="22"/>
                <w:szCs w:val="22"/>
                <w:lang w:eastAsia="en-US"/>
              </w:rPr>
              <w:t xml:space="preserve">Заказчик вправе принять решение об одностороннем отказе от исполнения договора по основаниям, предусмотренным Гражданским кодексом Российской Федерации для одностороннего отказа от исполнения отдельных видов обязательств и/или договором.</w:t>
            </w:r>
            <w:r>
              <w:rPr>
                <w:rFonts w:ascii="Liberation Serif" w:hAnsi="Liberation Serif" w:eastAsia="Calibri" w:cs="Liberation Serif"/>
                <w:sz w:val="22"/>
                <w:szCs w:val="22"/>
                <w:lang w:eastAsia="en-US"/>
              </w:rPr>
            </w:r>
          </w:p>
          <w:p>
            <w:pPr>
              <w:spacing w:after="0"/>
              <w:rPr>
                <w:rFonts w:ascii="Liberation Serif" w:hAnsi="Liberation Serif" w:eastAsia="Calibri" w:cs="Liberation Serif"/>
                <w:sz w:val="22"/>
                <w:szCs w:val="22"/>
                <w:lang w:eastAsia="en-US"/>
              </w:rPr>
            </w:pPr>
            <w:r>
              <w:rPr>
                <w:rFonts w:ascii="Liberation Serif" w:hAnsi="Liberation Serif" w:eastAsia="Calibri" w:cs="Liberation Serif"/>
                <w:sz w:val="22"/>
                <w:szCs w:val="22"/>
                <w:lang w:eastAsia="en-US"/>
              </w:rPr>
              <w:t xml:space="preserve">5. З</w:t>
            </w:r>
            <w:r>
              <w:rPr>
                <w:rFonts w:ascii="Liberation Serif" w:hAnsi="Liberation Serif" w:eastAsia="Calibri" w:cs="Liberation Serif"/>
                <w:sz w:val="22"/>
                <w:szCs w:val="22"/>
                <w:lang w:eastAsia="en-US"/>
              </w:rPr>
              <w:t xml:space="preserve">аказчик вправе провести экспертизу поставленного товара, выполненной работы, оказанной услуги с привлечением экспертов, экспертных организаций до принятия решения об одностороннем отказе от исполнения договора в соответствии с пунктом 4 настоящего раздела.</w:t>
            </w:r>
            <w:r>
              <w:rPr>
                <w:rFonts w:ascii="Liberation Serif" w:hAnsi="Liberation Serif" w:eastAsia="Calibri" w:cs="Liberation Serif"/>
                <w:sz w:val="22"/>
                <w:szCs w:val="22"/>
                <w:lang w:eastAsia="en-US"/>
              </w:rPr>
            </w:r>
          </w:p>
          <w:p>
            <w:pPr>
              <w:spacing w:after="0"/>
              <w:rPr>
                <w:rFonts w:ascii="Liberation Serif" w:hAnsi="Liberation Serif" w:eastAsia="Calibri" w:cs="Liberation Serif"/>
                <w:sz w:val="22"/>
                <w:szCs w:val="22"/>
                <w:lang w:eastAsia="en-US"/>
              </w:rPr>
            </w:pPr>
            <w:r>
              <w:rPr>
                <w:rFonts w:ascii="Liberation Serif" w:hAnsi="Liberation Serif" w:eastAsia="Calibri" w:cs="Liberation Serif"/>
                <w:sz w:val="22"/>
                <w:szCs w:val="22"/>
                <w:lang w:eastAsia="en-US"/>
              </w:rPr>
              <w:t xml:space="preserve">Решение об одностороннем отказе от исполнения договора может быть принято заказчиком только при условии, что по резу</w:t>
            </w:r>
            <w:r>
              <w:rPr>
                <w:rFonts w:ascii="Liberation Serif" w:hAnsi="Liberation Serif" w:eastAsia="Calibri" w:cs="Liberation Serif"/>
                <w:sz w:val="22"/>
                <w:szCs w:val="22"/>
                <w:lang w:eastAsia="en-US"/>
              </w:rPr>
              <w:t xml:space="preserve">льтатам экспертизы поставленного товара, выполненной работы или оказанной услуги в заключении эксперта, экспертной организации будут подтверждены нарушения условий договора, послужившие основанием для одностороннего отказа заказчика от исполнения договора.</w:t>
            </w:r>
            <w:r>
              <w:rPr>
                <w:rFonts w:ascii="Liberation Serif" w:hAnsi="Liberation Serif" w:eastAsia="Calibri" w:cs="Liberation Serif"/>
                <w:sz w:val="22"/>
                <w:szCs w:val="22"/>
                <w:lang w:eastAsia="en-US"/>
              </w:rPr>
            </w:r>
          </w:p>
          <w:p>
            <w:pPr>
              <w:spacing w:after="0"/>
              <w:rPr>
                <w:rFonts w:ascii="Liberation Serif" w:hAnsi="Liberation Serif" w:eastAsia="Calibri" w:cs="Liberation Serif"/>
                <w:sz w:val="22"/>
                <w:szCs w:val="22"/>
                <w:lang w:eastAsia="en-US"/>
              </w:rPr>
            </w:pPr>
            <w:r>
              <w:rPr>
                <w:rFonts w:ascii="Liberation Serif" w:hAnsi="Liberation Serif" w:eastAsia="Calibri" w:cs="Liberation Serif"/>
                <w:sz w:val="22"/>
                <w:szCs w:val="22"/>
                <w:lang w:eastAsia="en-US"/>
              </w:rPr>
              <w:t xml:space="preserve">6. Решение заказчика об одностороннем отказе от испо</w:t>
            </w:r>
            <w:r>
              <w:rPr>
                <w:rFonts w:ascii="Liberation Serif" w:hAnsi="Liberation Serif" w:eastAsia="Calibri" w:cs="Liberation Serif"/>
                <w:sz w:val="22"/>
                <w:szCs w:val="22"/>
                <w:lang w:eastAsia="en-US"/>
              </w:rPr>
              <w:t xml:space="preserve">лнения договора не позднее чем в течение 5 (пяти) рабочих дней с даты принятия указанного решения, размещается в ЕИС и направляется поставщику (подрядчику, исполнителю) одним из способов: по почте заказным письмом с уведомлением о вручении по адресу постав</w:t>
            </w:r>
            <w:r>
              <w:rPr>
                <w:rFonts w:ascii="Liberation Serif" w:hAnsi="Liberation Serif" w:eastAsia="Calibri" w:cs="Liberation Serif"/>
                <w:sz w:val="22"/>
                <w:szCs w:val="22"/>
                <w:lang w:eastAsia="en-US"/>
              </w:rPr>
              <w:t xml:space="preserve">щика (подрядчика, исполнителя), указанному в договоре, телеграммой, либо посредством факсимильной связи, либо по адресу электронной почты, либо с использованием иных средств связи и доставки, обеспечивающих фиксирование такого уведомления и получение заказ</w:t>
            </w:r>
            <w:r>
              <w:rPr>
                <w:rFonts w:ascii="Liberation Serif" w:hAnsi="Liberation Serif" w:eastAsia="Calibri" w:cs="Liberation Serif"/>
                <w:sz w:val="22"/>
                <w:szCs w:val="22"/>
                <w:lang w:eastAsia="en-US"/>
              </w:rPr>
              <w:t xml:space="preserve">чиком подтверждения о его вручении поставщику (подрядчику, исполнителю). Выполнение заказчиком требований настоящей части считается надлежащим уведомлением поставщика (подрядчика, исполнителя) об одностороннем отказе от исполнения договора. Датой такого на</w:t>
            </w:r>
            <w:r>
              <w:rPr>
                <w:rFonts w:ascii="Liberation Serif" w:hAnsi="Liberation Serif" w:eastAsia="Calibri" w:cs="Liberation Serif"/>
                <w:sz w:val="22"/>
                <w:szCs w:val="22"/>
                <w:lang w:eastAsia="en-US"/>
              </w:rPr>
              <w:t xml:space="preserve">длежащего уведомления признается дата получения заказчиком подтверждения о вручении поставщику (подрядчику, исполнителю) указанного уведомления либо дата получения заказчиком информации об отсутствии поставщика (подрядчика, исполнителя) по его адресу, указ</w:t>
            </w:r>
            <w:r>
              <w:rPr>
                <w:rFonts w:ascii="Liberation Serif" w:hAnsi="Liberation Serif" w:eastAsia="Calibri" w:cs="Liberation Serif"/>
                <w:sz w:val="22"/>
                <w:szCs w:val="22"/>
                <w:lang w:eastAsia="en-US"/>
              </w:rPr>
              <w:t xml:space="preserve">анному в договоре. При невозможности получения указанных подтверждения либо информации датой такого надлежащего уведомления признается дата по истечении двадцати дней с даты размещения решения заказчика об одностороннем отказе от исполнения договора в ЕИС.</w:t>
            </w:r>
            <w:r>
              <w:rPr>
                <w:rFonts w:ascii="Liberation Serif" w:hAnsi="Liberation Serif" w:eastAsia="Calibri" w:cs="Liberation Serif"/>
                <w:sz w:val="22"/>
                <w:szCs w:val="22"/>
                <w:lang w:eastAsia="en-US"/>
              </w:rPr>
            </w:r>
          </w:p>
          <w:p>
            <w:pPr>
              <w:spacing w:after="0"/>
              <w:rPr>
                <w:rFonts w:ascii="Liberation Serif" w:hAnsi="Liberation Serif" w:eastAsia="Calibri" w:cs="Liberation Serif"/>
                <w:sz w:val="22"/>
                <w:szCs w:val="22"/>
                <w:lang w:eastAsia="en-US"/>
              </w:rPr>
            </w:pPr>
            <w:r>
              <w:rPr>
                <w:rFonts w:ascii="Liberation Serif" w:hAnsi="Liberation Serif" w:eastAsia="Calibri" w:cs="Liberation Serif"/>
                <w:sz w:val="22"/>
                <w:szCs w:val="22"/>
                <w:lang w:eastAsia="en-US"/>
              </w:rPr>
              <w:t xml:space="preserve">7. Решение</w:t>
            </w:r>
            <w:r>
              <w:rPr>
                <w:rFonts w:ascii="Liberation Serif" w:hAnsi="Liberation Serif" w:eastAsia="Calibri" w:cs="Liberation Serif"/>
                <w:sz w:val="22"/>
                <w:szCs w:val="22"/>
                <w:lang w:eastAsia="en-US"/>
              </w:rPr>
              <w:t xml:space="preserve"> заказчика об одностороннем отказе от исполнения договора вступает в силу и договор считается расторгнутым через 10 (десять) дней с даты надлежащего уведомления заказчиком поставщика (подрядчика, исполнителя) об одностороннем отказе от исполнения договора.</w:t>
            </w:r>
            <w:r>
              <w:rPr>
                <w:rFonts w:ascii="Liberation Serif" w:hAnsi="Liberation Serif" w:eastAsia="Calibri" w:cs="Liberation Serif"/>
                <w:sz w:val="22"/>
                <w:szCs w:val="22"/>
                <w:lang w:eastAsia="en-US"/>
              </w:rPr>
            </w:r>
          </w:p>
          <w:p>
            <w:pPr>
              <w:spacing w:after="0"/>
              <w:rPr>
                <w:rFonts w:ascii="Liberation Serif" w:hAnsi="Liberation Serif" w:eastAsia="Calibri" w:cs="Liberation Serif"/>
                <w:sz w:val="22"/>
                <w:szCs w:val="22"/>
                <w:lang w:eastAsia="en-US"/>
              </w:rPr>
            </w:pPr>
            <w:r>
              <w:rPr>
                <w:rFonts w:ascii="Liberation Serif" w:hAnsi="Liberation Serif" w:eastAsia="Calibri" w:cs="Liberation Serif"/>
                <w:sz w:val="22"/>
                <w:szCs w:val="22"/>
                <w:lang w:eastAsia="en-US"/>
              </w:rPr>
              <w:t xml:space="preserve">Заказчик обязан отменить не вступившее в силу решение об одностороннем отказе от исполнения договора, если в течение десятидневного срока с даты надлежащего уведомл</w:t>
            </w:r>
            <w:r>
              <w:rPr>
                <w:rFonts w:ascii="Liberation Serif" w:hAnsi="Liberation Serif" w:eastAsia="Calibri" w:cs="Liberation Serif"/>
                <w:sz w:val="22"/>
                <w:szCs w:val="22"/>
                <w:lang w:eastAsia="en-US"/>
              </w:rPr>
              <w:t xml:space="preserve">ения поставщика (подрядчика, исполнителя) о принятом решении об одностороннем отказе от исполнения договора устранено нарушение условий договора, послужившее основанием для принятия указанного решения, а также заказчику компенсированы затраты на проведение</w:t>
            </w:r>
            <w:r>
              <w:rPr>
                <w:rFonts w:ascii="Liberation Serif" w:hAnsi="Liberation Serif" w:eastAsia="Calibri" w:cs="Liberation Serif"/>
                <w:sz w:val="22"/>
                <w:szCs w:val="22"/>
                <w:lang w:eastAsia="en-US"/>
              </w:rPr>
              <w:t xml:space="preserve"> экспертизы в соответствии с пунктом 5 настоящего раздела. Данное правило не применяется в случае повторного нарушения поставщиком (подрядчиком, исполнителем) условий договора, которые в соответствии с гражданским законодательством являются основанием для </w:t>
            </w:r>
            <w:r>
              <w:rPr>
                <w:rFonts w:ascii="Liberation Serif" w:hAnsi="Liberation Serif" w:eastAsia="Calibri" w:cs="Liberation Serif"/>
                <w:sz w:val="22"/>
                <w:szCs w:val="22"/>
                <w:lang w:eastAsia="en-US"/>
              </w:rPr>
              <w:t xml:space="preserve">одностороннего отказа заказчика от исполнения договора.</w:t>
            </w:r>
            <w:r>
              <w:rPr>
                <w:rFonts w:ascii="Liberation Serif" w:hAnsi="Liberation Serif" w:eastAsia="Calibri" w:cs="Liberation Serif"/>
                <w:sz w:val="22"/>
                <w:szCs w:val="22"/>
                <w:lang w:eastAsia="en-US"/>
              </w:rPr>
            </w:r>
          </w:p>
          <w:p>
            <w:pPr>
              <w:spacing w:after="0"/>
              <w:rPr>
                <w:rFonts w:ascii="Liberation Serif" w:hAnsi="Liberation Serif" w:eastAsia="Calibri" w:cs="Liberation Serif"/>
                <w:sz w:val="22"/>
                <w:szCs w:val="22"/>
                <w:lang w:eastAsia="en-US"/>
              </w:rPr>
            </w:pPr>
            <w:r>
              <w:rPr>
                <w:rFonts w:ascii="Liberation Serif" w:hAnsi="Liberation Serif" w:eastAsia="Calibri" w:cs="Liberation Serif"/>
                <w:sz w:val="22"/>
                <w:szCs w:val="22"/>
                <w:lang w:eastAsia="en-US"/>
              </w:rPr>
              <w:t xml:space="preserve">8. Заказчик обязан принять решение об одностороннем отказе от исполнения договора в случае:</w:t>
            </w:r>
            <w:r>
              <w:rPr>
                <w:rFonts w:ascii="Liberation Serif" w:hAnsi="Liberation Serif" w:eastAsia="Calibri" w:cs="Liberation Serif"/>
                <w:sz w:val="22"/>
                <w:szCs w:val="22"/>
                <w:lang w:eastAsia="en-US"/>
              </w:rPr>
            </w:r>
          </w:p>
          <w:p>
            <w:pPr>
              <w:spacing w:after="0"/>
              <w:rPr>
                <w:rFonts w:ascii="Liberation Serif" w:hAnsi="Liberation Serif" w:eastAsia="Calibri" w:cs="Liberation Serif"/>
                <w:sz w:val="22"/>
                <w:szCs w:val="22"/>
                <w:lang w:eastAsia="en-US"/>
              </w:rPr>
            </w:pPr>
            <w:r>
              <w:rPr>
                <w:rFonts w:ascii="Liberation Serif" w:hAnsi="Liberation Serif" w:eastAsia="Calibri" w:cs="Liberation Serif"/>
                <w:sz w:val="22"/>
                <w:szCs w:val="22"/>
                <w:lang w:eastAsia="en-US"/>
              </w:rPr>
              <w:t xml:space="preserve">- если в ходе исполнения договора установлено, что поставщик (подрядчик, исполнитель) и (или) поставляемый товар не соответствуют установленным извещением об осуществлении закупки и (или) документацией о закупке требованиям к</w:t>
            </w:r>
            <w:r>
              <w:rPr>
                <w:rFonts w:ascii="Liberation Serif" w:hAnsi="Liberation Serif" w:eastAsia="Calibri" w:cs="Liberation Serif"/>
                <w:sz w:val="22"/>
                <w:szCs w:val="22"/>
                <w:lang w:eastAsia="en-US"/>
              </w:rPr>
              <w:t xml:space="preserve"> участникам закупки и (или) поставляемому товару или представил недостоверную информацию о своем соответствии и (или) соответствии поставляемого товара таким требованиям, что позволило ему стать победителем определения поставщика (подрядчика, исполнителя).</w:t>
            </w:r>
            <w:r>
              <w:rPr>
                <w:rFonts w:ascii="Liberation Serif" w:hAnsi="Liberation Serif" w:eastAsia="Calibri" w:cs="Liberation Serif"/>
                <w:sz w:val="22"/>
                <w:szCs w:val="22"/>
                <w:lang w:eastAsia="en-US"/>
              </w:rPr>
            </w:r>
          </w:p>
          <w:p>
            <w:pPr>
              <w:spacing w:after="0"/>
              <w:rPr>
                <w:rFonts w:ascii="Liberation Serif" w:hAnsi="Liberation Serif" w:eastAsia="Calibri" w:cs="Liberation Serif"/>
                <w:sz w:val="22"/>
                <w:szCs w:val="22"/>
                <w:lang w:eastAsia="en-US"/>
              </w:rPr>
            </w:pPr>
            <w:r>
              <w:rPr>
                <w:rFonts w:ascii="Liberation Serif" w:hAnsi="Liberation Serif" w:eastAsia="Calibri" w:cs="Liberation Serif"/>
                <w:sz w:val="22"/>
                <w:szCs w:val="22"/>
                <w:lang w:eastAsia="en-US"/>
              </w:rPr>
              <w:t xml:space="preserve">9. В реестр н</w:t>
            </w:r>
            <w:r>
              <w:rPr>
                <w:rFonts w:ascii="Liberation Serif" w:hAnsi="Liberation Serif" w:eastAsia="Calibri" w:cs="Liberation Serif"/>
                <w:sz w:val="22"/>
                <w:szCs w:val="22"/>
                <w:lang w:eastAsia="en-US"/>
              </w:rPr>
              <w:t xml:space="preserve">едобросовестных поставщиков включаются сведения об участниках закупки, уклонившихся от заключения договоров, а также о поставщиках (подрядчиках, исполнителях), с которыми договоры по решению суда расторгнуты в связи с существенным нарушением ими договоров.</w:t>
            </w:r>
            <w:r>
              <w:rPr>
                <w:rFonts w:ascii="Liberation Serif" w:hAnsi="Liberation Serif" w:eastAsia="Calibri" w:cs="Liberation Serif"/>
                <w:sz w:val="22"/>
                <w:szCs w:val="22"/>
                <w:lang w:eastAsia="en-US"/>
              </w:rPr>
            </w:r>
          </w:p>
          <w:p>
            <w:pPr>
              <w:spacing w:after="0"/>
              <w:rPr>
                <w:rFonts w:ascii="Liberation Serif" w:hAnsi="Liberation Serif" w:eastAsia="Calibri" w:cs="Liberation Serif"/>
                <w:sz w:val="22"/>
                <w:szCs w:val="22"/>
                <w:lang w:eastAsia="en-US"/>
              </w:rPr>
            </w:pPr>
            <w:r>
              <w:rPr>
                <w:rFonts w:ascii="Liberation Serif" w:hAnsi="Liberation Serif" w:eastAsia="Calibri" w:cs="Liberation Serif"/>
                <w:sz w:val="22"/>
                <w:szCs w:val="22"/>
                <w:lang w:eastAsia="en-US"/>
              </w:rPr>
              <w:t xml:space="preserve">10. Заказчик направляет сведения об участниках закупки, уклонившихся от заключения договоров, в том числе не предоставивших заказчику в срок, предусмотренный документацией о закупке, подписанный договор или не предоставивших</w:t>
            </w:r>
            <w:r>
              <w:rPr>
                <w:rFonts w:ascii="Liberation Serif" w:hAnsi="Liberation Serif" w:eastAsia="Calibri" w:cs="Liberation Serif"/>
                <w:sz w:val="22"/>
                <w:szCs w:val="22"/>
                <w:lang w:eastAsia="en-US"/>
              </w:rPr>
              <w:t xml:space="preserve"> обеспечение исполнения договора в случае, если заказчиком было установлено требование обеспечения договора до его заключения, а также о поставщиках (исполнителях, подрядчиках), с которыми договоры по решению суда расторгнуты в связи с существенным нарушен</w:t>
            </w:r>
            <w:r>
              <w:rPr>
                <w:rFonts w:ascii="Liberation Serif" w:hAnsi="Liberation Serif" w:eastAsia="Calibri" w:cs="Liberation Serif"/>
                <w:sz w:val="22"/>
                <w:szCs w:val="22"/>
                <w:lang w:eastAsia="en-US"/>
              </w:rPr>
              <w:t xml:space="preserve">ием ими договоров, в Управление Федеральной антимонопольной службы по Тюменской области  для рассмотрения вопроса о включении в реестр недобросовестных поставщиков в порядке и сроки, установленные Правилами направления заказчиками сведений о недобросовестн</w:t>
            </w:r>
            <w:r>
              <w:rPr>
                <w:rFonts w:ascii="Liberation Serif" w:hAnsi="Liberation Serif" w:eastAsia="Calibri" w:cs="Liberation Serif"/>
                <w:sz w:val="22"/>
                <w:szCs w:val="22"/>
                <w:lang w:eastAsia="en-US"/>
              </w:rPr>
              <w:t xml:space="preserve">ых участниках закупки и поставщиках (исполнителях, подрядчиках) в федеральный орган исполнительной власти, уполномоченный на ведение реестра недобросовестных поставщиков", утвержденных постановлением Правительства Российской Федерации от 22.11.2012 N 1211.</w:t>
            </w:r>
            <w:r>
              <w:rPr>
                <w:rFonts w:ascii="Liberation Serif" w:hAnsi="Liberation Serif" w:eastAsia="Calibri" w:cs="Liberation Serif"/>
                <w:sz w:val="22"/>
                <w:szCs w:val="22"/>
                <w:lang w:eastAsia="en-US"/>
              </w:rPr>
            </w:r>
          </w:p>
          <w:p>
            <w:pPr>
              <w:spacing w:after="0"/>
              <w:rPr>
                <w:rFonts w:ascii="Liberation Serif" w:hAnsi="Liberation Serif" w:eastAsia="Calibri" w:cs="Liberation Serif"/>
                <w:sz w:val="22"/>
                <w:szCs w:val="22"/>
                <w:lang w:eastAsia="en-US"/>
              </w:rPr>
            </w:pPr>
            <w:r>
              <w:rPr>
                <w:rFonts w:ascii="Liberation Serif" w:hAnsi="Liberation Serif" w:eastAsia="Calibri" w:cs="Liberation Serif"/>
                <w:sz w:val="22"/>
                <w:szCs w:val="22"/>
                <w:lang w:eastAsia="en-US"/>
              </w:rPr>
              <w:t xml:space="preserve">11. В случае, если заказчиком принято решение об одностороннем отказе от исполнения договора в порядке, предусмотренном настоящим разделом, заказчик направляет сведения о поставщике (подря</w:t>
            </w:r>
            <w:r>
              <w:rPr>
                <w:rFonts w:ascii="Liberation Serif" w:hAnsi="Liberation Serif" w:eastAsia="Calibri" w:cs="Liberation Serif"/>
                <w:sz w:val="22"/>
                <w:szCs w:val="22"/>
                <w:lang w:eastAsia="en-US"/>
              </w:rPr>
              <w:t xml:space="preserve">дчике, исполнителе) в Управление Федеральной антимонопольной службы по Ямало-Ненецкому автономному округу в течение 3 (трех) дней с даты надлежащего уведомления заказчиком поставщика (подрядчика, исполнителя) об одностороннем отказе от исполнения договора.</w:t>
            </w:r>
            <w:r>
              <w:rPr>
                <w:rFonts w:ascii="Liberation Serif" w:hAnsi="Liberation Serif" w:eastAsia="Calibri" w:cs="Liberation Serif"/>
                <w:sz w:val="22"/>
                <w:szCs w:val="22"/>
                <w:lang w:eastAsia="en-US"/>
              </w:rPr>
            </w:r>
          </w:p>
        </w:tc>
      </w:tr>
    </w:tbl>
    <w:p>
      <w:pPr>
        <w:pStyle w:val="742"/>
        <w:ind w:firstLine="0"/>
        <w:jc w:val="right"/>
        <w:spacing w:before="120"/>
        <w:widowControl/>
        <w:tabs>
          <w:tab w:val="left" w:pos="360" w:leader="none"/>
        </w:tabs>
        <w:rPr>
          <w:rFonts w:ascii="Liberation Serif" w:hAnsi="Liberation Serif" w:cs="Liberation Serif"/>
          <w:bCs/>
          <w:color w:val="000000"/>
        </w:rPr>
      </w:pPr>
      <w:r>
        <w:rPr>
          <w:rFonts w:ascii="Liberation Serif" w:hAnsi="Liberation Serif" w:cs="Liberation Serif"/>
          <w:bCs/>
          <w:color w:val="000000"/>
        </w:rPr>
      </w:r>
      <w:r>
        <w:rPr>
          <w:rFonts w:ascii="Liberation Serif" w:hAnsi="Liberation Serif" w:cs="Liberation Serif"/>
          <w:bCs/>
          <w:color w:val="000000"/>
        </w:rPr>
      </w:r>
    </w:p>
    <w:p>
      <w:pPr>
        <w:pStyle w:val="742"/>
        <w:ind w:firstLine="0"/>
        <w:jc w:val="right"/>
        <w:spacing w:before="120"/>
        <w:widowControl/>
        <w:tabs>
          <w:tab w:val="left" w:pos="360" w:leader="none"/>
        </w:tabs>
        <w:rPr>
          <w:rFonts w:ascii="Liberation Serif" w:hAnsi="Liberation Serif" w:cs="Liberation Serif"/>
          <w:bCs/>
          <w:color w:val="000000"/>
        </w:rPr>
      </w:pPr>
      <w:r>
        <w:rPr>
          <w:rFonts w:ascii="Liberation Serif" w:hAnsi="Liberation Serif" w:cs="Liberation Serif"/>
          <w:bCs/>
          <w:color w:val="000000"/>
        </w:rPr>
      </w:r>
      <w:r>
        <w:rPr>
          <w:rFonts w:ascii="Liberation Serif" w:hAnsi="Liberation Serif" w:cs="Liberation Serif"/>
          <w:bCs/>
          <w:color w:val="000000"/>
        </w:rPr>
      </w:r>
    </w:p>
    <w:p>
      <w:pPr>
        <w:jc w:val="left"/>
        <w:spacing w:after="0"/>
        <w:rPr>
          <w:rFonts w:ascii="Liberation Serif" w:hAnsi="Liberation Serif" w:cs="Liberation Serif"/>
          <w:b/>
          <w:bCs/>
          <w:color w:val="000000"/>
          <w:sz w:val="22"/>
          <w:szCs w:val="22"/>
        </w:rPr>
      </w:pPr>
      <w:r>
        <w:rPr>
          <w:rFonts w:ascii="Liberation Serif" w:hAnsi="Liberation Serif" w:cs="Liberation Serif"/>
          <w:b/>
          <w:bCs/>
          <w:color w:val="000000"/>
          <w:sz w:val="22"/>
          <w:szCs w:val="22"/>
        </w:rPr>
        <w:br w:type="page" w:clear="all"/>
      </w:r>
      <w:r>
        <w:rPr>
          <w:rFonts w:ascii="Liberation Serif" w:hAnsi="Liberation Serif" w:cs="Liberation Serif"/>
          <w:b/>
          <w:bCs/>
          <w:color w:val="000000"/>
          <w:sz w:val="22"/>
          <w:szCs w:val="22"/>
        </w:rPr>
      </w:r>
    </w:p>
    <w:p>
      <w:pPr>
        <w:pStyle w:val="742"/>
        <w:ind w:firstLine="0"/>
        <w:jc w:val="right"/>
        <w:widowControl/>
        <w:tabs>
          <w:tab w:val="left" w:pos="360" w:leader="none"/>
        </w:tabs>
        <w:rPr>
          <w:rFonts w:ascii="Liberation Serif" w:hAnsi="Liberation Serif" w:cs="Liberation Serif"/>
          <w:b/>
          <w:bCs/>
          <w:color w:val="000000"/>
        </w:rPr>
      </w:pPr>
      <w:r>
        <w:rPr>
          <w:rFonts w:ascii="Liberation Serif" w:hAnsi="Liberation Serif" w:cs="Liberation Serif"/>
          <w:b/>
          <w:bCs/>
          <w:color w:val="000000"/>
        </w:rPr>
        <w:t xml:space="preserve">Приложение № 1 к Извещению</w:t>
      </w:r>
      <w:r>
        <w:rPr>
          <w:rFonts w:ascii="Liberation Serif" w:hAnsi="Liberation Serif" w:cs="Liberation Serif"/>
          <w:b/>
          <w:bCs/>
          <w:color w:val="000000"/>
        </w:rPr>
      </w:r>
    </w:p>
    <w:p>
      <w:pPr>
        <w:jc w:val="center"/>
        <w:rPr>
          <w:rFonts w:ascii="Liberation Serif" w:hAnsi="Liberation Serif" w:cs="Liberation Serif"/>
          <w:b/>
          <w:bCs/>
          <w:color w:val="000000"/>
          <w:sz w:val="22"/>
          <w:szCs w:val="22"/>
        </w:rPr>
      </w:pPr>
      <w:r>
        <w:rPr>
          <w:rFonts w:ascii="Liberation Serif" w:hAnsi="Liberation Serif" w:cs="Liberation Serif"/>
          <w:b/>
          <w:bCs/>
          <w:color w:val="000000"/>
          <w:sz w:val="22"/>
          <w:szCs w:val="22"/>
        </w:rPr>
      </w:r>
      <w:r>
        <w:rPr>
          <w:rFonts w:ascii="Liberation Serif" w:hAnsi="Liberation Serif" w:cs="Liberation Serif"/>
          <w:b/>
          <w:bCs/>
          <w:color w:val="000000"/>
          <w:sz w:val="22"/>
          <w:szCs w:val="22"/>
        </w:rPr>
      </w:r>
    </w:p>
    <w:p>
      <w:pPr>
        <w:jc w:val="center"/>
        <w:rPr>
          <w:rFonts w:ascii="Liberation Serif" w:hAnsi="Liberation Serif" w:cs="Liberation Serif"/>
          <w:b/>
          <w:bCs/>
          <w:color w:val="000000"/>
          <w:sz w:val="22"/>
          <w:szCs w:val="22"/>
        </w:rPr>
      </w:pPr>
      <w:r>
        <w:rPr>
          <w:rFonts w:ascii="Liberation Serif" w:hAnsi="Liberation Serif" w:cs="Liberation Serif"/>
          <w:b/>
          <w:bCs/>
          <w:color w:val="000000"/>
          <w:sz w:val="22"/>
          <w:szCs w:val="22"/>
        </w:rPr>
        <w:t xml:space="preserve">Описание предмета закупки</w:t>
      </w:r>
      <w:r>
        <w:rPr>
          <w:rFonts w:ascii="Liberation Serif" w:hAnsi="Liberation Serif" w:cs="Liberation Serif"/>
          <w:b/>
          <w:bCs/>
          <w:color w:val="000000"/>
          <w:sz w:val="22"/>
          <w:szCs w:val="22"/>
        </w:rPr>
      </w:r>
    </w:p>
    <w:p>
      <w:pPr>
        <w:jc w:val="left"/>
        <w:spacing w:after="0" w:line="276" w:lineRule="auto"/>
        <w:widowControl w:val="off"/>
        <w:rPr>
          <w:rFonts w:ascii="Liberation Serif" w:hAnsi="Liberation Serif" w:cs="Liberation Serif"/>
          <w:b/>
          <w:sz w:val="22"/>
          <w:szCs w:val="22"/>
        </w:rPr>
      </w:pPr>
      <w:r>
        <w:rPr>
          <w:rFonts w:ascii="Liberation Serif" w:hAnsi="Liberation Serif" w:cs="Liberation Serif"/>
          <w:b/>
          <w:sz w:val="22"/>
          <w:szCs w:val="22"/>
        </w:rPr>
      </w:r>
      <w:r>
        <w:rPr>
          <w:rFonts w:ascii="Liberation Serif" w:hAnsi="Liberation Serif" w:cs="Liberation Serif"/>
          <w:b/>
          <w:sz w:val="22"/>
          <w:szCs w:val="22"/>
        </w:rPr>
      </w:r>
    </w:p>
    <w:p>
      <w:pPr>
        <w:jc w:val="center"/>
        <w:spacing w:after="0"/>
        <w:shd w:val="clear" w:color="auto" w:fill="ffffff"/>
        <w:widowControl w:val="off"/>
        <w:rPr>
          <w:rFonts w:ascii="Liberation Serif" w:hAnsi="Liberation Serif" w:cs="Liberation Serif"/>
          <w:color w:val="000000"/>
          <w:sz w:val="22"/>
          <w:szCs w:val="22"/>
        </w:rPr>
      </w:pPr>
      <w:r>
        <w:rPr>
          <w:rFonts w:ascii="Liberation Serif" w:hAnsi="Liberation Serif" w:cs="Liberation Serif"/>
          <w:b/>
          <w:bCs/>
          <w:color w:val="000000"/>
          <w:sz w:val="22"/>
          <w:szCs w:val="22"/>
        </w:rPr>
        <w:t xml:space="preserve">ТЕХНИЧЕСКОЕ ЗАДАНИЕ</w:t>
      </w:r>
      <w:r>
        <w:rPr>
          <w:rFonts w:ascii="Liberation Serif" w:hAnsi="Liberation Serif" w:cs="Liberation Serif"/>
          <w:color w:val="000000"/>
          <w:sz w:val="22"/>
          <w:szCs w:val="22"/>
        </w:rPr>
      </w:r>
    </w:p>
    <w:p>
      <w:pPr>
        <w:jc w:val="center"/>
        <w:spacing w:after="0"/>
        <w:widowControl w:val="off"/>
        <w:rPr>
          <w:rFonts w:ascii="Liberation Serif" w:hAnsi="Liberation Serif" w:cs="Liberation Serif"/>
          <w:b/>
          <w:sz w:val="22"/>
          <w:szCs w:val="22"/>
        </w:rPr>
      </w:pPr>
      <w:r>
        <w:rPr>
          <w:rFonts w:ascii="Liberation Serif" w:hAnsi="Liberation Serif" w:cs="Liberation Serif"/>
          <w:b/>
          <w:bCs/>
          <w:sz w:val="22"/>
          <w:szCs w:val="22"/>
        </w:rPr>
        <w:t xml:space="preserve">на услуги по </w:t>
      </w:r>
      <w:r>
        <w:rPr>
          <w:rFonts w:ascii="Liberation Serif" w:hAnsi="Liberation Serif" w:cs="Liberation Serif"/>
          <w:b/>
          <w:sz w:val="22"/>
          <w:szCs w:val="22"/>
        </w:rPr>
        <w:t xml:space="preserve">оказанию медицинской помощи лицам, занимающимся физической культурой и спортом</w:t>
      </w:r>
      <w:r>
        <w:rPr>
          <w:rFonts w:ascii="Liberation Serif" w:hAnsi="Liberation Serif" w:cs="Liberation Serif"/>
          <w:b/>
          <w:sz w:val="22"/>
          <w:szCs w:val="22"/>
        </w:rPr>
      </w:r>
    </w:p>
    <w:p>
      <w:pPr>
        <w:ind w:firstLine="567"/>
        <w:jc w:val="center"/>
        <w:spacing w:after="0"/>
        <w:widowControl w:val="off"/>
        <w:tabs>
          <w:tab w:val="left" w:pos="708" w:leader="none"/>
          <w:tab w:val="left" w:pos="1416" w:leader="none"/>
          <w:tab w:val="left" w:pos="2124" w:leader="none"/>
          <w:tab w:val="left" w:pos="2832" w:leader="none"/>
          <w:tab w:val="left" w:pos="3540" w:leader="none"/>
          <w:tab w:val="left" w:pos="4248" w:leader="none"/>
          <w:tab w:val="left" w:pos="4956" w:leader="none"/>
          <w:tab w:val="left" w:pos="5664" w:leader="none"/>
          <w:tab w:val="left" w:pos="6372" w:leader="none"/>
          <w:tab w:val="left" w:pos="7080" w:leader="none"/>
          <w:tab w:val="left" w:pos="7788" w:leader="none"/>
          <w:tab w:val="left" w:pos="8496" w:leader="none"/>
          <w:tab w:val="left" w:pos="9204" w:leader="none"/>
          <w:tab w:val="left" w:pos="9699" w:leader="none"/>
        </w:tabs>
        <w:rPr>
          <w:rFonts w:ascii="Liberation Serif" w:hAnsi="Liberation Serif" w:eastAsia="Arial Unicode MS" w:cs="Liberation Serif"/>
          <w:b/>
          <w:bCs/>
          <w:sz w:val="22"/>
          <w:szCs w:val="22"/>
        </w:rPr>
        <w:pBdr>
          <w:top w:val="none" w:color="000000" w:sz="0" w:space="0"/>
          <w:left w:val="none" w:color="000000" w:sz="0" w:space="0"/>
          <w:bottom w:val="none" w:color="000000" w:sz="0" w:space="0"/>
          <w:right w:val="none" w:color="000000" w:sz="0" w:space="0"/>
          <w:between w:val="none" w:color="000000" w:sz="0" w:space="0"/>
        </w:pBdr>
      </w:pPr>
      <w:r>
        <w:rPr>
          <w:rFonts w:ascii="Liberation Serif" w:hAnsi="Liberation Serif" w:eastAsia="Arial Unicode MS" w:cs="Liberation Serif"/>
          <w:b/>
          <w:bCs/>
          <w:sz w:val="22"/>
          <w:szCs w:val="22"/>
        </w:rPr>
      </w:r>
      <w:r>
        <w:rPr>
          <w:rFonts w:ascii="Liberation Serif" w:hAnsi="Liberation Serif" w:eastAsia="Arial Unicode MS" w:cs="Liberation Serif"/>
          <w:b/>
          <w:bCs/>
          <w:sz w:val="22"/>
          <w:szCs w:val="22"/>
        </w:rPr>
      </w:r>
    </w:p>
    <w:p>
      <w:pPr>
        <w:ind w:firstLine="567"/>
        <w:jc w:val="center"/>
        <w:spacing w:after="0"/>
        <w:widowControl w:val="off"/>
        <w:tabs>
          <w:tab w:val="left" w:pos="708" w:leader="none"/>
          <w:tab w:val="left" w:pos="1416" w:leader="none"/>
          <w:tab w:val="left" w:pos="2124" w:leader="none"/>
          <w:tab w:val="left" w:pos="2832" w:leader="none"/>
          <w:tab w:val="left" w:pos="3540" w:leader="none"/>
          <w:tab w:val="left" w:pos="4248" w:leader="none"/>
          <w:tab w:val="left" w:pos="4956" w:leader="none"/>
          <w:tab w:val="left" w:pos="5664" w:leader="none"/>
          <w:tab w:val="left" w:pos="6372" w:leader="none"/>
          <w:tab w:val="left" w:pos="7080" w:leader="none"/>
          <w:tab w:val="left" w:pos="7788" w:leader="none"/>
          <w:tab w:val="left" w:pos="8496" w:leader="none"/>
          <w:tab w:val="left" w:pos="9204" w:leader="none"/>
          <w:tab w:val="left" w:pos="9699" w:leader="none"/>
        </w:tabs>
        <w:rPr>
          <w:rFonts w:ascii="Liberation Serif" w:hAnsi="Liberation Serif" w:eastAsia="Arial Unicode MS" w:cs="Liberation Serif"/>
          <w:b/>
          <w:bCs/>
          <w:sz w:val="22"/>
          <w:szCs w:val="22"/>
        </w:rPr>
        <w:pBdr>
          <w:top w:val="none" w:color="000000" w:sz="0" w:space="0"/>
          <w:left w:val="none" w:color="000000" w:sz="0" w:space="0"/>
          <w:bottom w:val="none" w:color="000000" w:sz="0" w:space="0"/>
          <w:right w:val="none" w:color="000000" w:sz="0" w:space="0"/>
          <w:between w:val="none" w:color="000000" w:sz="0" w:space="0"/>
        </w:pBdr>
      </w:pPr>
      <w:r>
        <w:rPr>
          <w:rFonts w:ascii="Liberation Serif" w:hAnsi="Liberation Serif" w:eastAsia="Arial Unicode MS" w:cs="Liberation Serif"/>
          <w:b/>
          <w:bCs/>
          <w:sz w:val="22"/>
          <w:szCs w:val="22"/>
        </w:rPr>
        <w:t xml:space="preserve">1.</w:t>
      </w:r>
      <w:r>
        <w:rPr>
          <w:rFonts w:ascii="Liberation Serif" w:hAnsi="Liberation Serif" w:eastAsia="Arial Unicode MS" w:cs="Liberation Serif"/>
          <w:bCs/>
          <w:sz w:val="22"/>
          <w:szCs w:val="22"/>
        </w:rPr>
        <w:t xml:space="preserve"> </w:t>
      </w:r>
      <w:r>
        <w:rPr>
          <w:rFonts w:ascii="Liberation Serif" w:hAnsi="Liberation Serif" w:eastAsia="Arial Unicode MS" w:cs="Liberation Serif"/>
          <w:b/>
          <w:bCs/>
          <w:sz w:val="22"/>
          <w:szCs w:val="22"/>
        </w:rPr>
        <w:t xml:space="preserve">Общие требования:</w:t>
      </w:r>
      <w:r>
        <w:rPr>
          <w:rFonts w:ascii="Liberation Serif" w:hAnsi="Liberation Serif" w:eastAsia="Arial Unicode MS" w:cs="Liberation Serif"/>
          <w:b/>
          <w:bCs/>
          <w:sz w:val="22"/>
          <w:szCs w:val="22"/>
        </w:rPr>
      </w:r>
    </w:p>
    <w:p>
      <w:pPr>
        <w:ind w:firstLine="567"/>
        <w:spacing w:after="0"/>
        <w:widowControl w:val="off"/>
        <w:tabs>
          <w:tab w:val="left" w:pos="708" w:leader="none"/>
          <w:tab w:val="left" w:pos="1416" w:leader="none"/>
          <w:tab w:val="left" w:pos="2124" w:leader="none"/>
          <w:tab w:val="left" w:pos="2832" w:leader="none"/>
          <w:tab w:val="left" w:pos="3540" w:leader="none"/>
          <w:tab w:val="left" w:pos="4248" w:leader="none"/>
          <w:tab w:val="left" w:pos="4956" w:leader="none"/>
          <w:tab w:val="left" w:pos="5664" w:leader="none"/>
          <w:tab w:val="left" w:pos="6372" w:leader="none"/>
          <w:tab w:val="left" w:pos="7080" w:leader="none"/>
          <w:tab w:val="left" w:pos="7788" w:leader="none"/>
          <w:tab w:val="left" w:pos="8496" w:leader="none"/>
          <w:tab w:val="left" w:pos="9204" w:leader="none"/>
          <w:tab w:val="left" w:pos="9699" w:leader="none"/>
        </w:tabs>
        <w:rPr>
          <w:rFonts w:ascii="Liberation Serif" w:hAnsi="Liberation Serif" w:eastAsia="Arial Unicode MS" w:cs="Liberation Serif"/>
          <w:bCs/>
          <w:sz w:val="22"/>
          <w:szCs w:val="22"/>
        </w:rPr>
        <w:pBdr>
          <w:top w:val="none" w:color="000000" w:sz="0" w:space="0"/>
          <w:left w:val="none" w:color="000000" w:sz="0" w:space="0"/>
          <w:bottom w:val="none" w:color="000000" w:sz="0" w:space="0"/>
          <w:right w:val="none" w:color="000000" w:sz="0" w:space="0"/>
          <w:between w:val="none" w:color="000000" w:sz="0" w:space="0"/>
        </w:pBdr>
      </w:pPr>
      <w:r>
        <w:rPr>
          <w:rFonts w:ascii="Liberation Serif" w:hAnsi="Liberation Serif" w:eastAsia="Arial Unicode MS" w:cs="Liberation Serif"/>
          <w:bCs/>
          <w:sz w:val="22"/>
          <w:szCs w:val="22"/>
        </w:rPr>
        <w:t xml:space="preserve">Медицинские услуги предоставляются в соответствии с Лицензией на о</w:t>
      </w:r>
      <w:r>
        <w:rPr>
          <w:rFonts w:ascii="Liberation Serif" w:hAnsi="Liberation Serif" w:eastAsia="Arial Unicode MS" w:cs="Liberation Serif"/>
          <w:bCs/>
          <w:sz w:val="22"/>
          <w:szCs w:val="22"/>
        </w:rPr>
        <w:t xml:space="preserve">существление медицинской деятельности на выполнение работ (услуг), выполняемых (оказываемых) в составе лицензируемого вида деятельности в соответствии с п. 46 статьи 12 Федерального закона 04.05.2011 № 99-ФЗ «О лицензировании отдельных видов деятельности».</w:t>
      </w:r>
      <w:r>
        <w:rPr>
          <w:rFonts w:ascii="Liberation Serif" w:hAnsi="Liberation Serif" w:eastAsia="Arial Unicode MS" w:cs="Liberation Serif"/>
          <w:bCs/>
          <w:sz w:val="22"/>
          <w:szCs w:val="22"/>
        </w:rPr>
      </w:r>
    </w:p>
    <w:p>
      <w:pPr>
        <w:ind w:firstLine="567"/>
        <w:spacing w:after="0"/>
        <w:widowControl w:val="off"/>
        <w:tabs>
          <w:tab w:val="left" w:pos="708" w:leader="none"/>
          <w:tab w:val="left" w:pos="1416" w:leader="none"/>
          <w:tab w:val="left" w:pos="2124" w:leader="none"/>
          <w:tab w:val="left" w:pos="2832" w:leader="none"/>
          <w:tab w:val="left" w:pos="3540" w:leader="none"/>
          <w:tab w:val="left" w:pos="4248" w:leader="none"/>
          <w:tab w:val="left" w:pos="4956" w:leader="none"/>
          <w:tab w:val="left" w:pos="5664" w:leader="none"/>
          <w:tab w:val="left" w:pos="6372" w:leader="none"/>
          <w:tab w:val="left" w:pos="7080" w:leader="none"/>
          <w:tab w:val="left" w:pos="7788" w:leader="none"/>
          <w:tab w:val="left" w:pos="8496" w:leader="none"/>
          <w:tab w:val="left" w:pos="9204" w:leader="none"/>
          <w:tab w:val="left" w:pos="9699" w:leader="none"/>
        </w:tabs>
        <w:rPr>
          <w:rFonts w:ascii="Liberation Serif" w:hAnsi="Liberation Serif" w:eastAsia="Arial Unicode MS" w:cs="Liberation Serif"/>
          <w:bCs/>
          <w:sz w:val="22"/>
          <w:szCs w:val="22"/>
        </w:rPr>
        <w:pBdr>
          <w:top w:val="none" w:color="000000" w:sz="0" w:space="0"/>
          <w:left w:val="none" w:color="000000" w:sz="0" w:space="0"/>
          <w:bottom w:val="none" w:color="000000" w:sz="0" w:space="0"/>
          <w:right w:val="none" w:color="000000" w:sz="0" w:space="0"/>
          <w:between w:val="none" w:color="000000" w:sz="0" w:space="0"/>
        </w:pBdr>
      </w:pPr>
      <w:r>
        <w:rPr>
          <w:rFonts w:ascii="Liberation Serif" w:hAnsi="Liberation Serif" w:eastAsia="Arial Unicode MS" w:cs="Liberation Serif"/>
          <w:bCs/>
          <w:sz w:val="22"/>
          <w:szCs w:val="22"/>
        </w:rPr>
        <w:t xml:space="preserve">Медицинские</w:t>
      </w:r>
      <w:r>
        <w:rPr>
          <w:rFonts w:ascii="Liberation Serif" w:hAnsi="Liberation Serif" w:eastAsia="Arial Unicode MS" w:cs="Liberation Serif"/>
          <w:bCs/>
          <w:sz w:val="22"/>
          <w:szCs w:val="22"/>
        </w:rPr>
        <w:t xml:space="preserve"> услуги должны быть оказаны в соответствии с Приказом Министерства здравоохранения РФ от 23 октября 2020 г. N 1144н «Об утверждении порядка организации оказания медицинской помощи лицам, занимающимся физической культурой и спортом (в том числе при подготов</w:t>
      </w:r>
      <w:r>
        <w:rPr>
          <w:rFonts w:ascii="Liberation Serif" w:hAnsi="Liberation Serif" w:eastAsia="Arial Unicode MS" w:cs="Liberation Serif"/>
          <w:bCs/>
          <w:sz w:val="22"/>
          <w:szCs w:val="22"/>
        </w:rPr>
        <w:t xml:space="preserve">ке и проведении физкультурных мероприятий и спортивных мероприятий), включая порядок медицинского осмотра лиц, желающих пройти спортивную подготовку, заниматься физической культурой и спортом в организациях и (или) выполнить нормативы испытаний (тестов) Вс</w:t>
      </w:r>
      <w:r>
        <w:rPr>
          <w:rFonts w:ascii="Liberation Serif" w:hAnsi="Liberation Serif" w:eastAsia="Arial Unicode MS" w:cs="Liberation Serif"/>
          <w:bCs/>
          <w:sz w:val="22"/>
          <w:szCs w:val="22"/>
        </w:rPr>
        <w:t xml:space="preserve">ероссийского физкультурно-спортивного комплекса «Готов к труду и обороне» (ГТО)» и форм медицинских заключений о допуске к участию в физкультурных и спортивных мероприятиях», приказа Министерства здравоохранения и социального развития РФ от 4 мая 2012 г. N</w:t>
      </w:r>
      <w:r>
        <w:rPr>
          <w:rFonts w:ascii="Liberation Serif" w:hAnsi="Liberation Serif" w:eastAsia="Arial Unicode MS" w:cs="Liberation Serif"/>
          <w:bCs/>
          <w:sz w:val="22"/>
          <w:szCs w:val="22"/>
        </w:rPr>
        <w:t xml:space="preserve"> 477н «Об утверждении перечня состояний, при которых оказывается первая помощь, и перечня мероприятий по оказанию первой помощи (с изменениями)», Федерального закона от 21 ноября 2011 г. N 323-ФЗ «Об основах охраны здоровья граждан в Российской Федерации»,</w:t>
      </w:r>
      <w:r>
        <w:rPr>
          <w:rFonts w:ascii="Liberation Serif" w:hAnsi="Liberation Serif" w:eastAsia="Calibri" w:cs="Liberation Serif"/>
          <w:bCs/>
          <w:sz w:val="22"/>
          <w:szCs w:val="22"/>
        </w:rPr>
        <w:t xml:space="preserve"> в том числе соблюдение врачебной тайны, соблюдение требований Федерального закона «О персональных данных» от 27.07.2006 N 152-ФЗ </w:t>
      </w:r>
      <w:r>
        <w:rPr>
          <w:rFonts w:ascii="Liberation Serif" w:hAnsi="Liberation Serif" w:eastAsia="Arial Unicode MS" w:cs="Liberation Serif"/>
          <w:bCs/>
          <w:sz w:val="22"/>
          <w:szCs w:val="22"/>
        </w:rPr>
        <w:t xml:space="preserve">и иными требованиями действующего законодательства.</w:t>
      </w:r>
      <w:r>
        <w:rPr>
          <w:rFonts w:ascii="Liberation Serif" w:hAnsi="Liberation Serif" w:eastAsia="Arial Unicode MS" w:cs="Liberation Serif"/>
          <w:bCs/>
          <w:sz w:val="22"/>
          <w:szCs w:val="22"/>
        </w:rPr>
      </w:r>
    </w:p>
    <w:p>
      <w:pPr>
        <w:ind w:firstLine="567"/>
        <w:spacing w:after="0"/>
        <w:widowControl w:val="off"/>
        <w:tabs>
          <w:tab w:val="left" w:pos="708" w:leader="none"/>
          <w:tab w:val="left" w:pos="1416" w:leader="none"/>
          <w:tab w:val="left" w:pos="2124" w:leader="none"/>
          <w:tab w:val="left" w:pos="2832" w:leader="none"/>
          <w:tab w:val="left" w:pos="3540" w:leader="none"/>
          <w:tab w:val="left" w:pos="4248" w:leader="none"/>
          <w:tab w:val="left" w:pos="4956" w:leader="none"/>
          <w:tab w:val="left" w:pos="5664" w:leader="none"/>
          <w:tab w:val="left" w:pos="6372" w:leader="none"/>
          <w:tab w:val="left" w:pos="7080" w:leader="none"/>
          <w:tab w:val="left" w:pos="7788" w:leader="none"/>
          <w:tab w:val="left" w:pos="8496" w:leader="none"/>
          <w:tab w:val="left" w:pos="9204" w:leader="none"/>
          <w:tab w:val="left" w:pos="9699" w:leader="none"/>
        </w:tabs>
        <w:rPr>
          <w:rFonts w:ascii="Liberation Serif" w:hAnsi="Liberation Serif" w:eastAsia="Arial Unicode MS" w:cs="Liberation Serif"/>
          <w:bCs/>
          <w:sz w:val="22"/>
          <w:szCs w:val="22"/>
        </w:rPr>
        <w:pBdr>
          <w:top w:val="none" w:color="000000" w:sz="0" w:space="0"/>
          <w:left w:val="none" w:color="000000" w:sz="0" w:space="0"/>
          <w:bottom w:val="none" w:color="000000" w:sz="0" w:space="0"/>
          <w:right w:val="none" w:color="000000" w:sz="0" w:space="0"/>
          <w:between w:val="none" w:color="000000" w:sz="0" w:space="0"/>
        </w:pBdr>
      </w:pPr>
      <w:r>
        <w:rPr>
          <w:rFonts w:ascii="Liberation Serif" w:hAnsi="Liberation Serif" w:eastAsia="Arial Unicode MS" w:cs="Liberation Serif"/>
          <w:bCs/>
          <w:sz w:val="22"/>
          <w:szCs w:val="22"/>
        </w:rPr>
      </w:r>
      <w:r>
        <w:rPr>
          <w:rFonts w:ascii="Liberation Serif" w:hAnsi="Liberation Serif" w:eastAsia="Arial Unicode MS" w:cs="Liberation Serif"/>
          <w:bCs/>
          <w:sz w:val="22"/>
          <w:szCs w:val="22"/>
        </w:rPr>
      </w:r>
    </w:p>
    <w:p>
      <w:pPr>
        <w:ind w:firstLine="567"/>
        <w:jc w:val="center"/>
        <w:spacing w:after="0"/>
        <w:widowControl w:val="off"/>
        <w:tabs>
          <w:tab w:val="left" w:pos="708" w:leader="none"/>
          <w:tab w:val="left" w:pos="1416" w:leader="none"/>
          <w:tab w:val="left" w:pos="2124" w:leader="none"/>
          <w:tab w:val="left" w:pos="2832" w:leader="none"/>
          <w:tab w:val="left" w:pos="3540" w:leader="none"/>
          <w:tab w:val="left" w:pos="4248" w:leader="none"/>
          <w:tab w:val="left" w:pos="4956" w:leader="none"/>
          <w:tab w:val="left" w:pos="5664" w:leader="none"/>
          <w:tab w:val="left" w:pos="6372" w:leader="none"/>
          <w:tab w:val="left" w:pos="7080" w:leader="none"/>
          <w:tab w:val="left" w:pos="7788" w:leader="none"/>
          <w:tab w:val="left" w:pos="8496" w:leader="none"/>
          <w:tab w:val="left" w:pos="9204" w:leader="none"/>
          <w:tab w:val="left" w:pos="9699" w:leader="none"/>
        </w:tabs>
        <w:rPr>
          <w:rFonts w:ascii="Liberation Serif" w:hAnsi="Liberation Serif" w:eastAsia="Arial Unicode MS" w:cs="Liberation Serif"/>
          <w:b/>
          <w:bCs/>
          <w:sz w:val="22"/>
          <w:szCs w:val="22"/>
        </w:rPr>
        <w:pBdr>
          <w:top w:val="none" w:color="000000" w:sz="0" w:space="0"/>
          <w:left w:val="none" w:color="000000" w:sz="0" w:space="0"/>
          <w:bottom w:val="none" w:color="000000" w:sz="0" w:space="0"/>
          <w:right w:val="none" w:color="000000" w:sz="0" w:space="0"/>
          <w:between w:val="none" w:color="000000" w:sz="0" w:space="0"/>
        </w:pBdr>
      </w:pPr>
      <w:r>
        <w:rPr>
          <w:rFonts w:ascii="Liberation Serif" w:hAnsi="Liberation Serif" w:eastAsia="Arial Unicode MS" w:cs="Liberation Serif"/>
          <w:b/>
          <w:bCs/>
          <w:sz w:val="22"/>
          <w:szCs w:val="22"/>
        </w:rPr>
        <w:t xml:space="preserve">2. Место и срок оказания услуг:</w:t>
      </w:r>
      <w:r>
        <w:rPr>
          <w:rFonts w:ascii="Liberation Serif" w:hAnsi="Liberation Serif" w:eastAsia="Arial Unicode MS" w:cs="Liberation Serif"/>
          <w:b/>
          <w:bCs/>
          <w:sz w:val="22"/>
          <w:szCs w:val="22"/>
        </w:rPr>
      </w:r>
    </w:p>
    <w:p>
      <w:pPr>
        <w:ind w:firstLine="567"/>
        <w:spacing w:after="0"/>
        <w:shd w:val="clear" w:color="auto" w:fill="ffffff"/>
        <w:widowControl w:val="off"/>
        <w:rPr>
          <w:rFonts w:ascii="Liberation Serif" w:hAnsi="Liberation Serif" w:cs="Liberation Serif"/>
          <w:sz w:val="22"/>
          <w:szCs w:val="22"/>
        </w:rPr>
      </w:pPr>
      <w:r>
        <w:rPr>
          <w:rFonts w:ascii="Liberation Serif" w:hAnsi="Liberation Serif" w:eastAsia="Arial Unicode MS" w:cs="Liberation Serif"/>
          <w:bCs/>
          <w:sz w:val="22"/>
          <w:szCs w:val="22"/>
        </w:rPr>
        <w:t xml:space="preserve">Место оказания услуг: </w:t>
      </w:r>
      <w:r>
        <w:rPr>
          <w:rFonts w:ascii="Liberation Serif" w:hAnsi="Liberation Serif" w:cs="Liberation Serif"/>
          <w:sz w:val="22"/>
          <w:szCs w:val="22"/>
        </w:rPr>
        <w:t xml:space="preserve">по месту нахождения Заказчика </w:t>
      </w:r>
      <w:r>
        <w:rPr>
          <w:rFonts w:ascii="Liberation Serif" w:hAnsi="Liberation Serif" w:cs="Liberation Serif"/>
          <w:sz w:val="22"/>
          <w:szCs w:val="22"/>
        </w:rPr>
        <w:t xml:space="preserve">(</w:t>
      </w:r>
      <w:r>
        <w:rPr>
          <w:rFonts w:ascii="Liberation Serif" w:hAnsi="Liberation Serif" w:cs="Liberation Serif"/>
          <w:bCs/>
          <w:sz w:val="22"/>
          <w:szCs w:val="22"/>
        </w:rPr>
        <w:t xml:space="preserve">629730, РФ, </w:t>
      </w:r>
      <w:r>
        <w:rPr>
          <w:rFonts w:ascii="Liberation Serif" w:hAnsi="Liberation Serif" w:cs="Liberation Serif"/>
          <w:sz w:val="22"/>
          <w:szCs w:val="22"/>
        </w:rPr>
        <w:t xml:space="preserve">ЯНАО,</w:t>
      </w:r>
      <w:r>
        <w:rPr>
          <w:rFonts w:ascii="Liberation Serif" w:hAnsi="Liberation Serif" w:cs="Liberation Serif"/>
          <w:sz w:val="22"/>
          <w:szCs w:val="22"/>
        </w:rPr>
        <w:t xml:space="preserve"> г. Надым, улица Заводская, д.</w:t>
      </w:r>
      <w:r>
        <w:rPr>
          <w:rFonts w:ascii="Liberation Serif" w:hAnsi="Liberation Serif" w:cs="Liberation Serif"/>
          <w:sz w:val="22"/>
          <w:szCs w:val="22"/>
        </w:rPr>
        <w:t xml:space="preserve">7</w:t>
      </w:r>
      <w:r>
        <w:rPr>
          <w:rFonts w:ascii="Liberation Serif" w:hAnsi="Liberation Serif" w:cs="Liberation Serif"/>
          <w:sz w:val="22"/>
          <w:szCs w:val="22"/>
        </w:rPr>
        <w:t xml:space="preserve"> а</w:t>
      </w:r>
      <w:r>
        <w:rPr>
          <w:rFonts w:ascii="Liberation Serif" w:hAnsi="Liberation Serif" w:cs="Liberation Serif"/>
          <w:sz w:val="22"/>
          <w:szCs w:val="22"/>
        </w:rPr>
        <w:t xml:space="preserve">, медицинский кабинет).</w:t>
      </w:r>
      <w:r>
        <w:rPr>
          <w:rFonts w:ascii="Liberation Serif" w:hAnsi="Liberation Serif" w:cs="Liberation Serif"/>
          <w:sz w:val="22"/>
          <w:szCs w:val="22"/>
        </w:rPr>
      </w:r>
    </w:p>
    <w:p>
      <w:pPr>
        <w:ind w:firstLine="567"/>
        <w:spacing w:after="0"/>
        <w:widowControl w:val="off"/>
        <w:rPr>
          <w:rFonts w:ascii="Liberation Serif" w:hAnsi="Liberation Serif" w:cs="Liberation Serif"/>
          <w:sz w:val="22"/>
          <w:szCs w:val="22"/>
        </w:rPr>
      </w:pPr>
      <w:r>
        <w:rPr>
          <w:rFonts w:ascii="Liberation Serif" w:hAnsi="Liberation Serif" w:eastAsia="Arial Unicode MS" w:cs="Liberation Serif"/>
          <w:color w:val="000000"/>
          <w:sz w:val="22"/>
          <w:szCs w:val="22"/>
        </w:rPr>
        <w:t xml:space="preserve">Срок оказания услуг</w:t>
      </w:r>
      <w:r>
        <w:rPr>
          <w:rFonts w:ascii="Liberation Serif" w:hAnsi="Liberation Serif" w:eastAsia="Arial Unicode MS" w:cs="Liberation Serif"/>
          <w:color w:val="000000"/>
          <w:sz w:val="22"/>
          <w:szCs w:val="22"/>
        </w:rPr>
        <w:t xml:space="preserve">:   </w:t>
      </w:r>
      <w:r>
        <w:rPr>
          <w:rFonts w:ascii="Liberation Serif" w:hAnsi="Liberation Serif" w:cs="Liberation Serif"/>
          <w:sz w:val="22"/>
          <w:szCs w:val="22"/>
        </w:rPr>
      </w:r>
      <w:r>
        <w:rPr>
          <w:rFonts w:ascii="Liberation Serif" w:hAnsi="Liberation Serif" w:cs="Liberation Serif"/>
          <w:sz w:val="22"/>
          <w:szCs w:val="22"/>
        </w:rPr>
        <w:t xml:space="preserve">- с 01.10</w:t>
      </w:r>
      <w:r>
        <w:rPr>
          <w:rFonts w:ascii="Liberation Serif" w:hAnsi="Liberation Serif" w:cs="Liberation Serif"/>
          <w:sz w:val="22"/>
          <w:szCs w:val="22"/>
        </w:rPr>
        <w:t xml:space="preserve">.202</w:t>
      </w:r>
      <w:r>
        <w:rPr>
          <w:rFonts w:ascii="Liberation Serif" w:hAnsi="Liberation Serif" w:cs="Liberation Serif"/>
          <w:sz w:val="22"/>
          <w:szCs w:val="22"/>
        </w:rPr>
        <w:t xml:space="preserve">6</w:t>
      </w:r>
      <w:r>
        <w:rPr>
          <w:rFonts w:ascii="Liberation Serif" w:hAnsi="Liberation Serif" w:cs="Liberation Serif"/>
          <w:sz w:val="22"/>
          <w:szCs w:val="22"/>
        </w:rPr>
        <w:t xml:space="preserve">г. по 30.12</w:t>
      </w:r>
      <w:r>
        <w:rPr>
          <w:rFonts w:ascii="Liberation Serif" w:hAnsi="Liberation Serif" w:cs="Liberation Serif"/>
          <w:sz w:val="22"/>
          <w:szCs w:val="22"/>
        </w:rPr>
        <w:t xml:space="preserve">.202</w:t>
      </w:r>
      <w:r>
        <w:rPr>
          <w:rFonts w:ascii="Liberation Serif" w:hAnsi="Liberation Serif" w:cs="Liberation Serif"/>
          <w:sz w:val="22"/>
          <w:szCs w:val="22"/>
        </w:rPr>
        <w:t xml:space="preserve">6</w:t>
      </w:r>
      <w:r>
        <w:rPr>
          <w:rFonts w:ascii="Liberation Serif" w:hAnsi="Liberation Serif" w:cs="Liberation Serif"/>
          <w:sz w:val="22"/>
          <w:szCs w:val="22"/>
        </w:rPr>
        <w:t xml:space="preserve">г., понедельник - суббота с 08 часов 00 минут до 22 часов 00 минут</w:t>
      </w:r>
      <w:r>
        <w:rPr>
          <w:rFonts w:ascii="Liberation Serif" w:hAnsi="Liberation Serif" w:cs="Liberation Serif"/>
          <w:sz w:val="22"/>
          <w:szCs w:val="22"/>
        </w:rPr>
        <w:t xml:space="preserve">.</w:t>
      </w:r>
      <w:r>
        <w:rPr>
          <w:rFonts w:ascii="Liberation Serif" w:hAnsi="Liberation Serif" w:cs="Liberation Serif"/>
          <w:sz w:val="22"/>
          <w:szCs w:val="22"/>
        </w:rPr>
      </w:r>
      <w:r>
        <w:rPr>
          <w:rFonts w:ascii="Liberation Serif" w:hAnsi="Liberation Serif" w:cs="Liberation Serif"/>
          <w:sz w:val="22"/>
          <w:szCs w:val="22"/>
        </w:rPr>
      </w:r>
    </w:p>
    <w:p>
      <w:pPr>
        <w:ind w:firstLine="567"/>
        <w:spacing w:after="0"/>
        <w:widowControl w:val="off"/>
        <w:rPr>
          <w:rFonts w:ascii="Liberation Serif" w:hAnsi="Liberation Serif" w:cs="Liberation Serif"/>
          <w:sz w:val="22"/>
          <w:szCs w:val="22"/>
        </w:rPr>
      </w:pPr>
      <w:r>
        <w:rPr>
          <w:rFonts w:ascii="Liberation Serif" w:hAnsi="Liberation Serif" w:cs="Liberation Serif"/>
          <w:sz w:val="22"/>
          <w:szCs w:val="22"/>
        </w:rPr>
        <w:t xml:space="preserve"> В графике оказания услуг возможны изменения в зависимости от изменения в расписание тренировочного процесса и соревнований, о которых заказчик обязан уведомить исполнителя за один день.</w:t>
      </w:r>
      <w:r>
        <w:rPr>
          <w:rFonts w:ascii="Liberation Serif" w:hAnsi="Liberation Serif" w:cs="Liberation Serif"/>
          <w:sz w:val="22"/>
          <w:szCs w:val="22"/>
        </w:rPr>
      </w:r>
    </w:p>
    <w:p>
      <w:pPr>
        <w:ind w:firstLine="567"/>
        <w:spacing w:after="0"/>
        <w:widowControl w:val="off"/>
        <w:rPr>
          <w:rFonts w:ascii="Liberation Serif" w:hAnsi="Liberation Serif" w:cs="Liberation Serif"/>
          <w:b/>
          <w:sz w:val="22"/>
          <w:szCs w:val="22"/>
        </w:rPr>
      </w:pPr>
      <w:r>
        <w:rPr>
          <w:rFonts w:ascii="Liberation Serif" w:hAnsi="Liberation Serif" w:cs="Liberation Serif"/>
          <w:b/>
          <w:sz w:val="22"/>
          <w:szCs w:val="22"/>
        </w:rPr>
      </w:r>
      <w:r>
        <w:rPr>
          <w:rFonts w:ascii="Liberation Serif" w:hAnsi="Liberation Serif" w:cs="Liberation Serif"/>
          <w:b/>
          <w:sz w:val="22"/>
          <w:szCs w:val="22"/>
        </w:rPr>
      </w:r>
    </w:p>
    <w:p>
      <w:pPr>
        <w:ind w:firstLine="567"/>
        <w:jc w:val="center"/>
        <w:spacing w:after="0"/>
        <w:widowControl w:val="off"/>
        <w:rPr>
          <w:rFonts w:ascii="Liberation Serif" w:hAnsi="Liberation Serif" w:eastAsia="Calibri" w:cs="Liberation Serif"/>
          <w:b/>
          <w:bCs/>
          <w:sz w:val="22"/>
          <w:szCs w:val="22"/>
        </w:rPr>
      </w:pPr>
      <w:r>
        <w:rPr>
          <w:rFonts w:ascii="Liberation Serif" w:hAnsi="Liberation Serif" w:eastAsia="Calibri" w:cs="Liberation Serif"/>
          <w:b/>
          <w:bCs/>
          <w:sz w:val="22"/>
          <w:szCs w:val="22"/>
        </w:rPr>
        <w:t xml:space="preserve">3. Характеристика оказываемых услуг и требования при их выполнении:</w:t>
      </w:r>
      <w:r>
        <w:rPr>
          <w:rFonts w:ascii="Liberation Serif" w:hAnsi="Liberation Serif" w:eastAsia="Calibri" w:cs="Liberation Serif"/>
          <w:b/>
          <w:bCs/>
          <w:sz w:val="22"/>
          <w:szCs w:val="22"/>
        </w:rPr>
      </w:r>
    </w:p>
    <w:p>
      <w:pPr>
        <w:ind w:firstLine="709"/>
        <w:spacing w:after="0"/>
        <w:widowControl w:val="off"/>
        <w:rPr>
          <w:rFonts w:ascii="Liberation Serif" w:hAnsi="Liberation Serif" w:cs="Liberation Serif"/>
          <w:sz w:val="22"/>
          <w:szCs w:val="22"/>
        </w:rPr>
      </w:pPr>
      <w:r>
        <w:rPr>
          <w:rFonts w:ascii="Liberation Serif" w:hAnsi="Liberation Serif" w:cs="Liberation Serif"/>
          <w:sz w:val="22"/>
          <w:szCs w:val="22"/>
        </w:rPr>
        <w:t xml:space="preserve">Характеристика оказываемых услуг и требования при их выполнении:</w:t>
      </w:r>
      <w:r>
        <w:rPr>
          <w:rFonts w:ascii="Liberation Serif" w:hAnsi="Liberation Serif" w:cs="Liberation Serif"/>
          <w:sz w:val="22"/>
          <w:szCs w:val="22"/>
        </w:rPr>
      </w:r>
    </w:p>
    <w:p>
      <w:pPr>
        <w:ind w:firstLine="709"/>
        <w:spacing w:after="0"/>
        <w:widowControl w:val="off"/>
        <w:rPr>
          <w:rFonts w:ascii="Liberation Serif" w:hAnsi="Liberation Serif" w:cs="Liberation Serif"/>
          <w:sz w:val="22"/>
          <w:szCs w:val="22"/>
        </w:rPr>
      </w:pPr>
      <w:r>
        <w:rPr>
          <w:rFonts w:ascii="Liberation Serif" w:hAnsi="Liberation Serif" w:cs="Liberation Serif"/>
          <w:sz w:val="22"/>
          <w:szCs w:val="22"/>
        </w:rPr>
        <w:t xml:space="preserve">Медицинская помощь лицам, занимающимся физической культурой и спортом (в том числе при</w:t>
      </w:r>
      <w:r>
        <w:rPr>
          <w:rFonts w:ascii="Liberation Serif" w:hAnsi="Liberation Serif" w:cs="Liberation Serif"/>
          <w:sz w:val="22"/>
          <w:szCs w:val="22"/>
        </w:rPr>
        <w:t xml:space="preserve"> подготовке и проведении мероприятий), оказывается в соответствии с порядками оказания медицинской помощи по отдельным ее профилям, заболеваниям или состояниям (группам заболеваний) на основе клинических рекомендаций с учетом стандартов медицинской помощи.</w:t>
      </w:r>
      <w:r>
        <w:rPr>
          <w:rFonts w:ascii="Liberation Serif" w:hAnsi="Liberation Serif" w:cs="Liberation Serif"/>
          <w:sz w:val="22"/>
          <w:szCs w:val="22"/>
        </w:rPr>
      </w:r>
    </w:p>
    <w:p>
      <w:pPr>
        <w:ind w:firstLine="709"/>
        <w:spacing w:after="0"/>
        <w:widowControl w:val="off"/>
        <w:rPr>
          <w:rFonts w:ascii="Liberation Serif" w:hAnsi="Liberation Serif" w:cs="Liberation Serif"/>
          <w:sz w:val="22"/>
          <w:szCs w:val="22"/>
        </w:rPr>
      </w:pPr>
      <w:r>
        <w:rPr>
          <w:rFonts w:ascii="Liberation Serif" w:hAnsi="Liberation Serif" w:cs="Liberation Serif"/>
          <w:sz w:val="22"/>
          <w:szCs w:val="22"/>
        </w:rPr>
        <w:t xml:space="preserve">Оказание медицинской помощи лицам, занимающимся спортом, осуществляется в соответствии с установленными законодательством о физической культуре и спорте требован</w:t>
      </w:r>
      <w:r>
        <w:rPr>
          <w:rFonts w:ascii="Liberation Serif" w:hAnsi="Liberation Serif" w:cs="Liberation Serif"/>
          <w:sz w:val="22"/>
          <w:szCs w:val="22"/>
        </w:rPr>
        <w:t xml:space="preserve">иями общероссийских антидопинговых правил, утвержденных федеральным органом исполнительной власти, осуществляющим функции по выработке и реализации государственной политики и нормативно-правовому регулированию в сфере физической культуры и спорта, а также </w:t>
      </w:r>
      <w:r>
        <w:rPr>
          <w:rFonts w:ascii="Liberation Serif" w:hAnsi="Liberation Serif" w:cs="Liberation Serif"/>
          <w:sz w:val="22"/>
          <w:szCs w:val="22"/>
        </w:rPr>
        <w:t xml:space="preserve">по оказанию государственных услуг (включая предотвращение допинга в спорте и борьбу с ним) и управлению государственным имуществом в сфере физической культуры и спорта, и антидопинговыми правилами, утвержденными международными антидопинговыми организациями</w:t>
      </w:r>
      <w:r>
        <w:rPr>
          <w:rFonts w:ascii="Liberation Serif" w:hAnsi="Liberation Serif" w:cs="Liberation Serif"/>
          <w:sz w:val="22"/>
          <w:szCs w:val="22"/>
        </w:rPr>
      </w:r>
    </w:p>
    <w:p>
      <w:pPr>
        <w:ind w:firstLine="709"/>
        <w:spacing w:after="0"/>
        <w:widowControl w:val="off"/>
        <w:rPr>
          <w:rFonts w:ascii="Liberation Serif" w:hAnsi="Liberation Serif" w:cs="Liberation Serif"/>
          <w:sz w:val="22"/>
          <w:szCs w:val="22"/>
        </w:rPr>
      </w:pPr>
      <w:r>
        <w:rPr>
          <w:rFonts w:ascii="Liberation Serif" w:hAnsi="Liberation Serif" w:cs="Liberation Serif"/>
          <w:sz w:val="22"/>
          <w:szCs w:val="22"/>
        </w:rPr>
        <w:t xml:space="preserve">Медицинский пункт должен быть оснащен препаратами, лекарственными и дезинфекционными средствами, перевязочными материалами, медицинским инструментарием и других разрешенных на территории Российской Федерации, с с</w:t>
      </w:r>
      <w:r>
        <w:rPr>
          <w:rFonts w:ascii="Liberation Serif" w:hAnsi="Liberation Serif" w:cs="Liberation Serif"/>
          <w:sz w:val="22"/>
          <w:szCs w:val="22"/>
        </w:rPr>
        <w:t xml:space="preserve">облюдением правил использования применяемых материалов. Расходные материалы должны быть новыми и ранее не использованными. Текущее снабжение медицинского пункта медикаментами и расходными материалами должно обеспечивать бесперебойное и качественное оказани</w:t>
      </w:r>
      <w:r>
        <w:rPr>
          <w:rFonts w:ascii="Liberation Serif" w:hAnsi="Liberation Serif" w:cs="Liberation Serif"/>
          <w:sz w:val="22"/>
          <w:szCs w:val="22"/>
        </w:rPr>
        <w:t xml:space="preserve">е медицинской помощи в необходимом объеме. Лекарственные средства и изделия медицинского назначения должны соответствовать по качеству и комплектности установленным ГОСТам, ОСТам, ТУ и прочим применяемым стандартам, а также соответствовать срокам годности.</w:t>
      </w:r>
      <w:r>
        <w:rPr>
          <w:rFonts w:ascii="Liberation Serif" w:hAnsi="Liberation Serif" w:cs="Liberation Serif"/>
          <w:sz w:val="22"/>
          <w:szCs w:val="22"/>
        </w:rPr>
      </w:r>
    </w:p>
    <w:p>
      <w:pPr>
        <w:ind w:firstLine="709"/>
        <w:spacing w:after="0"/>
        <w:widowControl w:val="off"/>
        <w:rPr>
          <w:rFonts w:ascii="Liberation Serif" w:hAnsi="Liberation Serif" w:cs="Liberation Serif"/>
          <w:sz w:val="22"/>
          <w:szCs w:val="22"/>
        </w:rPr>
      </w:pPr>
      <w:r>
        <w:rPr>
          <w:rFonts w:ascii="Liberation Serif" w:hAnsi="Liberation Serif" w:cs="Liberation Serif"/>
          <w:sz w:val="22"/>
          <w:szCs w:val="22"/>
        </w:rPr>
        <w:t xml:space="preserve">Медицинский пункт должен быть укомплектован квалифицированным персоналом, имеющим </w:t>
      </w:r>
      <w:r>
        <w:rPr>
          <w:rFonts w:ascii="Liberation Serif" w:hAnsi="Liberation Serif" w:cs="Liberation Serif"/>
          <w:sz w:val="22"/>
          <w:szCs w:val="22"/>
        </w:rPr>
        <w:t xml:space="preserve">соответствующие документы об образовании, повышении квалификации и наличием </w:t>
      </w:r>
      <w:r>
        <w:rPr>
          <w:rFonts w:ascii="Liberation Serif" w:hAnsi="Liberation Serif" w:cs="Liberation Serif"/>
          <w:sz w:val="22"/>
          <w:szCs w:val="22"/>
        </w:rPr>
        <w:t xml:space="preserve">санитарных книжек. Медицинские работники должны быть обеспечены спецодеждой и другими средствами индивидуальной защиты. Работа медицинского персонала должна строго соответствовать нормативным документам, регулирующим указанный вид медицинской деятельности.</w:t>
      </w:r>
      <w:r>
        <w:rPr>
          <w:rFonts w:ascii="Liberation Serif" w:hAnsi="Liberation Serif" w:cs="Liberation Serif"/>
          <w:sz w:val="22"/>
          <w:szCs w:val="22"/>
        </w:rPr>
      </w:r>
    </w:p>
    <w:p>
      <w:pPr>
        <w:ind w:firstLine="709"/>
        <w:spacing w:after="0"/>
        <w:widowControl w:val="off"/>
        <w:rPr>
          <w:rFonts w:ascii="Liberation Serif" w:hAnsi="Liberation Serif" w:cs="Liberation Serif"/>
          <w:sz w:val="22"/>
          <w:szCs w:val="22"/>
        </w:rPr>
      </w:pPr>
      <w:r>
        <w:rPr>
          <w:rFonts w:ascii="Liberation Serif" w:hAnsi="Liberation Serif" w:cs="Liberation Serif"/>
          <w:sz w:val="22"/>
          <w:szCs w:val="22"/>
        </w:rPr>
        <w:t xml:space="preserve">Ответственность за свой персонал по соблюдению им правил охраны труда, правил техники безопасности, противопожарной безопасности, правил внутреннего трудового распорядка, пропус</w:t>
      </w:r>
      <w:r>
        <w:rPr>
          <w:rFonts w:ascii="Liberation Serif" w:hAnsi="Liberation Serif" w:cs="Liberation Serif"/>
          <w:sz w:val="22"/>
          <w:szCs w:val="22"/>
        </w:rPr>
        <w:t xml:space="preserve">кного и внутри объектового режимов, установленных на объектах заказчика несет исполнитель. За неисполнение данного пункта ответственность возлагается на исполнителя в соответствии с действующими нормативными актами и законодательством Российской Федерации.</w:t>
      </w:r>
      <w:r>
        <w:rPr>
          <w:rFonts w:ascii="Liberation Serif" w:hAnsi="Liberation Serif" w:cs="Liberation Serif"/>
          <w:sz w:val="22"/>
          <w:szCs w:val="22"/>
        </w:rPr>
      </w:r>
    </w:p>
    <w:p>
      <w:pPr>
        <w:ind w:firstLine="709"/>
        <w:spacing w:after="0"/>
        <w:widowControl w:val="off"/>
        <w:rPr>
          <w:rFonts w:ascii="Liberation Serif" w:hAnsi="Liberation Serif" w:cs="Liberation Serif"/>
          <w:sz w:val="22"/>
          <w:szCs w:val="22"/>
        </w:rPr>
      </w:pPr>
      <w:r>
        <w:rPr>
          <w:rFonts w:ascii="Liberation Serif" w:hAnsi="Liberation Serif" w:cs="Liberation Serif"/>
          <w:sz w:val="22"/>
          <w:szCs w:val="22"/>
        </w:rPr>
        <w:t xml:space="preserve">Учетная и отчетная документация должна соответствовать законодательству Российской Федерации. Отчетная документация о деятельности медицинского пункта предоставляется по запросу заказчика в указанные заказчиком сроки.</w:t>
      </w:r>
      <w:r>
        <w:rPr>
          <w:rFonts w:ascii="Liberation Serif" w:hAnsi="Liberation Serif" w:cs="Liberation Serif"/>
          <w:sz w:val="22"/>
          <w:szCs w:val="22"/>
        </w:rPr>
      </w:r>
    </w:p>
    <w:p>
      <w:pPr>
        <w:ind w:firstLine="709"/>
        <w:spacing w:after="0"/>
        <w:widowControl w:val="off"/>
        <w:rPr>
          <w:rFonts w:ascii="Liberation Serif" w:hAnsi="Liberation Serif" w:cs="Liberation Serif"/>
          <w:sz w:val="22"/>
          <w:szCs w:val="22"/>
        </w:rPr>
      </w:pPr>
      <w:r>
        <w:rPr>
          <w:rFonts w:ascii="Liberation Serif" w:hAnsi="Liberation Serif" w:cs="Liberation Serif"/>
          <w:sz w:val="22"/>
          <w:szCs w:val="22"/>
        </w:rPr>
        <w:t xml:space="preserve">В медицинском пункте осуществляется:</w:t>
      </w:r>
      <w:r>
        <w:rPr>
          <w:rFonts w:ascii="Liberation Serif" w:hAnsi="Liberation Serif" w:cs="Liberation Serif"/>
          <w:sz w:val="22"/>
          <w:szCs w:val="22"/>
        </w:rPr>
      </w:r>
    </w:p>
    <w:p>
      <w:pPr>
        <w:ind w:firstLine="709"/>
        <w:spacing w:after="0"/>
        <w:widowControl w:val="off"/>
        <w:rPr>
          <w:rFonts w:ascii="Liberation Serif" w:hAnsi="Liberation Serif" w:cs="Liberation Serif"/>
          <w:sz w:val="22"/>
          <w:szCs w:val="22"/>
        </w:rPr>
      </w:pPr>
      <w:r>
        <w:rPr>
          <w:rFonts w:ascii="Liberation Serif" w:hAnsi="Liberation Serif" w:cs="Liberation Serif"/>
          <w:sz w:val="22"/>
          <w:szCs w:val="22"/>
        </w:rPr>
        <w:t xml:space="preserve">-</w:t>
      </w:r>
      <w:r>
        <w:rPr>
          <w:rFonts w:ascii="Liberation Serif" w:hAnsi="Liberation Serif" w:cs="Liberation Serif"/>
          <w:sz w:val="22"/>
          <w:szCs w:val="22"/>
        </w:rPr>
        <w:tab/>
        <w:t xml:space="preserve">оказание пер</w:t>
      </w:r>
      <w:r>
        <w:rPr>
          <w:rFonts w:ascii="Liberation Serif" w:hAnsi="Liberation Serif" w:cs="Liberation Serif"/>
          <w:sz w:val="22"/>
          <w:szCs w:val="22"/>
        </w:rPr>
        <w:t xml:space="preserve">вичной медико-санитарной помощи в экстренной и неотложной формах спортсменам и специалистам, работающим со спортсменами, организаторам, зрителям, персоналу спортивных сооружений и другим лицам, находящимся на объекте спорта, в том числе на этапах медицинск</w:t>
      </w:r>
      <w:r>
        <w:rPr>
          <w:rFonts w:ascii="Liberation Serif" w:hAnsi="Liberation Serif" w:cs="Liberation Serif"/>
          <w:sz w:val="22"/>
          <w:szCs w:val="22"/>
        </w:rPr>
        <w:t xml:space="preserve">ой эвакуации до прибытия машины скорой медицинской помощи, оказание медицинской помощи лицам, занимающимся физической культурой и спортом (в том числе при подготовке и проведении физкультурных мероприятий, спортивных мероприятий и тренировочных процессов);</w:t>
      </w:r>
      <w:r>
        <w:rPr>
          <w:rFonts w:ascii="Liberation Serif" w:hAnsi="Liberation Serif" w:cs="Liberation Serif"/>
          <w:sz w:val="22"/>
          <w:szCs w:val="22"/>
        </w:rPr>
      </w:r>
    </w:p>
    <w:p>
      <w:pPr>
        <w:ind w:firstLine="709"/>
        <w:spacing w:after="0"/>
        <w:widowControl w:val="off"/>
        <w:rPr>
          <w:rFonts w:ascii="Liberation Serif" w:hAnsi="Liberation Serif" w:cs="Liberation Serif"/>
          <w:sz w:val="22"/>
          <w:szCs w:val="22"/>
        </w:rPr>
      </w:pPr>
      <w:r>
        <w:rPr>
          <w:rFonts w:ascii="Liberation Serif" w:hAnsi="Liberation Serif" w:cs="Liberation Serif"/>
          <w:sz w:val="22"/>
          <w:szCs w:val="22"/>
        </w:rPr>
        <w:t xml:space="preserve">-</w:t>
      </w:r>
      <w:r>
        <w:rPr>
          <w:rFonts w:ascii="Liberation Serif" w:hAnsi="Liberation Serif" w:cs="Liberation Serif"/>
          <w:sz w:val="22"/>
          <w:szCs w:val="22"/>
        </w:rPr>
        <w:tab/>
        <w:t xml:space="preserve">оказание медицинской помощи спортсменам и приравненному к ним персоналу при возникновении </w:t>
      </w:r>
      <w:r>
        <w:rPr>
          <w:rFonts w:ascii="Liberation Serif" w:hAnsi="Liberation Serif" w:cs="Liberation Serif"/>
          <w:sz w:val="22"/>
          <w:szCs w:val="22"/>
        </w:rPr>
        <w:t xml:space="preserve">жизнеугрожающих</w:t>
      </w:r>
      <w:r>
        <w:rPr>
          <w:rFonts w:ascii="Liberation Serif" w:hAnsi="Liberation Serif" w:cs="Liberation Serif"/>
          <w:sz w:val="22"/>
          <w:szCs w:val="22"/>
        </w:rPr>
        <w:t xml:space="preserve"> ситуаций;</w:t>
      </w:r>
      <w:r>
        <w:rPr>
          <w:rFonts w:ascii="Liberation Serif" w:hAnsi="Liberation Serif" w:cs="Liberation Serif"/>
          <w:sz w:val="22"/>
          <w:szCs w:val="22"/>
        </w:rPr>
      </w:r>
    </w:p>
    <w:p>
      <w:pPr>
        <w:ind w:firstLine="709"/>
        <w:spacing w:after="0"/>
        <w:widowControl w:val="off"/>
        <w:rPr>
          <w:rFonts w:ascii="Liberation Serif" w:hAnsi="Liberation Serif" w:cs="Liberation Serif"/>
          <w:sz w:val="22"/>
          <w:szCs w:val="22"/>
        </w:rPr>
      </w:pPr>
      <w:r>
        <w:rPr>
          <w:rFonts w:ascii="Liberation Serif" w:hAnsi="Liberation Serif" w:cs="Liberation Serif"/>
          <w:sz w:val="22"/>
          <w:szCs w:val="22"/>
        </w:rPr>
        <w:t xml:space="preserve">-</w:t>
      </w:r>
      <w:r>
        <w:rPr>
          <w:rFonts w:ascii="Liberation Serif" w:hAnsi="Liberation Serif" w:cs="Liberation Serif"/>
          <w:sz w:val="22"/>
          <w:szCs w:val="22"/>
        </w:rPr>
        <w:tab/>
        <w:t xml:space="preserve">оказание первичной доврачебной медико-санитарной помощи спортсменам и приравненному к ним персоналу при заболеваниях и травмах;</w:t>
      </w:r>
      <w:r>
        <w:rPr>
          <w:rFonts w:ascii="Liberation Serif" w:hAnsi="Liberation Serif" w:cs="Liberation Serif"/>
          <w:sz w:val="22"/>
          <w:szCs w:val="22"/>
        </w:rPr>
      </w:r>
    </w:p>
    <w:p>
      <w:pPr>
        <w:ind w:firstLine="709"/>
        <w:spacing w:after="0"/>
        <w:widowControl w:val="off"/>
        <w:rPr>
          <w:rFonts w:ascii="Liberation Serif" w:hAnsi="Liberation Serif" w:cs="Liberation Serif"/>
          <w:sz w:val="22"/>
          <w:szCs w:val="22"/>
        </w:rPr>
      </w:pPr>
      <w:r>
        <w:rPr>
          <w:rFonts w:ascii="Liberation Serif" w:hAnsi="Liberation Serif" w:cs="Liberation Serif"/>
          <w:sz w:val="22"/>
          <w:szCs w:val="22"/>
        </w:rPr>
        <w:t xml:space="preserve">-</w:t>
      </w:r>
      <w:r>
        <w:rPr>
          <w:rFonts w:ascii="Liberation Serif" w:hAnsi="Liberation Serif" w:cs="Liberation Serif"/>
          <w:sz w:val="22"/>
          <w:szCs w:val="22"/>
        </w:rPr>
        <w:tab/>
        <w:t xml:space="preserve">систематический контроль за состоянием здоровья лиц, занимающихся физической культурой и спортом (в том числе при подготовке и проведении мероприятий);</w:t>
      </w:r>
      <w:r>
        <w:rPr>
          <w:rFonts w:ascii="Liberation Serif" w:hAnsi="Liberation Serif" w:cs="Liberation Serif"/>
          <w:sz w:val="22"/>
          <w:szCs w:val="22"/>
        </w:rPr>
      </w:r>
    </w:p>
    <w:p>
      <w:pPr>
        <w:ind w:firstLine="709"/>
        <w:spacing w:after="0"/>
        <w:widowControl w:val="off"/>
        <w:rPr>
          <w:rFonts w:ascii="Liberation Serif" w:hAnsi="Liberation Serif" w:cs="Liberation Serif"/>
          <w:sz w:val="22"/>
          <w:szCs w:val="22"/>
        </w:rPr>
      </w:pPr>
      <w:r>
        <w:rPr>
          <w:rFonts w:ascii="Liberation Serif" w:hAnsi="Liberation Serif" w:cs="Liberation Serif"/>
          <w:sz w:val="22"/>
          <w:szCs w:val="22"/>
        </w:rPr>
        <w:t xml:space="preserve">-</w:t>
      </w:r>
      <w:r>
        <w:rPr>
          <w:rFonts w:ascii="Liberation Serif" w:hAnsi="Liberation Serif" w:cs="Liberation Serif"/>
          <w:sz w:val="22"/>
          <w:szCs w:val="22"/>
        </w:rPr>
        <w:tab/>
        <w:t xml:space="preserve">направление в соответствии с медицинскими показаниями в медицинскую организацию для оказания пострадавшим специализированной медицинской помощи;</w:t>
      </w:r>
      <w:r>
        <w:rPr>
          <w:rFonts w:ascii="Liberation Serif" w:hAnsi="Liberation Serif" w:cs="Liberation Serif"/>
          <w:sz w:val="22"/>
          <w:szCs w:val="22"/>
        </w:rPr>
      </w:r>
    </w:p>
    <w:p>
      <w:pPr>
        <w:ind w:firstLine="709"/>
        <w:spacing w:after="0"/>
        <w:widowControl w:val="off"/>
        <w:rPr>
          <w:rFonts w:ascii="Liberation Serif" w:hAnsi="Liberation Serif" w:cs="Liberation Serif"/>
          <w:sz w:val="22"/>
          <w:szCs w:val="22"/>
        </w:rPr>
      </w:pPr>
      <w:r>
        <w:rPr>
          <w:rFonts w:ascii="Liberation Serif" w:hAnsi="Liberation Serif" w:cs="Liberation Serif"/>
          <w:sz w:val="22"/>
          <w:szCs w:val="22"/>
        </w:rPr>
        <w:t xml:space="preserve">-</w:t>
      </w:r>
      <w:r>
        <w:rPr>
          <w:rFonts w:ascii="Liberation Serif" w:hAnsi="Liberation Serif" w:cs="Liberation Serif"/>
          <w:sz w:val="22"/>
          <w:szCs w:val="22"/>
        </w:rPr>
        <w:tab/>
        <w:t xml:space="preserve">оценка адекватности физических нагрузок состоянию здоровья лиц занимающихся физической культурой и спортом, восстановление их здоровья средствами и методами, используемыми при занятиях физической культурой и спортом;</w:t>
      </w:r>
      <w:r>
        <w:rPr>
          <w:rFonts w:ascii="Liberation Serif" w:hAnsi="Liberation Serif" w:cs="Liberation Serif"/>
          <w:sz w:val="22"/>
          <w:szCs w:val="22"/>
        </w:rPr>
      </w:r>
    </w:p>
    <w:p>
      <w:pPr>
        <w:ind w:firstLine="709"/>
        <w:spacing w:after="0"/>
        <w:widowControl w:val="off"/>
        <w:rPr>
          <w:rFonts w:ascii="Liberation Serif" w:hAnsi="Liberation Serif" w:cs="Liberation Serif"/>
          <w:sz w:val="22"/>
          <w:szCs w:val="22"/>
        </w:rPr>
      </w:pPr>
      <w:r>
        <w:rPr>
          <w:rFonts w:ascii="Liberation Serif" w:hAnsi="Liberation Serif" w:cs="Liberation Serif"/>
          <w:sz w:val="22"/>
          <w:szCs w:val="22"/>
        </w:rPr>
        <w:t xml:space="preserve">-</w:t>
      </w:r>
      <w:r>
        <w:rPr>
          <w:rFonts w:ascii="Liberation Serif" w:hAnsi="Liberation Serif" w:cs="Liberation Serif"/>
          <w:sz w:val="22"/>
          <w:szCs w:val="22"/>
        </w:rPr>
        <w:tab/>
        <w:t xml:space="preserve">участие в организации медицинской эвакуации и транспортировки спортсменов в соответствующие медицинские организации (при необходимости);</w:t>
      </w:r>
      <w:r>
        <w:rPr>
          <w:rFonts w:ascii="Liberation Serif" w:hAnsi="Liberation Serif" w:cs="Liberation Serif"/>
          <w:sz w:val="22"/>
          <w:szCs w:val="22"/>
        </w:rPr>
      </w:r>
    </w:p>
    <w:p>
      <w:pPr>
        <w:ind w:firstLine="709"/>
        <w:spacing w:after="0"/>
        <w:widowControl w:val="off"/>
        <w:rPr>
          <w:rFonts w:ascii="Liberation Serif" w:hAnsi="Liberation Serif" w:cs="Liberation Serif"/>
          <w:sz w:val="22"/>
          <w:szCs w:val="22"/>
        </w:rPr>
      </w:pPr>
      <w:r>
        <w:rPr>
          <w:rFonts w:ascii="Liberation Serif" w:hAnsi="Liberation Serif" w:cs="Liberation Serif"/>
          <w:sz w:val="22"/>
          <w:szCs w:val="22"/>
        </w:rPr>
        <w:t xml:space="preserve">-</w:t>
      </w:r>
      <w:r>
        <w:rPr>
          <w:rFonts w:ascii="Liberation Serif" w:hAnsi="Liberation Serif" w:cs="Liberation Serif"/>
          <w:sz w:val="22"/>
          <w:szCs w:val="22"/>
        </w:rPr>
        <w:tab/>
        <w:t xml:space="preserve">участие в организации проведения противоэпидемических мероприятий в местах проведения соревнований, тренировочных процессов;</w:t>
      </w:r>
      <w:r>
        <w:rPr>
          <w:rFonts w:ascii="Liberation Serif" w:hAnsi="Liberation Serif" w:cs="Liberation Serif"/>
          <w:sz w:val="22"/>
          <w:szCs w:val="22"/>
        </w:rPr>
      </w:r>
    </w:p>
    <w:p>
      <w:pPr>
        <w:ind w:firstLine="709"/>
        <w:spacing w:after="0"/>
        <w:widowControl w:val="off"/>
        <w:rPr>
          <w:rFonts w:ascii="Liberation Serif" w:hAnsi="Liberation Serif" w:cs="Liberation Serif"/>
          <w:sz w:val="22"/>
          <w:szCs w:val="22"/>
        </w:rPr>
      </w:pPr>
      <w:r>
        <w:rPr>
          <w:rFonts w:ascii="Liberation Serif" w:hAnsi="Liberation Serif" w:cs="Liberation Serif"/>
          <w:sz w:val="22"/>
          <w:szCs w:val="22"/>
        </w:rPr>
        <w:t xml:space="preserve">-</w:t>
      </w:r>
      <w:r>
        <w:rPr>
          <w:rFonts w:ascii="Liberation Serif" w:hAnsi="Liberation Serif" w:cs="Liberation Serif"/>
          <w:sz w:val="22"/>
          <w:szCs w:val="22"/>
        </w:rPr>
        <w:tab/>
        <w:t xml:space="preserve">осуществление контроля за санитарно-гигиеническим состоянием мест проведения физкультурных мероприятий, спортивных соревнований, тренировочных процессов; </w:t>
      </w:r>
      <w:r>
        <w:rPr>
          <w:rFonts w:ascii="Liberation Serif" w:hAnsi="Liberation Serif" w:cs="Liberation Serif"/>
          <w:sz w:val="22"/>
          <w:szCs w:val="22"/>
        </w:rPr>
      </w:r>
    </w:p>
    <w:p>
      <w:pPr>
        <w:ind w:firstLine="709"/>
        <w:spacing w:after="0"/>
        <w:widowControl w:val="off"/>
        <w:rPr>
          <w:rFonts w:ascii="Liberation Serif" w:hAnsi="Liberation Serif" w:cs="Liberation Serif"/>
          <w:sz w:val="22"/>
          <w:szCs w:val="22"/>
        </w:rPr>
      </w:pPr>
      <w:r>
        <w:rPr>
          <w:rFonts w:ascii="Liberation Serif" w:hAnsi="Liberation Serif" w:cs="Liberation Serif"/>
          <w:sz w:val="22"/>
          <w:szCs w:val="22"/>
        </w:rPr>
        <w:t xml:space="preserve">-</w:t>
      </w:r>
      <w:r>
        <w:rPr>
          <w:rFonts w:ascii="Liberation Serif" w:hAnsi="Liberation Serif" w:cs="Liberation Serif"/>
          <w:sz w:val="22"/>
          <w:szCs w:val="22"/>
        </w:rPr>
        <w:tab/>
        <w:t xml:space="preserve">другие мероприятия, в соответствии с медицинскими правилами и регламентами международных спортивных организаций;</w:t>
      </w:r>
      <w:r>
        <w:rPr>
          <w:rFonts w:ascii="Liberation Serif" w:hAnsi="Liberation Serif" w:cs="Liberation Serif"/>
          <w:sz w:val="22"/>
          <w:szCs w:val="22"/>
        </w:rPr>
      </w:r>
    </w:p>
    <w:p>
      <w:pPr>
        <w:ind w:firstLine="709"/>
        <w:spacing w:after="0"/>
        <w:widowControl w:val="off"/>
        <w:rPr>
          <w:rFonts w:ascii="Liberation Serif" w:hAnsi="Liberation Serif" w:cs="Liberation Serif"/>
          <w:sz w:val="22"/>
          <w:szCs w:val="22"/>
        </w:rPr>
      </w:pPr>
      <w:r>
        <w:rPr>
          <w:rFonts w:ascii="Liberation Serif" w:hAnsi="Liberation Serif" w:cs="Liberation Serif"/>
          <w:sz w:val="22"/>
          <w:szCs w:val="22"/>
        </w:rPr>
        <w:t xml:space="preserve">-</w:t>
      </w:r>
      <w:r>
        <w:rPr>
          <w:rFonts w:ascii="Liberation Serif" w:hAnsi="Liberation Serif" w:cs="Liberation Serif"/>
          <w:sz w:val="22"/>
          <w:szCs w:val="22"/>
        </w:rPr>
        <w:tab/>
        <w:t xml:space="preserve">осуществление постоянного контроля качества деятельности медицинского пункта. </w:t>
      </w:r>
      <w:r>
        <w:rPr>
          <w:rFonts w:ascii="Liberation Serif" w:hAnsi="Liberation Serif" w:cs="Liberation Serif"/>
          <w:sz w:val="22"/>
          <w:szCs w:val="22"/>
        </w:rPr>
      </w:r>
    </w:p>
    <w:p>
      <w:pPr>
        <w:ind w:firstLine="709"/>
        <w:spacing w:after="0"/>
        <w:widowControl w:val="off"/>
        <w:rPr>
          <w:rFonts w:ascii="Liberation Serif" w:hAnsi="Liberation Serif" w:cs="Liberation Serif"/>
          <w:sz w:val="22"/>
          <w:szCs w:val="22"/>
        </w:rPr>
      </w:pPr>
      <w:r>
        <w:rPr>
          <w:rFonts w:ascii="Liberation Serif" w:hAnsi="Liberation Serif" w:cs="Liberation Serif"/>
          <w:sz w:val="22"/>
          <w:szCs w:val="22"/>
        </w:rPr>
        <w:t xml:space="preserve">-</w:t>
      </w:r>
      <w:r>
        <w:rPr>
          <w:rFonts w:ascii="Liberation Serif" w:hAnsi="Liberation Serif" w:cs="Liberation Serif"/>
          <w:sz w:val="22"/>
          <w:szCs w:val="22"/>
        </w:rPr>
        <w:tab/>
        <w:t xml:space="preserve">планирование и реализация мероприятий по оперативному устранению выявленных заказчиком (в том числе контролирующими и надзорными органами) нарушений; </w:t>
      </w:r>
      <w:r>
        <w:rPr>
          <w:rFonts w:ascii="Liberation Serif" w:hAnsi="Liberation Serif" w:cs="Liberation Serif"/>
          <w:sz w:val="22"/>
          <w:szCs w:val="22"/>
        </w:rPr>
      </w:r>
    </w:p>
    <w:p>
      <w:pPr>
        <w:ind w:firstLine="709"/>
        <w:spacing w:after="0"/>
        <w:widowControl w:val="off"/>
        <w:rPr>
          <w:rFonts w:ascii="Liberation Serif" w:hAnsi="Liberation Serif" w:cs="Liberation Serif"/>
          <w:sz w:val="22"/>
          <w:szCs w:val="22"/>
        </w:rPr>
      </w:pPr>
      <w:r>
        <w:rPr>
          <w:rFonts w:ascii="Liberation Serif" w:hAnsi="Liberation Serif" w:cs="Liberation Serif"/>
          <w:sz w:val="22"/>
          <w:szCs w:val="22"/>
        </w:rPr>
        <w:t xml:space="preserve">-</w:t>
      </w:r>
      <w:r>
        <w:rPr>
          <w:rFonts w:ascii="Liberation Serif" w:hAnsi="Liberation Serif" w:cs="Liberation Serif"/>
          <w:sz w:val="22"/>
          <w:szCs w:val="22"/>
        </w:rPr>
        <w:tab/>
        <w:t xml:space="preserve">организация работы по сбору и вывозу медицинских отходов в соответствии с с</w:t>
      </w:r>
      <w:r>
        <w:rPr>
          <w:rFonts w:ascii="Liberation Serif" w:hAnsi="Liberation Serif" w:cs="Liberation Serif"/>
          <w:sz w:val="22"/>
          <w:szCs w:val="22"/>
        </w:rPr>
        <w:t xml:space="preserve">анитарными нормами и правилами.</w:t>
      </w:r>
      <w:r>
        <w:rPr>
          <w:rFonts w:ascii="Liberation Serif" w:hAnsi="Liberation Serif" w:cs="Liberation Serif"/>
          <w:sz w:val="22"/>
          <w:szCs w:val="22"/>
        </w:rPr>
      </w:r>
    </w:p>
    <w:p>
      <w:pPr>
        <w:ind w:firstLine="709"/>
        <w:spacing w:after="0"/>
        <w:widowControl w:val="off"/>
        <w:rPr>
          <w:rFonts w:ascii="Liberation Serif" w:hAnsi="Liberation Serif" w:cs="Liberation Serif"/>
          <w:sz w:val="22"/>
          <w:szCs w:val="22"/>
        </w:rPr>
      </w:pPr>
      <w:r>
        <w:rPr>
          <w:rFonts w:ascii="Liberation Serif" w:hAnsi="Liberation Serif" w:cs="Liberation Serif"/>
          <w:sz w:val="22"/>
          <w:szCs w:val="22"/>
        </w:rPr>
        <w:t xml:space="preserve">Медицинским работником ежедневно должен проводить бесконтактную термометрию детей и сотрудников в соответствии с постановлением Главного государственного санитарного врача РФ от </w:t>
      </w:r>
      <w:r>
        <w:rPr>
          <w:rFonts w:ascii="Liberation Serif" w:hAnsi="Liberation Serif" w:cs="Liberation Serif"/>
          <w:sz w:val="22"/>
          <w:szCs w:val="22"/>
        </w:rPr>
        <w:br/>
        <w:t xml:space="preserve">28 сентября 2020 г. N 28 "Об утверждении санитарных правил СП 2.4.3648-20 "Санитарно-эпидемиологические требования к организациям воспитания и обучения, отдыха и оздоровления детей и молодежи"".</w:t>
      </w:r>
      <w:r>
        <w:rPr>
          <w:rFonts w:ascii="Liberation Serif" w:hAnsi="Liberation Serif" w:cs="Liberation Serif"/>
          <w:sz w:val="22"/>
          <w:szCs w:val="22"/>
        </w:rPr>
      </w:r>
    </w:p>
    <w:p>
      <w:pPr>
        <w:spacing w:after="0"/>
        <w:rPr>
          <w:rFonts w:ascii="Liberation Serif" w:hAnsi="Liberation Serif" w:cs="Liberation Serif"/>
          <w:b/>
          <w:color w:val="000000"/>
          <w:sz w:val="22"/>
          <w:szCs w:val="22"/>
        </w:rPr>
      </w:pPr>
      <w:r>
        <w:rPr>
          <w:rFonts w:ascii="Liberation Serif" w:hAnsi="Liberation Serif" w:cs="Liberation Serif"/>
          <w:b/>
          <w:color w:val="000000"/>
          <w:sz w:val="22"/>
          <w:szCs w:val="22"/>
        </w:rPr>
      </w:r>
      <w:r>
        <w:rPr>
          <w:rFonts w:ascii="Liberation Serif" w:hAnsi="Liberation Serif" w:cs="Liberation Serif"/>
          <w:b/>
          <w:color w:val="000000"/>
          <w:sz w:val="22"/>
          <w:szCs w:val="22"/>
        </w:rPr>
      </w:r>
    </w:p>
    <w:p>
      <w:pPr>
        <w:jc w:val="center"/>
        <w:spacing w:after="0"/>
        <w:rPr>
          <w:rFonts w:ascii="Liberation Serif" w:hAnsi="Liberation Serif" w:cs="Liberation Serif"/>
          <w:b/>
          <w:color w:val="000000"/>
          <w:sz w:val="22"/>
          <w:szCs w:val="22"/>
        </w:rPr>
      </w:pPr>
      <w:r>
        <w:rPr>
          <w:rFonts w:ascii="Liberation Serif" w:hAnsi="Liberation Serif" w:cs="Liberation Serif"/>
          <w:b/>
          <w:color w:val="000000"/>
          <w:sz w:val="22"/>
          <w:szCs w:val="22"/>
        </w:rPr>
      </w:r>
      <w:r>
        <w:rPr>
          <w:rFonts w:ascii="Liberation Serif" w:hAnsi="Liberation Serif" w:cs="Liberation Serif"/>
          <w:b/>
          <w:color w:val="000000"/>
          <w:sz w:val="22"/>
          <w:szCs w:val="22"/>
        </w:rPr>
      </w:r>
    </w:p>
    <w:p>
      <w:pPr>
        <w:jc w:val="left"/>
        <w:spacing w:after="0"/>
        <w:rPr>
          <w:rFonts w:ascii="Liberation Serif" w:hAnsi="Liberation Serif" w:cs="Liberation Serif"/>
          <w:color w:val="000000"/>
          <w:sz w:val="22"/>
          <w:szCs w:val="22"/>
        </w:rPr>
      </w:pPr>
      <w:r>
        <w:rPr>
          <w:rFonts w:ascii="Liberation Serif" w:hAnsi="Liberation Serif" w:cs="Liberation Serif"/>
          <w:color w:val="000000"/>
          <w:sz w:val="22"/>
          <w:szCs w:val="22"/>
        </w:rPr>
      </w:r>
      <w:r>
        <w:rPr>
          <w:rFonts w:ascii="Liberation Serif" w:hAnsi="Liberation Serif" w:cs="Liberation Serif"/>
          <w:color w:val="000000"/>
          <w:sz w:val="22"/>
          <w:szCs w:val="22"/>
        </w:rPr>
      </w:r>
    </w:p>
    <w:p>
      <w:pPr>
        <w:jc w:val="center"/>
        <w:spacing w:after="0"/>
        <w:rPr>
          <w:rFonts w:ascii="Liberation Serif" w:hAnsi="Liberation Serif" w:cs="Liberation Serif"/>
          <w:b/>
          <w:sz w:val="22"/>
          <w:szCs w:val="22"/>
        </w:rPr>
      </w:pPr>
      <w:r>
        <w:rPr>
          <w:rFonts w:ascii="Liberation Serif" w:hAnsi="Liberation Serif" w:cs="Liberation Serif"/>
          <w:b/>
          <w:sz w:val="22"/>
          <w:szCs w:val="22"/>
        </w:rPr>
      </w:r>
      <w:r>
        <w:rPr>
          <w:rFonts w:ascii="Liberation Serif" w:hAnsi="Liberation Serif" w:cs="Liberation Serif"/>
          <w:b/>
          <w:sz w:val="22"/>
          <w:szCs w:val="22"/>
        </w:rPr>
      </w:r>
    </w:p>
    <w:p>
      <w:pPr>
        <w:jc w:val="center"/>
        <w:spacing w:after="0"/>
        <w:rPr>
          <w:rFonts w:ascii="Liberation Serif" w:hAnsi="Liberation Serif" w:cs="Liberation Serif"/>
          <w:b/>
          <w:sz w:val="22"/>
          <w:szCs w:val="22"/>
        </w:rPr>
      </w:pPr>
      <w:r>
        <w:rPr>
          <w:rFonts w:ascii="Liberation Serif" w:hAnsi="Liberation Serif" w:cs="Liberation Serif"/>
          <w:b/>
          <w:sz w:val="22"/>
          <w:szCs w:val="22"/>
        </w:rPr>
      </w:r>
      <w:r>
        <w:rPr>
          <w:rFonts w:ascii="Liberation Serif" w:hAnsi="Liberation Serif" w:cs="Liberation Serif"/>
          <w:b/>
          <w:sz w:val="22"/>
          <w:szCs w:val="22"/>
        </w:rPr>
      </w:r>
    </w:p>
    <w:p>
      <w:pPr>
        <w:jc w:val="center"/>
        <w:spacing w:after="0"/>
        <w:rPr>
          <w:rFonts w:ascii="Liberation Serif" w:hAnsi="Liberation Serif" w:cs="Liberation Serif"/>
          <w:b/>
          <w:sz w:val="22"/>
          <w:szCs w:val="22"/>
        </w:rPr>
      </w:pPr>
      <w:r>
        <w:rPr>
          <w:rFonts w:ascii="Liberation Serif" w:hAnsi="Liberation Serif" w:cs="Liberation Serif"/>
          <w:b/>
          <w:sz w:val="22"/>
          <w:szCs w:val="22"/>
        </w:rPr>
      </w:r>
      <w:r>
        <w:rPr>
          <w:rFonts w:ascii="Liberation Serif" w:hAnsi="Liberation Serif" w:cs="Liberation Serif"/>
          <w:b/>
          <w:sz w:val="22"/>
          <w:szCs w:val="22"/>
        </w:rPr>
      </w:r>
    </w:p>
    <w:p>
      <w:pPr>
        <w:jc w:val="center"/>
        <w:spacing w:after="0"/>
        <w:rPr>
          <w:rFonts w:ascii="Liberation Serif" w:hAnsi="Liberation Serif" w:cs="Liberation Serif"/>
          <w:b/>
          <w:sz w:val="22"/>
          <w:szCs w:val="22"/>
        </w:rPr>
      </w:pPr>
      <w:r>
        <w:rPr>
          <w:rFonts w:ascii="Liberation Serif" w:hAnsi="Liberation Serif" w:cs="Liberation Serif"/>
          <w:b/>
          <w:sz w:val="22"/>
          <w:szCs w:val="22"/>
        </w:rPr>
      </w:r>
      <w:r>
        <w:rPr>
          <w:rFonts w:ascii="Liberation Serif" w:hAnsi="Liberation Serif" w:cs="Liberation Serif"/>
          <w:b/>
          <w:sz w:val="22"/>
          <w:szCs w:val="22"/>
        </w:rPr>
      </w:r>
    </w:p>
    <w:p>
      <w:pPr>
        <w:jc w:val="center"/>
        <w:spacing w:after="0"/>
        <w:rPr>
          <w:rFonts w:ascii="Liberation Serif" w:hAnsi="Liberation Serif" w:cs="Liberation Serif"/>
          <w:b/>
          <w:sz w:val="22"/>
          <w:szCs w:val="22"/>
        </w:rPr>
      </w:pPr>
      <w:r>
        <w:rPr>
          <w:rFonts w:ascii="Liberation Serif" w:hAnsi="Liberation Serif" w:cs="Liberation Serif"/>
          <w:b/>
          <w:sz w:val="22"/>
          <w:szCs w:val="22"/>
        </w:rPr>
      </w:r>
      <w:r>
        <w:rPr>
          <w:rFonts w:ascii="Liberation Serif" w:hAnsi="Liberation Serif" w:cs="Liberation Serif"/>
          <w:b/>
          <w:sz w:val="22"/>
          <w:szCs w:val="22"/>
        </w:rPr>
      </w:r>
    </w:p>
    <w:p>
      <w:pPr>
        <w:jc w:val="center"/>
        <w:spacing w:after="0"/>
        <w:rPr>
          <w:rFonts w:ascii="Liberation Serif" w:hAnsi="Liberation Serif" w:cs="Liberation Serif"/>
          <w:b/>
          <w:sz w:val="22"/>
          <w:szCs w:val="22"/>
        </w:rPr>
      </w:pPr>
      <w:r>
        <w:rPr>
          <w:rFonts w:ascii="Liberation Serif" w:hAnsi="Liberation Serif" w:cs="Liberation Serif"/>
          <w:b/>
          <w:sz w:val="22"/>
          <w:szCs w:val="22"/>
        </w:rPr>
      </w:r>
      <w:r>
        <w:rPr>
          <w:rFonts w:ascii="Liberation Serif" w:hAnsi="Liberation Serif" w:cs="Liberation Serif"/>
          <w:b/>
          <w:sz w:val="22"/>
          <w:szCs w:val="22"/>
        </w:rPr>
      </w:r>
    </w:p>
    <w:p>
      <w:pPr>
        <w:jc w:val="center"/>
        <w:spacing w:after="0"/>
        <w:rPr>
          <w:rFonts w:ascii="Liberation Serif" w:hAnsi="Liberation Serif" w:cs="Liberation Serif"/>
          <w:b/>
          <w:sz w:val="22"/>
          <w:szCs w:val="22"/>
        </w:rPr>
      </w:pPr>
      <w:r>
        <w:rPr>
          <w:rFonts w:ascii="Liberation Serif" w:hAnsi="Liberation Serif" w:cs="Liberation Serif"/>
          <w:b/>
          <w:sz w:val="22"/>
          <w:szCs w:val="22"/>
        </w:rPr>
      </w:r>
      <w:r>
        <w:rPr>
          <w:rFonts w:ascii="Liberation Serif" w:hAnsi="Liberation Serif" w:cs="Liberation Serif"/>
          <w:b/>
          <w:sz w:val="22"/>
          <w:szCs w:val="22"/>
        </w:rPr>
      </w:r>
    </w:p>
    <w:p>
      <w:pPr>
        <w:spacing w:after="0"/>
        <w:rPr>
          <w:rFonts w:ascii="Liberation Serif" w:hAnsi="Liberation Serif" w:cs="Liberation Serif"/>
          <w:b/>
          <w:sz w:val="22"/>
          <w:szCs w:val="22"/>
        </w:rPr>
      </w:pPr>
      <w:r>
        <w:rPr>
          <w:rFonts w:ascii="Liberation Serif" w:hAnsi="Liberation Serif" w:cs="Liberation Serif"/>
          <w:b/>
          <w:sz w:val="22"/>
          <w:szCs w:val="22"/>
        </w:rPr>
      </w:r>
      <w:r>
        <w:rPr>
          <w:rFonts w:ascii="Liberation Serif" w:hAnsi="Liberation Serif" w:cs="Liberation Serif"/>
          <w:b/>
          <w:sz w:val="22"/>
          <w:szCs w:val="22"/>
        </w:rPr>
      </w:r>
    </w:p>
    <w:p>
      <w:pPr>
        <w:pStyle w:val="741"/>
        <w:ind w:firstLine="0"/>
        <w:rPr>
          <w:rFonts w:ascii="Liberation Serif" w:hAnsi="Liberation Serif" w:cs="Liberation Serif"/>
          <w:sz w:val="22"/>
          <w:szCs w:val="22"/>
        </w:rPr>
      </w:pPr>
      <w:r>
        <w:rPr>
          <w:rFonts w:ascii="Liberation Serif" w:hAnsi="Liberation Serif" w:cs="Liberation Serif"/>
          <w:sz w:val="22"/>
          <w:szCs w:val="22"/>
        </w:rPr>
      </w:r>
      <w:r>
        <w:rPr>
          <w:rFonts w:ascii="Liberation Serif" w:hAnsi="Liberation Serif" w:cs="Liberation Serif"/>
          <w:sz w:val="22"/>
          <w:szCs w:val="22"/>
        </w:rPr>
      </w:r>
    </w:p>
    <w:p>
      <w:pPr>
        <w:pStyle w:val="741"/>
        <w:ind w:firstLine="0"/>
        <w:rPr>
          <w:rFonts w:ascii="Liberation Serif" w:hAnsi="Liberation Serif" w:cs="Liberation Serif"/>
          <w:sz w:val="22"/>
          <w:szCs w:val="22"/>
        </w:rPr>
      </w:pPr>
      <w:r>
        <w:rPr>
          <w:rFonts w:ascii="Liberation Serif" w:hAnsi="Liberation Serif" w:cs="Liberation Serif"/>
          <w:sz w:val="22"/>
          <w:szCs w:val="22"/>
        </w:rPr>
      </w:r>
      <w:r>
        <w:rPr>
          <w:rFonts w:ascii="Liberation Serif" w:hAnsi="Liberation Serif" w:cs="Liberation Serif"/>
          <w:sz w:val="22"/>
          <w:szCs w:val="22"/>
        </w:rPr>
      </w:r>
    </w:p>
    <w:p>
      <w:pPr>
        <w:pStyle w:val="742"/>
        <w:ind w:firstLine="0"/>
        <w:jc w:val="right"/>
        <w:widowControl/>
        <w:tabs>
          <w:tab w:val="left" w:pos="360" w:leader="none"/>
        </w:tabs>
        <w:rPr>
          <w:rFonts w:ascii="Liberation Serif" w:hAnsi="Liberation Serif" w:cs="Liberation Serif"/>
          <w:b/>
          <w:bCs/>
          <w:color w:val="000000"/>
        </w:rPr>
      </w:pPr>
      <w:r>
        <w:rPr>
          <w:rFonts w:ascii="Liberation Serif" w:hAnsi="Liberation Serif" w:cs="Liberation Serif"/>
          <w:b/>
          <w:bCs/>
          <w:color w:val="000000"/>
        </w:rPr>
        <w:t xml:space="preserve">Приложение № 2 к Извещению</w:t>
      </w:r>
      <w:r>
        <w:rPr>
          <w:rFonts w:ascii="Liberation Serif" w:hAnsi="Liberation Serif" w:cs="Liberation Serif"/>
          <w:b/>
          <w:bCs/>
          <w:color w:val="000000"/>
        </w:rPr>
      </w:r>
    </w:p>
    <w:p>
      <w:pPr>
        <w:pStyle w:val="934"/>
        <w:jc w:val="right"/>
        <w:rPr>
          <w:rFonts w:ascii="Liberation Serif" w:hAnsi="Liberation Serif" w:cs="Liberation Serif"/>
          <w:b/>
          <w:bCs/>
          <w:color w:val="000000"/>
          <w:sz w:val="22"/>
          <w:szCs w:val="22"/>
        </w:rPr>
      </w:pPr>
      <w:r>
        <w:rPr>
          <w:rFonts w:ascii="Liberation Serif" w:hAnsi="Liberation Serif" w:cs="Liberation Serif"/>
          <w:b/>
          <w:bCs/>
          <w:color w:val="000000"/>
          <w:sz w:val="22"/>
          <w:szCs w:val="22"/>
        </w:rPr>
      </w:r>
      <w:r>
        <w:rPr>
          <w:rFonts w:ascii="Liberation Serif" w:hAnsi="Liberation Serif" w:cs="Liberation Serif"/>
          <w:b/>
          <w:bCs/>
          <w:color w:val="000000"/>
          <w:sz w:val="22"/>
          <w:szCs w:val="22"/>
        </w:rPr>
      </w:r>
    </w:p>
    <w:p>
      <w:pPr>
        <w:pStyle w:val="1031"/>
        <w:jc w:val="center"/>
        <w:spacing w:line="276" w:lineRule="auto"/>
        <w:rPr>
          <w:rFonts w:ascii="Liberation Serif" w:hAnsi="Liberation Serif" w:cs="Liberation Serif"/>
          <w:sz w:val="22"/>
          <w:szCs w:val="22"/>
        </w:rPr>
      </w:pPr>
      <w:r/>
      <w:bookmarkStart w:id="0" w:name="_Toc467516357"/>
      <w:r>
        <w:rPr>
          <w:rFonts w:ascii="Liberation Serif" w:hAnsi="Liberation Serif" w:cs="Liberation Serif"/>
          <w:b/>
          <w:sz w:val="22"/>
          <w:szCs w:val="22"/>
        </w:rPr>
        <w:t xml:space="preserve">Обоснование начальной (максимальной) цены </w:t>
      </w:r>
      <w:bookmarkEnd w:id="0"/>
      <w:r>
        <w:rPr>
          <w:rFonts w:ascii="Liberation Serif" w:hAnsi="Liberation Serif" w:cs="Liberation Serif"/>
          <w:b/>
          <w:sz w:val="22"/>
          <w:szCs w:val="22"/>
        </w:rPr>
        <w:t xml:space="preserve">договора на </w:t>
      </w:r>
      <w:r>
        <w:rPr>
          <w:rFonts w:ascii="Liberation Serif" w:hAnsi="Liberation Serif" w:cs="Liberation Serif"/>
          <w:b/>
          <w:sz w:val="22"/>
          <w:szCs w:val="22"/>
        </w:rPr>
        <w:t xml:space="preserve">услуги по оказанию медицинской помощи лицам, занимающимся физической культурой и спортом</w:t>
      </w:r>
      <w:r>
        <w:rPr>
          <w:rFonts w:ascii="Liberation Serif" w:hAnsi="Liberation Serif" w:cs="Liberation Serif"/>
          <w:sz w:val="22"/>
          <w:szCs w:val="22"/>
        </w:rPr>
      </w:r>
    </w:p>
    <w:p>
      <w:pPr>
        <w:jc w:val="center"/>
        <w:shd w:val="clear" w:color="auto" w:fill="ffffff"/>
        <w:rPr>
          <w:rFonts w:ascii="Liberation Serif" w:hAnsi="Liberation Serif" w:cs="Liberation Serif"/>
          <w:b/>
          <w:sz w:val="22"/>
          <w:szCs w:val="22"/>
        </w:rPr>
      </w:pPr>
      <w:r>
        <w:rPr>
          <w:rFonts w:ascii="Liberation Serif" w:hAnsi="Liberation Serif" w:cs="Liberation Serif"/>
          <w:b/>
          <w:sz w:val="22"/>
          <w:szCs w:val="22"/>
        </w:rPr>
      </w:r>
      <w:r>
        <w:rPr>
          <w:rFonts w:ascii="Liberation Serif" w:hAnsi="Liberation Serif" w:cs="Liberation Serif"/>
          <w:b/>
          <w:sz w:val="22"/>
          <w:szCs w:val="22"/>
        </w:rPr>
      </w:r>
    </w:p>
    <w:p>
      <w:pPr>
        <w:jc w:val="center"/>
        <w:rPr>
          <w:rFonts w:ascii="Liberation Serif" w:hAnsi="Liberation Serif" w:cs="Liberation Serif"/>
          <w:b/>
          <w:sz w:val="22"/>
          <w:szCs w:val="22"/>
        </w:rPr>
      </w:pPr>
      <w:r>
        <w:rPr>
          <w:rFonts w:ascii="Liberation Serif" w:hAnsi="Liberation Serif" w:cs="Liberation Serif"/>
          <w:b/>
          <w:sz w:val="22"/>
          <w:szCs w:val="22"/>
        </w:rPr>
      </w:r>
      <w:r>
        <w:rPr>
          <w:rFonts w:ascii="Liberation Serif" w:hAnsi="Liberation Serif" w:cs="Liberation Serif"/>
          <w:b/>
          <w:sz w:val="22"/>
          <w:szCs w:val="22"/>
        </w:rPr>
      </w:r>
    </w:p>
    <w:p>
      <w:pPr>
        <w:jc w:val="center"/>
        <w:rPr>
          <w:rFonts w:ascii="Liberation Serif" w:hAnsi="Liberation Serif" w:cs="Liberation Serif"/>
          <w:b/>
          <w:i/>
          <w:iCs/>
          <w:sz w:val="22"/>
          <w:szCs w:val="22"/>
        </w:rPr>
      </w:pPr>
      <w:r>
        <w:rPr>
          <w:rFonts w:ascii="Liberation Serif" w:hAnsi="Liberation Serif" w:cs="Liberation Serif"/>
          <w:b/>
          <w:i/>
          <w:iCs/>
          <w:sz w:val="22"/>
          <w:szCs w:val="22"/>
        </w:rPr>
        <w:t xml:space="preserve">Прилагается отдельным файлом</w:t>
      </w:r>
      <w:r>
        <w:rPr>
          <w:rFonts w:ascii="Liberation Serif" w:hAnsi="Liberation Serif" w:cs="Liberation Serif"/>
          <w:b/>
          <w:i/>
          <w:iCs/>
          <w:sz w:val="22"/>
          <w:szCs w:val="22"/>
        </w:rPr>
      </w:r>
    </w:p>
    <w:p>
      <w:pPr>
        <w:jc w:val="center"/>
        <w:rPr>
          <w:rFonts w:ascii="Liberation Serif" w:hAnsi="Liberation Serif" w:cs="Liberation Serif"/>
          <w:b/>
          <w:sz w:val="22"/>
          <w:szCs w:val="22"/>
        </w:rPr>
      </w:pPr>
      <w:r>
        <w:rPr>
          <w:rFonts w:ascii="Liberation Serif" w:hAnsi="Liberation Serif" w:cs="Liberation Serif"/>
          <w:b/>
          <w:sz w:val="22"/>
          <w:szCs w:val="22"/>
        </w:rPr>
      </w:r>
      <w:r>
        <w:rPr>
          <w:rFonts w:ascii="Liberation Serif" w:hAnsi="Liberation Serif" w:cs="Liberation Serif"/>
          <w:b/>
          <w:sz w:val="22"/>
          <w:szCs w:val="22"/>
        </w:rPr>
      </w:r>
    </w:p>
    <w:p>
      <w:pPr>
        <w:jc w:val="left"/>
        <w:spacing w:after="0"/>
        <w:rPr>
          <w:rFonts w:ascii="Liberation Serif" w:hAnsi="Liberation Serif" w:cs="Liberation Serif"/>
          <w:sz w:val="22"/>
          <w:szCs w:val="22"/>
        </w:rPr>
      </w:pPr>
      <w:r>
        <w:rPr>
          <w:rFonts w:ascii="Liberation Serif" w:hAnsi="Liberation Serif" w:cs="Liberation Serif"/>
          <w:sz w:val="22"/>
          <w:szCs w:val="22"/>
        </w:rPr>
      </w:r>
      <w:r>
        <w:rPr>
          <w:rFonts w:ascii="Liberation Serif" w:hAnsi="Liberation Serif" w:cs="Liberation Serif"/>
          <w:sz w:val="22"/>
          <w:szCs w:val="22"/>
        </w:rPr>
      </w:r>
    </w:p>
    <w:p>
      <w:pPr>
        <w:jc w:val="left"/>
        <w:spacing w:after="0"/>
        <w:rPr>
          <w:rFonts w:ascii="Liberation Serif" w:hAnsi="Liberation Serif" w:cs="Liberation Serif"/>
          <w:b/>
          <w:bCs/>
          <w:color w:val="000000"/>
          <w:sz w:val="22"/>
          <w:szCs w:val="22"/>
        </w:rPr>
      </w:pPr>
      <w:r>
        <w:rPr>
          <w:rFonts w:ascii="Liberation Serif" w:hAnsi="Liberation Serif" w:cs="Liberation Serif"/>
          <w:b/>
          <w:bCs/>
          <w:color w:val="000000"/>
          <w:sz w:val="22"/>
          <w:szCs w:val="22"/>
        </w:rPr>
        <w:br w:type="page" w:clear="all"/>
      </w:r>
      <w:r>
        <w:rPr>
          <w:rFonts w:ascii="Liberation Serif" w:hAnsi="Liberation Serif" w:cs="Liberation Serif"/>
          <w:b/>
          <w:bCs/>
          <w:color w:val="000000"/>
          <w:sz w:val="22"/>
          <w:szCs w:val="22"/>
        </w:rPr>
      </w:r>
    </w:p>
    <w:p>
      <w:pPr>
        <w:pStyle w:val="742"/>
        <w:ind w:firstLine="0"/>
        <w:jc w:val="right"/>
        <w:widowControl/>
        <w:tabs>
          <w:tab w:val="left" w:pos="360" w:leader="none"/>
        </w:tabs>
        <w:rPr>
          <w:rFonts w:ascii="Liberation Serif" w:hAnsi="Liberation Serif" w:cs="Liberation Serif"/>
          <w:b/>
          <w:bCs/>
          <w:color w:val="000000"/>
        </w:rPr>
      </w:pPr>
      <w:r>
        <w:rPr>
          <w:rFonts w:ascii="Liberation Serif" w:hAnsi="Liberation Serif" w:cs="Liberation Serif"/>
          <w:b/>
          <w:bCs/>
          <w:color w:val="000000"/>
        </w:rPr>
        <w:t xml:space="preserve">Приложение № 3 к Извещению</w:t>
      </w:r>
      <w:r>
        <w:rPr>
          <w:rFonts w:ascii="Liberation Serif" w:hAnsi="Liberation Serif" w:cs="Liberation Serif"/>
          <w:b/>
          <w:bCs/>
          <w:color w:val="000000"/>
        </w:rPr>
      </w:r>
    </w:p>
    <w:p>
      <w:pPr>
        <w:pStyle w:val="721"/>
        <w:spacing w:after="0"/>
        <w:tabs>
          <w:tab w:val="left" w:pos="0" w:leader="none"/>
        </w:tabs>
        <w:rPr>
          <w:rFonts w:ascii="Liberation Serif" w:hAnsi="Liberation Serif" w:cs="Liberation Serif"/>
          <w:i/>
          <w:sz w:val="22"/>
          <w:szCs w:val="22"/>
        </w:rPr>
      </w:pPr>
      <w:r>
        <w:rPr>
          <w:rFonts w:ascii="Liberation Serif" w:hAnsi="Liberation Serif" w:cs="Liberation Serif"/>
          <w:i/>
          <w:sz w:val="22"/>
          <w:szCs w:val="22"/>
        </w:rPr>
        <w:t xml:space="preserve">На бланке организации</w:t>
      </w:r>
      <w:r>
        <w:rPr>
          <w:rFonts w:ascii="Liberation Serif" w:hAnsi="Liberation Serif" w:cs="Liberation Serif"/>
          <w:i/>
          <w:sz w:val="22"/>
          <w:szCs w:val="22"/>
        </w:rPr>
      </w:r>
    </w:p>
    <w:p>
      <w:pPr>
        <w:spacing w:after="0"/>
        <w:shd w:val="clear" w:color="auto" w:fill="ffffff"/>
        <w:rPr>
          <w:rFonts w:ascii="Liberation Serif" w:hAnsi="Liberation Serif" w:cs="Liberation Serif"/>
          <w:i/>
          <w:sz w:val="22"/>
          <w:szCs w:val="22"/>
        </w:rPr>
      </w:pPr>
      <w:r>
        <w:rPr>
          <w:rFonts w:ascii="Liberation Serif" w:hAnsi="Liberation Serif" w:cs="Liberation Serif"/>
          <w:i/>
          <w:sz w:val="22"/>
          <w:szCs w:val="22"/>
        </w:rPr>
        <w:t xml:space="preserve">Дата, исх. Номер</w:t>
      </w:r>
      <w:r>
        <w:rPr>
          <w:rFonts w:ascii="Liberation Serif" w:hAnsi="Liberation Serif" w:cs="Liberation Serif"/>
          <w:i/>
          <w:sz w:val="22"/>
          <w:szCs w:val="22"/>
        </w:rPr>
      </w:r>
    </w:p>
    <w:p>
      <w:pPr>
        <w:spacing w:after="0"/>
        <w:shd w:val="clear" w:color="auto" w:fill="ffffff"/>
        <w:rPr>
          <w:rFonts w:ascii="Liberation Serif" w:hAnsi="Liberation Serif" w:cs="Liberation Serif"/>
          <w:b/>
          <w:bCs/>
          <w:i/>
          <w:color w:val="000000"/>
          <w:sz w:val="22"/>
          <w:szCs w:val="22"/>
        </w:rPr>
      </w:pPr>
      <w:r>
        <w:rPr>
          <w:rFonts w:ascii="Liberation Serif" w:hAnsi="Liberation Serif" w:cs="Liberation Serif"/>
          <w:b/>
          <w:bCs/>
          <w:i/>
          <w:color w:val="000000"/>
          <w:sz w:val="22"/>
          <w:szCs w:val="22"/>
        </w:rPr>
        <w:t xml:space="preserve">(рекомендуемые формы)</w:t>
      </w:r>
      <w:r>
        <w:rPr>
          <w:rFonts w:ascii="Liberation Serif" w:hAnsi="Liberation Serif" w:cs="Liberation Serif"/>
          <w:b/>
          <w:bCs/>
          <w:i/>
          <w:color w:val="000000"/>
          <w:sz w:val="22"/>
          <w:szCs w:val="22"/>
        </w:rPr>
      </w:r>
    </w:p>
    <w:p>
      <w:pPr>
        <w:pStyle w:val="742"/>
        <w:contextualSpacing/>
        <w:ind w:firstLine="540"/>
        <w:jc w:val="right"/>
        <w:rPr>
          <w:rFonts w:ascii="Liberation Serif" w:hAnsi="Liberation Serif" w:cs="Liberation Serif"/>
          <w:b/>
        </w:rPr>
      </w:pPr>
      <w:r>
        <w:rPr>
          <w:rFonts w:ascii="Liberation Serif" w:hAnsi="Liberation Serif" w:cs="Liberation Serif"/>
          <w:b/>
        </w:rPr>
      </w:r>
      <w:r>
        <w:rPr>
          <w:rFonts w:ascii="Liberation Serif" w:hAnsi="Liberation Serif" w:cs="Liberation Serif"/>
          <w:b/>
        </w:rPr>
      </w:r>
    </w:p>
    <w:p>
      <w:pPr>
        <w:contextualSpacing/>
        <w:jc w:val="center"/>
        <w:spacing w:after="0"/>
        <w:shd w:val="clear" w:color="auto" w:fill="ffffff"/>
        <w:rPr>
          <w:rFonts w:ascii="Liberation Serif" w:hAnsi="Liberation Serif" w:cs="Liberation Serif"/>
          <w:b/>
          <w:color w:val="000000"/>
          <w:sz w:val="22"/>
          <w:szCs w:val="22"/>
        </w:rPr>
      </w:pPr>
      <w:r>
        <w:rPr>
          <w:rFonts w:ascii="Liberation Serif" w:hAnsi="Liberation Serif" w:cs="Liberation Serif"/>
          <w:b/>
          <w:color w:val="000000"/>
          <w:sz w:val="22"/>
          <w:szCs w:val="22"/>
        </w:rPr>
        <w:t xml:space="preserve">ЗАЯВКА НА УЧАСТИЕ В ЗАПРОСЕ КОТИРОВОК В ЭЛЕКТРОННОЙ ФОРМЕ</w:t>
      </w:r>
      <w:r>
        <w:rPr>
          <w:rFonts w:ascii="Liberation Serif" w:hAnsi="Liberation Serif" w:cs="Liberation Serif"/>
          <w:b/>
          <w:color w:val="000000"/>
          <w:sz w:val="22"/>
          <w:szCs w:val="22"/>
        </w:rPr>
      </w:r>
    </w:p>
    <w:p>
      <w:pPr>
        <w:contextualSpacing/>
        <w:jc w:val="center"/>
        <w:spacing w:after="0"/>
        <w:shd w:val="clear" w:color="auto" w:fill="ffffff"/>
        <w:rPr>
          <w:rFonts w:ascii="Liberation Serif" w:hAnsi="Liberation Serif" w:cs="Liberation Serif"/>
          <w:b/>
          <w:color w:val="000000"/>
          <w:sz w:val="22"/>
          <w:szCs w:val="22"/>
          <w:highlight w:val="red"/>
        </w:rPr>
      </w:pPr>
      <w:r>
        <w:rPr>
          <w:rFonts w:ascii="Liberation Serif" w:hAnsi="Liberation Serif" w:cs="Liberation Serif"/>
          <w:b/>
          <w:color w:val="000000"/>
          <w:sz w:val="22"/>
          <w:szCs w:val="22"/>
          <w:highlight w:val="red"/>
        </w:rPr>
      </w:r>
      <w:r>
        <w:rPr>
          <w:rFonts w:ascii="Liberation Serif" w:hAnsi="Liberation Serif" w:cs="Liberation Serif"/>
          <w:b/>
          <w:color w:val="000000"/>
          <w:sz w:val="22"/>
          <w:szCs w:val="22"/>
          <w:highlight w:val="red"/>
        </w:rPr>
      </w:r>
    </w:p>
    <w:p>
      <w:pPr>
        <w:numPr>
          <w:ilvl w:val="0"/>
          <w:numId w:val="8"/>
        </w:numPr>
        <w:contextualSpacing/>
        <w:ind w:left="0" w:hanging="11"/>
        <w:spacing w:after="0"/>
        <w:shd w:val="clear" w:color="auto" w:fill="ffffff"/>
        <w:tabs>
          <w:tab w:val="left" w:pos="284" w:leader="none"/>
        </w:tabs>
        <w:rPr>
          <w:rFonts w:ascii="Liberation Serif" w:hAnsi="Liberation Serif" w:cs="Liberation Serif"/>
          <w:color w:val="000000"/>
          <w:sz w:val="22"/>
          <w:szCs w:val="22"/>
        </w:rPr>
      </w:pPr>
      <w:r>
        <w:rPr>
          <w:rFonts w:ascii="Liberation Serif" w:hAnsi="Liberation Serif" w:cs="Liberation Serif"/>
          <w:sz w:val="22"/>
          <w:szCs w:val="22"/>
        </w:rPr>
        <w:t xml:space="preserve">Изучив извещение и документацию о запросе котировок в электронной форме</w:t>
      </w:r>
      <w:r>
        <w:rPr>
          <w:rFonts w:ascii="Liberation Serif" w:hAnsi="Liberation Serif" w:cs="Liberation Serif"/>
          <w:color w:val="000000"/>
          <w:sz w:val="22"/>
          <w:szCs w:val="22"/>
        </w:rPr>
        <w:t xml:space="preserve">№___________ «_________________________________________________», </w:t>
      </w:r>
      <w:r>
        <w:rPr>
          <w:rFonts w:ascii="Liberation Serif" w:hAnsi="Liberation Serif" w:cs="Liberation Serif"/>
          <w:sz w:val="22"/>
          <w:szCs w:val="22"/>
        </w:rPr>
        <w:t xml:space="preserve">включая проект договора, который </w:t>
      </w:r>
      <w:r>
        <w:rPr>
          <w:rFonts w:ascii="Liberation Serif" w:hAnsi="Liberation Serif" w:cs="Liberation Serif"/>
          <w:color w:val="000000"/>
          <w:sz w:val="22"/>
          <w:szCs w:val="22"/>
        </w:rPr>
      </w:r>
    </w:p>
    <w:p>
      <w:pPr>
        <w:contextualSpacing/>
        <w:spacing w:after="0"/>
        <w:shd w:val="clear" w:color="auto" w:fill="ffffff"/>
        <w:rPr>
          <w:rFonts w:ascii="Liberation Serif" w:hAnsi="Liberation Serif" w:cs="Liberation Serif"/>
          <w:i/>
          <w:color w:val="000000"/>
          <w:sz w:val="22"/>
          <w:szCs w:val="22"/>
          <w:vertAlign w:val="superscript"/>
        </w:rPr>
      </w:pPr>
      <w:r>
        <w:rPr>
          <w:rFonts w:ascii="Liberation Serif" w:hAnsi="Liberation Serif" w:cs="Liberation Serif"/>
          <w:i/>
          <w:color w:val="000000"/>
          <w:sz w:val="22"/>
          <w:szCs w:val="22"/>
          <w:vertAlign w:val="superscript"/>
        </w:rPr>
        <w:t xml:space="preserve">(наименование закупки)</w:t>
      </w:r>
      <w:r>
        <w:rPr>
          <w:rFonts w:ascii="Liberation Serif" w:hAnsi="Liberation Serif" w:cs="Liberation Serif"/>
          <w:i/>
          <w:color w:val="000000"/>
          <w:sz w:val="22"/>
          <w:szCs w:val="22"/>
          <w:vertAlign w:val="superscript"/>
        </w:rPr>
      </w:r>
    </w:p>
    <w:p>
      <w:pPr>
        <w:contextualSpacing/>
        <w:spacing w:after="0"/>
        <w:shd w:val="clear" w:color="auto" w:fill="ffffff"/>
        <w:rPr>
          <w:rFonts w:ascii="Liberation Serif" w:hAnsi="Liberation Serif" w:cs="Liberation Serif"/>
          <w:sz w:val="22"/>
          <w:szCs w:val="22"/>
        </w:rPr>
      </w:pPr>
      <w:r>
        <w:rPr>
          <w:rFonts w:ascii="Liberation Serif" w:hAnsi="Liberation Serif" w:cs="Liberation Serif"/>
          <w:sz w:val="22"/>
          <w:szCs w:val="22"/>
        </w:rPr>
        <w:t xml:space="preserve">будет заключен с победителем запроса котировок, а также применимые к данному запросу котировок законодательство и нормативные правовые акты</w:t>
      </w:r>
      <w:r>
        <w:rPr>
          <w:rFonts w:ascii="Liberation Serif" w:hAnsi="Liberation Serif" w:cs="Liberation Serif"/>
          <w:color w:val="000000"/>
          <w:sz w:val="22"/>
          <w:szCs w:val="22"/>
        </w:rPr>
        <w:t xml:space="preserve">,</w:t>
      </w:r>
      <w:r>
        <w:rPr>
          <w:rFonts w:ascii="Liberation Serif" w:hAnsi="Liberation Serif" w:cs="Liberation Serif"/>
          <w:sz w:val="22"/>
          <w:szCs w:val="22"/>
        </w:rPr>
      </w:r>
    </w:p>
    <w:p>
      <w:pPr>
        <w:contextualSpacing/>
        <w:spacing w:after="0"/>
        <w:shd w:val="clear" w:color="auto" w:fill="ffffff"/>
        <w:rPr>
          <w:rFonts w:ascii="Liberation Serif" w:hAnsi="Liberation Serif" w:cs="Liberation Serif"/>
          <w:i/>
          <w:color w:val="000000"/>
          <w:sz w:val="22"/>
          <w:szCs w:val="22"/>
          <w:vertAlign w:val="superscript"/>
        </w:rPr>
      </w:pPr>
      <w:r>
        <w:rPr>
          <w:rFonts w:ascii="Liberation Serif" w:hAnsi="Liberation Serif" w:cs="Liberation Serif"/>
          <w:sz w:val="22"/>
          <w:szCs w:val="22"/>
        </w:rPr>
        <w:t xml:space="preserve">____________________________________________________________________________________, </w:t>
      </w:r>
      <w:r>
        <w:rPr>
          <w:rFonts w:ascii="Liberation Serif" w:hAnsi="Liberation Serif" w:cs="Liberation Serif"/>
          <w:i/>
          <w:color w:val="000000"/>
          <w:sz w:val="22"/>
          <w:szCs w:val="22"/>
          <w:vertAlign w:val="superscript"/>
        </w:rPr>
      </w:r>
    </w:p>
    <w:p>
      <w:pPr>
        <w:contextualSpacing/>
        <w:spacing w:after="0"/>
        <w:rPr>
          <w:rFonts w:ascii="Liberation Serif" w:hAnsi="Liberation Serif" w:cs="Liberation Serif"/>
          <w:i/>
          <w:sz w:val="22"/>
          <w:szCs w:val="22"/>
          <w:vertAlign w:val="superscript"/>
        </w:rPr>
      </w:pPr>
      <w:r>
        <w:rPr>
          <w:rFonts w:ascii="Liberation Serif" w:hAnsi="Liberation Serif" w:cs="Liberation Serif"/>
          <w:i/>
          <w:sz w:val="22"/>
          <w:szCs w:val="22"/>
          <w:vertAlign w:val="superscript"/>
        </w:rPr>
        <w:t xml:space="preserve">(наименование участника закупки)</w:t>
      </w:r>
      <w:r>
        <w:rPr>
          <w:rFonts w:ascii="Liberation Serif" w:hAnsi="Liberation Serif" w:cs="Liberation Serif"/>
          <w:i/>
          <w:sz w:val="22"/>
          <w:szCs w:val="22"/>
          <w:vertAlign w:val="superscript"/>
        </w:rPr>
      </w:r>
    </w:p>
    <w:p>
      <w:pPr>
        <w:contextualSpacing/>
        <w:spacing w:after="0"/>
        <w:rPr>
          <w:rFonts w:ascii="Liberation Serif" w:hAnsi="Liberation Serif" w:cs="Liberation Serif"/>
          <w:sz w:val="22"/>
          <w:szCs w:val="22"/>
        </w:rPr>
      </w:pPr>
      <w:r>
        <w:rPr>
          <w:rFonts w:ascii="Liberation Serif" w:hAnsi="Liberation Serif" w:cs="Liberation Serif"/>
          <w:color w:val="000000"/>
          <w:sz w:val="22"/>
          <w:szCs w:val="22"/>
        </w:rPr>
        <w:t xml:space="preserve">зарегистрированное (</w:t>
      </w:r>
      <w:r>
        <w:rPr>
          <w:rFonts w:ascii="Liberation Serif" w:hAnsi="Liberation Serif" w:cs="Liberation Serif"/>
          <w:color w:val="000000"/>
          <w:sz w:val="22"/>
          <w:szCs w:val="22"/>
        </w:rPr>
        <w:t xml:space="preserve">ный</w:t>
      </w:r>
      <w:r>
        <w:rPr>
          <w:rFonts w:ascii="Liberation Serif" w:hAnsi="Liberation Serif" w:cs="Liberation Serif"/>
          <w:color w:val="000000"/>
          <w:sz w:val="22"/>
          <w:szCs w:val="22"/>
        </w:rPr>
        <w:t xml:space="preserve">, </w:t>
      </w:r>
      <w:r>
        <w:rPr>
          <w:rFonts w:ascii="Liberation Serif" w:hAnsi="Liberation Serif" w:cs="Liberation Serif"/>
          <w:color w:val="000000"/>
          <w:sz w:val="22"/>
          <w:szCs w:val="22"/>
        </w:rPr>
        <w:t xml:space="preserve">ная</w:t>
      </w:r>
      <w:r>
        <w:rPr>
          <w:rFonts w:ascii="Liberation Serif" w:hAnsi="Liberation Serif" w:cs="Liberation Serif"/>
          <w:color w:val="000000"/>
          <w:sz w:val="22"/>
          <w:szCs w:val="22"/>
        </w:rPr>
        <w:t xml:space="preserve">) в ____________________________________________________</w:t>
      </w:r>
      <w:r>
        <w:rPr>
          <w:rFonts w:ascii="Liberation Serif" w:hAnsi="Liberation Serif" w:cs="Liberation Serif"/>
          <w:color w:val="000000"/>
          <w:sz w:val="22"/>
          <w:szCs w:val="22"/>
        </w:rPr>
        <w:t xml:space="preserve">____ (наименование регистрирующего органа) за основным государственным регистрационным номером _________________ (свидетельство о внесении записи в Единый государственный реестр юридических лиц (индивидуальных предпринимателей) №___________ от ____________</w:t>
      </w:r>
      <w:r>
        <w:rPr>
          <w:rFonts w:ascii="Liberation Serif" w:hAnsi="Liberation Serif" w:cs="Liberation Serif"/>
          <w:color w:val="000000"/>
          <w:sz w:val="22"/>
          <w:szCs w:val="22"/>
        </w:rPr>
        <w:t xml:space="preserve">),</w:t>
      </w:r>
      <w:r>
        <w:rPr>
          <w:rFonts w:ascii="Liberation Serif" w:hAnsi="Liberation Serif" w:cs="Liberation Serif"/>
          <w:sz w:val="22"/>
          <w:szCs w:val="22"/>
        </w:rPr>
        <w:t xml:space="preserve">в</w:t>
      </w:r>
      <w:r>
        <w:rPr>
          <w:rFonts w:ascii="Liberation Serif" w:hAnsi="Liberation Serif" w:cs="Liberation Serif"/>
          <w:sz w:val="22"/>
          <w:szCs w:val="22"/>
        </w:rPr>
        <w:t xml:space="preserve"> лице__________________________________________________________________________________, </w:t>
      </w:r>
      <w:r>
        <w:rPr>
          <w:rFonts w:ascii="Liberation Serif" w:hAnsi="Liberation Serif" w:cs="Liberation Serif"/>
          <w:sz w:val="22"/>
          <w:szCs w:val="22"/>
        </w:rPr>
      </w:r>
    </w:p>
    <w:p>
      <w:pPr>
        <w:contextualSpacing/>
        <w:spacing w:after="0"/>
        <w:rPr>
          <w:rFonts w:ascii="Liberation Serif" w:hAnsi="Liberation Serif" w:cs="Liberation Serif"/>
          <w:i/>
          <w:sz w:val="22"/>
          <w:szCs w:val="22"/>
          <w:vertAlign w:val="superscript"/>
        </w:rPr>
      </w:pPr>
      <w:r>
        <w:rPr>
          <w:rFonts w:ascii="Liberation Serif" w:hAnsi="Liberation Serif" w:cs="Liberation Serif"/>
          <w:i/>
          <w:sz w:val="22"/>
          <w:szCs w:val="22"/>
          <w:vertAlign w:val="superscript"/>
        </w:rPr>
        <w:t xml:space="preserve">   (наименование должности руководителя и его Ф.И.О. Ф.И.О. указываются полностью)</w:t>
      </w:r>
      <w:r>
        <w:rPr>
          <w:rFonts w:ascii="Liberation Serif" w:hAnsi="Liberation Serif" w:cs="Liberation Serif"/>
          <w:i/>
          <w:sz w:val="22"/>
          <w:szCs w:val="22"/>
          <w:vertAlign w:val="superscript"/>
        </w:rPr>
      </w:r>
    </w:p>
    <w:p>
      <w:pPr>
        <w:contextualSpacing/>
        <w:spacing w:after="0"/>
        <w:rPr>
          <w:rFonts w:ascii="Liberation Serif" w:hAnsi="Liberation Serif" w:cs="Liberation Serif"/>
          <w:sz w:val="22"/>
          <w:szCs w:val="22"/>
        </w:rPr>
      </w:pPr>
      <w:r>
        <w:rPr>
          <w:rFonts w:ascii="Liberation Serif" w:hAnsi="Liberation Serif" w:cs="Liberation Serif"/>
          <w:sz w:val="22"/>
          <w:szCs w:val="22"/>
        </w:rPr>
        <w:t xml:space="preserve">действующего на основании _____________________________________________________________,</w:t>
      </w:r>
      <w:r>
        <w:rPr>
          <w:rFonts w:ascii="Liberation Serif" w:hAnsi="Liberation Serif" w:cs="Liberation Serif"/>
          <w:sz w:val="22"/>
          <w:szCs w:val="22"/>
        </w:rPr>
      </w:r>
    </w:p>
    <w:p>
      <w:pPr>
        <w:contextualSpacing/>
        <w:spacing w:after="0"/>
        <w:rPr>
          <w:rFonts w:ascii="Liberation Serif" w:hAnsi="Liberation Serif" w:cs="Liberation Serif"/>
          <w:i/>
          <w:sz w:val="22"/>
          <w:szCs w:val="22"/>
          <w:vertAlign w:val="superscript"/>
        </w:rPr>
      </w:pPr>
      <w:r>
        <w:rPr>
          <w:rFonts w:ascii="Liberation Serif" w:hAnsi="Liberation Serif" w:cs="Liberation Serif"/>
          <w:i/>
          <w:sz w:val="22"/>
          <w:szCs w:val="22"/>
          <w:vertAlign w:val="superscript"/>
        </w:rPr>
        <w:t xml:space="preserve"> (устав, доверенность, свидетельство с указанием его реквизитов и т.п.)</w:t>
      </w:r>
      <w:r>
        <w:rPr>
          <w:rFonts w:ascii="Liberation Serif" w:hAnsi="Liberation Serif" w:cs="Liberation Serif"/>
          <w:i/>
          <w:sz w:val="22"/>
          <w:szCs w:val="22"/>
          <w:vertAlign w:val="superscript"/>
        </w:rPr>
      </w:r>
    </w:p>
    <w:p>
      <w:pPr>
        <w:contextualSpacing/>
        <w:spacing w:after="0"/>
        <w:rPr>
          <w:rFonts w:ascii="Liberation Serif" w:hAnsi="Liberation Serif" w:cs="Liberation Serif"/>
          <w:sz w:val="22"/>
          <w:szCs w:val="22"/>
        </w:rPr>
      </w:pPr>
      <w:r>
        <w:rPr>
          <w:rFonts w:ascii="Liberation Serif" w:hAnsi="Liberation Serif" w:cs="Liberation Serif"/>
          <w:sz w:val="22"/>
          <w:szCs w:val="22"/>
        </w:rPr>
        <w:t xml:space="preserve">сообщает о согласии исполнить условия данного договора и направляет настоящую заявку на участие в запросе котировок в электронной форме.</w:t>
      </w:r>
      <w:r>
        <w:rPr>
          <w:rFonts w:ascii="Liberation Serif" w:hAnsi="Liberation Serif" w:cs="Liberation Serif"/>
          <w:sz w:val="22"/>
          <w:szCs w:val="22"/>
        </w:rPr>
      </w:r>
    </w:p>
    <w:p>
      <w:pPr>
        <w:numPr>
          <w:ilvl w:val="0"/>
          <w:numId w:val="8"/>
        </w:numPr>
        <w:contextualSpacing/>
        <w:ind w:left="-11" w:hanging="11"/>
        <w:spacing w:after="0"/>
        <w:shd w:val="clear" w:color="auto" w:fill="ffffff"/>
        <w:tabs>
          <w:tab w:val="left" w:pos="284" w:leader="none"/>
        </w:tabs>
        <w:rPr>
          <w:rFonts w:ascii="Liberation Serif" w:hAnsi="Liberation Serif" w:cs="Liberation Serif"/>
          <w:color w:val="000000"/>
          <w:sz w:val="22"/>
          <w:szCs w:val="22"/>
          <w:vertAlign w:val="superscript"/>
        </w:rPr>
      </w:pPr>
      <w:r>
        <w:rPr>
          <w:rFonts w:ascii="Liberation Serif" w:hAnsi="Liberation Serif" w:cs="Liberation Serif"/>
          <w:sz w:val="22"/>
          <w:szCs w:val="22"/>
        </w:rPr>
        <w:t xml:space="preserve">Настоящей заявкой подтверждаем, что ________________________________________________                      </w:t>
      </w:r>
      <w:r>
        <w:rPr>
          <w:rFonts w:ascii="Liberation Serif" w:hAnsi="Liberation Serif" w:cs="Liberation Serif"/>
          <w:color w:val="000000"/>
          <w:sz w:val="22"/>
          <w:szCs w:val="22"/>
          <w:vertAlign w:val="superscript"/>
        </w:rPr>
      </w:r>
    </w:p>
    <w:p>
      <w:pPr>
        <w:contextualSpacing/>
        <w:ind w:left="-11"/>
        <w:spacing w:after="0"/>
        <w:shd w:val="clear" w:color="auto" w:fill="ffffff"/>
        <w:tabs>
          <w:tab w:val="left" w:pos="284" w:leader="none"/>
        </w:tabs>
        <w:rPr>
          <w:rFonts w:ascii="Liberation Serif" w:hAnsi="Liberation Serif" w:cs="Liberation Serif"/>
          <w:color w:val="000000"/>
          <w:sz w:val="22"/>
          <w:szCs w:val="22"/>
          <w:vertAlign w:val="superscript"/>
        </w:rPr>
      </w:pPr>
      <w:r>
        <w:rPr>
          <w:rFonts w:ascii="Liberation Serif" w:hAnsi="Liberation Serif" w:cs="Liberation Serif"/>
          <w:i/>
          <w:sz w:val="22"/>
          <w:szCs w:val="22"/>
          <w:vertAlign w:val="superscript"/>
        </w:rPr>
        <w:t xml:space="preserve">(наименование участника закупки) </w:t>
      </w:r>
      <w:r>
        <w:rPr>
          <w:rFonts w:ascii="Liberation Serif" w:hAnsi="Liberation Serif" w:cs="Liberation Serif"/>
          <w:color w:val="000000"/>
          <w:sz w:val="22"/>
          <w:szCs w:val="22"/>
          <w:vertAlign w:val="superscript"/>
        </w:rPr>
      </w:r>
    </w:p>
    <w:p>
      <w:pPr>
        <w:contextualSpacing/>
        <w:ind w:left="-11"/>
        <w:spacing w:after="0"/>
        <w:shd w:val="clear" w:color="auto" w:fill="ffffff"/>
        <w:tabs>
          <w:tab w:val="left" w:pos="284" w:leader="none"/>
        </w:tabs>
        <w:rPr>
          <w:rFonts w:ascii="Liberation Serif" w:hAnsi="Liberation Serif" w:cs="Liberation Serif"/>
          <w:color w:val="000000"/>
          <w:sz w:val="22"/>
          <w:szCs w:val="22"/>
        </w:rPr>
      </w:pPr>
      <w:r>
        <w:rPr>
          <w:rFonts w:ascii="Liberation Serif" w:hAnsi="Liberation Serif" w:cs="Liberation Serif"/>
          <w:sz w:val="22"/>
          <w:szCs w:val="22"/>
        </w:rPr>
        <w:t xml:space="preserve">соответствует следующим требованиям:</w:t>
      </w:r>
      <w:r>
        <w:rPr>
          <w:rFonts w:ascii="Liberation Serif" w:hAnsi="Liberation Serif" w:cs="Liberation Serif"/>
          <w:color w:val="000000"/>
          <w:sz w:val="22"/>
          <w:szCs w:val="22"/>
        </w:rPr>
      </w:r>
    </w:p>
    <w:p>
      <w:pPr>
        <w:contextualSpacing/>
        <w:ind w:firstLine="284"/>
        <w:spacing w:after="0"/>
        <w:shd w:val="clear" w:color="auto" w:fill="ffffff"/>
        <w:tabs>
          <w:tab w:val="left" w:pos="284" w:leader="none"/>
        </w:tabs>
        <w:rPr>
          <w:rFonts w:ascii="Liberation Serif" w:hAnsi="Liberation Serif" w:cs="Liberation Serif"/>
          <w:sz w:val="22"/>
          <w:szCs w:val="22"/>
        </w:rPr>
      </w:pPr>
      <w:r>
        <w:rPr>
          <w:rFonts w:ascii="Liberation Serif" w:hAnsi="Liberation Serif" w:cs="Liberation Serif"/>
          <w:sz w:val="22"/>
          <w:szCs w:val="22"/>
        </w:rPr>
        <w:t xml:space="preserve">При проведении закупок устанавливаются следующие обязательные требования к участникам закупки: </w:t>
      </w:r>
      <w:r>
        <w:rPr>
          <w:rFonts w:ascii="Liberation Serif" w:hAnsi="Liberation Serif" w:cs="Liberation Serif"/>
          <w:sz w:val="22"/>
          <w:szCs w:val="22"/>
        </w:rPr>
      </w:r>
    </w:p>
    <w:p>
      <w:pPr>
        <w:contextualSpacing/>
        <w:ind w:firstLine="284"/>
        <w:spacing w:after="0"/>
        <w:shd w:val="clear" w:color="auto" w:fill="ffffff"/>
        <w:tabs>
          <w:tab w:val="left" w:pos="284" w:leader="none"/>
        </w:tabs>
        <w:rPr>
          <w:rFonts w:ascii="Liberation Serif" w:hAnsi="Liberation Serif" w:cs="Liberation Serif"/>
          <w:sz w:val="22"/>
          <w:szCs w:val="22"/>
        </w:rPr>
      </w:pPr>
      <w:r>
        <w:rPr>
          <w:rFonts w:ascii="Liberation Serif" w:hAnsi="Liberation Serif" w:cs="Liberation Serif"/>
          <w:sz w:val="22"/>
          <w:szCs w:val="22"/>
        </w:rPr>
        <w:t xml:space="preserve">1) соответствие требованиям, установленным в соответствии с законодательством Российской Федерации к лицам, осуществляющим поставку товара, выполнение работы, оказание услуги, являющихся объектом закупки;</w:t>
      </w:r>
      <w:r>
        <w:rPr>
          <w:rFonts w:ascii="Liberation Serif" w:hAnsi="Liberation Serif" w:cs="Liberation Serif"/>
          <w:sz w:val="22"/>
          <w:szCs w:val="22"/>
        </w:rPr>
      </w:r>
    </w:p>
    <w:p>
      <w:pPr>
        <w:contextualSpacing/>
        <w:ind w:firstLine="284"/>
        <w:spacing w:after="0"/>
        <w:shd w:val="clear" w:color="auto" w:fill="ffffff"/>
        <w:tabs>
          <w:tab w:val="left" w:pos="284" w:leader="none"/>
        </w:tabs>
        <w:rPr>
          <w:rFonts w:ascii="Liberation Serif" w:hAnsi="Liberation Serif" w:cs="Liberation Serif"/>
          <w:sz w:val="22"/>
          <w:szCs w:val="22"/>
        </w:rPr>
      </w:pPr>
      <w:r>
        <w:rPr>
          <w:rFonts w:ascii="Liberation Serif" w:hAnsi="Liberation Serif" w:cs="Liberation Serif"/>
          <w:sz w:val="22"/>
          <w:szCs w:val="22"/>
        </w:rPr>
        <w:t xml:space="preserve">2) </w:t>
      </w:r>
      <w:r>
        <w:rPr>
          <w:rFonts w:ascii="Liberation Serif" w:hAnsi="Liberation Serif" w:cs="Liberation Serif"/>
          <w:sz w:val="22"/>
          <w:szCs w:val="22"/>
        </w:rPr>
        <w:t xml:space="preserve">непроведение</w:t>
      </w:r>
      <w:r>
        <w:rPr>
          <w:rFonts w:ascii="Liberation Serif" w:hAnsi="Liberation Serif" w:cs="Liberation Serif"/>
          <w:sz w:val="22"/>
          <w:szCs w:val="22"/>
        </w:rPr>
        <w:t xml:space="preserve"> ликвидации участника закупки - юридического лица и отсутствие решения арбитражного суда о признании участника закупки - юридического лица или индивидуального предпринимателя несостоятельным (банкротом) и об открытии конкурсного производства;</w:t>
      </w:r>
      <w:r>
        <w:rPr>
          <w:rFonts w:ascii="Liberation Serif" w:hAnsi="Liberation Serif" w:cs="Liberation Serif"/>
          <w:sz w:val="22"/>
          <w:szCs w:val="22"/>
        </w:rPr>
      </w:r>
    </w:p>
    <w:p>
      <w:pPr>
        <w:contextualSpacing/>
        <w:ind w:firstLine="284"/>
        <w:spacing w:after="0"/>
        <w:shd w:val="clear" w:color="auto" w:fill="ffffff"/>
        <w:tabs>
          <w:tab w:val="left" w:pos="284" w:leader="none"/>
        </w:tabs>
        <w:rPr>
          <w:rFonts w:ascii="Liberation Serif" w:hAnsi="Liberation Serif" w:cs="Liberation Serif"/>
          <w:sz w:val="22"/>
          <w:szCs w:val="22"/>
        </w:rPr>
      </w:pPr>
      <w:r>
        <w:rPr>
          <w:rFonts w:ascii="Liberation Serif" w:hAnsi="Liberation Serif" w:cs="Liberation Serif"/>
          <w:sz w:val="22"/>
          <w:szCs w:val="22"/>
        </w:rPr>
        <w:t xml:space="preserve">3) не приостановление деятельности участника закупки в порядке, установленном Кодексом Российской Федерации об административных правонарушениях, на дату подачи заявки на участие в закупке;</w:t>
      </w:r>
      <w:r>
        <w:rPr>
          <w:rFonts w:ascii="Liberation Serif" w:hAnsi="Liberation Serif" w:cs="Liberation Serif"/>
          <w:sz w:val="22"/>
          <w:szCs w:val="22"/>
        </w:rPr>
      </w:r>
    </w:p>
    <w:p>
      <w:pPr>
        <w:contextualSpacing/>
        <w:ind w:firstLine="284"/>
        <w:spacing w:after="0"/>
        <w:shd w:val="clear" w:color="auto" w:fill="ffffff"/>
        <w:tabs>
          <w:tab w:val="left" w:pos="284" w:leader="none"/>
        </w:tabs>
        <w:rPr>
          <w:rFonts w:ascii="Liberation Serif" w:hAnsi="Liberation Serif" w:cs="Liberation Serif"/>
          <w:sz w:val="22"/>
          <w:szCs w:val="22"/>
        </w:rPr>
      </w:pPr>
      <w:r>
        <w:rPr>
          <w:rFonts w:ascii="Liberation Serif" w:hAnsi="Liberation Serif" w:cs="Liberation Serif"/>
          <w:sz w:val="22"/>
          <w:szCs w:val="22"/>
        </w:rPr>
        <w:t xml:space="preserve">4) отсутствие у участника закупки недоимки по налогам, сборам, задолженности по иным обязательным платежам в бюджеты бюджетной системы Рос</w:t>
      </w:r>
      <w:r>
        <w:rPr>
          <w:rFonts w:ascii="Liberation Serif" w:hAnsi="Liberation Serif" w:cs="Liberation Serif"/>
          <w:sz w:val="22"/>
          <w:szCs w:val="22"/>
        </w:rPr>
        <w:t xml:space="preserve">сийской Федерации (за исключением сумм, на которые предоставлены отсрочка, рассрочка, инвестиционный налоговый кредит в соответствии с законодательством Российской Федерации о налогах и сборах, которые реструктурированы в соответствии с законодательством Р</w:t>
      </w:r>
      <w:r>
        <w:rPr>
          <w:rFonts w:ascii="Liberation Serif" w:hAnsi="Liberation Serif" w:cs="Liberation Serif"/>
          <w:sz w:val="22"/>
          <w:szCs w:val="22"/>
        </w:rPr>
        <w:t xml:space="preserve">оссийской Федерации, по которым имеется вступившее в законную силу решение суда о признании обязанности заявителя по уплате этих сумм исполненной или которые признаны безнадежными к взысканию в соответствии с законодательством Российской Федерации о налога</w:t>
      </w:r>
      <w:r>
        <w:rPr>
          <w:rFonts w:ascii="Liberation Serif" w:hAnsi="Liberation Serif" w:cs="Liberation Serif"/>
          <w:sz w:val="22"/>
          <w:szCs w:val="22"/>
        </w:rPr>
        <w:t xml:space="preserve">х и сборах) за прошедший календарный год, размер которых превышает двадцать пять процентов балансовой стоимости активов участника закупки, по данным бухгалтерской отчетности за последний отчетный период. Участник закупки считается соответствующим установле</w:t>
      </w:r>
      <w:r>
        <w:rPr>
          <w:rFonts w:ascii="Liberation Serif" w:hAnsi="Liberation Serif" w:cs="Liberation Serif"/>
          <w:sz w:val="22"/>
          <w:szCs w:val="22"/>
        </w:rPr>
        <w:t xml:space="preserve">нному требованию в случае, если им в установленном порядке подано заявление об обжаловании указанной недоимки, задолженности и решение по такому заявлению на дату рассмотрения заявки на участие в определении поставщика (исполнителя, подрядчика) не принято;</w:t>
      </w:r>
      <w:r>
        <w:rPr>
          <w:rFonts w:ascii="Liberation Serif" w:hAnsi="Liberation Serif" w:cs="Liberation Serif"/>
          <w:sz w:val="22"/>
          <w:szCs w:val="22"/>
        </w:rPr>
      </w:r>
    </w:p>
    <w:p>
      <w:pPr>
        <w:contextualSpacing/>
        <w:ind w:firstLine="284"/>
        <w:spacing w:after="0"/>
        <w:shd w:val="clear" w:color="auto" w:fill="ffffff"/>
        <w:tabs>
          <w:tab w:val="left" w:pos="284" w:leader="none"/>
        </w:tabs>
        <w:rPr>
          <w:rFonts w:ascii="Liberation Serif" w:hAnsi="Liberation Serif" w:cs="Liberation Serif"/>
          <w:sz w:val="22"/>
          <w:szCs w:val="22"/>
        </w:rPr>
      </w:pPr>
      <w:r>
        <w:rPr>
          <w:rFonts w:ascii="Liberation Serif" w:hAnsi="Liberation Serif" w:cs="Liberation Serif"/>
          <w:sz w:val="22"/>
          <w:szCs w:val="22"/>
        </w:rPr>
        <w:t xml:space="preserve">5) отсутствие у участника закупки</w:t>
      </w:r>
      <w:r>
        <w:rPr>
          <w:rFonts w:ascii="Liberation Serif" w:hAnsi="Liberation Serif" w:cs="Liberation Serif"/>
          <w:sz w:val="22"/>
          <w:szCs w:val="22"/>
        </w:rPr>
        <w:t xml:space="preserve"> - физического лица либо у руководителя, членов коллегиального исполнительного органа, лица, исполняющего функции единоличного исполнительного органа, или главного бухгалтера юридического лица - участника закупки судимости за преступления в сфере экономики</w:t>
      </w:r>
      <w:r>
        <w:rPr>
          <w:rFonts w:ascii="Liberation Serif" w:hAnsi="Liberation Serif" w:cs="Liberation Serif"/>
          <w:sz w:val="22"/>
          <w:szCs w:val="22"/>
        </w:rPr>
        <w:t xml:space="preserve"> и (или) преступления, предусмотренные статьями 289, 290, 291, 291.1 Уголовного кодекса Российской Федерации (за исключением лиц, у которых такая судимость погашена или снята), а также неприменение в отношении указанных физических лиц наказания в виде лише</w:t>
      </w:r>
      <w:r>
        <w:rPr>
          <w:rFonts w:ascii="Liberation Serif" w:hAnsi="Liberation Serif" w:cs="Liberation Serif"/>
          <w:sz w:val="22"/>
          <w:szCs w:val="22"/>
        </w:rPr>
        <w:t xml:space="preserve">ния права занимать определенные должности или заниматься определенной деятельностью, которые связаны с поставкой товара, выполнением работы, оказанием услуги, являющихся объектом осуществляемой закупки, и административного наказания в виде дисквалификации;</w:t>
      </w:r>
      <w:r>
        <w:rPr>
          <w:rFonts w:ascii="Liberation Serif" w:hAnsi="Liberation Serif" w:cs="Liberation Serif"/>
          <w:sz w:val="22"/>
          <w:szCs w:val="22"/>
        </w:rPr>
      </w:r>
    </w:p>
    <w:p>
      <w:pPr>
        <w:contextualSpacing/>
        <w:ind w:firstLine="284"/>
        <w:spacing w:after="0"/>
        <w:shd w:val="clear" w:color="auto" w:fill="ffffff"/>
        <w:tabs>
          <w:tab w:val="left" w:pos="284" w:leader="none"/>
        </w:tabs>
        <w:rPr>
          <w:rFonts w:ascii="Liberation Serif" w:hAnsi="Liberation Serif" w:cs="Liberation Serif"/>
          <w:sz w:val="22"/>
          <w:szCs w:val="22"/>
        </w:rPr>
      </w:pPr>
      <w:r>
        <w:rPr>
          <w:rFonts w:ascii="Liberation Serif" w:hAnsi="Liberation Serif" w:cs="Liberation Serif"/>
          <w:sz w:val="22"/>
          <w:szCs w:val="22"/>
        </w:rPr>
        <w:t xml:space="preserve">6) участник закупки - юридическое лицо, которое в течение двух лет до момента подачи заявки на участие в закупке не было привлечено к административной ответственности за совершение административного </w:t>
      </w:r>
      <w:r>
        <w:rPr>
          <w:rFonts w:ascii="Liberation Serif" w:hAnsi="Liberation Serif" w:cs="Liberation Serif"/>
          <w:sz w:val="22"/>
          <w:szCs w:val="22"/>
        </w:rPr>
        <w:t xml:space="preserve">правонарушения, предусмотренного статьей 19.28 Кодекса Российской Федерации об административных правонарушениях;</w:t>
      </w:r>
      <w:r>
        <w:rPr>
          <w:rFonts w:ascii="Liberation Serif" w:hAnsi="Liberation Serif" w:cs="Liberation Serif"/>
          <w:sz w:val="22"/>
          <w:szCs w:val="22"/>
        </w:rPr>
      </w:r>
    </w:p>
    <w:p>
      <w:pPr>
        <w:contextualSpacing/>
        <w:ind w:firstLine="284"/>
        <w:spacing w:after="0"/>
        <w:shd w:val="clear" w:color="auto" w:fill="ffffff"/>
        <w:tabs>
          <w:tab w:val="left" w:pos="284" w:leader="none"/>
        </w:tabs>
        <w:rPr>
          <w:rFonts w:ascii="Liberation Serif" w:hAnsi="Liberation Serif" w:cs="Liberation Serif"/>
          <w:sz w:val="22"/>
          <w:szCs w:val="22"/>
        </w:rPr>
      </w:pPr>
      <w:r>
        <w:rPr>
          <w:rFonts w:ascii="Liberation Serif" w:hAnsi="Liberation Serif" w:cs="Liberation Serif"/>
          <w:sz w:val="22"/>
          <w:szCs w:val="22"/>
        </w:rPr>
        <w:t xml:space="preserve">7) участник закупки не является офшорной компанией;</w:t>
      </w:r>
      <w:r>
        <w:rPr>
          <w:rFonts w:ascii="Liberation Serif" w:hAnsi="Liberation Serif" w:cs="Liberation Serif"/>
          <w:sz w:val="22"/>
          <w:szCs w:val="22"/>
        </w:rPr>
      </w:r>
    </w:p>
    <w:p>
      <w:pPr>
        <w:contextualSpacing/>
        <w:ind w:firstLine="284"/>
        <w:spacing w:after="0"/>
        <w:shd w:val="clear" w:color="auto" w:fill="ffffff"/>
        <w:tabs>
          <w:tab w:val="left" w:pos="284" w:leader="none"/>
        </w:tabs>
        <w:rPr>
          <w:rFonts w:ascii="Liberation Serif" w:hAnsi="Liberation Serif" w:cs="Liberation Serif"/>
          <w:sz w:val="22"/>
          <w:szCs w:val="22"/>
        </w:rPr>
      </w:pPr>
      <w:r>
        <w:rPr>
          <w:rFonts w:ascii="Liberation Serif" w:hAnsi="Liberation Serif" w:cs="Liberation Serif"/>
          <w:sz w:val="22"/>
          <w:szCs w:val="22"/>
        </w:rPr>
        <w:t xml:space="preserve">8) обладание участником закупки исключительными правами на результаты интеллектуальной деятель</w:t>
      </w:r>
      <w:r>
        <w:rPr>
          <w:rFonts w:ascii="Liberation Serif" w:hAnsi="Liberation Serif" w:cs="Liberation Serif"/>
          <w:sz w:val="22"/>
          <w:szCs w:val="22"/>
        </w:rPr>
        <w:t xml:space="preserve">ности, если в связи с исполнением договора заказчик приобретает права на такие результаты, за исключением случаев заключения договоров на создание произведений литературы или искусства, исполнения, на финансирование проката или показа национального фильма;</w:t>
      </w:r>
      <w:r>
        <w:rPr>
          <w:rFonts w:ascii="Liberation Serif" w:hAnsi="Liberation Serif" w:cs="Liberation Serif"/>
          <w:sz w:val="22"/>
          <w:szCs w:val="22"/>
        </w:rPr>
      </w:r>
    </w:p>
    <w:p>
      <w:pPr>
        <w:contextualSpacing/>
        <w:ind w:firstLine="284"/>
        <w:spacing w:after="0"/>
        <w:shd w:val="clear" w:color="auto" w:fill="ffffff"/>
        <w:tabs>
          <w:tab w:val="left" w:pos="284" w:leader="none"/>
        </w:tabs>
        <w:rPr>
          <w:rFonts w:ascii="Liberation Serif" w:hAnsi="Liberation Serif" w:cs="Liberation Serif"/>
          <w:sz w:val="22"/>
          <w:szCs w:val="22"/>
        </w:rPr>
      </w:pPr>
      <w:r>
        <w:rPr>
          <w:rFonts w:ascii="Liberation Serif" w:hAnsi="Liberation Serif" w:cs="Liberation Serif"/>
          <w:sz w:val="22"/>
          <w:szCs w:val="22"/>
        </w:rPr>
        <w:t xml:space="preserve">9) отсутствие между участником закупки и заказчиком конфликта интересов, под которым понимаются случаи, при которых руководитель </w:t>
      </w:r>
      <w:r>
        <w:rPr>
          <w:rFonts w:ascii="Liberation Serif" w:hAnsi="Liberation Serif" w:cs="Liberation Serif"/>
          <w:sz w:val="22"/>
          <w:szCs w:val="22"/>
        </w:rPr>
        <w:t xml:space="preserve">заказчика, член комиссии по осуществлению закупок, состоят в браке с физическими лицами, являющимися выгодоприобретателями, единоличным исполнительным органом хозяйственного общества (директором, генеральным директором, управляющим, президентом и другими),</w:t>
      </w:r>
      <w:r>
        <w:rPr>
          <w:rFonts w:ascii="Liberation Serif" w:hAnsi="Liberation Serif" w:cs="Liberation Serif"/>
          <w:sz w:val="22"/>
          <w:szCs w:val="22"/>
        </w:rPr>
        <w:t xml:space="preserve"> членами коллегиального исполнительного органа хозяйственного общества, руководителем (директором, генеральным директором) учреждения или унитарного предприятия либо иными органами управления юридических лиц - участников закупки, с физическими лицами, в то</w:t>
      </w:r>
      <w:r>
        <w:rPr>
          <w:rFonts w:ascii="Liberation Serif" w:hAnsi="Liberation Serif" w:cs="Liberation Serif"/>
          <w:sz w:val="22"/>
          <w:szCs w:val="22"/>
        </w:rPr>
        <w:t xml:space="preserve">м числе зарегистрированными в качестве индивидуального предпринимателя, - участниками закупки либо являются близкими родственниками (родственниками по прямой восходящей и нисходящей линии (родителями и детьми, дедушкой, бабушкой и внуками), полнородными и </w:t>
      </w:r>
      <w:r>
        <w:rPr>
          <w:rFonts w:ascii="Liberation Serif" w:hAnsi="Liberation Serif" w:cs="Liberation Serif"/>
          <w:sz w:val="22"/>
          <w:szCs w:val="22"/>
        </w:rPr>
        <w:t xml:space="preserve">неполнородными</w:t>
      </w:r>
      <w:r>
        <w:rPr>
          <w:rFonts w:ascii="Liberation Serif" w:hAnsi="Liberation Serif" w:cs="Liberation Serif"/>
          <w:sz w:val="22"/>
          <w:szCs w:val="22"/>
        </w:rPr>
        <w:t xml:space="preserve"> (имеющими общих отца или мать) братьями и сестрами), усыновителями или усыновленными указанных физических лиц. Под выгодоприобретателями для целей настоящей статьи понимаются физически</w:t>
      </w:r>
      <w:r>
        <w:rPr>
          <w:rFonts w:ascii="Liberation Serif" w:hAnsi="Liberation Serif" w:cs="Liberation Serif"/>
          <w:sz w:val="22"/>
          <w:szCs w:val="22"/>
        </w:rPr>
        <w:t xml:space="preserve">е лица, владеющие напрямую или косвенно (через юридическое лицо или через несколько юридических лиц) более чем десятью процентами голосующих акций хозяйственного общества либо долей, превышающей десять процентов в уставном капитале хозяйственного общества;</w:t>
      </w:r>
      <w:r>
        <w:rPr>
          <w:rFonts w:ascii="Liberation Serif" w:hAnsi="Liberation Serif" w:cs="Liberation Serif"/>
          <w:sz w:val="22"/>
          <w:szCs w:val="22"/>
        </w:rPr>
      </w:r>
    </w:p>
    <w:p>
      <w:pPr>
        <w:contextualSpacing/>
        <w:ind w:firstLine="284"/>
        <w:spacing w:after="0"/>
        <w:shd w:val="clear" w:color="auto" w:fill="ffffff"/>
        <w:tabs>
          <w:tab w:val="left" w:pos="284" w:leader="none"/>
        </w:tabs>
        <w:rPr>
          <w:rFonts w:ascii="Liberation Serif" w:hAnsi="Liberation Serif" w:cs="Liberation Serif"/>
          <w:sz w:val="22"/>
          <w:szCs w:val="22"/>
        </w:rPr>
      </w:pPr>
      <w:r>
        <w:rPr>
          <w:rFonts w:ascii="Liberation Serif" w:hAnsi="Liberation Serif" w:cs="Liberation Serif"/>
          <w:sz w:val="22"/>
          <w:szCs w:val="22"/>
        </w:rPr>
        <w:t xml:space="preserve">10) отсутствие сведений об участнике закупки в реестре недобросовестных поставщиков (подрядчиков, исполнителей), предусмотренных Федеральным законом № 223-ФЗ, Федеральным законом № 44-ФЗ;</w:t>
      </w:r>
      <w:r>
        <w:rPr>
          <w:rFonts w:ascii="Liberation Serif" w:hAnsi="Liberation Serif" w:cs="Liberation Serif"/>
          <w:sz w:val="22"/>
          <w:szCs w:val="22"/>
        </w:rPr>
      </w:r>
    </w:p>
    <w:p>
      <w:pPr>
        <w:contextualSpacing/>
        <w:ind w:firstLine="284"/>
        <w:spacing w:after="0"/>
        <w:shd w:val="clear" w:color="auto" w:fill="ffffff"/>
        <w:tabs>
          <w:tab w:val="left" w:pos="284" w:leader="none"/>
        </w:tabs>
        <w:rPr>
          <w:rFonts w:ascii="Liberation Serif" w:hAnsi="Liberation Serif" w:cs="Liberation Serif"/>
          <w:sz w:val="22"/>
          <w:szCs w:val="22"/>
        </w:rPr>
      </w:pPr>
      <w:r>
        <w:rPr>
          <w:rFonts w:ascii="Liberation Serif" w:hAnsi="Liberation Serif" w:cs="Liberation Serif"/>
          <w:sz w:val="22"/>
          <w:szCs w:val="22"/>
        </w:rPr>
        <w:t xml:space="preserve">11) отсутствии </w:t>
      </w:r>
      <w:r>
        <w:rPr>
          <w:rFonts w:ascii="Liberation Serif" w:hAnsi="Liberation Serif" w:cs="Liberation Serif"/>
          <w:sz w:val="22"/>
          <w:szCs w:val="22"/>
        </w:rPr>
        <w:t xml:space="preserve">аффилированности</w:t>
      </w:r>
      <w:r>
        <w:rPr>
          <w:rFonts w:ascii="Liberation Serif" w:hAnsi="Liberation Serif" w:cs="Liberation Serif"/>
          <w:sz w:val="22"/>
          <w:szCs w:val="22"/>
        </w:rPr>
        <w:t xml:space="preserve"> между участником закупки и Заказчиком.</w:t>
      </w:r>
      <w:r>
        <w:rPr>
          <w:rFonts w:ascii="Liberation Serif" w:hAnsi="Liberation Serif" w:cs="Liberation Serif"/>
          <w:sz w:val="22"/>
          <w:szCs w:val="22"/>
        </w:rPr>
      </w:r>
    </w:p>
    <w:p>
      <w:pPr>
        <w:contextualSpacing/>
        <w:ind w:left="390"/>
        <w:spacing w:after="0"/>
        <w:shd w:val="clear" w:color="auto" w:fill="ffffff"/>
        <w:tabs>
          <w:tab w:val="left" w:pos="284" w:leader="none"/>
        </w:tabs>
        <w:rPr>
          <w:rFonts w:ascii="Liberation Serif" w:hAnsi="Liberation Serif" w:cs="Liberation Serif"/>
          <w:color w:val="000000"/>
          <w:sz w:val="22"/>
          <w:szCs w:val="22"/>
        </w:rPr>
      </w:pPr>
      <w:r>
        <w:rPr>
          <w:rFonts w:ascii="Liberation Serif" w:hAnsi="Liberation Serif" w:cs="Liberation Serif"/>
          <w:color w:val="000000"/>
          <w:sz w:val="22"/>
          <w:szCs w:val="22"/>
        </w:rPr>
        <w:t xml:space="preserve">Мы обязуемся оказать </w:t>
      </w:r>
      <w:r>
        <w:rPr>
          <w:rFonts w:ascii="Liberation Serif" w:hAnsi="Liberation Serif" w:cs="Liberation Serif"/>
          <w:color w:val="000000"/>
          <w:sz w:val="22"/>
          <w:szCs w:val="22"/>
        </w:rPr>
        <w:t xml:space="preserve">услуги  с</w:t>
      </w:r>
      <w:r>
        <w:rPr>
          <w:rFonts w:ascii="Liberation Serif" w:hAnsi="Liberation Serif" w:cs="Liberation Serif"/>
          <w:color w:val="000000"/>
          <w:sz w:val="22"/>
          <w:szCs w:val="22"/>
        </w:rPr>
        <w:t xml:space="preserve"> соблюдением требований и срока исполнения обязательств по договору.                                                                                                                                                                                     </w:t>
      </w:r>
      <w:r>
        <w:rPr>
          <w:rFonts w:ascii="Liberation Serif" w:hAnsi="Liberation Serif" w:cs="Liberation Serif"/>
          <w:color w:val="000000"/>
          <w:sz w:val="22"/>
          <w:szCs w:val="22"/>
        </w:rPr>
      </w:r>
    </w:p>
    <w:p>
      <w:pPr>
        <w:contextualSpacing/>
        <w:ind w:left="-11"/>
        <w:spacing w:after="0"/>
        <w:shd w:val="clear" w:color="auto" w:fill="ffffff"/>
        <w:tabs>
          <w:tab w:val="left" w:pos="284" w:leader="none"/>
        </w:tabs>
        <w:rPr>
          <w:rFonts w:ascii="Liberation Serif" w:hAnsi="Liberation Serif" w:cs="Liberation Serif"/>
          <w:color w:val="000000"/>
          <w:sz w:val="22"/>
          <w:szCs w:val="22"/>
        </w:rPr>
      </w:pPr>
      <w:r>
        <w:rPr>
          <w:rFonts w:ascii="Liberation Serif" w:hAnsi="Liberation Serif" w:cs="Liberation Serif"/>
          <w:color w:val="000000"/>
          <w:sz w:val="22"/>
          <w:szCs w:val="22"/>
        </w:rPr>
        <w:t xml:space="preserve">с ценой </w:t>
      </w:r>
      <w:r>
        <w:rPr>
          <w:rFonts w:ascii="Liberation Serif" w:hAnsi="Liberation Serif" w:cs="Liberation Serif"/>
          <w:sz w:val="22"/>
          <w:szCs w:val="22"/>
        </w:rPr>
        <w:t xml:space="preserve">договора</w:t>
      </w:r>
      <w:r>
        <w:rPr>
          <w:rFonts w:ascii="Liberation Serif" w:hAnsi="Liberation Serif" w:cs="Liberation Serif"/>
          <w:color w:val="000000"/>
          <w:sz w:val="22"/>
          <w:szCs w:val="22"/>
        </w:rPr>
        <w:t xml:space="preserve">: _____________________</w:t>
      </w:r>
      <w:r>
        <w:rPr>
          <w:rFonts w:ascii="Liberation Serif" w:hAnsi="Liberation Serif" w:cs="Liberation Serif"/>
          <w:color w:val="000000"/>
          <w:sz w:val="22"/>
          <w:szCs w:val="22"/>
        </w:rPr>
        <w:t xml:space="preserve">_(</w:t>
      </w:r>
      <w:r>
        <w:rPr>
          <w:rFonts w:ascii="Liberation Serif" w:hAnsi="Liberation Serif" w:cs="Liberation Serif"/>
          <w:color w:val="000000"/>
          <w:sz w:val="22"/>
          <w:szCs w:val="22"/>
        </w:rPr>
        <w:t xml:space="preserve">_____________________________) рублей ___ копеек, </w:t>
      </w:r>
      <w:r>
        <w:rPr>
          <w:rFonts w:ascii="Liberation Serif" w:hAnsi="Liberation Serif" w:cs="Liberation Serif"/>
          <w:color w:val="000000"/>
          <w:sz w:val="22"/>
          <w:szCs w:val="22"/>
        </w:rPr>
      </w:r>
    </w:p>
    <w:p>
      <w:pPr>
        <w:contextualSpacing/>
        <w:ind w:left="-22"/>
        <w:spacing w:after="0"/>
        <w:shd w:val="clear" w:color="auto" w:fill="ffffff"/>
        <w:tabs>
          <w:tab w:val="left" w:pos="284" w:leader="none"/>
        </w:tabs>
        <w:rPr>
          <w:rFonts w:ascii="Liberation Serif" w:hAnsi="Liberation Serif" w:cs="Liberation Serif"/>
          <w:color w:val="000000"/>
          <w:sz w:val="22"/>
          <w:szCs w:val="22"/>
          <w:vertAlign w:val="superscript"/>
        </w:rPr>
      </w:pPr>
      <w:r>
        <w:rPr>
          <w:rFonts w:ascii="Liberation Serif" w:hAnsi="Liberation Serif" w:cs="Liberation Serif"/>
          <w:color w:val="000000"/>
          <w:sz w:val="22"/>
          <w:szCs w:val="22"/>
          <w:vertAlign w:val="superscript"/>
        </w:rPr>
        <w:t xml:space="preserve"> (</w:t>
      </w:r>
      <w:r>
        <w:rPr>
          <w:rFonts w:ascii="Liberation Serif" w:hAnsi="Liberation Serif" w:cs="Liberation Serif"/>
          <w:color w:val="000000"/>
          <w:sz w:val="22"/>
          <w:szCs w:val="22"/>
          <w:vertAlign w:val="superscript"/>
        </w:rPr>
        <w:t xml:space="preserve">цифрой)   </w:t>
      </w:r>
      <w:r>
        <w:rPr>
          <w:rFonts w:ascii="Liberation Serif" w:hAnsi="Liberation Serif" w:cs="Liberation Serif"/>
          <w:color w:val="000000"/>
          <w:sz w:val="22"/>
          <w:szCs w:val="22"/>
          <w:vertAlign w:val="superscript"/>
        </w:rPr>
        <w:t xml:space="preserve"> (прописью) </w:t>
      </w:r>
      <w:r>
        <w:rPr>
          <w:rFonts w:ascii="Liberation Serif" w:hAnsi="Liberation Serif" w:cs="Liberation Serif"/>
          <w:color w:val="000000"/>
          <w:sz w:val="22"/>
          <w:szCs w:val="22"/>
          <w:vertAlign w:val="superscript"/>
        </w:rPr>
      </w:r>
    </w:p>
    <w:p>
      <w:pPr>
        <w:contextualSpacing/>
        <w:ind w:left="-11"/>
        <w:spacing w:after="0"/>
        <w:shd w:val="clear" w:color="auto" w:fill="ffffff"/>
        <w:tabs>
          <w:tab w:val="left" w:pos="284" w:leader="none"/>
        </w:tabs>
        <w:rPr>
          <w:rFonts w:ascii="Liberation Serif" w:hAnsi="Liberation Serif" w:cs="Liberation Serif"/>
          <w:color w:val="000000"/>
          <w:sz w:val="22"/>
          <w:szCs w:val="22"/>
        </w:rPr>
      </w:pPr>
      <w:r>
        <w:rPr>
          <w:rFonts w:ascii="Liberation Serif" w:hAnsi="Liberation Serif" w:cs="Liberation Serif"/>
          <w:color w:val="000000"/>
          <w:sz w:val="22"/>
          <w:szCs w:val="22"/>
        </w:rPr>
        <w:t xml:space="preserve">в том числе НДС по ставке ___% в сумме: _______</w:t>
      </w:r>
      <w:r>
        <w:rPr>
          <w:rFonts w:ascii="Liberation Serif" w:hAnsi="Liberation Serif" w:cs="Liberation Serif"/>
          <w:color w:val="000000"/>
          <w:sz w:val="22"/>
          <w:szCs w:val="22"/>
        </w:rPr>
        <w:t xml:space="preserve">_(</w:t>
      </w:r>
      <w:r>
        <w:rPr>
          <w:rFonts w:ascii="Liberation Serif" w:hAnsi="Liberation Serif" w:cs="Liberation Serif"/>
          <w:color w:val="000000"/>
          <w:sz w:val="22"/>
          <w:szCs w:val="22"/>
        </w:rPr>
        <w:t xml:space="preserve">______________________) рублей ___ копеек</w:t>
      </w:r>
      <w:r>
        <w:rPr>
          <w:rFonts w:ascii="Liberation Serif" w:hAnsi="Liberation Serif" w:cs="Liberation Serif"/>
          <w:color w:val="000000"/>
          <w:sz w:val="22"/>
          <w:szCs w:val="22"/>
        </w:rPr>
      </w:r>
    </w:p>
    <w:p>
      <w:pPr>
        <w:contextualSpacing/>
        <w:ind w:left="-11"/>
        <w:spacing w:after="0"/>
        <w:shd w:val="clear" w:color="auto" w:fill="ffffff"/>
        <w:tabs>
          <w:tab w:val="left" w:pos="284" w:leader="none"/>
        </w:tabs>
        <w:rPr>
          <w:rFonts w:ascii="Liberation Serif" w:hAnsi="Liberation Serif" w:cs="Liberation Serif"/>
          <w:color w:val="000000"/>
          <w:sz w:val="22"/>
          <w:szCs w:val="22"/>
        </w:rPr>
      </w:pPr>
      <w:r>
        <w:rPr>
          <w:rFonts w:ascii="Liberation Serif" w:hAnsi="Liberation Serif" w:cs="Liberation Serif"/>
          <w:color w:val="000000"/>
          <w:sz w:val="22"/>
          <w:szCs w:val="22"/>
          <w:vertAlign w:val="superscript"/>
        </w:rPr>
        <w:t xml:space="preserve">(</w:t>
      </w:r>
      <w:r>
        <w:rPr>
          <w:rFonts w:ascii="Liberation Serif" w:hAnsi="Liberation Serif" w:cs="Liberation Serif"/>
          <w:color w:val="000000"/>
          <w:sz w:val="22"/>
          <w:szCs w:val="22"/>
          <w:vertAlign w:val="superscript"/>
        </w:rPr>
        <w:t xml:space="preserve">цифрой)   </w:t>
      </w:r>
      <w:r>
        <w:rPr>
          <w:rFonts w:ascii="Liberation Serif" w:hAnsi="Liberation Serif" w:cs="Liberation Serif"/>
          <w:color w:val="000000"/>
          <w:sz w:val="22"/>
          <w:szCs w:val="22"/>
          <w:vertAlign w:val="superscript"/>
        </w:rPr>
        <w:t xml:space="preserve"> (прописью)</w:t>
      </w:r>
      <w:r>
        <w:rPr>
          <w:rFonts w:ascii="Liberation Serif" w:hAnsi="Liberation Serif" w:cs="Liberation Serif"/>
          <w:color w:val="000000"/>
          <w:sz w:val="22"/>
          <w:szCs w:val="22"/>
        </w:rPr>
      </w:r>
    </w:p>
    <w:p>
      <w:pPr>
        <w:contextualSpacing/>
        <w:ind w:left="-11"/>
        <w:spacing w:after="0"/>
        <w:shd w:val="clear" w:color="auto" w:fill="ffffff"/>
        <w:tabs>
          <w:tab w:val="left" w:pos="284" w:leader="none"/>
        </w:tabs>
        <w:rPr>
          <w:rFonts w:ascii="Liberation Serif" w:hAnsi="Liberation Serif" w:cs="Liberation Serif"/>
          <w:color w:val="000000"/>
          <w:sz w:val="22"/>
          <w:szCs w:val="22"/>
        </w:rPr>
      </w:pPr>
      <w:r>
        <w:rPr>
          <w:rFonts w:ascii="Liberation Serif" w:hAnsi="Liberation Serif" w:cs="Liberation Serif"/>
          <w:i/>
          <w:sz w:val="22"/>
          <w:szCs w:val="22"/>
        </w:rPr>
        <w:t xml:space="preserve">(либо НДС не предусмотрен).</w:t>
      </w:r>
      <w:r>
        <w:rPr>
          <w:rFonts w:ascii="Liberation Serif" w:hAnsi="Liberation Serif" w:cs="Liberation Serif"/>
          <w:color w:val="000000"/>
          <w:sz w:val="22"/>
          <w:szCs w:val="22"/>
        </w:rPr>
      </w:r>
    </w:p>
    <w:p>
      <w:pPr>
        <w:contextualSpacing/>
        <w:ind w:left="-22"/>
        <w:spacing w:after="0"/>
        <w:shd w:val="clear" w:color="auto" w:fill="ffffff"/>
        <w:tabs>
          <w:tab w:val="left" w:pos="284" w:leader="none"/>
        </w:tabs>
        <w:rPr>
          <w:rFonts w:ascii="Liberation Serif" w:hAnsi="Liberation Serif" w:cs="Liberation Serif"/>
          <w:color w:val="000000"/>
          <w:sz w:val="22"/>
          <w:szCs w:val="22"/>
          <w:vertAlign w:val="superscript"/>
        </w:rPr>
      </w:pPr>
      <w:r>
        <w:rPr>
          <w:rFonts w:ascii="Liberation Serif" w:hAnsi="Liberation Serif" w:cs="Liberation Serif"/>
          <w:color w:val="000000"/>
          <w:sz w:val="22"/>
          <w:szCs w:val="22"/>
          <w:vertAlign w:val="superscript"/>
        </w:rPr>
      </w:r>
      <w:r>
        <w:rPr>
          <w:rFonts w:ascii="Liberation Serif" w:hAnsi="Liberation Serif" w:cs="Liberation Serif"/>
          <w:color w:val="000000"/>
          <w:sz w:val="22"/>
          <w:szCs w:val="22"/>
          <w:vertAlign w:val="superscript"/>
        </w:rPr>
      </w:r>
    </w:p>
    <w:p>
      <w:pPr>
        <w:contextualSpacing/>
        <w:spacing w:after="0"/>
        <w:rPr>
          <w:rFonts w:ascii="Liberation Serif" w:hAnsi="Liberation Serif" w:cs="Liberation Serif"/>
          <w:color w:val="000000"/>
          <w:sz w:val="22"/>
          <w:szCs w:val="22"/>
        </w:rPr>
      </w:pPr>
      <w:r>
        <w:rPr>
          <w:rFonts w:ascii="Liberation Serif" w:hAnsi="Liberation Serif" w:cs="Liberation Serif"/>
          <w:color w:val="000000"/>
          <w:sz w:val="22"/>
          <w:szCs w:val="22"/>
        </w:rPr>
        <w:t xml:space="preserve">В указанную цену включены*: _________________________________________________________.</w:t>
      </w:r>
      <w:r>
        <w:rPr>
          <w:rFonts w:ascii="Liberation Serif" w:hAnsi="Liberation Serif" w:cs="Liberation Serif"/>
          <w:color w:val="000000"/>
          <w:sz w:val="22"/>
          <w:szCs w:val="22"/>
        </w:rPr>
      </w:r>
    </w:p>
    <w:p>
      <w:pPr>
        <w:contextualSpacing/>
        <w:jc w:val="center"/>
        <w:spacing w:after="0"/>
        <w:rPr>
          <w:rFonts w:ascii="Liberation Serif" w:hAnsi="Liberation Serif" w:cs="Liberation Serif"/>
          <w:sz w:val="22"/>
          <w:szCs w:val="22"/>
          <w:vertAlign w:val="superscript"/>
        </w:rPr>
      </w:pPr>
      <w:r>
        <w:rPr>
          <w:rFonts w:ascii="Liberation Serif" w:hAnsi="Liberation Serif" w:cs="Liberation Serif"/>
          <w:color w:val="000000"/>
          <w:sz w:val="22"/>
          <w:szCs w:val="22"/>
          <w:vertAlign w:val="superscript"/>
        </w:rPr>
        <w:t xml:space="preserve">   (*указать </w:t>
      </w:r>
      <w:r>
        <w:rPr>
          <w:rFonts w:ascii="Liberation Serif" w:hAnsi="Liberation Serif" w:cs="Liberation Serif"/>
          <w:sz w:val="22"/>
          <w:szCs w:val="22"/>
          <w:vertAlign w:val="superscript"/>
        </w:rPr>
        <w:t xml:space="preserve">затраты участника, связанные с исполнением договора, в соответствии с Разделом 12 Части</w:t>
      </w:r>
      <w:r>
        <w:rPr>
          <w:rFonts w:ascii="Liberation Serif" w:hAnsi="Liberation Serif" w:cs="Liberation Serif"/>
          <w:sz w:val="22"/>
          <w:szCs w:val="22"/>
          <w:vertAlign w:val="superscript"/>
          <w:lang w:val="en-US"/>
        </w:rPr>
        <w:t xml:space="preserve">I</w:t>
      </w:r>
      <w:r>
        <w:rPr>
          <w:rFonts w:ascii="Liberation Serif" w:hAnsi="Liberation Serif" w:cs="Liberation Serif"/>
          <w:sz w:val="22"/>
          <w:szCs w:val="22"/>
          <w:vertAlign w:val="superscript"/>
        </w:rPr>
        <w:t xml:space="preserve"> документации о закупке)</w:t>
      </w:r>
      <w:r>
        <w:rPr>
          <w:rFonts w:ascii="Liberation Serif" w:hAnsi="Liberation Serif" w:cs="Liberation Serif"/>
          <w:sz w:val="22"/>
          <w:szCs w:val="22"/>
          <w:vertAlign w:val="superscript"/>
        </w:rPr>
      </w:r>
    </w:p>
    <w:p>
      <w:pPr>
        <w:contextualSpacing/>
        <w:spacing w:after="0"/>
        <w:rPr>
          <w:rFonts w:ascii="Liberation Serif" w:hAnsi="Liberation Serif" w:cs="Liberation Serif"/>
          <w:b/>
          <w:sz w:val="22"/>
          <w:szCs w:val="22"/>
        </w:rPr>
      </w:pPr>
      <w:r>
        <w:rPr>
          <w:rFonts w:ascii="Liberation Serif" w:hAnsi="Liberation Serif" w:cs="Liberation Serif"/>
          <w:b/>
          <w:sz w:val="22"/>
          <w:szCs w:val="22"/>
        </w:rPr>
      </w:r>
      <w:r>
        <w:rPr>
          <w:rFonts w:ascii="Liberation Serif" w:hAnsi="Liberation Serif" w:cs="Liberation Serif"/>
          <w:b/>
          <w:sz w:val="22"/>
          <w:szCs w:val="22"/>
        </w:rPr>
      </w:r>
    </w:p>
    <w:p>
      <w:pPr>
        <w:pStyle w:val="740"/>
        <w:numPr>
          <w:ilvl w:val="0"/>
          <w:numId w:val="8"/>
        </w:numPr>
        <w:ind w:right="140"/>
        <w:spacing w:after="0"/>
        <w:tabs>
          <w:tab w:val="left" w:pos="284" w:leader="none"/>
          <w:tab w:val="clear" w:pos="390" w:leader="none"/>
          <w:tab w:val="left" w:pos="993" w:leader="none"/>
          <w:tab w:val="left" w:pos="4253" w:leader="none"/>
        </w:tabs>
        <w:rPr>
          <w:rFonts w:ascii="Liberation Serif" w:hAnsi="Liberation Serif" w:cs="Liberation Serif"/>
          <w:color w:val="000000"/>
          <w:sz w:val="22"/>
          <w:szCs w:val="22"/>
        </w:rPr>
      </w:pPr>
      <w:r>
        <w:rPr>
          <w:rFonts w:ascii="Liberation Serif" w:hAnsi="Liberation Serif" w:cs="Liberation Serif"/>
          <w:sz w:val="22"/>
          <w:szCs w:val="22"/>
        </w:rPr>
        <w:t xml:space="preserve">В случае, если мы будем признаны победителем запроса котировок в электронной форме, мы берем на себя обязательство подписать договор с </w:t>
      </w:r>
      <w:r>
        <w:rPr>
          <w:rFonts w:ascii="Liberation Serif" w:hAnsi="Liberation Serif" w:cs="Liberation Serif"/>
          <w:color w:val="000000"/>
          <w:sz w:val="22"/>
          <w:szCs w:val="22"/>
          <w:shd w:val="clear" w:color="auto" w:fill="fbfbfb"/>
        </w:rPr>
        <w:t xml:space="preserve">МАУ </w:t>
      </w:r>
      <w:r>
        <w:rPr>
          <w:rFonts w:ascii="Liberation Serif" w:hAnsi="Liberation Serif" w:cs="Liberation Serif"/>
          <w:color w:val="000000"/>
          <w:sz w:val="22"/>
          <w:szCs w:val="22"/>
          <w:shd w:val="clear" w:color="auto" w:fill="fbfbfb"/>
        </w:rPr>
        <w:t xml:space="preserve">ФК</w:t>
      </w:r>
      <w:r>
        <w:rPr>
          <w:rFonts w:ascii="Liberation Serif" w:hAnsi="Liberation Serif" w:cs="Liberation Serif"/>
          <w:color w:val="000000"/>
          <w:sz w:val="22"/>
          <w:szCs w:val="22"/>
          <w:shd w:val="clear" w:color="auto" w:fill="fbfbfb"/>
        </w:rPr>
        <w:t xml:space="preserve"> </w:t>
      </w:r>
      <w:r>
        <w:rPr>
          <w:rFonts w:ascii="Liberation Serif" w:hAnsi="Liberation Serif" w:cs="Liberation Serif"/>
          <w:color w:val="000000"/>
          <w:sz w:val="22"/>
          <w:szCs w:val="22"/>
          <w:shd w:val="clear" w:color="auto" w:fill="fbfbfb"/>
        </w:rPr>
        <w:t xml:space="preserve">«</w:t>
      </w:r>
      <w:r>
        <w:rPr>
          <w:rFonts w:ascii="Liberation Serif" w:hAnsi="Liberation Serif" w:cs="Liberation Serif"/>
          <w:color w:val="000000"/>
          <w:sz w:val="22"/>
          <w:szCs w:val="22"/>
          <w:shd w:val="clear" w:color="auto" w:fill="fbfbfb"/>
        </w:rPr>
        <w:t xml:space="preserve">ЦРФКиС</w:t>
      </w:r>
      <w:r>
        <w:rPr>
          <w:rFonts w:ascii="Liberation Serif" w:hAnsi="Liberation Serif" w:cs="Liberation Serif"/>
          <w:color w:val="000000"/>
          <w:sz w:val="22"/>
          <w:szCs w:val="22"/>
          <w:shd w:val="clear" w:color="auto" w:fill="fbfbfb"/>
        </w:rPr>
        <w:t xml:space="preserve">» </w:t>
      </w:r>
      <w:r>
        <w:rPr>
          <w:rFonts w:ascii="Liberation Serif" w:hAnsi="Liberation Serif" w:cs="Liberation Serif"/>
          <w:sz w:val="22"/>
          <w:szCs w:val="22"/>
        </w:rPr>
        <w:t xml:space="preserve">соответствии с требованиями документации о запросе котировок в электронной форме и условиями наших предложений. </w:t>
      </w:r>
      <w:r>
        <w:rPr>
          <w:rFonts w:ascii="Liberation Serif" w:hAnsi="Liberation Serif" w:cs="Liberation Serif"/>
          <w:color w:val="000000"/>
          <w:sz w:val="22"/>
          <w:szCs w:val="22"/>
        </w:rPr>
      </w:r>
    </w:p>
    <w:p>
      <w:pPr>
        <w:pStyle w:val="740"/>
        <w:numPr>
          <w:ilvl w:val="0"/>
          <w:numId w:val="8"/>
        </w:numPr>
        <w:ind w:left="0" w:right="140" w:firstLine="0"/>
        <w:spacing w:after="0"/>
        <w:tabs>
          <w:tab w:val="left" w:pos="0" w:leader="none"/>
          <w:tab w:val="left" w:pos="284" w:leader="none"/>
          <w:tab w:val="clear" w:pos="390" w:leader="none"/>
          <w:tab w:val="left" w:pos="1080" w:leader="none"/>
          <w:tab w:val="left" w:pos="4253" w:leader="none"/>
        </w:tabs>
        <w:rPr>
          <w:rFonts w:ascii="Liberation Serif" w:hAnsi="Liberation Serif" w:cs="Liberation Serif"/>
          <w:sz w:val="22"/>
          <w:szCs w:val="22"/>
        </w:rPr>
      </w:pPr>
      <w:r>
        <w:rPr>
          <w:rFonts w:ascii="Liberation Serif" w:hAnsi="Liberation Serif" w:cs="Liberation Serif"/>
          <w:sz w:val="22"/>
          <w:szCs w:val="22"/>
        </w:rPr>
        <w:t xml:space="preserve">Мы уведомлены о том, что в случае принятия заказчиком решения о заключении с ____________________________________________ договора, и нашего уклонения от заключения </w:t>
      </w:r>
      <w:r>
        <w:rPr>
          <w:rFonts w:ascii="Liberation Serif" w:hAnsi="Liberation Serif" w:cs="Liberation Serif"/>
          <w:sz w:val="22"/>
          <w:szCs w:val="22"/>
        </w:rPr>
      </w:r>
    </w:p>
    <w:p>
      <w:pPr>
        <w:spacing w:after="0"/>
        <w:tabs>
          <w:tab w:val="left" w:pos="0" w:leader="none"/>
          <w:tab w:val="left" w:pos="284" w:leader="none"/>
          <w:tab w:val="left" w:pos="1080" w:leader="none"/>
          <w:tab w:val="left" w:pos="4253" w:leader="none"/>
        </w:tabs>
        <w:rPr>
          <w:rFonts w:ascii="Liberation Serif" w:hAnsi="Liberation Serif" w:cs="Liberation Serif"/>
          <w:sz w:val="22"/>
          <w:szCs w:val="22"/>
        </w:rPr>
      </w:pPr>
      <w:r>
        <w:rPr>
          <w:rFonts w:ascii="Liberation Serif" w:hAnsi="Liberation Serif" w:cs="Liberation Serif"/>
          <w:i/>
          <w:sz w:val="22"/>
          <w:szCs w:val="22"/>
          <w:vertAlign w:val="superscript"/>
        </w:rPr>
        <w:t xml:space="preserve">(наименование участника закупки) </w:t>
      </w:r>
      <w:r>
        <w:rPr>
          <w:rFonts w:ascii="Liberation Serif" w:hAnsi="Liberation Serif" w:cs="Liberation Serif"/>
          <w:sz w:val="22"/>
          <w:szCs w:val="22"/>
        </w:rPr>
      </w:r>
    </w:p>
    <w:p>
      <w:pPr>
        <w:ind w:right="140"/>
        <w:spacing w:after="0"/>
        <w:tabs>
          <w:tab w:val="left" w:pos="0" w:leader="none"/>
          <w:tab w:val="left" w:pos="284" w:leader="none"/>
          <w:tab w:val="left" w:pos="1080" w:leader="none"/>
          <w:tab w:val="left" w:pos="4253" w:leader="none"/>
        </w:tabs>
        <w:rPr>
          <w:rFonts w:ascii="Liberation Serif" w:hAnsi="Liberation Serif" w:cs="Liberation Serif"/>
          <w:sz w:val="22"/>
          <w:szCs w:val="22"/>
        </w:rPr>
      </w:pPr>
      <w:r>
        <w:rPr>
          <w:rFonts w:ascii="Liberation Serif" w:hAnsi="Liberation Serif" w:cs="Liberation Serif"/>
          <w:sz w:val="22"/>
          <w:szCs w:val="22"/>
        </w:rPr>
        <w:t xml:space="preserve">договора, сведения о нашей организации будут включены в Реестр недобросовестных поставщиков.</w:t>
      </w:r>
      <w:r>
        <w:rPr>
          <w:rFonts w:ascii="Liberation Serif" w:hAnsi="Liberation Serif" w:cs="Liberation Serif"/>
          <w:sz w:val="22"/>
          <w:szCs w:val="22"/>
        </w:rPr>
      </w:r>
    </w:p>
    <w:p>
      <w:pPr>
        <w:numPr>
          <w:ilvl w:val="0"/>
          <w:numId w:val="8"/>
        </w:numPr>
        <w:ind w:left="0" w:right="140" w:firstLine="0"/>
        <w:spacing w:after="0"/>
        <w:tabs>
          <w:tab w:val="left" w:pos="0" w:leader="none"/>
          <w:tab w:val="left" w:pos="284" w:leader="none"/>
          <w:tab w:val="clear" w:pos="390" w:leader="none"/>
          <w:tab w:val="left" w:pos="1080" w:leader="none"/>
          <w:tab w:val="left" w:pos="4253" w:leader="none"/>
        </w:tabs>
        <w:rPr>
          <w:rFonts w:ascii="Liberation Serif" w:hAnsi="Liberation Serif" w:cs="Liberation Serif"/>
          <w:i/>
          <w:sz w:val="22"/>
          <w:szCs w:val="22"/>
        </w:rPr>
      </w:pPr>
      <w:r>
        <w:rPr>
          <w:rFonts w:ascii="Liberation Serif" w:hAnsi="Liberation Serif" w:cs="Liberation Serif"/>
          <w:sz w:val="22"/>
          <w:szCs w:val="22"/>
        </w:rPr>
        <w:t xml:space="preserve">Сообщаем, что для оперативного уведомления нас по вопросам организационного характера и взаимодействия с Заказчиком нами уполномочен: </w:t>
      </w:r>
      <w:r>
        <w:rPr>
          <w:rFonts w:ascii="Liberation Serif" w:hAnsi="Liberation Serif" w:cs="Liberation Serif"/>
          <w:i/>
          <w:sz w:val="22"/>
          <w:szCs w:val="22"/>
        </w:rPr>
      </w:r>
    </w:p>
    <w:p>
      <w:pPr>
        <w:ind w:right="140"/>
        <w:spacing w:after="0"/>
        <w:tabs>
          <w:tab w:val="left" w:pos="284" w:leader="none"/>
          <w:tab w:val="left" w:pos="1080" w:leader="none"/>
          <w:tab w:val="left" w:pos="4253" w:leader="none"/>
        </w:tabs>
        <w:rPr>
          <w:rFonts w:ascii="Liberation Serif" w:hAnsi="Liberation Serif" w:cs="Liberation Serif"/>
          <w:i/>
          <w:sz w:val="22"/>
          <w:szCs w:val="22"/>
        </w:rPr>
      </w:pPr>
      <w:r>
        <w:rPr>
          <w:rFonts w:ascii="Liberation Serif" w:hAnsi="Liberation Serif" w:cs="Liberation Serif"/>
          <w:sz w:val="22"/>
          <w:szCs w:val="22"/>
        </w:rPr>
        <w:t xml:space="preserve">___________________________________________________________________________________.</w:t>
      </w:r>
      <w:r>
        <w:rPr>
          <w:rFonts w:ascii="Liberation Serif" w:hAnsi="Liberation Serif" w:cs="Liberation Serif"/>
          <w:i/>
          <w:sz w:val="22"/>
          <w:szCs w:val="22"/>
        </w:rPr>
      </w:r>
    </w:p>
    <w:p>
      <w:pPr>
        <w:jc w:val="center"/>
        <w:spacing w:after="0"/>
        <w:tabs>
          <w:tab w:val="left" w:pos="0" w:leader="none"/>
          <w:tab w:val="left" w:pos="284" w:leader="none"/>
          <w:tab w:val="left" w:pos="1080" w:leader="none"/>
          <w:tab w:val="left" w:pos="4253" w:leader="none"/>
        </w:tabs>
        <w:rPr>
          <w:rFonts w:ascii="Liberation Serif" w:hAnsi="Liberation Serif" w:cs="Liberation Serif"/>
          <w:sz w:val="22"/>
          <w:szCs w:val="22"/>
        </w:rPr>
      </w:pPr>
      <w:r>
        <w:rPr>
          <w:rFonts w:ascii="Liberation Serif" w:hAnsi="Liberation Serif" w:cs="Liberation Serif"/>
          <w:sz w:val="22"/>
          <w:szCs w:val="22"/>
        </w:rPr>
        <w:t xml:space="preserve">(Ф.И.О., телефон, адрес электронной почты работника участника закупки)</w:t>
      </w:r>
      <w:r>
        <w:rPr>
          <w:rFonts w:ascii="Liberation Serif" w:hAnsi="Liberation Serif" w:cs="Liberation Serif"/>
          <w:sz w:val="22"/>
          <w:szCs w:val="22"/>
        </w:rPr>
      </w:r>
    </w:p>
    <w:p>
      <w:pPr>
        <w:spacing w:after="0"/>
        <w:tabs>
          <w:tab w:val="left" w:pos="0" w:leader="none"/>
          <w:tab w:val="left" w:pos="284" w:leader="none"/>
          <w:tab w:val="left" w:pos="1080" w:leader="none"/>
          <w:tab w:val="left" w:pos="4253" w:leader="none"/>
        </w:tabs>
        <w:rPr>
          <w:rFonts w:ascii="Liberation Serif" w:hAnsi="Liberation Serif" w:cs="Liberation Serif"/>
          <w:sz w:val="22"/>
          <w:szCs w:val="22"/>
        </w:rPr>
      </w:pPr>
      <w:r>
        <w:rPr>
          <w:rFonts w:ascii="Liberation Serif" w:hAnsi="Liberation Serif" w:cs="Liberation Serif"/>
          <w:sz w:val="22"/>
          <w:szCs w:val="22"/>
        </w:rPr>
        <w:t xml:space="preserve">Все сведения просим сообщать указанному уполномоченному лицу.</w:t>
      </w:r>
      <w:r>
        <w:rPr>
          <w:rFonts w:ascii="Liberation Serif" w:hAnsi="Liberation Serif" w:cs="Liberation Serif"/>
          <w:sz w:val="22"/>
          <w:szCs w:val="22"/>
        </w:rPr>
      </w:r>
    </w:p>
    <w:p>
      <w:pPr>
        <w:numPr>
          <w:ilvl w:val="0"/>
          <w:numId w:val="8"/>
        </w:numPr>
        <w:contextualSpacing/>
        <w:ind w:left="0" w:hanging="11"/>
        <w:spacing w:after="0"/>
        <w:shd w:val="clear" w:color="auto" w:fill="ffffff"/>
        <w:tabs>
          <w:tab w:val="left" w:pos="284" w:leader="none"/>
        </w:tabs>
        <w:rPr>
          <w:rFonts w:ascii="Liberation Serif" w:hAnsi="Liberation Serif" w:cs="Liberation Serif"/>
          <w:sz w:val="22"/>
          <w:szCs w:val="22"/>
        </w:rPr>
      </w:pPr>
      <w:r>
        <w:rPr>
          <w:rFonts w:ascii="Liberation Serif" w:hAnsi="Liberation Serif" w:cs="Liberation Serif"/>
          <w:sz w:val="22"/>
          <w:szCs w:val="22"/>
        </w:rPr>
        <w:t xml:space="preserve">Наши наименование, юридический адрес и банковские реквизиты:</w:t>
      </w:r>
      <w:r>
        <w:rPr>
          <w:rFonts w:ascii="Liberation Serif" w:hAnsi="Liberation Serif" w:cs="Liberation Serif"/>
          <w:sz w:val="22"/>
          <w:szCs w:val="22"/>
        </w:rPr>
      </w:r>
    </w:p>
    <w:tbl>
      <w:tblPr>
        <w:tblW w:w="0" w:type="auto"/>
        <w:tblInd w:w="108"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ook w:val="04A0" w:firstRow="1" w:lastRow="0" w:firstColumn="1" w:lastColumn="0" w:noHBand="0" w:noVBand="1"/>
      </w:tblPr>
      <w:tblGrid>
        <w:gridCol w:w="4942"/>
        <w:gridCol w:w="5352"/>
      </w:tblGrid>
      <w:tr>
        <w:tblPrEx/>
        <w:trPr/>
        <w:tc>
          <w:tcPr>
            <w:tcW w:w="4942" w:type="dxa"/>
            <w:textDirection w:val="lrTb"/>
            <w:noWrap w:val="false"/>
          </w:tcPr>
          <w:p>
            <w:pPr>
              <w:contextualSpacing/>
              <w:spacing w:after="0"/>
              <w:rPr>
                <w:rFonts w:ascii="Liberation Serif" w:hAnsi="Liberation Serif" w:cs="Liberation Serif"/>
                <w:sz w:val="22"/>
                <w:szCs w:val="22"/>
              </w:rPr>
            </w:pPr>
            <w:r>
              <w:rPr>
                <w:rFonts w:ascii="Liberation Serif" w:hAnsi="Liberation Serif" w:cs="Liberation Serif"/>
                <w:sz w:val="22"/>
                <w:szCs w:val="22"/>
              </w:rPr>
              <w:t xml:space="preserve">Место нахождения (для юридического лица), место жительства (для физического лица):</w:t>
            </w:r>
            <w:r>
              <w:rPr>
                <w:rFonts w:ascii="Liberation Serif" w:hAnsi="Liberation Serif" w:cs="Liberation Serif"/>
                <w:sz w:val="22"/>
                <w:szCs w:val="22"/>
              </w:rPr>
            </w:r>
          </w:p>
        </w:tc>
        <w:tc>
          <w:tcPr>
            <w:tcW w:w="5352" w:type="dxa"/>
            <w:textDirection w:val="lrTb"/>
            <w:noWrap w:val="false"/>
          </w:tcPr>
          <w:p>
            <w:pPr>
              <w:contextualSpacing/>
              <w:spacing w:after="0"/>
              <w:rPr>
                <w:rFonts w:ascii="Liberation Serif" w:hAnsi="Liberation Serif" w:cs="Liberation Serif"/>
                <w:sz w:val="22"/>
                <w:szCs w:val="22"/>
              </w:rPr>
            </w:pPr>
            <w:r>
              <w:rPr>
                <w:rFonts w:ascii="Liberation Serif" w:hAnsi="Liberation Serif" w:cs="Liberation Serif"/>
                <w:sz w:val="22"/>
                <w:szCs w:val="22"/>
              </w:rPr>
            </w:r>
            <w:r>
              <w:rPr>
                <w:rFonts w:ascii="Liberation Serif" w:hAnsi="Liberation Serif" w:cs="Liberation Serif"/>
                <w:sz w:val="22"/>
                <w:szCs w:val="22"/>
              </w:rPr>
            </w:r>
          </w:p>
        </w:tc>
      </w:tr>
      <w:tr>
        <w:tblPrEx/>
        <w:trPr/>
        <w:tc>
          <w:tcPr>
            <w:tcW w:w="4942" w:type="dxa"/>
            <w:textDirection w:val="lrTb"/>
            <w:noWrap w:val="false"/>
          </w:tcPr>
          <w:p>
            <w:pPr>
              <w:contextualSpacing/>
              <w:spacing w:after="0"/>
              <w:rPr>
                <w:rFonts w:ascii="Liberation Serif" w:hAnsi="Liberation Serif" w:cs="Liberation Serif"/>
                <w:sz w:val="22"/>
                <w:szCs w:val="22"/>
              </w:rPr>
            </w:pPr>
            <w:r>
              <w:rPr>
                <w:rFonts w:ascii="Liberation Serif" w:hAnsi="Liberation Serif" w:cs="Liberation Serif"/>
                <w:sz w:val="22"/>
                <w:szCs w:val="22"/>
              </w:rPr>
              <w:t xml:space="preserve">Почтовый адрес (для юридического лица)</w:t>
            </w:r>
            <w:r>
              <w:rPr>
                <w:rFonts w:ascii="Liberation Serif" w:hAnsi="Liberation Serif" w:cs="Liberation Serif"/>
                <w:sz w:val="22"/>
                <w:szCs w:val="22"/>
              </w:rPr>
            </w:r>
          </w:p>
        </w:tc>
        <w:tc>
          <w:tcPr>
            <w:tcW w:w="5352" w:type="dxa"/>
            <w:textDirection w:val="lrTb"/>
            <w:noWrap w:val="false"/>
          </w:tcPr>
          <w:p>
            <w:pPr>
              <w:contextualSpacing/>
              <w:spacing w:after="0"/>
              <w:rPr>
                <w:rFonts w:ascii="Liberation Serif" w:hAnsi="Liberation Serif" w:cs="Liberation Serif"/>
                <w:sz w:val="22"/>
                <w:szCs w:val="22"/>
              </w:rPr>
            </w:pPr>
            <w:r>
              <w:rPr>
                <w:rFonts w:ascii="Liberation Serif" w:hAnsi="Liberation Serif" w:cs="Liberation Serif"/>
                <w:sz w:val="22"/>
                <w:szCs w:val="22"/>
              </w:rPr>
            </w:r>
            <w:r>
              <w:rPr>
                <w:rFonts w:ascii="Liberation Serif" w:hAnsi="Liberation Serif" w:cs="Liberation Serif"/>
                <w:sz w:val="22"/>
                <w:szCs w:val="22"/>
              </w:rPr>
            </w:r>
          </w:p>
        </w:tc>
      </w:tr>
      <w:tr>
        <w:tblPrEx/>
        <w:trPr/>
        <w:tc>
          <w:tcPr>
            <w:tcW w:w="4942" w:type="dxa"/>
            <w:textDirection w:val="lrTb"/>
            <w:noWrap w:val="false"/>
          </w:tcPr>
          <w:p>
            <w:pPr>
              <w:contextualSpacing/>
              <w:spacing w:after="0"/>
              <w:rPr>
                <w:rFonts w:ascii="Liberation Serif" w:hAnsi="Liberation Serif" w:cs="Liberation Serif"/>
                <w:sz w:val="22"/>
                <w:szCs w:val="22"/>
              </w:rPr>
            </w:pPr>
            <w:r>
              <w:rPr>
                <w:rFonts w:ascii="Liberation Serif" w:hAnsi="Liberation Serif" w:cs="Liberation Serif"/>
                <w:sz w:val="22"/>
                <w:szCs w:val="22"/>
              </w:rPr>
              <w:t xml:space="preserve">Контактный телефон:</w:t>
            </w:r>
            <w:r>
              <w:rPr>
                <w:rFonts w:ascii="Liberation Serif" w:hAnsi="Liberation Serif" w:cs="Liberation Serif"/>
                <w:sz w:val="22"/>
                <w:szCs w:val="22"/>
              </w:rPr>
            </w:r>
          </w:p>
        </w:tc>
        <w:tc>
          <w:tcPr>
            <w:tcW w:w="5352" w:type="dxa"/>
            <w:textDirection w:val="lrTb"/>
            <w:noWrap w:val="false"/>
          </w:tcPr>
          <w:p>
            <w:pPr>
              <w:contextualSpacing/>
              <w:spacing w:after="0"/>
              <w:rPr>
                <w:rFonts w:ascii="Liberation Serif" w:hAnsi="Liberation Serif" w:cs="Liberation Serif"/>
                <w:sz w:val="22"/>
                <w:szCs w:val="22"/>
              </w:rPr>
            </w:pPr>
            <w:r>
              <w:rPr>
                <w:rFonts w:ascii="Liberation Serif" w:hAnsi="Liberation Serif" w:cs="Liberation Serif"/>
                <w:sz w:val="22"/>
                <w:szCs w:val="22"/>
              </w:rPr>
            </w:r>
            <w:r>
              <w:rPr>
                <w:rFonts w:ascii="Liberation Serif" w:hAnsi="Liberation Serif" w:cs="Liberation Serif"/>
                <w:sz w:val="22"/>
                <w:szCs w:val="22"/>
              </w:rPr>
            </w:r>
          </w:p>
        </w:tc>
      </w:tr>
      <w:tr>
        <w:tblPrEx/>
        <w:trPr/>
        <w:tc>
          <w:tcPr>
            <w:tcW w:w="4942" w:type="dxa"/>
            <w:textDirection w:val="lrTb"/>
            <w:noWrap w:val="false"/>
          </w:tcPr>
          <w:p>
            <w:pPr>
              <w:contextualSpacing/>
              <w:spacing w:after="0"/>
              <w:rPr>
                <w:rFonts w:ascii="Liberation Serif" w:hAnsi="Liberation Serif" w:cs="Liberation Serif"/>
                <w:sz w:val="22"/>
                <w:szCs w:val="22"/>
              </w:rPr>
            </w:pPr>
            <w:r>
              <w:rPr>
                <w:rFonts w:ascii="Liberation Serif" w:hAnsi="Liberation Serif" w:cs="Liberation Serif"/>
                <w:sz w:val="22"/>
                <w:szCs w:val="22"/>
              </w:rPr>
              <w:t xml:space="preserve">Факс (при наличии):</w:t>
            </w:r>
            <w:r>
              <w:rPr>
                <w:rFonts w:ascii="Liberation Serif" w:hAnsi="Liberation Serif" w:cs="Liberation Serif"/>
                <w:sz w:val="22"/>
                <w:szCs w:val="22"/>
              </w:rPr>
            </w:r>
          </w:p>
        </w:tc>
        <w:tc>
          <w:tcPr>
            <w:tcW w:w="5352" w:type="dxa"/>
            <w:textDirection w:val="lrTb"/>
            <w:noWrap w:val="false"/>
          </w:tcPr>
          <w:p>
            <w:pPr>
              <w:contextualSpacing/>
              <w:spacing w:after="0"/>
              <w:rPr>
                <w:rFonts w:ascii="Liberation Serif" w:hAnsi="Liberation Serif" w:cs="Liberation Serif"/>
                <w:sz w:val="22"/>
                <w:szCs w:val="22"/>
              </w:rPr>
            </w:pPr>
            <w:r>
              <w:rPr>
                <w:rFonts w:ascii="Liberation Serif" w:hAnsi="Liberation Serif" w:cs="Liberation Serif"/>
                <w:sz w:val="22"/>
                <w:szCs w:val="22"/>
              </w:rPr>
            </w:r>
            <w:r>
              <w:rPr>
                <w:rFonts w:ascii="Liberation Serif" w:hAnsi="Liberation Serif" w:cs="Liberation Serif"/>
                <w:sz w:val="22"/>
                <w:szCs w:val="22"/>
              </w:rPr>
            </w:r>
          </w:p>
        </w:tc>
      </w:tr>
      <w:tr>
        <w:tblPrEx/>
        <w:trPr/>
        <w:tc>
          <w:tcPr>
            <w:tcW w:w="4942" w:type="dxa"/>
            <w:textDirection w:val="lrTb"/>
            <w:noWrap w:val="false"/>
          </w:tcPr>
          <w:p>
            <w:pPr>
              <w:contextualSpacing/>
              <w:spacing w:after="0"/>
              <w:rPr>
                <w:rFonts w:ascii="Liberation Serif" w:hAnsi="Liberation Serif" w:cs="Liberation Serif"/>
                <w:sz w:val="22"/>
                <w:szCs w:val="22"/>
              </w:rPr>
            </w:pPr>
            <w:r>
              <w:rPr>
                <w:rFonts w:ascii="Liberation Serif" w:hAnsi="Liberation Serif" w:cs="Liberation Serif"/>
                <w:sz w:val="22"/>
                <w:szCs w:val="22"/>
              </w:rPr>
              <w:t xml:space="preserve">Адрес электронной почты:</w:t>
            </w:r>
            <w:r>
              <w:rPr>
                <w:rFonts w:ascii="Liberation Serif" w:hAnsi="Liberation Serif" w:cs="Liberation Serif"/>
                <w:sz w:val="22"/>
                <w:szCs w:val="22"/>
              </w:rPr>
            </w:r>
          </w:p>
        </w:tc>
        <w:tc>
          <w:tcPr>
            <w:tcW w:w="5352" w:type="dxa"/>
            <w:textDirection w:val="lrTb"/>
            <w:noWrap w:val="false"/>
          </w:tcPr>
          <w:p>
            <w:pPr>
              <w:contextualSpacing/>
              <w:spacing w:after="0"/>
              <w:rPr>
                <w:rFonts w:ascii="Liberation Serif" w:hAnsi="Liberation Serif" w:cs="Liberation Serif"/>
                <w:sz w:val="22"/>
                <w:szCs w:val="22"/>
              </w:rPr>
            </w:pPr>
            <w:r>
              <w:rPr>
                <w:rFonts w:ascii="Liberation Serif" w:hAnsi="Liberation Serif" w:cs="Liberation Serif"/>
                <w:sz w:val="22"/>
                <w:szCs w:val="22"/>
              </w:rPr>
            </w:r>
            <w:r>
              <w:rPr>
                <w:rFonts w:ascii="Liberation Serif" w:hAnsi="Liberation Serif" w:cs="Liberation Serif"/>
                <w:sz w:val="22"/>
                <w:szCs w:val="22"/>
              </w:rPr>
            </w:r>
          </w:p>
        </w:tc>
      </w:tr>
      <w:tr>
        <w:tblPrEx/>
        <w:trPr/>
        <w:tc>
          <w:tcPr>
            <w:tcW w:w="4942" w:type="dxa"/>
            <w:textDirection w:val="lrTb"/>
            <w:noWrap w:val="false"/>
          </w:tcPr>
          <w:p>
            <w:pPr>
              <w:contextualSpacing/>
              <w:spacing w:after="0"/>
              <w:rPr>
                <w:rFonts w:ascii="Liberation Serif" w:hAnsi="Liberation Serif" w:cs="Liberation Serif"/>
                <w:sz w:val="22"/>
                <w:szCs w:val="22"/>
              </w:rPr>
            </w:pPr>
            <w:r>
              <w:rPr>
                <w:rFonts w:ascii="Liberation Serif" w:hAnsi="Liberation Serif" w:cs="Liberation Serif"/>
                <w:sz w:val="22"/>
                <w:szCs w:val="22"/>
              </w:rPr>
              <w:t xml:space="preserve">ИНН</w:t>
            </w:r>
            <w:r>
              <w:rPr>
                <w:rFonts w:ascii="Liberation Serif" w:hAnsi="Liberation Serif" w:cs="Liberation Serif"/>
                <w:sz w:val="22"/>
                <w:szCs w:val="22"/>
              </w:rPr>
            </w:r>
          </w:p>
        </w:tc>
        <w:tc>
          <w:tcPr>
            <w:tcW w:w="5352" w:type="dxa"/>
            <w:textDirection w:val="lrTb"/>
            <w:noWrap w:val="false"/>
          </w:tcPr>
          <w:p>
            <w:pPr>
              <w:contextualSpacing/>
              <w:spacing w:after="0"/>
              <w:rPr>
                <w:rFonts w:ascii="Liberation Serif" w:hAnsi="Liberation Serif" w:cs="Liberation Serif"/>
                <w:sz w:val="22"/>
                <w:szCs w:val="22"/>
              </w:rPr>
            </w:pPr>
            <w:r>
              <w:rPr>
                <w:rFonts w:ascii="Liberation Serif" w:hAnsi="Liberation Serif" w:cs="Liberation Serif"/>
                <w:sz w:val="22"/>
                <w:szCs w:val="22"/>
              </w:rPr>
            </w:r>
            <w:r>
              <w:rPr>
                <w:rFonts w:ascii="Liberation Serif" w:hAnsi="Liberation Serif" w:cs="Liberation Serif"/>
                <w:sz w:val="22"/>
                <w:szCs w:val="22"/>
              </w:rPr>
            </w:r>
          </w:p>
        </w:tc>
      </w:tr>
      <w:tr>
        <w:tblPrEx/>
        <w:trPr/>
        <w:tc>
          <w:tcPr>
            <w:tcW w:w="4942" w:type="dxa"/>
            <w:textDirection w:val="lrTb"/>
            <w:noWrap w:val="false"/>
          </w:tcPr>
          <w:p>
            <w:pPr>
              <w:contextualSpacing/>
              <w:spacing w:after="0"/>
              <w:rPr>
                <w:rFonts w:ascii="Liberation Serif" w:hAnsi="Liberation Serif" w:cs="Liberation Serif"/>
                <w:sz w:val="22"/>
                <w:szCs w:val="22"/>
              </w:rPr>
            </w:pPr>
            <w:r>
              <w:rPr>
                <w:rFonts w:ascii="Liberation Serif" w:hAnsi="Liberation Serif" w:cs="Liberation Serif"/>
                <w:sz w:val="22"/>
                <w:szCs w:val="22"/>
              </w:rPr>
              <w:t xml:space="preserve">КПП</w:t>
            </w:r>
            <w:r>
              <w:rPr>
                <w:rFonts w:ascii="Liberation Serif" w:hAnsi="Liberation Serif" w:cs="Liberation Serif"/>
                <w:sz w:val="22"/>
                <w:szCs w:val="22"/>
              </w:rPr>
            </w:r>
          </w:p>
        </w:tc>
        <w:tc>
          <w:tcPr>
            <w:tcW w:w="5352" w:type="dxa"/>
            <w:textDirection w:val="lrTb"/>
            <w:noWrap w:val="false"/>
          </w:tcPr>
          <w:p>
            <w:pPr>
              <w:contextualSpacing/>
              <w:spacing w:after="0"/>
              <w:rPr>
                <w:rFonts w:ascii="Liberation Serif" w:hAnsi="Liberation Serif" w:cs="Liberation Serif"/>
                <w:sz w:val="22"/>
                <w:szCs w:val="22"/>
              </w:rPr>
            </w:pPr>
            <w:r>
              <w:rPr>
                <w:rFonts w:ascii="Liberation Serif" w:hAnsi="Liberation Serif" w:cs="Liberation Serif"/>
                <w:sz w:val="22"/>
                <w:szCs w:val="22"/>
              </w:rPr>
            </w:r>
            <w:r>
              <w:rPr>
                <w:rFonts w:ascii="Liberation Serif" w:hAnsi="Liberation Serif" w:cs="Liberation Serif"/>
                <w:sz w:val="22"/>
                <w:szCs w:val="22"/>
              </w:rPr>
            </w:r>
          </w:p>
        </w:tc>
      </w:tr>
      <w:tr>
        <w:tblPrEx/>
        <w:trPr/>
        <w:tc>
          <w:tcPr>
            <w:tcW w:w="4942" w:type="dxa"/>
            <w:textDirection w:val="lrTb"/>
            <w:noWrap w:val="false"/>
          </w:tcPr>
          <w:p>
            <w:pPr>
              <w:contextualSpacing/>
              <w:spacing w:after="0"/>
              <w:rPr>
                <w:rFonts w:ascii="Liberation Serif" w:hAnsi="Liberation Serif" w:cs="Liberation Serif"/>
                <w:sz w:val="22"/>
                <w:szCs w:val="22"/>
              </w:rPr>
            </w:pPr>
            <w:r>
              <w:rPr>
                <w:rFonts w:ascii="Liberation Serif" w:hAnsi="Liberation Serif" w:cs="Liberation Serif"/>
                <w:sz w:val="22"/>
                <w:szCs w:val="22"/>
              </w:rPr>
              <w:t xml:space="preserve">ОГРН</w:t>
            </w:r>
            <w:r>
              <w:rPr>
                <w:rFonts w:ascii="Liberation Serif" w:hAnsi="Liberation Serif" w:cs="Liberation Serif"/>
                <w:sz w:val="22"/>
                <w:szCs w:val="22"/>
              </w:rPr>
            </w:r>
          </w:p>
        </w:tc>
        <w:tc>
          <w:tcPr>
            <w:tcW w:w="5352" w:type="dxa"/>
            <w:textDirection w:val="lrTb"/>
            <w:noWrap w:val="false"/>
          </w:tcPr>
          <w:p>
            <w:pPr>
              <w:contextualSpacing/>
              <w:spacing w:after="0"/>
              <w:rPr>
                <w:rFonts w:ascii="Liberation Serif" w:hAnsi="Liberation Serif" w:cs="Liberation Serif"/>
                <w:sz w:val="22"/>
                <w:szCs w:val="22"/>
              </w:rPr>
            </w:pPr>
            <w:r>
              <w:rPr>
                <w:rFonts w:ascii="Liberation Serif" w:hAnsi="Liberation Serif" w:cs="Liberation Serif"/>
                <w:sz w:val="22"/>
                <w:szCs w:val="22"/>
              </w:rPr>
            </w:r>
            <w:r>
              <w:rPr>
                <w:rFonts w:ascii="Liberation Serif" w:hAnsi="Liberation Serif" w:cs="Liberation Serif"/>
                <w:sz w:val="22"/>
                <w:szCs w:val="22"/>
              </w:rPr>
            </w:r>
          </w:p>
        </w:tc>
      </w:tr>
      <w:tr>
        <w:tblPrEx/>
        <w:trPr/>
        <w:tc>
          <w:tcPr>
            <w:tcW w:w="4942" w:type="dxa"/>
            <w:textDirection w:val="lrTb"/>
            <w:noWrap w:val="false"/>
          </w:tcPr>
          <w:p>
            <w:pPr>
              <w:contextualSpacing/>
              <w:spacing w:after="0"/>
              <w:rPr>
                <w:rFonts w:ascii="Liberation Serif" w:hAnsi="Liberation Serif" w:cs="Liberation Serif"/>
                <w:sz w:val="22"/>
                <w:szCs w:val="22"/>
              </w:rPr>
            </w:pPr>
            <w:r>
              <w:rPr>
                <w:rFonts w:ascii="Liberation Serif" w:hAnsi="Liberation Serif" w:cs="Liberation Serif"/>
                <w:sz w:val="22"/>
                <w:szCs w:val="22"/>
              </w:rPr>
              <w:t xml:space="preserve">ОКПО</w:t>
            </w:r>
            <w:r>
              <w:rPr>
                <w:rFonts w:ascii="Liberation Serif" w:hAnsi="Liberation Serif" w:cs="Liberation Serif"/>
                <w:sz w:val="22"/>
                <w:szCs w:val="22"/>
              </w:rPr>
            </w:r>
          </w:p>
        </w:tc>
        <w:tc>
          <w:tcPr>
            <w:tcW w:w="5352" w:type="dxa"/>
            <w:textDirection w:val="lrTb"/>
            <w:noWrap w:val="false"/>
          </w:tcPr>
          <w:p>
            <w:pPr>
              <w:contextualSpacing/>
              <w:spacing w:after="0"/>
              <w:rPr>
                <w:rFonts w:ascii="Liberation Serif" w:hAnsi="Liberation Serif" w:cs="Liberation Serif"/>
                <w:sz w:val="22"/>
                <w:szCs w:val="22"/>
              </w:rPr>
            </w:pPr>
            <w:r>
              <w:rPr>
                <w:rFonts w:ascii="Liberation Serif" w:hAnsi="Liberation Serif" w:cs="Liberation Serif"/>
                <w:sz w:val="22"/>
                <w:szCs w:val="22"/>
              </w:rPr>
            </w:r>
            <w:r>
              <w:rPr>
                <w:rFonts w:ascii="Liberation Serif" w:hAnsi="Liberation Serif" w:cs="Liberation Serif"/>
                <w:sz w:val="22"/>
                <w:szCs w:val="22"/>
              </w:rPr>
            </w:r>
          </w:p>
        </w:tc>
      </w:tr>
      <w:tr>
        <w:tblPrEx/>
        <w:trPr/>
        <w:tc>
          <w:tcPr>
            <w:tcW w:w="4942" w:type="dxa"/>
            <w:textDirection w:val="lrTb"/>
            <w:noWrap w:val="false"/>
          </w:tcPr>
          <w:p>
            <w:pPr>
              <w:contextualSpacing/>
              <w:spacing w:after="0"/>
              <w:rPr>
                <w:rFonts w:ascii="Liberation Serif" w:hAnsi="Liberation Serif" w:cs="Liberation Serif"/>
                <w:b/>
                <w:sz w:val="22"/>
                <w:szCs w:val="22"/>
              </w:rPr>
            </w:pPr>
            <w:r>
              <w:rPr>
                <w:rFonts w:ascii="Liberation Serif" w:hAnsi="Liberation Serif" w:cs="Liberation Serif"/>
                <w:b/>
                <w:sz w:val="22"/>
                <w:szCs w:val="22"/>
              </w:rPr>
              <w:t xml:space="preserve">Банковские реквизиты:</w:t>
            </w:r>
            <w:r>
              <w:rPr>
                <w:rFonts w:ascii="Liberation Serif" w:hAnsi="Liberation Serif" w:cs="Liberation Serif"/>
                <w:b/>
                <w:sz w:val="22"/>
                <w:szCs w:val="22"/>
              </w:rPr>
            </w:r>
          </w:p>
        </w:tc>
        <w:tc>
          <w:tcPr>
            <w:tcW w:w="5352" w:type="dxa"/>
            <w:textDirection w:val="lrTb"/>
            <w:noWrap w:val="false"/>
          </w:tcPr>
          <w:p>
            <w:pPr>
              <w:contextualSpacing/>
              <w:spacing w:after="0"/>
              <w:rPr>
                <w:rFonts w:ascii="Liberation Serif" w:hAnsi="Liberation Serif" w:cs="Liberation Serif"/>
                <w:sz w:val="22"/>
                <w:szCs w:val="22"/>
              </w:rPr>
            </w:pPr>
            <w:r>
              <w:rPr>
                <w:rFonts w:ascii="Liberation Serif" w:hAnsi="Liberation Serif" w:cs="Liberation Serif"/>
                <w:sz w:val="22"/>
                <w:szCs w:val="22"/>
              </w:rPr>
            </w:r>
            <w:r>
              <w:rPr>
                <w:rFonts w:ascii="Liberation Serif" w:hAnsi="Liberation Serif" w:cs="Liberation Serif"/>
                <w:sz w:val="22"/>
                <w:szCs w:val="22"/>
              </w:rPr>
            </w:r>
          </w:p>
        </w:tc>
      </w:tr>
      <w:tr>
        <w:tblPrEx/>
        <w:trPr/>
        <w:tc>
          <w:tcPr>
            <w:tcW w:w="4942" w:type="dxa"/>
            <w:textDirection w:val="lrTb"/>
            <w:noWrap w:val="false"/>
          </w:tcPr>
          <w:p>
            <w:pPr>
              <w:contextualSpacing/>
              <w:spacing w:after="0"/>
              <w:rPr>
                <w:rFonts w:ascii="Liberation Serif" w:hAnsi="Liberation Serif" w:cs="Liberation Serif"/>
                <w:sz w:val="22"/>
                <w:szCs w:val="22"/>
              </w:rPr>
            </w:pPr>
            <w:r>
              <w:rPr>
                <w:rStyle w:val="1021"/>
                <w:rFonts w:ascii="Liberation Serif" w:hAnsi="Liberation Serif" w:cs="Liberation Serif"/>
                <w:sz w:val="22"/>
                <w:szCs w:val="22"/>
              </w:rPr>
              <w:t xml:space="preserve">Наименование обслуживающего банка</w:t>
            </w:r>
            <w:r>
              <w:rPr>
                <w:rFonts w:ascii="Liberation Serif" w:hAnsi="Liberation Serif" w:cs="Liberation Serif"/>
                <w:sz w:val="22"/>
                <w:szCs w:val="22"/>
              </w:rPr>
            </w:r>
          </w:p>
        </w:tc>
        <w:tc>
          <w:tcPr>
            <w:tcW w:w="5352" w:type="dxa"/>
            <w:textDirection w:val="lrTb"/>
            <w:noWrap w:val="false"/>
          </w:tcPr>
          <w:p>
            <w:pPr>
              <w:contextualSpacing/>
              <w:spacing w:after="0"/>
              <w:rPr>
                <w:rFonts w:ascii="Liberation Serif" w:hAnsi="Liberation Serif" w:cs="Liberation Serif"/>
                <w:sz w:val="22"/>
                <w:szCs w:val="22"/>
              </w:rPr>
            </w:pPr>
            <w:r>
              <w:rPr>
                <w:rFonts w:ascii="Liberation Serif" w:hAnsi="Liberation Serif" w:cs="Liberation Serif"/>
                <w:sz w:val="22"/>
                <w:szCs w:val="22"/>
              </w:rPr>
            </w:r>
            <w:r>
              <w:rPr>
                <w:rFonts w:ascii="Liberation Serif" w:hAnsi="Liberation Serif" w:cs="Liberation Serif"/>
                <w:sz w:val="22"/>
                <w:szCs w:val="22"/>
              </w:rPr>
            </w:r>
          </w:p>
        </w:tc>
      </w:tr>
      <w:tr>
        <w:tblPrEx/>
        <w:trPr/>
        <w:tc>
          <w:tcPr>
            <w:tcW w:w="4942" w:type="dxa"/>
            <w:textDirection w:val="lrTb"/>
            <w:noWrap w:val="false"/>
          </w:tcPr>
          <w:p>
            <w:pPr>
              <w:contextualSpacing/>
              <w:spacing w:after="0"/>
              <w:rPr>
                <w:rStyle w:val="1021"/>
                <w:rFonts w:ascii="Liberation Serif" w:hAnsi="Liberation Serif" w:cs="Liberation Serif"/>
                <w:sz w:val="22"/>
                <w:szCs w:val="22"/>
              </w:rPr>
            </w:pPr>
            <w:r>
              <w:rPr>
                <w:rFonts w:ascii="Liberation Serif" w:hAnsi="Liberation Serif" w:cs="Liberation Serif"/>
                <w:sz w:val="22"/>
                <w:szCs w:val="22"/>
              </w:rPr>
              <w:t xml:space="preserve">Расчетный счет</w:t>
            </w:r>
            <w:r>
              <w:rPr>
                <w:rStyle w:val="1021"/>
                <w:rFonts w:ascii="Liberation Serif" w:hAnsi="Liberation Serif" w:cs="Liberation Serif"/>
                <w:sz w:val="22"/>
                <w:szCs w:val="22"/>
              </w:rPr>
            </w:r>
          </w:p>
        </w:tc>
        <w:tc>
          <w:tcPr>
            <w:tcW w:w="5352" w:type="dxa"/>
            <w:textDirection w:val="lrTb"/>
            <w:noWrap w:val="false"/>
          </w:tcPr>
          <w:p>
            <w:pPr>
              <w:contextualSpacing/>
              <w:spacing w:after="0"/>
              <w:rPr>
                <w:rFonts w:ascii="Liberation Serif" w:hAnsi="Liberation Serif" w:cs="Liberation Serif"/>
                <w:sz w:val="22"/>
                <w:szCs w:val="22"/>
              </w:rPr>
            </w:pPr>
            <w:r>
              <w:rPr>
                <w:rFonts w:ascii="Liberation Serif" w:hAnsi="Liberation Serif" w:cs="Liberation Serif"/>
                <w:sz w:val="22"/>
                <w:szCs w:val="22"/>
              </w:rPr>
            </w:r>
            <w:r>
              <w:rPr>
                <w:rFonts w:ascii="Liberation Serif" w:hAnsi="Liberation Serif" w:cs="Liberation Serif"/>
                <w:sz w:val="22"/>
                <w:szCs w:val="22"/>
              </w:rPr>
            </w:r>
          </w:p>
        </w:tc>
      </w:tr>
      <w:tr>
        <w:tblPrEx/>
        <w:trPr/>
        <w:tc>
          <w:tcPr>
            <w:tcW w:w="4942" w:type="dxa"/>
            <w:textDirection w:val="lrTb"/>
            <w:noWrap w:val="false"/>
          </w:tcPr>
          <w:p>
            <w:pPr>
              <w:contextualSpacing/>
              <w:spacing w:after="0"/>
              <w:rPr>
                <w:rStyle w:val="1021"/>
                <w:rFonts w:ascii="Liberation Serif" w:hAnsi="Liberation Serif" w:cs="Liberation Serif"/>
                <w:sz w:val="22"/>
                <w:szCs w:val="22"/>
              </w:rPr>
            </w:pPr>
            <w:r>
              <w:rPr>
                <w:rStyle w:val="1021"/>
                <w:rFonts w:ascii="Liberation Serif" w:hAnsi="Liberation Serif" w:cs="Liberation Serif"/>
                <w:sz w:val="22"/>
                <w:szCs w:val="22"/>
              </w:rPr>
              <w:t xml:space="preserve">Корреспондентский счет</w:t>
            </w:r>
            <w:r>
              <w:rPr>
                <w:rStyle w:val="1021"/>
                <w:rFonts w:ascii="Liberation Serif" w:hAnsi="Liberation Serif" w:cs="Liberation Serif"/>
                <w:sz w:val="22"/>
                <w:szCs w:val="22"/>
              </w:rPr>
            </w:r>
          </w:p>
        </w:tc>
        <w:tc>
          <w:tcPr>
            <w:tcW w:w="5352" w:type="dxa"/>
            <w:textDirection w:val="lrTb"/>
            <w:noWrap w:val="false"/>
          </w:tcPr>
          <w:p>
            <w:pPr>
              <w:contextualSpacing/>
              <w:spacing w:after="0"/>
              <w:rPr>
                <w:rFonts w:ascii="Liberation Serif" w:hAnsi="Liberation Serif" w:cs="Liberation Serif"/>
                <w:sz w:val="22"/>
                <w:szCs w:val="22"/>
              </w:rPr>
            </w:pPr>
            <w:r>
              <w:rPr>
                <w:rFonts w:ascii="Liberation Serif" w:hAnsi="Liberation Serif" w:cs="Liberation Serif"/>
                <w:sz w:val="22"/>
                <w:szCs w:val="22"/>
              </w:rPr>
            </w:r>
            <w:r>
              <w:rPr>
                <w:rFonts w:ascii="Liberation Serif" w:hAnsi="Liberation Serif" w:cs="Liberation Serif"/>
                <w:sz w:val="22"/>
                <w:szCs w:val="22"/>
              </w:rPr>
            </w:r>
          </w:p>
        </w:tc>
      </w:tr>
      <w:tr>
        <w:tblPrEx/>
        <w:trPr/>
        <w:tc>
          <w:tcPr>
            <w:tcW w:w="4942" w:type="dxa"/>
            <w:textDirection w:val="lrTb"/>
            <w:noWrap w:val="false"/>
          </w:tcPr>
          <w:p>
            <w:pPr>
              <w:contextualSpacing/>
              <w:spacing w:after="0"/>
              <w:rPr>
                <w:rStyle w:val="1021"/>
                <w:rFonts w:ascii="Liberation Serif" w:hAnsi="Liberation Serif" w:cs="Liberation Serif"/>
                <w:sz w:val="22"/>
                <w:szCs w:val="22"/>
              </w:rPr>
            </w:pPr>
            <w:r>
              <w:rPr>
                <w:rStyle w:val="1021"/>
                <w:rFonts w:ascii="Liberation Serif" w:hAnsi="Liberation Serif" w:cs="Liberation Serif"/>
                <w:sz w:val="22"/>
                <w:szCs w:val="22"/>
              </w:rPr>
              <w:t xml:space="preserve">БИК</w:t>
            </w:r>
            <w:r>
              <w:rPr>
                <w:rStyle w:val="1021"/>
                <w:rFonts w:ascii="Liberation Serif" w:hAnsi="Liberation Serif" w:cs="Liberation Serif"/>
                <w:sz w:val="22"/>
                <w:szCs w:val="22"/>
              </w:rPr>
            </w:r>
          </w:p>
        </w:tc>
        <w:tc>
          <w:tcPr>
            <w:tcW w:w="5352" w:type="dxa"/>
            <w:textDirection w:val="lrTb"/>
            <w:noWrap w:val="false"/>
          </w:tcPr>
          <w:p>
            <w:pPr>
              <w:contextualSpacing/>
              <w:spacing w:after="0"/>
              <w:rPr>
                <w:rFonts w:ascii="Liberation Serif" w:hAnsi="Liberation Serif" w:cs="Liberation Serif"/>
                <w:sz w:val="22"/>
                <w:szCs w:val="22"/>
              </w:rPr>
            </w:pPr>
            <w:r>
              <w:rPr>
                <w:rFonts w:ascii="Liberation Serif" w:hAnsi="Liberation Serif" w:cs="Liberation Serif"/>
                <w:sz w:val="22"/>
                <w:szCs w:val="22"/>
              </w:rPr>
            </w:r>
            <w:r>
              <w:rPr>
                <w:rFonts w:ascii="Liberation Serif" w:hAnsi="Liberation Serif" w:cs="Liberation Serif"/>
                <w:sz w:val="22"/>
                <w:szCs w:val="22"/>
              </w:rPr>
            </w:r>
          </w:p>
        </w:tc>
      </w:tr>
    </w:tbl>
    <w:p>
      <w:pPr>
        <w:numPr>
          <w:ilvl w:val="0"/>
          <w:numId w:val="8"/>
        </w:numPr>
        <w:contextualSpacing/>
        <w:ind w:left="0" w:hanging="11"/>
        <w:spacing w:after="0"/>
        <w:shd w:val="clear" w:color="auto" w:fill="ffffff"/>
        <w:tabs>
          <w:tab w:val="left" w:pos="284" w:leader="none"/>
        </w:tabs>
        <w:rPr>
          <w:rFonts w:ascii="Liberation Serif" w:hAnsi="Liberation Serif" w:cs="Liberation Serif"/>
          <w:sz w:val="22"/>
          <w:szCs w:val="22"/>
        </w:rPr>
      </w:pPr>
      <w:r>
        <w:rPr>
          <w:rFonts w:ascii="Liberation Serif" w:hAnsi="Liberation Serif" w:cs="Liberation Serif"/>
          <w:sz w:val="22"/>
          <w:szCs w:val="22"/>
        </w:rPr>
        <w:t xml:space="preserve">Подпись руководителя (уполномоченного лица):</w:t>
      </w:r>
      <w:r>
        <w:rPr>
          <w:rFonts w:ascii="Liberation Serif" w:hAnsi="Liberation Serif" w:cs="Liberation Serif"/>
          <w:sz w:val="22"/>
          <w:szCs w:val="22"/>
        </w:rPr>
      </w:r>
    </w:p>
    <w:p>
      <w:pPr>
        <w:contextualSpacing/>
        <w:spacing w:after="0"/>
        <w:shd w:val="clear" w:color="auto" w:fill="ffffff"/>
        <w:tabs>
          <w:tab w:val="left" w:pos="7088" w:leader="none"/>
        </w:tabs>
        <w:rPr>
          <w:rFonts w:ascii="Liberation Serif" w:hAnsi="Liberation Serif" w:cs="Liberation Serif"/>
          <w:sz w:val="22"/>
          <w:szCs w:val="22"/>
          <w:vertAlign w:val="superscript"/>
        </w:rPr>
      </w:pPr>
      <w:r>
        <w:rPr>
          <w:rFonts w:ascii="Liberation Serif" w:hAnsi="Liberation Serif" w:cs="Liberation Serif"/>
          <w:color w:val="000000"/>
          <w:sz w:val="22"/>
          <w:szCs w:val="22"/>
        </w:rPr>
        <w:t xml:space="preserve">________________________</w:t>
      </w:r>
      <w:r>
        <w:rPr>
          <w:rFonts w:ascii="Liberation Serif" w:hAnsi="Liberation Serif" w:cs="Liberation Serif"/>
          <w:color w:val="000000"/>
          <w:sz w:val="22"/>
          <w:szCs w:val="22"/>
        </w:rPr>
        <w:t xml:space="preserve">_(</w:t>
      </w:r>
      <w:r>
        <w:rPr>
          <w:rFonts w:ascii="Liberation Serif" w:hAnsi="Liberation Serif" w:cs="Liberation Serif"/>
          <w:color w:val="000000"/>
          <w:sz w:val="22"/>
          <w:szCs w:val="22"/>
        </w:rPr>
        <w:t xml:space="preserve">_______________________)               «___»______________  20____ г.  </w:t>
      </w:r>
      <w:r>
        <w:rPr>
          <w:rFonts w:ascii="Liberation Serif" w:hAnsi="Liberation Serif" w:cs="Liberation Serif"/>
          <w:sz w:val="22"/>
          <w:szCs w:val="22"/>
          <w:vertAlign w:val="superscript"/>
        </w:rPr>
        <w:t xml:space="preserve">(наименование должности, подпись, Ф.И.О)</w:t>
      </w:r>
      <w:r>
        <w:rPr>
          <w:rFonts w:ascii="Liberation Serif" w:hAnsi="Liberation Serif" w:cs="Liberation Serif"/>
          <w:sz w:val="22"/>
          <w:szCs w:val="22"/>
          <w:vertAlign w:val="superscript"/>
        </w:rPr>
      </w:r>
    </w:p>
    <w:p>
      <w:pPr>
        <w:contextualSpacing/>
        <w:spacing w:after="0"/>
        <w:shd w:val="clear" w:color="auto" w:fill="ffffff"/>
        <w:tabs>
          <w:tab w:val="left" w:pos="7088" w:leader="none"/>
        </w:tabs>
        <w:rPr>
          <w:rFonts w:ascii="Liberation Serif" w:hAnsi="Liberation Serif" w:cs="Liberation Serif"/>
          <w:b/>
          <w:sz w:val="22"/>
          <w:szCs w:val="22"/>
          <w:vertAlign w:val="superscript"/>
        </w:rPr>
      </w:pPr>
      <w:r>
        <w:rPr>
          <w:rFonts w:ascii="Liberation Serif" w:hAnsi="Liberation Serif" w:cs="Liberation Serif"/>
          <w:b/>
          <w:sz w:val="22"/>
          <w:szCs w:val="22"/>
          <w:vertAlign w:val="superscript"/>
        </w:rPr>
        <w:t xml:space="preserve">М.П. (при наличии)</w:t>
      </w:r>
      <w:r>
        <w:rPr>
          <w:rFonts w:ascii="Liberation Serif" w:hAnsi="Liberation Serif" w:cs="Liberation Serif"/>
          <w:b/>
          <w:sz w:val="22"/>
          <w:szCs w:val="22"/>
          <w:vertAlign w:val="superscript"/>
        </w:rPr>
      </w:r>
    </w:p>
    <w:p>
      <w:pPr>
        <w:contextualSpacing/>
        <w:jc w:val="right"/>
        <w:spacing w:after="0"/>
        <w:rPr>
          <w:rFonts w:ascii="Liberation Serif" w:hAnsi="Liberation Serif" w:cs="Liberation Serif"/>
          <w:b/>
          <w:sz w:val="22"/>
          <w:szCs w:val="22"/>
        </w:rPr>
      </w:pPr>
      <w:r>
        <w:rPr>
          <w:rFonts w:ascii="Liberation Serif" w:hAnsi="Liberation Serif" w:cs="Liberation Serif"/>
          <w:b/>
          <w:sz w:val="22"/>
          <w:szCs w:val="22"/>
        </w:rPr>
      </w:r>
      <w:r>
        <w:rPr>
          <w:rFonts w:ascii="Liberation Serif" w:hAnsi="Liberation Serif" w:cs="Liberation Serif"/>
          <w:b/>
          <w:sz w:val="22"/>
          <w:szCs w:val="22"/>
        </w:rPr>
      </w:r>
    </w:p>
    <w:p>
      <w:pPr>
        <w:contextualSpacing/>
        <w:jc w:val="right"/>
        <w:spacing w:after="0"/>
        <w:rPr>
          <w:rFonts w:ascii="Liberation Serif" w:hAnsi="Liberation Serif" w:cs="Liberation Serif"/>
          <w:b/>
          <w:sz w:val="22"/>
          <w:szCs w:val="22"/>
        </w:rPr>
      </w:pPr>
      <w:r>
        <w:rPr>
          <w:rFonts w:ascii="Liberation Serif" w:hAnsi="Liberation Serif" w:cs="Liberation Serif"/>
          <w:b/>
          <w:sz w:val="22"/>
          <w:szCs w:val="22"/>
        </w:rPr>
      </w:r>
      <w:r>
        <w:rPr>
          <w:rFonts w:ascii="Liberation Serif" w:hAnsi="Liberation Serif" w:cs="Liberation Serif"/>
          <w:b/>
          <w:sz w:val="22"/>
          <w:szCs w:val="22"/>
        </w:rPr>
      </w:r>
    </w:p>
    <w:p>
      <w:pPr>
        <w:contextualSpacing/>
        <w:jc w:val="right"/>
        <w:spacing w:after="0"/>
        <w:rPr>
          <w:rFonts w:ascii="Liberation Serif" w:hAnsi="Liberation Serif" w:cs="Liberation Serif"/>
          <w:b/>
          <w:sz w:val="22"/>
          <w:szCs w:val="22"/>
        </w:rPr>
      </w:pPr>
      <w:r>
        <w:rPr>
          <w:rFonts w:ascii="Liberation Serif" w:hAnsi="Liberation Serif" w:cs="Liberation Serif"/>
          <w:b/>
          <w:sz w:val="22"/>
          <w:szCs w:val="22"/>
        </w:rPr>
      </w:r>
      <w:r>
        <w:rPr>
          <w:rFonts w:ascii="Liberation Serif" w:hAnsi="Liberation Serif" w:cs="Liberation Serif"/>
          <w:b/>
          <w:sz w:val="22"/>
          <w:szCs w:val="22"/>
        </w:rPr>
      </w:r>
    </w:p>
    <w:p>
      <w:pPr>
        <w:contextualSpacing/>
        <w:jc w:val="right"/>
        <w:spacing w:after="0"/>
        <w:rPr>
          <w:rFonts w:ascii="Liberation Serif" w:hAnsi="Liberation Serif" w:cs="Liberation Serif"/>
          <w:b/>
          <w:sz w:val="22"/>
          <w:szCs w:val="22"/>
        </w:rPr>
      </w:pPr>
      <w:r>
        <w:rPr>
          <w:rFonts w:ascii="Liberation Serif" w:hAnsi="Liberation Serif" w:cs="Liberation Serif"/>
          <w:b/>
          <w:sz w:val="22"/>
          <w:szCs w:val="22"/>
        </w:rPr>
      </w:r>
      <w:r>
        <w:rPr>
          <w:rFonts w:ascii="Liberation Serif" w:hAnsi="Liberation Serif" w:cs="Liberation Serif"/>
          <w:b/>
          <w:sz w:val="22"/>
          <w:szCs w:val="22"/>
        </w:rPr>
      </w:r>
    </w:p>
    <w:p>
      <w:pPr>
        <w:jc w:val="left"/>
        <w:spacing w:after="0"/>
        <w:rPr>
          <w:rFonts w:ascii="Liberation Serif" w:hAnsi="Liberation Serif" w:cs="Liberation Serif"/>
          <w:sz w:val="22"/>
          <w:szCs w:val="22"/>
        </w:rPr>
      </w:pPr>
      <w:r>
        <w:rPr>
          <w:rFonts w:ascii="Liberation Serif" w:hAnsi="Liberation Serif" w:cs="Liberation Serif"/>
          <w:sz w:val="22"/>
          <w:szCs w:val="22"/>
        </w:rPr>
        <w:br w:type="page" w:clear="all"/>
      </w:r>
      <w:r>
        <w:rPr>
          <w:rFonts w:ascii="Liberation Serif" w:hAnsi="Liberation Serif" w:cs="Liberation Serif"/>
          <w:sz w:val="22"/>
          <w:szCs w:val="22"/>
        </w:rPr>
      </w:r>
    </w:p>
    <w:p>
      <w:pPr>
        <w:ind w:left="708" w:hanging="708"/>
        <w:jc w:val="center"/>
        <w:rPr>
          <w:rFonts w:ascii="Liberation Serif" w:hAnsi="Liberation Serif" w:cs="Liberation Serif"/>
          <w:sz w:val="22"/>
          <w:szCs w:val="22"/>
        </w:rPr>
      </w:pPr>
      <w:r>
        <w:rPr>
          <w:rFonts w:ascii="Liberation Serif" w:hAnsi="Liberation Serif" w:cs="Liberation Serif"/>
          <w:sz w:val="22"/>
          <w:szCs w:val="22"/>
        </w:rPr>
        <w:t xml:space="preserve">СОГЛАСИЯ ФИЗИЧЕСКОГО ЛИЦА НА ОБРАБОТКУ ПЕРСОНАЛЬНЫХ ДАННЫХ</w:t>
      </w:r>
      <w:r>
        <w:rPr>
          <w:rFonts w:ascii="Liberation Serif" w:hAnsi="Liberation Serif" w:cs="Liberation Serif"/>
          <w:sz w:val="22"/>
          <w:szCs w:val="22"/>
        </w:rPr>
      </w:r>
    </w:p>
    <w:p>
      <w:pPr>
        <w:ind w:left="708" w:hanging="708"/>
        <w:rPr>
          <w:rFonts w:ascii="Liberation Serif" w:hAnsi="Liberation Serif" w:cs="Liberation Serif"/>
          <w:sz w:val="22"/>
          <w:szCs w:val="22"/>
        </w:rPr>
      </w:pPr>
      <w:r>
        <w:rPr>
          <w:rFonts w:ascii="Liberation Serif" w:hAnsi="Liberation Serif" w:cs="Liberation Serif"/>
          <w:sz w:val="22"/>
          <w:szCs w:val="22"/>
        </w:rPr>
        <w:t xml:space="preserve">Настоящим _______________________________________________________________________,</w:t>
      </w:r>
      <w:r>
        <w:rPr>
          <w:rFonts w:ascii="Liberation Serif" w:hAnsi="Liberation Serif" w:cs="Liberation Serif"/>
          <w:sz w:val="22"/>
          <w:szCs w:val="22"/>
        </w:rPr>
      </w:r>
    </w:p>
    <w:p>
      <w:pPr>
        <w:ind w:left="708" w:hanging="708"/>
        <w:rPr>
          <w:rFonts w:ascii="Liberation Serif" w:hAnsi="Liberation Serif" w:cs="Liberation Serif"/>
          <w:sz w:val="22"/>
          <w:szCs w:val="22"/>
        </w:rPr>
      </w:pPr>
      <w:r>
        <w:rPr>
          <w:rFonts w:ascii="Liberation Serif" w:hAnsi="Liberation Serif" w:cs="Liberation Serif"/>
          <w:sz w:val="22"/>
          <w:szCs w:val="22"/>
        </w:rPr>
        <w:tab/>
      </w:r>
      <w:r>
        <w:rPr>
          <w:rFonts w:ascii="Liberation Serif" w:hAnsi="Liberation Serif" w:cs="Liberation Serif"/>
          <w:sz w:val="22"/>
          <w:szCs w:val="22"/>
        </w:rPr>
        <w:tab/>
      </w:r>
      <w:r>
        <w:rPr>
          <w:rFonts w:ascii="Liberation Serif" w:hAnsi="Liberation Serif" w:cs="Liberation Serif"/>
          <w:sz w:val="22"/>
          <w:szCs w:val="22"/>
        </w:rPr>
        <w:tab/>
      </w:r>
      <w:r>
        <w:rPr>
          <w:rFonts w:ascii="Liberation Serif" w:hAnsi="Liberation Serif" w:cs="Liberation Serif"/>
          <w:sz w:val="22"/>
          <w:szCs w:val="22"/>
        </w:rPr>
        <w:tab/>
      </w:r>
      <w:r>
        <w:rPr>
          <w:rFonts w:ascii="Liberation Serif" w:hAnsi="Liberation Serif" w:cs="Liberation Serif"/>
          <w:sz w:val="22"/>
          <w:szCs w:val="22"/>
        </w:rPr>
        <w:tab/>
        <w:t xml:space="preserve">(фамилия, имя, отчество Поставщика)</w:t>
      </w:r>
      <w:r>
        <w:rPr>
          <w:rFonts w:ascii="Liberation Serif" w:hAnsi="Liberation Serif" w:cs="Liberation Serif"/>
          <w:sz w:val="22"/>
          <w:szCs w:val="22"/>
        </w:rPr>
      </w:r>
    </w:p>
    <w:p>
      <w:pPr>
        <w:ind w:left="708" w:hanging="708"/>
        <w:rPr>
          <w:rFonts w:ascii="Liberation Serif" w:hAnsi="Liberation Serif" w:cs="Liberation Serif"/>
          <w:sz w:val="22"/>
          <w:szCs w:val="22"/>
        </w:rPr>
      </w:pPr>
      <w:r>
        <w:rPr>
          <w:rFonts w:ascii="Liberation Serif" w:hAnsi="Liberation Serif" w:cs="Liberation Serif"/>
          <w:sz w:val="22"/>
          <w:szCs w:val="22"/>
        </w:rPr>
        <w:t xml:space="preserve">Основной документ, удостоверяющий личность _______________________________________,</w:t>
      </w:r>
      <w:r>
        <w:rPr>
          <w:rFonts w:ascii="Liberation Serif" w:hAnsi="Liberation Serif" w:cs="Liberation Serif"/>
          <w:sz w:val="22"/>
          <w:szCs w:val="22"/>
        </w:rPr>
        <w:tab/>
      </w:r>
      <w:r>
        <w:rPr>
          <w:rFonts w:ascii="Liberation Serif" w:hAnsi="Liberation Serif" w:cs="Liberation Serif"/>
          <w:sz w:val="22"/>
          <w:szCs w:val="22"/>
        </w:rPr>
        <w:tab/>
      </w:r>
      <w:r>
        <w:rPr>
          <w:rFonts w:ascii="Liberation Serif" w:hAnsi="Liberation Serif" w:cs="Liberation Serif"/>
          <w:sz w:val="22"/>
          <w:szCs w:val="22"/>
        </w:rPr>
        <w:tab/>
      </w:r>
      <w:r>
        <w:rPr>
          <w:rFonts w:ascii="Liberation Serif" w:hAnsi="Liberation Serif" w:cs="Liberation Serif"/>
          <w:sz w:val="22"/>
          <w:szCs w:val="22"/>
        </w:rPr>
        <w:tab/>
      </w:r>
      <w:r>
        <w:rPr>
          <w:rFonts w:ascii="Liberation Serif" w:hAnsi="Liberation Serif" w:cs="Liberation Serif"/>
          <w:sz w:val="22"/>
          <w:szCs w:val="22"/>
        </w:rPr>
        <w:tab/>
      </w:r>
      <w:r>
        <w:rPr>
          <w:rFonts w:ascii="Liberation Serif" w:hAnsi="Liberation Serif" w:cs="Liberation Serif"/>
          <w:sz w:val="22"/>
          <w:szCs w:val="22"/>
        </w:rPr>
        <w:tab/>
      </w:r>
      <w:r>
        <w:rPr>
          <w:rFonts w:ascii="Liberation Serif" w:hAnsi="Liberation Serif" w:cs="Liberation Serif"/>
          <w:sz w:val="22"/>
          <w:szCs w:val="22"/>
        </w:rPr>
        <w:tab/>
      </w:r>
      <w:r>
        <w:rPr>
          <w:rFonts w:ascii="Liberation Serif" w:hAnsi="Liberation Serif" w:cs="Liberation Serif"/>
          <w:sz w:val="22"/>
          <w:szCs w:val="22"/>
        </w:rPr>
        <w:tab/>
      </w:r>
      <w:r>
        <w:rPr>
          <w:rFonts w:ascii="Liberation Serif" w:hAnsi="Liberation Serif" w:cs="Liberation Serif"/>
          <w:sz w:val="22"/>
          <w:szCs w:val="22"/>
        </w:rPr>
        <w:tab/>
        <w:t xml:space="preserve">(серия, номер, кем и когда выдан)</w:t>
      </w:r>
      <w:r>
        <w:rPr>
          <w:rFonts w:ascii="Liberation Serif" w:hAnsi="Liberation Serif" w:cs="Liberation Serif"/>
          <w:sz w:val="22"/>
          <w:szCs w:val="22"/>
        </w:rPr>
      </w:r>
    </w:p>
    <w:p>
      <w:pPr>
        <w:ind w:left="708" w:hanging="708"/>
        <w:rPr>
          <w:rFonts w:ascii="Liberation Serif" w:hAnsi="Liberation Serif" w:cs="Liberation Serif"/>
          <w:sz w:val="22"/>
          <w:szCs w:val="22"/>
        </w:rPr>
      </w:pPr>
      <w:r>
        <w:rPr>
          <w:rFonts w:ascii="Liberation Serif" w:hAnsi="Liberation Serif" w:cs="Liberation Serif"/>
          <w:sz w:val="22"/>
          <w:szCs w:val="22"/>
        </w:rPr>
        <w:t xml:space="preserve">Адрес регистрации: _______________________________________________________________,</w:t>
      </w:r>
      <w:r>
        <w:rPr>
          <w:rFonts w:ascii="Liberation Serif" w:hAnsi="Liberation Serif" w:cs="Liberation Serif"/>
          <w:sz w:val="22"/>
          <w:szCs w:val="22"/>
        </w:rPr>
      </w:r>
    </w:p>
    <w:p>
      <w:pPr>
        <w:ind w:left="708" w:hanging="708"/>
        <w:rPr>
          <w:rFonts w:ascii="Liberation Serif" w:hAnsi="Liberation Serif" w:cs="Liberation Serif"/>
          <w:sz w:val="22"/>
          <w:szCs w:val="22"/>
        </w:rPr>
      </w:pPr>
      <w:r>
        <w:rPr>
          <w:rFonts w:ascii="Liberation Serif" w:hAnsi="Liberation Serif" w:cs="Liberation Serif"/>
          <w:sz w:val="22"/>
          <w:szCs w:val="22"/>
        </w:rPr>
        <w:t xml:space="preserve">Дата рождения: ___________________________________________________________________,</w:t>
      </w:r>
      <w:r>
        <w:rPr>
          <w:rFonts w:ascii="Liberation Serif" w:hAnsi="Liberation Serif" w:cs="Liberation Serif"/>
          <w:sz w:val="22"/>
          <w:szCs w:val="22"/>
        </w:rPr>
      </w:r>
    </w:p>
    <w:p>
      <w:pPr>
        <w:ind w:left="708" w:hanging="708"/>
        <w:rPr>
          <w:rFonts w:ascii="Liberation Serif" w:hAnsi="Liberation Serif" w:cs="Liberation Serif"/>
          <w:sz w:val="22"/>
          <w:szCs w:val="22"/>
        </w:rPr>
      </w:pPr>
      <w:r>
        <w:rPr>
          <w:rFonts w:ascii="Liberation Serif" w:hAnsi="Liberation Serif" w:cs="Liberation Serif"/>
          <w:sz w:val="22"/>
          <w:szCs w:val="22"/>
        </w:rPr>
        <w:t xml:space="preserve">ИНН ____________________________________________________________________________</w:t>
      </w:r>
      <w:r>
        <w:rPr>
          <w:rFonts w:ascii="Liberation Serif" w:hAnsi="Liberation Serif" w:cs="Liberation Serif"/>
          <w:sz w:val="22"/>
          <w:szCs w:val="22"/>
        </w:rPr>
      </w:r>
    </w:p>
    <w:p>
      <w:pPr>
        <w:rPr>
          <w:rFonts w:ascii="Liberation Serif" w:hAnsi="Liberation Serif" w:cs="Liberation Serif"/>
          <w:sz w:val="22"/>
          <w:szCs w:val="22"/>
        </w:rPr>
      </w:pPr>
      <w:r>
        <w:rPr>
          <w:rFonts w:ascii="Liberation Serif" w:hAnsi="Liberation Serif" w:cs="Liberation Serif"/>
          <w:sz w:val="22"/>
          <w:szCs w:val="22"/>
        </w:rPr>
        <w:t xml:space="preserve">в соответствии с Федеральным законом от 27.07.2006 г. №152-ФЗ «О персональных данных» (далее – Закон 152-ФЗ), подтверждает свое согласие на передачу и о</w:t>
      </w:r>
      <w:r>
        <w:rPr>
          <w:rFonts w:ascii="Liberation Serif" w:hAnsi="Liberation Serif" w:cs="Liberation Serif"/>
          <w:sz w:val="22"/>
          <w:szCs w:val="22"/>
        </w:rPr>
        <w:t xml:space="preserve">бработку персональных данных в целях прохождения процедур, необходимых для проведения проверки Поставщиков/участия в процедурах закупок, включения в отчет о проведении процедур закупок в соответствии с Положением Компании «О закупке товаров, работ, услуг».</w:t>
      </w:r>
      <w:r>
        <w:rPr>
          <w:rFonts w:ascii="Liberation Serif" w:hAnsi="Liberation Serif" w:cs="Liberation Serif"/>
          <w:sz w:val="22"/>
          <w:szCs w:val="22"/>
        </w:rPr>
      </w:r>
    </w:p>
    <w:p>
      <w:pPr>
        <w:rPr>
          <w:rFonts w:ascii="Liberation Serif" w:hAnsi="Liberation Serif" w:cs="Liberation Serif"/>
          <w:sz w:val="22"/>
          <w:szCs w:val="22"/>
        </w:rPr>
      </w:pPr>
      <w:r>
        <w:rPr>
          <w:rFonts w:ascii="Liberation Serif" w:hAnsi="Liberation Serif" w:cs="Liberation Serif"/>
          <w:sz w:val="22"/>
          <w:szCs w:val="22"/>
        </w:rPr>
        <w:t xml:space="preserve">Оператор, получающий настоящее согласие: [указать </w:t>
      </w:r>
      <w:r>
        <w:rPr>
          <w:rFonts w:ascii="Liberation Serif" w:hAnsi="Liberation Serif" w:cs="Liberation Serif"/>
          <w:sz w:val="22"/>
          <w:szCs w:val="22"/>
        </w:rPr>
        <w:t xml:space="preserve">наименование ]</w:t>
      </w:r>
      <w:r>
        <w:rPr>
          <w:rFonts w:ascii="Liberation Serif" w:hAnsi="Liberation Serif" w:cs="Liberation Serif"/>
          <w:sz w:val="22"/>
          <w:szCs w:val="22"/>
        </w:rPr>
        <w:t xml:space="preserve">, зарегистрирован по адресу: [указать адрес].</w:t>
      </w:r>
      <w:r>
        <w:rPr>
          <w:rFonts w:ascii="Liberation Serif" w:hAnsi="Liberation Serif" w:cs="Liberation Serif"/>
          <w:sz w:val="22"/>
          <w:szCs w:val="22"/>
        </w:rPr>
      </w:r>
    </w:p>
    <w:p>
      <w:pPr>
        <w:rPr>
          <w:rFonts w:ascii="Liberation Serif" w:hAnsi="Liberation Serif" w:cs="Liberation Serif"/>
          <w:sz w:val="22"/>
          <w:szCs w:val="22"/>
        </w:rPr>
      </w:pPr>
      <w:r>
        <w:rPr>
          <w:rFonts w:ascii="Liberation Serif" w:hAnsi="Liberation Serif" w:cs="Liberation Serif"/>
          <w:sz w:val="22"/>
          <w:szCs w:val="22"/>
        </w:rPr>
        <w:t xml:space="preserve">Настоящее согласие дано в отношении всех сведений, указанных в передаваемых мною в адрес [указать наименование] документах, в том числе (есл</w:t>
      </w:r>
      <w:r>
        <w:rPr>
          <w:rFonts w:ascii="Liberation Serif" w:hAnsi="Liberation Serif" w:cs="Liberation Serif"/>
          <w:sz w:val="22"/>
          <w:szCs w:val="22"/>
        </w:rPr>
        <w:t xml:space="preserve">и применимо): фамилия, имя, отчество, дата и место рождения; паспортные данные; сведения об образовании (с указанием учебных заведений); сведения о трудовой деятельности с указанием наименования организации и занимаемой должности (в том числе по совместите</w:t>
      </w:r>
      <w:r>
        <w:rPr>
          <w:rFonts w:ascii="Liberation Serif" w:hAnsi="Liberation Serif" w:cs="Liberation Serif"/>
          <w:sz w:val="22"/>
          <w:szCs w:val="22"/>
        </w:rPr>
        <w:t xml:space="preserve">льству); сведения об участии (членстве) в органах управления иных юридических лиц; биографические данные, фотография, контактная информация, собственноручная подпись, иные персональные данные, упомянутые в любом заполняемом в вышеуказанных целях документе.</w:t>
      </w:r>
      <w:r>
        <w:rPr>
          <w:rFonts w:ascii="Liberation Serif" w:hAnsi="Liberation Serif" w:cs="Liberation Serif"/>
          <w:sz w:val="22"/>
          <w:szCs w:val="22"/>
        </w:rPr>
      </w:r>
    </w:p>
    <w:p>
      <w:pPr>
        <w:rPr>
          <w:rFonts w:ascii="Liberation Serif" w:hAnsi="Liberation Serif" w:cs="Liberation Serif"/>
          <w:sz w:val="22"/>
          <w:szCs w:val="22"/>
        </w:rPr>
      </w:pPr>
      <w:r>
        <w:rPr>
          <w:rFonts w:ascii="Liberation Serif" w:hAnsi="Liberation Serif" w:cs="Liberation Serif"/>
          <w:sz w:val="22"/>
          <w:szCs w:val="22"/>
        </w:rPr>
        <w:t xml:space="preserve">Перечень действий с персональными данными, в отношении которых дано согласие, вклю</w:t>
      </w:r>
      <w:r>
        <w:rPr>
          <w:rFonts w:ascii="Liberation Serif" w:hAnsi="Liberation Serif" w:cs="Liberation Serif"/>
          <w:sz w:val="22"/>
          <w:szCs w:val="22"/>
        </w:rPr>
        <w:t xml:space="preserve">чает: обработку (включая сбор, систематизацию, накопление, хранение, уточнение (обновление, изменение), использование, обезличивание, блокирование, уничтожение персональных данных), при этом общее описание вышеуказанных способов обработки данных приведено </w:t>
      </w:r>
      <w:r>
        <w:rPr>
          <w:rFonts w:ascii="Liberation Serif" w:hAnsi="Liberation Serif" w:cs="Liberation Serif"/>
          <w:sz w:val="22"/>
          <w:szCs w:val="22"/>
        </w:rPr>
        <w:t xml:space="preserve">в Законе 152-ФЗ, а также на передачу такой информации третьим лицам, в случаях, установленных действующим законодательством, и в случаях, когда [указать наименование] выступает для третьих лиц, которым передаются персональные данные, Организатором закупки.</w:t>
      </w:r>
      <w:r>
        <w:rPr>
          <w:rFonts w:ascii="Liberation Serif" w:hAnsi="Liberation Serif" w:cs="Liberation Serif"/>
          <w:sz w:val="22"/>
          <w:szCs w:val="22"/>
        </w:rPr>
      </w:r>
    </w:p>
    <w:p>
      <w:pPr>
        <w:rPr>
          <w:rFonts w:ascii="Liberation Serif" w:hAnsi="Liberation Serif" w:cs="Liberation Serif"/>
          <w:sz w:val="22"/>
          <w:szCs w:val="22"/>
        </w:rPr>
      </w:pPr>
      <w:r>
        <w:rPr>
          <w:rFonts w:ascii="Liberation Serif" w:hAnsi="Liberation Serif" w:cs="Liberation Serif"/>
          <w:sz w:val="22"/>
          <w:szCs w:val="22"/>
        </w:rPr>
        <w:t xml:space="preserve">Условием прекращения обработки персональных данных является получение [указать адрес] письменного уведомления об отзыве согласия на обработку персональных данных.</w:t>
      </w:r>
      <w:r>
        <w:rPr>
          <w:rFonts w:ascii="Liberation Serif" w:hAnsi="Liberation Serif" w:cs="Liberation Serif"/>
          <w:sz w:val="22"/>
          <w:szCs w:val="22"/>
        </w:rPr>
      </w:r>
    </w:p>
    <w:p>
      <w:pPr>
        <w:rPr>
          <w:rFonts w:ascii="Liberation Serif" w:hAnsi="Liberation Serif" w:cs="Liberation Serif"/>
          <w:sz w:val="22"/>
          <w:szCs w:val="22"/>
        </w:rPr>
      </w:pPr>
      <w:r>
        <w:rPr>
          <w:rFonts w:ascii="Liberation Serif" w:hAnsi="Liberation Serif" w:cs="Liberation Serif"/>
          <w:sz w:val="22"/>
          <w:szCs w:val="22"/>
        </w:rPr>
        <w:t xml:space="preserve">Настоящее согласие действует в течение 5 лет со дня его подписания. </w:t>
      </w:r>
      <w:r>
        <w:rPr>
          <w:rFonts w:ascii="Liberation Serif" w:hAnsi="Liberation Serif" w:cs="Liberation Serif"/>
          <w:sz w:val="22"/>
          <w:szCs w:val="22"/>
        </w:rPr>
      </w:r>
    </w:p>
    <w:p>
      <w:pPr>
        <w:rPr>
          <w:rFonts w:ascii="Liberation Serif" w:hAnsi="Liberation Serif" w:cs="Liberation Serif"/>
          <w:sz w:val="22"/>
          <w:szCs w:val="22"/>
        </w:rPr>
      </w:pPr>
      <w:r>
        <w:rPr>
          <w:rFonts w:ascii="Liberation Serif" w:hAnsi="Liberation Serif" w:cs="Liberation Serif"/>
          <w:sz w:val="22"/>
          <w:szCs w:val="22"/>
        </w:rPr>
        <w:t xml:space="preserve">Подтверждаю, что ознакомлен (а) с положениями Федерального закона от 27.07.2006 №152-ФЗ «О персональных данных», права и обязанности в области защиты персональных данных мне понятны.</w:t>
      </w:r>
      <w:r>
        <w:rPr>
          <w:rFonts w:ascii="Liberation Serif" w:hAnsi="Liberation Serif" w:cs="Liberation Serif"/>
          <w:sz w:val="22"/>
          <w:szCs w:val="22"/>
        </w:rPr>
      </w:r>
    </w:p>
    <w:p>
      <w:pPr>
        <w:rPr>
          <w:rFonts w:ascii="Liberation Serif" w:hAnsi="Liberation Serif" w:cs="Liberation Serif"/>
          <w:sz w:val="22"/>
          <w:szCs w:val="22"/>
        </w:rPr>
      </w:pPr>
      <w:r>
        <w:rPr>
          <w:rFonts w:ascii="Liberation Serif" w:hAnsi="Liberation Serif" w:cs="Liberation Serif"/>
          <w:sz w:val="22"/>
          <w:szCs w:val="22"/>
        </w:rPr>
      </w:r>
      <w:r>
        <w:rPr>
          <w:rFonts w:ascii="Liberation Serif" w:hAnsi="Liberation Serif" w:cs="Liberation Serif"/>
          <w:sz w:val="22"/>
          <w:szCs w:val="22"/>
        </w:rPr>
      </w:r>
    </w:p>
    <w:p>
      <w:pPr>
        <w:ind w:left="708" w:hanging="708"/>
        <w:rPr>
          <w:rFonts w:ascii="Liberation Serif" w:hAnsi="Liberation Serif" w:cs="Liberation Serif"/>
          <w:sz w:val="22"/>
          <w:szCs w:val="22"/>
        </w:rPr>
      </w:pPr>
      <w:r>
        <w:rPr>
          <w:rFonts w:ascii="Liberation Serif" w:hAnsi="Liberation Serif" w:cs="Liberation Serif"/>
          <w:sz w:val="22"/>
          <w:szCs w:val="22"/>
        </w:rPr>
        <w:t xml:space="preserve">«___» ______________ 20__ г.                                 _________________ (_________)</w:t>
      </w:r>
      <w:r>
        <w:rPr>
          <w:rFonts w:ascii="Liberation Serif" w:hAnsi="Liberation Serif" w:cs="Liberation Serif"/>
          <w:sz w:val="22"/>
          <w:szCs w:val="22"/>
        </w:rPr>
      </w:r>
    </w:p>
    <w:p>
      <w:pPr>
        <w:ind w:left="708" w:hanging="708"/>
        <w:rPr>
          <w:rFonts w:ascii="Liberation Serif" w:hAnsi="Liberation Serif" w:cs="Liberation Serif"/>
          <w:sz w:val="22"/>
          <w:szCs w:val="22"/>
        </w:rPr>
      </w:pPr>
      <w:r>
        <w:rPr>
          <w:rFonts w:ascii="Liberation Serif" w:hAnsi="Liberation Serif" w:cs="Liberation Serif"/>
          <w:sz w:val="22"/>
          <w:szCs w:val="22"/>
        </w:rPr>
        <w:tab/>
      </w:r>
      <w:r>
        <w:rPr>
          <w:rFonts w:ascii="Liberation Serif" w:hAnsi="Liberation Serif" w:cs="Liberation Serif"/>
          <w:sz w:val="22"/>
          <w:szCs w:val="22"/>
        </w:rPr>
        <w:tab/>
      </w:r>
      <w:r>
        <w:rPr>
          <w:rFonts w:ascii="Liberation Serif" w:hAnsi="Liberation Serif" w:cs="Liberation Serif"/>
          <w:sz w:val="22"/>
          <w:szCs w:val="22"/>
        </w:rPr>
        <w:tab/>
      </w:r>
      <w:r>
        <w:rPr>
          <w:rFonts w:ascii="Liberation Serif" w:hAnsi="Liberation Serif" w:cs="Liberation Serif"/>
          <w:sz w:val="22"/>
          <w:szCs w:val="22"/>
        </w:rPr>
        <w:tab/>
        <w:t xml:space="preserve">                                                                                         (подпись) </w:t>
      </w:r>
      <w:r>
        <w:rPr>
          <w:rFonts w:ascii="Liberation Serif" w:hAnsi="Liberation Serif" w:cs="Liberation Serif"/>
          <w:sz w:val="22"/>
          <w:szCs w:val="22"/>
        </w:rPr>
        <w:tab/>
      </w:r>
      <w:r>
        <w:rPr>
          <w:rFonts w:ascii="Liberation Serif" w:hAnsi="Liberation Serif" w:cs="Liberation Serif"/>
          <w:sz w:val="22"/>
          <w:szCs w:val="22"/>
        </w:rPr>
        <w:tab/>
        <w:t xml:space="preserve">ФИО</w:t>
      </w:r>
      <w:r>
        <w:rPr>
          <w:rFonts w:ascii="Liberation Serif" w:hAnsi="Liberation Serif" w:cs="Liberation Serif"/>
          <w:sz w:val="22"/>
          <w:szCs w:val="22"/>
        </w:rPr>
      </w:r>
    </w:p>
    <w:p>
      <w:pPr>
        <w:ind w:left="708" w:hanging="708"/>
        <w:rPr>
          <w:rFonts w:ascii="Liberation Serif" w:hAnsi="Liberation Serif" w:cs="Liberation Serif"/>
          <w:sz w:val="22"/>
          <w:szCs w:val="22"/>
        </w:rPr>
      </w:pPr>
      <w:r>
        <w:rPr>
          <w:rFonts w:ascii="Liberation Serif" w:hAnsi="Liberation Serif" w:cs="Liberation Serif"/>
          <w:sz w:val="22"/>
          <w:szCs w:val="22"/>
        </w:rPr>
      </w:r>
      <w:r>
        <w:rPr>
          <w:rFonts w:ascii="Liberation Serif" w:hAnsi="Liberation Serif" w:cs="Liberation Serif"/>
          <w:sz w:val="22"/>
          <w:szCs w:val="22"/>
        </w:rPr>
      </w:r>
    </w:p>
    <w:p>
      <w:pPr>
        <w:ind w:left="708" w:hanging="708"/>
        <w:rPr>
          <w:rFonts w:ascii="Liberation Serif" w:hAnsi="Liberation Serif" w:cs="Liberation Serif"/>
          <w:sz w:val="22"/>
          <w:szCs w:val="22"/>
        </w:rPr>
      </w:pPr>
      <w:r>
        <w:rPr>
          <w:rFonts w:ascii="Liberation Serif" w:hAnsi="Liberation Serif" w:cs="Liberation Serif"/>
          <w:sz w:val="22"/>
          <w:szCs w:val="22"/>
        </w:rPr>
      </w:r>
      <w:r>
        <w:rPr>
          <w:rFonts w:ascii="Liberation Serif" w:hAnsi="Liberation Serif" w:cs="Liberation Serif"/>
          <w:sz w:val="22"/>
          <w:szCs w:val="22"/>
        </w:rPr>
      </w:r>
    </w:p>
    <w:p>
      <w:pPr>
        <w:ind w:left="5103"/>
        <w:shd w:val="clear" w:color="auto" w:fill="ffffff"/>
        <w:tabs>
          <w:tab w:val="left" w:pos="1200" w:leader="none"/>
        </w:tabs>
        <w:rPr>
          <w:rFonts w:ascii="Liberation Serif" w:hAnsi="Liberation Serif" w:cs="Liberation Serif"/>
          <w:b/>
          <w:sz w:val="22"/>
          <w:szCs w:val="22"/>
        </w:rPr>
      </w:pPr>
      <w:r>
        <w:rPr>
          <w:rFonts w:ascii="Liberation Serif" w:hAnsi="Liberation Serif" w:cs="Liberation Serif"/>
          <w:b/>
          <w:sz w:val="22"/>
          <w:szCs w:val="22"/>
        </w:rPr>
      </w:r>
      <w:r>
        <w:rPr>
          <w:rFonts w:ascii="Liberation Serif" w:hAnsi="Liberation Serif" w:cs="Liberation Serif"/>
          <w:b/>
          <w:sz w:val="22"/>
          <w:szCs w:val="22"/>
        </w:rPr>
      </w:r>
    </w:p>
    <w:p>
      <w:pPr>
        <w:ind w:left="134" w:right="2" w:firstLine="709"/>
        <w:jc w:val="right"/>
        <w:shd w:val="clear" w:color="auto" w:fill="ffffff"/>
        <w:rPr>
          <w:rFonts w:ascii="Liberation Serif" w:hAnsi="Liberation Serif" w:cs="Liberation Serif"/>
          <w:sz w:val="22"/>
          <w:szCs w:val="22"/>
        </w:rPr>
      </w:pPr>
      <w:r>
        <w:rPr>
          <w:rFonts w:ascii="Liberation Serif" w:hAnsi="Liberation Serif" w:cs="Liberation Serif"/>
          <w:sz w:val="22"/>
          <w:szCs w:val="22"/>
        </w:rPr>
      </w:r>
      <w:r>
        <w:rPr>
          <w:rFonts w:ascii="Liberation Serif" w:hAnsi="Liberation Serif" w:cs="Liberation Serif"/>
          <w:sz w:val="22"/>
          <w:szCs w:val="22"/>
        </w:rPr>
      </w:r>
    </w:p>
    <w:p>
      <w:pPr>
        <w:jc w:val="left"/>
        <w:spacing w:after="0"/>
        <w:rPr>
          <w:rFonts w:ascii="Liberation Serif" w:hAnsi="Liberation Serif" w:cs="Liberation Serif"/>
          <w:b/>
          <w:bCs/>
          <w:color w:val="000000"/>
          <w:sz w:val="22"/>
          <w:szCs w:val="22"/>
        </w:rPr>
      </w:pPr>
      <w:r>
        <w:rPr>
          <w:rFonts w:ascii="Liberation Serif" w:hAnsi="Liberation Serif" w:cs="Liberation Serif"/>
          <w:b/>
          <w:bCs/>
          <w:color w:val="000000"/>
          <w:sz w:val="22"/>
          <w:szCs w:val="22"/>
        </w:rPr>
        <w:br w:type="page" w:clear="all"/>
      </w:r>
      <w:r>
        <w:rPr>
          <w:rFonts w:ascii="Liberation Serif" w:hAnsi="Liberation Serif" w:cs="Liberation Serif"/>
          <w:b/>
          <w:bCs/>
          <w:color w:val="000000"/>
          <w:sz w:val="22"/>
          <w:szCs w:val="22"/>
        </w:rPr>
      </w:r>
    </w:p>
    <w:p>
      <w:pPr>
        <w:jc w:val="right"/>
        <w:spacing w:after="0"/>
        <w:widowControl w:val="off"/>
        <w:rPr>
          <w:rFonts w:ascii="Liberation Serif" w:hAnsi="Liberation Serif" w:cs="Liberation Serif"/>
          <w:b/>
          <w:bCs/>
          <w:color w:val="000000"/>
          <w:sz w:val="22"/>
          <w:szCs w:val="22"/>
        </w:rPr>
      </w:pPr>
      <w:r>
        <w:rPr>
          <w:rFonts w:ascii="Liberation Serif" w:hAnsi="Liberation Serif" w:cs="Liberation Serif"/>
          <w:b/>
          <w:bCs/>
          <w:color w:val="000000"/>
          <w:sz w:val="22"/>
          <w:szCs w:val="22"/>
        </w:rPr>
        <w:t xml:space="preserve">Приложение № 4 к Извещению</w:t>
      </w:r>
      <w:r>
        <w:rPr>
          <w:rFonts w:ascii="Liberation Serif" w:hAnsi="Liberation Serif" w:cs="Liberation Serif"/>
          <w:b/>
          <w:bCs/>
          <w:color w:val="000000"/>
          <w:sz w:val="22"/>
          <w:szCs w:val="22"/>
        </w:rPr>
      </w:r>
    </w:p>
    <w:p>
      <w:pPr>
        <w:spacing w:after="0"/>
        <w:widowControl w:val="off"/>
        <w:rPr>
          <w:rFonts w:ascii="Liberation Serif" w:hAnsi="Liberation Serif" w:cs="Liberation Serif"/>
          <w:bCs/>
          <w:i/>
          <w:color w:val="000000"/>
          <w:sz w:val="22"/>
          <w:szCs w:val="22"/>
        </w:rPr>
      </w:pPr>
      <w:r>
        <w:rPr>
          <w:rFonts w:ascii="Liberation Serif" w:hAnsi="Liberation Serif" w:cs="Liberation Serif"/>
          <w:bCs/>
          <w:i/>
          <w:color w:val="000000"/>
          <w:sz w:val="22"/>
          <w:szCs w:val="22"/>
        </w:rPr>
      </w:r>
      <w:r>
        <w:rPr>
          <w:rFonts w:ascii="Liberation Serif" w:hAnsi="Liberation Serif" w:cs="Liberation Serif"/>
          <w:bCs/>
          <w:i/>
          <w:color w:val="000000"/>
          <w:sz w:val="22"/>
          <w:szCs w:val="22"/>
        </w:rPr>
      </w:r>
    </w:p>
    <w:p>
      <w:pPr>
        <w:pStyle w:val="742"/>
        <w:ind w:firstLine="0"/>
        <w:jc w:val="center"/>
        <w:tabs>
          <w:tab w:val="left" w:pos="360" w:leader="none"/>
        </w:tabs>
        <w:rPr>
          <w:rFonts w:ascii="Liberation Serif" w:hAnsi="Liberation Serif" w:cs="Liberation Serif"/>
          <w:b/>
        </w:rPr>
      </w:pPr>
      <w:r>
        <w:rPr>
          <w:rFonts w:ascii="Liberation Serif" w:hAnsi="Liberation Serif" w:cs="Liberation Serif"/>
          <w:b/>
          <w:bCs/>
          <w:color w:val="000000"/>
        </w:rPr>
        <w:t xml:space="preserve">ПРОЕКТ </w:t>
      </w:r>
      <w:r>
        <w:rPr>
          <w:rFonts w:ascii="Liberation Serif" w:hAnsi="Liberation Serif" w:cs="Liberation Serif"/>
          <w:b/>
        </w:rPr>
        <w:t xml:space="preserve">ДОГОВОРА </w:t>
      </w:r>
      <w:r>
        <w:rPr>
          <w:rFonts w:ascii="Liberation Serif" w:hAnsi="Liberation Serif" w:cs="Liberation Serif"/>
          <w:b/>
        </w:rPr>
      </w:r>
    </w:p>
    <w:p>
      <w:pPr>
        <w:jc w:val="center"/>
        <w:spacing w:after="0"/>
        <w:shd w:val="clear" w:color="auto" w:fill="ffffff"/>
        <w:widowControl w:val="off"/>
        <w:rPr>
          <w:rFonts w:ascii="Liberation Serif" w:hAnsi="Liberation Serif" w:cs="Liberation Serif"/>
          <w:b/>
          <w:sz w:val="22"/>
          <w:szCs w:val="22"/>
        </w:rPr>
      </w:pPr>
      <w:r>
        <w:rPr>
          <w:rFonts w:ascii="Liberation Serif" w:hAnsi="Liberation Serif" w:cs="Liberation Serif"/>
          <w:b/>
          <w:sz w:val="22"/>
          <w:szCs w:val="22"/>
        </w:rPr>
      </w:r>
      <w:r>
        <w:rPr>
          <w:rFonts w:ascii="Liberation Serif" w:hAnsi="Liberation Serif" w:cs="Liberation Serif"/>
          <w:b/>
          <w:sz w:val="22"/>
          <w:szCs w:val="22"/>
        </w:rPr>
      </w:r>
    </w:p>
    <w:p>
      <w:pPr>
        <w:ind w:firstLine="360"/>
        <w:jc w:val="center"/>
        <w:rPr>
          <w:rFonts w:ascii="Liberation Serif" w:hAnsi="Liberation Serif" w:cs="Liberation Serif"/>
          <w:b/>
          <w:sz w:val="22"/>
          <w:szCs w:val="22"/>
        </w:rPr>
      </w:pPr>
      <w:r>
        <w:rPr>
          <w:rFonts w:ascii="Liberation Serif" w:hAnsi="Liberation Serif" w:cs="Liberation Serif"/>
          <w:b/>
          <w:sz w:val="22"/>
          <w:szCs w:val="22"/>
        </w:rPr>
        <w:t xml:space="preserve">ДОГОВОР №</w:t>
      </w:r>
      <w:r>
        <w:rPr>
          <w:rFonts w:ascii="Liberation Serif" w:hAnsi="Liberation Serif" w:cs="Liberation Serif"/>
          <w:b/>
          <w:sz w:val="22"/>
          <w:szCs w:val="22"/>
        </w:rPr>
        <w:t xml:space="preserve">  </w:t>
      </w:r>
      <w:r>
        <w:rPr>
          <w:rFonts w:ascii="Liberation Serif" w:hAnsi="Liberation Serif" w:cs="Liberation Serif"/>
          <w:b/>
          <w:sz w:val="22"/>
          <w:szCs w:val="22"/>
        </w:rPr>
      </w:r>
    </w:p>
    <w:p>
      <w:pPr>
        <w:ind w:firstLine="357"/>
        <w:jc w:val="center"/>
        <w:spacing w:after="0"/>
        <w:rPr>
          <w:rFonts w:ascii="Liberation Serif" w:hAnsi="Liberation Serif" w:cs="Liberation Serif"/>
          <w:b/>
          <w:sz w:val="22"/>
          <w:szCs w:val="22"/>
        </w:rPr>
      </w:pPr>
      <w:r>
        <w:rPr>
          <w:rFonts w:ascii="Liberation Serif" w:hAnsi="Liberation Serif" w:cs="Liberation Serif"/>
          <w:b/>
          <w:bCs/>
          <w:sz w:val="22"/>
          <w:szCs w:val="22"/>
        </w:rPr>
        <w:t xml:space="preserve">на услуги по </w:t>
      </w:r>
      <w:r>
        <w:rPr>
          <w:rFonts w:ascii="Liberation Serif" w:hAnsi="Liberation Serif" w:cs="Liberation Serif"/>
          <w:b/>
          <w:sz w:val="22"/>
          <w:szCs w:val="22"/>
        </w:rPr>
        <w:t xml:space="preserve">оказанию медицинской помощи лицам, </w:t>
      </w:r>
      <w:r>
        <w:rPr>
          <w:rFonts w:ascii="Liberation Serif" w:hAnsi="Liberation Serif" w:cs="Liberation Serif"/>
          <w:b/>
          <w:sz w:val="22"/>
          <w:szCs w:val="22"/>
        </w:rPr>
      </w:r>
    </w:p>
    <w:p>
      <w:pPr>
        <w:ind w:firstLine="357"/>
        <w:jc w:val="center"/>
        <w:spacing w:after="0"/>
        <w:rPr>
          <w:rFonts w:ascii="Liberation Serif" w:hAnsi="Liberation Serif" w:cs="Liberation Serif"/>
          <w:b/>
          <w:sz w:val="22"/>
          <w:szCs w:val="22"/>
        </w:rPr>
      </w:pPr>
      <w:r>
        <w:rPr>
          <w:rFonts w:ascii="Liberation Serif" w:hAnsi="Liberation Serif" w:cs="Liberation Serif"/>
          <w:b/>
          <w:sz w:val="22"/>
          <w:szCs w:val="22"/>
        </w:rPr>
        <w:t xml:space="preserve">занимающимся физической культурой и спортом</w:t>
      </w:r>
      <w:r>
        <w:rPr>
          <w:rFonts w:ascii="Liberation Serif" w:hAnsi="Liberation Serif" w:cs="Liberation Serif"/>
          <w:b/>
          <w:sz w:val="22"/>
          <w:szCs w:val="22"/>
        </w:rPr>
      </w:r>
    </w:p>
    <w:p>
      <w:pPr>
        <w:ind w:firstLine="360"/>
        <w:jc w:val="center"/>
        <w:rPr>
          <w:rFonts w:ascii="Liberation Serif" w:hAnsi="Liberation Serif" w:cs="Liberation Serif"/>
          <w:sz w:val="22"/>
          <w:szCs w:val="22"/>
        </w:rPr>
      </w:pPr>
      <w:r>
        <w:rPr>
          <w:rFonts w:ascii="Liberation Serif" w:hAnsi="Liberation Serif" w:cs="Liberation Serif"/>
          <w:sz w:val="22"/>
          <w:szCs w:val="22"/>
        </w:rPr>
      </w:r>
      <w:r>
        <w:rPr>
          <w:rFonts w:ascii="Liberation Serif" w:hAnsi="Liberation Serif" w:cs="Liberation Serif"/>
          <w:sz w:val="22"/>
          <w:szCs w:val="22"/>
        </w:rPr>
      </w:r>
    </w:p>
    <w:p>
      <w:pPr>
        <w:rPr>
          <w:rFonts w:ascii="Liberation Serif" w:hAnsi="Liberation Serif" w:cs="Liberation Serif"/>
          <w:sz w:val="22"/>
          <w:szCs w:val="22"/>
        </w:rPr>
      </w:pPr>
      <w:r>
        <w:rPr>
          <w:rFonts w:ascii="Liberation Serif" w:hAnsi="Liberation Serif" w:cs="Liberation Serif"/>
          <w:sz w:val="22"/>
          <w:szCs w:val="22"/>
        </w:rPr>
        <w:t xml:space="preserve">ЯНАО, </w:t>
      </w:r>
      <w:r>
        <w:rPr>
          <w:rFonts w:ascii="Liberation Serif" w:hAnsi="Liberation Serif" w:cs="Liberation Serif"/>
          <w:sz w:val="22"/>
          <w:szCs w:val="22"/>
        </w:rPr>
        <w:t xml:space="preserve">г. Надым            </w:t>
      </w:r>
      <w:r>
        <w:rPr>
          <w:rFonts w:ascii="Liberation Serif" w:hAnsi="Liberation Serif" w:cs="Liberation Serif"/>
          <w:sz w:val="22"/>
          <w:szCs w:val="22"/>
        </w:rPr>
        <w:t xml:space="preserve">                                                                                         </w:t>
      </w:r>
      <w:r>
        <w:rPr>
          <w:rFonts w:ascii="Liberation Serif" w:hAnsi="Liberation Serif" w:cs="Liberation Serif"/>
          <w:sz w:val="22"/>
          <w:szCs w:val="22"/>
        </w:rPr>
        <w:t xml:space="preserve">          </w:t>
      </w:r>
      <w:r>
        <w:rPr>
          <w:rFonts w:ascii="Liberation Serif" w:hAnsi="Liberation Serif" w:cs="Liberation Serif"/>
          <w:sz w:val="22"/>
          <w:szCs w:val="22"/>
        </w:rPr>
        <w:t xml:space="preserve">                        202</w:t>
      </w:r>
      <w:r>
        <w:rPr>
          <w:rFonts w:ascii="Liberation Serif" w:hAnsi="Liberation Serif" w:cs="Liberation Serif"/>
          <w:sz w:val="22"/>
          <w:szCs w:val="22"/>
        </w:rPr>
        <w:t xml:space="preserve">_____</w:t>
      </w:r>
      <w:r>
        <w:rPr>
          <w:rFonts w:ascii="Liberation Serif" w:hAnsi="Liberation Serif" w:cs="Liberation Serif"/>
          <w:sz w:val="22"/>
          <w:szCs w:val="22"/>
        </w:rPr>
        <w:t xml:space="preserve"> года</w:t>
      </w:r>
      <w:r>
        <w:rPr>
          <w:rFonts w:ascii="Liberation Serif" w:hAnsi="Liberation Serif" w:cs="Liberation Serif"/>
          <w:sz w:val="22"/>
          <w:szCs w:val="22"/>
        </w:rPr>
      </w:r>
    </w:p>
    <w:p>
      <w:pPr>
        <w:ind w:firstLine="360"/>
        <w:rPr>
          <w:rFonts w:ascii="Liberation Serif" w:hAnsi="Liberation Serif" w:cs="Liberation Serif"/>
          <w:sz w:val="22"/>
          <w:szCs w:val="22"/>
        </w:rPr>
      </w:pPr>
      <w:r>
        <w:rPr>
          <w:rFonts w:ascii="Liberation Serif" w:hAnsi="Liberation Serif" w:cs="Liberation Serif"/>
          <w:sz w:val="22"/>
          <w:szCs w:val="22"/>
        </w:rPr>
      </w:r>
      <w:r>
        <w:rPr>
          <w:rFonts w:ascii="Liberation Serif" w:hAnsi="Liberation Serif" w:cs="Liberation Serif"/>
          <w:sz w:val="22"/>
          <w:szCs w:val="22"/>
        </w:rPr>
      </w:r>
    </w:p>
    <w:p>
      <w:pPr>
        <w:ind w:firstLine="709"/>
        <w:spacing w:after="0"/>
        <w:shd w:val="clear" w:color="auto" w:fill="ffffff"/>
        <w:widowControl w:val="off"/>
        <w:rPr>
          <w:rFonts w:ascii="Liberation Serif" w:hAnsi="Liberation Serif" w:cs="Liberation Serif"/>
          <w:sz w:val="22"/>
          <w:szCs w:val="22"/>
        </w:rPr>
      </w:pPr>
      <w:r>
        <w:rPr>
          <w:rFonts w:ascii="Liberation Serif" w:hAnsi="Liberation Serif" w:cs="Liberation Serif"/>
          <w:sz w:val="22"/>
          <w:szCs w:val="22"/>
        </w:rPr>
        <w:t xml:space="preserve">Муниципальное автономное учреждение </w:t>
      </w:r>
      <w:r>
        <w:rPr>
          <w:rFonts w:ascii="Liberation Serif" w:hAnsi="Liberation Serif" w:cs="Liberation Serif"/>
          <w:sz w:val="22"/>
          <w:szCs w:val="22"/>
        </w:rPr>
        <w:t xml:space="preserve">физической культуры</w:t>
      </w:r>
      <w:r>
        <w:rPr>
          <w:rFonts w:ascii="Liberation Serif" w:hAnsi="Liberation Serif" w:cs="Liberation Serif"/>
          <w:sz w:val="22"/>
          <w:szCs w:val="22"/>
        </w:rPr>
        <w:t xml:space="preserve"> </w:t>
      </w:r>
      <w:r>
        <w:rPr>
          <w:rFonts w:ascii="Liberation Serif" w:hAnsi="Liberation Serif" w:cs="Liberation Serif"/>
          <w:sz w:val="22"/>
          <w:szCs w:val="22"/>
        </w:rPr>
        <w:t xml:space="preserve">«Центр развития физической культуры и спорта</w:t>
      </w:r>
      <w:r>
        <w:rPr>
          <w:rFonts w:ascii="Liberation Serif" w:hAnsi="Liberation Serif" w:cs="Liberation Serif"/>
          <w:sz w:val="22"/>
          <w:szCs w:val="22"/>
        </w:rPr>
        <w:t xml:space="preserve">»</w:t>
      </w:r>
      <w:r>
        <w:rPr>
          <w:rFonts w:ascii="Liberation Serif" w:hAnsi="Liberation Serif" w:cs="Liberation Serif"/>
          <w:sz w:val="22"/>
          <w:szCs w:val="22"/>
        </w:rPr>
        <w:t xml:space="preserve"> (далее МАУ </w:t>
      </w:r>
      <w:r>
        <w:rPr>
          <w:rFonts w:ascii="Liberation Serif" w:hAnsi="Liberation Serif" w:cs="Liberation Serif"/>
          <w:sz w:val="22"/>
          <w:szCs w:val="22"/>
        </w:rPr>
        <w:t xml:space="preserve">ФК</w:t>
      </w:r>
      <w:r>
        <w:rPr>
          <w:rFonts w:ascii="Liberation Serif" w:hAnsi="Liberation Serif" w:cs="Liberation Serif"/>
          <w:sz w:val="22"/>
          <w:szCs w:val="22"/>
        </w:rPr>
        <w:t xml:space="preserve"> </w:t>
      </w:r>
      <w:r>
        <w:rPr>
          <w:rFonts w:ascii="Liberation Serif" w:hAnsi="Liberation Serif" w:cs="Liberation Serif"/>
          <w:sz w:val="22"/>
          <w:szCs w:val="22"/>
        </w:rPr>
        <w:t xml:space="preserve">«ЦРФКиС</w:t>
      </w:r>
      <w:r>
        <w:rPr>
          <w:rFonts w:ascii="Liberation Serif" w:hAnsi="Liberation Serif" w:cs="Liberation Serif"/>
          <w:sz w:val="22"/>
          <w:szCs w:val="22"/>
        </w:rPr>
        <w:t xml:space="preserve">»), именуемое в дальнейшем «Заказчик», в лице директора </w:t>
      </w:r>
      <w:r>
        <w:rPr>
          <w:rFonts w:ascii="Liberation Serif" w:hAnsi="Liberation Serif" w:cs="Liberation Serif"/>
          <w:sz w:val="22"/>
          <w:szCs w:val="22"/>
        </w:rPr>
        <w:t xml:space="preserve">Карпова Александра Валерьевича</w:t>
      </w:r>
      <w:r>
        <w:rPr>
          <w:rFonts w:ascii="Liberation Serif" w:hAnsi="Liberation Serif" w:cs="Liberation Serif"/>
          <w:sz w:val="22"/>
          <w:szCs w:val="22"/>
        </w:rPr>
        <w:t xml:space="preserve">, действующего на основании</w:t>
      </w:r>
      <w:r>
        <w:rPr>
          <w:rFonts w:ascii="Liberation Serif" w:hAnsi="Liberation Serif" w:cs="Liberation Serif"/>
          <w:sz w:val="22"/>
          <w:szCs w:val="22"/>
        </w:rPr>
        <w:t xml:space="preserve"> </w:t>
      </w:r>
      <w:r>
        <w:rPr>
          <w:rFonts w:ascii="Liberation Serif" w:hAnsi="Liberation Serif" w:cs="Liberation Serif"/>
          <w:sz w:val="22"/>
          <w:szCs w:val="22"/>
        </w:rPr>
        <w:t xml:space="preserve">Устава, с одной стороны, и </w:t>
      </w:r>
      <w:r>
        <w:rPr>
          <w:rFonts w:ascii="Liberation Serif" w:hAnsi="Liberation Serif" w:cs="Liberation Serif"/>
          <w:sz w:val="22"/>
          <w:szCs w:val="22"/>
        </w:rPr>
      </w:r>
    </w:p>
    <w:p>
      <w:pPr>
        <w:ind w:firstLine="709"/>
        <w:spacing w:after="0"/>
        <w:shd w:val="clear" w:color="auto" w:fill="ffffff"/>
        <w:widowControl w:val="off"/>
        <w:rPr>
          <w:rFonts w:ascii="Liberation Serif" w:hAnsi="Liberation Serif" w:cs="Liberation Serif"/>
          <w:sz w:val="22"/>
          <w:szCs w:val="22"/>
        </w:rPr>
      </w:pPr>
      <w:r>
        <w:rPr>
          <w:rFonts w:ascii="Liberation Serif" w:hAnsi="Liberation Serif" w:cs="Liberation Serif"/>
          <w:b/>
          <w:color w:val="000000"/>
          <w:sz w:val="22"/>
          <w:szCs w:val="22"/>
        </w:rPr>
        <w:t xml:space="preserve">_________________, </w:t>
      </w:r>
      <w:r>
        <w:rPr>
          <w:rFonts w:ascii="Liberation Serif" w:hAnsi="Liberation Serif" w:cs="Liberation Serif"/>
          <w:color w:val="000000"/>
          <w:sz w:val="22"/>
          <w:szCs w:val="22"/>
        </w:rPr>
        <w:t xml:space="preserve">в лице ___________, действующей на основании __________</w:t>
      </w:r>
      <w:r>
        <w:rPr>
          <w:rFonts w:ascii="Liberation Serif" w:hAnsi="Liberation Serif" w:cs="Liberation Serif"/>
          <w:b/>
          <w:color w:val="000000"/>
          <w:sz w:val="22"/>
          <w:szCs w:val="22"/>
        </w:rPr>
        <w:t xml:space="preserve"> </w:t>
      </w:r>
      <w:r>
        <w:rPr>
          <w:rFonts w:ascii="Liberation Serif" w:hAnsi="Liberation Serif" w:cs="Liberation Serif"/>
          <w:color w:val="000000"/>
          <w:sz w:val="22"/>
          <w:szCs w:val="22"/>
        </w:rPr>
        <w:t xml:space="preserve">(далее – Исполнитель), с другой стороны с соблюдением требований Федерального закона от 18.07.2011 N 223-ФЗ "О закупках товаров, работ, услуг отдельными видами юридических лиц", Положения о закупках, товаров работ, услуг для нужд МАУ </w:t>
      </w:r>
      <w:r>
        <w:rPr>
          <w:rFonts w:ascii="Liberation Serif" w:hAnsi="Liberation Serif" w:cs="Liberation Serif"/>
          <w:color w:val="000000"/>
          <w:sz w:val="22"/>
          <w:szCs w:val="22"/>
        </w:rPr>
        <w:t xml:space="preserve">ФК</w:t>
      </w:r>
      <w:r>
        <w:rPr>
          <w:rFonts w:ascii="Liberation Serif" w:hAnsi="Liberation Serif" w:cs="Liberation Serif"/>
          <w:color w:val="000000"/>
          <w:sz w:val="22"/>
          <w:szCs w:val="22"/>
        </w:rPr>
        <w:t xml:space="preserve"> </w:t>
      </w:r>
      <w:r>
        <w:rPr>
          <w:rFonts w:ascii="Liberation Serif" w:hAnsi="Liberation Serif" w:cs="Liberation Serif"/>
          <w:color w:val="000000"/>
          <w:sz w:val="22"/>
          <w:szCs w:val="22"/>
        </w:rPr>
        <w:t xml:space="preserve">«ЦРФКиС</w:t>
      </w:r>
      <w:r>
        <w:rPr>
          <w:rFonts w:ascii="Liberation Serif" w:hAnsi="Liberation Serif" w:cs="Liberation Serif"/>
          <w:color w:val="000000"/>
          <w:sz w:val="22"/>
          <w:szCs w:val="22"/>
        </w:rPr>
        <w:t xml:space="preserve">», заключили настоящий Договор (далее - Договор) о нижеследующем:</w:t>
      </w:r>
      <w:r>
        <w:rPr>
          <w:rFonts w:ascii="Liberation Serif" w:hAnsi="Liberation Serif" w:cs="Liberation Serif"/>
          <w:sz w:val="22"/>
          <w:szCs w:val="22"/>
        </w:rPr>
      </w:r>
    </w:p>
    <w:p>
      <w:pPr>
        <w:ind w:firstLine="360"/>
        <w:rPr>
          <w:rFonts w:ascii="Liberation Serif" w:hAnsi="Liberation Serif" w:cs="Liberation Serif"/>
          <w:sz w:val="22"/>
          <w:szCs w:val="22"/>
        </w:rPr>
      </w:pPr>
      <w:r>
        <w:rPr>
          <w:rFonts w:ascii="Liberation Serif" w:hAnsi="Liberation Serif" w:cs="Liberation Serif"/>
          <w:sz w:val="22"/>
          <w:szCs w:val="22"/>
        </w:rPr>
      </w:r>
      <w:r>
        <w:rPr>
          <w:rFonts w:ascii="Liberation Serif" w:hAnsi="Liberation Serif" w:cs="Liberation Serif"/>
          <w:sz w:val="22"/>
          <w:szCs w:val="22"/>
        </w:rPr>
      </w:r>
    </w:p>
    <w:p>
      <w:pPr>
        <w:ind w:left="3621"/>
        <w:jc w:val="left"/>
        <w:spacing w:after="0"/>
        <w:rPr>
          <w:rFonts w:ascii="Liberation Serif" w:hAnsi="Liberation Serif" w:cs="Liberation Serif"/>
          <w:b/>
          <w:sz w:val="22"/>
          <w:szCs w:val="22"/>
        </w:rPr>
      </w:pPr>
      <w:r>
        <w:rPr>
          <w:rFonts w:ascii="Liberation Serif" w:hAnsi="Liberation Serif" w:cs="Liberation Serif"/>
          <w:b/>
          <w:sz w:val="22"/>
          <w:szCs w:val="22"/>
        </w:rPr>
        <w:t xml:space="preserve">1.</w:t>
      </w:r>
      <w:r>
        <w:rPr>
          <w:rFonts w:ascii="Liberation Serif" w:hAnsi="Liberation Serif" w:cs="Liberation Serif"/>
          <w:b/>
          <w:sz w:val="22"/>
          <w:szCs w:val="22"/>
        </w:rPr>
        <w:t xml:space="preserve"> </w:t>
      </w:r>
      <w:r>
        <w:rPr>
          <w:rFonts w:ascii="Liberation Serif" w:hAnsi="Liberation Serif" w:cs="Liberation Serif"/>
          <w:b/>
          <w:sz w:val="22"/>
          <w:szCs w:val="22"/>
        </w:rPr>
        <w:t xml:space="preserve">Предмет договора</w:t>
      </w:r>
      <w:r>
        <w:rPr>
          <w:rFonts w:ascii="Liberation Serif" w:hAnsi="Liberation Serif" w:cs="Liberation Serif"/>
          <w:b/>
          <w:sz w:val="22"/>
          <w:szCs w:val="22"/>
        </w:rPr>
      </w:r>
    </w:p>
    <w:p>
      <w:pPr>
        <w:numPr>
          <w:ilvl w:val="1"/>
          <w:numId w:val="9"/>
        </w:numPr>
        <w:ind w:firstLine="357"/>
        <w:spacing w:after="0"/>
        <w:rPr>
          <w:rFonts w:ascii="Liberation Serif" w:hAnsi="Liberation Serif" w:cs="Liberation Serif"/>
          <w:sz w:val="22"/>
          <w:szCs w:val="22"/>
        </w:rPr>
      </w:pPr>
      <w:r>
        <w:rPr>
          <w:rFonts w:ascii="Liberation Serif" w:hAnsi="Liberation Serif" w:cs="Liberation Serif"/>
          <w:sz w:val="22"/>
          <w:szCs w:val="22"/>
        </w:rPr>
        <w:t xml:space="preserve">Исполнитель обязуется по заданию Заказчика оказать услуги по оказанию медицинской помощи лицам, занимающимся физической культурой и спортом, в свою очередь Заказчик принимает и оплачивает указанные услуги по условиям Договора </w:t>
      </w:r>
      <w:r>
        <w:rPr>
          <w:rFonts w:ascii="Liberation Serif" w:hAnsi="Liberation Serif" w:cs="Liberation Serif"/>
          <w:sz w:val="22"/>
          <w:szCs w:val="22"/>
        </w:rPr>
        <w:t xml:space="preserve">согласно расчета</w:t>
      </w:r>
      <w:r>
        <w:rPr>
          <w:rFonts w:ascii="Liberation Serif" w:hAnsi="Liberation Serif" w:cs="Liberation Serif"/>
          <w:sz w:val="22"/>
          <w:szCs w:val="22"/>
        </w:rPr>
        <w:t xml:space="preserve"> (приложение № 1), технической документации (приложение №2).</w:t>
      </w:r>
      <w:r>
        <w:rPr>
          <w:rFonts w:ascii="Liberation Serif" w:hAnsi="Liberation Serif" w:cs="Liberation Serif"/>
          <w:sz w:val="22"/>
          <w:szCs w:val="22"/>
        </w:rPr>
      </w:r>
    </w:p>
    <w:p>
      <w:pPr>
        <w:numPr>
          <w:ilvl w:val="1"/>
          <w:numId w:val="9"/>
        </w:numPr>
        <w:ind w:firstLine="357"/>
        <w:spacing w:after="0"/>
        <w:rPr>
          <w:rFonts w:ascii="Liberation Serif" w:hAnsi="Liberation Serif" w:cs="Liberation Serif"/>
          <w:sz w:val="22"/>
          <w:szCs w:val="22"/>
        </w:rPr>
      </w:pPr>
      <w:r>
        <w:rPr>
          <w:rFonts w:ascii="Liberation Serif" w:hAnsi="Liberation Serif" w:cs="Liberation Serif"/>
          <w:sz w:val="22"/>
          <w:szCs w:val="22"/>
        </w:rPr>
        <w:t xml:space="preserve"> </w:t>
      </w:r>
      <w:r>
        <w:rPr>
          <w:rFonts w:ascii="Liberation Serif" w:hAnsi="Liberation Serif" w:cs="Liberation Serif"/>
          <w:sz w:val="22"/>
          <w:szCs w:val="22"/>
        </w:rPr>
        <w:t xml:space="preserve">Объем и содержание услуг определяется в соответствии с расчетом стоимости оказания услуг (приложение № 1) и технической документацией (приложение №2), являющимися неотъемлемой частью Контракта.</w:t>
      </w:r>
      <w:r>
        <w:rPr>
          <w:rFonts w:ascii="Liberation Serif" w:hAnsi="Liberation Serif" w:cs="Liberation Serif"/>
          <w:sz w:val="22"/>
          <w:szCs w:val="22"/>
        </w:rPr>
      </w:r>
    </w:p>
    <w:p>
      <w:pPr>
        <w:numPr>
          <w:ilvl w:val="1"/>
          <w:numId w:val="9"/>
        </w:numPr>
        <w:ind w:firstLine="357"/>
        <w:spacing w:after="0"/>
        <w:rPr>
          <w:rFonts w:ascii="Liberation Serif" w:hAnsi="Liberation Serif" w:cs="Liberation Serif"/>
          <w:sz w:val="22"/>
          <w:szCs w:val="22"/>
        </w:rPr>
      </w:pPr>
      <w:r>
        <w:rPr>
          <w:rFonts w:ascii="Liberation Serif" w:hAnsi="Liberation Serif" w:cs="Liberation Serif"/>
          <w:sz w:val="22"/>
          <w:szCs w:val="22"/>
        </w:rPr>
        <w:t xml:space="preserve"> Место оказания услуг - медицинский кабинет Муниципального автономного учреждения</w:t>
      </w:r>
      <w:r>
        <w:rPr>
          <w:rFonts w:ascii="Liberation Serif" w:hAnsi="Liberation Serif" w:cs="Liberation Serif"/>
          <w:sz w:val="22"/>
          <w:szCs w:val="22"/>
        </w:rPr>
        <w:t xml:space="preserve"> </w:t>
      </w:r>
      <w:r>
        <w:rPr>
          <w:rFonts w:ascii="Liberation Serif" w:hAnsi="Liberation Serif" w:cs="Liberation Serif"/>
          <w:sz w:val="22"/>
          <w:szCs w:val="22"/>
        </w:rPr>
        <w:t xml:space="preserve">физической культуры «Центр развития физической культуры и спорта</w:t>
      </w:r>
      <w:bookmarkStart w:id="1" w:name="_GoBack"/>
      <w:r/>
      <w:bookmarkEnd w:id="1"/>
      <w:r>
        <w:rPr>
          <w:rFonts w:ascii="Liberation Serif" w:hAnsi="Liberation Serif" w:cs="Liberation Serif"/>
          <w:sz w:val="22"/>
          <w:szCs w:val="22"/>
        </w:rPr>
        <w:t xml:space="preserve">», расположенный по адресу: ул. Заводс</w:t>
      </w:r>
      <w:r>
        <w:rPr>
          <w:rFonts w:ascii="Liberation Serif" w:hAnsi="Liberation Serif" w:cs="Liberation Serif"/>
          <w:sz w:val="22"/>
          <w:szCs w:val="22"/>
        </w:rPr>
        <w:t xml:space="preserve">кая, д. </w:t>
      </w:r>
      <w:r>
        <w:rPr>
          <w:rFonts w:ascii="Liberation Serif" w:hAnsi="Liberation Serif" w:cs="Liberation Serif"/>
          <w:sz w:val="22"/>
          <w:szCs w:val="22"/>
        </w:rPr>
        <w:t xml:space="preserve">7</w:t>
      </w:r>
      <w:r>
        <w:rPr>
          <w:rFonts w:ascii="Liberation Serif" w:hAnsi="Liberation Serif" w:cs="Liberation Serif"/>
          <w:sz w:val="22"/>
          <w:szCs w:val="22"/>
        </w:rPr>
        <w:t xml:space="preserve"> а</w:t>
      </w:r>
      <w:r>
        <w:rPr>
          <w:rFonts w:ascii="Liberation Serif" w:hAnsi="Liberation Serif" w:cs="Liberation Serif"/>
          <w:sz w:val="22"/>
          <w:szCs w:val="22"/>
        </w:rPr>
        <w:t xml:space="preserve">, г. Надым, Ямало-Ненецкий автономный округ, 629730 (далее – объект).</w:t>
      </w:r>
      <w:r>
        <w:rPr>
          <w:rFonts w:ascii="Liberation Serif" w:hAnsi="Liberation Serif" w:cs="Liberation Serif"/>
          <w:sz w:val="22"/>
          <w:szCs w:val="22"/>
        </w:rPr>
      </w:r>
    </w:p>
    <w:p>
      <w:pPr>
        <w:ind w:firstLine="567"/>
        <w:spacing w:after="0"/>
        <w:widowControl w:val="off"/>
        <w:rPr>
          <w:rFonts w:ascii="Liberation Serif" w:hAnsi="Liberation Serif" w:cs="Liberation Serif"/>
          <w:sz w:val="22"/>
          <w:szCs w:val="22"/>
        </w:rPr>
      </w:pPr>
      <w:r>
        <w:rPr>
          <w:rFonts w:ascii="Liberation Serif" w:hAnsi="Liberation Serif" w:cs="Liberation Serif"/>
          <w:sz w:val="22"/>
          <w:szCs w:val="22"/>
        </w:rPr>
        <w:t xml:space="preserve">Срок оказания услуг</w:t>
      </w:r>
      <w:r>
        <w:rPr>
          <w:rFonts w:ascii="Liberation Serif" w:hAnsi="Liberation Serif" w:cs="Liberation Serif"/>
          <w:sz w:val="22"/>
          <w:szCs w:val="22"/>
        </w:rPr>
        <w:t xml:space="preserve">:  </w:t>
      </w:r>
      <w:r>
        <w:rPr>
          <w:rFonts w:ascii="Liberation Serif" w:hAnsi="Liberation Serif" w:cs="Liberation Serif"/>
          <w:sz w:val="22"/>
          <w:szCs w:val="22"/>
        </w:rPr>
      </w:r>
      <w:r>
        <w:rPr>
          <w:rFonts w:ascii="Liberation Serif" w:hAnsi="Liberation Serif" w:cs="Liberation Serif"/>
          <w:sz w:val="22"/>
          <w:szCs w:val="22"/>
        </w:rPr>
        <w:t xml:space="preserve">- с 01.</w:t>
      </w:r>
      <w:r>
        <w:rPr>
          <w:rFonts w:ascii="Liberation Serif" w:hAnsi="Liberation Serif" w:cs="Liberation Serif"/>
          <w:sz w:val="22"/>
          <w:szCs w:val="22"/>
        </w:rPr>
        <w:t xml:space="preserve">10</w:t>
      </w:r>
      <w:r>
        <w:rPr>
          <w:rFonts w:ascii="Liberation Serif" w:hAnsi="Liberation Serif" w:cs="Liberation Serif"/>
          <w:sz w:val="22"/>
          <w:szCs w:val="22"/>
        </w:rPr>
        <w:t xml:space="preserve">.202</w:t>
      </w:r>
      <w:r>
        <w:rPr>
          <w:rFonts w:ascii="Liberation Serif" w:hAnsi="Liberation Serif" w:cs="Liberation Serif"/>
          <w:sz w:val="22"/>
          <w:szCs w:val="22"/>
        </w:rPr>
        <w:t xml:space="preserve">6</w:t>
      </w:r>
      <w:r>
        <w:rPr>
          <w:rFonts w:ascii="Liberation Serif" w:hAnsi="Liberation Serif" w:cs="Liberation Serif"/>
          <w:sz w:val="22"/>
          <w:szCs w:val="22"/>
        </w:rPr>
        <w:t xml:space="preserve">г. по 30.12</w:t>
      </w:r>
      <w:r>
        <w:rPr>
          <w:rFonts w:ascii="Liberation Serif" w:hAnsi="Liberation Serif" w:cs="Liberation Serif"/>
          <w:sz w:val="22"/>
          <w:szCs w:val="22"/>
        </w:rPr>
        <w:t xml:space="preserve">.202</w:t>
      </w:r>
      <w:r>
        <w:rPr>
          <w:rFonts w:ascii="Liberation Serif" w:hAnsi="Liberation Serif" w:cs="Liberation Serif"/>
          <w:sz w:val="22"/>
          <w:szCs w:val="22"/>
        </w:rPr>
        <w:t xml:space="preserve">6</w:t>
      </w:r>
      <w:r>
        <w:rPr>
          <w:rFonts w:ascii="Liberation Serif" w:hAnsi="Liberation Serif" w:cs="Liberation Serif"/>
          <w:sz w:val="22"/>
          <w:szCs w:val="22"/>
        </w:rPr>
        <w:t xml:space="preserve">г., понедельник - суббота с 08 часов 00 минут до 22 часов 00 минут</w:t>
      </w:r>
      <w:r>
        <w:rPr>
          <w:rFonts w:ascii="Liberation Serif" w:hAnsi="Liberation Serif" w:cs="Liberation Serif"/>
          <w:sz w:val="22"/>
          <w:szCs w:val="22"/>
        </w:rPr>
        <w:t xml:space="preserve">.</w:t>
      </w:r>
      <w:r>
        <w:rPr>
          <w:rFonts w:ascii="Liberation Serif" w:hAnsi="Liberation Serif" w:cs="Liberation Serif"/>
          <w:sz w:val="22"/>
          <w:szCs w:val="22"/>
        </w:rPr>
      </w:r>
      <w:r>
        <w:rPr>
          <w:rFonts w:ascii="Liberation Serif" w:hAnsi="Liberation Serif" w:cs="Liberation Serif"/>
          <w:sz w:val="22"/>
          <w:szCs w:val="22"/>
        </w:rPr>
      </w:r>
    </w:p>
    <w:p>
      <w:pPr>
        <w:ind w:firstLine="567"/>
        <w:spacing w:after="0"/>
        <w:widowControl w:val="off"/>
        <w:rPr>
          <w:rFonts w:ascii="Liberation Serif" w:hAnsi="Liberation Serif" w:eastAsia="Arial Unicode MS" w:cs="Liberation Serif"/>
          <w:color w:val="000000"/>
          <w:sz w:val="22"/>
          <w:szCs w:val="22"/>
        </w:rPr>
      </w:pPr>
      <w:r>
        <w:rPr>
          <w:rFonts w:ascii="Liberation Serif" w:hAnsi="Liberation Serif" w:cs="Liberation Serif"/>
          <w:sz w:val="22"/>
          <w:szCs w:val="22"/>
        </w:rPr>
        <w:t xml:space="preserve"> В графике оказания услуг возможны изменения в зависимости от изменения в расписание тренировочного процесса и соревнований, о которых заказчик обязан уведомить исполнителя за один день.</w:t>
      </w:r>
      <w:r>
        <w:rPr>
          <w:rFonts w:ascii="Liberation Serif" w:hAnsi="Liberation Serif" w:eastAsia="Arial Unicode MS" w:cs="Liberation Serif"/>
          <w:color w:val="000000"/>
          <w:sz w:val="22"/>
          <w:szCs w:val="22"/>
        </w:rPr>
      </w:r>
    </w:p>
    <w:p>
      <w:pPr>
        <w:ind w:firstLine="567"/>
        <w:spacing w:after="0"/>
        <w:widowControl w:val="off"/>
        <w:rPr>
          <w:rFonts w:ascii="Liberation Serif" w:hAnsi="Liberation Serif" w:eastAsia="Arial Unicode MS" w:cs="Liberation Serif"/>
          <w:color w:val="000000"/>
          <w:sz w:val="22"/>
          <w:szCs w:val="22"/>
        </w:rPr>
      </w:pPr>
      <w:r>
        <w:rPr>
          <w:rFonts w:ascii="Liberation Serif" w:hAnsi="Liberation Serif" w:eastAsia="Arial Unicode MS" w:cs="Liberation Serif"/>
          <w:color w:val="000000"/>
          <w:sz w:val="22"/>
          <w:szCs w:val="22"/>
        </w:rPr>
      </w:r>
      <w:r>
        <w:rPr>
          <w:rFonts w:ascii="Liberation Serif" w:hAnsi="Liberation Serif" w:eastAsia="Arial Unicode MS" w:cs="Liberation Serif"/>
          <w:color w:val="000000"/>
          <w:sz w:val="22"/>
          <w:szCs w:val="22"/>
        </w:rPr>
      </w:r>
    </w:p>
    <w:p>
      <w:pPr>
        <w:jc w:val="center"/>
        <w:spacing w:after="0"/>
        <w:shd w:val="clear" w:color="auto" w:fill="ffffff"/>
        <w:widowControl w:val="off"/>
        <w:rPr>
          <w:rFonts w:ascii="Liberation Serif" w:hAnsi="Liberation Serif" w:cs="Liberation Serif"/>
          <w:b/>
          <w:sz w:val="22"/>
          <w:szCs w:val="22"/>
        </w:rPr>
      </w:pPr>
      <w:r>
        <w:rPr>
          <w:rFonts w:ascii="Liberation Serif" w:hAnsi="Liberation Serif" w:cs="Liberation Serif"/>
          <w:b/>
          <w:sz w:val="22"/>
          <w:szCs w:val="22"/>
        </w:rPr>
        <w:t xml:space="preserve">2. Цена и порядок расчетов</w:t>
      </w:r>
      <w:r>
        <w:rPr>
          <w:rFonts w:ascii="Liberation Serif" w:hAnsi="Liberation Serif" w:cs="Liberation Serif"/>
          <w:b/>
          <w:sz w:val="22"/>
          <w:szCs w:val="22"/>
        </w:rPr>
      </w:r>
    </w:p>
    <w:p>
      <w:pPr>
        <w:ind w:firstLine="709"/>
        <w:spacing w:after="0"/>
        <w:shd w:val="clear" w:color="auto" w:fill="ffffff"/>
        <w:widowControl w:val="off"/>
        <w:rPr>
          <w:rFonts w:ascii="Liberation Serif" w:hAnsi="Liberation Serif" w:cs="Liberation Serif"/>
          <w:b/>
          <w:sz w:val="22"/>
          <w:szCs w:val="22"/>
        </w:rPr>
      </w:pPr>
      <w:r>
        <w:rPr>
          <w:rFonts w:ascii="Liberation Serif" w:hAnsi="Liberation Serif" w:cs="Liberation Serif"/>
          <w:sz w:val="22"/>
          <w:szCs w:val="22"/>
        </w:rPr>
        <w:t xml:space="preserve">2.1.</w:t>
      </w:r>
      <w:r>
        <w:rPr>
          <w:rFonts w:ascii="Liberation Serif" w:hAnsi="Liberation Serif" w:cs="Liberation Serif"/>
          <w:sz w:val="22"/>
          <w:szCs w:val="22"/>
        </w:rPr>
        <w:tab/>
        <w:t xml:space="preserve">Цена Договора составляет: </w:t>
      </w:r>
      <w:r>
        <w:rPr>
          <w:rFonts w:ascii="Liberation Serif" w:hAnsi="Liberation Serif" w:cs="Liberation Serif"/>
          <w:b/>
          <w:sz w:val="22"/>
          <w:szCs w:val="22"/>
        </w:rPr>
        <w:t xml:space="preserve">__________.</w:t>
      </w:r>
      <w:r>
        <w:rPr>
          <w:rFonts w:ascii="Liberation Serif" w:hAnsi="Liberation Serif" w:cs="Liberation Serif"/>
          <w:b/>
          <w:sz w:val="22"/>
          <w:szCs w:val="22"/>
        </w:rPr>
      </w:r>
    </w:p>
    <w:p>
      <w:pPr>
        <w:ind w:firstLine="709"/>
        <w:spacing w:after="0"/>
        <w:shd w:val="clear" w:color="auto" w:fill="ffffff"/>
        <w:widowControl w:val="off"/>
        <w:rPr>
          <w:rFonts w:ascii="Liberation Serif" w:hAnsi="Liberation Serif" w:cs="Liberation Serif"/>
          <w:sz w:val="22"/>
          <w:szCs w:val="22"/>
        </w:rPr>
      </w:pPr>
      <w:r>
        <w:rPr>
          <w:rFonts w:ascii="Liberation Serif" w:hAnsi="Liberation Serif" w:cs="Liberation Serif"/>
          <w:sz w:val="22"/>
          <w:szCs w:val="22"/>
        </w:rPr>
        <w:t xml:space="preserve">Источник финансирования: </w:t>
      </w:r>
      <w:r>
        <w:rPr>
          <w:rFonts w:ascii="Liberation Serif" w:hAnsi="Liberation Serif" w:cs="Liberation Serif"/>
          <w:sz w:val="22"/>
          <w:szCs w:val="22"/>
        </w:rPr>
        <w:t xml:space="preserve">средства автономного учреждения</w:t>
      </w:r>
      <w:r>
        <w:rPr>
          <w:rFonts w:ascii="Liberation Serif" w:hAnsi="Liberation Serif" w:cs="Liberation Serif"/>
          <w:sz w:val="22"/>
          <w:szCs w:val="22"/>
        </w:rPr>
        <w:t xml:space="preserve"> на 202</w:t>
      </w:r>
      <w:r>
        <w:rPr>
          <w:rFonts w:ascii="Liberation Serif" w:hAnsi="Liberation Serif" w:cs="Liberation Serif"/>
          <w:sz w:val="22"/>
          <w:szCs w:val="22"/>
        </w:rPr>
        <w:t xml:space="preserve">6</w:t>
      </w:r>
      <w:r>
        <w:rPr>
          <w:rFonts w:ascii="Liberation Serif" w:hAnsi="Liberation Serif" w:cs="Liberation Serif"/>
          <w:sz w:val="22"/>
          <w:szCs w:val="22"/>
        </w:rPr>
        <w:t xml:space="preserve"> год.</w:t>
      </w:r>
      <w:r>
        <w:rPr>
          <w:rFonts w:ascii="Liberation Serif" w:hAnsi="Liberation Serif" w:cs="Liberation Serif"/>
          <w:sz w:val="22"/>
          <w:szCs w:val="22"/>
        </w:rPr>
      </w:r>
    </w:p>
    <w:p>
      <w:pPr>
        <w:ind w:firstLine="709"/>
        <w:spacing w:after="0"/>
        <w:widowControl w:val="off"/>
        <w:rPr>
          <w:rFonts w:ascii="Liberation Serif" w:hAnsi="Liberation Serif" w:cs="Liberation Serif"/>
          <w:sz w:val="22"/>
          <w:szCs w:val="22"/>
          <w:shd w:val="clear" w:color="auto" w:fill="ffffff"/>
        </w:rPr>
      </w:pPr>
      <w:r>
        <w:rPr>
          <w:rFonts w:ascii="Liberation Serif" w:hAnsi="Liberation Serif" w:cs="Liberation Serif"/>
          <w:sz w:val="22"/>
          <w:szCs w:val="22"/>
        </w:rPr>
        <w:t xml:space="preserve">2.1.1.</w:t>
      </w:r>
      <w:r>
        <w:rPr>
          <w:rFonts w:ascii="Liberation Serif" w:hAnsi="Liberation Serif" w:cs="Liberation Serif"/>
          <w:b/>
          <w:sz w:val="22"/>
          <w:szCs w:val="22"/>
        </w:rPr>
        <w:t xml:space="preserve"> </w:t>
      </w:r>
      <w:r>
        <w:rPr>
          <w:rFonts w:ascii="Liberation Serif" w:hAnsi="Liberation Serif" w:cs="Liberation Serif"/>
          <w:sz w:val="22"/>
          <w:szCs w:val="22"/>
          <w:shd w:val="clear" w:color="auto" w:fill="ffffff"/>
        </w:rPr>
        <w:t xml:space="preserve">Цена настоящего Договора является твердой и не может изменяться в ходе его исполнения за исключением случаев, предусмотренных </w:t>
      </w:r>
      <w:r>
        <w:rPr>
          <w:rFonts w:ascii="Liberation Serif" w:hAnsi="Liberation Serif" w:eastAsia="Calibri" w:cs="Liberation Serif"/>
          <w:bCs/>
          <w:sz w:val="22"/>
          <w:szCs w:val="22"/>
        </w:rPr>
        <w:t xml:space="preserve">Федеральным Законом от 18.07.2011 г. № 223 «О закупках товаров, работ, услуг отдельными видами юридических лиц», Положением о закупке </w:t>
      </w:r>
      <w:r>
        <w:rPr>
          <w:rFonts w:ascii="Liberation Serif" w:hAnsi="Liberation Serif" w:eastAsia="Calibri" w:cs="Liberation Serif"/>
          <w:bCs/>
          <w:sz w:val="22"/>
          <w:szCs w:val="22"/>
        </w:rPr>
        <w:t xml:space="preserve">товаров, работ, услуг для нужд </w:t>
      </w:r>
      <w:r>
        <w:rPr>
          <w:rFonts w:ascii="Liberation Serif" w:hAnsi="Liberation Serif" w:eastAsia="Calibri" w:cs="Liberation Serif"/>
          <w:bCs/>
          <w:sz w:val="22"/>
          <w:szCs w:val="22"/>
        </w:rPr>
        <w:t xml:space="preserve">МАУ</w:t>
      </w:r>
      <w:r>
        <w:rPr>
          <w:rFonts w:ascii="Liberation Serif" w:hAnsi="Liberation Serif" w:eastAsia="Calibri" w:cs="Liberation Serif"/>
          <w:bCs/>
          <w:sz w:val="22"/>
          <w:szCs w:val="22"/>
        </w:rPr>
        <w:t xml:space="preserve"> ФК «</w:t>
      </w:r>
      <w:r>
        <w:rPr>
          <w:rFonts w:ascii="Liberation Serif" w:hAnsi="Liberation Serif" w:eastAsia="Calibri" w:cs="Liberation Serif"/>
          <w:bCs/>
          <w:sz w:val="22"/>
          <w:szCs w:val="22"/>
        </w:rPr>
        <w:t xml:space="preserve">ЦРФКиС</w:t>
      </w:r>
      <w:r>
        <w:rPr>
          <w:rFonts w:ascii="Liberation Serif" w:hAnsi="Liberation Serif" w:eastAsia="Calibri" w:cs="Liberation Serif"/>
          <w:bCs/>
          <w:sz w:val="22"/>
          <w:szCs w:val="22"/>
        </w:rPr>
        <w:t xml:space="preserve">».</w:t>
      </w:r>
      <w:r>
        <w:rPr>
          <w:rFonts w:ascii="Liberation Serif" w:hAnsi="Liberation Serif" w:cs="Liberation Serif"/>
          <w:sz w:val="22"/>
          <w:szCs w:val="22"/>
          <w:shd w:val="clear" w:color="auto" w:fill="ffffff"/>
        </w:rPr>
      </w:r>
    </w:p>
    <w:p>
      <w:pPr>
        <w:ind w:firstLine="709"/>
        <w:spacing w:after="0"/>
        <w:shd w:val="clear" w:color="auto" w:fill="ffffff"/>
        <w:widowControl w:val="off"/>
        <w:rPr>
          <w:rFonts w:ascii="Liberation Serif" w:hAnsi="Liberation Serif" w:cs="Liberation Serif"/>
          <w:sz w:val="22"/>
          <w:szCs w:val="22"/>
        </w:rPr>
      </w:pPr>
      <w:r>
        <w:rPr>
          <w:rFonts w:ascii="Liberation Serif" w:hAnsi="Liberation Serif" w:cs="Liberation Serif"/>
          <w:sz w:val="22"/>
          <w:szCs w:val="22"/>
        </w:rPr>
        <w:t xml:space="preserve">2.2.</w:t>
      </w:r>
      <w:r>
        <w:rPr>
          <w:rFonts w:ascii="Liberation Serif" w:hAnsi="Liberation Serif" w:cs="Liberation Serif"/>
          <w:sz w:val="22"/>
          <w:szCs w:val="22"/>
        </w:rPr>
        <w:tab/>
        <w:t xml:space="preserve">В расчетную стоимость услуг Исполнителя включаются все</w:t>
      </w:r>
      <w:r>
        <w:rPr>
          <w:rFonts w:ascii="Liberation Serif" w:hAnsi="Liberation Serif" w:cs="Liberation Serif"/>
          <w:sz w:val="22"/>
          <w:szCs w:val="22"/>
        </w:rPr>
        <w:t xml:space="preserve"> расходы, связанные с выполнением условий Договора, а также предусмотренные действующим законодательством Российской Федерации налоги и сборы, которые выделяются в расчетных документах отдельной строкой, при наличии у Исполнителя обязанности их уплачивать.</w:t>
      </w:r>
      <w:r>
        <w:rPr>
          <w:rFonts w:ascii="Liberation Serif" w:hAnsi="Liberation Serif" w:cs="Liberation Serif"/>
          <w:sz w:val="22"/>
          <w:szCs w:val="22"/>
        </w:rPr>
      </w:r>
    </w:p>
    <w:p>
      <w:pPr>
        <w:ind w:firstLine="709"/>
        <w:spacing w:after="0"/>
        <w:shd w:val="clear" w:color="auto" w:fill="ffffff"/>
        <w:widowControl w:val="off"/>
        <w:rPr>
          <w:rFonts w:ascii="Liberation Serif" w:hAnsi="Liberation Serif" w:cs="Liberation Serif"/>
          <w:sz w:val="22"/>
          <w:szCs w:val="22"/>
        </w:rPr>
      </w:pPr>
      <w:r>
        <w:rPr>
          <w:rFonts w:ascii="Liberation Serif" w:hAnsi="Liberation Serif" w:cs="Liberation Serif"/>
          <w:sz w:val="22"/>
          <w:szCs w:val="22"/>
        </w:rPr>
        <w:t xml:space="preserve">2.3.</w:t>
      </w:r>
      <w:r>
        <w:rPr>
          <w:rFonts w:ascii="Liberation Serif" w:hAnsi="Liberation Serif" w:cs="Liberation Serif"/>
          <w:sz w:val="22"/>
          <w:szCs w:val="22"/>
        </w:rPr>
        <w:tab/>
        <w:t xml:space="preserve">Сверка расчетов осуществляется Сторонами в бухгалтерии Заказчика. Подготовленный акт сверки подписывают Заказчик и Исполнитель.</w:t>
      </w:r>
      <w:r>
        <w:rPr>
          <w:rFonts w:ascii="Liberation Serif" w:hAnsi="Liberation Serif" w:cs="Liberation Serif"/>
          <w:sz w:val="22"/>
          <w:szCs w:val="22"/>
        </w:rPr>
      </w:r>
    </w:p>
    <w:p>
      <w:pPr>
        <w:ind w:firstLine="709"/>
        <w:spacing w:after="0"/>
        <w:shd w:val="clear" w:color="auto" w:fill="ffffff"/>
        <w:widowControl w:val="off"/>
        <w:rPr>
          <w:rFonts w:ascii="Liberation Serif" w:hAnsi="Liberation Serif" w:cs="Liberation Serif"/>
          <w:sz w:val="22"/>
          <w:szCs w:val="22"/>
        </w:rPr>
      </w:pPr>
      <w:r>
        <w:rPr>
          <w:rFonts w:ascii="Liberation Serif" w:hAnsi="Liberation Serif" w:cs="Liberation Serif"/>
          <w:sz w:val="22"/>
          <w:szCs w:val="22"/>
        </w:rPr>
        <w:t xml:space="preserve">2.4.</w:t>
      </w:r>
      <w:r>
        <w:rPr>
          <w:rFonts w:ascii="Liberation Serif" w:hAnsi="Liberation Serif" w:cs="Liberation Serif"/>
          <w:sz w:val="22"/>
          <w:szCs w:val="22"/>
        </w:rPr>
        <w:tab/>
        <w:t xml:space="preserve">Расчеты по Договору производятся Заказчиком путем перечисления денежных средств на расчетный счет Исполнителя в следующем порядке:</w:t>
      </w:r>
      <w:r>
        <w:rPr>
          <w:rFonts w:ascii="Liberation Serif" w:hAnsi="Liberation Serif" w:cs="Liberation Serif"/>
          <w:sz w:val="22"/>
          <w:szCs w:val="22"/>
        </w:rPr>
      </w:r>
    </w:p>
    <w:p>
      <w:pPr>
        <w:ind w:firstLine="709"/>
        <w:jc w:val="both"/>
        <w:spacing w:after="0" w:line="240" w:lineRule="auto"/>
        <w:shd w:val="clear" w:color="auto" w:fill="ffffff"/>
        <w:widowControl w:val="off"/>
        <w:rPr>
          <w:rFonts w:ascii="Liberation Serif" w:hAnsi="Liberation Serif" w:eastAsia="Times New Roman" w:cs="Liberation Serif"/>
          <w:lang w:eastAsia="ru-RU"/>
        </w:rPr>
      </w:pPr>
      <w:r>
        <w:rPr>
          <w:rFonts w:ascii="Liberation Serif" w:hAnsi="Liberation Serif" w:eastAsia="Times New Roman" w:cs="Liberation Serif"/>
          <w:lang w:eastAsia="ru-RU"/>
        </w:rPr>
        <w:t xml:space="preserve">-</w:t>
      </w:r>
      <w:r>
        <w:rPr>
          <w:rFonts w:ascii="Liberation Serif" w:hAnsi="Liberation Serif" w:eastAsia="Times New Roman" w:cs="Liberation Serif"/>
          <w:lang w:eastAsia="ru-RU"/>
        </w:rPr>
        <w:tab/>
        <w:t xml:space="preserve">Оплата услуг по договору производится Заказчиком ежемесячно в т</w:t>
      </w:r>
      <w:r>
        <w:rPr>
          <w:rFonts w:ascii="Liberation Serif" w:hAnsi="Liberation Serif" w:eastAsia="Times New Roman" w:cs="Liberation Serif"/>
          <w:lang w:eastAsia="ru-RU"/>
        </w:rPr>
        <w:t xml:space="preserve">ечение 7 (Семи) рабочих дней с даты подписания Заказчиком Акта выполнения оказанных услуг, путём перечисления денежных средств на расчётный счёт Исполнителя. Исполнитель до 05 числа месяца, следующего за расчетным, направляет Заказчику Акт оказанных услуг.</w:t>
      </w:r>
      <w:r>
        <w:rPr>
          <w:rFonts w:ascii="Liberation Serif" w:hAnsi="Liberation Serif" w:eastAsia="Times New Roman" w:cs="Liberation Serif"/>
          <w:lang w:eastAsia="ru-RU"/>
        </w:rPr>
      </w:r>
      <w:r>
        <w:rPr>
          <w:rFonts w:ascii="Liberation Serif" w:hAnsi="Liberation Serif" w:eastAsia="Times New Roman" w:cs="Liberation Serif"/>
          <w:lang w:eastAsia="ru-RU"/>
        </w:rPr>
      </w:r>
    </w:p>
    <w:p>
      <w:pPr>
        <w:ind w:firstLine="709"/>
        <w:jc w:val="both"/>
        <w:spacing w:after="0" w:line="240" w:lineRule="auto"/>
        <w:shd w:val="clear" w:color="auto" w:fill="ffffff"/>
        <w:widowControl w:val="off"/>
        <w:rPr>
          <w:rFonts w:ascii="Liberation Serif" w:hAnsi="Liberation Serif" w:eastAsia="Times New Roman" w:cs="Liberation Serif"/>
          <w:lang w:eastAsia="ru-RU"/>
        </w:rPr>
      </w:pPr>
      <w:r>
        <w:rPr>
          <w:rFonts w:ascii="Liberation Serif" w:hAnsi="Liberation Serif" w:eastAsia="Times New Roman" w:cs="Liberation Serif"/>
          <w:lang w:eastAsia="ru-RU"/>
        </w:rPr>
        <w:t xml:space="preserve">-</w:t>
      </w:r>
      <w:r>
        <w:rPr>
          <w:rFonts w:ascii="Liberation Serif" w:hAnsi="Liberation Serif" w:eastAsia="Times New Roman" w:cs="Liberation Serif"/>
          <w:lang w:eastAsia="ru-RU"/>
        </w:rPr>
        <w:tab/>
      </w:r>
      <w:r>
        <w:rPr>
          <w:rFonts w:ascii="Liberation Serif" w:hAnsi="Liberation Serif" w:eastAsia="Times New Roman" w:cs="Liberation Serif"/>
          <w:lang w:eastAsia="ru-RU"/>
        </w:rPr>
        <w:t xml:space="preserve">Оплата услуг за декабрь месяц производится по 100 % предоплате в течении 7 (Семи) рабочих дней, на основании </w:t>
      </w:r>
      <w:r>
        <w:rPr>
          <w:rFonts w:ascii="Liberation Serif" w:hAnsi="Liberation Serif" w:eastAsia="Times New Roman" w:cs="Liberation Serif"/>
          <w:lang w:eastAsia="ru-RU"/>
        </w:rPr>
        <w:t xml:space="preserve">надлежаще оформленного счета</w:t>
      </w:r>
      <w:r>
        <w:rPr>
          <w:rFonts w:ascii="Liberation Serif" w:hAnsi="Liberation Serif" w:eastAsia="Times New Roman" w:cs="Liberation Serif"/>
          <w:lang w:eastAsia="ru-RU"/>
        </w:rPr>
        <w:t xml:space="preserve"> предоставленного Заказчику по 10.12.2026, с последующим обязательным предоставлением Акта оказанных услуг от 31.12.2026».</w:t>
      </w:r>
      <w:r>
        <w:rPr>
          <w:rFonts w:ascii="Liberation Serif" w:hAnsi="Liberation Serif" w:eastAsia="Times New Roman" w:cs="Liberation Serif"/>
          <w:lang w:eastAsia="ru-RU"/>
        </w:rPr>
      </w:r>
      <w:r>
        <w:rPr>
          <w:rFonts w:ascii="Liberation Serif" w:hAnsi="Liberation Serif" w:eastAsia="Times New Roman" w:cs="Liberation Serif"/>
          <w:lang w:eastAsia="ru-RU"/>
        </w:rPr>
      </w:r>
    </w:p>
    <w:p>
      <w:pPr>
        <w:ind w:firstLine="709"/>
        <w:spacing w:after="0"/>
        <w:shd w:val="clear" w:color="auto" w:fill="ffffff"/>
        <w:widowControl w:val="off"/>
        <w:rPr>
          <w:rFonts w:ascii="Liberation Serif" w:hAnsi="Liberation Serif" w:cs="Liberation Serif"/>
          <w:sz w:val="22"/>
          <w:szCs w:val="22"/>
        </w:rPr>
      </w:pPr>
      <w:r>
        <w:rPr>
          <w:rFonts w:ascii="Liberation Serif" w:hAnsi="Liberation Serif" w:cs="Liberation Serif"/>
          <w:sz w:val="22"/>
          <w:szCs w:val="22"/>
        </w:rPr>
      </w:r>
      <w:r>
        <w:rPr>
          <w:rFonts w:ascii="Liberation Serif" w:hAnsi="Liberation Serif" w:cs="Liberation Serif"/>
          <w:sz w:val="22"/>
          <w:szCs w:val="22"/>
        </w:rPr>
      </w:r>
    </w:p>
    <w:p>
      <w:pPr>
        <w:ind w:firstLine="709"/>
        <w:spacing w:after="0"/>
        <w:shd w:val="clear" w:color="auto" w:fill="ffffff"/>
        <w:widowControl w:val="off"/>
        <w:rPr>
          <w:rFonts w:ascii="Liberation Serif" w:hAnsi="Liberation Serif" w:cs="Liberation Serif"/>
          <w:sz w:val="22"/>
          <w:szCs w:val="22"/>
        </w:rPr>
      </w:pPr>
      <w:r>
        <w:rPr>
          <w:rFonts w:ascii="Liberation Serif" w:hAnsi="Liberation Serif" w:cs="Liberation Serif"/>
          <w:sz w:val="22"/>
          <w:szCs w:val="22"/>
        </w:rPr>
      </w:r>
      <w:r>
        <w:rPr>
          <w:rFonts w:ascii="Liberation Serif" w:hAnsi="Liberation Serif" w:cs="Liberation Serif"/>
          <w:sz w:val="22"/>
          <w:szCs w:val="22"/>
        </w:rPr>
      </w:r>
    </w:p>
    <w:p>
      <w:pPr>
        <w:jc w:val="center"/>
        <w:spacing w:after="0"/>
        <w:shd w:val="clear" w:color="auto" w:fill="ffffff"/>
        <w:widowControl w:val="off"/>
        <w:rPr>
          <w:rFonts w:ascii="Liberation Serif" w:hAnsi="Liberation Serif" w:cs="Liberation Serif"/>
          <w:b/>
          <w:sz w:val="22"/>
          <w:szCs w:val="22"/>
        </w:rPr>
      </w:pPr>
      <w:r>
        <w:rPr>
          <w:rFonts w:ascii="Liberation Serif" w:hAnsi="Liberation Serif" w:cs="Liberation Serif"/>
          <w:b/>
          <w:sz w:val="22"/>
          <w:szCs w:val="22"/>
        </w:rPr>
        <w:t xml:space="preserve">3. Обязанности Сторон</w:t>
      </w:r>
      <w:r>
        <w:rPr>
          <w:rFonts w:ascii="Liberation Serif" w:hAnsi="Liberation Serif" w:cs="Liberation Serif"/>
          <w:b/>
          <w:sz w:val="22"/>
          <w:szCs w:val="22"/>
        </w:rPr>
      </w:r>
    </w:p>
    <w:p>
      <w:pPr>
        <w:ind w:firstLine="709"/>
        <w:jc w:val="left"/>
        <w:spacing w:after="0"/>
        <w:shd w:val="clear" w:color="auto" w:fill="ffffff"/>
        <w:widowControl w:val="off"/>
        <w:rPr>
          <w:rFonts w:ascii="Liberation Serif" w:hAnsi="Liberation Serif" w:cs="Liberation Serif"/>
          <w:sz w:val="22"/>
          <w:szCs w:val="22"/>
          <w:u w:val="single"/>
        </w:rPr>
      </w:pPr>
      <w:r>
        <w:rPr>
          <w:rFonts w:ascii="Liberation Serif" w:hAnsi="Liberation Serif" w:cs="Liberation Serif"/>
          <w:sz w:val="22"/>
          <w:szCs w:val="22"/>
          <w:u w:val="single"/>
        </w:rPr>
        <w:t xml:space="preserve">3.1.1.</w:t>
      </w:r>
      <w:r>
        <w:rPr>
          <w:rFonts w:ascii="Liberation Serif" w:hAnsi="Liberation Serif" w:cs="Liberation Serif"/>
          <w:sz w:val="22"/>
          <w:szCs w:val="22"/>
          <w:u w:val="single"/>
        </w:rPr>
        <w:tab/>
        <w:t xml:space="preserve">Исполнитель обязан:</w:t>
      </w:r>
      <w:r>
        <w:rPr>
          <w:rFonts w:ascii="Liberation Serif" w:hAnsi="Liberation Serif" w:cs="Liberation Serif"/>
          <w:sz w:val="22"/>
          <w:szCs w:val="22"/>
          <w:u w:val="single"/>
        </w:rPr>
      </w:r>
    </w:p>
    <w:p>
      <w:pPr>
        <w:ind w:firstLine="567"/>
        <w:spacing w:after="0"/>
        <w:shd w:val="clear" w:color="auto" w:fill="ffffff"/>
        <w:rPr>
          <w:rFonts w:ascii="Liberation Serif" w:hAnsi="Liberation Serif" w:cs="Liberation Serif"/>
          <w:sz w:val="22"/>
          <w:szCs w:val="22"/>
        </w:rPr>
      </w:pPr>
      <w:r>
        <w:rPr>
          <w:rFonts w:ascii="Liberation Serif" w:hAnsi="Liberation Serif" w:cs="Liberation Serif"/>
          <w:sz w:val="22"/>
          <w:szCs w:val="22"/>
        </w:rPr>
        <w:t xml:space="preserve">- </w:t>
      </w:r>
      <w:r>
        <w:rPr>
          <w:rFonts w:ascii="Liberation Serif" w:hAnsi="Liberation Serif" w:cs="Liberation Serif"/>
          <w:sz w:val="22"/>
          <w:szCs w:val="22"/>
        </w:rPr>
        <w:tab/>
        <w:t xml:space="preserve">оказывать первичную медико-санитарную помощь в медицинском пункте, расположенном на объекте Заказчика (</w:t>
      </w:r>
      <w:r>
        <w:rPr>
          <w:rFonts w:ascii="Liberation Serif" w:hAnsi="Liberation Serif" w:cs="Liberation Serif"/>
          <w:sz w:val="22"/>
          <w:szCs w:val="22"/>
        </w:rPr>
        <w:t xml:space="preserve">медицинский кабинет Муниципального автономного учреждения </w:t>
      </w:r>
      <w:r>
        <w:rPr>
          <w:rFonts w:ascii="Liberation Serif" w:hAnsi="Liberation Serif" w:cs="Liberation Serif"/>
          <w:sz w:val="22"/>
          <w:szCs w:val="22"/>
        </w:rPr>
        <w:t xml:space="preserve">физической культуры</w:t>
      </w:r>
      <w:r>
        <w:rPr>
          <w:rFonts w:ascii="Liberation Serif" w:hAnsi="Liberation Serif" w:cs="Liberation Serif"/>
          <w:sz w:val="22"/>
          <w:szCs w:val="22"/>
        </w:rPr>
        <w:t xml:space="preserve"> </w:t>
      </w:r>
      <w:r>
        <w:rPr>
          <w:rFonts w:ascii="Liberation Serif" w:hAnsi="Liberation Serif" w:cs="Liberation Serif"/>
          <w:sz w:val="22"/>
          <w:szCs w:val="22"/>
        </w:rPr>
        <w:t xml:space="preserve">«Центр развития физической культуры и спорта</w:t>
      </w:r>
      <w:r>
        <w:rPr>
          <w:rFonts w:ascii="Liberation Serif" w:hAnsi="Liberation Serif" w:cs="Liberation Serif"/>
          <w:sz w:val="22"/>
          <w:szCs w:val="22"/>
        </w:rPr>
        <w:t xml:space="preserve">», расположенный</w:t>
      </w:r>
      <w:r>
        <w:rPr>
          <w:rFonts w:ascii="Liberation Serif" w:hAnsi="Liberation Serif" w:cs="Liberation Serif"/>
          <w:sz w:val="22"/>
          <w:szCs w:val="22"/>
        </w:rPr>
        <w:t xml:space="preserve"> по адресу: ул. Заводская, д. </w:t>
      </w:r>
      <w:r>
        <w:rPr>
          <w:rFonts w:ascii="Liberation Serif" w:hAnsi="Liberation Serif" w:cs="Liberation Serif"/>
          <w:sz w:val="22"/>
          <w:szCs w:val="22"/>
        </w:rPr>
        <w:t xml:space="preserve">7</w:t>
      </w:r>
      <w:r>
        <w:rPr>
          <w:rFonts w:ascii="Liberation Serif" w:hAnsi="Liberation Serif" w:cs="Liberation Serif"/>
          <w:sz w:val="22"/>
          <w:szCs w:val="22"/>
        </w:rPr>
        <w:t xml:space="preserve"> а</w:t>
      </w:r>
      <w:r>
        <w:rPr>
          <w:rFonts w:ascii="Liberation Serif" w:hAnsi="Liberation Serif" w:cs="Liberation Serif"/>
          <w:sz w:val="22"/>
          <w:szCs w:val="22"/>
        </w:rPr>
        <w:t xml:space="preserve">, г. Надым, Ямало-Ненецкий автономный округ, 629730</w:t>
      </w:r>
      <w:r>
        <w:rPr>
          <w:rFonts w:ascii="Liberation Serif" w:hAnsi="Liberation Serif" w:cs="Liberation Serif"/>
          <w:sz w:val="22"/>
          <w:szCs w:val="22"/>
        </w:rPr>
        <w:t xml:space="preserve">);</w:t>
      </w:r>
      <w:r>
        <w:rPr>
          <w:rFonts w:ascii="Liberation Serif" w:hAnsi="Liberation Serif" w:cs="Liberation Serif"/>
          <w:sz w:val="22"/>
          <w:szCs w:val="22"/>
        </w:rPr>
      </w:r>
    </w:p>
    <w:p>
      <w:pPr>
        <w:ind w:firstLine="567"/>
        <w:spacing w:after="0"/>
        <w:rPr>
          <w:rFonts w:ascii="Liberation Serif" w:hAnsi="Liberation Serif" w:eastAsia="Calibri" w:cs="Liberation Serif"/>
          <w:sz w:val="22"/>
          <w:szCs w:val="22"/>
        </w:rPr>
      </w:pPr>
      <w:r>
        <w:rPr>
          <w:rFonts w:ascii="Liberation Serif" w:hAnsi="Liberation Serif" w:cs="Liberation Serif"/>
          <w:sz w:val="22"/>
          <w:szCs w:val="22"/>
        </w:rPr>
        <w:t xml:space="preserve">-</w:t>
      </w:r>
      <w:r>
        <w:rPr>
          <w:rFonts w:ascii="Liberation Serif" w:hAnsi="Liberation Serif" w:cs="Liberation Serif"/>
          <w:sz w:val="22"/>
          <w:szCs w:val="22"/>
        </w:rPr>
        <w:tab/>
        <w:t xml:space="preserve">оказать услуги квалифицированными специалистами </w:t>
      </w:r>
      <w:r>
        <w:rPr>
          <w:rFonts w:ascii="Liberation Serif" w:hAnsi="Liberation Serif" w:eastAsia="Calibri" w:cs="Liberation Serif"/>
          <w:sz w:val="22"/>
          <w:szCs w:val="22"/>
        </w:rPr>
        <w:t xml:space="preserve">(медицинской сестрой, врачом-</w:t>
      </w:r>
      <w:r>
        <w:rPr>
          <w:rFonts w:ascii="Liberation Serif" w:hAnsi="Liberation Serif" w:eastAsia="Calibri" w:cs="Liberation Serif"/>
          <w:sz w:val="22"/>
          <w:szCs w:val="22"/>
        </w:rPr>
        <w:t xml:space="preserve">терапевтом,  врачом</w:t>
      </w:r>
      <w:r>
        <w:rPr>
          <w:rFonts w:ascii="Liberation Serif" w:hAnsi="Liberation Serif" w:eastAsia="Calibri" w:cs="Liberation Serif"/>
          <w:sz w:val="22"/>
          <w:szCs w:val="22"/>
        </w:rPr>
        <w:t xml:space="preserve"> по спортивной медицине), имеющими соответствующие документы об образовании, повышении квалификации и наличием </w:t>
      </w:r>
      <w:r>
        <w:rPr>
          <w:rFonts w:ascii="Liberation Serif" w:hAnsi="Liberation Serif" w:eastAsia="Calibri" w:cs="Liberation Serif"/>
          <w:sz w:val="22"/>
          <w:szCs w:val="22"/>
        </w:rPr>
        <w:t xml:space="preserve">санитарных книжек. Медицинские работники должны быть обеспечены спецодеждой и другими средствами индивидуальной защиты. Работа медицинского персонала должна строго соответствовать нормативным документам, регулирующим указанный вид медицинской деятельности;</w:t>
      </w:r>
      <w:r>
        <w:rPr>
          <w:rFonts w:ascii="Liberation Serif" w:hAnsi="Liberation Serif" w:eastAsia="Calibri" w:cs="Liberation Serif"/>
          <w:sz w:val="22"/>
          <w:szCs w:val="22"/>
        </w:rPr>
      </w:r>
    </w:p>
    <w:p>
      <w:pPr>
        <w:ind w:left="142" w:firstLine="567"/>
        <w:spacing w:after="0"/>
        <w:rPr>
          <w:rFonts w:ascii="Liberation Serif" w:hAnsi="Liberation Serif" w:eastAsia="Calibri" w:cs="Liberation Serif"/>
          <w:sz w:val="22"/>
          <w:szCs w:val="22"/>
        </w:rPr>
      </w:pPr>
      <w:r>
        <w:rPr>
          <w:rFonts w:ascii="Liberation Serif" w:hAnsi="Liberation Serif" w:eastAsia="Calibri" w:cs="Liberation Serif"/>
          <w:sz w:val="22"/>
          <w:szCs w:val="22"/>
        </w:rPr>
        <w:t xml:space="preserve">-</w:t>
      </w:r>
      <w:r>
        <w:rPr>
          <w:rFonts w:ascii="Liberation Serif" w:hAnsi="Liberation Serif" w:eastAsia="Calibri" w:cs="Liberation Serif"/>
          <w:sz w:val="22"/>
          <w:szCs w:val="22"/>
        </w:rPr>
        <w:t xml:space="preserve"> обеспечить по письменной (или устной) заявке Заказчика специалиста (мед сестру, и/или врача) соответствующей квалификации для сопровождения спортивного мероприятия, проводимого Заказчиком, в количестве, составе, и на период времени, указанном Заказчиком; </w:t>
      </w:r>
      <w:r>
        <w:rPr>
          <w:rFonts w:ascii="Liberation Serif" w:hAnsi="Liberation Serif" w:eastAsia="Calibri" w:cs="Liberation Serif"/>
          <w:sz w:val="22"/>
          <w:szCs w:val="22"/>
        </w:rPr>
      </w:r>
    </w:p>
    <w:p>
      <w:pPr>
        <w:ind w:firstLine="709"/>
        <w:spacing w:after="0"/>
        <w:rPr>
          <w:rFonts w:ascii="Liberation Serif" w:hAnsi="Liberation Serif" w:cs="Liberation Serif"/>
          <w:sz w:val="22"/>
          <w:szCs w:val="22"/>
        </w:rPr>
      </w:pPr>
      <w:r>
        <w:rPr>
          <w:rFonts w:ascii="Liberation Serif" w:hAnsi="Liberation Serif" w:cs="Liberation Serif"/>
          <w:sz w:val="22"/>
          <w:szCs w:val="22"/>
        </w:rPr>
        <w:t xml:space="preserve">-обеспечивать надлежащее санитарно-гигиеническое состояние медицинского кабинета (пункта);</w:t>
      </w:r>
      <w:r>
        <w:rPr>
          <w:rFonts w:ascii="Liberation Serif" w:hAnsi="Liberation Serif" w:cs="Liberation Serif"/>
          <w:sz w:val="22"/>
          <w:szCs w:val="22"/>
        </w:rPr>
      </w:r>
    </w:p>
    <w:p>
      <w:pPr>
        <w:ind w:firstLine="709"/>
        <w:spacing w:after="0"/>
        <w:rPr>
          <w:rFonts w:ascii="Liberation Serif" w:hAnsi="Liberation Serif" w:cs="Liberation Serif"/>
          <w:sz w:val="22"/>
          <w:szCs w:val="22"/>
        </w:rPr>
      </w:pPr>
      <w:r>
        <w:rPr>
          <w:rFonts w:ascii="Liberation Serif" w:hAnsi="Liberation Serif" w:cs="Liberation Serif"/>
          <w:sz w:val="22"/>
          <w:szCs w:val="22"/>
        </w:rPr>
        <w:t xml:space="preserve">-осуществлять контроль за оказанием медицинских слуг своими сотрудниками;</w:t>
      </w:r>
      <w:r>
        <w:rPr>
          <w:rFonts w:ascii="Liberation Serif" w:hAnsi="Liberation Serif" w:cs="Liberation Serif"/>
          <w:sz w:val="22"/>
          <w:szCs w:val="22"/>
        </w:rPr>
      </w:r>
    </w:p>
    <w:p>
      <w:pPr>
        <w:ind w:firstLine="709"/>
        <w:spacing w:after="0"/>
        <w:rPr>
          <w:rFonts w:ascii="Liberation Serif" w:hAnsi="Liberation Serif" w:cs="Liberation Serif"/>
          <w:sz w:val="22"/>
          <w:szCs w:val="22"/>
        </w:rPr>
      </w:pPr>
      <w:r>
        <w:rPr>
          <w:rFonts w:ascii="Liberation Serif" w:hAnsi="Liberation Serif" w:cs="Liberation Serif"/>
          <w:sz w:val="22"/>
          <w:szCs w:val="22"/>
        </w:rPr>
        <w:t xml:space="preserve">- обеспечить надлежащее снабжение медицинского пункта препаратами, лекарственными и дезинфекционными средствами, перевязочными материалами, </w:t>
      </w:r>
      <w:r>
        <w:rPr>
          <w:rFonts w:ascii="Liberation Serif" w:hAnsi="Liberation Serif" w:eastAsia="Calibri" w:cs="Liberation Serif"/>
          <w:sz w:val="22"/>
          <w:szCs w:val="22"/>
        </w:rPr>
        <w:t xml:space="preserve">медицинским инструментарием и т.п., разрешенными на территории РФ, с с</w:t>
      </w:r>
      <w:r>
        <w:rPr>
          <w:rFonts w:ascii="Liberation Serif" w:hAnsi="Liberation Serif" w:eastAsia="Calibri" w:cs="Liberation Serif"/>
          <w:sz w:val="22"/>
          <w:szCs w:val="22"/>
        </w:rPr>
        <w:t xml:space="preserve">облюдением правил использования применяемых материалов. Расходные материалы должны быть новыми и ранее не использованными. Текущее снабжение медицинского пункта медикаментами и расходными материалами должно обеспечивать бесперебойное и качественное оказани</w:t>
      </w:r>
      <w:r>
        <w:rPr>
          <w:rFonts w:ascii="Liberation Serif" w:hAnsi="Liberation Serif" w:eastAsia="Calibri" w:cs="Liberation Serif"/>
          <w:sz w:val="22"/>
          <w:szCs w:val="22"/>
        </w:rPr>
        <w:t xml:space="preserve">е медицинской помощи в необходимом объеме. Лекарственные средства и изделия медицинского назначения должны соответствовать по качеству и комплектности установленным ГОСТам, ОСТам, ТУ и прочим применяемым стандартам, а также соответствовать срокам годности;</w:t>
      </w:r>
      <w:r>
        <w:rPr>
          <w:rFonts w:ascii="Liberation Serif" w:hAnsi="Liberation Serif" w:cs="Liberation Serif"/>
          <w:sz w:val="22"/>
          <w:szCs w:val="22"/>
        </w:rPr>
      </w:r>
    </w:p>
    <w:p>
      <w:pPr>
        <w:ind w:firstLine="709"/>
        <w:spacing w:after="0"/>
        <w:shd w:val="clear" w:color="auto" w:fill="ffffff"/>
        <w:tabs>
          <w:tab w:val="left" w:pos="-142" w:leader="none"/>
        </w:tabs>
        <w:rPr>
          <w:rFonts w:ascii="Liberation Serif" w:hAnsi="Liberation Serif" w:cs="Liberation Serif"/>
          <w:sz w:val="22"/>
          <w:szCs w:val="22"/>
        </w:rPr>
      </w:pPr>
      <w:r>
        <w:rPr>
          <w:rFonts w:ascii="Liberation Serif" w:hAnsi="Liberation Serif" w:cs="Liberation Serif"/>
          <w:sz w:val="22"/>
          <w:szCs w:val="22"/>
        </w:rPr>
        <w:t xml:space="preserve">-</w:t>
      </w:r>
      <w:r>
        <w:rPr>
          <w:rFonts w:ascii="Liberation Serif" w:hAnsi="Liberation Serif" w:cs="Liberation Serif"/>
          <w:sz w:val="22"/>
          <w:szCs w:val="22"/>
        </w:rPr>
        <w:tab/>
        <w:t xml:space="preserve">безвозмездно устранить недостатки оказанных услуг по требованию Заказчика в течение 24 (двадцати четырех) часов;</w:t>
      </w:r>
      <w:r>
        <w:rPr>
          <w:rFonts w:ascii="Liberation Serif" w:hAnsi="Liberation Serif" w:cs="Liberation Serif"/>
          <w:sz w:val="22"/>
          <w:szCs w:val="22"/>
        </w:rPr>
      </w:r>
    </w:p>
    <w:p>
      <w:pPr>
        <w:ind w:firstLine="709"/>
        <w:spacing w:after="0"/>
        <w:shd w:val="clear" w:color="auto" w:fill="ffffff"/>
        <w:tabs>
          <w:tab w:val="left" w:pos="-142" w:leader="none"/>
        </w:tabs>
        <w:rPr>
          <w:rFonts w:ascii="Liberation Serif" w:hAnsi="Liberation Serif" w:cs="Liberation Serif"/>
          <w:sz w:val="22"/>
          <w:szCs w:val="22"/>
        </w:rPr>
      </w:pPr>
      <w:r>
        <w:rPr>
          <w:rFonts w:ascii="Liberation Serif" w:hAnsi="Liberation Serif" w:cs="Liberation Serif"/>
          <w:sz w:val="22"/>
          <w:szCs w:val="22"/>
        </w:rPr>
        <w:t xml:space="preserve">-</w:t>
      </w:r>
      <w:r>
        <w:rPr>
          <w:rFonts w:ascii="Liberation Serif" w:hAnsi="Liberation Serif" w:cs="Liberation Serif"/>
          <w:sz w:val="22"/>
          <w:szCs w:val="22"/>
        </w:rPr>
        <w:tab/>
        <w:t xml:space="preserve">принять от Заказчика на период оказания услуг помещение, предназначенное для размещение медицинского пункта, медицинское оборудование необходимое для работы медицинского пункта;</w:t>
      </w:r>
      <w:r>
        <w:rPr>
          <w:rFonts w:ascii="Liberation Serif" w:hAnsi="Liberation Serif" w:cs="Liberation Serif"/>
          <w:sz w:val="22"/>
          <w:szCs w:val="22"/>
        </w:rPr>
      </w:r>
    </w:p>
    <w:p>
      <w:pPr>
        <w:ind w:firstLine="709"/>
        <w:spacing w:after="0"/>
        <w:shd w:val="clear" w:color="auto" w:fill="ffffff"/>
        <w:tabs>
          <w:tab w:val="left" w:pos="-142" w:leader="none"/>
        </w:tabs>
        <w:rPr>
          <w:rFonts w:ascii="Liberation Serif" w:hAnsi="Liberation Serif" w:cs="Liberation Serif"/>
          <w:sz w:val="22"/>
          <w:szCs w:val="22"/>
        </w:rPr>
      </w:pPr>
      <w:r>
        <w:rPr>
          <w:rFonts w:ascii="Liberation Serif" w:hAnsi="Liberation Serif" w:cs="Liberation Serif"/>
          <w:sz w:val="22"/>
          <w:szCs w:val="22"/>
        </w:rPr>
        <w:t xml:space="preserve">-</w:t>
      </w:r>
      <w:r>
        <w:rPr>
          <w:rFonts w:ascii="Liberation Serif" w:hAnsi="Liberation Serif" w:cs="Liberation Serif"/>
          <w:sz w:val="22"/>
          <w:szCs w:val="22"/>
        </w:rPr>
        <w:tab/>
        <w:t xml:space="preserve">обеспечить обслуживание медицинской техники переданной Заказчиком;</w:t>
      </w:r>
      <w:r>
        <w:rPr>
          <w:rFonts w:ascii="Liberation Serif" w:hAnsi="Liberation Serif" w:cs="Liberation Serif"/>
          <w:sz w:val="22"/>
          <w:szCs w:val="22"/>
        </w:rPr>
      </w:r>
    </w:p>
    <w:p>
      <w:pPr>
        <w:ind w:firstLine="709"/>
        <w:spacing w:after="0"/>
        <w:shd w:val="clear" w:color="auto" w:fill="ffffff"/>
        <w:tabs>
          <w:tab w:val="left" w:pos="-142" w:leader="none"/>
        </w:tabs>
        <w:rPr>
          <w:rFonts w:ascii="Liberation Serif" w:hAnsi="Liberation Serif" w:cs="Liberation Serif"/>
          <w:sz w:val="22"/>
          <w:szCs w:val="22"/>
        </w:rPr>
      </w:pPr>
      <w:r>
        <w:rPr>
          <w:rFonts w:ascii="Liberation Serif" w:hAnsi="Liberation Serif" w:cs="Liberation Serif"/>
          <w:sz w:val="22"/>
          <w:szCs w:val="22"/>
        </w:rPr>
        <w:t xml:space="preserve">-</w:t>
      </w:r>
      <w:r>
        <w:rPr>
          <w:rFonts w:ascii="Liberation Serif" w:hAnsi="Liberation Serif" w:cs="Liberation Serif"/>
          <w:sz w:val="22"/>
          <w:szCs w:val="22"/>
        </w:rPr>
        <w:tab/>
        <w:t xml:space="preserve">использовать медицинское оборудование строго по назначению, в случае порчи имущества Заказчика, Исполнитель обязан возместить причиненный ущерб;</w:t>
      </w:r>
      <w:r>
        <w:rPr>
          <w:rFonts w:ascii="Liberation Serif" w:hAnsi="Liberation Serif" w:cs="Liberation Serif"/>
          <w:sz w:val="22"/>
          <w:szCs w:val="22"/>
        </w:rPr>
      </w:r>
    </w:p>
    <w:p>
      <w:pPr>
        <w:ind w:firstLine="709"/>
        <w:spacing w:after="0"/>
        <w:shd w:val="clear" w:color="auto" w:fill="ffffff"/>
        <w:tabs>
          <w:tab w:val="left" w:pos="-142" w:leader="none"/>
        </w:tabs>
        <w:rPr>
          <w:rFonts w:ascii="Liberation Serif" w:hAnsi="Liberation Serif" w:cs="Liberation Serif"/>
          <w:sz w:val="22"/>
          <w:szCs w:val="22"/>
        </w:rPr>
      </w:pPr>
      <w:r>
        <w:rPr>
          <w:rFonts w:ascii="Liberation Serif" w:hAnsi="Liberation Serif" w:cs="Liberation Serif"/>
          <w:sz w:val="22"/>
          <w:szCs w:val="22"/>
        </w:rPr>
        <w:t xml:space="preserve">-</w:t>
      </w:r>
      <w:r>
        <w:rPr>
          <w:rFonts w:ascii="Liberation Serif" w:hAnsi="Liberation Serif" w:cs="Liberation Serif"/>
          <w:sz w:val="22"/>
          <w:szCs w:val="22"/>
        </w:rPr>
        <w:tab/>
        <w:t xml:space="preserve">обеспечить сбор, хранение и утилизацию медицинских отходов;</w:t>
      </w:r>
      <w:r>
        <w:rPr>
          <w:rFonts w:ascii="Liberation Serif" w:hAnsi="Liberation Serif" w:cs="Liberation Serif"/>
          <w:sz w:val="22"/>
          <w:szCs w:val="22"/>
        </w:rPr>
      </w:r>
    </w:p>
    <w:p>
      <w:pPr>
        <w:ind w:firstLine="709"/>
        <w:spacing w:after="0"/>
        <w:shd w:val="clear" w:color="auto" w:fill="ffffff"/>
        <w:rPr>
          <w:rFonts w:ascii="Liberation Serif" w:hAnsi="Liberation Serif" w:cs="Liberation Serif"/>
          <w:sz w:val="22"/>
          <w:szCs w:val="22"/>
        </w:rPr>
      </w:pPr>
      <w:r>
        <w:rPr>
          <w:rFonts w:ascii="Liberation Serif" w:hAnsi="Liberation Serif" w:cs="Liberation Serif"/>
          <w:sz w:val="22"/>
          <w:szCs w:val="22"/>
        </w:rPr>
        <w:t xml:space="preserve">-   </w:t>
      </w:r>
      <w:r>
        <w:rPr>
          <w:rFonts w:ascii="Liberation Serif" w:hAnsi="Liberation Serif" w:eastAsia="Calibri" w:cs="Liberation Serif"/>
          <w:sz w:val="22"/>
          <w:szCs w:val="22"/>
        </w:rPr>
        <w:t xml:space="preserve">получить лицензию на осуществление медицинской деятельности на объекте Заказчика. </w:t>
      </w:r>
      <w:r>
        <w:rPr>
          <w:rFonts w:ascii="Liberation Serif" w:hAnsi="Liberation Serif" w:cs="Liberation Serif"/>
          <w:sz w:val="22"/>
          <w:szCs w:val="22"/>
        </w:rPr>
        <w:t xml:space="preserve">Предоставить Заказчику копию лицензии на оказание медицинской деятельности;</w:t>
      </w:r>
      <w:r>
        <w:rPr>
          <w:rFonts w:ascii="Liberation Serif" w:hAnsi="Liberation Serif" w:cs="Liberation Serif"/>
          <w:sz w:val="22"/>
          <w:szCs w:val="22"/>
        </w:rPr>
      </w:r>
    </w:p>
    <w:p>
      <w:pPr>
        <w:ind w:firstLine="709"/>
        <w:spacing w:after="0"/>
        <w:shd w:val="clear" w:color="auto" w:fill="ffffff"/>
        <w:rPr>
          <w:rFonts w:ascii="Liberation Serif" w:hAnsi="Liberation Serif" w:cs="Liberation Serif"/>
          <w:sz w:val="22"/>
          <w:szCs w:val="22"/>
        </w:rPr>
      </w:pPr>
      <w:r>
        <w:rPr>
          <w:rFonts w:ascii="Liberation Serif" w:hAnsi="Liberation Serif" w:cs="Liberation Serif"/>
          <w:sz w:val="22"/>
          <w:szCs w:val="22"/>
        </w:rPr>
        <w:t xml:space="preserve">-</w:t>
      </w:r>
      <w:r>
        <w:rPr>
          <w:rFonts w:ascii="Liberation Serif" w:hAnsi="Liberation Serif" w:cs="Liberation Serif"/>
          <w:sz w:val="22"/>
          <w:szCs w:val="22"/>
        </w:rPr>
        <w:tab/>
        <w:t xml:space="preserve">направить Заказчику счет (счет-фактуру) за фактически оказанные услуги и оформленный в соответствии с действующим законодательством акт оказанных услуг / универсальны передаточный документ.</w:t>
      </w:r>
      <w:r>
        <w:rPr>
          <w:rFonts w:ascii="Liberation Serif" w:hAnsi="Liberation Serif" w:cs="Liberation Serif"/>
          <w:sz w:val="22"/>
          <w:szCs w:val="22"/>
        </w:rPr>
      </w:r>
    </w:p>
    <w:p>
      <w:pPr>
        <w:ind w:firstLine="709"/>
        <w:spacing w:after="0"/>
        <w:shd w:val="clear" w:color="auto" w:fill="ffffff"/>
        <w:rPr>
          <w:rFonts w:ascii="Liberation Serif" w:hAnsi="Liberation Serif" w:cs="Liberation Serif"/>
          <w:sz w:val="22"/>
          <w:szCs w:val="22"/>
        </w:rPr>
      </w:pPr>
      <w:r>
        <w:rPr>
          <w:rFonts w:ascii="Liberation Serif" w:hAnsi="Liberation Serif" w:cs="Liberation Serif"/>
          <w:sz w:val="22"/>
          <w:szCs w:val="22"/>
        </w:rPr>
        <w:t xml:space="preserve">3.1.2.</w:t>
      </w:r>
      <w:r>
        <w:rPr>
          <w:rFonts w:ascii="Liberation Serif" w:hAnsi="Liberation Serif" w:cs="Liberation Serif"/>
          <w:sz w:val="22"/>
          <w:szCs w:val="22"/>
        </w:rPr>
        <w:t xml:space="preserve"> </w:t>
      </w:r>
      <w:r>
        <w:rPr>
          <w:rFonts w:ascii="Liberation Serif" w:hAnsi="Liberation Serif" w:cs="Liberation Serif"/>
          <w:sz w:val="22"/>
          <w:szCs w:val="22"/>
        </w:rPr>
        <w:t xml:space="preserve">Иметь в штате достаточное количество специалистов для оказания услуг в установленные сроки (в </w:t>
      </w:r>
      <w:r>
        <w:rPr>
          <w:rFonts w:ascii="Liberation Serif" w:hAnsi="Liberation Serif" w:cs="Liberation Serif"/>
          <w:sz w:val="22"/>
          <w:szCs w:val="22"/>
        </w:rPr>
        <w:t xml:space="preserve">т.ч</w:t>
      </w:r>
      <w:r>
        <w:rPr>
          <w:rFonts w:ascii="Liberation Serif" w:hAnsi="Liberation Serif" w:cs="Liberation Serif"/>
          <w:sz w:val="22"/>
          <w:szCs w:val="22"/>
        </w:rPr>
        <w:t xml:space="preserve">. и врача по спортивной медицине).</w:t>
      </w:r>
      <w:r>
        <w:rPr>
          <w:rFonts w:ascii="Liberation Serif" w:hAnsi="Liberation Serif" w:cs="Liberation Serif"/>
          <w:sz w:val="22"/>
          <w:szCs w:val="22"/>
        </w:rPr>
      </w:r>
    </w:p>
    <w:p>
      <w:pPr>
        <w:ind w:firstLine="567"/>
        <w:spacing w:after="0"/>
        <w:rPr>
          <w:rFonts w:ascii="Liberation Serif" w:hAnsi="Liberation Serif" w:eastAsia="Calibri" w:cs="Liberation Serif"/>
          <w:sz w:val="22"/>
          <w:szCs w:val="22"/>
        </w:rPr>
      </w:pPr>
      <w:r>
        <w:rPr>
          <w:rFonts w:ascii="Liberation Serif" w:hAnsi="Liberation Serif" w:cs="Liberation Serif"/>
          <w:sz w:val="22"/>
          <w:szCs w:val="22"/>
        </w:rPr>
        <w:t xml:space="preserve">  3.1.3. </w:t>
      </w:r>
      <w:r>
        <w:rPr>
          <w:rFonts w:ascii="Liberation Serif" w:hAnsi="Liberation Serif" w:eastAsia="Calibri" w:cs="Liberation Serif"/>
          <w:sz w:val="22"/>
          <w:szCs w:val="22"/>
        </w:rPr>
        <w:t xml:space="preserve">Нести ответственность за свой персонал по соблюдению им правил охраны труда, правил техники безопасности, противопожарной безопасности, требований санитарных норм и правил, прави</w:t>
      </w:r>
      <w:r>
        <w:rPr>
          <w:rFonts w:ascii="Liberation Serif" w:hAnsi="Liberation Serif" w:eastAsia="Calibri" w:cs="Liberation Serif"/>
          <w:sz w:val="22"/>
          <w:szCs w:val="22"/>
        </w:rPr>
        <w:t xml:space="preserve">л внутреннего трудового распорядка, пропускного и внутри объектового режимов, установленных на объектах Заказчика, а также требований законодательства РФ, законодательства ЯНАО, внутренних локальных актов Заказчика, касающихся режима работы объекта спорта.</w:t>
      </w:r>
      <w:r>
        <w:rPr>
          <w:rFonts w:ascii="Liberation Serif" w:hAnsi="Liberation Serif" w:eastAsia="Calibri" w:cs="Liberation Serif"/>
          <w:sz w:val="22"/>
          <w:szCs w:val="22"/>
        </w:rPr>
      </w:r>
    </w:p>
    <w:p>
      <w:pPr>
        <w:ind w:firstLine="567"/>
        <w:spacing w:after="0"/>
        <w:rPr>
          <w:rFonts w:ascii="Liberation Serif" w:hAnsi="Liberation Serif" w:eastAsia="Calibri" w:cs="Liberation Serif"/>
          <w:sz w:val="22"/>
          <w:szCs w:val="22"/>
        </w:rPr>
      </w:pPr>
      <w:r>
        <w:rPr>
          <w:rFonts w:ascii="Liberation Serif" w:hAnsi="Liberation Serif" w:eastAsia="Calibri" w:cs="Liberation Serif"/>
          <w:sz w:val="22"/>
          <w:szCs w:val="22"/>
        </w:rPr>
        <w:t xml:space="preserve">За неисполнение данного пункта ответственность возлагается на Исполнителя в соответствии с действующими нормативными актами и законодательством РФ, законодательством ЯНАО.</w:t>
      </w:r>
      <w:r>
        <w:rPr>
          <w:rFonts w:ascii="Liberation Serif" w:hAnsi="Liberation Serif" w:eastAsia="Calibri" w:cs="Liberation Serif"/>
          <w:sz w:val="22"/>
          <w:szCs w:val="22"/>
        </w:rPr>
      </w:r>
    </w:p>
    <w:p>
      <w:pPr>
        <w:ind w:firstLine="709"/>
        <w:spacing w:after="0"/>
        <w:widowControl w:val="off"/>
        <w:rPr>
          <w:rFonts w:ascii="Liberation Serif" w:hAnsi="Liberation Serif" w:cs="Liberation Serif"/>
          <w:sz w:val="22"/>
          <w:szCs w:val="22"/>
        </w:rPr>
      </w:pPr>
      <w:r>
        <w:rPr>
          <w:rFonts w:ascii="Liberation Serif" w:hAnsi="Liberation Serif" w:cs="Liberation Serif"/>
          <w:sz w:val="22"/>
          <w:szCs w:val="22"/>
        </w:rPr>
        <w:t xml:space="preserve">3.1.4.</w:t>
      </w:r>
      <w:r>
        <w:rPr>
          <w:rFonts w:ascii="Liberation Serif" w:hAnsi="Liberation Serif" w:cs="Liberation Serif"/>
          <w:sz w:val="22"/>
          <w:szCs w:val="22"/>
        </w:rPr>
        <w:t xml:space="preserve"> </w:t>
      </w:r>
      <w:r>
        <w:rPr>
          <w:rFonts w:ascii="Liberation Serif" w:hAnsi="Liberation Serif" w:cs="Liberation Serif"/>
          <w:sz w:val="22"/>
          <w:szCs w:val="22"/>
        </w:rPr>
        <w:t xml:space="preserve">Оказывать услуги, предусмотренные настоящим Договором, своими силами и средствами, надлежащим образо</w:t>
      </w:r>
      <w:r>
        <w:rPr>
          <w:rFonts w:ascii="Liberation Serif" w:hAnsi="Liberation Serif" w:cs="Liberation Serif"/>
          <w:sz w:val="22"/>
          <w:szCs w:val="22"/>
        </w:rPr>
        <w:t xml:space="preserve">м, качественно, в полном объеме</w:t>
      </w:r>
      <w:r>
        <w:rPr>
          <w:rFonts w:ascii="Liberation Serif" w:hAnsi="Liberation Serif" w:cs="Liberation Serif"/>
          <w:sz w:val="22"/>
          <w:szCs w:val="22"/>
        </w:rPr>
        <w:t xml:space="preserve"> согласно Техническому заданию (Приложению № 2) к Договору.</w:t>
      </w:r>
      <w:r>
        <w:rPr>
          <w:rFonts w:ascii="Liberation Serif" w:hAnsi="Liberation Serif" w:cs="Liberation Serif"/>
          <w:sz w:val="22"/>
          <w:szCs w:val="22"/>
        </w:rPr>
      </w:r>
    </w:p>
    <w:p>
      <w:pPr>
        <w:ind w:firstLine="709"/>
        <w:spacing w:after="0"/>
        <w:shd w:val="clear" w:color="auto" w:fill="ffffff"/>
        <w:rPr>
          <w:rFonts w:ascii="Liberation Serif" w:hAnsi="Liberation Serif" w:cs="Liberation Serif"/>
          <w:sz w:val="22"/>
          <w:szCs w:val="22"/>
        </w:rPr>
      </w:pPr>
      <w:r>
        <w:rPr>
          <w:rFonts w:ascii="Liberation Serif" w:hAnsi="Liberation Serif" w:cs="Liberation Serif"/>
          <w:sz w:val="22"/>
          <w:szCs w:val="22"/>
        </w:rPr>
        <w:t xml:space="preserve">3.1.5.</w:t>
      </w:r>
      <w:r>
        <w:rPr>
          <w:rFonts w:ascii="Liberation Serif" w:hAnsi="Liberation Serif" w:cs="Liberation Serif"/>
          <w:sz w:val="22"/>
          <w:szCs w:val="22"/>
        </w:rPr>
        <w:t xml:space="preserve"> </w:t>
      </w:r>
      <w:r>
        <w:rPr>
          <w:rFonts w:ascii="Liberation Serif" w:hAnsi="Liberation Serif" w:cs="Liberation Serif"/>
          <w:sz w:val="22"/>
          <w:szCs w:val="22"/>
        </w:rPr>
        <w:t xml:space="preserve">Оказывать все услуги в объёме и сроки, предусмотренные в Договоре, и сдать </w:t>
      </w:r>
      <w:r>
        <w:rPr>
          <w:rFonts w:ascii="Liberation Serif" w:hAnsi="Liberation Serif" w:cs="Liberation Serif"/>
          <w:sz w:val="22"/>
          <w:szCs w:val="22"/>
        </w:rPr>
        <w:t xml:space="preserve">результат Заказчику. Составить </w:t>
      </w:r>
      <w:r>
        <w:rPr>
          <w:rFonts w:ascii="Liberation Serif" w:hAnsi="Liberation Serif" w:cs="Liberation Serif"/>
          <w:sz w:val="22"/>
          <w:szCs w:val="22"/>
        </w:rPr>
        <w:t xml:space="preserve">и направить в адрес Заказчика акты оказанных услуг.</w:t>
      </w:r>
      <w:r>
        <w:rPr>
          <w:rFonts w:ascii="Liberation Serif" w:hAnsi="Liberation Serif" w:cs="Liberation Serif"/>
          <w:sz w:val="22"/>
          <w:szCs w:val="22"/>
        </w:rPr>
      </w:r>
    </w:p>
    <w:p>
      <w:pPr>
        <w:ind w:firstLine="709"/>
        <w:spacing w:after="0"/>
        <w:rPr>
          <w:rFonts w:ascii="Liberation Serif" w:hAnsi="Liberation Serif" w:cs="Liberation Serif"/>
          <w:sz w:val="22"/>
          <w:szCs w:val="22"/>
          <w:u w:val="single"/>
        </w:rPr>
      </w:pPr>
      <w:r>
        <w:rPr>
          <w:rFonts w:ascii="Liberation Serif" w:hAnsi="Liberation Serif" w:cs="Liberation Serif"/>
          <w:sz w:val="22"/>
          <w:szCs w:val="22"/>
          <w:u w:val="single"/>
        </w:rPr>
        <w:t xml:space="preserve">3.2.</w:t>
      </w:r>
      <w:r>
        <w:rPr>
          <w:rFonts w:ascii="Liberation Serif" w:hAnsi="Liberation Serif" w:cs="Liberation Serif"/>
          <w:sz w:val="22"/>
          <w:szCs w:val="22"/>
          <w:u w:val="single"/>
        </w:rPr>
        <w:tab/>
        <w:t xml:space="preserve">Исполнитель имеет право:</w:t>
      </w:r>
      <w:r>
        <w:rPr>
          <w:rFonts w:ascii="Liberation Serif" w:hAnsi="Liberation Serif" w:cs="Liberation Serif"/>
          <w:sz w:val="22"/>
          <w:szCs w:val="22"/>
          <w:u w:val="single"/>
        </w:rPr>
      </w:r>
    </w:p>
    <w:p>
      <w:pPr>
        <w:ind w:firstLine="709"/>
        <w:spacing w:after="0"/>
        <w:rPr>
          <w:rFonts w:ascii="Liberation Serif" w:hAnsi="Liberation Serif" w:cs="Liberation Serif"/>
          <w:sz w:val="22"/>
          <w:szCs w:val="22"/>
        </w:rPr>
      </w:pPr>
      <w:r>
        <w:rPr>
          <w:rFonts w:ascii="Liberation Serif" w:hAnsi="Liberation Serif" w:cs="Liberation Serif"/>
          <w:sz w:val="22"/>
          <w:szCs w:val="22"/>
        </w:rPr>
        <w:t xml:space="preserve">3.2.1</w:t>
      </w:r>
      <w:r>
        <w:rPr>
          <w:rFonts w:ascii="Liberation Serif" w:hAnsi="Liberation Serif" w:cs="Liberation Serif"/>
          <w:sz w:val="22"/>
          <w:szCs w:val="22"/>
        </w:rPr>
        <w:t xml:space="preserve">. </w:t>
      </w:r>
      <w:r>
        <w:rPr>
          <w:rFonts w:ascii="Liberation Serif" w:hAnsi="Liberation Serif" w:cs="Liberation Serif"/>
          <w:sz w:val="22"/>
          <w:szCs w:val="22"/>
        </w:rPr>
        <w:t xml:space="preserve">Запросить у Заказчика информацию, которая необходима ему для оказания услуг в соответствии с требованиями Заказчика.</w:t>
      </w:r>
      <w:r>
        <w:rPr>
          <w:rFonts w:ascii="Liberation Serif" w:hAnsi="Liberation Serif" w:cs="Liberation Serif"/>
          <w:sz w:val="22"/>
          <w:szCs w:val="22"/>
        </w:rPr>
      </w:r>
    </w:p>
    <w:p>
      <w:pPr>
        <w:ind w:firstLine="709"/>
        <w:spacing w:after="0"/>
        <w:rPr>
          <w:rFonts w:ascii="Liberation Serif" w:hAnsi="Liberation Serif" w:cs="Liberation Serif"/>
          <w:sz w:val="22"/>
          <w:szCs w:val="22"/>
          <w:u w:val="single"/>
        </w:rPr>
      </w:pPr>
      <w:r>
        <w:rPr>
          <w:rFonts w:ascii="Liberation Serif" w:hAnsi="Liberation Serif" w:cs="Liberation Serif"/>
          <w:sz w:val="22"/>
          <w:szCs w:val="22"/>
          <w:u w:val="single"/>
        </w:rPr>
        <w:t xml:space="preserve">3.3.</w:t>
      </w:r>
      <w:r>
        <w:rPr>
          <w:rFonts w:ascii="Liberation Serif" w:hAnsi="Liberation Serif" w:cs="Liberation Serif"/>
          <w:sz w:val="22"/>
          <w:szCs w:val="22"/>
          <w:u w:val="single"/>
        </w:rPr>
        <w:tab/>
        <w:t xml:space="preserve">Заказчик обязан:</w:t>
      </w:r>
      <w:r>
        <w:rPr>
          <w:rFonts w:ascii="Liberation Serif" w:hAnsi="Liberation Serif" w:cs="Liberation Serif"/>
          <w:sz w:val="22"/>
          <w:szCs w:val="22"/>
          <w:u w:val="single"/>
        </w:rPr>
      </w:r>
    </w:p>
    <w:p>
      <w:pPr>
        <w:ind w:firstLine="709"/>
        <w:spacing w:after="0"/>
        <w:widowControl w:val="off"/>
        <w:tabs>
          <w:tab w:val="left" w:pos="1276" w:leader="none"/>
        </w:tabs>
        <w:rPr>
          <w:rFonts w:ascii="Liberation Serif" w:hAnsi="Liberation Serif" w:cs="Liberation Serif"/>
          <w:sz w:val="22"/>
          <w:szCs w:val="22"/>
        </w:rPr>
      </w:pPr>
      <w:r>
        <w:rPr>
          <w:rFonts w:ascii="Liberation Serif" w:hAnsi="Liberation Serif" w:cs="Liberation Serif"/>
          <w:sz w:val="22"/>
          <w:szCs w:val="22"/>
        </w:rPr>
        <w:t xml:space="preserve">3.3.1.</w:t>
      </w:r>
      <w:r>
        <w:rPr>
          <w:rFonts w:ascii="Liberation Serif" w:hAnsi="Liberation Serif" w:cs="Liberation Serif"/>
          <w:sz w:val="22"/>
          <w:szCs w:val="22"/>
        </w:rPr>
        <w:tab/>
        <w:t xml:space="preserve">Совершить все необходимые действия, обеспечивающие оказание услуг в соответствии с настоящим Договором и Техническим заданием (Приложение № 2).</w:t>
      </w:r>
      <w:r>
        <w:rPr>
          <w:rFonts w:ascii="Liberation Serif" w:hAnsi="Liberation Serif" w:cs="Liberation Serif"/>
          <w:sz w:val="22"/>
          <w:szCs w:val="22"/>
        </w:rPr>
      </w:r>
    </w:p>
    <w:p>
      <w:pPr>
        <w:ind w:firstLine="709"/>
        <w:spacing w:after="0"/>
        <w:widowControl w:val="off"/>
        <w:tabs>
          <w:tab w:val="left" w:pos="1276" w:leader="none"/>
        </w:tabs>
        <w:rPr>
          <w:rFonts w:ascii="Liberation Serif" w:hAnsi="Liberation Serif" w:cs="Liberation Serif"/>
          <w:sz w:val="22"/>
          <w:szCs w:val="22"/>
        </w:rPr>
      </w:pPr>
      <w:r>
        <w:rPr>
          <w:rFonts w:ascii="Liberation Serif" w:hAnsi="Liberation Serif" w:cs="Liberation Serif"/>
          <w:sz w:val="22"/>
          <w:szCs w:val="22"/>
        </w:rPr>
        <w:t xml:space="preserve">3.3.2.</w:t>
      </w:r>
      <w:r>
        <w:rPr>
          <w:rFonts w:ascii="Liberation Serif" w:hAnsi="Liberation Serif" w:cs="Liberation Serif"/>
          <w:sz w:val="22"/>
          <w:szCs w:val="22"/>
        </w:rPr>
        <w:tab/>
        <w:t xml:space="preserve">Оплатить Исполнителю стоимость услуг в соответствии с </w:t>
      </w:r>
      <w:r>
        <w:rPr>
          <w:rFonts w:ascii="Liberation Serif" w:hAnsi="Liberation Serif" w:cs="Liberation Serif"/>
          <w:sz w:val="22"/>
          <w:szCs w:val="22"/>
        </w:rPr>
        <w:t xml:space="preserve">п.п</w:t>
      </w:r>
      <w:r>
        <w:rPr>
          <w:rFonts w:ascii="Liberation Serif" w:hAnsi="Liberation Serif" w:cs="Liberation Serif"/>
          <w:sz w:val="22"/>
          <w:szCs w:val="22"/>
        </w:rPr>
        <w:t xml:space="preserve">. 2.1</w:t>
      </w:r>
      <w:r>
        <w:rPr>
          <w:rFonts w:ascii="Liberation Serif" w:hAnsi="Liberation Serif" w:cs="Liberation Serif"/>
          <w:sz w:val="22"/>
          <w:szCs w:val="22"/>
        </w:rPr>
        <w:t xml:space="preserve">,  2.4.</w:t>
      </w:r>
      <w:r>
        <w:rPr>
          <w:rFonts w:ascii="Liberation Serif" w:hAnsi="Liberation Serif" w:cs="Liberation Serif"/>
          <w:sz w:val="22"/>
          <w:szCs w:val="22"/>
        </w:rPr>
        <w:t xml:space="preserve"> настоящего Договора.</w:t>
      </w:r>
      <w:r>
        <w:rPr>
          <w:rFonts w:ascii="Liberation Serif" w:hAnsi="Liberation Serif" w:cs="Liberation Serif"/>
          <w:sz w:val="22"/>
          <w:szCs w:val="22"/>
        </w:rPr>
      </w:r>
    </w:p>
    <w:p>
      <w:pPr>
        <w:ind w:firstLine="709"/>
        <w:spacing w:after="0"/>
        <w:widowControl w:val="off"/>
        <w:tabs>
          <w:tab w:val="left" w:pos="851" w:leader="none"/>
          <w:tab w:val="left" w:pos="993" w:leader="none"/>
        </w:tabs>
        <w:rPr>
          <w:rFonts w:ascii="Liberation Serif" w:hAnsi="Liberation Serif" w:cs="Liberation Serif"/>
          <w:sz w:val="22"/>
          <w:szCs w:val="22"/>
        </w:rPr>
      </w:pPr>
      <w:r>
        <w:rPr>
          <w:rFonts w:ascii="Liberation Serif" w:hAnsi="Liberation Serif" w:cs="Liberation Serif"/>
          <w:sz w:val="22"/>
          <w:szCs w:val="22"/>
        </w:rPr>
        <w:t xml:space="preserve">3.3.3. Осуществлять контроль за оказанием услуг.</w:t>
      </w:r>
      <w:r>
        <w:rPr>
          <w:rFonts w:ascii="Liberation Serif" w:hAnsi="Liberation Serif" w:cs="Liberation Serif"/>
          <w:sz w:val="22"/>
          <w:szCs w:val="22"/>
        </w:rPr>
      </w:r>
    </w:p>
    <w:p>
      <w:pPr>
        <w:ind w:firstLine="709"/>
        <w:spacing w:after="0"/>
        <w:widowControl w:val="off"/>
        <w:rPr>
          <w:rFonts w:ascii="Liberation Serif" w:hAnsi="Liberation Serif" w:cs="Liberation Serif"/>
          <w:sz w:val="22"/>
          <w:szCs w:val="22"/>
        </w:rPr>
      </w:pPr>
      <w:r>
        <w:rPr>
          <w:rFonts w:ascii="Liberation Serif" w:hAnsi="Liberation Serif" w:cs="Liberation Serif"/>
          <w:sz w:val="22"/>
          <w:szCs w:val="22"/>
        </w:rPr>
        <w:t xml:space="preserve">3.3.4. Расторгнуть Договор в одностороннем порядке по основаниям, предусмотренным действующим законодательством Российской Федерации.</w:t>
      </w:r>
      <w:r>
        <w:rPr>
          <w:rFonts w:ascii="Liberation Serif" w:hAnsi="Liberation Serif" w:cs="Liberation Serif"/>
          <w:sz w:val="22"/>
          <w:szCs w:val="22"/>
        </w:rPr>
      </w:r>
    </w:p>
    <w:p>
      <w:pPr>
        <w:ind w:firstLine="709"/>
        <w:spacing w:after="0"/>
        <w:rPr>
          <w:rFonts w:ascii="Liberation Serif" w:hAnsi="Liberation Serif" w:cs="Liberation Serif"/>
          <w:sz w:val="22"/>
          <w:szCs w:val="22"/>
        </w:rPr>
      </w:pPr>
      <w:r>
        <w:rPr>
          <w:rFonts w:ascii="Liberation Serif" w:hAnsi="Liberation Serif" w:cs="Liberation Serif"/>
          <w:sz w:val="22"/>
          <w:szCs w:val="22"/>
        </w:rPr>
        <w:t xml:space="preserve">3.3.4.а) При расторжении Договора по инициативе Заказчика в одностороннем порядке, Заказчик уведомляет письменно Исполнителя о</w:t>
      </w:r>
      <w:r>
        <w:rPr>
          <w:rFonts w:ascii="Liberation Serif" w:hAnsi="Liberation Serif" w:cs="Liberation Serif"/>
          <w:sz w:val="22"/>
          <w:szCs w:val="22"/>
        </w:rPr>
        <w:t xml:space="preserve"> принятом решении. Исполнитель </w:t>
      </w:r>
      <w:r>
        <w:rPr>
          <w:rFonts w:ascii="Liberation Serif" w:hAnsi="Liberation Serif" w:cs="Liberation Serif"/>
          <w:sz w:val="22"/>
          <w:szCs w:val="22"/>
        </w:rPr>
        <w:t xml:space="preserve">в пятидневный срок с момента получения ув</w:t>
      </w:r>
      <w:r>
        <w:rPr>
          <w:rFonts w:ascii="Liberation Serif" w:hAnsi="Liberation Serif" w:cs="Liberation Serif"/>
          <w:sz w:val="22"/>
          <w:szCs w:val="22"/>
        </w:rPr>
        <w:t xml:space="preserve">едомления о расторжении должен выставить счет за фактически оказанные услуги на момент получения уведомления. По истечении срока, указанного в уведомлении о расторжении Договора в одностороннем порядке – счета за услуги Исполнителя к оплате не принимаются.</w:t>
      </w:r>
      <w:r>
        <w:rPr>
          <w:rFonts w:ascii="Liberation Serif" w:hAnsi="Liberation Serif" w:cs="Liberation Serif"/>
          <w:sz w:val="22"/>
          <w:szCs w:val="22"/>
        </w:rPr>
      </w:r>
    </w:p>
    <w:p>
      <w:pPr>
        <w:ind w:firstLine="709"/>
        <w:spacing w:after="0"/>
        <w:widowControl w:val="off"/>
        <w:rPr>
          <w:rFonts w:ascii="Liberation Serif" w:hAnsi="Liberation Serif" w:cs="Liberation Serif"/>
          <w:color w:val="000000"/>
          <w:sz w:val="22"/>
          <w:szCs w:val="22"/>
          <w:u w:val="single"/>
        </w:rPr>
      </w:pPr>
      <w:r>
        <w:rPr>
          <w:rFonts w:ascii="Liberation Serif" w:hAnsi="Liberation Serif" w:cs="Liberation Serif"/>
          <w:color w:val="000000"/>
          <w:sz w:val="22"/>
          <w:szCs w:val="22"/>
          <w:u w:val="single"/>
        </w:rPr>
        <w:t xml:space="preserve">3.4.</w:t>
      </w:r>
      <w:r>
        <w:rPr>
          <w:rFonts w:ascii="Liberation Serif" w:hAnsi="Liberation Serif" w:cs="Liberation Serif"/>
          <w:color w:val="000000"/>
          <w:sz w:val="22"/>
          <w:szCs w:val="22"/>
          <w:u w:val="single"/>
        </w:rPr>
        <w:tab/>
        <w:t xml:space="preserve">Заказчик вправе:</w:t>
      </w:r>
      <w:r>
        <w:rPr>
          <w:rFonts w:ascii="Liberation Serif" w:hAnsi="Liberation Serif" w:cs="Liberation Serif"/>
          <w:color w:val="000000"/>
          <w:sz w:val="22"/>
          <w:szCs w:val="22"/>
          <w:u w:val="single"/>
        </w:rPr>
      </w:r>
    </w:p>
    <w:p>
      <w:pPr>
        <w:ind w:firstLine="709"/>
        <w:spacing w:after="0"/>
        <w:widowControl w:val="off"/>
        <w:tabs>
          <w:tab w:val="left" w:pos="1134" w:leader="none"/>
        </w:tabs>
        <w:rPr>
          <w:rFonts w:ascii="Liberation Serif" w:hAnsi="Liberation Serif" w:cs="Liberation Serif"/>
          <w:sz w:val="22"/>
          <w:szCs w:val="22"/>
        </w:rPr>
      </w:pPr>
      <w:r>
        <w:rPr>
          <w:rFonts w:ascii="Liberation Serif" w:hAnsi="Liberation Serif" w:cs="Liberation Serif"/>
          <w:sz w:val="22"/>
          <w:szCs w:val="22"/>
        </w:rPr>
        <w:t xml:space="preserve">3.4.1. Требовать от Исполнителя оказания услуг, оговоренных настоящим Договором.</w:t>
      </w:r>
      <w:r>
        <w:rPr>
          <w:rFonts w:ascii="Liberation Serif" w:hAnsi="Liberation Serif" w:cs="Liberation Serif"/>
          <w:sz w:val="22"/>
          <w:szCs w:val="22"/>
        </w:rPr>
      </w:r>
    </w:p>
    <w:p>
      <w:pPr>
        <w:ind w:firstLine="709"/>
        <w:spacing w:after="0"/>
        <w:widowControl w:val="off"/>
        <w:rPr>
          <w:rFonts w:ascii="Liberation Serif" w:hAnsi="Liberation Serif" w:cs="Liberation Serif"/>
          <w:sz w:val="22"/>
          <w:szCs w:val="22"/>
        </w:rPr>
      </w:pPr>
      <w:r>
        <w:rPr>
          <w:rFonts w:ascii="Liberation Serif" w:hAnsi="Liberation Serif" w:cs="Liberation Serif"/>
          <w:sz w:val="22"/>
          <w:szCs w:val="22"/>
        </w:rPr>
        <w:t xml:space="preserve">3.4.2. Проверять ход и качество услуг, оказываемых Исполнителем.</w:t>
      </w:r>
      <w:r>
        <w:rPr>
          <w:rFonts w:ascii="Liberation Serif" w:hAnsi="Liberation Serif" w:cs="Liberation Serif"/>
          <w:sz w:val="22"/>
          <w:szCs w:val="22"/>
        </w:rPr>
      </w:r>
    </w:p>
    <w:p>
      <w:pPr>
        <w:ind w:firstLine="709"/>
        <w:spacing w:after="0"/>
        <w:widowControl w:val="off"/>
        <w:rPr>
          <w:rFonts w:ascii="Liberation Serif" w:hAnsi="Liberation Serif" w:cs="Liberation Serif"/>
          <w:sz w:val="22"/>
          <w:szCs w:val="22"/>
        </w:rPr>
      </w:pPr>
      <w:r>
        <w:rPr>
          <w:rFonts w:ascii="Liberation Serif" w:hAnsi="Liberation Serif" w:cs="Liberation Serif"/>
          <w:sz w:val="22"/>
          <w:szCs w:val="22"/>
        </w:rPr>
        <w:t xml:space="preserve">3.4.3. Приостанавливать ход оказания услуг в связи с ненадлежащим качеством оказания услуг либо оказанием услуг, не соответствующих условиям настоящего Договора.</w:t>
      </w:r>
      <w:r>
        <w:rPr>
          <w:rFonts w:ascii="Liberation Serif" w:hAnsi="Liberation Serif" w:cs="Liberation Serif"/>
          <w:sz w:val="22"/>
          <w:szCs w:val="22"/>
        </w:rPr>
      </w:r>
    </w:p>
    <w:p>
      <w:pPr>
        <w:ind w:firstLine="709"/>
        <w:spacing w:after="0"/>
        <w:widowControl w:val="off"/>
        <w:rPr>
          <w:rFonts w:ascii="Liberation Serif" w:hAnsi="Liberation Serif" w:cs="Liberation Serif"/>
          <w:sz w:val="22"/>
          <w:szCs w:val="22"/>
        </w:rPr>
      </w:pPr>
      <w:r>
        <w:rPr>
          <w:rFonts w:ascii="Liberation Serif" w:hAnsi="Liberation Serif" w:cs="Liberation Serif"/>
          <w:sz w:val="22"/>
          <w:szCs w:val="22"/>
        </w:rPr>
        <w:t xml:space="preserve">3.4.4. В случае </w:t>
      </w:r>
      <w:r>
        <w:rPr>
          <w:rFonts w:ascii="Liberation Serif" w:hAnsi="Liberation Serif" w:cs="Liberation Serif"/>
          <w:sz w:val="22"/>
          <w:szCs w:val="22"/>
        </w:rPr>
        <w:t xml:space="preserve">несоответствия акта сдачи-приемки оказанных услуг условиям настоящего Договора или ошибки в представленных для оплаты документах, возвратить документы с письменным объяснением причины возврата и оплатить услуги после предоставления исправленных документов.</w:t>
      </w:r>
      <w:r>
        <w:rPr>
          <w:rFonts w:ascii="Liberation Serif" w:hAnsi="Liberation Serif" w:cs="Liberation Serif"/>
          <w:sz w:val="22"/>
          <w:szCs w:val="22"/>
        </w:rPr>
      </w:r>
    </w:p>
    <w:p>
      <w:pPr>
        <w:ind w:firstLine="709"/>
        <w:spacing w:after="0"/>
        <w:widowControl w:val="off"/>
        <w:rPr>
          <w:rFonts w:ascii="Liberation Serif" w:hAnsi="Liberation Serif" w:cs="Liberation Serif"/>
          <w:sz w:val="22"/>
          <w:szCs w:val="22"/>
        </w:rPr>
      </w:pPr>
      <w:r>
        <w:rPr>
          <w:rFonts w:ascii="Liberation Serif" w:hAnsi="Liberation Serif" w:cs="Liberation Serif"/>
          <w:sz w:val="22"/>
          <w:szCs w:val="22"/>
        </w:rPr>
        <w:t xml:space="preserve">3.4.5. Заказчик вправе расторгнуть Договор по основания</w:t>
      </w:r>
      <w:r>
        <w:rPr>
          <w:rFonts w:ascii="Liberation Serif" w:hAnsi="Liberation Serif" w:cs="Liberation Serif"/>
          <w:sz w:val="22"/>
          <w:szCs w:val="22"/>
        </w:rPr>
        <w:t xml:space="preserve">м, предусмотренным действующим </w:t>
      </w:r>
      <w:r>
        <w:rPr>
          <w:rFonts w:ascii="Liberation Serif" w:hAnsi="Liberation Serif" w:cs="Liberation Serif"/>
          <w:sz w:val="22"/>
          <w:szCs w:val="22"/>
        </w:rPr>
        <w:t xml:space="preserve">законодательством РФ.</w:t>
      </w:r>
      <w:r>
        <w:rPr>
          <w:rFonts w:ascii="Liberation Serif" w:hAnsi="Liberation Serif" w:cs="Liberation Serif"/>
          <w:sz w:val="22"/>
          <w:szCs w:val="22"/>
        </w:rPr>
      </w:r>
    </w:p>
    <w:p>
      <w:pPr>
        <w:ind w:firstLine="709"/>
        <w:spacing w:after="0"/>
        <w:widowControl w:val="off"/>
        <w:rPr>
          <w:rFonts w:ascii="Liberation Serif" w:hAnsi="Liberation Serif" w:cs="Liberation Serif"/>
          <w:bCs/>
          <w:sz w:val="22"/>
          <w:szCs w:val="22"/>
        </w:rPr>
      </w:pPr>
      <w:r>
        <w:rPr>
          <w:rFonts w:ascii="Liberation Serif" w:hAnsi="Liberation Serif" w:cs="Liberation Serif"/>
          <w:sz w:val="22"/>
          <w:szCs w:val="22"/>
        </w:rPr>
        <w:t xml:space="preserve">3.4.6. Для проверки предоставленных Исполнителем результатов, предусмотренных Договором в части их соответствия условиям Договора, провести экспертизу в соответствии </w:t>
      </w:r>
      <w:r>
        <w:rPr>
          <w:rFonts w:ascii="Liberation Serif" w:hAnsi="Liberation Serif" w:cs="Liberation Serif"/>
          <w:bCs/>
          <w:sz w:val="22"/>
          <w:szCs w:val="22"/>
        </w:rPr>
        <w:t xml:space="preserve">с Федеральным Законом от 18.07.2011 г. № 223 «О закупках товаров, работ, услуг отдельными видами юридических лиц» и Положением о закупке </w:t>
      </w:r>
      <w:r>
        <w:rPr>
          <w:rFonts w:ascii="Liberation Serif" w:hAnsi="Liberation Serif" w:cs="Liberation Serif"/>
          <w:bCs/>
          <w:sz w:val="22"/>
          <w:szCs w:val="22"/>
        </w:rPr>
        <w:t xml:space="preserve">товаров, работ, услуг для нужд </w:t>
      </w:r>
      <w:r>
        <w:rPr>
          <w:rFonts w:ascii="Liberation Serif" w:hAnsi="Liberation Serif" w:cs="Liberation Serif"/>
          <w:bCs/>
          <w:sz w:val="22"/>
          <w:szCs w:val="22"/>
        </w:rPr>
        <w:t xml:space="preserve">МАУ </w:t>
      </w:r>
      <w:r>
        <w:rPr>
          <w:rFonts w:ascii="Liberation Serif" w:hAnsi="Liberation Serif" w:cs="Liberation Serif"/>
          <w:bCs/>
          <w:sz w:val="22"/>
          <w:szCs w:val="22"/>
        </w:rPr>
        <w:t xml:space="preserve">ФК</w:t>
      </w:r>
      <w:r>
        <w:rPr>
          <w:rFonts w:ascii="Liberation Serif" w:hAnsi="Liberation Serif" w:cs="Liberation Serif"/>
          <w:bCs/>
          <w:sz w:val="22"/>
          <w:szCs w:val="22"/>
        </w:rPr>
        <w:t xml:space="preserve"> </w:t>
      </w:r>
      <w:r>
        <w:rPr>
          <w:rFonts w:ascii="Liberation Serif" w:hAnsi="Liberation Serif" w:cs="Liberation Serif"/>
          <w:bCs/>
          <w:sz w:val="22"/>
          <w:szCs w:val="22"/>
        </w:rPr>
        <w:t xml:space="preserve">«</w:t>
      </w:r>
      <w:r>
        <w:rPr>
          <w:rFonts w:ascii="Liberation Serif" w:hAnsi="Liberation Serif" w:cs="Liberation Serif"/>
          <w:bCs/>
          <w:sz w:val="22"/>
          <w:szCs w:val="22"/>
        </w:rPr>
        <w:t xml:space="preserve">ЦРФКиС</w:t>
      </w:r>
      <w:r>
        <w:rPr>
          <w:rFonts w:ascii="Liberation Serif" w:hAnsi="Liberation Serif" w:cs="Liberation Serif"/>
          <w:bCs/>
          <w:sz w:val="22"/>
          <w:szCs w:val="22"/>
        </w:rPr>
        <w:t xml:space="preserve">».</w:t>
      </w:r>
      <w:r>
        <w:rPr>
          <w:rFonts w:ascii="Liberation Serif" w:hAnsi="Liberation Serif" w:cs="Liberation Serif"/>
          <w:bCs/>
          <w:sz w:val="22"/>
          <w:szCs w:val="22"/>
        </w:rPr>
      </w:r>
    </w:p>
    <w:p>
      <w:pPr>
        <w:ind w:firstLine="709"/>
        <w:spacing w:after="0"/>
        <w:widowControl w:val="off"/>
        <w:rPr>
          <w:rFonts w:ascii="Liberation Serif" w:hAnsi="Liberation Serif" w:cs="Liberation Serif"/>
          <w:sz w:val="22"/>
          <w:szCs w:val="22"/>
        </w:rPr>
      </w:pPr>
      <w:r>
        <w:rPr>
          <w:rFonts w:ascii="Liberation Serif" w:hAnsi="Liberation Serif" w:cs="Liberation Serif"/>
          <w:sz w:val="22"/>
          <w:szCs w:val="22"/>
        </w:rPr>
      </w:r>
      <w:r>
        <w:rPr>
          <w:rFonts w:ascii="Liberation Serif" w:hAnsi="Liberation Serif" w:cs="Liberation Serif"/>
          <w:sz w:val="22"/>
          <w:szCs w:val="22"/>
        </w:rPr>
      </w:r>
    </w:p>
    <w:p>
      <w:pPr>
        <w:ind w:firstLine="709"/>
        <w:jc w:val="center"/>
        <w:spacing w:after="0"/>
        <w:widowControl w:val="off"/>
        <w:rPr>
          <w:rFonts w:ascii="Liberation Serif" w:hAnsi="Liberation Serif" w:cs="Liberation Serif"/>
          <w:b/>
          <w:sz w:val="22"/>
          <w:szCs w:val="22"/>
        </w:rPr>
      </w:pPr>
      <w:r>
        <w:rPr>
          <w:rFonts w:ascii="Liberation Serif" w:hAnsi="Liberation Serif" w:cs="Liberation Serif"/>
          <w:b/>
          <w:sz w:val="22"/>
          <w:szCs w:val="22"/>
        </w:rPr>
        <w:t xml:space="preserve">4. Приемка результата оказанных у</w:t>
      </w:r>
      <w:r>
        <w:rPr>
          <w:rFonts w:ascii="Liberation Serif" w:hAnsi="Liberation Serif" w:cs="Liberation Serif"/>
          <w:b/>
          <w:sz w:val="22"/>
          <w:szCs w:val="22"/>
        </w:rPr>
        <w:t xml:space="preserve">слуг. Гарантийные обязательства</w:t>
      </w:r>
      <w:r>
        <w:rPr>
          <w:rFonts w:ascii="Liberation Serif" w:hAnsi="Liberation Serif" w:cs="Liberation Serif"/>
          <w:b/>
          <w:sz w:val="22"/>
          <w:szCs w:val="22"/>
        </w:rPr>
      </w:r>
    </w:p>
    <w:p>
      <w:pPr>
        <w:ind w:firstLine="709"/>
        <w:spacing w:after="0"/>
        <w:rPr>
          <w:rFonts w:ascii="Liberation Serif" w:hAnsi="Liberation Serif" w:cs="Liberation Serif"/>
          <w:sz w:val="22"/>
          <w:szCs w:val="22"/>
        </w:rPr>
      </w:pPr>
      <w:r>
        <w:rPr>
          <w:rFonts w:ascii="Liberation Serif" w:hAnsi="Liberation Serif" w:cs="Liberation Serif"/>
          <w:sz w:val="22"/>
          <w:szCs w:val="22"/>
        </w:rPr>
        <w:t xml:space="preserve">4.1. После завершения оказания услуг по Договору, </w:t>
      </w:r>
      <w:r>
        <w:rPr>
          <w:rFonts w:ascii="Liberation Serif" w:hAnsi="Liberation Serif" w:cs="Liberation Serif"/>
          <w:color w:val="000000"/>
          <w:spacing w:val="2"/>
          <w:sz w:val="22"/>
          <w:szCs w:val="22"/>
        </w:rPr>
        <w:t xml:space="preserve">Исполнитель</w:t>
      </w:r>
      <w:r>
        <w:rPr>
          <w:rFonts w:ascii="Liberation Serif" w:hAnsi="Liberation Serif" w:cs="Liberation Serif"/>
          <w:sz w:val="22"/>
          <w:szCs w:val="22"/>
        </w:rPr>
        <w:t xml:space="preserve"> направляет в адрес Заказчика следующую документацию: </w:t>
      </w:r>
      <w:r>
        <w:rPr>
          <w:rFonts w:ascii="Liberation Serif" w:hAnsi="Liberation Serif" w:cs="Liberation Serif"/>
          <w:sz w:val="22"/>
          <w:szCs w:val="22"/>
        </w:rPr>
      </w:r>
    </w:p>
    <w:p>
      <w:pPr>
        <w:ind w:firstLine="709"/>
        <w:spacing w:after="0"/>
        <w:rPr>
          <w:rFonts w:ascii="Liberation Serif" w:hAnsi="Liberation Serif" w:cs="Liberation Serif"/>
          <w:sz w:val="22"/>
          <w:szCs w:val="22"/>
        </w:rPr>
      </w:pPr>
      <w:r>
        <w:rPr>
          <w:rFonts w:ascii="Liberation Serif" w:hAnsi="Liberation Serif" w:cs="Liberation Serif"/>
          <w:sz w:val="22"/>
          <w:szCs w:val="22"/>
        </w:rPr>
        <w:t xml:space="preserve">- 2 (два) экземпляра акта оказанных услуг за фактически оказанные услуги (УПД), подписанных и скрепленных печатью со своей стороны;</w:t>
      </w:r>
      <w:r>
        <w:rPr>
          <w:rFonts w:ascii="Liberation Serif" w:hAnsi="Liberation Serif" w:cs="Liberation Serif"/>
          <w:sz w:val="22"/>
          <w:szCs w:val="22"/>
        </w:rPr>
      </w:r>
    </w:p>
    <w:p>
      <w:pPr>
        <w:ind w:firstLine="709"/>
        <w:spacing w:after="0"/>
        <w:rPr>
          <w:rFonts w:ascii="Liberation Serif" w:hAnsi="Liberation Serif" w:cs="Liberation Serif"/>
          <w:sz w:val="22"/>
          <w:szCs w:val="22"/>
        </w:rPr>
      </w:pPr>
      <w:r>
        <w:rPr>
          <w:rFonts w:ascii="Liberation Serif" w:hAnsi="Liberation Serif" w:cs="Liberation Serif"/>
          <w:sz w:val="22"/>
          <w:szCs w:val="22"/>
        </w:rPr>
        <w:t xml:space="preserve">- 1 (один) экземпляр счета-фактуры (счёта) на оплату за фактически оказанные услуги;</w:t>
      </w:r>
      <w:r>
        <w:rPr>
          <w:rFonts w:ascii="Liberation Serif" w:hAnsi="Liberation Serif" w:cs="Liberation Serif"/>
          <w:sz w:val="22"/>
          <w:szCs w:val="22"/>
        </w:rPr>
      </w:r>
    </w:p>
    <w:p>
      <w:pPr>
        <w:ind w:firstLine="709"/>
        <w:spacing w:after="0"/>
        <w:widowControl w:val="off"/>
        <w:rPr>
          <w:rFonts w:ascii="Liberation Serif" w:hAnsi="Liberation Serif" w:cs="Liberation Serif"/>
          <w:sz w:val="22"/>
          <w:szCs w:val="22"/>
        </w:rPr>
      </w:pPr>
      <w:r>
        <w:rPr>
          <w:rFonts w:ascii="Liberation Serif" w:hAnsi="Liberation Serif" w:cs="Liberation Serif"/>
          <w:color w:val="000000"/>
          <w:sz w:val="22"/>
          <w:szCs w:val="22"/>
        </w:rPr>
        <w:t xml:space="preserve">4.2. </w:t>
      </w:r>
      <w:r>
        <w:rPr>
          <w:rFonts w:ascii="Liberation Serif" w:hAnsi="Liberation Serif" w:cs="Liberation Serif"/>
          <w:sz w:val="22"/>
          <w:szCs w:val="22"/>
        </w:rPr>
        <w:t xml:space="preserve">Заказчик обязан не позднее чем в 10 (десятидневный) срок с момента получения Акта выполненных работ (оказанных услуг) принять указанные услуги и подписать Акт.</w:t>
      </w:r>
      <w:r>
        <w:rPr>
          <w:rFonts w:ascii="Liberation Serif" w:hAnsi="Liberation Serif" w:cs="Liberation Serif"/>
          <w:sz w:val="22"/>
          <w:szCs w:val="22"/>
        </w:rPr>
      </w:r>
    </w:p>
    <w:p>
      <w:pPr>
        <w:ind w:firstLine="709"/>
        <w:spacing w:after="0"/>
        <w:tabs>
          <w:tab w:val="left" w:pos="-4820" w:leader="none"/>
        </w:tabs>
        <w:rPr>
          <w:rFonts w:ascii="Liberation Serif" w:hAnsi="Liberation Serif" w:cs="Liberation Serif"/>
          <w:sz w:val="22"/>
          <w:szCs w:val="22"/>
        </w:rPr>
      </w:pPr>
      <w:r>
        <w:rPr>
          <w:rFonts w:ascii="Liberation Serif" w:hAnsi="Liberation Serif" w:cs="Liberation Serif"/>
          <w:sz w:val="22"/>
          <w:szCs w:val="22"/>
        </w:rPr>
        <w:t xml:space="preserve">4.3. В случае обнаружения недостатков результата оказанных услуг и (или) несоответствия результата оказанных услуг требованиям, предусмотренным Договором, либо отсутствия документов, предусмотренных пунктом 4.1. Договора, </w:t>
      </w:r>
      <w:r>
        <w:rPr>
          <w:rFonts w:ascii="Liberation Serif" w:hAnsi="Liberation Serif" w:cs="Liberation Serif"/>
          <w:color w:val="000000"/>
          <w:sz w:val="22"/>
          <w:szCs w:val="22"/>
        </w:rPr>
        <w:t xml:space="preserve">Заказчик направляет </w:t>
      </w:r>
      <w:r>
        <w:rPr>
          <w:rFonts w:ascii="Liberation Serif" w:hAnsi="Liberation Serif" w:cs="Liberation Serif"/>
          <w:color w:val="000000"/>
          <w:spacing w:val="2"/>
          <w:sz w:val="22"/>
          <w:szCs w:val="22"/>
        </w:rPr>
        <w:t xml:space="preserve">Исполнителю</w:t>
      </w:r>
      <w:r>
        <w:rPr>
          <w:rFonts w:ascii="Liberation Serif" w:hAnsi="Liberation Serif" w:cs="Liberation Serif"/>
          <w:color w:val="000000"/>
          <w:sz w:val="22"/>
          <w:szCs w:val="22"/>
        </w:rPr>
        <w:t xml:space="preserve"> </w:t>
      </w:r>
      <w:r>
        <w:rPr>
          <w:rFonts w:ascii="Liberation Serif" w:hAnsi="Liberation Serif" w:cs="Liberation Serif"/>
          <w:sz w:val="22"/>
          <w:szCs w:val="22"/>
        </w:rPr>
        <w:t xml:space="preserve">уведомление о выявленных недостатках и (или) несоответствиях результата оказанных услуг, с указанием срока для их устранения.</w:t>
      </w:r>
      <w:r>
        <w:rPr>
          <w:rFonts w:ascii="Liberation Serif" w:hAnsi="Liberation Serif" w:cs="Liberation Serif"/>
          <w:sz w:val="22"/>
          <w:szCs w:val="22"/>
        </w:rPr>
      </w:r>
    </w:p>
    <w:p>
      <w:pPr>
        <w:ind w:firstLine="709"/>
        <w:spacing w:after="0"/>
        <w:tabs>
          <w:tab w:val="left" w:pos="960" w:leader="none"/>
        </w:tabs>
        <w:rPr>
          <w:rFonts w:ascii="Liberation Serif" w:hAnsi="Liberation Serif" w:cs="Liberation Serif"/>
          <w:sz w:val="22"/>
          <w:szCs w:val="22"/>
        </w:rPr>
      </w:pPr>
      <w:r>
        <w:rPr>
          <w:rFonts w:ascii="Liberation Serif" w:hAnsi="Liberation Serif" w:cs="Liberation Serif"/>
          <w:sz w:val="22"/>
          <w:szCs w:val="22"/>
        </w:rPr>
        <w:t xml:space="preserve">4.4. Срок устранения </w:t>
      </w:r>
      <w:r>
        <w:rPr>
          <w:rFonts w:ascii="Liberation Serif" w:hAnsi="Liberation Serif" w:cs="Liberation Serif"/>
          <w:color w:val="000000"/>
          <w:spacing w:val="2"/>
          <w:sz w:val="22"/>
          <w:szCs w:val="22"/>
        </w:rPr>
        <w:t xml:space="preserve">Исполнителем</w:t>
      </w:r>
      <w:r>
        <w:rPr>
          <w:rFonts w:ascii="Liberation Serif" w:hAnsi="Liberation Serif" w:cs="Liberation Serif"/>
          <w:sz w:val="22"/>
          <w:szCs w:val="22"/>
        </w:rPr>
        <w:t xml:space="preserve"> выявленных недостатков и (или) </w:t>
      </w:r>
      <w:r>
        <w:rPr>
          <w:rFonts w:ascii="Liberation Serif" w:hAnsi="Liberation Serif" w:cs="Liberation Serif"/>
          <w:sz w:val="22"/>
          <w:szCs w:val="22"/>
        </w:rPr>
        <w:t xml:space="preserve">несоответствий результата оказанных услуг, либо предоставления отсутствующих документов, составляет не более 10 (десяти) календарных дней с даты получения от Заказчика уведомления о выявленных недостатках и (или) несоответствиях результата оказанных услуг.</w:t>
      </w:r>
      <w:r>
        <w:rPr>
          <w:rFonts w:ascii="Liberation Serif" w:hAnsi="Liberation Serif" w:cs="Liberation Serif"/>
          <w:sz w:val="22"/>
          <w:szCs w:val="22"/>
        </w:rPr>
      </w:r>
    </w:p>
    <w:p>
      <w:pPr>
        <w:ind w:firstLine="709"/>
        <w:spacing w:after="0"/>
        <w:tabs>
          <w:tab w:val="left" w:pos="960" w:leader="none"/>
        </w:tabs>
        <w:rPr>
          <w:rFonts w:ascii="Liberation Serif" w:hAnsi="Liberation Serif" w:cs="Liberation Serif"/>
          <w:sz w:val="22"/>
          <w:szCs w:val="22"/>
        </w:rPr>
      </w:pPr>
      <w:r>
        <w:rPr>
          <w:rFonts w:ascii="Liberation Serif" w:hAnsi="Liberation Serif" w:cs="Liberation Serif"/>
          <w:sz w:val="22"/>
          <w:szCs w:val="22"/>
        </w:rPr>
        <w:t xml:space="preserve">4.5. При устранении </w:t>
      </w:r>
      <w:r>
        <w:rPr>
          <w:rFonts w:ascii="Liberation Serif" w:hAnsi="Liberation Serif" w:cs="Liberation Serif"/>
          <w:color w:val="000000"/>
          <w:spacing w:val="2"/>
          <w:sz w:val="22"/>
          <w:szCs w:val="22"/>
        </w:rPr>
        <w:t xml:space="preserve">Исполнителем</w:t>
      </w:r>
      <w:r>
        <w:rPr>
          <w:rFonts w:ascii="Liberation Serif" w:hAnsi="Liberation Serif" w:cs="Liberation Serif"/>
          <w:sz w:val="22"/>
          <w:szCs w:val="22"/>
        </w:rPr>
        <w:t xml:space="preserve"> выявленных недостатков и (или) несоответствий результата оказанных услуг, либо предоставлении отсутствующих документов, оформляется соответствующий акт, который подписывается Сторонами и скрепляется печатями.</w:t>
      </w:r>
      <w:r>
        <w:rPr>
          <w:rFonts w:ascii="Liberation Serif" w:hAnsi="Liberation Serif" w:cs="Liberation Serif"/>
          <w:sz w:val="22"/>
          <w:szCs w:val="22"/>
        </w:rPr>
      </w:r>
    </w:p>
    <w:p>
      <w:pPr>
        <w:ind w:firstLine="709"/>
        <w:spacing w:after="0"/>
        <w:rPr>
          <w:rFonts w:ascii="Liberation Serif" w:hAnsi="Liberation Serif" w:cs="Liberation Serif"/>
          <w:spacing w:val="-3"/>
          <w:sz w:val="22"/>
          <w:szCs w:val="22"/>
        </w:rPr>
      </w:pPr>
      <w:r>
        <w:rPr>
          <w:rFonts w:ascii="Liberation Serif" w:hAnsi="Liberation Serif" w:cs="Liberation Serif"/>
          <w:spacing w:val="-3"/>
          <w:sz w:val="22"/>
          <w:szCs w:val="22"/>
        </w:rPr>
        <w:t xml:space="preserve">4.6. Для проверки результата оказанных услуг в части их соответствия условиям Договора Заказчик имеет право провести экспертизу. Экспертиза ок</w:t>
      </w:r>
      <w:r>
        <w:rPr>
          <w:rFonts w:ascii="Liberation Serif" w:hAnsi="Liberation Serif" w:cs="Liberation Serif"/>
          <w:spacing w:val="-3"/>
          <w:sz w:val="22"/>
          <w:szCs w:val="22"/>
        </w:rPr>
        <w:t xml:space="preserve">азанных услуг может проводиться Заказчиком своими силами или к её проведению могут привлекаться эксперты либо экспертные организации. Срок проведения экспертизы собственными силами Заказчика составляет не более 5 (пяти) рабочих дней с момента получения от </w:t>
      </w:r>
      <w:r>
        <w:rPr>
          <w:rFonts w:ascii="Liberation Serif" w:hAnsi="Liberation Serif" w:cs="Liberation Serif"/>
          <w:color w:val="000000"/>
          <w:spacing w:val="-3"/>
          <w:sz w:val="22"/>
          <w:szCs w:val="22"/>
        </w:rPr>
        <w:t xml:space="preserve">Исполнителя</w:t>
      </w:r>
      <w:r>
        <w:rPr>
          <w:rFonts w:ascii="Liberation Serif" w:hAnsi="Liberation Serif" w:cs="Liberation Serif"/>
          <w:spacing w:val="-3"/>
          <w:sz w:val="22"/>
          <w:szCs w:val="22"/>
        </w:rPr>
        <w:t xml:space="preserve"> результата оказанных услуг и надлежащим образом оформленных документов, указанных в пункте 4.1. Договора. Результат</w:t>
      </w:r>
      <w:r>
        <w:rPr>
          <w:rFonts w:ascii="Liberation Serif" w:hAnsi="Liberation Serif" w:cs="Liberation Serif"/>
          <w:spacing w:val="-3"/>
          <w:sz w:val="22"/>
          <w:szCs w:val="22"/>
        </w:rPr>
        <w:t xml:space="preserve">ы экспертизы оформляются в виде заключения, которое подписывается экспертом или уполномоченным представителем экспертной организации, а в случае проведения экспертизы собственными силами Заказчика - подписывается уполномоченным должностным лицом Заказчика.</w:t>
      </w:r>
      <w:r>
        <w:rPr>
          <w:rFonts w:ascii="Liberation Serif" w:hAnsi="Liberation Serif" w:cs="Liberation Serif"/>
          <w:spacing w:val="-3"/>
          <w:sz w:val="22"/>
          <w:szCs w:val="22"/>
        </w:rPr>
      </w:r>
    </w:p>
    <w:p>
      <w:pPr>
        <w:ind w:firstLine="709"/>
        <w:spacing w:after="0"/>
        <w:rPr>
          <w:rFonts w:ascii="Liberation Serif" w:hAnsi="Liberation Serif" w:cs="Liberation Serif"/>
          <w:sz w:val="22"/>
          <w:szCs w:val="22"/>
        </w:rPr>
      </w:pPr>
      <w:r>
        <w:rPr>
          <w:rFonts w:ascii="Liberation Serif" w:hAnsi="Liberation Serif" w:cs="Liberation Serif"/>
          <w:sz w:val="22"/>
          <w:szCs w:val="22"/>
        </w:rPr>
        <w:t xml:space="preserve">4.7. По итогам приёмки</w:t>
      </w:r>
      <w:r>
        <w:rPr>
          <w:rFonts w:ascii="Liberation Serif" w:hAnsi="Liberation Serif" w:cs="Liberation Serif"/>
          <w:color w:val="000000"/>
          <w:sz w:val="22"/>
          <w:szCs w:val="22"/>
        </w:rPr>
        <w:t xml:space="preserve"> </w:t>
      </w:r>
      <w:r>
        <w:rPr>
          <w:rFonts w:ascii="Liberation Serif" w:hAnsi="Liberation Serif" w:cs="Liberation Serif"/>
          <w:sz w:val="22"/>
          <w:szCs w:val="22"/>
        </w:rPr>
        <w:t xml:space="preserve">результата оказанных услуг</w:t>
      </w:r>
      <w:r>
        <w:rPr>
          <w:rFonts w:ascii="Liberation Serif" w:hAnsi="Liberation Serif" w:cs="Liberation Serif"/>
          <w:color w:val="000000"/>
          <w:sz w:val="22"/>
          <w:szCs w:val="22"/>
        </w:rPr>
        <w:t xml:space="preserve">, </w:t>
      </w:r>
      <w:r>
        <w:rPr>
          <w:rFonts w:ascii="Liberation Serif" w:hAnsi="Liberation Serif" w:cs="Liberation Serif"/>
          <w:sz w:val="22"/>
          <w:szCs w:val="22"/>
        </w:rPr>
        <w:t xml:space="preserve">при наличии документов, указанных в пункте 4.1. Договора,</w:t>
      </w:r>
      <w:r>
        <w:rPr>
          <w:rFonts w:ascii="Liberation Serif" w:hAnsi="Liberation Serif" w:cs="Liberation Serif"/>
          <w:color w:val="000000"/>
          <w:sz w:val="22"/>
          <w:szCs w:val="22"/>
        </w:rPr>
        <w:t xml:space="preserve"> </w:t>
      </w:r>
      <w:r>
        <w:rPr>
          <w:rFonts w:ascii="Liberation Serif" w:hAnsi="Liberation Serif" w:cs="Liberation Serif"/>
          <w:sz w:val="22"/>
          <w:szCs w:val="22"/>
        </w:rPr>
        <w:t xml:space="preserve">а также (при проведении экспер</w:t>
      </w:r>
      <w:r>
        <w:rPr>
          <w:rFonts w:ascii="Liberation Serif" w:hAnsi="Liberation Serif" w:cs="Liberation Serif"/>
          <w:sz w:val="22"/>
          <w:szCs w:val="22"/>
        </w:rPr>
        <w:t xml:space="preserve">тизы) </w:t>
      </w:r>
      <w:r>
        <w:rPr>
          <w:rFonts w:ascii="Liberation Serif" w:hAnsi="Liberation Serif" w:cs="Liberation Serif"/>
          <w:sz w:val="22"/>
          <w:szCs w:val="22"/>
        </w:rPr>
        <w:t xml:space="preserve">наличия заключения по результатам проведённой экспертизы оказанных услуг, </w:t>
      </w:r>
      <w:r>
        <w:rPr>
          <w:rFonts w:ascii="Liberation Serif" w:hAnsi="Liberation Serif" w:cs="Liberation Serif"/>
          <w:color w:val="000000"/>
          <w:sz w:val="22"/>
          <w:szCs w:val="22"/>
        </w:rPr>
        <w:t xml:space="preserve">Заказчик </w:t>
      </w:r>
      <w:r>
        <w:rPr>
          <w:rFonts w:ascii="Liberation Serif" w:hAnsi="Liberation Serif" w:cs="Liberation Serif"/>
          <w:sz w:val="22"/>
          <w:szCs w:val="22"/>
        </w:rPr>
        <w:t xml:space="preserve">в течение 5 (пяти) рабочих дней со дня оформления (получения) заключения экспертизы</w:t>
      </w:r>
      <w:r>
        <w:rPr>
          <w:rFonts w:ascii="Liberation Serif" w:hAnsi="Liberation Serif" w:cs="Liberation Serif"/>
          <w:color w:val="000000"/>
          <w:sz w:val="22"/>
          <w:szCs w:val="22"/>
        </w:rPr>
        <w:t xml:space="preserve"> </w:t>
      </w:r>
      <w:r>
        <w:rPr>
          <w:rFonts w:ascii="Liberation Serif" w:hAnsi="Liberation Serif" w:cs="Liberation Serif"/>
          <w:sz w:val="22"/>
          <w:szCs w:val="22"/>
        </w:rPr>
        <w:t xml:space="preserve">подписывает и скрепляет печатью со своей стороны акт оказанных услуг (УПД), 1 (один) экземпляр которого направляет </w:t>
      </w:r>
      <w:r>
        <w:rPr>
          <w:rFonts w:ascii="Liberation Serif" w:hAnsi="Liberation Serif" w:cs="Liberation Serif"/>
          <w:color w:val="000000"/>
          <w:spacing w:val="2"/>
          <w:sz w:val="22"/>
          <w:szCs w:val="22"/>
        </w:rPr>
        <w:t xml:space="preserve">Исполнителю</w:t>
      </w:r>
      <w:r>
        <w:rPr>
          <w:rFonts w:ascii="Liberation Serif" w:hAnsi="Liberation Serif" w:cs="Liberation Serif"/>
          <w:sz w:val="22"/>
          <w:szCs w:val="22"/>
        </w:rPr>
        <w:t xml:space="preserve">. </w:t>
      </w:r>
      <w:r>
        <w:rPr>
          <w:rFonts w:ascii="Liberation Serif" w:hAnsi="Liberation Serif" w:cs="Liberation Serif"/>
          <w:sz w:val="22"/>
          <w:szCs w:val="22"/>
        </w:rPr>
      </w:r>
    </w:p>
    <w:p>
      <w:pPr>
        <w:ind w:firstLine="709"/>
        <w:spacing w:after="0"/>
        <w:rPr>
          <w:rFonts w:ascii="Liberation Serif" w:hAnsi="Liberation Serif" w:cs="Liberation Serif"/>
          <w:sz w:val="22"/>
          <w:szCs w:val="22"/>
        </w:rPr>
      </w:pPr>
      <w:r>
        <w:rPr>
          <w:rFonts w:ascii="Liberation Serif" w:hAnsi="Liberation Serif" w:cs="Liberation Serif"/>
          <w:sz w:val="22"/>
          <w:szCs w:val="22"/>
        </w:rPr>
        <w:t xml:space="preserve">4.8. Услуги за расчетный период считаются принятыми с момента подписания Сторонами акта оказанных услуг за соответствующий расчетный период.</w:t>
      </w:r>
      <w:r>
        <w:rPr>
          <w:rFonts w:ascii="Liberation Serif" w:hAnsi="Liberation Serif" w:cs="Liberation Serif"/>
          <w:sz w:val="22"/>
          <w:szCs w:val="22"/>
        </w:rPr>
      </w:r>
    </w:p>
    <w:p>
      <w:pPr>
        <w:ind w:firstLine="709"/>
        <w:spacing w:after="0"/>
        <w:widowControl w:val="off"/>
        <w:rPr>
          <w:rFonts w:ascii="Liberation Serif" w:hAnsi="Liberation Serif" w:cs="Liberation Serif"/>
          <w:sz w:val="22"/>
          <w:szCs w:val="22"/>
        </w:rPr>
      </w:pPr>
      <w:r>
        <w:rPr>
          <w:rFonts w:ascii="Liberation Serif" w:hAnsi="Liberation Serif" w:cs="Liberation Serif"/>
          <w:sz w:val="22"/>
          <w:szCs w:val="22"/>
        </w:rPr>
        <w:t xml:space="preserve">4.9. Приемка Заказчиком оказываемых услуг осуществляется в месте оказания услуг и включает в себя следующие этапы:</w:t>
      </w:r>
      <w:r>
        <w:rPr>
          <w:rFonts w:ascii="Liberation Serif" w:hAnsi="Liberation Serif" w:cs="Liberation Serif"/>
          <w:sz w:val="22"/>
          <w:szCs w:val="22"/>
        </w:rPr>
      </w:r>
    </w:p>
    <w:p>
      <w:pPr>
        <w:ind w:firstLine="709"/>
        <w:spacing w:after="0"/>
        <w:widowControl w:val="off"/>
        <w:rPr>
          <w:rFonts w:ascii="Liberation Serif" w:hAnsi="Liberation Serif" w:cs="Liberation Serif"/>
          <w:sz w:val="22"/>
          <w:szCs w:val="22"/>
        </w:rPr>
      </w:pPr>
      <w:r>
        <w:rPr>
          <w:rFonts w:ascii="Liberation Serif" w:hAnsi="Liberation Serif" w:cs="Liberation Serif"/>
          <w:sz w:val="22"/>
          <w:szCs w:val="22"/>
        </w:rPr>
        <w:t xml:space="preserve">-</w:t>
      </w:r>
      <w:r>
        <w:rPr>
          <w:rFonts w:ascii="Liberation Serif" w:hAnsi="Liberation Serif" w:cs="Liberation Serif"/>
          <w:sz w:val="22"/>
          <w:szCs w:val="22"/>
        </w:rPr>
        <w:tab/>
        <w:t xml:space="preserve">проверка оказанных услуг на соответствие требованиям Договора; </w:t>
      </w:r>
      <w:r>
        <w:rPr>
          <w:rFonts w:ascii="Liberation Serif" w:hAnsi="Liberation Serif" w:cs="Liberation Serif"/>
          <w:sz w:val="22"/>
          <w:szCs w:val="22"/>
        </w:rPr>
      </w:r>
    </w:p>
    <w:p>
      <w:pPr>
        <w:ind w:firstLine="709"/>
        <w:spacing w:after="0"/>
        <w:widowControl w:val="off"/>
        <w:rPr>
          <w:rFonts w:ascii="Liberation Serif" w:hAnsi="Liberation Serif" w:cs="Liberation Serif"/>
          <w:sz w:val="22"/>
          <w:szCs w:val="22"/>
        </w:rPr>
      </w:pPr>
      <w:r>
        <w:rPr>
          <w:rFonts w:ascii="Liberation Serif" w:hAnsi="Liberation Serif" w:cs="Liberation Serif"/>
          <w:sz w:val="22"/>
          <w:szCs w:val="22"/>
        </w:rPr>
        <w:t xml:space="preserve">-</w:t>
      </w:r>
      <w:r>
        <w:rPr>
          <w:rFonts w:ascii="Liberation Serif" w:hAnsi="Liberation Serif" w:cs="Liberation Serif"/>
          <w:sz w:val="22"/>
          <w:szCs w:val="22"/>
        </w:rPr>
        <w:tab/>
        <w:t xml:space="preserve">проверка полноты и правильности оформления комплекта документов, в соответствии с условиями Договора;</w:t>
      </w:r>
      <w:r>
        <w:rPr>
          <w:rFonts w:ascii="Liberation Serif" w:hAnsi="Liberation Serif" w:cs="Liberation Serif"/>
          <w:sz w:val="22"/>
          <w:szCs w:val="22"/>
        </w:rPr>
      </w:r>
    </w:p>
    <w:p>
      <w:pPr>
        <w:ind w:firstLine="709"/>
        <w:spacing w:after="0"/>
        <w:widowControl w:val="off"/>
        <w:rPr>
          <w:rFonts w:ascii="Liberation Serif" w:hAnsi="Liberation Serif" w:cs="Liberation Serif"/>
          <w:sz w:val="22"/>
          <w:szCs w:val="22"/>
        </w:rPr>
      </w:pPr>
      <w:r>
        <w:rPr>
          <w:rFonts w:ascii="Liberation Serif" w:hAnsi="Liberation Serif" w:cs="Liberation Serif"/>
          <w:sz w:val="22"/>
          <w:szCs w:val="22"/>
        </w:rPr>
        <w:t xml:space="preserve">4.10. Услуги, не соответствующие условиям Договора или в случае не устранения Исполнителем в установленные настоящим</w:t>
      </w:r>
      <w:r>
        <w:rPr>
          <w:rFonts w:ascii="Liberation Serif" w:hAnsi="Liberation Serif" w:cs="Liberation Serif"/>
          <w:sz w:val="22"/>
          <w:szCs w:val="22"/>
        </w:rPr>
        <w:t xml:space="preserve"> Договором сроки выявленных недостатков услуг, не соответствующих условиям настоящего Договора, указанным в прилагаемом к настоящему Договору перечне и условиям, выбранным Заказчиком, считаются не оказанными, не принимается Заказчиком и оплате не подлежит.</w:t>
      </w:r>
      <w:r>
        <w:rPr>
          <w:rFonts w:ascii="Liberation Serif" w:hAnsi="Liberation Serif" w:cs="Liberation Serif"/>
          <w:sz w:val="22"/>
          <w:szCs w:val="22"/>
        </w:rPr>
      </w:r>
    </w:p>
    <w:p>
      <w:pPr>
        <w:ind w:firstLine="709"/>
        <w:spacing w:after="0"/>
        <w:widowControl w:val="off"/>
        <w:rPr>
          <w:rFonts w:ascii="Liberation Serif" w:hAnsi="Liberation Serif" w:cs="Liberation Serif"/>
          <w:sz w:val="22"/>
          <w:szCs w:val="22"/>
        </w:rPr>
      </w:pPr>
      <w:r>
        <w:rPr>
          <w:rFonts w:ascii="Liberation Serif" w:hAnsi="Liberation Serif" w:cs="Liberation Serif"/>
          <w:sz w:val="22"/>
          <w:szCs w:val="22"/>
        </w:rPr>
        <w:t xml:space="preserve">4.11. Исполнитель несет ответственность согласно законодательству </w:t>
      </w:r>
      <w:r>
        <w:rPr>
          <w:rFonts w:ascii="Liberation Serif" w:hAnsi="Liberation Serif" w:cs="Liberation Serif"/>
          <w:sz w:val="22"/>
          <w:szCs w:val="22"/>
        </w:rPr>
        <w:t xml:space="preserve">РФ</w:t>
      </w:r>
      <w:r>
        <w:rPr>
          <w:rFonts w:ascii="Liberation Serif" w:hAnsi="Liberation Serif" w:cs="Liberation Serif"/>
          <w:sz w:val="22"/>
          <w:szCs w:val="22"/>
        </w:rPr>
        <w:t xml:space="preserve"> за выполнение услуг, предусмотренных</w:t>
      </w:r>
      <w:r>
        <w:rPr>
          <w:rFonts w:ascii="Liberation Serif" w:hAnsi="Liberation Serif" w:cs="Liberation Serif"/>
          <w:sz w:val="22"/>
          <w:szCs w:val="22"/>
        </w:rPr>
        <w:t xml:space="preserve"> настоящим Договором, с отступлениями от условий настоящего Договора и приложений к нему, заданий Заказчика и требований действующих стандартов и законодательства Российской Федерации, а также за недостатки (дефекты), обнаруженные в период оказания услуг. </w:t>
      </w:r>
      <w:r>
        <w:rPr>
          <w:rFonts w:ascii="Liberation Serif" w:hAnsi="Liberation Serif" w:cs="Liberation Serif"/>
          <w:sz w:val="22"/>
          <w:szCs w:val="22"/>
        </w:rPr>
      </w:r>
    </w:p>
    <w:p>
      <w:pPr>
        <w:ind w:firstLine="709"/>
        <w:spacing w:after="0"/>
        <w:rPr>
          <w:rFonts w:ascii="Liberation Serif" w:hAnsi="Liberation Serif" w:cs="Liberation Serif"/>
          <w:sz w:val="22"/>
          <w:szCs w:val="22"/>
        </w:rPr>
      </w:pPr>
      <w:r>
        <w:rPr>
          <w:rFonts w:ascii="Liberation Serif" w:hAnsi="Liberation Serif" w:cs="Liberation Serif"/>
          <w:sz w:val="22"/>
          <w:szCs w:val="22"/>
        </w:rPr>
        <w:t xml:space="preserve">4.12. Исполнитель </w:t>
      </w:r>
      <w:r>
        <w:rPr>
          <w:rFonts w:ascii="Liberation Serif" w:hAnsi="Liberation Serif" w:cs="Liberation Serif"/>
          <w:sz w:val="22"/>
          <w:szCs w:val="22"/>
        </w:rPr>
        <w:t xml:space="preserve">гарантирует, что оказываемые услуги соответствуют требованиям, установленным в Договоре, обязательным нормам и правилам, регулирующим данную деятельность, а также иным требованиям законодательства Российской Федерации, действующим на момент оказания услуг.</w:t>
      </w:r>
      <w:r>
        <w:rPr>
          <w:rFonts w:ascii="Liberation Serif" w:hAnsi="Liberation Serif" w:cs="Liberation Serif"/>
          <w:sz w:val="22"/>
          <w:szCs w:val="22"/>
        </w:rPr>
      </w:r>
    </w:p>
    <w:p>
      <w:pPr>
        <w:ind w:firstLine="709"/>
        <w:spacing w:after="0"/>
        <w:rPr>
          <w:rFonts w:ascii="Liberation Serif" w:hAnsi="Liberation Serif" w:cs="Liberation Serif"/>
          <w:sz w:val="22"/>
          <w:szCs w:val="22"/>
        </w:rPr>
      </w:pPr>
      <w:r>
        <w:rPr>
          <w:rFonts w:ascii="Liberation Serif" w:hAnsi="Liberation Serif" w:cs="Liberation Serif"/>
          <w:sz w:val="22"/>
          <w:szCs w:val="22"/>
        </w:rPr>
        <w:t xml:space="preserve">4.13. Гарантийный срок на оказываемые по Договору услуги: не установлен.</w:t>
      </w:r>
      <w:r>
        <w:rPr>
          <w:rFonts w:ascii="Liberation Serif" w:hAnsi="Liberation Serif" w:cs="Liberation Serif"/>
          <w:sz w:val="22"/>
          <w:szCs w:val="22"/>
        </w:rPr>
      </w:r>
    </w:p>
    <w:p>
      <w:pPr>
        <w:spacing w:after="0"/>
        <w:widowControl w:val="off"/>
        <w:rPr>
          <w:rFonts w:ascii="Liberation Serif" w:hAnsi="Liberation Serif" w:cs="Liberation Serif"/>
          <w:sz w:val="22"/>
          <w:szCs w:val="22"/>
        </w:rPr>
      </w:pPr>
      <w:r>
        <w:rPr>
          <w:rFonts w:ascii="Liberation Serif" w:hAnsi="Liberation Serif" w:cs="Liberation Serif"/>
          <w:sz w:val="22"/>
          <w:szCs w:val="22"/>
        </w:rPr>
      </w:r>
      <w:r>
        <w:rPr>
          <w:rFonts w:ascii="Liberation Serif" w:hAnsi="Liberation Serif" w:cs="Liberation Serif"/>
          <w:sz w:val="22"/>
          <w:szCs w:val="22"/>
        </w:rPr>
      </w:r>
    </w:p>
    <w:p>
      <w:pPr>
        <w:jc w:val="center"/>
        <w:spacing w:after="0"/>
        <w:shd w:val="clear" w:color="auto" w:fill="ffffff"/>
        <w:widowControl w:val="off"/>
        <w:rPr>
          <w:rFonts w:ascii="Liberation Serif" w:hAnsi="Liberation Serif" w:cs="Liberation Serif"/>
          <w:b/>
          <w:sz w:val="22"/>
          <w:szCs w:val="22"/>
        </w:rPr>
      </w:pPr>
      <w:r>
        <w:rPr>
          <w:rFonts w:ascii="Liberation Serif" w:hAnsi="Liberation Serif" w:cs="Liberation Serif"/>
          <w:b/>
          <w:sz w:val="22"/>
          <w:szCs w:val="22"/>
        </w:rPr>
        <w:t xml:space="preserve">5. Ответственность Сторон</w:t>
      </w:r>
      <w:r>
        <w:rPr>
          <w:rFonts w:ascii="Liberation Serif" w:hAnsi="Liberation Serif" w:cs="Liberation Serif"/>
          <w:b/>
          <w:sz w:val="22"/>
          <w:szCs w:val="22"/>
        </w:rPr>
      </w:r>
    </w:p>
    <w:p>
      <w:pPr>
        <w:ind w:firstLine="709"/>
        <w:spacing w:after="0"/>
        <w:widowControl w:val="off"/>
        <w:rPr>
          <w:rFonts w:ascii="Liberation Serif" w:hAnsi="Liberation Serif" w:cs="Liberation Serif"/>
          <w:sz w:val="22"/>
          <w:szCs w:val="22"/>
        </w:rPr>
      </w:pPr>
      <w:r>
        <w:rPr>
          <w:rFonts w:ascii="Liberation Serif" w:hAnsi="Liberation Serif" w:cs="Liberation Serif"/>
          <w:sz w:val="22"/>
          <w:szCs w:val="22"/>
        </w:rPr>
        <w:t xml:space="preserve">5.1.</w:t>
      </w:r>
      <w:r>
        <w:rPr>
          <w:rFonts w:ascii="Liberation Serif" w:hAnsi="Liberation Serif" w:cs="Liberation Serif"/>
          <w:sz w:val="22"/>
          <w:szCs w:val="22"/>
        </w:rPr>
        <w:tab/>
        <w:t xml:space="preserve">Стороны несут ответственность за неисполнение или ненадлежащее исполнение своих обязательств в соответствии с действующим законодательством Российской Федерации.</w:t>
      </w:r>
      <w:r>
        <w:rPr>
          <w:rFonts w:ascii="Liberation Serif" w:hAnsi="Liberation Serif" w:cs="Liberation Serif"/>
          <w:sz w:val="22"/>
          <w:szCs w:val="22"/>
        </w:rPr>
      </w:r>
    </w:p>
    <w:p>
      <w:pPr>
        <w:ind w:firstLine="709"/>
        <w:spacing w:after="0"/>
        <w:widowControl w:val="off"/>
        <w:rPr>
          <w:rFonts w:ascii="Liberation Serif" w:hAnsi="Liberation Serif" w:cs="Liberation Serif"/>
          <w:sz w:val="22"/>
          <w:szCs w:val="22"/>
          <w:u w:val="single"/>
        </w:rPr>
      </w:pPr>
      <w:r>
        <w:rPr>
          <w:rFonts w:ascii="Liberation Serif" w:hAnsi="Liberation Serif" w:cs="Liberation Serif"/>
          <w:sz w:val="22"/>
          <w:szCs w:val="22"/>
          <w:u w:val="single"/>
        </w:rPr>
        <w:t xml:space="preserve">5.2. Ответственность Заказчика:</w:t>
      </w:r>
      <w:r>
        <w:rPr>
          <w:rFonts w:ascii="Liberation Serif" w:hAnsi="Liberation Serif" w:cs="Liberation Serif"/>
          <w:sz w:val="22"/>
          <w:szCs w:val="22"/>
          <w:u w:val="single"/>
        </w:rPr>
      </w:r>
    </w:p>
    <w:p>
      <w:pPr>
        <w:ind w:firstLine="709"/>
        <w:spacing w:after="0"/>
        <w:widowControl w:val="off"/>
        <w:rPr>
          <w:rFonts w:ascii="Liberation Serif" w:hAnsi="Liberation Serif" w:cs="Liberation Serif"/>
          <w:sz w:val="22"/>
          <w:szCs w:val="22"/>
        </w:rPr>
      </w:pPr>
      <w:r>
        <w:rPr>
          <w:rFonts w:ascii="Liberation Serif" w:hAnsi="Liberation Serif" w:cs="Liberation Serif"/>
          <w:sz w:val="22"/>
          <w:szCs w:val="22"/>
        </w:rPr>
        <w:t xml:space="preserve">5.2.1.  </w:t>
      </w:r>
      <w:r>
        <w:rPr>
          <w:rFonts w:ascii="Liberation Serif" w:hAnsi="Liberation Serif" w:eastAsia="Calibri" w:cs="Liberation Serif"/>
          <w:sz w:val="22"/>
          <w:szCs w:val="22"/>
        </w:rPr>
        <w:t xml:space="preserve">В случае просрочки исполнения Заказчиком обязательств, предусмотренных Договором, а также в иных случаях неисполнения или ненадлежащего исполн</w:t>
      </w:r>
      <w:r>
        <w:rPr>
          <w:rFonts w:ascii="Liberation Serif" w:hAnsi="Liberation Serif" w:eastAsia="Calibri" w:cs="Liberation Serif"/>
          <w:sz w:val="22"/>
          <w:szCs w:val="22"/>
        </w:rPr>
        <w:t xml:space="preserve">ения Заказчиком обязательств, предусмотренных Договором, Исполнитель вправе потребовать уплаты неустоек (штрафов, пеней). Пеня начисляется за каждый день просрочки исполнения обязательства, предусмотренного Договором, начиная со дня, следующего после дня и</w:t>
      </w:r>
      <w:r>
        <w:rPr>
          <w:rFonts w:ascii="Liberation Serif" w:hAnsi="Liberation Serif" w:eastAsia="Calibri" w:cs="Liberation Serif"/>
          <w:sz w:val="22"/>
          <w:szCs w:val="22"/>
        </w:rPr>
        <w:t xml:space="preserve">стечения установленного Договором срока исполнения обязательства. Такая пеня устанавливается Договором в размере 1/300 (одной трехсотой) действующей на дату уплаты пеней ключевой ставки Центрального банка Российской Федерации от не уплаченной в срок суммы.</w:t>
      </w:r>
      <w:r>
        <w:rPr>
          <w:rFonts w:ascii="Liberation Serif" w:hAnsi="Liberation Serif" w:cs="Liberation Serif"/>
          <w:sz w:val="22"/>
          <w:szCs w:val="22"/>
        </w:rPr>
      </w:r>
    </w:p>
    <w:p>
      <w:pPr>
        <w:ind w:firstLine="737"/>
        <w:spacing w:after="0"/>
        <w:rPr>
          <w:rFonts w:ascii="Liberation Serif" w:hAnsi="Liberation Serif" w:eastAsia="NSimSun" w:cs="Liberation Serif"/>
          <w:sz w:val="22"/>
          <w:szCs w:val="22"/>
          <w:lang w:eastAsia="zh-CN" w:bidi="hi-IN"/>
        </w:rPr>
      </w:pPr>
      <w:r>
        <w:rPr>
          <w:rFonts w:ascii="Liberation Serif" w:hAnsi="Liberation Serif" w:eastAsia="NSimSun" w:cs="Liberation Serif"/>
          <w:sz w:val="22"/>
          <w:szCs w:val="22"/>
          <w:lang w:eastAsia="zh-CN" w:bidi="hi-IN"/>
        </w:rPr>
        <w:t xml:space="preserve">5.2.2. Штрафы начисляются за ненадлежащее исполнение Заказчиком обязательств, предусмотренных Договором, за исключением просрочки исполнения обязательств, предусмотренных Договором. Размер штрафа составляет 1000 (Одна тысяча) рублей.</w:t>
      </w:r>
      <w:r>
        <w:rPr>
          <w:rFonts w:ascii="Liberation Serif" w:hAnsi="Liberation Serif" w:eastAsia="NSimSun" w:cs="Liberation Serif"/>
          <w:sz w:val="22"/>
          <w:szCs w:val="22"/>
          <w:lang w:eastAsia="zh-CN" w:bidi="hi-IN"/>
        </w:rPr>
      </w:r>
    </w:p>
    <w:p>
      <w:pPr>
        <w:ind w:firstLine="737"/>
        <w:spacing w:after="0"/>
        <w:rPr>
          <w:rFonts w:ascii="Liberation Serif" w:hAnsi="Liberation Serif" w:eastAsia="NSimSun" w:cs="Liberation Serif"/>
          <w:sz w:val="22"/>
          <w:szCs w:val="22"/>
          <w:u w:val="single"/>
          <w:lang w:eastAsia="zh-CN" w:bidi="hi-IN"/>
        </w:rPr>
      </w:pPr>
      <w:r>
        <w:rPr>
          <w:rFonts w:ascii="Liberation Serif" w:hAnsi="Liberation Serif" w:eastAsia="NSimSun" w:cs="Liberation Serif"/>
          <w:sz w:val="22"/>
          <w:szCs w:val="22"/>
          <w:u w:val="single"/>
          <w:lang w:eastAsia="zh-CN" w:bidi="hi-IN"/>
        </w:rPr>
        <w:t xml:space="preserve">5.3. Ответственность Исполнителя:</w:t>
      </w:r>
      <w:r>
        <w:rPr>
          <w:rFonts w:ascii="Liberation Serif" w:hAnsi="Liberation Serif" w:eastAsia="NSimSun" w:cs="Liberation Serif"/>
          <w:sz w:val="22"/>
          <w:szCs w:val="22"/>
          <w:u w:val="single"/>
          <w:lang w:eastAsia="zh-CN" w:bidi="hi-IN"/>
        </w:rPr>
      </w:r>
    </w:p>
    <w:p>
      <w:pPr>
        <w:ind w:firstLine="709"/>
        <w:spacing w:after="0"/>
        <w:widowControl w:val="off"/>
        <w:rPr>
          <w:rFonts w:ascii="Liberation Serif" w:hAnsi="Liberation Serif" w:cs="Liberation Serif"/>
          <w:sz w:val="22"/>
          <w:szCs w:val="22"/>
        </w:rPr>
      </w:pPr>
      <w:r>
        <w:rPr>
          <w:rFonts w:ascii="Liberation Serif" w:hAnsi="Liberation Serif" w:cs="Liberation Serif"/>
          <w:sz w:val="22"/>
          <w:szCs w:val="22"/>
        </w:rPr>
        <w:t xml:space="preserve">5.3.1.</w:t>
      </w:r>
      <w:r>
        <w:rPr>
          <w:rFonts w:ascii="Liberation Serif" w:hAnsi="Liberation Serif" w:cs="Liberation Serif"/>
          <w:sz w:val="22"/>
          <w:szCs w:val="22"/>
        </w:rPr>
        <w:tab/>
        <w:t xml:space="preserve">В случае обнаружения недостатка в оказанных услугах Заказчик вправе потребовать от Исполнителя:</w:t>
      </w:r>
      <w:r>
        <w:rPr>
          <w:rFonts w:ascii="Liberation Serif" w:hAnsi="Liberation Serif" w:cs="Liberation Serif"/>
          <w:sz w:val="22"/>
          <w:szCs w:val="22"/>
        </w:rPr>
      </w:r>
    </w:p>
    <w:p>
      <w:pPr>
        <w:ind w:firstLine="709"/>
        <w:spacing w:after="0"/>
        <w:widowControl w:val="off"/>
        <w:rPr>
          <w:rFonts w:ascii="Liberation Serif" w:hAnsi="Liberation Serif" w:cs="Liberation Serif"/>
          <w:sz w:val="22"/>
          <w:szCs w:val="22"/>
        </w:rPr>
      </w:pPr>
      <w:r>
        <w:rPr>
          <w:rFonts w:ascii="Liberation Serif" w:hAnsi="Liberation Serif" w:cs="Liberation Serif"/>
          <w:sz w:val="22"/>
          <w:szCs w:val="22"/>
        </w:rPr>
        <w:t xml:space="preserve">-</w:t>
      </w:r>
      <w:r>
        <w:rPr>
          <w:rFonts w:ascii="Liberation Serif" w:hAnsi="Liberation Serif" w:cs="Liberation Serif"/>
          <w:sz w:val="22"/>
          <w:szCs w:val="22"/>
        </w:rPr>
        <w:tab/>
        <w:t xml:space="preserve">безвозмездного устранения недостатка в оказанных услугах в течение 5 (пяти) дней;</w:t>
      </w:r>
      <w:r>
        <w:rPr>
          <w:rFonts w:ascii="Liberation Serif" w:hAnsi="Liberation Serif" w:cs="Liberation Serif"/>
          <w:sz w:val="22"/>
          <w:szCs w:val="22"/>
        </w:rPr>
      </w:r>
    </w:p>
    <w:p>
      <w:pPr>
        <w:ind w:firstLine="709"/>
        <w:spacing w:after="0"/>
        <w:widowControl w:val="off"/>
        <w:rPr>
          <w:rFonts w:ascii="Liberation Serif" w:hAnsi="Liberation Serif" w:cs="Liberation Serif"/>
          <w:sz w:val="22"/>
          <w:szCs w:val="22"/>
        </w:rPr>
      </w:pPr>
      <w:r>
        <w:rPr>
          <w:rFonts w:ascii="Liberation Serif" w:hAnsi="Liberation Serif" w:cs="Liberation Serif"/>
          <w:sz w:val="22"/>
          <w:szCs w:val="22"/>
        </w:rPr>
        <w:t xml:space="preserve">-</w:t>
      </w:r>
      <w:r>
        <w:rPr>
          <w:rFonts w:ascii="Liberation Serif" w:hAnsi="Liberation Serif" w:cs="Liberation Serif"/>
          <w:sz w:val="22"/>
          <w:szCs w:val="22"/>
        </w:rPr>
        <w:tab/>
        <w:t xml:space="preserve">соответствующего уменьшения установленной цены Договора;</w:t>
      </w:r>
      <w:r>
        <w:rPr>
          <w:rFonts w:ascii="Liberation Serif" w:hAnsi="Liberation Serif" w:cs="Liberation Serif"/>
          <w:sz w:val="22"/>
          <w:szCs w:val="22"/>
        </w:rPr>
      </w:r>
    </w:p>
    <w:p>
      <w:pPr>
        <w:ind w:firstLine="709"/>
        <w:spacing w:after="0"/>
        <w:widowControl w:val="off"/>
        <w:rPr>
          <w:rFonts w:ascii="Liberation Serif" w:hAnsi="Liberation Serif" w:cs="Liberation Serif"/>
          <w:sz w:val="22"/>
          <w:szCs w:val="22"/>
        </w:rPr>
      </w:pPr>
      <w:r>
        <w:rPr>
          <w:rFonts w:ascii="Liberation Serif" w:hAnsi="Liberation Serif" w:cs="Liberation Serif"/>
          <w:sz w:val="22"/>
          <w:szCs w:val="22"/>
        </w:rPr>
        <w:t xml:space="preserve">-</w:t>
      </w:r>
      <w:r>
        <w:rPr>
          <w:rFonts w:ascii="Liberation Serif" w:hAnsi="Liberation Serif" w:cs="Liberation Serif"/>
          <w:sz w:val="22"/>
          <w:szCs w:val="22"/>
        </w:rPr>
        <w:tab/>
        <w:t xml:space="preserve">возмещения понесенных Заказчиком расходов по исправлению недостатка своими силами или третьими лицами.</w:t>
      </w:r>
      <w:r>
        <w:rPr>
          <w:rFonts w:ascii="Liberation Serif" w:hAnsi="Liberation Serif" w:cs="Liberation Serif"/>
          <w:sz w:val="22"/>
          <w:szCs w:val="22"/>
        </w:rPr>
      </w:r>
    </w:p>
    <w:p>
      <w:pPr>
        <w:ind w:firstLine="737"/>
        <w:spacing w:after="0"/>
        <w:rPr>
          <w:rFonts w:ascii="Liberation Serif" w:hAnsi="Liberation Serif" w:eastAsia="NSimSun" w:cs="Liberation Serif"/>
          <w:sz w:val="22"/>
          <w:szCs w:val="22"/>
          <w:lang w:eastAsia="zh-CN" w:bidi="hi-IN"/>
        </w:rPr>
      </w:pPr>
      <w:r>
        <w:rPr>
          <w:rFonts w:ascii="Liberation Serif" w:hAnsi="Liberation Serif" w:eastAsia="NSimSun" w:cs="Liberation Serif"/>
          <w:sz w:val="22"/>
          <w:szCs w:val="22"/>
          <w:lang w:eastAsia="zh-CN" w:bidi="hi-IN"/>
        </w:rPr>
        <w:t xml:space="preserve">5.3.2. </w:t>
      </w:r>
      <w:r>
        <w:rPr>
          <w:rFonts w:ascii="Liberation Serif" w:hAnsi="Liberation Serif" w:eastAsia="NSimSun" w:cs="Liberation Serif"/>
          <w:color w:val="00000a"/>
          <w:sz w:val="22"/>
          <w:szCs w:val="22"/>
          <w:lang w:eastAsia="zh-CN" w:bidi="hi-IN"/>
        </w:rPr>
        <w:t xml:space="preserve">В случае </w:t>
      </w:r>
      <w:r>
        <w:rPr>
          <w:rFonts w:ascii="Liberation Serif" w:hAnsi="Liberation Serif" w:eastAsia="NSimSun" w:cs="Liberation Serif"/>
          <w:color w:val="00000a"/>
          <w:sz w:val="22"/>
          <w:szCs w:val="22"/>
          <w:lang w:eastAsia="zh-CN" w:bidi="hi-IN"/>
        </w:rPr>
        <w:t xml:space="preserve">просрочки исполнения Исполнителем обязательств, предусмотренных Договором, а также в иных случаях неисполнения или ненадлежащего исполнения Исполнителем обязательств, предусмотренных Договором, Заказчик вправе потребовать уплаты неустоек (штрафов, пеней). </w:t>
      </w:r>
      <w:r>
        <w:rPr>
          <w:rFonts w:ascii="Liberation Serif" w:hAnsi="Liberation Serif" w:eastAsia="NSimSun" w:cs="Liberation Serif"/>
          <w:sz w:val="22"/>
          <w:szCs w:val="22"/>
          <w:lang w:eastAsia="zh-CN" w:bidi="hi-IN"/>
        </w:rPr>
        <w:t xml:space="preserve">Пеня начисляется за каждый день просрочки исполнения Исполнителем обязательства, предусмотрен</w:t>
      </w:r>
      <w:r>
        <w:rPr>
          <w:rFonts w:ascii="Liberation Serif" w:hAnsi="Liberation Serif" w:eastAsia="NSimSun" w:cs="Liberation Serif"/>
          <w:sz w:val="22"/>
          <w:szCs w:val="22"/>
          <w:lang w:eastAsia="zh-CN" w:bidi="hi-IN"/>
        </w:rPr>
        <w:t xml:space="preserve">ного Договором, а также в случаях неисполнения или ненадлежащего исполнения Исполнителем обязательств, предусмотренных Договором, начиная со дня, следующего после дня истечения установленного Договором срока исполнения обязательства. Пеня устанавливается Д</w:t>
      </w:r>
      <w:r>
        <w:rPr>
          <w:rFonts w:ascii="Liberation Serif" w:hAnsi="Liberation Serif" w:eastAsia="NSimSun" w:cs="Liberation Serif"/>
          <w:sz w:val="22"/>
          <w:szCs w:val="22"/>
          <w:lang w:eastAsia="zh-CN" w:bidi="hi-IN"/>
        </w:rPr>
        <w:t xml:space="preserve">оговором в размере 1/300 (одной</w:t>
      </w:r>
      <w:r>
        <w:rPr>
          <w:rFonts w:ascii="Liberation Serif" w:hAnsi="Liberation Serif" w:eastAsia="NSimSun" w:cs="Liberation Serif"/>
          <w:sz w:val="22"/>
          <w:szCs w:val="22"/>
          <w:lang w:eastAsia="zh-CN" w:bidi="hi-IN"/>
        </w:rPr>
        <w:t xml:space="preserve"> трехсотой) действующей на дату уплаты пени ключевой ставки Центрального банка Российской Федерации от цены Договора, уменьшенной на сумму, пропорциональную объему обязательств, предусмотренных Договором и фактически исполненных Исполнителем.</w:t>
      </w:r>
      <w:r>
        <w:rPr>
          <w:rFonts w:ascii="Liberation Serif" w:hAnsi="Liberation Serif" w:eastAsia="NSimSun" w:cs="Liberation Serif"/>
          <w:sz w:val="22"/>
          <w:szCs w:val="22"/>
          <w:lang w:eastAsia="zh-CN" w:bidi="hi-IN"/>
        </w:rPr>
      </w:r>
    </w:p>
    <w:p>
      <w:pPr>
        <w:ind w:firstLine="737"/>
        <w:spacing w:after="0"/>
        <w:rPr>
          <w:rFonts w:ascii="Liberation Serif" w:hAnsi="Liberation Serif" w:cs="Liberation Serif"/>
          <w:color w:val="00000a"/>
          <w:sz w:val="22"/>
          <w:szCs w:val="22"/>
        </w:rPr>
      </w:pPr>
      <w:r>
        <w:rPr>
          <w:rFonts w:ascii="Liberation Serif" w:hAnsi="Liberation Serif" w:eastAsia="NSimSun" w:cs="Liberation Serif"/>
          <w:sz w:val="22"/>
          <w:szCs w:val="22"/>
          <w:lang w:eastAsia="zh-CN" w:bidi="hi-IN"/>
        </w:rPr>
        <w:t xml:space="preserve">5.3.3. За ка</w:t>
      </w:r>
      <w:r>
        <w:rPr>
          <w:rFonts w:ascii="Liberation Serif" w:hAnsi="Liberation Serif" w:eastAsia="NSimSun" w:cs="Liberation Serif"/>
          <w:sz w:val="22"/>
          <w:szCs w:val="22"/>
          <w:lang w:eastAsia="zh-CN" w:bidi="hi-IN"/>
        </w:rPr>
        <w:t xml:space="preserve">ждый факт просрочки исполнения обязательства, а также в случаях неисполнения или ненадлежащего исполнения Исполнителем обязательства, предусмотренного Договором, в том числе, которое не имеет стоимостного выражения, размер штрафа устанавливается в размере </w:t>
      </w:r>
      <w:r>
        <w:rPr>
          <w:rFonts w:ascii="Liberation Serif" w:hAnsi="Liberation Serif" w:cs="Liberation Serif"/>
          <w:color w:val="00000a"/>
          <w:sz w:val="22"/>
          <w:szCs w:val="22"/>
        </w:rPr>
        <w:t xml:space="preserve">10% (процентов) от цены Договора и составляет </w:t>
      </w:r>
      <w:r>
        <w:rPr>
          <w:rFonts w:ascii="Liberation Serif" w:hAnsi="Liberation Serif" w:cs="Liberation Serif"/>
          <w:sz w:val="22"/>
          <w:szCs w:val="22"/>
        </w:rPr>
        <w:t xml:space="preserve">________________</w:t>
      </w:r>
      <w:r>
        <w:rPr>
          <w:rFonts w:ascii="Liberation Serif" w:hAnsi="Liberation Serif" w:cs="Liberation Serif"/>
          <w:color w:val="00000a"/>
          <w:sz w:val="22"/>
          <w:szCs w:val="22"/>
        </w:rPr>
        <w:t xml:space="preserve">. </w:t>
      </w:r>
      <w:r>
        <w:rPr>
          <w:rFonts w:ascii="Liberation Serif" w:hAnsi="Liberation Serif" w:cs="Liberation Serif"/>
          <w:color w:val="00000a"/>
          <w:sz w:val="22"/>
          <w:szCs w:val="22"/>
        </w:rPr>
      </w:r>
    </w:p>
    <w:p>
      <w:pPr>
        <w:ind w:firstLine="737"/>
        <w:spacing w:after="0"/>
        <w:rPr>
          <w:rFonts w:ascii="Liberation Serif" w:hAnsi="Liberation Serif" w:eastAsia="NSimSun" w:cs="Liberation Serif"/>
          <w:sz w:val="22"/>
          <w:szCs w:val="22"/>
          <w:lang w:eastAsia="zh-CN" w:bidi="hi-IN"/>
        </w:rPr>
      </w:pPr>
      <w:r>
        <w:rPr>
          <w:rFonts w:ascii="Liberation Serif" w:hAnsi="Liberation Serif" w:eastAsia="NSimSun" w:cs="Liberation Serif"/>
          <w:sz w:val="22"/>
          <w:szCs w:val="22"/>
          <w:lang w:eastAsia="zh-CN" w:bidi="hi-IN"/>
        </w:rPr>
        <w:t xml:space="preserve">5.4. В случае просрочки исполнения Исполнителем обязательств (в том</w:t>
      </w:r>
      <w:r>
        <w:rPr>
          <w:rFonts w:ascii="Liberation Serif" w:hAnsi="Liberation Serif" w:eastAsia="NSimSun" w:cs="Liberation Serif"/>
          <w:sz w:val="22"/>
          <w:szCs w:val="22"/>
          <w:lang w:eastAsia="zh-CN" w:bidi="hi-IN"/>
        </w:rPr>
        <w:t xml:space="preserve"> числе гарантийного обязательства), предусмотренных Договором, а также в случаях неисполнения или ненадлежащего исполнения Исполнителем обязательств, предусмотренных Договором, Заказчик направляет Исполнителю требование об уплате неустоек (штрафов, пеней).</w:t>
      </w:r>
      <w:r>
        <w:rPr>
          <w:rFonts w:ascii="Liberation Serif" w:hAnsi="Liberation Serif" w:eastAsia="NSimSun" w:cs="Liberation Serif"/>
          <w:sz w:val="22"/>
          <w:szCs w:val="22"/>
          <w:lang w:eastAsia="zh-CN" w:bidi="hi-IN"/>
        </w:rPr>
      </w:r>
    </w:p>
    <w:p>
      <w:pPr>
        <w:ind w:firstLine="737"/>
        <w:spacing w:after="0"/>
        <w:rPr>
          <w:rFonts w:ascii="Liberation Serif" w:hAnsi="Liberation Serif" w:eastAsia="NSimSun" w:cs="Liberation Serif"/>
          <w:sz w:val="22"/>
          <w:szCs w:val="22"/>
          <w:lang w:eastAsia="zh-CN" w:bidi="hi-IN"/>
        </w:rPr>
      </w:pPr>
      <w:r>
        <w:rPr>
          <w:rFonts w:ascii="Liberation Serif" w:hAnsi="Liberation Serif" w:eastAsia="NSimSun" w:cs="Liberation Serif"/>
          <w:sz w:val="22"/>
          <w:szCs w:val="22"/>
          <w:lang w:eastAsia="zh-CN" w:bidi="hi-IN"/>
        </w:rPr>
        <w:t xml:space="preserve">5.5. Общая сумма начисленной неустойки (штрафов, пени) за неисполнение или ненадлежащее исполнение Исполнителем обязательств, предусмотренных Договором, не может превышать цену Договора.</w:t>
      </w:r>
      <w:r>
        <w:rPr>
          <w:rFonts w:ascii="Liberation Serif" w:hAnsi="Liberation Serif" w:eastAsia="NSimSun" w:cs="Liberation Serif"/>
          <w:sz w:val="22"/>
          <w:szCs w:val="22"/>
          <w:lang w:eastAsia="zh-CN" w:bidi="hi-IN"/>
        </w:rPr>
      </w:r>
    </w:p>
    <w:p>
      <w:pPr>
        <w:ind w:firstLine="737"/>
        <w:spacing w:after="0"/>
        <w:rPr>
          <w:rFonts w:ascii="Liberation Serif" w:hAnsi="Liberation Serif" w:eastAsia="NSimSun" w:cs="Liberation Serif"/>
          <w:sz w:val="22"/>
          <w:szCs w:val="22"/>
          <w:lang w:eastAsia="zh-CN" w:bidi="hi-IN"/>
        </w:rPr>
      </w:pPr>
      <w:r>
        <w:rPr>
          <w:rFonts w:ascii="Liberation Serif" w:hAnsi="Liberation Serif" w:eastAsia="NSimSun" w:cs="Liberation Serif"/>
          <w:sz w:val="22"/>
          <w:szCs w:val="22"/>
          <w:lang w:eastAsia="zh-CN" w:bidi="hi-IN"/>
        </w:rPr>
        <w:t xml:space="preserve">5.6. Сторона освобождается от уплаты неустойки (штрафа, пени), если докажет, что неисполнение или ненадлежащее исполнение обязательства, предусмотренного Договором, произошло вследствие непреодолимой силы или по вине другой Стороны.</w:t>
      </w:r>
      <w:r>
        <w:rPr>
          <w:rFonts w:ascii="Liberation Serif" w:hAnsi="Liberation Serif" w:eastAsia="NSimSun" w:cs="Liberation Serif"/>
          <w:sz w:val="22"/>
          <w:szCs w:val="22"/>
          <w:lang w:eastAsia="zh-CN" w:bidi="hi-IN"/>
        </w:rPr>
      </w:r>
    </w:p>
    <w:p>
      <w:pPr>
        <w:ind w:firstLine="709"/>
        <w:spacing w:after="0"/>
        <w:widowControl w:val="off"/>
        <w:rPr>
          <w:rFonts w:ascii="Liberation Serif" w:hAnsi="Liberation Serif" w:cs="Liberation Serif"/>
          <w:sz w:val="22"/>
          <w:szCs w:val="22"/>
        </w:rPr>
      </w:pPr>
      <w:r>
        <w:rPr>
          <w:rFonts w:ascii="Liberation Serif" w:hAnsi="Liberation Serif" w:cs="Liberation Serif"/>
          <w:sz w:val="22"/>
          <w:szCs w:val="22"/>
        </w:rPr>
        <w:t xml:space="preserve">5.7.</w:t>
      </w:r>
      <w:r>
        <w:rPr>
          <w:rFonts w:ascii="Liberation Serif" w:hAnsi="Liberation Serif" w:cs="Liberation Serif"/>
          <w:sz w:val="22"/>
          <w:szCs w:val="22"/>
        </w:rPr>
        <w:tab/>
        <w:t xml:space="preserve">Заказчик вправе удержать из стоимости Договора начисленные суммы неустойки (пени, штрафов), за нарушение условий Договора. Заказчик оформляет и направляет Исполнителю претензию о </w:t>
      </w:r>
      <w:r>
        <w:rPr>
          <w:rFonts w:ascii="Liberation Serif" w:hAnsi="Liberation Serif" w:cs="Liberation Serif"/>
          <w:sz w:val="22"/>
          <w:szCs w:val="22"/>
        </w:rPr>
        <w:t xml:space="preserve">нарушении условий Договора, в которой указывается начисленная сумма штрафных санкций за неисполнение или ненадлежащее исполнение условий Договора.</w:t>
      </w:r>
      <w:r>
        <w:rPr>
          <w:rFonts w:ascii="Liberation Serif" w:hAnsi="Liberation Serif" w:cs="Liberation Serif"/>
          <w:sz w:val="22"/>
          <w:szCs w:val="22"/>
        </w:rPr>
      </w:r>
    </w:p>
    <w:p>
      <w:pPr>
        <w:ind w:firstLine="709"/>
        <w:spacing w:after="0"/>
        <w:widowControl w:val="off"/>
        <w:rPr>
          <w:rFonts w:ascii="Liberation Serif" w:hAnsi="Liberation Serif" w:cs="Liberation Serif"/>
          <w:sz w:val="22"/>
          <w:szCs w:val="22"/>
        </w:rPr>
      </w:pPr>
      <w:r>
        <w:rPr>
          <w:rFonts w:ascii="Liberation Serif" w:hAnsi="Liberation Serif" w:cs="Liberation Serif"/>
          <w:sz w:val="22"/>
          <w:szCs w:val="22"/>
        </w:rPr>
        <w:t xml:space="preserve">Сумму штрафных санкций Заказчик вправе перечислить в бюджет муниципального образования единовремен</w:t>
      </w:r>
      <w:r>
        <w:rPr>
          <w:rFonts w:ascii="Liberation Serif" w:hAnsi="Liberation Serif" w:cs="Liberation Serif"/>
          <w:sz w:val="22"/>
          <w:szCs w:val="22"/>
        </w:rPr>
        <w:t xml:space="preserve">но при перечислении денежных средств на расчетный счет Исполнителя за исполнение обязательства, соответственно оплата за исполнение обязательства, производится за вычетом суммы штрафных санкций, перечисленной Заказчиком в бюджет муниципального образования.</w:t>
      </w:r>
      <w:r>
        <w:rPr>
          <w:rFonts w:ascii="Liberation Serif" w:hAnsi="Liberation Serif" w:cs="Liberation Serif"/>
          <w:sz w:val="22"/>
          <w:szCs w:val="22"/>
        </w:rPr>
      </w:r>
    </w:p>
    <w:p>
      <w:pPr>
        <w:ind w:firstLine="709"/>
        <w:spacing w:after="0"/>
        <w:widowControl w:val="off"/>
        <w:rPr>
          <w:rFonts w:ascii="Liberation Serif" w:hAnsi="Liberation Serif" w:cs="Liberation Serif"/>
          <w:sz w:val="22"/>
          <w:szCs w:val="22"/>
        </w:rPr>
      </w:pPr>
      <w:r>
        <w:rPr>
          <w:rFonts w:ascii="Liberation Serif" w:hAnsi="Liberation Serif" w:cs="Liberation Serif"/>
          <w:sz w:val="22"/>
          <w:szCs w:val="22"/>
        </w:rPr>
        <w:t xml:space="preserve">5.8.</w:t>
      </w:r>
      <w:r>
        <w:rPr>
          <w:rFonts w:ascii="Liberation Serif" w:hAnsi="Liberation Serif" w:cs="Liberation Serif"/>
          <w:sz w:val="22"/>
          <w:szCs w:val="22"/>
        </w:rPr>
        <w:tab/>
        <w:t xml:space="preserve">Уплата неустойки и возмещение убытков, связанных с ненадлежащим исполнением Сторонами своих обязательств по настоящему Договору, не освобождают нарушившую условия Договора Сторону от исполнения взятых на себя обязательств.</w:t>
      </w:r>
      <w:r>
        <w:rPr>
          <w:rFonts w:ascii="Liberation Serif" w:hAnsi="Liberation Serif" w:cs="Liberation Serif"/>
          <w:sz w:val="22"/>
          <w:szCs w:val="22"/>
        </w:rPr>
      </w:r>
    </w:p>
    <w:p>
      <w:pPr>
        <w:ind w:firstLine="709"/>
        <w:spacing w:after="0"/>
        <w:widowControl w:val="off"/>
        <w:rPr>
          <w:rFonts w:ascii="Liberation Serif" w:hAnsi="Liberation Serif" w:cs="Liberation Serif"/>
          <w:sz w:val="22"/>
          <w:szCs w:val="22"/>
        </w:rPr>
      </w:pPr>
      <w:r>
        <w:rPr>
          <w:rFonts w:ascii="Liberation Serif" w:hAnsi="Liberation Serif" w:cs="Liberation Serif"/>
          <w:sz w:val="22"/>
          <w:szCs w:val="22"/>
        </w:rPr>
        <w:t xml:space="preserve">5.9.</w:t>
      </w:r>
      <w:r>
        <w:rPr>
          <w:rFonts w:ascii="Liberation Serif" w:hAnsi="Liberation Serif" w:cs="Liberation Serif"/>
          <w:sz w:val="22"/>
          <w:szCs w:val="22"/>
        </w:rPr>
        <w:tab/>
        <w:t xml:space="preserve">В отношении неоговоренных условий Договора, ответственность Сторон наступает в соответствии с законодательством Российской Федерации.</w:t>
      </w:r>
      <w:r>
        <w:rPr>
          <w:rFonts w:ascii="Liberation Serif" w:hAnsi="Liberation Serif" w:cs="Liberation Serif"/>
          <w:sz w:val="22"/>
          <w:szCs w:val="22"/>
        </w:rPr>
      </w:r>
    </w:p>
    <w:p>
      <w:pPr>
        <w:jc w:val="left"/>
        <w:spacing w:after="0"/>
        <w:shd w:val="clear" w:color="auto" w:fill="ffffff"/>
        <w:widowControl w:val="off"/>
        <w:rPr>
          <w:rFonts w:ascii="Liberation Serif" w:hAnsi="Liberation Serif" w:cs="Liberation Serif"/>
          <w:b/>
          <w:sz w:val="22"/>
          <w:szCs w:val="22"/>
        </w:rPr>
      </w:pPr>
      <w:r>
        <w:rPr>
          <w:rFonts w:ascii="Liberation Serif" w:hAnsi="Liberation Serif" w:cs="Liberation Serif"/>
          <w:b/>
          <w:sz w:val="22"/>
          <w:szCs w:val="22"/>
        </w:rPr>
      </w:r>
      <w:r>
        <w:rPr>
          <w:rFonts w:ascii="Liberation Serif" w:hAnsi="Liberation Serif" w:cs="Liberation Serif"/>
          <w:b/>
          <w:sz w:val="22"/>
          <w:szCs w:val="22"/>
        </w:rPr>
      </w:r>
    </w:p>
    <w:p>
      <w:pPr>
        <w:jc w:val="center"/>
        <w:spacing w:after="0"/>
        <w:shd w:val="clear" w:color="auto" w:fill="ffffff"/>
        <w:widowControl w:val="off"/>
        <w:rPr>
          <w:rFonts w:ascii="Liberation Serif" w:hAnsi="Liberation Serif" w:cs="Liberation Serif"/>
          <w:b/>
          <w:sz w:val="22"/>
          <w:szCs w:val="22"/>
        </w:rPr>
      </w:pPr>
      <w:r>
        <w:rPr>
          <w:rFonts w:ascii="Liberation Serif" w:hAnsi="Liberation Serif" w:cs="Liberation Serif"/>
          <w:b/>
          <w:sz w:val="22"/>
          <w:szCs w:val="22"/>
        </w:rPr>
        <w:t xml:space="preserve">6. Обстоятельства </w:t>
      </w:r>
      <w:r>
        <w:rPr>
          <w:rFonts w:ascii="Liberation Serif" w:hAnsi="Liberation Serif" w:cs="Liberation Serif"/>
          <w:b/>
          <w:sz w:val="22"/>
          <w:szCs w:val="22"/>
        </w:rPr>
        <w:t xml:space="preserve">непреодолимой силы (форс-мажор)</w:t>
      </w:r>
      <w:r>
        <w:rPr>
          <w:rFonts w:ascii="Liberation Serif" w:hAnsi="Liberation Serif" w:cs="Liberation Serif"/>
          <w:b/>
          <w:sz w:val="22"/>
          <w:szCs w:val="22"/>
        </w:rPr>
      </w:r>
    </w:p>
    <w:p>
      <w:pPr>
        <w:ind w:firstLine="540"/>
        <w:spacing w:after="0"/>
        <w:rPr>
          <w:rFonts w:ascii="Liberation Serif" w:hAnsi="Liberation Serif" w:cs="Liberation Serif"/>
          <w:sz w:val="22"/>
          <w:szCs w:val="22"/>
        </w:rPr>
      </w:pPr>
      <w:r>
        <w:rPr>
          <w:rFonts w:ascii="Liberation Serif" w:hAnsi="Liberation Serif" w:cs="Liberation Serif"/>
          <w:sz w:val="22"/>
          <w:szCs w:val="22"/>
        </w:rPr>
        <w:t xml:space="preserve">6.1. Стороны освобождаются от ответственности за неисполнение или ненадлежащее исполнение обязательств по Договору, если надлежащее исполнение оказалось невозможным вследствие непреодолимой </w:t>
      </w:r>
      <w:r>
        <w:rPr>
          <w:rFonts w:ascii="Liberation Serif" w:hAnsi="Liberation Serif" w:cs="Liberation Serif"/>
          <w:sz w:val="22"/>
          <w:szCs w:val="22"/>
        </w:rPr>
        <w:t xml:space="preserve">силы, то есть чрезвычайных и непредотвратимых при данных условиях обстоятельств, под которыми понимаются (запретные действия властей, гражданские волнения, эпидемии, блокада, эмбарго, землетрясения, наводнения, пожары или другие стихийные бедствия и т.д.).</w:t>
      </w:r>
      <w:r>
        <w:rPr>
          <w:rFonts w:ascii="Liberation Serif" w:hAnsi="Liberation Serif" w:cs="Liberation Serif"/>
          <w:sz w:val="22"/>
          <w:szCs w:val="22"/>
        </w:rPr>
      </w:r>
    </w:p>
    <w:p>
      <w:pPr>
        <w:ind w:firstLine="540"/>
        <w:spacing w:after="0"/>
        <w:shd w:val="clear" w:color="auto" w:fill="ffffff"/>
        <w:widowControl w:val="off"/>
        <w:tabs>
          <w:tab w:val="left" w:pos="993" w:leader="none"/>
        </w:tabs>
        <w:rPr>
          <w:rFonts w:ascii="Liberation Serif" w:hAnsi="Liberation Serif" w:cs="Liberation Serif"/>
          <w:sz w:val="22"/>
          <w:szCs w:val="22"/>
        </w:rPr>
      </w:pPr>
      <w:r>
        <w:rPr>
          <w:rFonts w:ascii="Liberation Serif" w:hAnsi="Liberation Serif" w:cs="Liberation Serif"/>
          <w:sz w:val="22"/>
          <w:szCs w:val="22"/>
        </w:rPr>
        <w:t xml:space="preserve">6.2.</w:t>
      </w:r>
      <w:r>
        <w:rPr>
          <w:rFonts w:ascii="Liberation Serif" w:hAnsi="Liberation Serif" w:cs="Liberation Serif"/>
          <w:sz w:val="22"/>
          <w:szCs w:val="22"/>
        </w:rPr>
        <w:tab/>
        <w:t xml:space="preserve">Сторона, для которой создалась не</w:t>
      </w:r>
      <w:r>
        <w:rPr>
          <w:rFonts w:ascii="Liberation Serif" w:hAnsi="Liberation Serif" w:cs="Liberation Serif"/>
          <w:sz w:val="22"/>
          <w:szCs w:val="22"/>
        </w:rPr>
        <w:t xml:space="preserve">возможность исполнения обязательств по указанным причинам, должна известить другую Сторону о наступлении и прекращении действий обстоятельств непреодолимой силы в срок не позднее 3 (трех) дней с подтверждением факта их действия актами компетентных органов.</w:t>
      </w:r>
      <w:r>
        <w:rPr>
          <w:rFonts w:ascii="Liberation Serif" w:hAnsi="Liberation Serif" w:cs="Liberation Serif"/>
          <w:sz w:val="22"/>
          <w:szCs w:val="22"/>
        </w:rPr>
      </w:r>
    </w:p>
    <w:p>
      <w:pPr>
        <w:ind w:firstLine="567"/>
        <w:spacing w:after="0"/>
        <w:shd w:val="clear" w:color="auto" w:fill="ffffff"/>
        <w:widowControl w:val="off"/>
        <w:tabs>
          <w:tab w:val="left" w:pos="993" w:leader="none"/>
        </w:tabs>
        <w:rPr>
          <w:rFonts w:ascii="Liberation Serif" w:hAnsi="Liberation Serif" w:cs="Liberation Serif"/>
          <w:sz w:val="22"/>
          <w:szCs w:val="22"/>
        </w:rPr>
      </w:pPr>
      <w:r>
        <w:rPr>
          <w:rFonts w:ascii="Liberation Serif" w:hAnsi="Liberation Serif" w:cs="Liberation Serif"/>
          <w:sz w:val="22"/>
          <w:szCs w:val="22"/>
        </w:rPr>
        <w:t xml:space="preserve">6.3.</w:t>
      </w:r>
      <w:r>
        <w:rPr>
          <w:rFonts w:ascii="Liberation Serif" w:hAnsi="Liberation Serif" w:cs="Liberation Serif"/>
          <w:sz w:val="22"/>
          <w:szCs w:val="22"/>
        </w:rPr>
        <w:tab/>
        <w:t xml:space="preserve">Если обстоятельства непреодолимой силы действуют на протяжении 3 (трех) последовательных месяцев, настоящий Договор может быть расторгнут любой из Сторон путем направления письменного уведомления другой Стороне.</w:t>
      </w:r>
      <w:r>
        <w:rPr>
          <w:rFonts w:ascii="Liberation Serif" w:hAnsi="Liberation Serif" w:cs="Liberation Serif"/>
          <w:sz w:val="22"/>
          <w:szCs w:val="22"/>
        </w:rPr>
      </w:r>
    </w:p>
    <w:p>
      <w:pPr>
        <w:jc w:val="center"/>
        <w:spacing w:after="0"/>
        <w:shd w:val="clear" w:color="auto" w:fill="ffffff"/>
        <w:widowControl w:val="off"/>
        <w:rPr>
          <w:rFonts w:ascii="Liberation Serif" w:hAnsi="Liberation Serif" w:cs="Liberation Serif"/>
          <w:b/>
          <w:sz w:val="22"/>
          <w:szCs w:val="22"/>
        </w:rPr>
      </w:pPr>
      <w:r>
        <w:rPr>
          <w:rFonts w:ascii="Liberation Serif" w:hAnsi="Liberation Serif" w:cs="Liberation Serif"/>
          <w:b/>
          <w:sz w:val="22"/>
          <w:szCs w:val="22"/>
        </w:rPr>
      </w:r>
      <w:r>
        <w:rPr>
          <w:rFonts w:ascii="Liberation Serif" w:hAnsi="Liberation Serif" w:cs="Liberation Serif"/>
          <w:b/>
          <w:sz w:val="22"/>
          <w:szCs w:val="22"/>
        </w:rPr>
      </w:r>
    </w:p>
    <w:p>
      <w:pPr>
        <w:jc w:val="center"/>
        <w:spacing w:after="0"/>
        <w:shd w:val="clear" w:color="auto" w:fill="ffffff"/>
        <w:widowControl w:val="off"/>
        <w:rPr>
          <w:rFonts w:ascii="Liberation Serif" w:hAnsi="Liberation Serif" w:cs="Liberation Serif"/>
          <w:b/>
          <w:sz w:val="22"/>
          <w:szCs w:val="22"/>
        </w:rPr>
      </w:pPr>
      <w:r>
        <w:rPr>
          <w:rFonts w:ascii="Liberation Serif" w:hAnsi="Liberation Serif" w:cs="Liberation Serif"/>
          <w:b/>
          <w:sz w:val="22"/>
          <w:szCs w:val="22"/>
        </w:rPr>
        <w:t xml:space="preserve">7. Разрешение споров</w:t>
      </w:r>
      <w:r>
        <w:rPr>
          <w:rFonts w:ascii="Liberation Serif" w:hAnsi="Liberation Serif" w:cs="Liberation Serif"/>
          <w:b/>
          <w:sz w:val="22"/>
          <w:szCs w:val="22"/>
        </w:rPr>
      </w:r>
    </w:p>
    <w:p>
      <w:pPr>
        <w:ind w:firstLine="709"/>
        <w:spacing w:after="0"/>
        <w:widowControl w:val="off"/>
        <w:rPr>
          <w:rFonts w:ascii="Liberation Serif" w:hAnsi="Liberation Serif" w:cs="Liberation Serif"/>
          <w:sz w:val="22"/>
          <w:szCs w:val="22"/>
        </w:rPr>
      </w:pPr>
      <w:r>
        <w:rPr>
          <w:rFonts w:ascii="Liberation Serif" w:hAnsi="Liberation Serif" w:cs="Liberation Serif"/>
          <w:sz w:val="22"/>
          <w:szCs w:val="22"/>
        </w:rPr>
        <w:t xml:space="preserve">7.1.</w:t>
      </w:r>
      <w:r>
        <w:rPr>
          <w:rFonts w:ascii="Liberation Serif" w:hAnsi="Liberation Serif" w:cs="Liberation Serif"/>
          <w:sz w:val="22"/>
          <w:szCs w:val="22"/>
        </w:rPr>
        <w:tab/>
        <w:t xml:space="preserve">В случае возникновения споров и разногласий по Договору и в связи с ним Стороны примут меры к их разрешению путем переговоров. Стороны прилагают все усилия для достижения взаимовыгодной договоренности.</w:t>
      </w:r>
      <w:r>
        <w:rPr>
          <w:rFonts w:ascii="Liberation Serif" w:hAnsi="Liberation Serif" w:cs="Liberation Serif"/>
          <w:sz w:val="22"/>
          <w:szCs w:val="22"/>
        </w:rPr>
      </w:r>
    </w:p>
    <w:p>
      <w:pPr>
        <w:ind w:firstLine="709"/>
        <w:spacing w:after="0"/>
        <w:widowControl w:val="off"/>
        <w:rPr>
          <w:rFonts w:ascii="Liberation Serif" w:hAnsi="Liberation Serif" w:cs="Liberation Serif"/>
          <w:sz w:val="22"/>
          <w:szCs w:val="22"/>
        </w:rPr>
      </w:pPr>
      <w:r>
        <w:rPr>
          <w:rFonts w:ascii="Liberation Serif" w:hAnsi="Liberation Serif" w:cs="Liberation Serif"/>
          <w:sz w:val="22"/>
          <w:szCs w:val="22"/>
        </w:rPr>
        <w:t xml:space="preserve">7.2.</w:t>
      </w:r>
      <w:r>
        <w:rPr>
          <w:rFonts w:ascii="Liberation Serif" w:hAnsi="Liberation Serif" w:cs="Liberation Serif"/>
          <w:sz w:val="22"/>
          <w:szCs w:val="22"/>
        </w:rPr>
        <w:tab/>
        <w:t xml:space="preserve">Споры разрешаются в претензионном порядке, при этом предъявленные претензии рассматриваются Сторонами в течение 20 (двадцати) дней с момента их получения.</w:t>
      </w:r>
      <w:r>
        <w:rPr>
          <w:rFonts w:ascii="Liberation Serif" w:hAnsi="Liberation Serif" w:cs="Liberation Serif"/>
          <w:sz w:val="22"/>
          <w:szCs w:val="22"/>
        </w:rPr>
      </w:r>
    </w:p>
    <w:p>
      <w:pPr>
        <w:ind w:firstLine="709"/>
        <w:spacing w:after="0"/>
        <w:shd w:val="clear" w:color="auto" w:fill="ffffff"/>
        <w:widowControl w:val="off"/>
        <w:rPr>
          <w:rFonts w:ascii="Liberation Serif" w:hAnsi="Liberation Serif" w:cs="Liberation Serif"/>
          <w:sz w:val="22"/>
          <w:szCs w:val="22"/>
        </w:rPr>
      </w:pPr>
      <w:r>
        <w:rPr>
          <w:rFonts w:ascii="Liberation Serif" w:hAnsi="Liberation Serif" w:cs="Liberation Serif"/>
          <w:sz w:val="22"/>
          <w:szCs w:val="22"/>
        </w:rPr>
        <w:t xml:space="preserve">7.3.</w:t>
      </w:r>
      <w:r>
        <w:rPr>
          <w:rFonts w:ascii="Liberation Serif" w:hAnsi="Liberation Serif" w:cs="Liberation Serif"/>
          <w:sz w:val="22"/>
          <w:szCs w:val="22"/>
        </w:rPr>
        <w:tab/>
        <w:t xml:space="preserve">Если Стороны не придут к соглашению, то споры подлежат разрешению в соответствии с действующим законодательством Российской Федерации в Арбитражном суде Ямало-Ненецкого автономного округа.</w:t>
      </w:r>
      <w:r>
        <w:rPr>
          <w:rFonts w:ascii="Liberation Serif" w:hAnsi="Liberation Serif" w:cs="Liberation Serif"/>
          <w:sz w:val="22"/>
          <w:szCs w:val="22"/>
        </w:rPr>
      </w:r>
    </w:p>
    <w:p>
      <w:pPr>
        <w:jc w:val="center"/>
        <w:spacing w:after="0"/>
        <w:shd w:val="clear" w:color="auto" w:fill="ffffff"/>
        <w:widowControl w:val="off"/>
        <w:rPr>
          <w:rFonts w:ascii="Liberation Serif" w:hAnsi="Liberation Serif" w:cs="Liberation Serif"/>
          <w:b/>
          <w:sz w:val="22"/>
          <w:szCs w:val="22"/>
        </w:rPr>
      </w:pPr>
      <w:r>
        <w:rPr>
          <w:rFonts w:ascii="Liberation Serif" w:hAnsi="Liberation Serif" w:cs="Liberation Serif"/>
          <w:b/>
          <w:sz w:val="22"/>
          <w:szCs w:val="22"/>
        </w:rPr>
        <w:t xml:space="preserve">8. Порядок и</w:t>
      </w:r>
      <w:r>
        <w:rPr>
          <w:rFonts w:ascii="Liberation Serif" w:hAnsi="Liberation Serif" w:cs="Liberation Serif"/>
          <w:b/>
          <w:sz w:val="22"/>
          <w:szCs w:val="22"/>
        </w:rPr>
        <w:t xml:space="preserve">зменения и расторжения Договора</w:t>
      </w:r>
      <w:r>
        <w:rPr>
          <w:rFonts w:ascii="Liberation Serif" w:hAnsi="Liberation Serif" w:cs="Liberation Serif"/>
          <w:b/>
          <w:sz w:val="22"/>
          <w:szCs w:val="22"/>
        </w:rPr>
      </w:r>
    </w:p>
    <w:p>
      <w:pPr>
        <w:ind w:firstLine="709"/>
        <w:spacing w:after="0"/>
        <w:shd w:val="clear" w:color="auto" w:fill="ffffff"/>
        <w:widowControl w:val="off"/>
        <w:rPr>
          <w:rFonts w:ascii="Liberation Serif" w:hAnsi="Liberation Serif" w:eastAsia="Calibri" w:cs="Liberation Serif"/>
          <w:bCs/>
          <w:sz w:val="22"/>
          <w:szCs w:val="22"/>
        </w:rPr>
      </w:pPr>
      <w:r>
        <w:rPr>
          <w:rFonts w:ascii="Liberation Serif" w:hAnsi="Liberation Serif" w:cs="Liberation Serif"/>
          <w:sz w:val="22"/>
          <w:szCs w:val="22"/>
        </w:rPr>
        <w:t xml:space="preserve">8.1.</w:t>
      </w:r>
      <w:r>
        <w:rPr>
          <w:rFonts w:ascii="Liberation Serif" w:hAnsi="Liberation Serif" w:cs="Liberation Serif"/>
          <w:sz w:val="22"/>
          <w:szCs w:val="22"/>
        </w:rPr>
        <w:tab/>
        <w:t xml:space="preserve">Изменение существенных условий Договора при его исполнении допускается по основаниям, предусмотренным Гражданским кодексом Российской Федерации,</w:t>
      </w:r>
      <w:r>
        <w:rPr>
          <w:rFonts w:ascii="Liberation Serif" w:hAnsi="Liberation Serif" w:eastAsia="Calibri" w:cs="Liberation Serif"/>
          <w:bCs/>
          <w:sz w:val="22"/>
          <w:szCs w:val="22"/>
        </w:rPr>
        <w:t xml:space="preserve"> Федеральным Законом от 18.07.2011 г. № 223 «О закупках товаров, работ, услуг отдельными видами юридических лиц», Положением о закупке </w:t>
      </w:r>
      <w:r>
        <w:rPr>
          <w:rFonts w:ascii="Liberation Serif" w:hAnsi="Liberation Serif" w:eastAsia="Calibri" w:cs="Liberation Serif"/>
          <w:bCs/>
          <w:sz w:val="22"/>
          <w:szCs w:val="22"/>
        </w:rPr>
        <w:t xml:space="preserve">товаров, работ, услуг для нужд </w:t>
      </w:r>
      <w:r>
        <w:rPr>
          <w:rFonts w:ascii="Liberation Serif" w:hAnsi="Liberation Serif" w:eastAsia="Calibri" w:cs="Liberation Serif"/>
          <w:bCs/>
          <w:sz w:val="22"/>
          <w:szCs w:val="22"/>
        </w:rPr>
        <w:t xml:space="preserve">МАУ </w:t>
      </w:r>
      <w:r>
        <w:rPr>
          <w:rFonts w:ascii="Liberation Serif" w:hAnsi="Liberation Serif" w:eastAsia="Calibri" w:cs="Liberation Serif"/>
          <w:bCs/>
          <w:sz w:val="22"/>
          <w:szCs w:val="22"/>
        </w:rPr>
        <w:t xml:space="preserve">ФК</w:t>
      </w:r>
      <w:r>
        <w:rPr>
          <w:rFonts w:ascii="Liberation Serif" w:hAnsi="Liberation Serif" w:eastAsia="Calibri" w:cs="Liberation Serif"/>
          <w:bCs/>
          <w:sz w:val="22"/>
          <w:szCs w:val="22"/>
        </w:rPr>
        <w:t xml:space="preserve"> </w:t>
      </w:r>
      <w:r>
        <w:rPr>
          <w:rFonts w:ascii="Liberation Serif" w:hAnsi="Liberation Serif" w:eastAsia="Calibri" w:cs="Liberation Serif"/>
          <w:bCs/>
          <w:sz w:val="22"/>
          <w:szCs w:val="22"/>
        </w:rPr>
        <w:t xml:space="preserve">«</w:t>
      </w:r>
      <w:r>
        <w:rPr>
          <w:rFonts w:ascii="Liberation Serif" w:hAnsi="Liberation Serif" w:eastAsia="Calibri" w:cs="Liberation Serif"/>
          <w:bCs/>
          <w:sz w:val="22"/>
          <w:szCs w:val="22"/>
        </w:rPr>
        <w:t xml:space="preserve">ЦРФКиС</w:t>
      </w:r>
      <w:r>
        <w:rPr>
          <w:rFonts w:ascii="Liberation Serif" w:hAnsi="Liberation Serif" w:eastAsia="Calibri" w:cs="Liberation Serif"/>
          <w:bCs/>
          <w:sz w:val="22"/>
          <w:szCs w:val="22"/>
        </w:rPr>
        <w:t xml:space="preserve">».</w:t>
      </w:r>
      <w:r>
        <w:rPr>
          <w:rFonts w:ascii="Liberation Serif" w:hAnsi="Liberation Serif" w:eastAsia="Calibri" w:cs="Liberation Serif"/>
          <w:bCs/>
          <w:sz w:val="22"/>
          <w:szCs w:val="22"/>
        </w:rPr>
      </w:r>
    </w:p>
    <w:p>
      <w:pPr>
        <w:ind w:firstLine="709"/>
        <w:spacing w:after="0"/>
        <w:shd w:val="clear" w:color="auto" w:fill="ffffff"/>
        <w:widowControl w:val="off"/>
        <w:rPr>
          <w:rFonts w:ascii="Liberation Serif" w:hAnsi="Liberation Serif" w:eastAsia="Calibri" w:cs="Liberation Serif"/>
          <w:bCs/>
          <w:sz w:val="22"/>
          <w:szCs w:val="22"/>
        </w:rPr>
      </w:pPr>
      <w:r>
        <w:rPr>
          <w:rFonts w:ascii="Liberation Serif" w:hAnsi="Liberation Serif" w:cs="Liberation Serif"/>
          <w:sz w:val="22"/>
          <w:szCs w:val="22"/>
        </w:rPr>
        <w:t xml:space="preserve">8.2.</w:t>
      </w:r>
      <w:r>
        <w:rPr>
          <w:rFonts w:ascii="Liberation Serif" w:hAnsi="Liberation Serif" w:cs="Liberation Serif"/>
          <w:sz w:val="22"/>
          <w:szCs w:val="22"/>
        </w:rPr>
        <w:tab/>
        <w:t xml:space="preserve">Досрочное расторжение Договора допускается по соглашению Сторон, по решению суда или в связи с односторонним </w:t>
      </w:r>
      <w:r>
        <w:rPr>
          <w:rFonts w:ascii="Liberation Serif" w:hAnsi="Liberation Serif" w:cs="Liberation Serif"/>
          <w:spacing w:val="-2"/>
          <w:sz w:val="22"/>
          <w:szCs w:val="22"/>
        </w:rPr>
        <w:t xml:space="preserve">отказом одной из Сторон</w:t>
      </w:r>
      <w:r>
        <w:rPr>
          <w:rFonts w:ascii="Liberation Serif" w:hAnsi="Liberation Serif" w:cs="Liberation Serif"/>
          <w:spacing w:val="-2"/>
          <w:sz w:val="22"/>
          <w:szCs w:val="22"/>
        </w:rPr>
        <w:t xml:space="preserve"> </w:t>
      </w:r>
      <w:r>
        <w:rPr>
          <w:rFonts w:ascii="Liberation Serif" w:hAnsi="Liberation Serif" w:cs="Liberation Serif"/>
          <w:sz w:val="22"/>
          <w:szCs w:val="22"/>
        </w:rPr>
        <w:t xml:space="preserve">Договора</w:t>
      </w:r>
      <w:r>
        <w:rPr>
          <w:rFonts w:ascii="Liberation Serif" w:hAnsi="Liberation Serif" w:cs="Liberation Serif"/>
          <w:spacing w:val="-2"/>
          <w:sz w:val="22"/>
          <w:szCs w:val="22"/>
        </w:rPr>
        <w:t xml:space="preserve"> от его исполнения в соответствии законодательством Российской Федерации.</w:t>
      </w:r>
      <w:r>
        <w:rPr>
          <w:rFonts w:ascii="Liberation Serif" w:hAnsi="Liberation Serif" w:eastAsia="Calibri" w:cs="Liberation Serif"/>
          <w:bCs/>
          <w:sz w:val="22"/>
          <w:szCs w:val="22"/>
        </w:rPr>
      </w:r>
    </w:p>
    <w:p>
      <w:pPr>
        <w:ind w:firstLine="709"/>
        <w:spacing w:after="0"/>
        <w:shd w:val="clear" w:color="auto" w:fill="ffffff"/>
        <w:widowControl w:val="off"/>
        <w:rPr>
          <w:rFonts w:ascii="Liberation Serif" w:hAnsi="Liberation Serif" w:cs="Liberation Serif"/>
          <w:sz w:val="22"/>
          <w:szCs w:val="22"/>
        </w:rPr>
      </w:pPr>
      <w:r>
        <w:rPr>
          <w:rFonts w:ascii="Liberation Serif" w:hAnsi="Liberation Serif" w:cs="Liberation Serif"/>
          <w:sz w:val="22"/>
          <w:szCs w:val="22"/>
        </w:rPr>
        <w:t xml:space="preserve">8.3.</w:t>
      </w:r>
      <w:r>
        <w:rPr>
          <w:rFonts w:ascii="Liberation Serif" w:hAnsi="Liberation Serif" w:cs="Liberation Serif"/>
          <w:sz w:val="22"/>
          <w:szCs w:val="22"/>
        </w:rPr>
        <w:tab/>
        <w:t xml:space="preserve">Сторона, решившая расторгнуть настоящий Договор, в десятидневный срок направляет письменное уведомление другой Стороне.</w:t>
      </w:r>
      <w:r>
        <w:rPr>
          <w:rFonts w:ascii="Liberation Serif" w:hAnsi="Liberation Serif" w:cs="Liberation Serif"/>
          <w:sz w:val="22"/>
          <w:szCs w:val="22"/>
        </w:rPr>
      </w:r>
    </w:p>
    <w:p>
      <w:pPr>
        <w:ind w:firstLine="709"/>
        <w:spacing w:after="0"/>
        <w:shd w:val="clear" w:color="auto" w:fill="ffffff"/>
        <w:widowControl w:val="off"/>
        <w:rPr>
          <w:rFonts w:ascii="Liberation Serif" w:hAnsi="Liberation Serif" w:cs="Liberation Serif"/>
          <w:sz w:val="22"/>
          <w:szCs w:val="22"/>
        </w:rPr>
      </w:pPr>
      <w:r>
        <w:rPr>
          <w:rFonts w:ascii="Liberation Serif" w:hAnsi="Liberation Serif" w:cs="Liberation Serif"/>
          <w:sz w:val="22"/>
          <w:szCs w:val="22"/>
        </w:rPr>
        <w:t xml:space="preserve">8.4.</w:t>
      </w:r>
      <w:r>
        <w:rPr>
          <w:rFonts w:ascii="Liberation Serif" w:hAnsi="Liberation Serif" w:cs="Liberation Serif"/>
          <w:sz w:val="22"/>
          <w:szCs w:val="22"/>
        </w:rPr>
        <w:tab/>
        <w:t xml:space="preserve">Договор считается расторгнутым с момен</w:t>
      </w:r>
      <w:r>
        <w:rPr>
          <w:rFonts w:ascii="Liberation Serif" w:hAnsi="Liberation Serif" w:cs="Liberation Serif"/>
          <w:sz w:val="22"/>
          <w:szCs w:val="22"/>
        </w:rPr>
        <w:t xml:space="preserve">та подписания Сторонами соглашения о расторжении, при условии урегулирования материальных и финансовых претензий по выполненным до момента расторжения Договора обязательствам, или вступления в законную силу вынесенного в установленном порядке решения суда.</w:t>
      </w:r>
      <w:r>
        <w:rPr>
          <w:rFonts w:ascii="Liberation Serif" w:hAnsi="Liberation Serif" w:cs="Liberation Serif"/>
          <w:sz w:val="22"/>
          <w:szCs w:val="22"/>
        </w:rPr>
      </w:r>
    </w:p>
    <w:p>
      <w:pPr>
        <w:ind w:firstLine="709"/>
        <w:spacing w:after="0"/>
        <w:rPr>
          <w:rFonts w:ascii="Liberation Serif" w:hAnsi="Liberation Serif" w:cs="Liberation Serif"/>
          <w:sz w:val="22"/>
          <w:szCs w:val="22"/>
        </w:rPr>
      </w:pPr>
      <w:r>
        <w:rPr>
          <w:rFonts w:ascii="Liberation Serif" w:hAnsi="Liberation Serif" w:cs="Liberation Serif"/>
          <w:sz w:val="22"/>
          <w:szCs w:val="22"/>
        </w:rPr>
        <w:t xml:space="preserve">8.5.</w:t>
      </w:r>
      <w:r>
        <w:rPr>
          <w:rFonts w:ascii="Liberation Serif" w:hAnsi="Liberation Serif" w:cs="Liberation Serif"/>
          <w:sz w:val="22"/>
          <w:szCs w:val="22"/>
        </w:rPr>
        <w:tab/>
        <w:t xml:space="preserve">Расторжение Договора в связи с односторонним отказом Стороны Договора от исполнения Договора допускается в с</w:t>
      </w:r>
      <w:r>
        <w:rPr>
          <w:rFonts w:ascii="Liberation Serif" w:hAnsi="Liberation Serif" w:cs="Liberation Serif"/>
          <w:sz w:val="22"/>
          <w:szCs w:val="22"/>
        </w:rPr>
        <w:t xml:space="preserve">лучае установления фактов нарушения Исполнителем существенных условий Договора в дальнейшем не позволяющих продолжить его исполнение. Заказчик вправе принять решение об одностороннем отказе от исполнения Договора по основаниям, предусмотренным Гражданским </w:t>
      </w:r>
      <w:hyperlink r:id="rId13" w:tooltip="consultantplus://offline/ref=C4ED0756F92173BBC727D026F743D0A71EE30F652EDB18DB2C6E91B191C968M" w:history="1">
        <w:r>
          <w:rPr>
            <w:rFonts w:ascii="Liberation Serif" w:hAnsi="Liberation Serif" w:cs="Liberation Serif"/>
            <w:sz w:val="22"/>
            <w:szCs w:val="22"/>
          </w:rPr>
          <w:t xml:space="preserve">кодексом</w:t>
        </w:r>
      </w:hyperlink>
      <w:r>
        <w:rPr>
          <w:rFonts w:ascii="Liberation Serif" w:hAnsi="Liberation Serif" w:cs="Liberation Serif"/>
          <w:sz w:val="22"/>
          <w:szCs w:val="22"/>
        </w:rPr>
        <w:t xml:space="preserve"> РФ, </w:t>
      </w:r>
      <w:r>
        <w:rPr>
          <w:rFonts w:ascii="Liberation Serif" w:hAnsi="Liberation Serif" w:eastAsia="Calibri" w:cs="Liberation Serif"/>
          <w:bCs/>
          <w:sz w:val="22"/>
          <w:szCs w:val="22"/>
        </w:rPr>
        <w:t xml:space="preserve">Федеральным Законом от 18.07.2011 г. № 223 «О закупках товаров, работ, услуг отдельными видами юридических лиц», Положением о закупке товаров, работ</w:t>
      </w:r>
      <w:r>
        <w:rPr>
          <w:rFonts w:ascii="Liberation Serif" w:hAnsi="Liberation Serif" w:eastAsia="Calibri" w:cs="Liberation Serif"/>
          <w:bCs/>
          <w:sz w:val="22"/>
          <w:szCs w:val="22"/>
        </w:rPr>
        <w:t xml:space="preserve">, услуг для нужд</w:t>
      </w:r>
      <w:r>
        <w:rPr>
          <w:rFonts w:ascii="Liberation Serif" w:hAnsi="Liberation Serif" w:eastAsia="Calibri" w:cs="Liberation Serif"/>
          <w:bCs/>
          <w:sz w:val="22"/>
          <w:szCs w:val="22"/>
        </w:rPr>
        <w:t xml:space="preserve"> МАУ </w:t>
      </w:r>
      <w:r>
        <w:rPr>
          <w:rFonts w:ascii="Liberation Serif" w:hAnsi="Liberation Serif" w:eastAsia="Calibri" w:cs="Liberation Serif"/>
          <w:bCs/>
          <w:sz w:val="22"/>
          <w:szCs w:val="22"/>
        </w:rPr>
        <w:t xml:space="preserve">ФК</w:t>
      </w:r>
      <w:r>
        <w:rPr>
          <w:rFonts w:ascii="Liberation Serif" w:hAnsi="Liberation Serif" w:eastAsia="Calibri" w:cs="Liberation Serif"/>
          <w:bCs/>
          <w:sz w:val="22"/>
          <w:szCs w:val="22"/>
        </w:rPr>
        <w:t xml:space="preserve"> </w:t>
      </w:r>
      <w:r>
        <w:rPr>
          <w:rFonts w:ascii="Liberation Serif" w:hAnsi="Liberation Serif" w:eastAsia="Calibri" w:cs="Liberation Serif"/>
          <w:bCs/>
          <w:sz w:val="22"/>
          <w:szCs w:val="22"/>
        </w:rPr>
        <w:t xml:space="preserve">«</w:t>
      </w:r>
      <w:r>
        <w:rPr>
          <w:rFonts w:ascii="Liberation Serif" w:hAnsi="Liberation Serif" w:eastAsia="Calibri" w:cs="Liberation Serif"/>
          <w:bCs/>
          <w:sz w:val="22"/>
          <w:szCs w:val="22"/>
        </w:rPr>
        <w:t xml:space="preserve">ЦРФКиС</w:t>
      </w:r>
      <w:r>
        <w:rPr>
          <w:rFonts w:ascii="Liberation Serif" w:hAnsi="Liberation Serif" w:eastAsia="Calibri" w:cs="Liberation Serif"/>
          <w:bCs/>
          <w:sz w:val="22"/>
          <w:szCs w:val="22"/>
        </w:rPr>
        <w:t xml:space="preserve">».</w:t>
      </w:r>
      <w:r>
        <w:rPr>
          <w:rFonts w:ascii="Liberation Serif" w:hAnsi="Liberation Serif" w:cs="Liberation Serif"/>
          <w:sz w:val="22"/>
          <w:szCs w:val="22"/>
        </w:rPr>
      </w:r>
    </w:p>
    <w:p>
      <w:pPr>
        <w:ind w:firstLine="709"/>
        <w:spacing w:after="0"/>
        <w:shd w:val="clear" w:color="auto" w:fill="ffffff"/>
        <w:widowControl w:val="off"/>
        <w:rPr>
          <w:rFonts w:ascii="Liberation Serif" w:hAnsi="Liberation Serif" w:cs="Liberation Serif"/>
          <w:sz w:val="22"/>
          <w:szCs w:val="22"/>
        </w:rPr>
      </w:pPr>
      <w:r>
        <w:rPr>
          <w:rFonts w:ascii="Liberation Serif" w:hAnsi="Liberation Serif" w:cs="Liberation Serif"/>
          <w:sz w:val="22"/>
          <w:szCs w:val="22"/>
        </w:rPr>
        <w:t xml:space="preserve">8.6.</w:t>
      </w:r>
      <w:r>
        <w:rPr>
          <w:rFonts w:ascii="Liberation Serif" w:hAnsi="Liberation Serif" w:cs="Liberation Serif"/>
          <w:sz w:val="22"/>
          <w:szCs w:val="22"/>
        </w:rPr>
        <w:tab/>
        <w:t xml:space="preserve">При расторжении Договора по любым основаниям Заказчик обязуется:</w:t>
      </w:r>
      <w:r>
        <w:rPr>
          <w:rFonts w:ascii="Liberation Serif" w:hAnsi="Liberation Serif" w:cs="Liberation Serif"/>
          <w:sz w:val="22"/>
          <w:szCs w:val="22"/>
        </w:rPr>
      </w:r>
    </w:p>
    <w:p>
      <w:pPr>
        <w:ind w:firstLine="709"/>
        <w:spacing w:after="0"/>
        <w:shd w:val="clear" w:color="auto" w:fill="ffffff"/>
        <w:widowControl w:val="off"/>
        <w:rPr>
          <w:rFonts w:ascii="Liberation Serif" w:hAnsi="Liberation Serif" w:cs="Liberation Serif"/>
          <w:sz w:val="22"/>
          <w:szCs w:val="22"/>
        </w:rPr>
      </w:pPr>
      <w:r>
        <w:rPr>
          <w:rFonts w:ascii="Liberation Serif" w:hAnsi="Liberation Serif" w:cs="Liberation Serif"/>
          <w:sz w:val="22"/>
          <w:szCs w:val="22"/>
        </w:rPr>
        <w:t xml:space="preserve">-</w:t>
      </w:r>
      <w:r>
        <w:rPr>
          <w:rFonts w:ascii="Liberation Serif" w:hAnsi="Liberation Serif" w:cs="Liberation Serif"/>
          <w:sz w:val="22"/>
          <w:szCs w:val="22"/>
        </w:rPr>
        <w:tab/>
        <w:t xml:space="preserve">принять услуги, фактически выполненные Исполнителем с надлежащим качеством на момент расторжения настоящего Договора;</w:t>
      </w:r>
      <w:r>
        <w:rPr>
          <w:rFonts w:ascii="Liberation Serif" w:hAnsi="Liberation Serif" w:cs="Liberation Serif"/>
          <w:sz w:val="22"/>
          <w:szCs w:val="22"/>
        </w:rPr>
      </w:r>
    </w:p>
    <w:p>
      <w:pPr>
        <w:ind w:firstLine="709"/>
        <w:spacing w:after="0"/>
        <w:shd w:val="clear" w:color="auto" w:fill="ffffff"/>
        <w:widowControl w:val="off"/>
        <w:rPr>
          <w:rFonts w:ascii="Liberation Serif" w:hAnsi="Liberation Serif" w:cs="Liberation Serif"/>
          <w:sz w:val="22"/>
          <w:szCs w:val="22"/>
        </w:rPr>
      </w:pPr>
      <w:r>
        <w:rPr>
          <w:rFonts w:ascii="Liberation Serif" w:hAnsi="Liberation Serif" w:cs="Liberation Serif"/>
          <w:sz w:val="22"/>
          <w:szCs w:val="22"/>
        </w:rPr>
        <w:t xml:space="preserve">-</w:t>
      </w:r>
      <w:r>
        <w:rPr>
          <w:rFonts w:ascii="Liberation Serif" w:hAnsi="Liberation Serif" w:cs="Liberation Serif"/>
          <w:sz w:val="22"/>
          <w:szCs w:val="22"/>
        </w:rPr>
        <w:tab/>
        <w:t xml:space="preserve">в течение 5 (пяти)</w:t>
      </w:r>
      <w:r>
        <w:rPr>
          <w:rFonts w:ascii="Liberation Serif" w:hAnsi="Liberation Serif" w:cs="Liberation Serif"/>
          <w:b/>
          <w:sz w:val="22"/>
          <w:szCs w:val="22"/>
        </w:rPr>
        <w:t xml:space="preserve"> </w:t>
      </w:r>
      <w:r>
        <w:rPr>
          <w:rFonts w:ascii="Liberation Serif" w:hAnsi="Liberation Serif" w:cs="Liberation Serif"/>
          <w:sz w:val="22"/>
          <w:szCs w:val="22"/>
        </w:rPr>
        <w:t xml:space="preserve">дней после получения от Исполнителя акта приемки оказанных услуг, подписать или дать мотивированный отказ;</w:t>
      </w:r>
      <w:r>
        <w:rPr>
          <w:rFonts w:ascii="Liberation Serif" w:hAnsi="Liberation Serif" w:cs="Liberation Serif"/>
          <w:sz w:val="22"/>
          <w:szCs w:val="22"/>
        </w:rPr>
      </w:r>
    </w:p>
    <w:p>
      <w:pPr>
        <w:ind w:firstLine="709"/>
        <w:spacing w:after="0"/>
        <w:shd w:val="clear" w:color="auto" w:fill="ffffff"/>
        <w:widowControl w:val="off"/>
        <w:rPr>
          <w:rFonts w:ascii="Liberation Serif" w:hAnsi="Liberation Serif" w:cs="Liberation Serif"/>
          <w:sz w:val="22"/>
          <w:szCs w:val="22"/>
        </w:rPr>
      </w:pPr>
      <w:r>
        <w:rPr>
          <w:rFonts w:ascii="Liberation Serif" w:hAnsi="Liberation Serif" w:cs="Liberation Serif"/>
          <w:sz w:val="22"/>
          <w:szCs w:val="22"/>
        </w:rPr>
        <w:t xml:space="preserve">-</w:t>
      </w:r>
      <w:r>
        <w:rPr>
          <w:rFonts w:ascii="Liberation Serif" w:hAnsi="Liberation Serif" w:cs="Liberation Serif"/>
          <w:sz w:val="22"/>
          <w:szCs w:val="22"/>
        </w:rPr>
        <w:tab/>
        <w:t xml:space="preserve">в течение 07 (семи) рабочих дней с момента оформления указанных документов оплатить фактически выполненные Исполнителем услуги.</w:t>
      </w:r>
      <w:r>
        <w:rPr>
          <w:rFonts w:ascii="Liberation Serif" w:hAnsi="Liberation Serif" w:cs="Liberation Serif"/>
          <w:sz w:val="22"/>
          <w:szCs w:val="22"/>
        </w:rPr>
      </w:r>
    </w:p>
    <w:p>
      <w:pPr>
        <w:ind w:firstLine="709"/>
        <w:spacing w:after="0"/>
        <w:widowControl w:val="off"/>
        <w:rPr>
          <w:rFonts w:ascii="Liberation Serif" w:hAnsi="Liberation Serif" w:cs="Liberation Serif"/>
          <w:sz w:val="22"/>
          <w:szCs w:val="22"/>
        </w:rPr>
      </w:pPr>
      <w:r>
        <w:rPr>
          <w:rFonts w:ascii="Liberation Serif" w:hAnsi="Liberation Serif" w:cs="Liberation Serif"/>
          <w:sz w:val="22"/>
          <w:szCs w:val="22"/>
        </w:rPr>
        <w:t xml:space="preserve">8.7.</w:t>
      </w:r>
      <w:r>
        <w:rPr>
          <w:rFonts w:ascii="Liberation Serif" w:hAnsi="Liberation Serif" w:cs="Liberation Serif"/>
          <w:sz w:val="22"/>
          <w:szCs w:val="22"/>
        </w:rPr>
        <w:tab/>
        <w:t xml:space="preserve">Заказчик вправе обратиться в суд в установленном действующим законодательством Российской Федерации порядке с требованием о расторжении настоящего Договора в следующих случаях:</w:t>
      </w:r>
      <w:r>
        <w:rPr>
          <w:rFonts w:ascii="Liberation Serif" w:hAnsi="Liberation Serif" w:cs="Liberation Serif"/>
          <w:sz w:val="22"/>
          <w:szCs w:val="22"/>
        </w:rPr>
      </w:r>
    </w:p>
    <w:p>
      <w:pPr>
        <w:ind w:firstLine="709"/>
        <w:spacing w:after="0"/>
        <w:widowControl w:val="off"/>
        <w:rPr>
          <w:rFonts w:ascii="Liberation Serif" w:hAnsi="Liberation Serif" w:cs="Liberation Serif"/>
          <w:sz w:val="22"/>
          <w:szCs w:val="22"/>
        </w:rPr>
      </w:pPr>
      <w:r>
        <w:rPr>
          <w:rFonts w:ascii="Liberation Serif" w:hAnsi="Liberation Serif" w:cs="Liberation Serif"/>
          <w:sz w:val="22"/>
          <w:szCs w:val="22"/>
        </w:rPr>
        <w:t xml:space="preserve">-</w:t>
      </w:r>
      <w:r>
        <w:rPr>
          <w:rFonts w:ascii="Liberation Serif" w:hAnsi="Liberation Serif" w:cs="Liberation Serif"/>
          <w:sz w:val="22"/>
          <w:szCs w:val="22"/>
        </w:rPr>
        <w:tab/>
        <w:t xml:space="preserve">при существенном нарушении условий Договора Исполнителем;</w:t>
      </w:r>
      <w:r>
        <w:rPr>
          <w:rFonts w:ascii="Liberation Serif" w:hAnsi="Liberation Serif" w:cs="Liberation Serif"/>
          <w:sz w:val="22"/>
          <w:szCs w:val="22"/>
        </w:rPr>
      </w:r>
    </w:p>
    <w:p>
      <w:pPr>
        <w:ind w:firstLine="709"/>
        <w:spacing w:after="0"/>
        <w:widowControl w:val="off"/>
        <w:rPr>
          <w:rFonts w:ascii="Liberation Serif" w:hAnsi="Liberation Serif" w:cs="Liberation Serif"/>
          <w:sz w:val="22"/>
          <w:szCs w:val="22"/>
        </w:rPr>
      </w:pPr>
      <w:r>
        <w:rPr>
          <w:rFonts w:ascii="Liberation Serif" w:hAnsi="Liberation Serif" w:cs="Liberation Serif"/>
          <w:sz w:val="22"/>
          <w:szCs w:val="22"/>
        </w:rPr>
        <w:t xml:space="preserve">-</w:t>
      </w:r>
      <w:r>
        <w:rPr>
          <w:rFonts w:ascii="Liberation Serif" w:hAnsi="Liberation Serif" w:cs="Liberation Serif"/>
          <w:sz w:val="22"/>
          <w:szCs w:val="22"/>
        </w:rPr>
        <w:tab/>
        <w:t xml:space="preserve">нарушения Исполнителем сроков оказания услуг, предусмотренных условиями Договора, более чем на 1 (один) рабочий день.</w:t>
      </w:r>
      <w:r>
        <w:rPr>
          <w:rFonts w:ascii="Liberation Serif" w:hAnsi="Liberation Serif" w:cs="Liberation Serif"/>
          <w:sz w:val="22"/>
          <w:szCs w:val="22"/>
        </w:rPr>
      </w:r>
    </w:p>
    <w:p>
      <w:pPr>
        <w:ind w:firstLine="709"/>
        <w:spacing w:after="0"/>
        <w:widowControl w:val="off"/>
        <w:rPr>
          <w:rFonts w:ascii="Liberation Serif" w:hAnsi="Liberation Serif" w:cs="Liberation Serif"/>
          <w:sz w:val="22"/>
          <w:szCs w:val="22"/>
        </w:rPr>
      </w:pPr>
      <w:r>
        <w:rPr>
          <w:rFonts w:ascii="Liberation Serif" w:hAnsi="Liberation Serif" w:cs="Liberation Serif"/>
          <w:sz w:val="22"/>
          <w:szCs w:val="22"/>
        </w:rPr>
      </w:r>
      <w:r>
        <w:rPr>
          <w:rFonts w:ascii="Liberation Serif" w:hAnsi="Liberation Serif" w:cs="Liberation Serif"/>
          <w:sz w:val="22"/>
          <w:szCs w:val="22"/>
        </w:rPr>
      </w:r>
    </w:p>
    <w:p>
      <w:pPr>
        <w:jc w:val="center"/>
        <w:spacing w:after="0"/>
        <w:shd w:val="clear" w:color="auto" w:fill="ffffff"/>
        <w:widowControl w:val="off"/>
        <w:rPr>
          <w:rFonts w:ascii="Liberation Serif" w:hAnsi="Liberation Serif" w:cs="Liberation Serif"/>
          <w:b/>
          <w:sz w:val="22"/>
          <w:szCs w:val="22"/>
        </w:rPr>
      </w:pPr>
      <w:r>
        <w:rPr>
          <w:rFonts w:ascii="Liberation Serif" w:hAnsi="Liberation Serif" w:cs="Liberation Serif"/>
          <w:b/>
          <w:sz w:val="22"/>
          <w:szCs w:val="22"/>
        </w:rPr>
        <w:t xml:space="preserve">9. Срок действия Дог</w:t>
      </w:r>
      <w:r>
        <w:rPr>
          <w:rFonts w:ascii="Liberation Serif" w:hAnsi="Liberation Serif" w:cs="Liberation Serif"/>
          <w:b/>
          <w:sz w:val="22"/>
          <w:szCs w:val="22"/>
        </w:rPr>
        <w:t xml:space="preserve">овора</w:t>
      </w:r>
      <w:r>
        <w:rPr>
          <w:rFonts w:ascii="Liberation Serif" w:hAnsi="Liberation Serif" w:cs="Liberation Serif"/>
          <w:b/>
          <w:sz w:val="22"/>
          <w:szCs w:val="22"/>
        </w:rPr>
      </w:r>
    </w:p>
    <w:p>
      <w:pPr>
        <w:ind w:firstLine="709"/>
        <w:spacing w:after="0"/>
        <w:shd w:val="clear" w:color="auto" w:fill="ffffff"/>
        <w:widowControl w:val="off"/>
        <w:rPr>
          <w:rFonts w:ascii="Liberation Serif" w:hAnsi="Liberation Serif" w:cs="Liberation Serif"/>
          <w:iCs/>
          <w:sz w:val="22"/>
          <w:szCs w:val="22"/>
        </w:rPr>
      </w:pPr>
      <w:r>
        <w:rPr>
          <w:rFonts w:ascii="Liberation Serif" w:hAnsi="Liberation Serif" w:cs="Liberation Serif"/>
          <w:iCs/>
          <w:sz w:val="22"/>
          <w:szCs w:val="22"/>
        </w:rPr>
        <w:t xml:space="preserve">9.1.</w:t>
      </w:r>
      <w:r>
        <w:rPr>
          <w:rFonts w:ascii="Liberation Serif" w:hAnsi="Liberation Serif" w:cs="Liberation Serif"/>
          <w:iCs/>
          <w:sz w:val="22"/>
          <w:szCs w:val="22"/>
        </w:rPr>
        <w:tab/>
        <w:t xml:space="preserve">Договор, вступает в силу с момента подписания его обеими Сторонами и действует с учетом оплаты по </w:t>
      </w:r>
      <w:r>
        <w:rPr>
          <w:rFonts w:ascii="Liberation Serif" w:hAnsi="Liberation Serif" w:cs="Liberation Serif"/>
          <w:iCs/>
          <w:sz w:val="22"/>
          <w:szCs w:val="22"/>
        </w:rPr>
        <w:t xml:space="preserve">3</w:t>
      </w:r>
      <w:r>
        <w:rPr>
          <w:rFonts w:ascii="Liberation Serif" w:hAnsi="Liberation Serif" w:cs="Liberation Serif"/>
          <w:iCs/>
          <w:sz w:val="22"/>
          <w:szCs w:val="22"/>
        </w:rPr>
        <w:t xml:space="preserve">1</w:t>
      </w:r>
      <w:r>
        <w:rPr>
          <w:rFonts w:ascii="Liberation Serif" w:hAnsi="Liberation Serif" w:cs="Liberation Serif"/>
          <w:iCs/>
          <w:sz w:val="22"/>
          <w:szCs w:val="22"/>
        </w:rPr>
        <w:t xml:space="preserve"> </w:t>
      </w:r>
      <w:r>
        <w:rPr>
          <w:rFonts w:ascii="Liberation Serif" w:hAnsi="Liberation Serif" w:cs="Liberation Serif"/>
          <w:iCs/>
          <w:sz w:val="22"/>
          <w:szCs w:val="22"/>
        </w:rPr>
        <w:t xml:space="preserve">декабря</w:t>
      </w:r>
      <w:r>
        <w:rPr>
          <w:rFonts w:ascii="Liberation Serif" w:hAnsi="Liberation Serif" w:cs="Liberation Serif"/>
          <w:iCs/>
          <w:sz w:val="22"/>
          <w:szCs w:val="22"/>
        </w:rPr>
        <w:t xml:space="preserve"> 202</w:t>
      </w:r>
      <w:r>
        <w:rPr>
          <w:rFonts w:ascii="Liberation Serif" w:hAnsi="Liberation Serif" w:cs="Liberation Serif"/>
          <w:iCs/>
          <w:sz w:val="22"/>
          <w:szCs w:val="22"/>
        </w:rPr>
        <w:t xml:space="preserve">6</w:t>
      </w:r>
      <w:r>
        <w:rPr>
          <w:rFonts w:ascii="Liberation Serif" w:hAnsi="Liberation Serif" w:cs="Liberation Serif"/>
          <w:iCs/>
          <w:sz w:val="22"/>
          <w:szCs w:val="22"/>
        </w:rPr>
        <w:t xml:space="preserve">г.</w:t>
      </w:r>
      <w:r>
        <w:rPr>
          <w:rFonts w:ascii="Liberation Serif" w:hAnsi="Liberation Serif" w:cs="Liberation Serif"/>
          <w:b/>
          <w:iCs/>
          <w:sz w:val="22"/>
          <w:szCs w:val="22"/>
        </w:rPr>
        <w:t xml:space="preserve"> </w:t>
      </w:r>
      <w:r>
        <w:rPr>
          <w:rFonts w:ascii="Liberation Serif" w:hAnsi="Liberation Serif" w:cs="Liberation Serif"/>
          <w:iCs/>
          <w:sz w:val="22"/>
          <w:szCs w:val="22"/>
        </w:rPr>
      </w:r>
    </w:p>
    <w:p>
      <w:pPr>
        <w:ind w:firstLine="709"/>
        <w:spacing w:after="0"/>
        <w:shd w:val="clear" w:color="auto" w:fill="ffffff"/>
        <w:widowControl w:val="off"/>
        <w:rPr>
          <w:rFonts w:ascii="Liberation Serif" w:hAnsi="Liberation Serif" w:cs="Liberation Serif"/>
          <w:iCs/>
          <w:sz w:val="22"/>
          <w:szCs w:val="22"/>
        </w:rPr>
      </w:pPr>
      <w:r>
        <w:rPr>
          <w:rFonts w:ascii="Liberation Serif" w:hAnsi="Liberation Serif" w:cs="Liberation Serif"/>
          <w:iCs/>
          <w:sz w:val="22"/>
          <w:szCs w:val="22"/>
        </w:rPr>
        <w:t xml:space="preserve">9.2.</w:t>
      </w:r>
      <w:r>
        <w:rPr>
          <w:rFonts w:ascii="Liberation Serif" w:hAnsi="Liberation Serif" w:cs="Liberation Serif"/>
          <w:iCs/>
          <w:sz w:val="22"/>
          <w:szCs w:val="22"/>
        </w:rPr>
        <w:tab/>
        <w:t xml:space="preserve">Действие настоящего Договора прекращается после полного исполнения Сторонами своих обязательств, принятых в соответствии с условиями настоящего Договора.</w:t>
      </w:r>
      <w:r>
        <w:rPr>
          <w:rFonts w:ascii="Liberation Serif" w:hAnsi="Liberation Serif" w:cs="Liberation Serif"/>
          <w:iCs/>
          <w:sz w:val="22"/>
          <w:szCs w:val="22"/>
        </w:rPr>
      </w:r>
    </w:p>
    <w:p>
      <w:pPr>
        <w:ind w:firstLine="709"/>
        <w:jc w:val="center"/>
        <w:spacing w:after="0"/>
        <w:widowControl w:val="off"/>
        <w:rPr>
          <w:rFonts w:ascii="Liberation Serif" w:hAnsi="Liberation Serif" w:cs="Liberation Serif"/>
          <w:b/>
          <w:sz w:val="22"/>
          <w:szCs w:val="22"/>
        </w:rPr>
      </w:pPr>
      <w:r>
        <w:rPr>
          <w:rFonts w:ascii="Liberation Serif" w:hAnsi="Liberation Serif" w:cs="Liberation Serif"/>
          <w:b/>
          <w:sz w:val="22"/>
          <w:szCs w:val="22"/>
        </w:rPr>
      </w:r>
      <w:r>
        <w:rPr>
          <w:rFonts w:ascii="Liberation Serif" w:hAnsi="Liberation Serif" w:cs="Liberation Serif"/>
          <w:b/>
          <w:sz w:val="22"/>
          <w:szCs w:val="22"/>
        </w:rPr>
      </w:r>
    </w:p>
    <w:p>
      <w:pPr>
        <w:numPr>
          <w:ilvl w:val="0"/>
          <w:numId w:val="0"/>
        </w:numPr>
        <w:ind w:left="10"/>
        <w:jc w:val="center"/>
        <w:spacing w:after="0"/>
        <w:shd w:val="clear" w:color="auto" w:fill="ffffff"/>
        <w:tabs>
          <w:tab w:val="left" w:pos="709" w:leader="none"/>
        </w:tabs>
        <w:rPr>
          <w:rFonts w:ascii="Liberation Serif" w:hAnsi="Liberation Serif" w:cs="Liberation Serif"/>
          <w:b/>
          <w:iCs/>
          <w:color w:val="000000"/>
          <w:sz w:val="22"/>
          <w:szCs w:val="22"/>
        </w:rPr>
      </w:pPr>
      <w:r>
        <w:rPr>
          <w:rFonts w:ascii="Liberation Serif" w:hAnsi="Liberation Serif" w:cs="Liberation Serif"/>
          <w:b/>
          <w:iCs/>
          <w:color w:val="000000"/>
          <w:sz w:val="22"/>
          <w:szCs w:val="22"/>
        </w:rPr>
        <w:t xml:space="preserve">10. Конфиденциальность</w:t>
      </w:r>
      <w:r>
        <w:rPr>
          <w:rFonts w:ascii="Liberation Serif" w:hAnsi="Liberation Serif" w:cs="Liberation Serif"/>
          <w:b/>
          <w:iCs/>
          <w:color w:val="000000"/>
          <w:sz w:val="22"/>
          <w:szCs w:val="22"/>
        </w:rPr>
      </w:r>
    </w:p>
    <w:p>
      <w:pPr>
        <w:ind w:firstLine="709"/>
        <w:spacing w:after="0"/>
        <w:tabs>
          <w:tab w:val="left" w:pos="0" w:leader="none"/>
        </w:tabs>
        <w:rPr>
          <w:rFonts w:ascii="Liberation Serif" w:hAnsi="Liberation Serif" w:cs="Liberation Serif"/>
          <w:sz w:val="22"/>
          <w:szCs w:val="22"/>
        </w:rPr>
      </w:pPr>
      <w:r>
        <w:rPr>
          <w:rFonts w:ascii="Liberation Serif" w:hAnsi="Liberation Serif" w:cs="Liberation Serif"/>
          <w:sz w:val="22"/>
          <w:szCs w:val="22"/>
        </w:rPr>
        <w:t xml:space="preserve">10.1. Стороны обязаны соблюдать конфиденциальность и обеспечи</w:t>
      </w:r>
      <w:r>
        <w:rPr>
          <w:rFonts w:ascii="Liberation Serif" w:hAnsi="Liberation Serif" w:cs="Liberation Serif"/>
          <w:sz w:val="22"/>
          <w:szCs w:val="22"/>
        </w:rPr>
        <w:t xml:space="preserve">вать безопасность персональных данных, обрабатываемых в рамках выполнения обязательств по Договору, согласно требованиям Федерального закона от 27.07.2006 г. № 152-ФЗ «О персональных данных», и принятых в соответствии с ним иных нормативных правовых актов.</w:t>
      </w:r>
      <w:r>
        <w:rPr>
          <w:rFonts w:ascii="Liberation Serif" w:hAnsi="Liberation Serif" w:cs="Liberation Serif"/>
          <w:sz w:val="22"/>
          <w:szCs w:val="22"/>
        </w:rPr>
      </w:r>
    </w:p>
    <w:p>
      <w:pPr>
        <w:ind w:firstLine="709"/>
        <w:spacing w:after="0"/>
        <w:tabs>
          <w:tab w:val="left" w:pos="0" w:leader="none"/>
        </w:tabs>
        <w:rPr>
          <w:rFonts w:ascii="Liberation Serif" w:hAnsi="Liberation Serif" w:cs="Liberation Serif"/>
          <w:sz w:val="22"/>
          <w:szCs w:val="22"/>
        </w:rPr>
      </w:pPr>
      <w:r>
        <w:rPr>
          <w:rFonts w:ascii="Liberation Serif" w:hAnsi="Liberation Serif" w:cs="Liberation Serif"/>
          <w:sz w:val="22"/>
          <w:szCs w:val="22"/>
        </w:rPr>
        <w:t xml:space="preserve">10.2. Подписанием настоящего договора Исполнитель в соответствии с </w:t>
      </w:r>
      <w:r>
        <w:rPr>
          <w:rFonts w:ascii="Liberation Serif" w:hAnsi="Liberation Serif" w:cs="Liberation Serif"/>
          <w:sz w:val="22"/>
          <w:szCs w:val="22"/>
        </w:rPr>
        <w:t xml:space="preserve">п. 4 ст. 9 Федерального закона </w:t>
      </w:r>
      <w:r>
        <w:rPr>
          <w:rFonts w:ascii="Liberation Serif" w:hAnsi="Liberation Serif" w:cs="Liberation Serif"/>
          <w:sz w:val="22"/>
          <w:szCs w:val="22"/>
        </w:rPr>
        <w:t xml:space="preserve">от 27.07.2006 № 152-ФЗ «О персональных данных» своей волей и в своем интересе дает согласие Заказчику (адрес: ЯНАО, г</w:t>
      </w:r>
      <w:r>
        <w:rPr>
          <w:rFonts w:ascii="Liberation Serif" w:hAnsi="Liberation Serif" w:cs="Liberation Serif"/>
          <w:sz w:val="22"/>
          <w:szCs w:val="22"/>
        </w:rPr>
        <w:t xml:space="preserve">. Надым, улица Заводская, дом </w:t>
      </w:r>
      <w:r>
        <w:rPr>
          <w:rFonts w:ascii="Liberation Serif" w:hAnsi="Liberation Serif" w:cs="Liberation Serif"/>
          <w:sz w:val="22"/>
          <w:szCs w:val="22"/>
        </w:rPr>
        <w:t xml:space="preserve">7</w:t>
      </w:r>
      <w:r>
        <w:rPr>
          <w:rFonts w:ascii="Liberation Serif" w:hAnsi="Liberation Serif" w:cs="Liberation Serif"/>
          <w:sz w:val="22"/>
          <w:szCs w:val="22"/>
        </w:rPr>
        <w:t xml:space="preserve"> а</w:t>
      </w:r>
      <w:r>
        <w:rPr>
          <w:rFonts w:ascii="Liberation Serif" w:hAnsi="Liberation Serif" w:cs="Liberation Serif"/>
          <w:sz w:val="22"/>
          <w:szCs w:val="22"/>
        </w:rPr>
        <w:t xml:space="preserve">) на обработку своих персональных данных, у</w:t>
      </w:r>
      <w:r>
        <w:rPr>
          <w:rFonts w:ascii="Liberation Serif" w:hAnsi="Liberation Serif" w:cs="Liberation Serif"/>
          <w:sz w:val="22"/>
          <w:szCs w:val="22"/>
        </w:rPr>
        <w:t xml:space="preserve">казанных в настоящем Договоре, </w:t>
      </w:r>
      <w:r>
        <w:rPr>
          <w:rFonts w:ascii="Liberation Serif" w:hAnsi="Liberation Serif" w:cs="Liberation Serif"/>
          <w:sz w:val="22"/>
          <w:szCs w:val="22"/>
        </w:rPr>
        <w:t xml:space="preserve">в базу данных Заказчика.</w:t>
      </w:r>
      <w:r>
        <w:rPr>
          <w:rFonts w:ascii="Liberation Serif" w:hAnsi="Liberation Serif" w:cs="Liberation Serif"/>
          <w:sz w:val="22"/>
          <w:szCs w:val="22"/>
        </w:rPr>
      </w:r>
    </w:p>
    <w:p>
      <w:pPr>
        <w:ind w:firstLine="709"/>
        <w:spacing w:after="0"/>
        <w:tabs>
          <w:tab w:val="left" w:pos="0" w:leader="none"/>
        </w:tabs>
        <w:rPr>
          <w:rFonts w:ascii="Liberation Serif" w:hAnsi="Liberation Serif" w:cs="Liberation Serif"/>
          <w:sz w:val="22"/>
          <w:szCs w:val="22"/>
        </w:rPr>
      </w:pPr>
      <w:r>
        <w:rPr>
          <w:rFonts w:ascii="Liberation Serif" w:hAnsi="Liberation Serif" w:cs="Liberation Serif"/>
          <w:sz w:val="22"/>
          <w:szCs w:val="22"/>
        </w:rPr>
        <w:t xml:space="preserve">Под обработкой персональных данных в соответствии </w:t>
      </w:r>
      <w:r>
        <w:rPr>
          <w:rFonts w:ascii="Liberation Serif" w:hAnsi="Liberation Serif" w:cs="Liberation Serif"/>
          <w:sz w:val="22"/>
          <w:szCs w:val="22"/>
        </w:rPr>
        <w:t xml:space="preserve">с п. 3 ст. 3 Федерального закона от 27.07.2006 N 152-ФЗ «О персональных данных» понимается любое действие (операция) или совокупность действий (операций), совершаемых с использованием средств автоматизации или без использования таких средств с персональным</w:t>
      </w:r>
      <w:r>
        <w:rPr>
          <w:rFonts w:ascii="Liberation Serif" w:hAnsi="Liberation Serif" w:cs="Liberation Serif"/>
          <w:sz w:val="22"/>
          <w:szCs w:val="22"/>
        </w:rPr>
        <w:t xml:space="preserve">и данными, включая сбор, запись, систематизацию, накопление, хранение, уточнение (обновление, изменение), извлечение, использование, передачу (распространение, предоставление, доступ), обезличивание, блокирование, удаление, уничтожение персональных данных.</w:t>
      </w:r>
      <w:r>
        <w:rPr>
          <w:rFonts w:ascii="Liberation Serif" w:hAnsi="Liberation Serif" w:cs="Liberation Serif"/>
          <w:sz w:val="22"/>
          <w:szCs w:val="22"/>
        </w:rPr>
      </w:r>
    </w:p>
    <w:p>
      <w:pPr>
        <w:ind w:firstLine="709"/>
        <w:spacing w:after="0"/>
        <w:tabs>
          <w:tab w:val="left" w:pos="0" w:leader="none"/>
        </w:tabs>
        <w:rPr>
          <w:rFonts w:ascii="Liberation Serif" w:hAnsi="Liberation Serif" w:cs="Liberation Serif"/>
          <w:sz w:val="22"/>
          <w:szCs w:val="22"/>
        </w:rPr>
      </w:pPr>
      <w:r>
        <w:rPr>
          <w:rFonts w:ascii="Liberation Serif" w:hAnsi="Liberation Serif" w:cs="Liberation Serif"/>
          <w:sz w:val="22"/>
          <w:szCs w:val="22"/>
        </w:rPr>
        <w:t xml:space="preserve">10.3. Настоящее согласие вступает в с</w:t>
      </w:r>
      <w:r>
        <w:rPr>
          <w:rFonts w:ascii="Liberation Serif" w:hAnsi="Liberation Serif" w:cs="Liberation Serif"/>
          <w:sz w:val="22"/>
          <w:szCs w:val="22"/>
        </w:rPr>
        <w:t xml:space="preserve">илу с момента подписания настоящего Договора и действует в течение срока действия настоящего Договора, и последующих 3-х лет, может быть отозвано Исполнителем в любой момент путем подачи письменного заявления на имя уполномоченного представителя Заказчика.</w:t>
      </w:r>
      <w:r>
        <w:rPr>
          <w:rFonts w:ascii="Liberation Serif" w:hAnsi="Liberation Serif" w:cs="Liberation Serif"/>
          <w:sz w:val="22"/>
          <w:szCs w:val="22"/>
        </w:rPr>
      </w:r>
    </w:p>
    <w:p>
      <w:pPr>
        <w:ind w:firstLine="709"/>
        <w:spacing w:after="0"/>
        <w:tabs>
          <w:tab w:val="left" w:pos="0" w:leader="none"/>
        </w:tabs>
        <w:rPr>
          <w:rFonts w:ascii="Liberation Serif" w:hAnsi="Liberation Serif" w:cs="Liberation Serif"/>
          <w:sz w:val="22"/>
          <w:szCs w:val="22"/>
        </w:rPr>
      </w:pPr>
      <w:r>
        <w:rPr>
          <w:rFonts w:ascii="Liberation Serif" w:hAnsi="Liberation Serif" w:cs="Liberation Serif"/>
          <w:sz w:val="22"/>
          <w:szCs w:val="22"/>
        </w:rPr>
        <w:t xml:space="preserve">10.4. Исполнитель согласен на обработку его персональных данных, подтверждает, что ознакомлен с положениями Федерального закона от 27.07.2006 № 152-ФЗ «О персональных данных», права и обязанности в области защиты персональных данных ему разъяснены.</w:t>
      </w:r>
      <w:r>
        <w:rPr>
          <w:rFonts w:ascii="Liberation Serif" w:hAnsi="Liberation Serif" w:cs="Liberation Serif"/>
          <w:sz w:val="22"/>
          <w:szCs w:val="22"/>
        </w:rPr>
      </w:r>
    </w:p>
    <w:p>
      <w:pPr>
        <w:jc w:val="left"/>
        <w:spacing w:after="0"/>
        <w:widowControl w:val="off"/>
        <w:rPr>
          <w:rFonts w:ascii="Liberation Serif" w:hAnsi="Liberation Serif" w:cs="Liberation Serif"/>
          <w:b/>
          <w:sz w:val="22"/>
          <w:szCs w:val="22"/>
        </w:rPr>
      </w:pPr>
      <w:r>
        <w:rPr>
          <w:rFonts w:ascii="Liberation Serif" w:hAnsi="Liberation Serif" w:cs="Liberation Serif"/>
          <w:b/>
          <w:sz w:val="22"/>
          <w:szCs w:val="22"/>
        </w:rPr>
      </w:r>
      <w:r>
        <w:rPr>
          <w:rFonts w:ascii="Liberation Serif" w:hAnsi="Liberation Serif" w:cs="Liberation Serif"/>
          <w:b/>
          <w:sz w:val="22"/>
          <w:szCs w:val="22"/>
        </w:rPr>
      </w:r>
    </w:p>
    <w:p>
      <w:pPr>
        <w:ind w:firstLine="709"/>
        <w:jc w:val="center"/>
        <w:spacing w:after="0"/>
        <w:widowControl w:val="off"/>
        <w:rPr>
          <w:rFonts w:ascii="Liberation Serif" w:hAnsi="Liberation Serif" w:cs="Liberation Serif"/>
          <w:b/>
          <w:sz w:val="22"/>
          <w:szCs w:val="22"/>
        </w:rPr>
      </w:pPr>
      <w:r>
        <w:rPr>
          <w:rFonts w:ascii="Liberation Serif" w:hAnsi="Liberation Serif" w:cs="Liberation Serif"/>
          <w:b/>
          <w:sz w:val="22"/>
          <w:szCs w:val="22"/>
        </w:rPr>
        <w:t xml:space="preserve">11. Антикоррупционная оговорка</w:t>
      </w:r>
      <w:r>
        <w:rPr>
          <w:rFonts w:ascii="Liberation Serif" w:hAnsi="Liberation Serif" w:cs="Liberation Serif"/>
          <w:b/>
          <w:sz w:val="22"/>
          <w:szCs w:val="22"/>
        </w:rPr>
      </w:r>
    </w:p>
    <w:p>
      <w:pPr>
        <w:ind w:firstLine="709"/>
        <w:jc w:val="left"/>
        <w:spacing w:after="0"/>
        <w:shd w:val="clear" w:color="auto" w:fill="ffffff"/>
        <w:widowControl w:val="off"/>
        <w:rPr>
          <w:rFonts w:ascii="Liberation Serif" w:hAnsi="Liberation Serif" w:cs="Liberation Serif"/>
          <w:sz w:val="22"/>
          <w:szCs w:val="22"/>
        </w:rPr>
      </w:pPr>
      <w:r>
        <w:rPr>
          <w:rFonts w:ascii="Liberation Serif" w:hAnsi="Liberation Serif" w:cs="Liberation Serif"/>
          <w:sz w:val="22"/>
          <w:szCs w:val="22"/>
        </w:rPr>
        <w:t xml:space="preserve">11.1. При исполнении обязательств по договору стороны, их аффилированные лица не выплачивают, не</w:t>
      </w:r>
      <w:r>
        <w:rPr>
          <w:rFonts w:ascii="Liberation Serif" w:hAnsi="Liberation Serif" w:cs="Liberation Serif"/>
          <w:sz w:val="22"/>
          <w:szCs w:val="22"/>
        </w:rPr>
        <w:t xml:space="preserve"> предлагают выплатить и не разрешают выплату каких-либо денежных средств или ценностей прямо, или косвенно любым лицам для оказания влияния на действия или решения этих лиц с целью получить какие-либо неправомерные преимущества или иные неправомерные цели.</w:t>
      </w:r>
      <w:r>
        <w:rPr>
          <w:rFonts w:ascii="Liberation Serif" w:hAnsi="Liberation Serif" w:cs="Liberation Serif"/>
          <w:sz w:val="22"/>
          <w:szCs w:val="22"/>
        </w:rPr>
      </w:r>
    </w:p>
    <w:p>
      <w:pPr>
        <w:ind w:firstLine="709"/>
        <w:jc w:val="left"/>
        <w:spacing w:after="0"/>
        <w:shd w:val="clear" w:color="auto" w:fill="ffffff"/>
        <w:widowControl w:val="off"/>
        <w:rPr>
          <w:rFonts w:ascii="Liberation Serif" w:hAnsi="Liberation Serif" w:cs="Liberation Serif"/>
          <w:sz w:val="22"/>
          <w:szCs w:val="22"/>
        </w:rPr>
      </w:pPr>
      <w:r>
        <w:rPr>
          <w:rFonts w:ascii="Liberation Serif" w:hAnsi="Liberation Serif" w:cs="Liberation Serif"/>
          <w:sz w:val="22"/>
          <w:szCs w:val="22"/>
        </w:rPr>
        <w:t xml:space="preserve">11.2. При исполнении обязательств по настоящему договору стороны, их аффилированные лица не осуществляют действия, квалифицируемые примени</w:t>
      </w:r>
      <w:r>
        <w:rPr>
          <w:rFonts w:ascii="Liberation Serif" w:hAnsi="Liberation Serif" w:cs="Liberation Serif"/>
          <w:sz w:val="22"/>
          <w:szCs w:val="22"/>
        </w:rPr>
        <w:t xml:space="preserve">мым для целей договора законодательством Российской Федерации, как дача/получения взятки, коммерческий подкуп, а также иные действия, нарушающие требования применимого законодательства Российской Федерации и международных актов о противодействии коррупции.</w:t>
      </w:r>
      <w:r>
        <w:rPr>
          <w:rFonts w:ascii="Liberation Serif" w:hAnsi="Liberation Serif" w:cs="Liberation Serif"/>
          <w:sz w:val="22"/>
          <w:szCs w:val="22"/>
        </w:rPr>
      </w:r>
    </w:p>
    <w:p>
      <w:pPr>
        <w:ind w:firstLine="709"/>
        <w:jc w:val="left"/>
        <w:spacing w:after="0"/>
        <w:shd w:val="clear" w:color="auto" w:fill="ffffff"/>
        <w:widowControl w:val="off"/>
        <w:rPr>
          <w:rFonts w:ascii="Liberation Serif" w:hAnsi="Liberation Serif" w:cs="Liberation Serif"/>
          <w:sz w:val="22"/>
          <w:szCs w:val="22"/>
        </w:rPr>
      </w:pPr>
      <w:r>
        <w:rPr>
          <w:rFonts w:ascii="Liberation Serif" w:hAnsi="Liberation Serif" w:cs="Liberation Serif"/>
          <w:sz w:val="22"/>
          <w:szCs w:val="22"/>
        </w:rPr>
        <w:t xml:space="preserve">11.3. В случае возникновения у стороны обоснованных подозрений, что произошло или может произойти нарушение каких-либо положений настоящего договора, соответствующая сторона обязуется уведомить об этом другую сторону в письменной форме. Пос</w:t>
      </w:r>
      <w:r>
        <w:rPr>
          <w:rFonts w:ascii="Liberation Serif" w:hAnsi="Liberation Serif" w:cs="Liberation Serif"/>
          <w:sz w:val="22"/>
          <w:szCs w:val="22"/>
        </w:rPr>
        <w:t xml:space="preserve">ле получения письменного уведомления другая сторона обязана направить подтверждение того, что нарушение не произошло или не произойдет. Это подтверждение должно быть направлено в течение 10 рабочих дней с даты получения письменного уведомления о нарушении.</w:t>
      </w:r>
      <w:r>
        <w:rPr>
          <w:rFonts w:ascii="Liberation Serif" w:hAnsi="Liberation Serif" w:cs="Liberation Serif"/>
          <w:sz w:val="22"/>
          <w:szCs w:val="22"/>
        </w:rPr>
      </w:r>
    </w:p>
    <w:p>
      <w:pPr>
        <w:ind w:firstLine="709"/>
        <w:jc w:val="left"/>
        <w:spacing w:after="0"/>
        <w:shd w:val="clear" w:color="auto" w:fill="ffffff"/>
        <w:widowControl w:val="off"/>
        <w:rPr>
          <w:rFonts w:ascii="Liberation Serif" w:hAnsi="Liberation Serif" w:cs="Liberation Serif"/>
          <w:sz w:val="22"/>
          <w:szCs w:val="22"/>
        </w:rPr>
      </w:pPr>
      <w:r>
        <w:rPr>
          <w:rFonts w:ascii="Liberation Serif" w:hAnsi="Liberation Serif" w:cs="Liberation Serif"/>
          <w:sz w:val="22"/>
          <w:szCs w:val="22"/>
        </w:rPr>
        <w:t xml:space="preserve">В письменном уведомлении другая сторона обязана сослаться на о</w:t>
      </w:r>
      <w:r>
        <w:rPr>
          <w:rFonts w:ascii="Liberation Serif" w:hAnsi="Liberation Serif" w:cs="Liberation Serif"/>
          <w:sz w:val="22"/>
          <w:szCs w:val="22"/>
        </w:rPr>
        <w:t xml:space="preserve">боснованные факты или предоставить материалы, достоверно подтверждающие или не дающие основание предполагать, что произошло или может произойти нарушение каких-либо положений договора стороной, ее аффилированными лицами, выражающееся в действиях, квалифици</w:t>
      </w:r>
      <w:r>
        <w:rPr>
          <w:rFonts w:ascii="Liberation Serif" w:hAnsi="Liberation Serif" w:cs="Liberation Serif"/>
          <w:sz w:val="22"/>
          <w:szCs w:val="22"/>
        </w:rPr>
        <w:t xml:space="preserve">руемых применимым законодательством Российской Федерации, как дача или получение взятки, коммерческий подкуп, а также иных действиях, нарушающих требования применимого законодательства Российской Федерации и международных актов о противодействии коррупции.</w:t>
      </w:r>
      <w:r>
        <w:rPr>
          <w:rFonts w:ascii="Liberation Serif" w:hAnsi="Liberation Serif" w:cs="Liberation Serif"/>
          <w:sz w:val="22"/>
          <w:szCs w:val="22"/>
        </w:rPr>
      </w:r>
    </w:p>
    <w:p>
      <w:pPr>
        <w:ind w:firstLine="709"/>
        <w:jc w:val="left"/>
        <w:spacing w:after="0"/>
        <w:shd w:val="clear" w:color="auto" w:fill="ffffff"/>
        <w:widowControl w:val="off"/>
        <w:rPr>
          <w:rFonts w:ascii="Liberation Serif" w:hAnsi="Liberation Serif" w:cs="Liberation Serif"/>
          <w:sz w:val="22"/>
          <w:szCs w:val="22"/>
        </w:rPr>
      </w:pPr>
      <w:r>
        <w:rPr>
          <w:rFonts w:ascii="Liberation Serif" w:hAnsi="Liberation Serif" w:cs="Liberation Serif"/>
          <w:sz w:val="22"/>
          <w:szCs w:val="22"/>
        </w:rPr>
        <w:t xml:space="preserve">11.4. В случае нарушения одной Стороной обязательств воздерживаться от запрещенных в разделе 11 настоящего Договора действий и/или неполучения другой Стороной в установленный в разделе 11 настоящего Догово</w:t>
      </w:r>
      <w:r>
        <w:rPr>
          <w:rFonts w:ascii="Liberation Serif" w:hAnsi="Liberation Serif" w:cs="Liberation Serif"/>
          <w:sz w:val="22"/>
          <w:szCs w:val="22"/>
        </w:rPr>
        <w:t xml:space="preserve">ра срок подтверждения, что нарушения не произошло или не произойдет, другая Сторона имеет право расторгнуть договор в одностороннем порядке полностью или в части, направив письменное уведомление о расторжении. Сторона, по чьей инициативе был расторгнут нас</w:t>
      </w:r>
      <w:r>
        <w:rPr>
          <w:rFonts w:ascii="Liberation Serif" w:hAnsi="Liberation Serif" w:cs="Liberation Serif"/>
          <w:sz w:val="22"/>
          <w:szCs w:val="22"/>
        </w:rPr>
        <w:t xml:space="preserve">тоящий Договор в соответствии с </w:t>
      </w:r>
      <w:r>
        <w:rPr>
          <w:rFonts w:ascii="Liberation Serif" w:hAnsi="Liberation Serif" w:cs="Liberation Serif"/>
          <w:sz w:val="22"/>
          <w:szCs w:val="22"/>
        </w:rPr>
        <w:t xml:space="preserve">положениями настоящей статьи, вправе требовать возмещения реального ущерба, возникшего в результате такого расторжения.</w:t>
      </w:r>
      <w:r>
        <w:rPr>
          <w:rFonts w:ascii="Liberation Serif" w:hAnsi="Liberation Serif" w:cs="Liberation Serif"/>
          <w:sz w:val="22"/>
          <w:szCs w:val="22"/>
        </w:rPr>
      </w:r>
    </w:p>
    <w:p>
      <w:pPr>
        <w:jc w:val="left"/>
        <w:spacing w:after="0"/>
        <w:shd w:val="clear" w:color="auto" w:fill="ffffff"/>
        <w:widowControl w:val="off"/>
        <w:rPr>
          <w:rFonts w:ascii="Liberation Serif" w:hAnsi="Liberation Serif" w:cs="Liberation Serif"/>
          <w:b/>
          <w:sz w:val="22"/>
          <w:szCs w:val="22"/>
        </w:rPr>
      </w:pPr>
      <w:r>
        <w:rPr>
          <w:rFonts w:ascii="Liberation Serif" w:hAnsi="Liberation Serif" w:cs="Liberation Serif"/>
          <w:b/>
          <w:sz w:val="22"/>
          <w:szCs w:val="22"/>
        </w:rPr>
      </w:r>
      <w:r>
        <w:rPr>
          <w:rFonts w:ascii="Liberation Serif" w:hAnsi="Liberation Serif" w:cs="Liberation Serif"/>
          <w:b/>
          <w:sz w:val="22"/>
          <w:szCs w:val="22"/>
        </w:rPr>
      </w:r>
    </w:p>
    <w:p>
      <w:pPr>
        <w:jc w:val="center"/>
        <w:spacing w:after="0"/>
        <w:shd w:val="clear" w:color="auto" w:fill="ffffff"/>
        <w:widowControl w:val="off"/>
        <w:rPr>
          <w:rFonts w:ascii="Liberation Serif" w:hAnsi="Liberation Serif" w:cs="Liberation Serif"/>
          <w:b/>
          <w:iCs/>
          <w:sz w:val="22"/>
          <w:szCs w:val="22"/>
        </w:rPr>
      </w:pPr>
      <w:r>
        <w:rPr>
          <w:rFonts w:ascii="Liberation Serif" w:hAnsi="Liberation Serif" w:cs="Liberation Serif"/>
          <w:b/>
          <w:iCs/>
          <w:sz w:val="22"/>
          <w:szCs w:val="22"/>
        </w:rPr>
        <w:t xml:space="preserve">12. Заключительные положения</w:t>
      </w:r>
      <w:r>
        <w:rPr>
          <w:rFonts w:ascii="Liberation Serif" w:hAnsi="Liberation Serif" w:cs="Liberation Serif"/>
          <w:b/>
          <w:iCs/>
          <w:sz w:val="22"/>
          <w:szCs w:val="22"/>
        </w:rPr>
      </w:r>
    </w:p>
    <w:p>
      <w:pPr>
        <w:ind w:firstLine="709"/>
        <w:spacing w:after="0"/>
        <w:shd w:val="clear" w:color="auto" w:fill="ffffff"/>
        <w:widowControl w:val="off"/>
        <w:rPr>
          <w:rFonts w:ascii="Liberation Serif" w:hAnsi="Liberation Serif" w:cs="Liberation Serif"/>
          <w:iCs/>
          <w:sz w:val="22"/>
          <w:szCs w:val="22"/>
        </w:rPr>
      </w:pPr>
      <w:r>
        <w:rPr>
          <w:rFonts w:ascii="Liberation Serif" w:hAnsi="Liberation Serif" w:cs="Liberation Serif"/>
          <w:iCs/>
          <w:sz w:val="22"/>
          <w:szCs w:val="22"/>
        </w:rPr>
        <w:t xml:space="preserve">12.1.</w:t>
      </w:r>
      <w:r>
        <w:rPr>
          <w:rFonts w:ascii="Liberation Serif" w:hAnsi="Liberation Serif" w:cs="Liberation Serif"/>
          <w:iCs/>
          <w:sz w:val="22"/>
          <w:szCs w:val="22"/>
        </w:rPr>
        <w:tab/>
        <w:t xml:space="preserve">Любые изменения и дополнения к настоящему Договору имеют силу только в том случае, если они оформлены в письменном виде и подписаны обеими Сторонами.</w:t>
      </w:r>
      <w:r>
        <w:rPr>
          <w:rFonts w:ascii="Liberation Serif" w:hAnsi="Liberation Serif" w:cs="Liberation Serif"/>
          <w:iCs/>
          <w:sz w:val="22"/>
          <w:szCs w:val="22"/>
        </w:rPr>
      </w:r>
    </w:p>
    <w:p>
      <w:pPr>
        <w:ind w:firstLine="709"/>
        <w:spacing w:after="0"/>
        <w:widowControl w:val="off"/>
        <w:rPr>
          <w:rFonts w:ascii="Liberation Serif" w:hAnsi="Liberation Serif" w:cs="Liberation Serif"/>
          <w:sz w:val="22"/>
          <w:szCs w:val="22"/>
        </w:rPr>
      </w:pPr>
      <w:r>
        <w:rPr>
          <w:rFonts w:ascii="Liberation Serif" w:hAnsi="Liberation Serif" w:cs="Liberation Serif"/>
          <w:iCs/>
          <w:sz w:val="22"/>
          <w:szCs w:val="22"/>
        </w:rPr>
        <w:t xml:space="preserve">12.2.</w:t>
      </w:r>
      <w:r>
        <w:rPr>
          <w:rFonts w:ascii="Liberation Serif" w:hAnsi="Liberation Serif" w:cs="Liberation Serif"/>
          <w:iCs/>
          <w:sz w:val="22"/>
          <w:szCs w:val="22"/>
        </w:rPr>
        <w:tab/>
      </w:r>
      <w:r>
        <w:rPr>
          <w:rFonts w:ascii="Liberation Serif" w:hAnsi="Liberation Serif" w:cs="Liberation Serif"/>
          <w:sz w:val="22"/>
          <w:szCs w:val="22"/>
        </w:rPr>
        <w:t xml:space="preserve">Документы, переданные по факсимильной, электронной связи считаются имеющими юридическую силу до их замены на оригиналы.</w:t>
      </w:r>
      <w:r>
        <w:rPr>
          <w:rFonts w:ascii="Liberation Serif" w:hAnsi="Liberation Serif" w:cs="Liberation Serif"/>
          <w:sz w:val="22"/>
          <w:szCs w:val="22"/>
        </w:rPr>
      </w:r>
    </w:p>
    <w:p>
      <w:pPr>
        <w:spacing w:after="0"/>
        <w:tabs>
          <w:tab w:val="left" w:pos="0" w:leader="none"/>
        </w:tabs>
        <w:rPr>
          <w:sz w:val="22"/>
          <w:szCs w:val="22"/>
        </w:rPr>
      </w:pPr>
      <w:r>
        <w:rPr>
          <w:sz w:val="22"/>
          <w:szCs w:val="22"/>
        </w:rPr>
        <w:tab/>
        <w:t xml:space="preserve">12.3. </w:t>
      </w:r>
      <w:r>
        <w:rPr>
          <w:sz w:val="22"/>
          <w:szCs w:val="22"/>
        </w:rPr>
        <w:t xml:space="preserve">Сообщения между Сторонами могут пересылаться с использованием следующих способов связи: электронная почта, почтовая связь (заказное письмо с уведомлением о получении), курьерская связь, нарочным или через оператора электронного документооборота </w:t>
      </w:r>
      <w:r>
        <w:rPr>
          <w:sz w:val="22"/>
          <w:szCs w:val="22"/>
        </w:rPr>
        <w:t xml:space="preserve">(</w:t>
      </w:r>
      <w:r>
        <w:rPr>
          <w:sz w:val="22"/>
          <w:szCs w:val="22"/>
        </w:rPr>
        <w:t xml:space="preserve">«</w:t>
      </w:r>
      <w:r>
        <w:rPr>
          <w:sz w:val="22"/>
          <w:szCs w:val="22"/>
        </w:rPr>
        <w:t xml:space="preserve">Контур.Диадок</w:t>
      </w:r>
      <w:r>
        <w:rPr>
          <w:sz w:val="22"/>
          <w:szCs w:val="22"/>
        </w:rPr>
        <w:t xml:space="preserve">»).</w:t>
      </w:r>
      <w:r>
        <w:rPr>
          <w:sz w:val="22"/>
          <w:szCs w:val="22"/>
        </w:rPr>
      </w:r>
    </w:p>
    <w:p>
      <w:pPr>
        <w:ind w:firstLine="709"/>
        <w:spacing w:after="0"/>
        <w:rPr>
          <w:rFonts w:ascii="Liberation Serif" w:hAnsi="Liberation Serif" w:cs="Liberation Serif"/>
          <w:sz w:val="22"/>
          <w:szCs w:val="22"/>
        </w:rPr>
      </w:pPr>
      <w:r>
        <w:rPr>
          <w:rFonts w:ascii="Liberation Serif" w:hAnsi="Liberation Serif" w:cs="Liberation Serif"/>
          <w:iCs/>
          <w:sz w:val="22"/>
          <w:szCs w:val="22"/>
        </w:rPr>
        <w:t xml:space="preserve">12.</w:t>
      </w:r>
      <w:r>
        <w:rPr>
          <w:rFonts w:ascii="Liberation Serif" w:hAnsi="Liberation Serif" w:cs="Liberation Serif"/>
          <w:iCs/>
          <w:sz w:val="22"/>
          <w:szCs w:val="22"/>
        </w:rPr>
        <w:t xml:space="preserve">4</w:t>
      </w:r>
      <w:r>
        <w:rPr>
          <w:rFonts w:ascii="Liberation Serif" w:hAnsi="Liberation Serif" w:cs="Liberation Serif"/>
          <w:iCs/>
          <w:sz w:val="22"/>
          <w:szCs w:val="22"/>
        </w:rPr>
        <w:t xml:space="preserve">.</w:t>
      </w:r>
      <w:r>
        <w:rPr>
          <w:rFonts w:ascii="Liberation Serif" w:hAnsi="Liberation Serif" w:cs="Liberation Serif"/>
          <w:iCs/>
          <w:sz w:val="22"/>
          <w:szCs w:val="22"/>
        </w:rPr>
        <w:tab/>
      </w:r>
      <w:r>
        <w:rPr>
          <w:rFonts w:ascii="Liberation Serif" w:hAnsi="Liberation Serif" w:cs="Liberation Serif"/>
          <w:sz w:val="22"/>
          <w:szCs w:val="22"/>
        </w:rPr>
        <w:t xml:space="preserve">При исполнении Договора не допускается перемена Исполнителя, за исключением случая, если новый Исполнитель является правопреемником Исполнителя вследствие реорганизации юридического лица в форме преобразования, слияния или присоединения.</w:t>
      </w:r>
      <w:r>
        <w:rPr>
          <w:rFonts w:ascii="Liberation Serif" w:hAnsi="Liberation Serif" w:cs="Liberation Serif"/>
          <w:sz w:val="22"/>
          <w:szCs w:val="22"/>
        </w:rPr>
      </w:r>
    </w:p>
    <w:p>
      <w:pPr>
        <w:ind w:firstLine="709"/>
        <w:spacing w:after="0"/>
        <w:shd w:val="clear" w:color="auto" w:fill="ffffff"/>
        <w:widowControl w:val="off"/>
        <w:rPr>
          <w:rFonts w:ascii="Liberation Serif" w:hAnsi="Liberation Serif" w:cs="Liberation Serif"/>
          <w:iCs/>
          <w:sz w:val="22"/>
          <w:szCs w:val="22"/>
        </w:rPr>
      </w:pPr>
      <w:r>
        <w:rPr>
          <w:rFonts w:ascii="Liberation Serif" w:hAnsi="Liberation Serif" w:cs="Liberation Serif"/>
          <w:iCs/>
          <w:sz w:val="22"/>
          <w:szCs w:val="22"/>
        </w:rPr>
        <w:t xml:space="preserve">В случае изменения правового статуса одной из Сторон она в течение 3 (трех) рабочих дней обязана информировать другую Сторону об организации-правопреемнике. В случае изменения реквизитов и иной инфор</w:t>
      </w:r>
      <w:r>
        <w:rPr>
          <w:rFonts w:ascii="Liberation Serif" w:hAnsi="Liberation Serif" w:cs="Liberation Serif"/>
          <w:iCs/>
          <w:sz w:val="22"/>
          <w:szCs w:val="22"/>
        </w:rPr>
        <w:t xml:space="preserve">мации, содержащейся в разделе 14</w:t>
      </w:r>
      <w:r>
        <w:rPr>
          <w:rFonts w:ascii="Liberation Serif" w:hAnsi="Liberation Serif" w:cs="Liberation Serif"/>
          <w:iCs/>
          <w:sz w:val="22"/>
          <w:szCs w:val="22"/>
        </w:rPr>
        <w:t xml:space="preserve"> настоящего Договора, Сторона обязана уведомить противоположную Сторону в течение 3 (трех) рабочих дней.</w:t>
      </w:r>
      <w:r>
        <w:rPr>
          <w:rFonts w:ascii="Liberation Serif" w:hAnsi="Liberation Serif" w:cs="Liberation Serif"/>
          <w:iCs/>
          <w:sz w:val="22"/>
          <w:szCs w:val="22"/>
        </w:rPr>
      </w:r>
    </w:p>
    <w:p>
      <w:pPr>
        <w:ind w:firstLine="709"/>
        <w:spacing w:after="0"/>
        <w:widowControl w:val="off"/>
        <w:rPr>
          <w:rFonts w:ascii="Liberation Serif" w:hAnsi="Liberation Serif" w:cs="Liberation Serif"/>
          <w:sz w:val="22"/>
          <w:szCs w:val="22"/>
        </w:rPr>
      </w:pPr>
      <w:r>
        <w:rPr>
          <w:rFonts w:ascii="Liberation Serif" w:hAnsi="Liberation Serif" w:cs="Liberation Serif"/>
          <w:iCs/>
          <w:sz w:val="22"/>
          <w:szCs w:val="22"/>
        </w:rPr>
        <w:t xml:space="preserve">12.</w:t>
      </w:r>
      <w:r>
        <w:rPr>
          <w:rFonts w:ascii="Liberation Serif" w:hAnsi="Liberation Serif" w:cs="Liberation Serif"/>
          <w:iCs/>
          <w:sz w:val="22"/>
          <w:szCs w:val="22"/>
        </w:rPr>
        <w:t xml:space="preserve">5</w:t>
      </w:r>
      <w:r>
        <w:rPr>
          <w:rFonts w:ascii="Liberation Serif" w:hAnsi="Liberation Serif" w:cs="Liberation Serif"/>
          <w:iCs/>
          <w:sz w:val="22"/>
          <w:szCs w:val="22"/>
        </w:rPr>
        <w:t xml:space="preserve">.</w:t>
      </w:r>
      <w:r>
        <w:rPr>
          <w:rFonts w:ascii="Liberation Serif" w:hAnsi="Liberation Serif" w:cs="Liberation Serif"/>
          <w:iCs/>
          <w:sz w:val="22"/>
          <w:szCs w:val="22"/>
        </w:rPr>
        <w:tab/>
      </w:r>
      <w:r>
        <w:rPr>
          <w:rFonts w:ascii="Liberation Serif" w:hAnsi="Liberation Serif" w:cs="Liberation Serif"/>
          <w:sz w:val="22"/>
          <w:szCs w:val="22"/>
        </w:rPr>
        <w:t xml:space="preserve">Настоящий Договор заключен на электронной торговой площадке и подписан электронными подписями. Стороны вправе изготовить копии настоящего Договора в письменном виде.</w:t>
      </w:r>
      <w:r>
        <w:rPr>
          <w:rFonts w:ascii="Liberation Serif" w:hAnsi="Liberation Serif" w:cs="Liberation Serif"/>
          <w:sz w:val="22"/>
          <w:szCs w:val="22"/>
        </w:rPr>
      </w:r>
    </w:p>
    <w:p>
      <w:pPr>
        <w:ind w:firstLine="709"/>
        <w:spacing w:after="0"/>
        <w:widowControl w:val="off"/>
        <w:rPr>
          <w:rFonts w:ascii="Liberation Serif" w:hAnsi="Liberation Serif" w:cs="Liberation Serif"/>
          <w:sz w:val="22"/>
          <w:szCs w:val="22"/>
        </w:rPr>
      </w:pPr>
      <w:r>
        <w:rPr>
          <w:rFonts w:ascii="Liberation Serif" w:hAnsi="Liberation Serif" w:cs="Liberation Serif"/>
          <w:sz w:val="22"/>
          <w:szCs w:val="22"/>
        </w:rPr>
      </w:r>
      <w:r>
        <w:rPr>
          <w:rFonts w:ascii="Liberation Serif" w:hAnsi="Liberation Serif" w:cs="Liberation Serif"/>
          <w:sz w:val="22"/>
          <w:szCs w:val="22"/>
        </w:rPr>
      </w:r>
    </w:p>
    <w:p>
      <w:pPr>
        <w:jc w:val="center"/>
        <w:spacing w:after="0"/>
        <w:widowControl w:val="off"/>
        <w:rPr>
          <w:rFonts w:ascii="Liberation Serif" w:hAnsi="Liberation Serif" w:cs="Liberation Serif"/>
          <w:b/>
          <w:sz w:val="22"/>
          <w:szCs w:val="22"/>
        </w:rPr>
      </w:pPr>
      <w:r>
        <w:rPr>
          <w:rFonts w:ascii="Liberation Serif" w:hAnsi="Liberation Serif" w:cs="Liberation Serif"/>
          <w:b/>
          <w:sz w:val="22"/>
          <w:szCs w:val="22"/>
        </w:rPr>
        <w:t xml:space="preserve">13. Перечень прилож</w:t>
      </w:r>
      <w:r>
        <w:rPr>
          <w:rFonts w:ascii="Liberation Serif" w:hAnsi="Liberation Serif" w:cs="Liberation Serif"/>
          <w:b/>
          <w:sz w:val="22"/>
          <w:szCs w:val="22"/>
        </w:rPr>
        <w:t xml:space="preserve">ений к Договору</w:t>
      </w:r>
      <w:r>
        <w:rPr>
          <w:rFonts w:ascii="Liberation Serif" w:hAnsi="Liberation Serif" w:cs="Liberation Serif"/>
          <w:b/>
          <w:sz w:val="22"/>
          <w:szCs w:val="22"/>
        </w:rPr>
      </w:r>
    </w:p>
    <w:p>
      <w:pPr>
        <w:ind w:firstLine="709"/>
        <w:jc w:val="left"/>
        <w:spacing w:after="0"/>
        <w:widowControl w:val="off"/>
        <w:rPr>
          <w:rFonts w:ascii="Liberation Serif" w:hAnsi="Liberation Serif" w:cs="Liberation Serif"/>
          <w:sz w:val="22"/>
          <w:szCs w:val="22"/>
        </w:rPr>
      </w:pPr>
      <w:r>
        <w:rPr>
          <w:rFonts w:ascii="Liberation Serif" w:hAnsi="Liberation Serif" w:cs="Liberation Serif"/>
          <w:sz w:val="22"/>
          <w:szCs w:val="22"/>
        </w:rPr>
        <w:t xml:space="preserve">13.1.</w:t>
      </w:r>
      <w:r>
        <w:rPr>
          <w:rFonts w:ascii="Liberation Serif" w:hAnsi="Liberation Serif" w:cs="Liberation Serif"/>
          <w:sz w:val="22"/>
          <w:szCs w:val="22"/>
        </w:rPr>
        <w:tab/>
        <w:t xml:space="preserve">Приложением и неотъемлемой частью настоящего Договора является:</w:t>
      </w:r>
      <w:r>
        <w:rPr>
          <w:rFonts w:ascii="Liberation Serif" w:hAnsi="Liberation Serif" w:cs="Liberation Serif"/>
          <w:sz w:val="22"/>
          <w:szCs w:val="22"/>
        </w:rPr>
      </w:r>
    </w:p>
    <w:p>
      <w:pPr>
        <w:ind w:firstLine="567"/>
        <w:jc w:val="left"/>
        <w:spacing w:after="0"/>
        <w:rPr>
          <w:rFonts w:ascii="Liberation Serif" w:hAnsi="Liberation Serif" w:cs="Liberation Serif"/>
          <w:sz w:val="22"/>
          <w:szCs w:val="22"/>
        </w:rPr>
      </w:pPr>
      <w:r>
        <w:rPr>
          <w:rFonts w:ascii="Liberation Serif" w:hAnsi="Liberation Serif" w:cs="Liberation Serif"/>
          <w:color w:val="000000"/>
          <w:sz w:val="22"/>
          <w:szCs w:val="22"/>
        </w:rPr>
        <w:t xml:space="preserve">- Приложение № 1 – </w:t>
      </w:r>
      <w:r>
        <w:rPr>
          <w:rFonts w:ascii="Liberation Serif" w:hAnsi="Liberation Serif" w:cs="Liberation Serif"/>
          <w:sz w:val="22"/>
          <w:szCs w:val="22"/>
        </w:rPr>
        <w:t xml:space="preserve">Расчет стоимости оказания услуг;</w:t>
      </w:r>
      <w:r>
        <w:rPr>
          <w:rFonts w:ascii="Liberation Serif" w:hAnsi="Liberation Serif" w:cs="Liberation Serif"/>
          <w:sz w:val="22"/>
          <w:szCs w:val="22"/>
        </w:rPr>
      </w:r>
    </w:p>
    <w:p>
      <w:pPr>
        <w:ind w:firstLine="567"/>
        <w:jc w:val="left"/>
        <w:spacing w:after="0"/>
        <w:rPr>
          <w:rFonts w:ascii="Liberation Serif" w:hAnsi="Liberation Serif" w:cs="Liberation Serif"/>
          <w:sz w:val="22"/>
          <w:szCs w:val="22"/>
        </w:rPr>
      </w:pPr>
      <w:r>
        <w:rPr>
          <w:rFonts w:ascii="Liberation Serif" w:hAnsi="Liberation Serif" w:cs="Liberation Serif"/>
          <w:sz w:val="22"/>
          <w:szCs w:val="22"/>
        </w:rPr>
        <w:t xml:space="preserve">- Приложение № 2 – Техническое задание;</w:t>
      </w:r>
      <w:r>
        <w:rPr>
          <w:rFonts w:ascii="Liberation Serif" w:hAnsi="Liberation Serif" w:cs="Liberation Serif"/>
          <w:sz w:val="22"/>
          <w:szCs w:val="22"/>
        </w:rPr>
      </w:r>
    </w:p>
    <w:p>
      <w:pPr>
        <w:ind w:firstLine="567"/>
        <w:jc w:val="left"/>
        <w:spacing w:after="0"/>
        <w:rPr>
          <w:rFonts w:ascii="Liberation Serif" w:hAnsi="Liberation Serif" w:cs="Liberation Serif"/>
          <w:sz w:val="22"/>
          <w:szCs w:val="22"/>
        </w:rPr>
      </w:pPr>
      <w:r>
        <w:rPr>
          <w:rFonts w:ascii="Liberation Serif" w:hAnsi="Liberation Serif" w:cs="Liberation Serif"/>
          <w:iCs/>
          <w:color w:val="262626"/>
          <w:sz w:val="22"/>
          <w:szCs w:val="22"/>
        </w:rPr>
        <w:t xml:space="preserve">- Приложение № 3 - </w:t>
      </w:r>
      <w:r>
        <w:rPr>
          <w:rFonts w:ascii="Liberation Serif" w:hAnsi="Liberation Serif" w:cs="Liberation Serif"/>
          <w:sz w:val="22"/>
          <w:szCs w:val="22"/>
        </w:rPr>
        <w:t xml:space="preserve">Акт оказанных услуг;</w:t>
      </w:r>
      <w:r>
        <w:rPr>
          <w:rFonts w:ascii="Liberation Serif" w:hAnsi="Liberation Serif" w:cs="Liberation Serif"/>
          <w:sz w:val="22"/>
          <w:szCs w:val="22"/>
        </w:rPr>
      </w:r>
    </w:p>
    <w:p>
      <w:pPr>
        <w:ind w:firstLine="567"/>
        <w:jc w:val="left"/>
        <w:spacing w:after="0"/>
        <w:rPr>
          <w:rFonts w:ascii="Liberation Serif" w:hAnsi="Liberation Serif" w:cs="Liberation Serif"/>
          <w:sz w:val="22"/>
          <w:szCs w:val="22"/>
        </w:rPr>
      </w:pPr>
      <w:r>
        <w:rPr>
          <w:rFonts w:ascii="Liberation Serif" w:hAnsi="Liberation Serif" w:cs="Liberation Serif"/>
          <w:sz w:val="22"/>
          <w:szCs w:val="22"/>
        </w:rPr>
        <w:t xml:space="preserve">- Приложение № 4 Лицензия на осуществление медицинской деятельности.</w:t>
      </w:r>
      <w:r>
        <w:rPr>
          <w:rFonts w:ascii="Liberation Serif" w:hAnsi="Liberation Serif" w:cs="Liberation Serif"/>
          <w:sz w:val="22"/>
          <w:szCs w:val="22"/>
        </w:rPr>
      </w:r>
    </w:p>
    <w:p>
      <w:pPr>
        <w:rPr>
          <w:rFonts w:ascii="Liberation Serif" w:hAnsi="Liberation Serif" w:cs="Liberation Serif"/>
          <w:sz w:val="22"/>
          <w:szCs w:val="22"/>
        </w:rPr>
      </w:pPr>
      <w:r>
        <w:rPr>
          <w:rFonts w:ascii="Liberation Serif" w:hAnsi="Liberation Serif" w:cs="Liberation Serif"/>
          <w:sz w:val="22"/>
          <w:szCs w:val="22"/>
        </w:rPr>
      </w:r>
      <w:r>
        <w:rPr>
          <w:rFonts w:ascii="Liberation Serif" w:hAnsi="Liberation Serif" w:cs="Liberation Serif"/>
          <w:sz w:val="22"/>
          <w:szCs w:val="22"/>
        </w:rPr>
      </w:r>
    </w:p>
    <w:p>
      <w:pPr>
        <w:jc w:val="center"/>
        <w:spacing w:after="0"/>
        <w:rPr>
          <w:rFonts w:ascii="Liberation Serif" w:hAnsi="Liberation Serif" w:cs="Liberation Serif"/>
          <w:b/>
          <w:color w:val="000000"/>
          <w:sz w:val="22"/>
          <w:szCs w:val="22"/>
          <w:lang w:eastAsia="zh-CN"/>
        </w:rPr>
      </w:pPr>
      <w:r>
        <w:rPr>
          <w:rFonts w:ascii="Liberation Serif" w:hAnsi="Liberation Serif" w:cs="Liberation Serif"/>
          <w:b/>
          <w:color w:val="000000"/>
          <w:sz w:val="22"/>
          <w:szCs w:val="22"/>
          <w:lang w:val="zh-CN" w:eastAsia="zh-CN"/>
        </w:rPr>
        <w:t xml:space="preserve">1</w:t>
      </w:r>
      <w:r>
        <w:rPr>
          <w:rFonts w:ascii="Liberation Serif" w:hAnsi="Liberation Serif" w:cs="Liberation Serif"/>
          <w:b/>
          <w:color w:val="000000"/>
          <w:sz w:val="22"/>
          <w:szCs w:val="22"/>
          <w:lang w:eastAsia="zh-CN"/>
        </w:rPr>
        <w:t xml:space="preserve">4</w:t>
      </w:r>
      <w:r>
        <w:rPr>
          <w:rFonts w:ascii="Liberation Serif" w:hAnsi="Liberation Serif" w:cs="Liberation Serif"/>
          <w:b/>
          <w:color w:val="000000"/>
          <w:sz w:val="22"/>
          <w:szCs w:val="22"/>
          <w:lang w:val="zh-CN" w:eastAsia="zh-CN"/>
        </w:rPr>
        <w:t xml:space="preserve">.</w:t>
      </w:r>
      <w:r>
        <w:rPr>
          <w:rFonts w:ascii="Liberation Serif" w:hAnsi="Liberation Serif" w:cs="Liberation Serif"/>
          <w:b/>
          <w:sz w:val="22"/>
          <w:szCs w:val="22"/>
        </w:rPr>
        <w:t xml:space="preserve"> </w:t>
      </w:r>
      <w:r>
        <w:rPr>
          <w:rFonts w:ascii="Liberation Serif" w:hAnsi="Liberation Serif" w:cs="Liberation Serif"/>
          <w:b/>
          <w:color w:val="000000"/>
          <w:sz w:val="22"/>
          <w:szCs w:val="22"/>
          <w:lang w:val="zh-CN" w:eastAsia="zh-CN"/>
        </w:rPr>
        <w:t xml:space="preserve">Юридические адреса и банковские реквизиты Сторон:</w:t>
      </w:r>
      <w:r>
        <w:rPr>
          <w:rFonts w:ascii="Liberation Serif" w:hAnsi="Liberation Serif" w:cs="Liberation Serif"/>
          <w:b/>
          <w:color w:val="000000"/>
          <w:sz w:val="22"/>
          <w:szCs w:val="22"/>
          <w:lang w:eastAsia="zh-CN"/>
        </w:rPr>
      </w:r>
    </w:p>
    <w:tbl>
      <w:tblPr>
        <w:tblW w:w="5000" w:type="pct"/>
        <w:tblLook w:val="04A0" w:firstRow="1" w:lastRow="0" w:firstColumn="1" w:lastColumn="0" w:noHBand="0" w:noVBand="1"/>
      </w:tblPr>
      <w:tblGrid>
        <w:gridCol w:w="5342"/>
        <w:gridCol w:w="5343"/>
      </w:tblGrid>
      <w:tr>
        <w:tblPrEx/>
        <w:trPr>
          <w:trHeight w:val="3844"/>
        </w:trPr>
        <w:tc>
          <w:tcPr>
            <w:tcW w:w="2500" w:type="pct"/>
            <w:textDirection w:val="lrTb"/>
            <w:noWrap w:val="false"/>
          </w:tcPr>
          <w:p>
            <w:pPr>
              <w:ind w:left="34"/>
              <w:jc w:val="left"/>
              <w:spacing w:after="0"/>
              <w:widowControl w:val="off"/>
              <w:rPr>
                <w:rFonts w:ascii="Liberation Serif" w:hAnsi="Liberation Serif" w:cs="Liberation Serif"/>
                <w:b/>
                <w:sz w:val="22"/>
                <w:szCs w:val="22"/>
              </w:rPr>
            </w:pPr>
            <w:r>
              <w:rPr>
                <w:rFonts w:ascii="Liberation Serif" w:hAnsi="Liberation Serif" w:cs="Liberation Serif"/>
                <w:b/>
                <w:sz w:val="22"/>
                <w:szCs w:val="22"/>
              </w:rPr>
              <w:t xml:space="preserve">Заказчик:</w:t>
            </w:r>
            <w:r>
              <w:rPr>
                <w:rFonts w:ascii="Liberation Serif" w:hAnsi="Liberation Serif" w:cs="Liberation Serif"/>
                <w:b/>
                <w:sz w:val="22"/>
                <w:szCs w:val="22"/>
              </w:rPr>
            </w:r>
          </w:p>
          <w:p>
            <w:pPr>
              <w:ind w:left="34"/>
              <w:jc w:val="left"/>
              <w:spacing w:after="0"/>
              <w:widowControl w:val="off"/>
              <w:rPr>
                <w:rFonts w:ascii="Liberation Serif" w:hAnsi="Liberation Serif" w:cs="Liberation Serif"/>
                <w:sz w:val="22"/>
                <w:szCs w:val="22"/>
              </w:rPr>
            </w:pPr>
            <w:r>
              <w:rPr>
                <w:rFonts w:ascii="Liberation Serif" w:hAnsi="Liberation Serif" w:cs="Liberation Serif"/>
                <w:sz w:val="22"/>
                <w:szCs w:val="22"/>
              </w:rPr>
            </w:r>
            <w:r>
              <w:rPr>
                <w:rFonts w:ascii="Liberation Serif" w:hAnsi="Liberation Serif" w:cs="Liberation Serif"/>
                <w:sz w:val="22"/>
                <w:szCs w:val="22"/>
              </w:rPr>
            </w:r>
          </w:p>
          <w:p>
            <w:pPr>
              <w:ind w:left="34"/>
              <w:jc w:val="left"/>
              <w:spacing w:after="0"/>
              <w:widowControl w:val="off"/>
              <w:rPr>
                <w:rFonts w:ascii="Liberation Serif" w:hAnsi="Liberation Serif" w:cs="Liberation Serif"/>
                <w:sz w:val="22"/>
                <w:szCs w:val="22"/>
                <w:u w:val="single"/>
              </w:rPr>
            </w:pPr>
            <w:r>
              <w:rPr>
                <w:rFonts w:ascii="Liberation Serif" w:hAnsi="Liberation Serif" w:cs="Liberation Serif"/>
                <w:sz w:val="22"/>
                <w:szCs w:val="22"/>
                <w:u w:val="single"/>
              </w:rPr>
              <w:t xml:space="preserve">Юридический / фактический адрес:</w:t>
            </w:r>
            <w:r>
              <w:rPr>
                <w:rFonts w:ascii="Liberation Serif" w:hAnsi="Liberation Serif" w:cs="Liberation Serif"/>
                <w:sz w:val="22"/>
                <w:szCs w:val="22"/>
                <w:u w:val="single"/>
              </w:rPr>
            </w:r>
          </w:p>
          <w:p>
            <w:pPr>
              <w:ind w:left="34"/>
              <w:jc w:val="left"/>
              <w:spacing w:after="0"/>
              <w:shd w:val="clear" w:color="auto" w:fill="ffffff"/>
              <w:widowControl w:val="off"/>
              <w:rPr>
                <w:rFonts w:ascii="Liberation Serif" w:hAnsi="Liberation Serif" w:cs="Liberation Serif"/>
                <w:sz w:val="22"/>
                <w:szCs w:val="22"/>
              </w:rPr>
            </w:pPr>
            <w:r>
              <w:rPr>
                <w:rFonts w:ascii="Liberation Serif" w:hAnsi="Liberation Serif" w:cs="Liberation Serif"/>
                <w:bCs/>
                <w:sz w:val="22"/>
                <w:szCs w:val="22"/>
              </w:rPr>
              <w:t xml:space="preserve">629730,</w:t>
            </w:r>
            <w:r>
              <w:rPr>
                <w:rFonts w:ascii="Liberation Serif" w:hAnsi="Liberation Serif" w:cs="Liberation Serif"/>
                <w:sz w:val="22"/>
                <w:szCs w:val="22"/>
              </w:rPr>
              <w:t xml:space="preserve"> Ямало-Ненецкий автономный округ, </w:t>
            </w:r>
            <w:r>
              <w:rPr>
                <w:rFonts w:ascii="Liberation Serif" w:hAnsi="Liberation Serif" w:cs="Liberation Serif"/>
                <w:sz w:val="22"/>
                <w:szCs w:val="22"/>
              </w:rPr>
            </w:r>
          </w:p>
          <w:p>
            <w:pPr>
              <w:ind w:left="34"/>
              <w:jc w:val="left"/>
              <w:spacing w:after="0"/>
              <w:shd w:val="clear" w:color="auto" w:fill="ffffff"/>
              <w:widowControl w:val="off"/>
              <w:rPr>
                <w:rFonts w:ascii="Liberation Serif" w:hAnsi="Liberation Serif" w:cs="Liberation Serif"/>
                <w:b/>
                <w:sz w:val="22"/>
                <w:szCs w:val="22"/>
              </w:rPr>
            </w:pPr>
            <w:r>
              <w:rPr>
                <w:rFonts w:ascii="Liberation Serif" w:hAnsi="Liberation Serif" w:cs="Liberation Serif"/>
                <w:sz w:val="22"/>
                <w:szCs w:val="22"/>
              </w:rPr>
              <w:t xml:space="preserve">г. Надым,</w:t>
            </w:r>
            <w:r>
              <w:rPr>
                <w:rFonts w:ascii="Liberation Serif" w:hAnsi="Liberation Serif" w:cs="Liberation Serif"/>
                <w:b/>
                <w:sz w:val="22"/>
                <w:szCs w:val="22"/>
              </w:rPr>
              <w:t xml:space="preserve"> </w:t>
            </w:r>
            <w:r>
              <w:rPr>
                <w:rFonts w:ascii="Liberation Serif" w:hAnsi="Liberation Serif" w:cs="Liberation Serif"/>
                <w:sz w:val="22"/>
                <w:szCs w:val="22"/>
              </w:rPr>
              <w:t xml:space="preserve">ул. Заводская, д.</w:t>
            </w:r>
            <w:r>
              <w:rPr>
                <w:rFonts w:ascii="Liberation Serif" w:hAnsi="Liberation Serif" w:cs="Liberation Serif"/>
                <w:sz w:val="22"/>
                <w:szCs w:val="22"/>
              </w:rPr>
              <w:t xml:space="preserve">7</w:t>
            </w:r>
            <w:r>
              <w:rPr>
                <w:rFonts w:ascii="Liberation Serif" w:hAnsi="Liberation Serif" w:cs="Liberation Serif"/>
                <w:sz w:val="22"/>
                <w:szCs w:val="22"/>
              </w:rPr>
              <w:t xml:space="preserve"> а</w:t>
            </w:r>
            <w:r>
              <w:rPr>
                <w:rFonts w:ascii="Liberation Serif" w:hAnsi="Liberation Serif" w:cs="Liberation Serif"/>
                <w:b/>
                <w:sz w:val="22"/>
                <w:szCs w:val="22"/>
              </w:rPr>
            </w:r>
          </w:p>
          <w:p>
            <w:pPr>
              <w:ind w:left="34"/>
              <w:jc w:val="left"/>
              <w:spacing w:after="0"/>
              <w:shd w:val="clear" w:color="auto" w:fill="ffffff"/>
              <w:widowControl w:val="off"/>
              <w:rPr>
                <w:rFonts w:ascii="Liberation Serif" w:hAnsi="Liberation Serif" w:cs="Liberation Serif"/>
                <w:b/>
                <w:sz w:val="22"/>
                <w:szCs w:val="22"/>
              </w:rPr>
            </w:pPr>
            <w:r>
              <w:rPr>
                <w:rFonts w:ascii="Liberation Serif" w:hAnsi="Liberation Serif" w:cs="Liberation Serif"/>
                <w:b/>
                <w:sz w:val="22"/>
                <w:szCs w:val="22"/>
              </w:rPr>
            </w:r>
            <w:r>
              <w:rPr>
                <w:rFonts w:ascii="Liberation Serif" w:hAnsi="Liberation Serif" w:cs="Liberation Serif"/>
                <w:b/>
                <w:sz w:val="22"/>
                <w:szCs w:val="22"/>
              </w:rPr>
            </w:r>
          </w:p>
          <w:p>
            <w:pPr>
              <w:ind w:left="34"/>
              <w:jc w:val="left"/>
              <w:spacing w:after="0"/>
              <w:shd w:val="clear" w:color="auto" w:fill="ffffff"/>
              <w:widowControl w:val="off"/>
              <w:rPr>
                <w:rFonts w:ascii="Liberation Serif" w:hAnsi="Liberation Serif" w:cs="Liberation Serif"/>
                <w:sz w:val="22"/>
                <w:szCs w:val="22"/>
                <w:u w:val="single"/>
              </w:rPr>
            </w:pPr>
            <w:r>
              <w:rPr>
                <w:rFonts w:ascii="Liberation Serif" w:hAnsi="Liberation Serif" w:cs="Liberation Serif"/>
                <w:sz w:val="22"/>
                <w:szCs w:val="22"/>
                <w:u w:val="single"/>
              </w:rPr>
              <w:t xml:space="preserve">Банковские реквизиты:</w:t>
            </w:r>
            <w:r>
              <w:rPr>
                <w:rFonts w:ascii="Liberation Serif" w:hAnsi="Liberation Serif" w:cs="Liberation Serif"/>
                <w:sz w:val="22"/>
                <w:szCs w:val="22"/>
                <w:u w:val="single"/>
              </w:rPr>
            </w:r>
          </w:p>
          <w:p>
            <w:pPr>
              <w:ind w:left="34"/>
              <w:jc w:val="left"/>
              <w:spacing w:after="0"/>
              <w:shd w:val="clear" w:color="auto" w:fill="ffffff"/>
              <w:widowControl w:val="off"/>
              <w:rPr>
                <w:rFonts w:ascii="Liberation Serif" w:hAnsi="Liberation Serif" w:cs="Liberation Serif"/>
                <w:sz w:val="22"/>
                <w:szCs w:val="22"/>
              </w:rPr>
            </w:pPr>
            <w:r>
              <w:rPr>
                <w:rFonts w:ascii="Liberation Serif" w:hAnsi="Liberation Serif" w:cs="Liberation Serif"/>
                <w:sz w:val="22"/>
                <w:szCs w:val="22"/>
              </w:rPr>
              <w:t xml:space="preserve">Казначейский счет 03234643719360009000</w:t>
            </w:r>
            <w:r>
              <w:rPr>
                <w:rFonts w:ascii="Liberation Serif" w:hAnsi="Liberation Serif" w:cs="Liberation Serif"/>
                <w:sz w:val="22"/>
                <w:szCs w:val="22"/>
              </w:rPr>
            </w:r>
          </w:p>
          <w:p>
            <w:pPr>
              <w:ind w:left="34"/>
              <w:jc w:val="left"/>
              <w:spacing w:after="0"/>
              <w:shd w:val="clear" w:color="auto" w:fill="ffffff"/>
              <w:widowControl w:val="off"/>
              <w:rPr>
                <w:rFonts w:ascii="Liberation Serif" w:hAnsi="Liberation Serif" w:cs="Liberation Serif"/>
                <w:sz w:val="22"/>
                <w:szCs w:val="22"/>
              </w:rPr>
            </w:pPr>
            <w:r>
              <w:rPr>
                <w:rFonts w:ascii="Liberation Serif" w:hAnsi="Liberation Serif" w:cs="Liberation Serif"/>
                <w:sz w:val="22"/>
                <w:szCs w:val="22"/>
              </w:rPr>
              <w:t xml:space="preserve">Единый казначейский счет 40102810145370000008</w:t>
            </w:r>
            <w:r>
              <w:rPr>
                <w:rFonts w:ascii="Liberation Serif" w:hAnsi="Liberation Serif" w:cs="Liberation Serif"/>
                <w:sz w:val="22"/>
                <w:szCs w:val="22"/>
              </w:rPr>
            </w:r>
          </w:p>
          <w:p>
            <w:pPr>
              <w:ind w:left="34"/>
              <w:jc w:val="left"/>
              <w:spacing w:after="0"/>
              <w:shd w:val="clear" w:color="auto" w:fill="ffffff"/>
              <w:widowControl w:val="off"/>
              <w:rPr>
                <w:rFonts w:ascii="Liberation Serif" w:hAnsi="Liberation Serif" w:cs="Liberation Serif"/>
                <w:sz w:val="22"/>
                <w:szCs w:val="22"/>
              </w:rPr>
            </w:pPr>
            <w:r>
              <w:rPr>
                <w:rFonts w:ascii="Liberation Serif" w:hAnsi="Liberation Serif" w:cs="Liberation Serif"/>
                <w:sz w:val="22"/>
                <w:szCs w:val="22"/>
              </w:rPr>
              <w:t xml:space="preserve">БИК 007182108</w:t>
            </w:r>
            <w:r>
              <w:rPr>
                <w:rFonts w:ascii="Liberation Serif" w:hAnsi="Liberation Serif" w:cs="Liberation Serif"/>
                <w:sz w:val="22"/>
                <w:szCs w:val="22"/>
              </w:rPr>
            </w:r>
          </w:p>
          <w:p>
            <w:pPr>
              <w:ind w:left="34"/>
              <w:spacing w:after="0"/>
              <w:shd w:val="clear" w:color="auto" w:fill="ffffff"/>
              <w:widowControl w:val="off"/>
              <w:rPr>
                <w:rFonts w:ascii="Liberation Serif" w:hAnsi="Liberation Serif" w:cs="Liberation Serif"/>
                <w:sz w:val="22"/>
                <w:szCs w:val="22"/>
              </w:rPr>
            </w:pPr>
            <w:r>
              <w:rPr>
                <w:rFonts w:ascii="Liberation Serif" w:hAnsi="Liberation Serif" w:cs="Liberation Serif"/>
                <w:sz w:val="22"/>
                <w:szCs w:val="22"/>
              </w:rPr>
              <w:t xml:space="preserve">ОКЦ № 10 УГУ Банка России / УФК по Ямало-Ненецкому автономному округу г. Салехард (Департамент фи</w:t>
            </w:r>
            <w:r>
              <w:rPr>
                <w:rFonts w:ascii="Liberation Serif" w:hAnsi="Liberation Serif" w:cs="Liberation Serif"/>
                <w:sz w:val="22"/>
                <w:szCs w:val="22"/>
              </w:rPr>
              <w:t xml:space="preserve">нансов </w:t>
            </w:r>
            <w:r>
              <w:rPr>
                <w:rFonts w:ascii="Liberation Serif" w:hAnsi="Liberation Serif" w:cs="Liberation Serif"/>
                <w:sz w:val="22"/>
                <w:szCs w:val="22"/>
              </w:rPr>
              <w:t xml:space="preserve">Надымского</w:t>
            </w:r>
            <w:r>
              <w:rPr>
                <w:rFonts w:ascii="Liberation Serif" w:hAnsi="Liberation Serif" w:cs="Liberation Serif"/>
                <w:sz w:val="22"/>
                <w:szCs w:val="22"/>
              </w:rPr>
              <w:t xml:space="preserve"> района (МАУ ФК «</w:t>
            </w:r>
            <w:r>
              <w:rPr>
                <w:rFonts w:ascii="Liberation Serif" w:hAnsi="Liberation Serif" w:cs="Liberation Serif"/>
                <w:sz w:val="22"/>
                <w:szCs w:val="22"/>
              </w:rPr>
              <w:t xml:space="preserve">ЦРФКиС</w:t>
            </w:r>
            <w:r>
              <w:rPr>
                <w:rFonts w:ascii="Liberation Serif" w:hAnsi="Liberation Serif" w:cs="Liberation Serif"/>
                <w:sz w:val="22"/>
                <w:szCs w:val="22"/>
              </w:rPr>
              <w:t xml:space="preserve">» л/с 91114</w:t>
            </w:r>
            <w:r>
              <w:rPr>
                <w:rFonts w:ascii="Liberation Serif" w:hAnsi="Liberation Serif" w:cs="Liberation Serif"/>
                <w:sz w:val="22"/>
                <w:szCs w:val="22"/>
              </w:rPr>
              <w:t xml:space="preserve">0100))</w:t>
            </w:r>
            <w:r>
              <w:rPr>
                <w:rFonts w:ascii="Liberation Serif" w:hAnsi="Liberation Serif" w:cs="Liberation Serif"/>
                <w:sz w:val="22"/>
                <w:szCs w:val="22"/>
              </w:rPr>
            </w:r>
          </w:p>
          <w:p>
            <w:pPr>
              <w:ind w:left="34"/>
              <w:jc w:val="left"/>
              <w:spacing w:after="0"/>
              <w:shd w:val="clear" w:color="auto" w:fill="ffffff"/>
              <w:widowControl w:val="off"/>
              <w:rPr>
                <w:rFonts w:ascii="Liberation Serif" w:hAnsi="Liberation Serif" w:cs="Liberation Serif"/>
                <w:sz w:val="22"/>
                <w:szCs w:val="22"/>
              </w:rPr>
            </w:pPr>
            <w:r>
              <w:rPr>
                <w:rFonts w:ascii="Liberation Serif" w:hAnsi="Liberation Serif" w:cs="Liberation Serif"/>
                <w:sz w:val="22"/>
                <w:szCs w:val="22"/>
              </w:rPr>
            </w:r>
            <w:r>
              <w:rPr>
                <w:rFonts w:ascii="Liberation Serif" w:hAnsi="Liberation Serif" w:cs="Liberation Serif"/>
                <w:sz w:val="22"/>
                <w:szCs w:val="22"/>
              </w:rPr>
            </w:r>
          </w:p>
          <w:p>
            <w:pPr>
              <w:ind w:left="34"/>
              <w:jc w:val="left"/>
              <w:spacing w:after="0"/>
              <w:shd w:val="clear" w:color="auto" w:fill="ffffff"/>
              <w:widowControl w:val="off"/>
              <w:rPr>
                <w:rFonts w:ascii="Liberation Serif" w:hAnsi="Liberation Serif" w:cs="Liberation Serif"/>
                <w:sz w:val="22"/>
                <w:szCs w:val="22"/>
              </w:rPr>
            </w:pPr>
            <w:r>
              <w:rPr>
                <w:rFonts w:ascii="Liberation Serif" w:hAnsi="Liberation Serif" w:cs="Liberation Serif"/>
                <w:sz w:val="22"/>
                <w:szCs w:val="22"/>
              </w:rPr>
              <w:t xml:space="preserve">ИНН 8903036725</w:t>
            </w:r>
            <w:r>
              <w:rPr>
                <w:rFonts w:ascii="Liberation Serif" w:hAnsi="Liberation Serif" w:cs="Liberation Serif"/>
                <w:sz w:val="22"/>
                <w:szCs w:val="22"/>
              </w:rPr>
            </w:r>
          </w:p>
          <w:p>
            <w:pPr>
              <w:ind w:left="34"/>
              <w:jc w:val="left"/>
              <w:spacing w:after="0"/>
              <w:shd w:val="clear" w:color="auto" w:fill="ffffff"/>
              <w:widowControl w:val="off"/>
              <w:rPr>
                <w:rFonts w:ascii="Liberation Serif" w:hAnsi="Liberation Serif" w:cs="Liberation Serif"/>
                <w:sz w:val="22"/>
                <w:szCs w:val="22"/>
              </w:rPr>
            </w:pPr>
            <w:r>
              <w:rPr>
                <w:rFonts w:ascii="Liberation Serif" w:hAnsi="Liberation Serif" w:cs="Liberation Serif"/>
                <w:sz w:val="22"/>
                <w:szCs w:val="22"/>
              </w:rPr>
              <w:t xml:space="preserve">КПП 890301001</w:t>
            </w:r>
            <w:r>
              <w:rPr>
                <w:rFonts w:ascii="Liberation Serif" w:hAnsi="Liberation Serif" w:cs="Liberation Serif"/>
                <w:sz w:val="22"/>
                <w:szCs w:val="22"/>
              </w:rPr>
            </w:r>
          </w:p>
          <w:p>
            <w:pPr>
              <w:ind w:left="34"/>
              <w:jc w:val="left"/>
              <w:spacing w:after="0"/>
              <w:shd w:val="clear" w:color="auto" w:fill="ffffff"/>
              <w:widowControl w:val="off"/>
              <w:rPr>
                <w:rFonts w:ascii="Liberation Serif" w:hAnsi="Liberation Serif" w:cs="Liberation Serif"/>
                <w:sz w:val="22"/>
                <w:szCs w:val="22"/>
              </w:rPr>
            </w:pPr>
            <w:r>
              <w:rPr>
                <w:rFonts w:ascii="Liberation Serif" w:hAnsi="Liberation Serif" w:cs="Liberation Serif"/>
                <w:sz w:val="22"/>
                <w:szCs w:val="22"/>
              </w:rPr>
              <w:t xml:space="preserve">ОГРН </w:t>
            </w:r>
            <w:r>
              <w:rPr>
                <w:rFonts w:ascii="Liberation Serif" w:hAnsi="Liberation Serif" w:cs="Liberation Serif"/>
                <w:sz w:val="22"/>
                <w:szCs w:val="22"/>
              </w:rPr>
              <w:t xml:space="preserve">1208900001298</w:t>
            </w:r>
            <w:r>
              <w:rPr>
                <w:rFonts w:ascii="Liberation Serif" w:hAnsi="Liberation Serif" w:cs="Liberation Serif"/>
                <w:sz w:val="22"/>
                <w:szCs w:val="22"/>
              </w:rPr>
            </w:r>
          </w:p>
          <w:p>
            <w:pPr>
              <w:ind w:left="34"/>
              <w:jc w:val="left"/>
              <w:spacing w:after="0"/>
              <w:shd w:val="clear" w:color="auto" w:fill="ffffff"/>
              <w:widowControl w:val="off"/>
              <w:rPr>
                <w:rFonts w:ascii="Liberation Serif" w:hAnsi="Liberation Serif" w:cs="Liberation Serif"/>
                <w:sz w:val="22"/>
                <w:szCs w:val="22"/>
              </w:rPr>
            </w:pPr>
            <w:r>
              <w:rPr>
                <w:rFonts w:ascii="Liberation Serif" w:hAnsi="Liberation Serif" w:cs="Liberation Serif"/>
                <w:sz w:val="22"/>
                <w:szCs w:val="22"/>
              </w:rPr>
              <w:t xml:space="preserve">ОКТМО 71936000001</w:t>
            </w:r>
            <w:r>
              <w:rPr>
                <w:rFonts w:ascii="Liberation Serif" w:hAnsi="Liberation Serif" w:cs="Liberation Serif"/>
                <w:sz w:val="22"/>
                <w:szCs w:val="22"/>
              </w:rPr>
            </w:r>
          </w:p>
          <w:p>
            <w:pPr>
              <w:ind w:left="34"/>
              <w:jc w:val="left"/>
              <w:spacing w:after="0"/>
              <w:shd w:val="clear" w:color="auto" w:fill="ffffff"/>
              <w:widowControl w:val="off"/>
              <w:rPr>
                <w:rFonts w:ascii="Liberation Serif" w:hAnsi="Liberation Serif" w:cs="Liberation Serif"/>
                <w:sz w:val="22"/>
                <w:szCs w:val="22"/>
              </w:rPr>
            </w:pPr>
            <w:r>
              <w:rPr>
                <w:rFonts w:ascii="Liberation Serif" w:hAnsi="Liberation Serif" w:cs="Liberation Serif"/>
                <w:sz w:val="22"/>
                <w:szCs w:val="22"/>
              </w:rPr>
              <w:t xml:space="preserve">Тел.: 8 (3499) 52-24-97,52-64-74</w:t>
            </w:r>
            <w:r>
              <w:rPr>
                <w:rFonts w:ascii="Liberation Serif" w:hAnsi="Liberation Serif" w:cs="Liberation Serif"/>
                <w:sz w:val="22"/>
                <w:szCs w:val="22"/>
              </w:rPr>
            </w:r>
          </w:p>
          <w:p>
            <w:pPr>
              <w:shd w:val="clear" w:color="auto" w:fill="ffffff"/>
              <w:rPr>
                <w:rFonts w:ascii="Liberation Sans" w:hAnsi="Liberation Sans" w:cs="Liberation Sans"/>
                <w:sz w:val="21"/>
                <w:szCs w:val="21"/>
              </w:rPr>
            </w:pPr>
            <w:r>
              <w:rPr>
                <w:rFonts w:ascii="Liberation Serif" w:hAnsi="Liberation Serif" w:cs="Liberation Serif"/>
                <w:sz w:val="22"/>
                <w:szCs w:val="22"/>
              </w:rPr>
              <w:t xml:space="preserve">Электронная почта: </w:t>
            </w:r>
            <w:hyperlink r:id="rId14" w:tooltip="mailto:udod_delfin@mail.ru" w:history="1">
              <w:r>
                <w:rPr>
                  <w:rFonts w:ascii="Liberation Sans" w:hAnsi="Liberation Sans" w:cs="Liberation Sans"/>
                  <w:color w:val="0000ff"/>
                  <w:sz w:val="21"/>
                  <w:szCs w:val="21"/>
                  <w:u w:val="single"/>
                  <w:shd w:val="clear" w:color="auto" w:fill="ffffff"/>
                </w:rPr>
                <w:t xml:space="preserve">udod_delfin@mail.ru</w:t>
              </w:r>
            </w:hyperlink>
            <w:r>
              <w:rPr>
                <w:rFonts w:ascii="Liberation Sans" w:hAnsi="Liberation Sans" w:cs="Liberation Sans"/>
                <w:color w:val="87898f"/>
                <w:sz w:val="21"/>
                <w:szCs w:val="21"/>
                <w:shd w:val="clear" w:color="auto" w:fill="ffffff"/>
              </w:rPr>
              <w:t xml:space="preserve"> </w:t>
            </w:r>
            <w:r>
              <w:rPr>
                <w:rFonts w:ascii="Liberation Sans" w:hAnsi="Liberation Sans" w:cs="Liberation Sans"/>
                <w:sz w:val="21"/>
                <w:szCs w:val="21"/>
              </w:rPr>
            </w:r>
          </w:p>
          <w:p>
            <w:pPr>
              <w:ind w:left="34"/>
              <w:jc w:val="left"/>
              <w:spacing w:after="0"/>
              <w:widowControl w:val="off"/>
              <w:rPr>
                <w:rFonts w:ascii="Liberation Serif" w:hAnsi="Liberation Serif" w:cs="Liberation Serif"/>
                <w:color w:val="0000ff"/>
                <w:sz w:val="22"/>
                <w:szCs w:val="22"/>
                <w:u w:val="single"/>
              </w:rPr>
            </w:pPr>
            <w:r>
              <w:rPr>
                <w:rFonts w:ascii="Liberation Serif" w:hAnsi="Liberation Serif" w:cs="Liberation Serif"/>
                <w:color w:val="0000ff"/>
                <w:sz w:val="22"/>
                <w:szCs w:val="22"/>
                <w:u w:val="single"/>
              </w:rPr>
            </w:r>
            <w:r>
              <w:rPr>
                <w:rFonts w:ascii="Liberation Serif" w:hAnsi="Liberation Serif" w:cs="Liberation Serif"/>
                <w:color w:val="0000ff"/>
                <w:sz w:val="22"/>
                <w:szCs w:val="22"/>
                <w:u w:val="single"/>
              </w:rPr>
            </w:r>
          </w:p>
          <w:p>
            <w:pPr>
              <w:ind w:left="34"/>
              <w:jc w:val="left"/>
              <w:spacing w:after="0"/>
              <w:widowControl w:val="off"/>
              <w:rPr>
                <w:rFonts w:ascii="Liberation Serif" w:hAnsi="Liberation Serif" w:cs="Liberation Serif"/>
                <w:b/>
                <w:sz w:val="22"/>
                <w:szCs w:val="22"/>
              </w:rPr>
            </w:pPr>
            <w:r>
              <w:rPr>
                <w:rFonts w:ascii="Liberation Serif" w:hAnsi="Liberation Serif" w:cs="Liberation Serif"/>
                <w:b/>
                <w:sz w:val="22"/>
                <w:szCs w:val="22"/>
              </w:rPr>
            </w:r>
            <w:r>
              <w:rPr>
                <w:rFonts w:ascii="Liberation Serif" w:hAnsi="Liberation Serif" w:cs="Liberation Serif"/>
                <w:b/>
                <w:sz w:val="22"/>
                <w:szCs w:val="22"/>
              </w:rPr>
            </w:r>
          </w:p>
          <w:p>
            <w:pPr>
              <w:ind w:left="34"/>
              <w:jc w:val="left"/>
              <w:spacing w:after="0"/>
              <w:widowControl w:val="off"/>
              <w:rPr>
                <w:rFonts w:ascii="Liberation Serif" w:hAnsi="Liberation Serif" w:cs="Liberation Serif"/>
                <w:b/>
                <w:sz w:val="22"/>
                <w:szCs w:val="22"/>
              </w:rPr>
            </w:pPr>
            <w:r>
              <w:rPr>
                <w:rFonts w:ascii="Liberation Serif" w:hAnsi="Liberation Serif" w:cs="Liberation Serif"/>
                <w:b/>
                <w:sz w:val="22"/>
                <w:szCs w:val="22"/>
              </w:rPr>
            </w:r>
            <w:r>
              <w:rPr>
                <w:rFonts w:ascii="Liberation Serif" w:hAnsi="Liberation Serif" w:cs="Liberation Serif"/>
                <w:b/>
                <w:sz w:val="22"/>
                <w:szCs w:val="22"/>
              </w:rPr>
            </w:r>
          </w:p>
          <w:p>
            <w:pPr>
              <w:ind w:left="34"/>
              <w:jc w:val="left"/>
              <w:spacing w:after="0"/>
              <w:widowControl w:val="off"/>
              <w:rPr>
                <w:rFonts w:ascii="Liberation Serif" w:hAnsi="Liberation Serif" w:cs="Liberation Serif"/>
                <w:b/>
                <w:sz w:val="22"/>
                <w:szCs w:val="22"/>
              </w:rPr>
            </w:pPr>
            <w:r>
              <w:rPr>
                <w:rFonts w:ascii="Liberation Serif" w:hAnsi="Liberation Serif" w:cs="Liberation Serif"/>
                <w:b/>
                <w:sz w:val="22"/>
                <w:szCs w:val="22"/>
              </w:rPr>
              <w:t xml:space="preserve">Директор</w:t>
            </w:r>
            <w:r>
              <w:rPr>
                <w:rFonts w:ascii="Liberation Serif" w:hAnsi="Liberation Serif" w:cs="Liberation Serif"/>
                <w:b/>
                <w:sz w:val="22"/>
                <w:szCs w:val="22"/>
              </w:rPr>
              <w:t xml:space="preserve"> ____</w:t>
            </w:r>
            <w:r>
              <w:rPr>
                <w:rFonts w:ascii="Liberation Serif" w:hAnsi="Liberation Serif" w:cs="Liberation Serif"/>
                <w:b/>
                <w:sz w:val="22"/>
                <w:szCs w:val="22"/>
              </w:rPr>
              <w:t xml:space="preserve">_________</w:t>
            </w:r>
            <w:r>
              <w:rPr>
                <w:rFonts w:ascii="Liberation Serif" w:hAnsi="Liberation Serif" w:cs="Liberation Serif"/>
                <w:b/>
                <w:sz w:val="22"/>
                <w:szCs w:val="22"/>
              </w:rPr>
              <w:t xml:space="preserve">_ </w:t>
            </w:r>
            <w:r>
              <w:rPr>
                <w:rFonts w:ascii="Liberation Serif" w:hAnsi="Liberation Serif" w:cs="Liberation Serif"/>
                <w:b/>
                <w:sz w:val="22"/>
                <w:szCs w:val="22"/>
              </w:rPr>
              <w:t xml:space="preserve">А.В. Карпов</w:t>
            </w:r>
            <w:r>
              <w:rPr>
                <w:rFonts w:ascii="Liberation Serif" w:hAnsi="Liberation Serif" w:cs="Liberation Serif"/>
                <w:b/>
                <w:sz w:val="22"/>
                <w:szCs w:val="22"/>
              </w:rPr>
            </w:r>
          </w:p>
        </w:tc>
        <w:tc>
          <w:tcPr>
            <w:shd w:val="clear" w:color="auto" w:fill="auto"/>
            <w:tcW w:w="2500" w:type="pct"/>
            <w:textDirection w:val="lrTb"/>
            <w:noWrap w:val="false"/>
          </w:tcPr>
          <w:p>
            <w:pPr>
              <w:ind w:left="33"/>
              <w:jc w:val="left"/>
              <w:spacing w:after="0"/>
              <w:widowControl w:val="off"/>
              <w:rPr>
                <w:rFonts w:ascii="Liberation Serif" w:hAnsi="Liberation Serif" w:cs="Liberation Serif"/>
                <w:b/>
                <w:sz w:val="22"/>
                <w:szCs w:val="22"/>
              </w:rPr>
            </w:pPr>
            <w:r>
              <w:rPr>
                <w:rFonts w:ascii="Liberation Serif" w:hAnsi="Liberation Serif" w:cs="Liberation Serif"/>
                <w:b/>
                <w:sz w:val="22"/>
                <w:szCs w:val="22"/>
              </w:rPr>
              <w:t xml:space="preserve">Исполнитель:</w:t>
            </w:r>
            <w:r>
              <w:rPr>
                <w:rFonts w:ascii="Liberation Serif" w:hAnsi="Liberation Serif" w:cs="Liberation Serif"/>
                <w:b/>
                <w:sz w:val="22"/>
                <w:szCs w:val="22"/>
              </w:rPr>
            </w:r>
          </w:p>
          <w:p>
            <w:pPr>
              <w:ind w:left="33"/>
              <w:jc w:val="left"/>
              <w:spacing w:after="0"/>
              <w:shd w:val="clear" w:color="auto" w:fill="ffffff"/>
              <w:widowControl w:val="off"/>
              <w:rPr>
                <w:rFonts w:ascii="Liberation Serif" w:hAnsi="Liberation Serif" w:cs="Liberation Serif"/>
                <w:b/>
                <w:sz w:val="22"/>
                <w:szCs w:val="22"/>
              </w:rPr>
            </w:pPr>
            <w:r>
              <w:rPr>
                <w:rFonts w:ascii="Liberation Serif" w:hAnsi="Liberation Serif" w:cs="Liberation Serif"/>
                <w:b/>
                <w:sz w:val="22"/>
                <w:szCs w:val="22"/>
              </w:rPr>
            </w:r>
            <w:r>
              <w:rPr>
                <w:rFonts w:ascii="Liberation Serif" w:hAnsi="Liberation Serif" w:cs="Liberation Serif"/>
                <w:b/>
                <w:sz w:val="22"/>
                <w:szCs w:val="22"/>
              </w:rPr>
            </w:r>
          </w:p>
          <w:p>
            <w:pPr>
              <w:ind w:left="33"/>
              <w:jc w:val="left"/>
              <w:spacing w:after="0"/>
              <w:shd w:val="clear" w:color="auto" w:fill="ffffff"/>
              <w:widowControl w:val="off"/>
              <w:rPr>
                <w:rFonts w:ascii="Liberation Serif" w:hAnsi="Liberation Serif" w:cs="Liberation Serif"/>
                <w:sz w:val="22"/>
                <w:szCs w:val="22"/>
                <w:u w:val="single"/>
              </w:rPr>
            </w:pPr>
            <w:r>
              <w:rPr>
                <w:rFonts w:ascii="Liberation Serif" w:hAnsi="Liberation Serif" w:cs="Liberation Serif"/>
                <w:sz w:val="22"/>
                <w:szCs w:val="22"/>
                <w:u w:val="single"/>
              </w:rPr>
              <w:t xml:space="preserve">Юридический / фактический адрес:</w:t>
            </w:r>
            <w:r>
              <w:rPr>
                <w:rFonts w:ascii="Liberation Serif" w:hAnsi="Liberation Serif" w:cs="Liberation Serif"/>
                <w:sz w:val="22"/>
                <w:szCs w:val="22"/>
                <w:u w:val="single"/>
              </w:rPr>
            </w:r>
          </w:p>
          <w:p>
            <w:pPr>
              <w:ind w:left="33"/>
              <w:jc w:val="left"/>
              <w:spacing w:after="0"/>
              <w:shd w:val="clear" w:color="auto" w:fill="ffffff"/>
              <w:widowControl w:val="off"/>
              <w:rPr>
                <w:rFonts w:ascii="Liberation Serif" w:hAnsi="Liberation Serif" w:cs="Liberation Serif"/>
                <w:sz w:val="22"/>
                <w:szCs w:val="22"/>
              </w:rPr>
            </w:pPr>
            <w:r>
              <w:rPr>
                <w:rFonts w:ascii="Liberation Serif" w:hAnsi="Liberation Serif" w:cs="Liberation Serif"/>
                <w:sz w:val="22"/>
                <w:szCs w:val="22"/>
              </w:rPr>
            </w:r>
            <w:r>
              <w:rPr>
                <w:rFonts w:ascii="Liberation Serif" w:hAnsi="Liberation Serif" w:cs="Liberation Serif"/>
                <w:sz w:val="22"/>
                <w:szCs w:val="22"/>
              </w:rPr>
            </w:r>
          </w:p>
          <w:p>
            <w:pPr>
              <w:ind w:left="33"/>
              <w:jc w:val="left"/>
              <w:spacing w:after="0"/>
              <w:shd w:val="clear" w:color="auto" w:fill="ffffff"/>
              <w:widowControl w:val="off"/>
              <w:rPr>
                <w:rFonts w:ascii="Liberation Serif" w:hAnsi="Liberation Serif" w:cs="Liberation Serif"/>
                <w:sz w:val="22"/>
                <w:szCs w:val="22"/>
                <w:u w:val="single"/>
              </w:rPr>
            </w:pPr>
            <w:r>
              <w:rPr>
                <w:rFonts w:ascii="Liberation Serif" w:hAnsi="Liberation Serif" w:cs="Liberation Serif"/>
                <w:sz w:val="22"/>
                <w:szCs w:val="22"/>
                <w:u w:val="single"/>
              </w:rPr>
              <w:t xml:space="preserve">Банковские реквизиты:</w:t>
            </w:r>
            <w:r>
              <w:rPr>
                <w:rFonts w:ascii="Liberation Serif" w:hAnsi="Liberation Serif" w:cs="Liberation Serif"/>
                <w:sz w:val="22"/>
                <w:szCs w:val="22"/>
                <w:u w:val="single"/>
              </w:rPr>
            </w:r>
          </w:p>
          <w:p>
            <w:pPr>
              <w:ind w:left="33"/>
              <w:jc w:val="left"/>
              <w:spacing w:after="0"/>
              <w:shd w:val="clear" w:color="auto" w:fill="ffffff"/>
              <w:widowControl w:val="off"/>
              <w:rPr>
                <w:rFonts w:ascii="Liberation Serif" w:hAnsi="Liberation Serif" w:cs="Liberation Serif"/>
                <w:sz w:val="22"/>
                <w:szCs w:val="22"/>
              </w:rPr>
            </w:pPr>
            <w:r>
              <w:rPr>
                <w:rFonts w:ascii="Liberation Serif" w:hAnsi="Liberation Serif" w:cs="Liberation Serif"/>
                <w:sz w:val="22"/>
                <w:szCs w:val="22"/>
              </w:rPr>
              <w:t xml:space="preserve">р/с </w:t>
            </w:r>
            <w:r>
              <w:rPr>
                <w:rFonts w:ascii="Liberation Serif" w:hAnsi="Liberation Serif" w:cs="Liberation Serif"/>
                <w:sz w:val="22"/>
                <w:szCs w:val="22"/>
              </w:rPr>
            </w:r>
          </w:p>
          <w:p>
            <w:pPr>
              <w:ind w:left="33"/>
              <w:jc w:val="left"/>
              <w:spacing w:after="0"/>
              <w:shd w:val="clear" w:color="auto" w:fill="ffffff"/>
              <w:widowControl w:val="off"/>
              <w:rPr>
                <w:rFonts w:ascii="Liberation Serif" w:hAnsi="Liberation Serif" w:cs="Liberation Serif"/>
                <w:sz w:val="22"/>
                <w:szCs w:val="22"/>
              </w:rPr>
            </w:pPr>
            <w:r>
              <w:rPr>
                <w:rFonts w:ascii="Liberation Serif" w:hAnsi="Liberation Serif" w:cs="Liberation Serif"/>
                <w:sz w:val="22"/>
                <w:szCs w:val="22"/>
              </w:rPr>
              <w:t xml:space="preserve">к/с </w:t>
            </w:r>
            <w:r>
              <w:rPr>
                <w:rFonts w:ascii="Liberation Serif" w:hAnsi="Liberation Serif" w:cs="Liberation Serif"/>
                <w:sz w:val="22"/>
                <w:szCs w:val="22"/>
              </w:rPr>
            </w:r>
          </w:p>
          <w:p>
            <w:pPr>
              <w:ind w:left="33"/>
              <w:jc w:val="left"/>
              <w:spacing w:after="0"/>
              <w:shd w:val="clear" w:color="auto" w:fill="ffffff"/>
              <w:widowControl w:val="off"/>
              <w:rPr>
                <w:rFonts w:ascii="Liberation Serif" w:hAnsi="Liberation Serif" w:cs="Liberation Serif"/>
                <w:sz w:val="22"/>
                <w:szCs w:val="22"/>
              </w:rPr>
            </w:pPr>
            <w:r>
              <w:rPr>
                <w:rFonts w:ascii="Liberation Serif" w:hAnsi="Liberation Serif" w:cs="Liberation Serif"/>
                <w:sz w:val="22"/>
                <w:szCs w:val="22"/>
              </w:rPr>
              <w:t xml:space="preserve">БИК </w:t>
            </w:r>
            <w:r>
              <w:rPr>
                <w:rFonts w:ascii="Liberation Serif" w:hAnsi="Liberation Serif" w:cs="Liberation Serif"/>
                <w:sz w:val="22"/>
                <w:szCs w:val="22"/>
              </w:rPr>
            </w:r>
          </w:p>
          <w:p>
            <w:pPr>
              <w:ind w:left="33"/>
              <w:jc w:val="left"/>
              <w:spacing w:after="0"/>
              <w:shd w:val="clear" w:color="auto" w:fill="ffffff"/>
              <w:widowControl w:val="off"/>
              <w:rPr>
                <w:rFonts w:ascii="Liberation Serif" w:hAnsi="Liberation Serif" w:cs="Liberation Serif"/>
                <w:sz w:val="22"/>
                <w:szCs w:val="22"/>
              </w:rPr>
            </w:pPr>
            <w:r>
              <w:rPr>
                <w:rFonts w:ascii="Liberation Serif" w:hAnsi="Liberation Serif" w:cs="Liberation Serif"/>
                <w:sz w:val="22"/>
                <w:szCs w:val="22"/>
              </w:rPr>
            </w:r>
            <w:r>
              <w:rPr>
                <w:rFonts w:ascii="Liberation Serif" w:hAnsi="Liberation Serif" w:cs="Liberation Serif"/>
                <w:sz w:val="22"/>
                <w:szCs w:val="22"/>
              </w:rPr>
            </w:r>
          </w:p>
          <w:p>
            <w:pPr>
              <w:ind w:left="33"/>
              <w:jc w:val="left"/>
              <w:spacing w:after="0"/>
              <w:shd w:val="clear" w:color="auto" w:fill="ffffff"/>
              <w:widowControl w:val="off"/>
              <w:rPr>
                <w:rFonts w:ascii="Liberation Serif" w:hAnsi="Liberation Serif" w:cs="Liberation Serif"/>
                <w:sz w:val="22"/>
                <w:szCs w:val="22"/>
              </w:rPr>
            </w:pPr>
            <w:r>
              <w:rPr>
                <w:rFonts w:ascii="Liberation Serif" w:hAnsi="Liberation Serif" w:cs="Liberation Serif"/>
                <w:sz w:val="22"/>
                <w:szCs w:val="22"/>
              </w:rPr>
            </w:r>
            <w:r>
              <w:rPr>
                <w:rFonts w:ascii="Liberation Serif" w:hAnsi="Liberation Serif" w:cs="Liberation Serif"/>
                <w:sz w:val="22"/>
                <w:szCs w:val="22"/>
              </w:rPr>
            </w:r>
          </w:p>
          <w:p>
            <w:pPr>
              <w:ind w:left="33"/>
              <w:jc w:val="left"/>
              <w:spacing w:after="0"/>
              <w:shd w:val="clear" w:color="auto" w:fill="ffffff"/>
              <w:widowControl w:val="off"/>
              <w:rPr>
                <w:rFonts w:ascii="Liberation Serif" w:hAnsi="Liberation Serif" w:cs="Liberation Serif"/>
                <w:sz w:val="22"/>
                <w:szCs w:val="22"/>
              </w:rPr>
            </w:pPr>
            <w:r>
              <w:rPr>
                <w:rFonts w:ascii="Liberation Serif" w:hAnsi="Liberation Serif" w:cs="Liberation Serif"/>
                <w:sz w:val="22"/>
                <w:szCs w:val="22"/>
              </w:rPr>
            </w:r>
            <w:r>
              <w:rPr>
                <w:rFonts w:ascii="Liberation Serif" w:hAnsi="Liberation Serif" w:cs="Liberation Serif"/>
                <w:sz w:val="22"/>
                <w:szCs w:val="22"/>
              </w:rPr>
            </w:r>
          </w:p>
          <w:p>
            <w:pPr>
              <w:ind w:left="33"/>
              <w:jc w:val="left"/>
              <w:spacing w:after="0"/>
              <w:shd w:val="clear" w:color="auto" w:fill="ffffff"/>
              <w:widowControl w:val="off"/>
              <w:rPr>
                <w:rFonts w:ascii="Liberation Serif" w:hAnsi="Liberation Serif" w:cs="Liberation Serif"/>
                <w:sz w:val="22"/>
                <w:szCs w:val="22"/>
              </w:rPr>
            </w:pPr>
            <w:r>
              <w:rPr>
                <w:rFonts w:ascii="Liberation Serif" w:hAnsi="Liberation Serif" w:cs="Liberation Serif"/>
                <w:sz w:val="22"/>
                <w:szCs w:val="22"/>
              </w:rPr>
            </w:r>
            <w:r>
              <w:rPr>
                <w:rFonts w:ascii="Liberation Serif" w:hAnsi="Liberation Serif" w:cs="Liberation Serif"/>
                <w:sz w:val="22"/>
                <w:szCs w:val="22"/>
              </w:rPr>
            </w:r>
          </w:p>
          <w:p>
            <w:pPr>
              <w:ind w:left="33"/>
              <w:jc w:val="left"/>
              <w:spacing w:after="0"/>
              <w:shd w:val="clear" w:color="auto" w:fill="ffffff"/>
              <w:widowControl w:val="off"/>
              <w:rPr>
                <w:rFonts w:ascii="Liberation Serif" w:hAnsi="Liberation Serif" w:cs="Liberation Serif"/>
                <w:sz w:val="22"/>
                <w:szCs w:val="22"/>
              </w:rPr>
            </w:pPr>
            <w:r>
              <w:rPr>
                <w:rFonts w:ascii="Liberation Serif" w:hAnsi="Liberation Serif" w:cs="Liberation Serif"/>
                <w:sz w:val="22"/>
                <w:szCs w:val="22"/>
              </w:rPr>
              <w:t xml:space="preserve">ИНН </w:t>
            </w:r>
            <w:r>
              <w:rPr>
                <w:rFonts w:ascii="Liberation Serif" w:hAnsi="Liberation Serif" w:cs="Liberation Serif"/>
                <w:sz w:val="22"/>
                <w:szCs w:val="22"/>
              </w:rPr>
            </w:r>
          </w:p>
          <w:p>
            <w:pPr>
              <w:ind w:left="33"/>
              <w:jc w:val="left"/>
              <w:spacing w:after="0"/>
              <w:shd w:val="clear" w:color="auto" w:fill="ffffff"/>
              <w:widowControl w:val="off"/>
              <w:rPr>
                <w:rFonts w:ascii="Liberation Serif" w:hAnsi="Liberation Serif" w:cs="Liberation Serif"/>
                <w:sz w:val="22"/>
                <w:szCs w:val="22"/>
              </w:rPr>
            </w:pPr>
            <w:r>
              <w:rPr>
                <w:rFonts w:ascii="Liberation Serif" w:hAnsi="Liberation Serif" w:cs="Liberation Serif"/>
                <w:sz w:val="22"/>
                <w:szCs w:val="22"/>
              </w:rPr>
              <w:t xml:space="preserve">КПП </w:t>
            </w:r>
            <w:r>
              <w:rPr>
                <w:rFonts w:ascii="Liberation Serif" w:hAnsi="Liberation Serif" w:cs="Liberation Serif"/>
                <w:sz w:val="22"/>
                <w:szCs w:val="22"/>
              </w:rPr>
            </w:r>
          </w:p>
          <w:p>
            <w:pPr>
              <w:ind w:left="33"/>
              <w:jc w:val="left"/>
              <w:spacing w:after="0"/>
              <w:shd w:val="clear" w:color="auto" w:fill="ffffff"/>
              <w:widowControl w:val="off"/>
              <w:rPr>
                <w:rFonts w:ascii="Liberation Serif" w:hAnsi="Liberation Serif" w:cs="Liberation Serif"/>
                <w:sz w:val="22"/>
                <w:szCs w:val="22"/>
              </w:rPr>
            </w:pPr>
            <w:r>
              <w:rPr>
                <w:rFonts w:ascii="Liberation Serif" w:hAnsi="Liberation Serif" w:cs="Liberation Serif"/>
                <w:sz w:val="22"/>
                <w:szCs w:val="22"/>
              </w:rPr>
              <w:t xml:space="preserve">ОГРН </w:t>
            </w:r>
            <w:r>
              <w:rPr>
                <w:rFonts w:ascii="Liberation Serif" w:hAnsi="Liberation Serif" w:cs="Liberation Serif"/>
                <w:sz w:val="22"/>
                <w:szCs w:val="22"/>
              </w:rPr>
            </w:r>
          </w:p>
          <w:p>
            <w:pPr>
              <w:ind w:left="33"/>
              <w:jc w:val="left"/>
              <w:spacing w:after="0"/>
              <w:shd w:val="clear" w:color="auto" w:fill="ffffff"/>
              <w:widowControl w:val="off"/>
              <w:rPr>
                <w:rFonts w:ascii="Liberation Serif" w:hAnsi="Liberation Serif" w:cs="Liberation Serif"/>
                <w:sz w:val="22"/>
                <w:szCs w:val="22"/>
              </w:rPr>
            </w:pPr>
            <w:r>
              <w:rPr>
                <w:rFonts w:ascii="Liberation Serif" w:hAnsi="Liberation Serif" w:cs="Liberation Serif"/>
                <w:sz w:val="22"/>
                <w:szCs w:val="22"/>
              </w:rPr>
              <w:t xml:space="preserve">ОКТМО</w:t>
            </w:r>
            <w:r>
              <w:rPr>
                <w:rFonts w:ascii="Liberation Serif" w:hAnsi="Liberation Serif" w:cs="Liberation Serif"/>
                <w:sz w:val="22"/>
                <w:szCs w:val="22"/>
              </w:rPr>
            </w:r>
          </w:p>
          <w:p>
            <w:pPr>
              <w:ind w:left="33"/>
              <w:jc w:val="left"/>
              <w:spacing w:after="0"/>
              <w:shd w:val="clear" w:color="auto" w:fill="ffffff"/>
              <w:widowControl w:val="off"/>
              <w:rPr>
                <w:rFonts w:ascii="Liberation Serif" w:hAnsi="Liberation Serif" w:cs="Liberation Serif"/>
                <w:sz w:val="22"/>
                <w:szCs w:val="22"/>
              </w:rPr>
            </w:pPr>
            <w:r>
              <w:rPr>
                <w:rFonts w:ascii="Liberation Serif" w:hAnsi="Liberation Serif" w:cs="Liberation Serif"/>
                <w:sz w:val="22"/>
                <w:szCs w:val="22"/>
              </w:rPr>
              <w:t xml:space="preserve">ОКПО</w:t>
            </w:r>
            <w:r>
              <w:rPr>
                <w:rFonts w:ascii="Liberation Serif" w:hAnsi="Liberation Serif" w:cs="Liberation Serif"/>
                <w:sz w:val="22"/>
                <w:szCs w:val="22"/>
              </w:rPr>
            </w:r>
          </w:p>
          <w:p>
            <w:pPr>
              <w:ind w:left="33"/>
              <w:jc w:val="left"/>
              <w:spacing w:after="0"/>
              <w:shd w:val="clear" w:color="auto" w:fill="ffffff"/>
              <w:widowControl w:val="off"/>
              <w:rPr>
                <w:rFonts w:ascii="Liberation Serif" w:hAnsi="Liberation Serif" w:cs="Liberation Serif"/>
                <w:sz w:val="22"/>
                <w:szCs w:val="22"/>
              </w:rPr>
            </w:pPr>
            <w:r>
              <w:rPr>
                <w:rFonts w:ascii="Liberation Serif" w:hAnsi="Liberation Serif" w:cs="Liberation Serif"/>
                <w:sz w:val="22"/>
                <w:szCs w:val="22"/>
              </w:rPr>
              <w:t xml:space="preserve">Тел.: </w:t>
            </w:r>
            <w:r>
              <w:rPr>
                <w:rFonts w:ascii="Liberation Serif" w:hAnsi="Liberation Serif" w:cs="Liberation Serif"/>
                <w:sz w:val="22"/>
                <w:szCs w:val="22"/>
              </w:rPr>
            </w:r>
          </w:p>
          <w:p>
            <w:pPr>
              <w:ind w:left="33"/>
              <w:jc w:val="left"/>
              <w:spacing w:after="0"/>
              <w:shd w:val="clear" w:color="auto" w:fill="ffffff"/>
              <w:widowControl w:val="off"/>
              <w:rPr>
                <w:rFonts w:ascii="Liberation Serif" w:hAnsi="Liberation Serif" w:cs="Liberation Serif"/>
                <w:sz w:val="22"/>
                <w:szCs w:val="22"/>
              </w:rPr>
            </w:pPr>
            <w:r>
              <w:rPr>
                <w:rFonts w:ascii="Liberation Serif" w:hAnsi="Liberation Serif" w:cs="Liberation Serif"/>
                <w:sz w:val="22"/>
                <w:szCs w:val="22"/>
              </w:rPr>
              <w:t xml:space="preserve">Электронная почта: </w:t>
            </w:r>
            <w:r>
              <w:rPr>
                <w:rFonts w:ascii="Liberation Serif" w:hAnsi="Liberation Serif" w:cs="Liberation Serif"/>
                <w:sz w:val="22"/>
                <w:szCs w:val="22"/>
              </w:rPr>
            </w:r>
          </w:p>
          <w:p>
            <w:pPr>
              <w:ind w:left="34"/>
              <w:jc w:val="left"/>
              <w:spacing w:after="0"/>
              <w:widowControl w:val="off"/>
              <w:rPr>
                <w:rFonts w:ascii="Liberation Serif" w:hAnsi="Liberation Serif" w:cs="Liberation Serif"/>
                <w:b/>
                <w:sz w:val="22"/>
                <w:szCs w:val="22"/>
              </w:rPr>
            </w:pPr>
            <w:r>
              <w:rPr>
                <w:rFonts w:ascii="Liberation Serif" w:hAnsi="Liberation Serif" w:cs="Liberation Serif"/>
                <w:b/>
                <w:sz w:val="22"/>
                <w:szCs w:val="22"/>
              </w:rPr>
            </w:r>
            <w:r>
              <w:rPr>
                <w:rFonts w:ascii="Liberation Serif" w:hAnsi="Liberation Serif" w:cs="Liberation Serif"/>
                <w:b/>
                <w:sz w:val="22"/>
                <w:szCs w:val="22"/>
              </w:rPr>
            </w:r>
          </w:p>
          <w:p>
            <w:pPr>
              <w:ind w:left="34"/>
              <w:jc w:val="left"/>
              <w:spacing w:after="0"/>
              <w:widowControl w:val="off"/>
              <w:rPr>
                <w:rFonts w:ascii="Liberation Serif" w:hAnsi="Liberation Serif" w:cs="Liberation Serif"/>
                <w:b/>
                <w:sz w:val="22"/>
                <w:szCs w:val="22"/>
              </w:rPr>
            </w:pPr>
            <w:r>
              <w:rPr>
                <w:rFonts w:ascii="Liberation Serif" w:hAnsi="Liberation Serif" w:cs="Liberation Serif"/>
                <w:b/>
                <w:sz w:val="22"/>
                <w:szCs w:val="22"/>
              </w:rPr>
            </w:r>
            <w:r>
              <w:rPr>
                <w:rFonts w:ascii="Liberation Serif" w:hAnsi="Liberation Serif" w:cs="Liberation Serif"/>
                <w:b/>
                <w:sz w:val="22"/>
                <w:szCs w:val="22"/>
              </w:rPr>
            </w:r>
          </w:p>
          <w:p>
            <w:pPr>
              <w:ind w:left="34"/>
              <w:jc w:val="left"/>
              <w:spacing w:after="0"/>
              <w:widowControl w:val="off"/>
              <w:rPr>
                <w:rFonts w:ascii="Liberation Serif" w:hAnsi="Liberation Serif" w:cs="Liberation Serif"/>
                <w:b/>
                <w:sz w:val="22"/>
                <w:szCs w:val="22"/>
              </w:rPr>
            </w:pPr>
            <w:r>
              <w:rPr>
                <w:rFonts w:ascii="Liberation Serif" w:hAnsi="Liberation Serif" w:cs="Liberation Serif"/>
                <w:b/>
                <w:sz w:val="22"/>
                <w:szCs w:val="22"/>
              </w:rPr>
            </w:r>
            <w:r>
              <w:rPr>
                <w:rFonts w:ascii="Liberation Serif" w:hAnsi="Liberation Serif" w:cs="Liberation Serif"/>
                <w:b/>
                <w:sz w:val="22"/>
                <w:szCs w:val="22"/>
              </w:rPr>
            </w:r>
          </w:p>
          <w:p>
            <w:pPr>
              <w:ind w:left="33"/>
              <w:jc w:val="left"/>
              <w:spacing w:after="0"/>
              <w:shd w:val="clear" w:color="auto" w:fill="ffffff"/>
              <w:widowControl w:val="off"/>
              <w:rPr>
                <w:rFonts w:ascii="Liberation Serif" w:hAnsi="Liberation Serif" w:cs="Liberation Serif"/>
                <w:sz w:val="22"/>
                <w:szCs w:val="22"/>
              </w:rPr>
            </w:pPr>
            <w:r>
              <w:rPr>
                <w:rFonts w:ascii="Liberation Serif" w:hAnsi="Liberation Serif" w:cs="Liberation Serif"/>
                <w:sz w:val="22"/>
                <w:szCs w:val="22"/>
              </w:rPr>
            </w:r>
            <w:r>
              <w:rPr>
                <w:rFonts w:ascii="Liberation Serif" w:hAnsi="Liberation Serif" w:cs="Liberation Serif"/>
                <w:sz w:val="22"/>
                <w:szCs w:val="22"/>
              </w:rPr>
            </w:r>
          </w:p>
        </w:tc>
      </w:tr>
    </w:tbl>
    <w:p>
      <w:pPr>
        <w:rPr>
          <w:rFonts w:ascii="Liberation Serif" w:hAnsi="Liberation Serif" w:cs="Liberation Serif"/>
          <w:sz w:val="22"/>
          <w:szCs w:val="22"/>
        </w:rPr>
      </w:pPr>
      <w:r>
        <w:rPr>
          <w:rFonts w:ascii="Liberation Serif" w:hAnsi="Liberation Serif" w:cs="Liberation Serif"/>
          <w:sz w:val="22"/>
          <w:szCs w:val="22"/>
        </w:rPr>
      </w:r>
      <w:r>
        <w:rPr>
          <w:rFonts w:ascii="Liberation Serif" w:hAnsi="Liberation Serif" w:cs="Liberation Serif"/>
          <w:sz w:val="22"/>
          <w:szCs w:val="22"/>
        </w:rPr>
      </w:r>
    </w:p>
    <w:p>
      <w:pPr>
        <w:jc w:val="right"/>
        <w:spacing w:after="0"/>
        <w:widowControl w:val="off"/>
        <w:rPr>
          <w:rFonts w:ascii="Liberation Serif" w:hAnsi="Liberation Serif" w:cs="Liberation Serif"/>
          <w:sz w:val="22"/>
          <w:szCs w:val="22"/>
        </w:rPr>
      </w:pPr>
      <w:r>
        <w:rPr>
          <w:rFonts w:ascii="Liberation Serif" w:hAnsi="Liberation Serif" w:cs="Liberation Serif"/>
          <w:sz w:val="22"/>
          <w:szCs w:val="22"/>
        </w:rPr>
        <w:t xml:space="preserve">Приложение № 1</w:t>
      </w:r>
      <w:r>
        <w:rPr>
          <w:rFonts w:ascii="Liberation Serif" w:hAnsi="Liberation Serif" w:cs="Liberation Serif"/>
          <w:sz w:val="22"/>
          <w:szCs w:val="22"/>
        </w:rPr>
      </w:r>
    </w:p>
    <w:p>
      <w:pPr>
        <w:jc w:val="right"/>
        <w:spacing w:after="0"/>
        <w:widowControl w:val="off"/>
        <w:rPr>
          <w:rFonts w:ascii="Liberation Serif" w:hAnsi="Liberation Serif" w:cs="Liberation Serif"/>
          <w:sz w:val="22"/>
          <w:szCs w:val="22"/>
        </w:rPr>
      </w:pPr>
      <w:r>
        <w:rPr>
          <w:rFonts w:ascii="Liberation Serif" w:hAnsi="Liberation Serif" w:cs="Liberation Serif"/>
          <w:sz w:val="22"/>
          <w:szCs w:val="22"/>
        </w:rPr>
        <w:t xml:space="preserve">к договору от </w:t>
      </w:r>
      <w:r>
        <w:rPr>
          <w:rFonts w:ascii="Liberation Serif" w:hAnsi="Liberation Serif" w:cs="Liberation Serif"/>
          <w:sz w:val="22"/>
          <w:szCs w:val="22"/>
        </w:rPr>
        <w:t xml:space="preserve">«  </w:t>
      </w:r>
      <w:r>
        <w:rPr>
          <w:rFonts w:ascii="Liberation Serif" w:hAnsi="Liberation Serif" w:cs="Liberation Serif"/>
          <w:sz w:val="22"/>
          <w:szCs w:val="22"/>
        </w:rPr>
        <w:t xml:space="preserve">  » ________ 202</w:t>
      </w:r>
      <w:r>
        <w:rPr>
          <w:rFonts w:ascii="Liberation Serif" w:hAnsi="Liberation Serif" w:cs="Liberation Serif"/>
          <w:sz w:val="22"/>
          <w:szCs w:val="22"/>
        </w:rPr>
        <w:t xml:space="preserve">__</w:t>
      </w:r>
      <w:r>
        <w:rPr>
          <w:rFonts w:ascii="Liberation Serif" w:hAnsi="Liberation Serif" w:cs="Liberation Serif"/>
          <w:sz w:val="22"/>
          <w:szCs w:val="22"/>
        </w:rPr>
        <w:t xml:space="preserve"> г.  №  </w:t>
      </w:r>
      <w:r>
        <w:rPr>
          <w:rFonts w:ascii="Liberation Serif" w:hAnsi="Liberation Serif" w:cs="Liberation Serif"/>
          <w:sz w:val="22"/>
          <w:szCs w:val="22"/>
        </w:rPr>
      </w:r>
    </w:p>
    <w:p>
      <w:pPr>
        <w:jc w:val="right"/>
        <w:spacing w:after="0"/>
        <w:widowControl w:val="off"/>
        <w:rPr>
          <w:rFonts w:ascii="Liberation Serif" w:hAnsi="Liberation Serif" w:cs="Liberation Serif"/>
          <w:sz w:val="22"/>
          <w:szCs w:val="22"/>
        </w:rPr>
      </w:pPr>
      <w:r>
        <w:rPr>
          <w:rFonts w:ascii="Liberation Serif" w:hAnsi="Liberation Serif" w:cs="Liberation Serif"/>
          <w:sz w:val="22"/>
          <w:szCs w:val="22"/>
        </w:rPr>
        <w:t xml:space="preserve">на оказание услуг медицинской помощи лицам, занимающимся</w:t>
      </w:r>
      <w:r>
        <w:rPr>
          <w:rFonts w:ascii="Liberation Serif" w:hAnsi="Liberation Serif" w:cs="Liberation Serif"/>
          <w:sz w:val="22"/>
          <w:szCs w:val="22"/>
        </w:rPr>
      </w:r>
    </w:p>
    <w:p>
      <w:pPr>
        <w:jc w:val="right"/>
        <w:spacing w:after="0"/>
        <w:widowControl w:val="off"/>
        <w:rPr>
          <w:rFonts w:ascii="Liberation Serif" w:hAnsi="Liberation Serif" w:cs="Liberation Serif"/>
          <w:sz w:val="22"/>
          <w:szCs w:val="22"/>
        </w:rPr>
      </w:pPr>
      <w:r>
        <w:rPr>
          <w:rFonts w:ascii="Liberation Serif" w:hAnsi="Liberation Serif" w:cs="Liberation Serif"/>
          <w:sz w:val="22"/>
          <w:szCs w:val="22"/>
        </w:rPr>
        <w:t xml:space="preserve">физической культурой и спортом</w:t>
      </w:r>
      <w:r>
        <w:rPr>
          <w:rFonts w:ascii="Liberation Serif" w:hAnsi="Liberation Serif" w:cs="Liberation Serif"/>
          <w:sz w:val="22"/>
          <w:szCs w:val="22"/>
        </w:rPr>
      </w:r>
    </w:p>
    <w:p>
      <w:pPr>
        <w:ind w:hanging="3735"/>
        <w:jc w:val="left"/>
        <w:spacing w:after="0"/>
        <w:widowControl w:val="off"/>
        <w:rPr>
          <w:rFonts w:ascii="Liberation Serif" w:hAnsi="Liberation Serif" w:cs="Liberation Serif"/>
          <w:sz w:val="22"/>
          <w:szCs w:val="22"/>
        </w:rPr>
      </w:pPr>
      <w:r>
        <w:rPr>
          <w:rFonts w:ascii="Liberation Serif" w:hAnsi="Liberation Serif" w:cs="Liberation Serif"/>
          <w:sz w:val="22"/>
          <w:szCs w:val="22"/>
        </w:rPr>
      </w:r>
      <w:r>
        <w:rPr>
          <w:rFonts w:ascii="Liberation Serif" w:hAnsi="Liberation Serif" w:cs="Liberation Serif"/>
          <w:sz w:val="22"/>
          <w:szCs w:val="22"/>
        </w:rPr>
      </w:r>
    </w:p>
    <w:p>
      <w:pPr>
        <w:ind w:hanging="3735"/>
        <w:jc w:val="left"/>
        <w:spacing w:after="0"/>
        <w:widowControl w:val="off"/>
        <w:rPr>
          <w:rFonts w:ascii="Liberation Serif" w:hAnsi="Liberation Serif" w:cs="Liberation Serif"/>
          <w:sz w:val="22"/>
          <w:szCs w:val="22"/>
        </w:rPr>
      </w:pPr>
      <w:r>
        <w:rPr>
          <w:rFonts w:ascii="Liberation Serif" w:hAnsi="Liberation Serif" w:cs="Liberation Serif"/>
          <w:sz w:val="22"/>
          <w:szCs w:val="22"/>
        </w:rPr>
      </w:r>
      <w:r>
        <w:rPr>
          <w:rFonts w:ascii="Liberation Serif" w:hAnsi="Liberation Serif" w:cs="Liberation Serif"/>
          <w:sz w:val="22"/>
          <w:szCs w:val="22"/>
        </w:rPr>
      </w:r>
    </w:p>
    <w:p>
      <w:pPr>
        <w:ind w:hanging="3735"/>
        <w:jc w:val="left"/>
        <w:spacing w:after="0"/>
        <w:widowControl w:val="off"/>
        <w:rPr>
          <w:rFonts w:ascii="Liberation Serif" w:hAnsi="Liberation Serif" w:cs="Liberation Serif"/>
          <w:sz w:val="22"/>
          <w:szCs w:val="22"/>
        </w:rPr>
      </w:pPr>
      <w:r>
        <w:rPr>
          <w:rFonts w:ascii="Liberation Serif" w:hAnsi="Liberation Serif" w:cs="Liberation Serif"/>
          <w:sz w:val="22"/>
          <w:szCs w:val="22"/>
        </w:rPr>
      </w:r>
      <w:r>
        <w:rPr>
          <w:rFonts w:ascii="Liberation Serif" w:hAnsi="Liberation Serif" w:cs="Liberation Serif"/>
          <w:sz w:val="22"/>
          <w:szCs w:val="22"/>
        </w:rPr>
      </w:r>
    </w:p>
    <w:p>
      <w:pPr>
        <w:jc w:val="center"/>
        <w:spacing w:after="0"/>
        <w:rPr>
          <w:rFonts w:ascii="Liberation Serif" w:hAnsi="Liberation Serif" w:cs="Liberation Serif"/>
          <w:b/>
          <w:bCs/>
          <w:sz w:val="22"/>
          <w:szCs w:val="22"/>
        </w:rPr>
        <w:outlineLvl w:val="5"/>
      </w:pPr>
      <w:r>
        <w:rPr>
          <w:rFonts w:ascii="Liberation Serif" w:hAnsi="Liberation Serif" w:cs="Liberation Serif"/>
          <w:b/>
          <w:bCs/>
          <w:sz w:val="22"/>
          <w:szCs w:val="22"/>
        </w:rPr>
      </w:r>
      <w:r>
        <w:rPr>
          <w:rFonts w:ascii="Liberation Serif" w:hAnsi="Liberation Serif" w:cs="Liberation Serif"/>
          <w:b/>
          <w:bCs/>
          <w:sz w:val="22"/>
          <w:szCs w:val="22"/>
        </w:rPr>
      </w:r>
    </w:p>
    <w:p>
      <w:pPr>
        <w:jc w:val="center"/>
        <w:spacing w:after="0"/>
        <w:rPr>
          <w:rFonts w:ascii="Liberation Serif" w:hAnsi="Liberation Serif" w:cs="Liberation Serif"/>
          <w:b/>
          <w:bCs/>
          <w:sz w:val="22"/>
          <w:szCs w:val="22"/>
        </w:rPr>
        <w:outlineLvl w:val="5"/>
      </w:pPr>
      <w:r>
        <w:rPr>
          <w:rFonts w:ascii="Liberation Serif" w:hAnsi="Liberation Serif" w:cs="Liberation Serif"/>
          <w:b/>
          <w:bCs/>
          <w:sz w:val="22"/>
          <w:szCs w:val="22"/>
        </w:rPr>
        <w:t xml:space="preserve">РАСЧЕТ </w:t>
      </w:r>
      <w:r>
        <w:rPr>
          <w:rFonts w:ascii="Liberation Serif" w:hAnsi="Liberation Serif" w:cs="Liberation Serif"/>
          <w:b/>
          <w:bCs/>
          <w:sz w:val="22"/>
          <w:szCs w:val="22"/>
        </w:rPr>
      </w:r>
    </w:p>
    <w:p>
      <w:pPr>
        <w:jc w:val="center"/>
        <w:spacing w:after="0"/>
        <w:rPr>
          <w:rFonts w:ascii="Liberation Serif" w:hAnsi="Liberation Serif" w:cs="Liberation Serif"/>
          <w:b/>
          <w:bCs/>
          <w:sz w:val="22"/>
          <w:szCs w:val="22"/>
        </w:rPr>
        <w:outlineLvl w:val="5"/>
      </w:pPr>
      <w:r>
        <w:rPr>
          <w:rFonts w:ascii="Liberation Serif" w:hAnsi="Liberation Serif" w:cs="Liberation Serif"/>
          <w:b/>
          <w:bCs/>
          <w:sz w:val="22"/>
          <w:szCs w:val="22"/>
        </w:rPr>
        <w:t xml:space="preserve">стоимости оказания услуг </w:t>
      </w:r>
      <w:r>
        <w:rPr>
          <w:rFonts w:ascii="Liberation Serif" w:hAnsi="Liberation Serif" w:cs="Liberation Serif"/>
          <w:b/>
          <w:bCs/>
          <w:sz w:val="22"/>
          <w:szCs w:val="22"/>
        </w:rPr>
      </w:r>
    </w:p>
    <w:tbl>
      <w:tblPr>
        <w:tblpPr w:horzAnchor="page" w:tblpX="1226" w:vertAnchor="text" w:tblpY="279" w:leftFromText="180" w:topFromText="0" w:rightFromText="180" w:bottomFromText="0"/>
        <w:tblW w:w="1049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Look w:val="04A0" w:firstRow="1" w:lastRow="0" w:firstColumn="1" w:lastColumn="0" w:noHBand="0" w:noVBand="1"/>
      </w:tblPr>
      <w:tblGrid>
        <w:gridCol w:w="568"/>
        <w:gridCol w:w="2551"/>
        <w:gridCol w:w="2127"/>
        <w:gridCol w:w="1134"/>
        <w:gridCol w:w="992"/>
        <w:gridCol w:w="1276"/>
        <w:gridCol w:w="1842"/>
      </w:tblGrid>
      <w:tr>
        <w:tblPrEx/>
        <w:trPr>
          <w:trHeight w:val="628"/>
        </w:trPr>
        <w:tc>
          <w:tcPr>
            <w:tcW w:w="568" w:type="dxa"/>
            <w:vAlign w:val="center"/>
            <w:textDirection w:val="lrTb"/>
            <w:noWrap w:val="false"/>
          </w:tcPr>
          <w:p>
            <w:pPr>
              <w:jc w:val="center"/>
              <w:spacing w:after="0"/>
              <w:widowControl w:val="off"/>
              <w:rPr>
                <w:rFonts w:ascii="Liberation Serif" w:hAnsi="Liberation Serif" w:cs="Liberation Serif"/>
                <w:bCs/>
                <w:sz w:val="22"/>
                <w:szCs w:val="22"/>
              </w:rPr>
            </w:pPr>
            <w:r>
              <w:rPr>
                <w:rFonts w:ascii="Liberation Serif" w:hAnsi="Liberation Serif" w:cs="Liberation Serif"/>
                <w:bCs/>
                <w:sz w:val="22"/>
                <w:szCs w:val="22"/>
              </w:rPr>
              <w:t xml:space="preserve">№</w:t>
            </w:r>
            <w:r>
              <w:rPr>
                <w:rFonts w:ascii="Liberation Serif" w:hAnsi="Liberation Serif" w:cs="Liberation Serif"/>
                <w:bCs/>
                <w:sz w:val="22"/>
                <w:szCs w:val="22"/>
              </w:rPr>
            </w:r>
          </w:p>
          <w:p>
            <w:pPr>
              <w:jc w:val="center"/>
              <w:spacing w:after="0"/>
              <w:widowControl w:val="off"/>
              <w:rPr>
                <w:rFonts w:ascii="Liberation Serif" w:hAnsi="Liberation Serif" w:cs="Liberation Serif"/>
                <w:bCs/>
                <w:sz w:val="22"/>
                <w:szCs w:val="22"/>
              </w:rPr>
            </w:pPr>
            <w:r>
              <w:rPr>
                <w:rFonts w:ascii="Liberation Serif" w:hAnsi="Liberation Serif" w:cs="Liberation Serif"/>
                <w:bCs/>
                <w:sz w:val="22"/>
                <w:szCs w:val="22"/>
              </w:rPr>
              <w:t xml:space="preserve">п/п</w:t>
            </w:r>
            <w:r>
              <w:rPr>
                <w:rFonts w:ascii="Liberation Serif" w:hAnsi="Liberation Serif" w:cs="Liberation Serif"/>
                <w:bCs/>
                <w:sz w:val="22"/>
                <w:szCs w:val="22"/>
              </w:rPr>
            </w:r>
          </w:p>
        </w:tc>
        <w:tc>
          <w:tcPr>
            <w:tcW w:w="2551" w:type="dxa"/>
            <w:vAlign w:val="center"/>
            <w:textDirection w:val="lrTb"/>
            <w:noWrap w:val="false"/>
          </w:tcPr>
          <w:p>
            <w:pPr>
              <w:jc w:val="center"/>
              <w:spacing w:after="0"/>
              <w:widowControl w:val="off"/>
              <w:rPr>
                <w:rFonts w:ascii="Liberation Serif" w:hAnsi="Liberation Serif" w:cs="Liberation Serif"/>
                <w:bCs/>
                <w:sz w:val="22"/>
                <w:szCs w:val="22"/>
              </w:rPr>
            </w:pPr>
            <w:r>
              <w:rPr>
                <w:rFonts w:ascii="Liberation Serif" w:hAnsi="Liberation Serif" w:cs="Liberation Serif"/>
                <w:bCs/>
                <w:sz w:val="22"/>
                <w:szCs w:val="22"/>
              </w:rPr>
              <w:t xml:space="preserve">Наименование услуги</w:t>
            </w:r>
            <w:r>
              <w:rPr>
                <w:rFonts w:ascii="Liberation Serif" w:hAnsi="Liberation Serif" w:cs="Liberation Serif"/>
                <w:bCs/>
                <w:sz w:val="22"/>
                <w:szCs w:val="22"/>
              </w:rPr>
            </w:r>
          </w:p>
        </w:tc>
        <w:tc>
          <w:tcPr>
            <w:tcW w:w="2127" w:type="dxa"/>
            <w:vAlign w:val="center"/>
            <w:textDirection w:val="lrTb"/>
            <w:noWrap w:val="false"/>
          </w:tcPr>
          <w:p>
            <w:pPr>
              <w:jc w:val="center"/>
              <w:spacing w:after="0"/>
              <w:widowControl w:val="off"/>
              <w:rPr>
                <w:rFonts w:ascii="Liberation Serif" w:hAnsi="Liberation Serif" w:cs="Liberation Serif"/>
                <w:bCs/>
                <w:sz w:val="22"/>
                <w:szCs w:val="22"/>
              </w:rPr>
            </w:pPr>
            <w:r>
              <w:rPr>
                <w:rFonts w:ascii="Liberation Serif" w:hAnsi="Liberation Serif" w:cs="Liberation Serif"/>
                <w:bCs/>
                <w:sz w:val="22"/>
                <w:szCs w:val="22"/>
              </w:rPr>
              <w:t xml:space="preserve">Характеристики оказания услуг</w:t>
            </w:r>
            <w:r>
              <w:rPr>
                <w:rFonts w:ascii="Liberation Serif" w:hAnsi="Liberation Serif" w:cs="Liberation Serif"/>
                <w:bCs/>
                <w:sz w:val="22"/>
                <w:szCs w:val="22"/>
              </w:rPr>
            </w:r>
          </w:p>
        </w:tc>
        <w:tc>
          <w:tcPr>
            <w:tcW w:w="1134" w:type="dxa"/>
            <w:vAlign w:val="center"/>
            <w:textDirection w:val="lrTb"/>
            <w:noWrap w:val="false"/>
          </w:tcPr>
          <w:p>
            <w:pPr>
              <w:jc w:val="center"/>
              <w:spacing w:after="0"/>
              <w:widowControl w:val="off"/>
              <w:rPr>
                <w:rFonts w:ascii="Liberation Serif" w:hAnsi="Liberation Serif" w:cs="Liberation Serif"/>
                <w:bCs/>
                <w:sz w:val="22"/>
                <w:szCs w:val="22"/>
              </w:rPr>
            </w:pPr>
            <w:r>
              <w:rPr>
                <w:rFonts w:ascii="Liberation Serif" w:hAnsi="Liberation Serif" w:cs="Liberation Serif"/>
                <w:bCs/>
                <w:sz w:val="22"/>
                <w:szCs w:val="22"/>
              </w:rPr>
              <w:t xml:space="preserve">Ед. изм.</w:t>
            </w:r>
            <w:r>
              <w:rPr>
                <w:rFonts w:ascii="Liberation Serif" w:hAnsi="Liberation Serif" w:cs="Liberation Serif"/>
                <w:bCs/>
                <w:sz w:val="22"/>
                <w:szCs w:val="22"/>
              </w:rPr>
            </w:r>
          </w:p>
        </w:tc>
        <w:tc>
          <w:tcPr>
            <w:tcW w:w="992" w:type="dxa"/>
            <w:vAlign w:val="center"/>
            <w:textDirection w:val="lrTb"/>
            <w:noWrap w:val="false"/>
          </w:tcPr>
          <w:p>
            <w:pPr>
              <w:jc w:val="center"/>
              <w:spacing w:after="0"/>
              <w:widowControl w:val="off"/>
              <w:rPr>
                <w:rFonts w:ascii="Liberation Serif" w:hAnsi="Liberation Serif" w:cs="Liberation Serif"/>
                <w:sz w:val="22"/>
                <w:szCs w:val="22"/>
              </w:rPr>
            </w:pPr>
            <w:r>
              <w:rPr>
                <w:rFonts w:ascii="Liberation Serif" w:hAnsi="Liberation Serif" w:cs="Liberation Serif"/>
                <w:bCs/>
                <w:sz w:val="22"/>
                <w:szCs w:val="22"/>
              </w:rPr>
              <w:t xml:space="preserve">Кол-во</w:t>
            </w:r>
            <w:r>
              <w:rPr>
                <w:rFonts w:ascii="Liberation Serif" w:hAnsi="Liberation Serif" w:cs="Liberation Serif"/>
                <w:sz w:val="22"/>
                <w:szCs w:val="22"/>
              </w:rPr>
            </w:r>
          </w:p>
        </w:tc>
        <w:tc>
          <w:tcPr>
            <w:tcW w:w="1276" w:type="dxa"/>
            <w:vAlign w:val="center"/>
            <w:textDirection w:val="lrTb"/>
            <w:noWrap w:val="false"/>
          </w:tcPr>
          <w:p>
            <w:pPr>
              <w:jc w:val="center"/>
              <w:spacing w:after="0"/>
              <w:widowControl w:val="off"/>
              <w:rPr>
                <w:rFonts w:ascii="Liberation Serif" w:hAnsi="Liberation Serif" w:cs="Liberation Serif"/>
                <w:bCs/>
                <w:sz w:val="22"/>
                <w:szCs w:val="22"/>
              </w:rPr>
            </w:pPr>
            <w:r>
              <w:rPr>
                <w:rFonts w:ascii="Liberation Serif" w:hAnsi="Liberation Serif" w:cs="Liberation Serif"/>
                <w:bCs/>
                <w:sz w:val="22"/>
                <w:szCs w:val="22"/>
              </w:rPr>
              <w:t xml:space="preserve">Цена</w:t>
            </w:r>
            <w:r>
              <w:rPr>
                <w:rFonts w:ascii="Liberation Serif" w:hAnsi="Liberation Serif" w:cs="Liberation Serif"/>
                <w:bCs/>
                <w:sz w:val="22"/>
                <w:szCs w:val="22"/>
              </w:rPr>
              <w:t xml:space="preserve"> с НДС/</w:t>
            </w:r>
            <w:r>
              <w:rPr>
                <w:rFonts w:ascii="Liberation Serif" w:hAnsi="Liberation Serif" w:cs="Liberation Serif"/>
                <w:bCs/>
                <w:sz w:val="22"/>
                <w:szCs w:val="22"/>
              </w:rPr>
              <w:t xml:space="preserve"> без НДС</w:t>
            </w:r>
            <w:r>
              <w:rPr>
                <w:rFonts w:ascii="Liberation Serif" w:hAnsi="Liberation Serif" w:cs="Liberation Serif"/>
                <w:bCs/>
                <w:sz w:val="22"/>
                <w:szCs w:val="22"/>
              </w:rPr>
            </w:r>
          </w:p>
        </w:tc>
        <w:tc>
          <w:tcPr>
            <w:tcW w:w="1842" w:type="dxa"/>
            <w:vAlign w:val="center"/>
            <w:textDirection w:val="lrTb"/>
            <w:noWrap w:val="false"/>
          </w:tcPr>
          <w:p>
            <w:pPr>
              <w:jc w:val="center"/>
              <w:spacing w:after="0"/>
              <w:widowControl w:val="off"/>
              <w:rPr>
                <w:rFonts w:ascii="Liberation Serif" w:hAnsi="Liberation Serif" w:cs="Liberation Serif"/>
                <w:bCs/>
                <w:sz w:val="22"/>
                <w:szCs w:val="22"/>
              </w:rPr>
            </w:pPr>
            <w:r>
              <w:rPr>
                <w:rFonts w:ascii="Liberation Serif" w:hAnsi="Liberation Serif" w:cs="Liberation Serif"/>
                <w:bCs/>
                <w:sz w:val="22"/>
                <w:szCs w:val="22"/>
              </w:rPr>
            </w:r>
            <w:r>
              <w:rPr>
                <w:rFonts w:ascii="Liberation Serif" w:hAnsi="Liberation Serif" w:cs="Liberation Serif"/>
                <w:bCs/>
                <w:sz w:val="22"/>
                <w:szCs w:val="22"/>
              </w:rPr>
            </w:r>
          </w:p>
          <w:p>
            <w:pPr>
              <w:jc w:val="center"/>
              <w:spacing w:after="0"/>
              <w:widowControl w:val="off"/>
              <w:rPr>
                <w:rFonts w:ascii="Liberation Serif" w:hAnsi="Liberation Serif" w:cs="Liberation Serif"/>
                <w:bCs/>
                <w:sz w:val="22"/>
                <w:szCs w:val="22"/>
              </w:rPr>
            </w:pPr>
            <w:r>
              <w:rPr>
                <w:rFonts w:ascii="Liberation Serif" w:hAnsi="Liberation Serif" w:cs="Liberation Serif"/>
                <w:bCs/>
                <w:sz w:val="22"/>
                <w:szCs w:val="22"/>
              </w:rPr>
              <w:t xml:space="preserve">Сумма</w:t>
            </w:r>
            <w:r>
              <w:rPr>
                <w:rFonts w:ascii="Liberation Serif" w:hAnsi="Liberation Serif" w:cs="Liberation Serif"/>
                <w:bCs/>
                <w:sz w:val="22"/>
                <w:szCs w:val="22"/>
              </w:rPr>
              <w:t xml:space="preserve"> с НДС/</w:t>
            </w:r>
            <w:r>
              <w:rPr>
                <w:rFonts w:ascii="Liberation Serif" w:hAnsi="Liberation Serif" w:cs="Liberation Serif"/>
                <w:bCs/>
                <w:sz w:val="22"/>
                <w:szCs w:val="22"/>
              </w:rPr>
              <w:t xml:space="preserve"> без НДС</w:t>
            </w:r>
            <w:r>
              <w:rPr>
                <w:rFonts w:ascii="Liberation Serif" w:hAnsi="Liberation Serif" w:cs="Liberation Serif"/>
                <w:bCs/>
                <w:sz w:val="22"/>
                <w:szCs w:val="22"/>
              </w:rPr>
            </w:r>
          </w:p>
          <w:p>
            <w:pPr>
              <w:jc w:val="center"/>
              <w:spacing w:after="0"/>
              <w:widowControl w:val="off"/>
              <w:rPr>
                <w:rFonts w:ascii="Liberation Serif" w:hAnsi="Liberation Serif" w:cs="Liberation Serif"/>
                <w:bCs/>
                <w:sz w:val="22"/>
                <w:szCs w:val="22"/>
              </w:rPr>
            </w:pPr>
            <w:r>
              <w:rPr>
                <w:rFonts w:ascii="Liberation Serif" w:hAnsi="Liberation Serif" w:cs="Liberation Serif"/>
                <w:bCs/>
                <w:sz w:val="22"/>
                <w:szCs w:val="22"/>
              </w:rPr>
            </w:r>
            <w:r>
              <w:rPr>
                <w:rFonts w:ascii="Liberation Serif" w:hAnsi="Liberation Serif" w:cs="Liberation Serif"/>
                <w:bCs/>
                <w:sz w:val="22"/>
                <w:szCs w:val="22"/>
              </w:rPr>
            </w:r>
          </w:p>
        </w:tc>
      </w:tr>
      <w:tr>
        <w:tblPrEx/>
        <w:trPr>
          <w:trHeight w:val="1130"/>
        </w:trPr>
        <w:tc>
          <w:tcPr>
            <w:tcW w:w="568" w:type="dxa"/>
            <w:vAlign w:val="center"/>
            <w:textDirection w:val="lrTb"/>
            <w:noWrap w:val="false"/>
          </w:tcPr>
          <w:p>
            <w:pPr>
              <w:jc w:val="center"/>
              <w:spacing w:after="0"/>
              <w:widowControl w:val="off"/>
              <w:rPr>
                <w:rFonts w:ascii="Liberation Serif" w:hAnsi="Liberation Serif" w:cs="Liberation Serif"/>
                <w:sz w:val="22"/>
                <w:szCs w:val="22"/>
              </w:rPr>
            </w:pPr>
            <w:r>
              <w:rPr>
                <w:rFonts w:ascii="Liberation Serif" w:hAnsi="Liberation Serif" w:cs="Liberation Serif"/>
                <w:sz w:val="22"/>
                <w:szCs w:val="22"/>
              </w:rPr>
              <w:t xml:space="preserve">1</w:t>
            </w:r>
            <w:r>
              <w:rPr>
                <w:rFonts w:ascii="Liberation Serif" w:hAnsi="Liberation Serif" w:cs="Liberation Serif"/>
                <w:sz w:val="22"/>
                <w:szCs w:val="22"/>
              </w:rPr>
            </w:r>
          </w:p>
        </w:tc>
        <w:tc>
          <w:tcPr>
            <w:shd w:val="clear" w:color="auto" w:fill="auto"/>
            <w:tcW w:w="2551" w:type="dxa"/>
            <w:vAlign w:val="center"/>
            <w:textDirection w:val="lrTb"/>
            <w:noWrap w:val="false"/>
          </w:tcPr>
          <w:p>
            <w:pPr>
              <w:jc w:val="left"/>
              <w:spacing w:after="0"/>
              <w:rPr>
                <w:rFonts w:ascii="Liberation Serif" w:hAnsi="Liberation Serif" w:cs="Liberation Serif"/>
                <w:bCs/>
                <w:sz w:val="22"/>
                <w:szCs w:val="22"/>
              </w:rPr>
            </w:pPr>
            <w:r>
              <w:rPr>
                <w:rFonts w:ascii="Liberation Serif" w:hAnsi="Liberation Serif" w:cs="Liberation Serif"/>
                <w:bCs/>
                <w:sz w:val="22"/>
                <w:szCs w:val="22"/>
              </w:rPr>
              <w:t xml:space="preserve">Оказание медицинской помощи лицам, занимающимся физической культурой и спортом</w:t>
            </w:r>
            <w:r>
              <w:rPr>
                <w:rFonts w:ascii="Liberation Serif" w:hAnsi="Liberation Serif" w:cs="Liberation Serif"/>
                <w:bCs/>
                <w:sz w:val="22"/>
                <w:szCs w:val="22"/>
              </w:rPr>
            </w:r>
          </w:p>
          <w:p>
            <w:pPr>
              <w:jc w:val="left"/>
              <w:spacing w:after="0"/>
              <w:rPr>
                <w:rFonts w:ascii="Liberation Serif" w:hAnsi="Liberation Serif" w:cs="Liberation Serif"/>
                <w:sz w:val="22"/>
                <w:szCs w:val="22"/>
              </w:rPr>
            </w:pPr>
            <w:r>
              <w:rPr>
                <w:rFonts w:ascii="Liberation Serif" w:hAnsi="Liberation Serif" w:cs="Liberation Serif"/>
                <w:bCs/>
                <w:sz w:val="22"/>
                <w:szCs w:val="22"/>
              </w:rPr>
            </w:r>
            <w:r>
              <w:rPr>
                <w:rFonts w:ascii="Liberation Serif" w:hAnsi="Liberation Serif" w:cs="Liberation Serif"/>
                <w:sz w:val="22"/>
                <w:szCs w:val="22"/>
              </w:rPr>
            </w:r>
          </w:p>
        </w:tc>
        <w:tc>
          <w:tcPr>
            <w:shd w:val="clear" w:color="auto" w:fill="auto"/>
            <w:tcW w:w="2127" w:type="dxa"/>
            <w:vAlign w:val="center"/>
            <w:textDirection w:val="lrTb"/>
            <w:noWrap w:val="false"/>
          </w:tcPr>
          <w:p>
            <w:pPr>
              <w:jc w:val="left"/>
              <w:keepNext/>
              <w:spacing w:after="0"/>
              <w:widowControl w:val="off"/>
              <w:rPr>
                <w:rFonts w:ascii="Liberation Serif" w:hAnsi="Liberation Serif" w:cs="Liberation Serif"/>
                <w:sz w:val="22"/>
                <w:szCs w:val="22"/>
              </w:rPr>
              <w:outlineLvl w:val="0"/>
            </w:pPr>
            <w:r>
              <w:rPr>
                <w:rFonts w:ascii="Liberation Serif" w:hAnsi="Liberation Serif" w:cs="Liberation Serif"/>
                <w:sz w:val="22"/>
                <w:szCs w:val="22"/>
              </w:rPr>
              <w:t xml:space="preserve">В соответствии с Приложением № 2 к </w:t>
            </w:r>
            <w:r>
              <w:rPr>
                <w:rFonts w:ascii="Liberation Serif" w:hAnsi="Liberation Serif" w:cs="Liberation Serif"/>
                <w:sz w:val="22"/>
                <w:szCs w:val="22"/>
              </w:rPr>
              <w:t xml:space="preserve">договору</w:t>
            </w:r>
            <w:r>
              <w:rPr>
                <w:rFonts w:ascii="Liberation Serif" w:hAnsi="Liberation Serif" w:cs="Liberation Serif"/>
                <w:sz w:val="22"/>
                <w:szCs w:val="22"/>
              </w:rPr>
            </w:r>
          </w:p>
        </w:tc>
        <w:tc>
          <w:tcPr>
            <w:tcW w:w="1134" w:type="dxa"/>
            <w:vAlign w:val="center"/>
            <w:textDirection w:val="lrTb"/>
            <w:noWrap w:val="false"/>
          </w:tcPr>
          <w:p>
            <w:pPr>
              <w:jc w:val="center"/>
              <w:spacing w:after="0"/>
              <w:widowControl w:val="off"/>
              <w:rPr>
                <w:rFonts w:ascii="Liberation Serif" w:hAnsi="Liberation Serif" w:cs="Liberation Serif"/>
                <w:bCs/>
                <w:sz w:val="22"/>
                <w:szCs w:val="22"/>
              </w:rPr>
            </w:pPr>
            <w:r>
              <w:rPr>
                <w:rFonts w:ascii="Liberation Serif" w:hAnsi="Liberation Serif" w:cs="Liberation Serif"/>
                <w:bCs/>
                <w:sz w:val="22"/>
                <w:szCs w:val="22"/>
              </w:rPr>
              <w:t xml:space="preserve">мес.</w:t>
            </w:r>
            <w:r>
              <w:rPr>
                <w:rFonts w:ascii="Liberation Serif" w:hAnsi="Liberation Serif" w:cs="Liberation Serif"/>
                <w:bCs/>
                <w:sz w:val="22"/>
                <w:szCs w:val="22"/>
              </w:rPr>
            </w:r>
          </w:p>
        </w:tc>
        <w:tc>
          <w:tcPr>
            <w:tcW w:w="992" w:type="dxa"/>
            <w:vAlign w:val="center"/>
            <w:textDirection w:val="lrTb"/>
            <w:noWrap w:val="false"/>
          </w:tcPr>
          <w:p>
            <w:pPr>
              <w:jc w:val="center"/>
              <w:spacing w:after="0"/>
              <w:widowControl w:val="off"/>
              <w:rPr>
                <w:rFonts w:ascii="Liberation Serif" w:hAnsi="Liberation Serif" w:cs="Liberation Serif"/>
                <w:bCs/>
                <w:sz w:val="22"/>
                <w:szCs w:val="22"/>
              </w:rPr>
            </w:pPr>
            <w:r>
              <w:rPr>
                <w:rFonts w:ascii="Liberation Serif" w:hAnsi="Liberation Serif" w:cs="Liberation Serif"/>
                <w:bCs/>
                <w:sz w:val="22"/>
                <w:szCs w:val="22"/>
              </w:rPr>
              <w:t xml:space="preserve">3</w:t>
            </w:r>
            <w:r>
              <w:rPr>
                <w:rFonts w:ascii="Liberation Serif" w:hAnsi="Liberation Serif" w:cs="Liberation Serif"/>
                <w:bCs/>
                <w:sz w:val="22"/>
                <w:szCs w:val="22"/>
              </w:rPr>
            </w:r>
          </w:p>
        </w:tc>
        <w:tc>
          <w:tcPr>
            <w:shd w:val="clear" w:color="auto" w:fill="auto"/>
            <w:tcW w:w="1276" w:type="dxa"/>
            <w:vAlign w:val="center"/>
            <w:textDirection w:val="lrTb"/>
            <w:noWrap w:val="false"/>
          </w:tcPr>
          <w:p>
            <w:pPr>
              <w:jc w:val="center"/>
              <w:spacing w:after="0"/>
              <w:rPr>
                <w:rFonts w:ascii="Liberation Serif" w:hAnsi="Liberation Serif" w:cs="Liberation Serif"/>
                <w:sz w:val="22"/>
                <w:szCs w:val="22"/>
              </w:rPr>
            </w:pPr>
            <w:r>
              <w:rPr>
                <w:rFonts w:ascii="Liberation Serif" w:hAnsi="Liberation Serif" w:cs="Liberation Serif"/>
                <w:sz w:val="22"/>
                <w:szCs w:val="22"/>
              </w:rPr>
            </w:r>
            <w:r>
              <w:rPr>
                <w:rFonts w:ascii="Liberation Serif" w:hAnsi="Liberation Serif" w:cs="Liberation Serif"/>
                <w:sz w:val="22"/>
                <w:szCs w:val="22"/>
              </w:rPr>
            </w:r>
          </w:p>
        </w:tc>
        <w:tc>
          <w:tcPr>
            <w:shd w:val="clear" w:color="auto" w:fill="auto"/>
            <w:tcW w:w="1842" w:type="dxa"/>
            <w:vAlign w:val="center"/>
            <w:textDirection w:val="lrTb"/>
            <w:noWrap w:val="false"/>
          </w:tcPr>
          <w:p>
            <w:pPr>
              <w:jc w:val="center"/>
              <w:spacing w:after="0"/>
              <w:rPr>
                <w:rFonts w:ascii="Liberation Serif" w:hAnsi="Liberation Serif" w:cs="Liberation Serif"/>
                <w:sz w:val="22"/>
                <w:szCs w:val="22"/>
              </w:rPr>
            </w:pPr>
            <w:r>
              <w:rPr>
                <w:rFonts w:ascii="Liberation Serif" w:hAnsi="Liberation Serif" w:cs="Liberation Serif"/>
                <w:sz w:val="22"/>
                <w:szCs w:val="22"/>
              </w:rPr>
            </w:r>
            <w:r>
              <w:rPr>
                <w:rFonts w:ascii="Liberation Serif" w:hAnsi="Liberation Serif" w:cs="Liberation Serif"/>
                <w:sz w:val="22"/>
                <w:szCs w:val="22"/>
              </w:rPr>
            </w:r>
          </w:p>
        </w:tc>
      </w:tr>
      <w:tr>
        <w:tblPrEx/>
        <w:trPr>
          <w:trHeight w:val="279"/>
        </w:trPr>
        <w:tc>
          <w:tcPr>
            <w:gridSpan w:val="6"/>
            <w:tcW w:w="8648" w:type="dxa"/>
            <w:vAlign w:val="center"/>
            <w:textDirection w:val="lrTb"/>
            <w:noWrap w:val="false"/>
          </w:tcPr>
          <w:p>
            <w:pPr>
              <w:jc w:val="left"/>
              <w:spacing w:after="0"/>
              <w:rPr>
                <w:rFonts w:ascii="Liberation Serif" w:hAnsi="Liberation Serif" w:cs="Liberation Serif"/>
                <w:b/>
                <w:sz w:val="22"/>
                <w:szCs w:val="22"/>
              </w:rPr>
            </w:pPr>
            <w:r>
              <w:rPr>
                <w:rFonts w:ascii="Liberation Serif" w:hAnsi="Liberation Serif" w:cs="Liberation Serif"/>
                <w:b/>
                <w:sz w:val="22"/>
                <w:szCs w:val="22"/>
              </w:rPr>
              <w:t xml:space="preserve">Итого:</w:t>
            </w:r>
            <w:r>
              <w:rPr>
                <w:rFonts w:ascii="Liberation Serif" w:hAnsi="Liberation Serif" w:cs="Liberation Serif"/>
                <w:b/>
                <w:sz w:val="22"/>
                <w:szCs w:val="22"/>
              </w:rPr>
            </w:r>
          </w:p>
        </w:tc>
        <w:tc>
          <w:tcPr>
            <w:shd w:val="clear" w:color="auto" w:fill="auto"/>
            <w:tcW w:w="1842" w:type="dxa"/>
            <w:vAlign w:val="center"/>
            <w:textDirection w:val="lrTb"/>
            <w:noWrap w:val="false"/>
          </w:tcPr>
          <w:p>
            <w:pPr>
              <w:jc w:val="center"/>
              <w:spacing w:after="0"/>
              <w:rPr>
                <w:rFonts w:ascii="Liberation Serif" w:hAnsi="Liberation Serif" w:cs="Liberation Serif"/>
                <w:b/>
                <w:sz w:val="22"/>
                <w:szCs w:val="22"/>
              </w:rPr>
            </w:pPr>
            <w:r>
              <w:rPr>
                <w:rFonts w:ascii="Liberation Serif" w:hAnsi="Liberation Serif" w:cs="Liberation Serif"/>
                <w:b/>
                <w:sz w:val="22"/>
                <w:szCs w:val="22"/>
              </w:rPr>
            </w:r>
            <w:r>
              <w:rPr>
                <w:rFonts w:ascii="Liberation Serif" w:hAnsi="Liberation Serif" w:cs="Liberation Serif"/>
                <w:b/>
                <w:sz w:val="22"/>
                <w:szCs w:val="22"/>
              </w:rPr>
            </w:r>
          </w:p>
        </w:tc>
      </w:tr>
    </w:tbl>
    <w:p>
      <w:pPr>
        <w:jc w:val="left"/>
        <w:spacing w:after="0"/>
        <w:rPr>
          <w:rFonts w:ascii="Liberation Serif" w:hAnsi="Liberation Serif" w:cs="Liberation Serif"/>
          <w:sz w:val="22"/>
          <w:szCs w:val="22"/>
        </w:rPr>
      </w:pPr>
      <w:r>
        <w:rPr>
          <w:rFonts w:ascii="Liberation Serif" w:hAnsi="Liberation Serif" w:cs="Liberation Serif"/>
          <w:sz w:val="22"/>
          <w:szCs w:val="22"/>
        </w:rPr>
      </w:r>
      <w:r>
        <w:rPr>
          <w:rFonts w:ascii="Liberation Serif" w:hAnsi="Liberation Serif" w:cs="Liberation Serif"/>
          <w:sz w:val="22"/>
          <w:szCs w:val="22"/>
        </w:rPr>
      </w:r>
    </w:p>
    <w:p>
      <w:pPr>
        <w:jc w:val="left"/>
        <w:spacing w:after="0"/>
        <w:rPr>
          <w:rFonts w:ascii="Liberation Serif" w:hAnsi="Liberation Serif" w:cs="Liberation Serif"/>
          <w:sz w:val="22"/>
          <w:szCs w:val="22"/>
        </w:rPr>
      </w:pPr>
      <w:r>
        <w:rPr>
          <w:rFonts w:ascii="Liberation Serif" w:hAnsi="Liberation Serif" w:cs="Liberation Serif"/>
          <w:sz w:val="22"/>
          <w:szCs w:val="22"/>
        </w:rPr>
      </w:r>
      <w:r>
        <w:rPr>
          <w:rFonts w:ascii="Liberation Serif" w:hAnsi="Liberation Serif" w:cs="Liberation Serif"/>
          <w:sz w:val="22"/>
          <w:szCs w:val="22"/>
        </w:rPr>
      </w:r>
    </w:p>
    <w:p>
      <w:pPr>
        <w:spacing w:after="0"/>
        <w:shd w:val="clear" w:color="auto" w:fill="ffffff"/>
        <w:widowControl w:val="off"/>
        <w:tabs>
          <w:tab w:val="left" w:pos="5477" w:leader="none"/>
        </w:tabs>
        <w:rPr>
          <w:rFonts w:ascii="Liberation Serif" w:hAnsi="Liberation Serif" w:cs="Liberation Serif"/>
          <w:b/>
          <w:sz w:val="22"/>
          <w:szCs w:val="22"/>
        </w:rPr>
      </w:pPr>
      <w:r>
        <w:rPr>
          <w:rFonts w:ascii="Liberation Serif" w:hAnsi="Liberation Serif" w:cs="Liberation Serif"/>
          <w:b/>
          <w:sz w:val="22"/>
          <w:szCs w:val="22"/>
        </w:rPr>
      </w:r>
      <w:r>
        <w:rPr>
          <w:rFonts w:ascii="Liberation Serif" w:hAnsi="Liberation Serif" w:cs="Liberation Serif"/>
          <w:b/>
          <w:sz w:val="22"/>
          <w:szCs w:val="22"/>
        </w:rPr>
      </w:r>
    </w:p>
    <w:p>
      <w:pPr>
        <w:jc w:val="left"/>
        <w:spacing w:after="0"/>
        <w:widowControl w:val="off"/>
        <w:rPr>
          <w:rFonts w:ascii="Liberation Serif" w:hAnsi="Liberation Serif" w:cs="Liberation Serif"/>
          <w:b/>
          <w:bCs/>
          <w:sz w:val="22"/>
          <w:szCs w:val="22"/>
        </w:rPr>
      </w:pPr>
      <w:r>
        <w:rPr>
          <w:rFonts w:ascii="Liberation Serif" w:hAnsi="Liberation Serif" w:cs="Liberation Serif"/>
          <w:b/>
          <w:bCs/>
          <w:sz w:val="22"/>
          <w:szCs w:val="22"/>
        </w:rPr>
      </w:r>
      <w:r>
        <w:rPr>
          <w:rFonts w:ascii="Liberation Serif" w:hAnsi="Liberation Serif" w:cs="Liberation Serif"/>
          <w:b/>
          <w:bCs/>
          <w:sz w:val="22"/>
          <w:szCs w:val="22"/>
        </w:rPr>
      </w:r>
    </w:p>
    <w:p>
      <w:pPr>
        <w:ind w:firstLine="720"/>
        <w:jc w:val="center"/>
        <w:spacing w:after="0"/>
        <w:widowControl w:val="off"/>
        <w:rPr>
          <w:rFonts w:ascii="Liberation Serif" w:hAnsi="Liberation Serif" w:cs="Liberation Serif"/>
          <w:b/>
          <w:bCs/>
          <w:sz w:val="22"/>
          <w:szCs w:val="22"/>
        </w:rPr>
      </w:pPr>
      <w:r>
        <w:rPr>
          <w:rFonts w:ascii="Liberation Serif" w:hAnsi="Liberation Serif" w:cs="Liberation Serif"/>
          <w:b/>
          <w:bCs/>
          <w:sz w:val="22"/>
          <w:szCs w:val="22"/>
        </w:rPr>
        <w:t xml:space="preserve">ПОДПИСИ  СТОРОН</w:t>
      </w:r>
      <w:r>
        <w:rPr>
          <w:rFonts w:ascii="Liberation Serif" w:hAnsi="Liberation Serif" w:cs="Liberation Serif"/>
          <w:b/>
          <w:bCs/>
          <w:sz w:val="22"/>
          <w:szCs w:val="22"/>
        </w:rPr>
        <w:t xml:space="preserve">:</w:t>
      </w:r>
      <w:r>
        <w:rPr>
          <w:rFonts w:ascii="Liberation Serif" w:hAnsi="Liberation Serif" w:cs="Liberation Serif"/>
          <w:b/>
          <w:bCs/>
          <w:sz w:val="22"/>
          <w:szCs w:val="22"/>
        </w:rPr>
      </w:r>
    </w:p>
    <w:p>
      <w:pPr>
        <w:ind w:firstLine="720"/>
        <w:jc w:val="center"/>
        <w:spacing w:after="0"/>
        <w:widowControl w:val="off"/>
        <w:rPr>
          <w:rFonts w:ascii="Liberation Serif" w:hAnsi="Liberation Serif" w:cs="Liberation Serif"/>
          <w:b/>
          <w:bCs/>
          <w:sz w:val="22"/>
          <w:szCs w:val="22"/>
        </w:rPr>
      </w:pPr>
      <w:r>
        <w:rPr>
          <w:rFonts w:ascii="Liberation Serif" w:hAnsi="Liberation Serif" w:cs="Liberation Serif"/>
          <w:b/>
          <w:bCs/>
          <w:sz w:val="22"/>
          <w:szCs w:val="22"/>
        </w:rPr>
        <w:t xml:space="preserve"> </w:t>
      </w:r>
      <w:r>
        <w:rPr>
          <w:rFonts w:ascii="Liberation Serif" w:hAnsi="Liberation Serif" w:cs="Liberation Serif"/>
          <w:b/>
          <w:bCs/>
          <w:sz w:val="22"/>
          <w:szCs w:val="22"/>
        </w:rPr>
      </w:r>
    </w:p>
    <w:p>
      <w:pPr>
        <w:ind w:firstLine="720"/>
        <w:jc w:val="center"/>
        <w:spacing w:after="0"/>
        <w:widowControl w:val="off"/>
        <w:rPr>
          <w:rFonts w:ascii="Liberation Serif" w:hAnsi="Liberation Serif" w:cs="Liberation Serif"/>
          <w:b/>
          <w:bCs/>
          <w:sz w:val="22"/>
          <w:szCs w:val="22"/>
        </w:rPr>
      </w:pPr>
      <w:r>
        <w:rPr>
          <w:rFonts w:ascii="Liberation Serif" w:hAnsi="Liberation Serif" w:cs="Liberation Serif"/>
          <w:b/>
          <w:bCs/>
          <w:sz w:val="22"/>
          <w:szCs w:val="22"/>
        </w:rPr>
      </w:r>
      <w:r>
        <w:rPr>
          <w:rFonts w:ascii="Liberation Serif" w:hAnsi="Liberation Serif" w:cs="Liberation Serif"/>
          <w:b/>
          <w:bCs/>
          <w:sz w:val="22"/>
          <w:szCs w:val="22"/>
        </w:rPr>
      </w:r>
    </w:p>
    <w:tbl>
      <w:tblPr>
        <w:tblW w:w="4606" w:type="pct"/>
        <w:tblLook w:val="04A0" w:firstRow="1" w:lastRow="0" w:firstColumn="1" w:lastColumn="0" w:noHBand="0" w:noVBand="1"/>
      </w:tblPr>
      <w:tblGrid>
        <w:gridCol w:w="4921"/>
        <w:gridCol w:w="4922"/>
      </w:tblGrid>
      <w:tr>
        <w:tblPrEx/>
        <w:trPr>
          <w:trHeight w:val="2276"/>
        </w:trPr>
        <w:tc>
          <w:tcPr>
            <w:tcW w:w="2500" w:type="pct"/>
            <w:textDirection w:val="lrTb"/>
            <w:noWrap w:val="false"/>
          </w:tcPr>
          <w:p>
            <w:pPr>
              <w:ind w:left="34"/>
              <w:jc w:val="left"/>
              <w:spacing w:after="0"/>
              <w:widowControl w:val="off"/>
              <w:rPr>
                <w:rFonts w:ascii="Liberation Serif" w:hAnsi="Liberation Serif" w:cs="Liberation Serif"/>
                <w:b/>
                <w:sz w:val="22"/>
                <w:szCs w:val="22"/>
              </w:rPr>
            </w:pPr>
            <w:r>
              <w:rPr>
                <w:rFonts w:ascii="Liberation Serif" w:hAnsi="Liberation Serif" w:cs="Liberation Serif"/>
                <w:b/>
                <w:sz w:val="22"/>
                <w:szCs w:val="22"/>
              </w:rPr>
              <w:t xml:space="preserve">Заказчик:</w:t>
            </w:r>
            <w:r>
              <w:rPr>
                <w:rFonts w:ascii="Liberation Serif" w:hAnsi="Liberation Serif" w:cs="Liberation Serif"/>
                <w:b/>
                <w:sz w:val="22"/>
                <w:szCs w:val="22"/>
              </w:rPr>
            </w:r>
          </w:p>
          <w:p>
            <w:pPr>
              <w:jc w:val="left"/>
              <w:spacing w:after="0"/>
              <w:widowControl w:val="off"/>
              <w:rPr>
                <w:rFonts w:ascii="Liberation Serif" w:hAnsi="Liberation Serif" w:cs="Liberation Serif"/>
                <w:b/>
                <w:sz w:val="22"/>
                <w:szCs w:val="22"/>
              </w:rPr>
            </w:pPr>
            <w:r>
              <w:rPr>
                <w:rFonts w:ascii="Liberation Serif" w:hAnsi="Liberation Serif" w:cs="Liberation Serif"/>
                <w:b/>
                <w:sz w:val="22"/>
                <w:szCs w:val="22"/>
              </w:rPr>
              <w:t xml:space="preserve">Муниципальное автономное учреждение </w:t>
            </w:r>
            <w:r>
              <w:rPr>
                <w:rFonts w:ascii="Liberation Serif" w:hAnsi="Liberation Serif" w:cs="Liberation Serif"/>
                <w:b/>
                <w:sz w:val="22"/>
                <w:szCs w:val="22"/>
              </w:rPr>
              <w:t xml:space="preserve">физической культуры</w:t>
            </w:r>
            <w:r>
              <w:rPr>
                <w:rFonts w:ascii="Liberation Serif" w:hAnsi="Liberation Serif" w:cs="Liberation Serif"/>
                <w:b/>
                <w:sz w:val="22"/>
                <w:szCs w:val="22"/>
              </w:rPr>
            </w:r>
          </w:p>
          <w:p>
            <w:pPr>
              <w:jc w:val="left"/>
              <w:spacing w:after="0"/>
              <w:widowControl w:val="off"/>
              <w:rPr>
                <w:rFonts w:ascii="Liberation Serif" w:hAnsi="Liberation Serif" w:cs="Liberation Serif"/>
                <w:b/>
                <w:sz w:val="22"/>
                <w:szCs w:val="22"/>
              </w:rPr>
            </w:pPr>
            <w:r>
              <w:rPr>
                <w:rFonts w:ascii="Liberation Serif" w:hAnsi="Liberation Serif" w:cs="Liberation Serif"/>
                <w:b/>
                <w:sz w:val="22"/>
                <w:szCs w:val="22"/>
              </w:rPr>
              <w:t xml:space="preserve">«Центр развития физической культуры и спорта</w:t>
            </w:r>
            <w:r>
              <w:rPr>
                <w:rFonts w:ascii="Liberation Serif" w:hAnsi="Liberation Serif" w:cs="Liberation Serif"/>
                <w:b/>
                <w:sz w:val="22"/>
                <w:szCs w:val="22"/>
              </w:rPr>
              <w:t xml:space="preserve">»</w:t>
            </w:r>
            <w:r>
              <w:rPr>
                <w:rFonts w:ascii="Liberation Serif" w:hAnsi="Liberation Serif" w:cs="Liberation Serif"/>
                <w:b/>
                <w:sz w:val="22"/>
                <w:szCs w:val="22"/>
              </w:rPr>
            </w:r>
          </w:p>
          <w:p>
            <w:pPr>
              <w:ind w:left="34"/>
              <w:jc w:val="left"/>
              <w:spacing w:after="0"/>
              <w:widowControl w:val="off"/>
              <w:rPr>
                <w:rFonts w:ascii="Liberation Serif" w:hAnsi="Liberation Serif" w:cs="Liberation Serif"/>
                <w:sz w:val="22"/>
                <w:szCs w:val="22"/>
              </w:rPr>
            </w:pPr>
            <w:r>
              <w:rPr>
                <w:rFonts w:ascii="Liberation Serif" w:hAnsi="Liberation Serif" w:cs="Liberation Serif"/>
                <w:sz w:val="22"/>
                <w:szCs w:val="22"/>
              </w:rPr>
            </w:r>
            <w:r>
              <w:rPr>
                <w:rFonts w:ascii="Liberation Serif" w:hAnsi="Liberation Serif" w:cs="Liberation Serif"/>
                <w:sz w:val="22"/>
                <w:szCs w:val="22"/>
              </w:rPr>
            </w:r>
          </w:p>
          <w:p>
            <w:pPr>
              <w:ind w:left="34"/>
              <w:jc w:val="left"/>
              <w:spacing w:after="0"/>
              <w:widowControl w:val="off"/>
              <w:rPr>
                <w:rFonts w:ascii="Liberation Serif" w:hAnsi="Liberation Serif" w:cs="Liberation Serif"/>
                <w:sz w:val="22"/>
                <w:szCs w:val="22"/>
              </w:rPr>
            </w:pPr>
            <w:r>
              <w:rPr>
                <w:rFonts w:ascii="Liberation Serif" w:hAnsi="Liberation Serif" w:cs="Liberation Serif"/>
                <w:sz w:val="22"/>
                <w:szCs w:val="22"/>
              </w:rPr>
            </w:r>
            <w:r>
              <w:rPr>
                <w:rFonts w:ascii="Liberation Serif" w:hAnsi="Liberation Serif" w:cs="Liberation Serif"/>
                <w:sz w:val="22"/>
                <w:szCs w:val="22"/>
              </w:rPr>
            </w:r>
          </w:p>
          <w:p>
            <w:pPr>
              <w:ind w:left="34"/>
              <w:jc w:val="left"/>
              <w:spacing w:after="0"/>
              <w:widowControl w:val="off"/>
              <w:rPr>
                <w:rFonts w:ascii="Liberation Serif" w:hAnsi="Liberation Serif" w:cs="Liberation Serif"/>
                <w:b/>
                <w:sz w:val="22"/>
                <w:szCs w:val="22"/>
              </w:rPr>
            </w:pPr>
            <w:r>
              <w:rPr>
                <w:rFonts w:ascii="Liberation Serif" w:hAnsi="Liberation Serif" w:cs="Liberation Serif"/>
                <w:b/>
                <w:sz w:val="22"/>
                <w:szCs w:val="22"/>
              </w:rPr>
            </w:r>
            <w:r>
              <w:rPr>
                <w:rFonts w:ascii="Liberation Serif" w:hAnsi="Liberation Serif" w:cs="Liberation Serif"/>
                <w:b/>
                <w:sz w:val="22"/>
                <w:szCs w:val="22"/>
              </w:rPr>
            </w:r>
          </w:p>
          <w:p>
            <w:pPr>
              <w:ind w:left="34"/>
              <w:jc w:val="left"/>
              <w:spacing w:after="0"/>
              <w:widowControl w:val="off"/>
              <w:rPr>
                <w:rFonts w:ascii="Liberation Serif" w:hAnsi="Liberation Serif" w:cs="Liberation Serif"/>
                <w:b/>
                <w:sz w:val="22"/>
                <w:szCs w:val="22"/>
              </w:rPr>
            </w:pPr>
            <w:r>
              <w:rPr>
                <w:rFonts w:ascii="Liberation Serif" w:hAnsi="Liberation Serif" w:cs="Liberation Serif"/>
                <w:b/>
                <w:sz w:val="22"/>
                <w:szCs w:val="22"/>
              </w:rPr>
              <w:t xml:space="preserve">Директор </w:t>
            </w:r>
            <w:r>
              <w:rPr>
                <w:rFonts w:ascii="Liberation Serif" w:hAnsi="Liberation Serif" w:cs="Liberation Serif"/>
                <w:b/>
                <w:sz w:val="22"/>
                <w:szCs w:val="22"/>
              </w:rPr>
              <w:t xml:space="preserve">_______</w:t>
            </w:r>
            <w:r>
              <w:rPr>
                <w:rFonts w:ascii="Liberation Serif" w:hAnsi="Liberation Serif" w:cs="Liberation Serif"/>
                <w:b/>
                <w:sz w:val="22"/>
                <w:szCs w:val="22"/>
              </w:rPr>
              <w:t xml:space="preserve"> </w:t>
            </w:r>
            <w:r>
              <w:rPr>
                <w:rFonts w:ascii="Liberation Serif" w:hAnsi="Liberation Serif" w:cs="Liberation Serif"/>
                <w:b/>
                <w:sz w:val="22"/>
                <w:szCs w:val="22"/>
              </w:rPr>
              <w:t xml:space="preserve">А.В. Карпов</w:t>
            </w:r>
            <w:r>
              <w:rPr>
                <w:rFonts w:ascii="Liberation Serif" w:hAnsi="Liberation Serif" w:cs="Liberation Serif"/>
                <w:b/>
                <w:sz w:val="22"/>
                <w:szCs w:val="22"/>
              </w:rPr>
            </w:r>
          </w:p>
        </w:tc>
        <w:tc>
          <w:tcPr>
            <w:shd w:val="clear" w:color="auto" w:fill="auto"/>
            <w:tcW w:w="2500" w:type="pct"/>
            <w:textDirection w:val="lrTb"/>
            <w:noWrap w:val="false"/>
          </w:tcPr>
          <w:p>
            <w:pPr>
              <w:ind w:left="33"/>
              <w:jc w:val="left"/>
              <w:spacing w:after="0"/>
              <w:widowControl w:val="off"/>
              <w:rPr>
                <w:rFonts w:ascii="Liberation Serif" w:hAnsi="Liberation Serif" w:cs="Liberation Serif"/>
                <w:b/>
                <w:sz w:val="22"/>
                <w:szCs w:val="22"/>
              </w:rPr>
            </w:pPr>
            <w:r>
              <w:rPr>
                <w:rFonts w:ascii="Liberation Serif" w:hAnsi="Liberation Serif" w:cs="Liberation Serif"/>
                <w:b/>
                <w:sz w:val="22"/>
                <w:szCs w:val="22"/>
              </w:rPr>
              <w:t xml:space="preserve">Исполнитель:</w:t>
            </w:r>
            <w:r>
              <w:rPr>
                <w:rFonts w:ascii="Liberation Serif" w:hAnsi="Liberation Serif" w:cs="Liberation Serif"/>
                <w:b/>
                <w:sz w:val="22"/>
                <w:szCs w:val="22"/>
              </w:rPr>
            </w:r>
          </w:p>
          <w:p>
            <w:pPr>
              <w:jc w:val="left"/>
              <w:spacing w:after="0"/>
              <w:shd w:val="clear" w:color="auto" w:fill="ffffff"/>
              <w:widowControl w:val="off"/>
              <w:rPr>
                <w:rFonts w:ascii="Liberation Serif" w:hAnsi="Liberation Serif" w:cs="Liberation Serif"/>
                <w:sz w:val="22"/>
                <w:szCs w:val="22"/>
              </w:rPr>
            </w:pPr>
            <w:r>
              <w:rPr>
                <w:rFonts w:ascii="Liberation Serif" w:hAnsi="Liberation Serif" w:cs="Liberation Serif"/>
                <w:sz w:val="22"/>
                <w:szCs w:val="22"/>
              </w:rPr>
            </w:r>
            <w:r>
              <w:rPr>
                <w:rFonts w:ascii="Liberation Serif" w:hAnsi="Liberation Serif" w:cs="Liberation Serif"/>
                <w:sz w:val="22"/>
                <w:szCs w:val="22"/>
              </w:rPr>
            </w:r>
          </w:p>
          <w:p>
            <w:pPr>
              <w:jc w:val="left"/>
              <w:spacing w:after="0"/>
              <w:widowControl w:val="off"/>
              <w:rPr>
                <w:rFonts w:ascii="Liberation Serif" w:hAnsi="Liberation Serif" w:cs="Liberation Serif"/>
                <w:b/>
                <w:sz w:val="22"/>
                <w:szCs w:val="22"/>
              </w:rPr>
            </w:pPr>
            <w:r>
              <w:rPr>
                <w:rFonts w:ascii="Liberation Serif" w:hAnsi="Liberation Serif" w:cs="Liberation Serif"/>
                <w:b/>
                <w:sz w:val="22"/>
                <w:szCs w:val="22"/>
              </w:rPr>
            </w:r>
            <w:r>
              <w:rPr>
                <w:rFonts w:ascii="Liberation Serif" w:hAnsi="Liberation Serif" w:cs="Liberation Serif"/>
                <w:b/>
                <w:sz w:val="22"/>
                <w:szCs w:val="22"/>
              </w:rPr>
            </w:r>
          </w:p>
          <w:p>
            <w:pPr>
              <w:jc w:val="left"/>
              <w:spacing w:after="0"/>
              <w:widowControl w:val="off"/>
              <w:rPr>
                <w:rFonts w:ascii="Liberation Serif" w:hAnsi="Liberation Serif" w:cs="Liberation Serif"/>
                <w:b/>
                <w:sz w:val="22"/>
                <w:szCs w:val="22"/>
              </w:rPr>
            </w:pPr>
            <w:r>
              <w:rPr>
                <w:rFonts w:ascii="Liberation Serif" w:hAnsi="Liberation Serif" w:cs="Liberation Serif"/>
                <w:b/>
                <w:sz w:val="22"/>
                <w:szCs w:val="22"/>
              </w:rPr>
            </w:r>
            <w:r>
              <w:rPr>
                <w:rFonts w:ascii="Liberation Serif" w:hAnsi="Liberation Serif" w:cs="Liberation Serif"/>
                <w:b/>
                <w:sz w:val="22"/>
                <w:szCs w:val="22"/>
              </w:rPr>
            </w:r>
          </w:p>
          <w:p>
            <w:pPr>
              <w:jc w:val="left"/>
              <w:spacing w:after="0"/>
              <w:widowControl w:val="off"/>
              <w:rPr>
                <w:rFonts w:ascii="Liberation Serif" w:hAnsi="Liberation Serif" w:cs="Liberation Serif"/>
                <w:b/>
                <w:sz w:val="22"/>
                <w:szCs w:val="22"/>
              </w:rPr>
            </w:pPr>
            <w:r>
              <w:rPr>
                <w:rFonts w:ascii="Liberation Serif" w:hAnsi="Liberation Serif" w:cs="Liberation Serif"/>
                <w:b/>
                <w:sz w:val="22"/>
                <w:szCs w:val="22"/>
              </w:rPr>
            </w:r>
            <w:r>
              <w:rPr>
                <w:rFonts w:ascii="Liberation Serif" w:hAnsi="Liberation Serif" w:cs="Liberation Serif"/>
                <w:b/>
                <w:sz w:val="22"/>
                <w:szCs w:val="22"/>
              </w:rPr>
            </w:r>
          </w:p>
          <w:p>
            <w:pPr>
              <w:jc w:val="left"/>
              <w:spacing w:after="0"/>
              <w:widowControl w:val="off"/>
              <w:rPr>
                <w:rFonts w:ascii="Liberation Serif" w:hAnsi="Liberation Serif" w:cs="Liberation Serif"/>
                <w:b/>
                <w:sz w:val="22"/>
                <w:szCs w:val="22"/>
              </w:rPr>
            </w:pPr>
            <w:r>
              <w:rPr>
                <w:rFonts w:ascii="Liberation Serif" w:hAnsi="Liberation Serif" w:cs="Liberation Serif"/>
                <w:b/>
                <w:sz w:val="22"/>
                <w:szCs w:val="22"/>
              </w:rPr>
            </w:r>
            <w:r>
              <w:rPr>
                <w:rFonts w:ascii="Liberation Serif" w:hAnsi="Liberation Serif" w:cs="Liberation Serif"/>
                <w:b/>
                <w:sz w:val="22"/>
                <w:szCs w:val="22"/>
              </w:rPr>
            </w:r>
          </w:p>
          <w:p>
            <w:pPr>
              <w:ind w:left="34"/>
              <w:jc w:val="left"/>
              <w:spacing w:after="0"/>
              <w:widowControl w:val="off"/>
              <w:rPr>
                <w:rFonts w:ascii="Liberation Serif" w:hAnsi="Liberation Serif" w:cs="Liberation Serif"/>
                <w:b/>
                <w:sz w:val="22"/>
                <w:szCs w:val="22"/>
              </w:rPr>
            </w:pPr>
            <w:r>
              <w:rPr>
                <w:rFonts w:ascii="Liberation Serif" w:hAnsi="Liberation Serif" w:cs="Liberation Serif"/>
                <w:b/>
                <w:sz w:val="22"/>
                <w:szCs w:val="22"/>
              </w:rPr>
              <w:t xml:space="preserve">____________________</w:t>
            </w:r>
            <w:r>
              <w:rPr>
                <w:rFonts w:ascii="Liberation Serif" w:hAnsi="Liberation Serif" w:cs="Liberation Serif"/>
                <w:b/>
                <w:sz w:val="22"/>
                <w:szCs w:val="22"/>
              </w:rPr>
            </w:r>
          </w:p>
          <w:p>
            <w:pPr>
              <w:ind w:left="33"/>
              <w:jc w:val="left"/>
              <w:spacing w:after="0"/>
              <w:shd w:val="clear" w:color="auto" w:fill="ffffff"/>
              <w:widowControl w:val="off"/>
              <w:rPr>
                <w:rFonts w:ascii="Liberation Serif" w:hAnsi="Liberation Serif" w:cs="Liberation Serif"/>
                <w:sz w:val="22"/>
                <w:szCs w:val="22"/>
              </w:rPr>
            </w:pPr>
            <w:r>
              <w:rPr>
                <w:rFonts w:ascii="Liberation Serif" w:hAnsi="Liberation Serif" w:cs="Liberation Serif"/>
                <w:sz w:val="22"/>
                <w:szCs w:val="22"/>
              </w:rPr>
            </w:r>
            <w:r>
              <w:rPr>
                <w:rFonts w:ascii="Liberation Serif" w:hAnsi="Liberation Serif" w:cs="Liberation Serif"/>
                <w:sz w:val="22"/>
                <w:szCs w:val="22"/>
              </w:rPr>
            </w:r>
          </w:p>
        </w:tc>
      </w:tr>
    </w:tbl>
    <w:p>
      <w:pPr>
        <w:jc w:val="left"/>
        <w:spacing w:after="0"/>
        <w:widowControl w:val="off"/>
        <w:rPr>
          <w:rFonts w:ascii="Liberation Serif" w:hAnsi="Liberation Serif" w:cs="Liberation Serif"/>
          <w:b/>
          <w:bCs/>
          <w:sz w:val="22"/>
          <w:szCs w:val="22"/>
        </w:rPr>
      </w:pPr>
      <w:r>
        <w:rPr>
          <w:rFonts w:ascii="Liberation Serif" w:hAnsi="Liberation Serif" w:cs="Liberation Serif"/>
          <w:b/>
          <w:bCs/>
          <w:sz w:val="22"/>
          <w:szCs w:val="22"/>
        </w:rPr>
      </w:r>
      <w:r>
        <w:rPr>
          <w:rFonts w:ascii="Liberation Serif" w:hAnsi="Liberation Serif" w:cs="Liberation Serif"/>
          <w:b/>
          <w:bCs/>
          <w:sz w:val="22"/>
          <w:szCs w:val="22"/>
        </w:rPr>
      </w:r>
    </w:p>
    <w:p>
      <w:pPr>
        <w:jc w:val="left"/>
        <w:spacing w:after="0"/>
        <w:widowControl w:val="off"/>
        <w:rPr>
          <w:rFonts w:ascii="Liberation Serif" w:hAnsi="Liberation Serif" w:cs="Liberation Serif"/>
          <w:b/>
          <w:bCs/>
          <w:sz w:val="22"/>
          <w:szCs w:val="22"/>
        </w:rPr>
      </w:pPr>
      <w:r>
        <w:rPr>
          <w:rFonts w:ascii="Liberation Serif" w:hAnsi="Liberation Serif" w:cs="Liberation Serif"/>
          <w:b/>
          <w:bCs/>
          <w:sz w:val="22"/>
          <w:szCs w:val="22"/>
        </w:rPr>
      </w:r>
      <w:r>
        <w:rPr>
          <w:rFonts w:ascii="Liberation Serif" w:hAnsi="Liberation Serif" w:cs="Liberation Serif"/>
          <w:b/>
          <w:bCs/>
          <w:sz w:val="22"/>
          <w:szCs w:val="22"/>
        </w:rPr>
      </w:r>
    </w:p>
    <w:p>
      <w:pPr>
        <w:jc w:val="left"/>
        <w:spacing w:after="0"/>
        <w:widowControl w:val="off"/>
        <w:rPr>
          <w:rFonts w:ascii="Liberation Serif" w:hAnsi="Liberation Serif" w:cs="Liberation Serif"/>
          <w:b/>
          <w:bCs/>
          <w:sz w:val="22"/>
          <w:szCs w:val="22"/>
        </w:rPr>
      </w:pPr>
      <w:r>
        <w:rPr>
          <w:rFonts w:ascii="Liberation Serif" w:hAnsi="Liberation Serif" w:cs="Liberation Serif"/>
          <w:b/>
          <w:bCs/>
          <w:sz w:val="22"/>
          <w:szCs w:val="22"/>
        </w:rPr>
      </w:r>
      <w:r>
        <w:rPr>
          <w:rFonts w:ascii="Liberation Serif" w:hAnsi="Liberation Serif" w:cs="Liberation Serif"/>
          <w:b/>
          <w:bCs/>
          <w:sz w:val="22"/>
          <w:szCs w:val="22"/>
        </w:rPr>
      </w:r>
    </w:p>
    <w:p>
      <w:pPr>
        <w:jc w:val="left"/>
        <w:spacing w:after="0"/>
        <w:widowControl w:val="off"/>
        <w:rPr>
          <w:rFonts w:ascii="Liberation Serif" w:hAnsi="Liberation Serif" w:cs="Liberation Serif"/>
          <w:b/>
          <w:bCs/>
          <w:sz w:val="22"/>
          <w:szCs w:val="22"/>
        </w:rPr>
      </w:pPr>
      <w:r>
        <w:rPr>
          <w:rFonts w:ascii="Liberation Serif" w:hAnsi="Liberation Serif" w:cs="Liberation Serif"/>
          <w:b/>
          <w:bCs/>
          <w:sz w:val="22"/>
          <w:szCs w:val="22"/>
        </w:rPr>
      </w:r>
      <w:r>
        <w:rPr>
          <w:rFonts w:ascii="Liberation Serif" w:hAnsi="Liberation Serif" w:cs="Liberation Serif"/>
          <w:b/>
          <w:bCs/>
          <w:sz w:val="22"/>
          <w:szCs w:val="22"/>
        </w:rPr>
      </w:r>
    </w:p>
    <w:p>
      <w:pPr>
        <w:jc w:val="left"/>
        <w:spacing w:after="0"/>
        <w:widowControl w:val="off"/>
        <w:rPr>
          <w:rFonts w:ascii="Liberation Serif" w:hAnsi="Liberation Serif" w:cs="Liberation Serif"/>
          <w:b/>
          <w:bCs/>
          <w:sz w:val="22"/>
          <w:szCs w:val="22"/>
        </w:rPr>
      </w:pPr>
      <w:r>
        <w:rPr>
          <w:rFonts w:ascii="Liberation Serif" w:hAnsi="Liberation Serif" w:cs="Liberation Serif"/>
          <w:b/>
          <w:bCs/>
          <w:sz w:val="22"/>
          <w:szCs w:val="22"/>
        </w:rPr>
      </w:r>
      <w:r>
        <w:rPr>
          <w:rFonts w:ascii="Liberation Serif" w:hAnsi="Liberation Serif" w:cs="Liberation Serif"/>
          <w:b/>
          <w:bCs/>
          <w:sz w:val="22"/>
          <w:szCs w:val="22"/>
        </w:rPr>
      </w:r>
    </w:p>
    <w:p>
      <w:pPr>
        <w:jc w:val="left"/>
        <w:spacing w:after="0"/>
        <w:widowControl w:val="off"/>
        <w:rPr>
          <w:rFonts w:ascii="Liberation Serif" w:hAnsi="Liberation Serif" w:cs="Liberation Serif"/>
          <w:b/>
          <w:bCs/>
          <w:sz w:val="22"/>
          <w:szCs w:val="22"/>
        </w:rPr>
      </w:pPr>
      <w:r>
        <w:rPr>
          <w:rFonts w:ascii="Liberation Serif" w:hAnsi="Liberation Serif" w:cs="Liberation Serif"/>
          <w:b/>
          <w:bCs/>
          <w:sz w:val="22"/>
          <w:szCs w:val="22"/>
        </w:rPr>
      </w:r>
      <w:r>
        <w:rPr>
          <w:rFonts w:ascii="Liberation Serif" w:hAnsi="Liberation Serif" w:cs="Liberation Serif"/>
          <w:b/>
          <w:bCs/>
          <w:sz w:val="22"/>
          <w:szCs w:val="22"/>
        </w:rPr>
      </w:r>
    </w:p>
    <w:p>
      <w:pPr>
        <w:jc w:val="left"/>
        <w:spacing w:after="0"/>
        <w:widowControl w:val="off"/>
        <w:rPr>
          <w:rFonts w:ascii="Liberation Serif" w:hAnsi="Liberation Serif" w:cs="Liberation Serif"/>
          <w:b/>
          <w:bCs/>
          <w:sz w:val="22"/>
          <w:szCs w:val="22"/>
        </w:rPr>
      </w:pPr>
      <w:r>
        <w:rPr>
          <w:rFonts w:ascii="Liberation Serif" w:hAnsi="Liberation Serif" w:cs="Liberation Serif"/>
          <w:b/>
          <w:bCs/>
          <w:sz w:val="22"/>
          <w:szCs w:val="22"/>
        </w:rPr>
      </w:r>
      <w:r>
        <w:rPr>
          <w:rFonts w:ascii="Liberation Serif" w:hAnsi="Liberation Serif" w:cs="Liberation Serif"/>
          <w:b/>
          <w:bCs/>
          <w:sz w:val="22"/>
          <w:szCs w:val="22"/>
        </w:rPr>
      </w:r>
    </w:p>
    <w:p>
      <w:pPr>
        <w:jc w:val="left"/>
        <w:spacing w:after="0"/>
        <w:widowControl w:val="off"/>
        <w:rPr>
          <w:rFonts w:ascii="Liberation Serif" w:hAnsi="Liberation Serif" w:cs="Liberation Serif"/>
          <w:b/>
          <w:bCs/>
          <w:sz w:val="22"/>
          <w:szCs w:val="22"/>
        </w:rPr>
      </w:pPr>
      <w:r>
        <w:rPr>
          <w:rFonts w:ascii="Liberation Serif" w:hAnsi="Liberation Serif" w:cs="Liberation Serif"/>
          <w:b/>
          <w:bCs/>
          <w:sz w:val="22"/>
          <w:szCs w:val="22"/>
        </w:rPr>
      </w:r>
      <w:r>
        <w:rPr>
          <w:rFonts w:ascii="Liberation Serif" w:hAnsi="Liberation Serif" w:cs="Liberation Serif"/>
          <w:b/>
          <w:bCs/>
          <w:sz w:val="22"/>
          <w:szCs w:val="22"/>
        </w:rPr>
      </w:r>
    </w:p>
    <w:p>
      <w:pPr>
        <w:jc w:val="left"/>
        <w:spacing w:after="0"/>
        <w:widowControl w:val="off"/>
        <w:rPr>
          <w:rFonts w:ascii="Liberation Serif" w:hAnsi="Liberation Serif" w:cs="Liberation Serif"/>
          <w:b/>
          <w:bCs/>
          <w:sz w:val="22"/>
          <w:szCs w:val="22"/>
        </w:rPr>
      </w:pPr>
      <w:r>
        <w:rPr>
          <w:rFonts w:ascii="Liberation Serif" w:hAnsi="Liberation Serif" w:cs="Liberation Serif"/>
          <w:b/>
          <w:bCs/>
          <w:sz w:val="22"/>
          <w:szCs w:val="22"/>
        </w:rPr>
      </w:r>
      <w:r>
        <w:rPr>
          <w:rFonts w:ascii="Liberation Serif" w:hAnsi="Liberation Serif" w:cs="Liberation Serif"/>
          <w:b/>
          <w:bCs/>
          <w:sz w:val="22"/>
          <w:szCs w:val="22"/>
        </w:rPr>
      </w:r>
    </w:p>
    <w:p>
      <w:pPr>
        <w:jc w:val="left"/>
        <w:spacing w:after="0"/>
        <w:widowControl w:val="off"/>
        <w:rPr>
          <w:rFonts w:ascii="Liberation Serif" w:hAnsi="Liberation Serif" w:cs="Liberation Serif"/>
          <w:b/>
          <w:bCs/>
          <w:sz w:val="22"/>
          <w:szCs w:val="22"/>
        </w:rPr>
      </w:pPr>
      <w:r>
        <w:rPr>
          <w:rFonts w:ascii="Liberation Serif" w:hAnsi="Liberation Serif" w:cs="Liberation Serif"/>
          <w:b/>
          <w:bCs/>
          <w:sz w:val="22"/>
          <w:szCs w:val="22"/>
        </w:rPr>
      </w:r>
      <w:r>
        <w:rPr>
          <w:rFonts w:ascii="Liberation Serif" w:hAnsi="Liberation Serif" w:cs="Liberation Serif"/>
          <w:b/>
          <w:bCs/>
          <w:sz w:val="22"/>
          <w:szCs w:val="22"/>
        </w:rPr>
      </w:r>
    </w:p>
    <w:p>
      <w:pPr>
        <w:jc w:val="left"/>
        <w:spacing w:after="0"/>
        <w:widowControl w:val="off"/>
        <w:rPr>
          <w:rFonts w:ascii="Liberation Serif" w:hAnsi="Liberation Serif" w:cs="Liberation Serif"/>
          <w:b/>
          <w:bCs/>
          <w:sz w:val="22"/>
          <w:szCs w:val="22"/>
        </w:rPr>
      </w:pPr>
      <w:r>
        <w:rPr>
          <w:rFonts w:ascii="Liberation Serif" w:hAnsi="Liberation Serif" w:cs="Liberation Serif"/>
          <w:b/>
          <w:bCs/>
          <w:sz w:val="22"/>
          <w:szCs w:val="22"/>
        </w:rPr>
      </w:r>
      <w:r>
        <w:rPr>
          <w:rFonts w:ascii="Liberation Serif" w:hAnsi="Liberation Serif" w:cs="Liberation Serif"/>
          <w:b/>
          <w:bCs/>
          <w:sz w:val="22"/>
          <w:szCs w:val="22"/>
        </w:rPr>
      </w:r>
    </w:p>
    <w:p>
      <w:pPr>
        <w:jc w:val="left"/>
        <w:spacing w:after="0"/>
        <w:widowControl w:val="off"/>
        <w:rPr>
          <w:rFonts w:ascii="Liberation Serif" w:hAnsi="Liberation Serif" w:cs="Liberation Serif"/>
          <w:b/>
          <w:bCs/>
          <w:sz w:val="22"/>
          <w:szCs w:val="22"/>
        </w:rPr>
      </w:pPr>
      <w:r>
        <w:rPr>
          <w:rFonts w:ascii="Liberation Serif" w:hAnsi="Liberation Serif" w:cs="Liberation Serif"/>
          <w:b/>
          <w:bCs/>
          <w:sz w:val="22"/>
          <w:szCs w:val="22"/>
        </w:rPr>
      </w:r>
      <w:r>
        <w:rPr>
          <w:rFonts w:ascii="Liberation Serif" w:hAnsi="Liberation Serif" w:cs="Liberation Serif"/>
          <w:b/>
          <w:bCs/>
          <w:sz w:val="22"/>
          <w:szCs w:val="22"/>
        </w:rPr>
      </w:r>
    </w:p>
    <w:p>
      <w:pPr>
        <w:jc w:val="left"/>
        <w:spacing w:after="0"/>
        <w:widowControl w:val="off"/>
        <w:rPr>
          <w:rFonts w:ascii="Liberation Serif" w:hAnsi="Liberation Serif" w:cs="Liberation Serif"/>
          <w:b/>
          <w:bCs/>
          <w:sz w:val="22"/>
          <w:szCs w:val="22"/>
        </w:rPr>
      </w:pPr>
      <w:r>
        <w:rPr>
          <w:rFonts w:ascii="Liberation Serif" w:hAnsi="Liberation Serif" w:cs="Liberation Serif"/>
          <w:b/>
          <w:bCs/>
          <w:sz w:val="22"/>
          <w:szCs w:val="22"/>
        </w:rPr>
      </w:r>
      <w:r>
        <w:rPr>
          <w:rFonts w:ascii="Liberation Serif" w:hAnsi="Liberation Serif" w:cs="Liberation Serif"/>
          <w:b/>
          <w:bCs/>
          <w:sz w:val="22"/>
          <w:szCs w:val="22"/>
        </w:rPr>
      </w:r>
    </w:p>
    <w:p>
      <w:pPr>
        <w:jc w:val="left"/>
        <w:spacing w:after="0"/>
        <w:widowControl w:val="off"/>
        <w:rPr>
          <w:rFonts w:ascii="Liberation Serif" w:hAnsi="Liberation Serif" w:cs="Liberation Serif"/>
          <w:b/>
          <w:bCs/>
          <w:sz w:val="22"/>
          <w:szCs w:val="22"/>
        </w:rPr>
      </w:pPr>
      <w:r>
        <w:rPr>
          <w:rFonts w:ascii="Liberation Serif" w:hAnsi="Liberation Serif" w:cs="Liberation Serif"/>
          <w:b/>
          <w:bCs/>
          <w:sz w:val="22"/>
          <w:szCs w:val="22"/>
        </w:rPr>
      </w:r>
      <w:r>
        <w:rPr>
          <w:rFonts w:ascii="Liberation Serif" w:hAnsi="Liberation Serif" w:cs="Liberation Serif"/>
          <w:b/>
          <w:bCs/>
          <w:sz w:val="22"/>
          <w:szCs w:val="22"/>
        </w:rPr>
      </w:r>
    </w:p>
    <w:p>
      <w:pPr>
        <w:jc w:val="right"/>
        <w:spacing w:after="0"/>
        <w:widowControl w:val="off"/>
        <w:rPr>
          <w:rFonts w:ascii="Liberation Serif" w:hAnsi="Liberation Serif" w:cs="Liberation Serif"/>
          <w:sz w:val="22"/>
          <w:szCs w:val="22"/>
        </w:rPr>
      </w:pPr>
      <w:r>
        <w:rPr>
          <w:rFonts w:ascii="Liberation Serif" w:hAnsi="Liberation Serif" w:cs="Liberation Serif"/>
          <w:sz w:val="22"/>
          <w:szCs w:val="22"/>
        </w:rPr>
        <w:t xml:space="preserve">Приложение № 2</w:t>
      </w:r>
      <w:r>
        <w:rPr>
          <w:rFonts w:ascii="Liberation Serif" w:hAnsi="Liberation Serif" w:cs="Liberation Serif"/>
          <w:sz w:val="22"/>
          <w:szCs w:val="22"/>
        </w:rPr>
      </w:r>
    </w:p>
    <w:p>
      <w:pPr>
        <w:jc w:val="right"/>
        <w:spacing w:after="0"/>
        <w:widowControl w:val="off"/>
        <w:rPr>
          <w:rFonts w:ascii="Liberation Serif" w:hAnsi="Liberation Serif" w:cs="Liberation Serif"/>
          <w:sz w:val="22"/>
          <w:szCs w:val="22"/>
        </w:rPr>
      </w:pPr>
      <w:r>
        <w:rPr>
          <w:rFonts w:ascii="Liberation Serif" w:hAnsi="Liberation Serif" w:cs="Liberation Serif"/>
          <w:sz w:val="22"/>
          <w:szCs w:val="22"/>
        </w:rPr>
        <w:t xml:space="preserve">к договору от </w:t>
      </w:r>
      <w:r>
        <w:rPr>
          <w:rFonts w:ascii="Liberation Serif" w:hAnsi="Liberation Serif" w:cs="Liberation Serif"/>
          <w:sz w:val="22"/>
          <w:szCs w:val="22"/>
        </w:rPr>
        <w:t xml:space="preserve">«  </w:t>
      </w:r>
      <w:r>
        <w:rPr>
          <w:rFonts w:ascii="Liberation Serif" w:hAnsi="Liberation Serif" w:cs="Liberation Serif"/>
          <w:sz w:val="22"/>
          <w:szCs w:val="22"/>
        </w:rPr>
        <w:t xml:space="preserve">  » ________ 202</w:t>
      </w:r>
      <w:r>
        <w:rPr>
          <w:rFonts w:ascii="Liberation Serif" w:hAnsi="Liberation Serif" w:cs="Liberation Serif"/>
          <w:sz w:val="22"/>
          <w:szCs w:val="22"/>
        </w:rPr>
        <w:t xml:space="preserve">___</w:t>
      </w:r>
      <w:r>
        <w:rPr>
          <w:rFonts w:ascii="Liberation Serif" w:hAnsi="Liberation Serif" w:cs="Liberation Serif"/>
          <w:sz w:val="22"/>
          <w:szCs w:val="22"/>
        </w:rPr>
        <w:t xml:space="preserve"> г.  №  </w:t>
      </w:r>
      <w:r>
        <w:rPr>
          <w:rFonts w:ascii="Liberation Serif" w:hAnsi="Liberation Serif" w:cs="Liberation Serif"/>
          <w:sz w:val="22"/>
          <w:szCs w:val="22"/>
        </w:rPr>
      </w:r>
    </w:p>
    <w:p>
      <w:pPr>
        <w:jc w:val="right"/>
        <w:spacing w:after="0"/>
        <w:widowControl w:val="off"/>
        <w:rPr>
          <w:rFonts w:ascii="Liberation Serif" w:hAnsi="Liberation Serif" w:cs="Liberation Serif"/>
          <w:sz w:val="22"/>
          <w:szCs w:val="22"/>
        </w:rPr>
      </w:pPr>
      <w:r>
        <w:rPr>
          <w:rFonts w:ascii="Liberation Serif" w:hAnsi="Liberation Serif" w:cs="Liberation Serif"/>
          <w:sz w:val="22"/>
          <w:szCs w:val="22"/>
        </w:rPr>
        <w:t xml:space="preserve">на оказание услуг медицинской помощи лицам, занимающимся</w:t>
      </w:r>
      <w:r>
        <w:rPr>
          <w:rFonts w:ascii="Liberation Serif" w:hAnsi="Liberation Serif" w:cs="Liberation Serif"/>
          <w:sz w:val="22"/>
          <w:szCs w:val="22"/>
        </w:rPr>
      </w:r>
    </w:p>
    <w:p>
      <w:pPr>
        <w:jc w:val="right"/>
        <w:spacing w:after="0"/>
        <w:widowControl w:val="off"/>
        <w:rPr>
          <w:rFonts w:ascii="Liberation Serif" w:hAnsi="Liberation Serif" w:cs="Liberation Serif"/>
          <w:sz w:val="22"/>
          <w:szCs w:val="22"/>
        </w:rPr>
      </w:pPr>
      <w:r>
        <w:rPr>
          <w:rFonts w:ascii="Liberation Serif" w:hAnsi="Liberation Serif" w:cs="Liberation Serif"/>
          <w:sz w:val="22"/>
          <w:szCs w:val="22"/>
        </w:rPr>
        <w:t xml:space="preserve">физической культурой и спортом</w:t>
      </w:r>
      <w:r>
        <w:rPr>
          <w:rFonts w:ascii="Liberation Serif" w:hAnsi="Liberation Serif" w:cs="Liberation Serif"/>
          <w:sz w:val="22"/>
          <w:szCs w:val="22"/>
        </w:rPr>
      </w:r>
    </w:p>
    <w:p>
      <w:pPr>
        <w:jc w:val="center"/>
        <w:spacing w:after="0"/>
        <w:shd w:val="clear" w:color="auto" w:fill="ffffff"/>
        <w:rPr>
          <w:rFonts w:ascii="Liberation Serif" w:hAnsi="Liberation Serif" w:cs="Liberation Serif"/>
          <w:b/>
          <w:bCs/>
          <w:color w:val="000000"/>
          <w:sz w:val="22"/>
          <w:szCs w:val="22"/>
        </w:rPr>
      </w:pPr>
      <w:r>
        <w:rPr>
          <w:rFonts w:ascii="Liberation Serif" w:hAnsi="Liberation Serif" w:cs="Liberation Serif"/>
          <w:b/>
          <w:bCs/>
          <w:color w:val="000000"/>
          <w:sz w:val="22"/>
          <w:szCs w:val="22"/>
        </w:rPr>
      </w:r>
      <w:r>
        <w:rPr>
          <w:rFonts w:ascii="Liberation Serif" w:hAnsi="Liberation Serif" w:cs="Liberation Serif"/>
          <w:b/>
          <w:bCs/>
          <w:color w:val="000000"/>
          <w:sz w:val="22"/>
          <w:szCs w:val="22"/>
        </w:rPr>
      </w:r>
    </w:p>
    <w:p>
      <w:pPr>
        <w:jc w:val="center"/>
        <w:spacing w:after="0"/>
        <w:shd w:val="clear" w:color="auto" w:fill="ffffff"/>
        <w:rPr>
          <w:rFonts w:ascii="Liberation Serif" w:hAnsi="Liberation Serif" w:cs="Liberation Serif"/>
          <w:b/>
          <w:bCs/>
          <w:color w:val="000000"/>
          <w:sz w:val="22"/>
          <w:szCs w:val="22"/>
        </w:rPr>
      </w:pPr>
      <w:r>
        <w:rPr>
          <w:rFonts w:ascii="Liberation Serif" w:hAnsi="Liberation Serif" w:cs="Liberation Serif"/>
          <w:b/>
          <w:bCs/>
          <w:color w:val="000000"/>
          <w:sz w:val="22"/>
          <w:szCs w:val="22"/>
        </w:rPr>
      </w:r>
      <w:r>
        <w:rPr>
          <w:rFonts w:ascii="Liberation Serif" w:hAnsi="Liberation Serif" w:cs="Liberation Serif"/>
          <w:b/>
          <w:bCs/>
          <w:color w:val="000000"/>
          <w:sz w:val="22"/>
          <w:szCs w:val="22"/>
        </w:rPr>
      </w:r>
    </w:p>
    <w:p>
      <w:pPr>
        <w:jc w:val="center"/>
        <w:spacing w:after="0"/>
        <w:shd w:val="clear" w:color="auto" w:fill="ffffff"/>
        <w:widowControl w:val="off"/>
        <w:rPr>
          <w:rFonts w:ascii="Liberation Serif" w:hAnsi="Liberation Serif" w:cs="Liberation Serif"/>
          <w:color w:val="000000"/>
          <w:sz w:val="22"/>
          <w:szCs w:val="22"/>
        </w:rPr>
      </w:pPr>
      <w:r>
        <w:rPr>
          <w:rFonts w:ascii="Liberation Serif" w:hAnsi="Liberation Serif" w:cs="Liberation Serif"/>
          <w:b/>
          <w:bCs/>
          <w:color w:val="000000"/>
          <w:sz w:val="22"/>
          <w:szCs w:val="22"/>
        </w:rPr>
        <w:t xml:space="preserve">ТЕХНИЧЕСКОЕ ЗАДАНИЕ</w:t>
      </w:r>
      <w:r>
        <w:rPr>
          <w:rFonts w:ascii="Liberation Serif" w:hAnsi="Liberation Serif" w:cs="Liberation Serif"/>
          <w:color w:val="000000"/>
          <w:sz w:val="22"/>
          <w:szCs w:val="22"/>
        </w:rPr>
      </w:r>
    </w:p>
    <w:p>
      <w:pPr>
        <w:jc w:val="center"/>
        <w:spacing w:after="0"/>
        <w:widowControl w:val="off"/>
        <w:rPr>
          <w:rFonts w:ascii="Liberation Serif" w:hAnsi="Liberation Serif" w:cs="Liberation Serif"/>
          <w:b/>
          <w:sz w:val="22"/>
          <w:szCs w:val="22"/>
        </w:rPr>
      </w:pPr>
      <w:r>
        <w:rPr>
          <w:rFonts w:ascii="Liberation Serif" w:hAnsi="Liberation Serif" w:cs="Liberation Serif"/>
          <w:b/>
          <w:bCs/>
          <w:sz w:val="22"/>
          <w:szCs w:val="22"/>
        </w:rPr>
        <w:t xml:space="preserve">на услуги по </w:t>
      </w:r>
      <w:r>
        <w:rPr>
          <w:rFonts w:ascii="Liberation Serif" w:hAnsi="Liberation Serif" w:cs="Liberation Serif"/>
          <w:b/>
          <w:sz w:val="22"/>
          <w:szCs w:val="22"/>
        </w:rPr>
        <w:t xml:space="preserve">оказанию медицинской помощи лицам, занимающимся физической культурой и спортом</w:t>
      </w:r>
      <w:r>
        <w:rPr>
          <w:rFonts w:ascii="Liberation Serif" w:hAnsi="Liberation Serif" w:cs="Liberation Serif"/>
          <w:b/>
          <w:sz w:val="22"/>
          <w:szCs w:val="22"/>
        </w:rPr>
      </w:r>
    </w:p>
    <w:p>
      <w:pPr>
        <w:ind w:firstLine="567"/>
        <w:jc w:val="center"/>
        <w:spacing w:after="0"/>
        <w:widowControl w:val="off"/>
        <w:tabs>
          <w:tab w:val="left" w:pos="708" w:leader="none"/>
          <w:tab w:val="left" w:pos="1416" w:leader="none"/>
          <w:tab w:val="left" w:pos="2124" w:leader="none"/>
          <w:tab w:val="left" w:pos="2832" w:leader="none"/>
          <w:tab w:val="left" w:pos="3540" w:leader="none"/>
          <w:tab w:val="left" w:pos="4248" w:leader="none"/>
          <w:tab w:val="left" w:pos="4956" w:leader="none"/>
          <w:tab w:val="left" w:pos="5664" w:leader="none"/>
          <w:tab w:val="left" w:pos="6372" w:leader="none"/>
          <w:tab w:val="left" w:pos="7080" w:leader="none"/>
          <w:tab w:val="left" w:pos="7788" w:leader="none"/>
          <w:tab w:val="left" w:pos="8496" w:leader="none"/>
          <w:tab w:val="left" w:pos="9204" w:leader="none"/>
          <w:tab w:val="left" w:pos="9699" w:leader="none"/>
        </w:tabs>
        <w:rPr>
          <w:rFonts w:ascii="Liberation Serif" w:hAnsi="Liberation Serif" w:eastAsia="Arial Unicode MS" w:cs="Liberation Serif"/>
          <w:b/>
          <w:bCs/>
          <w:sz w:val="22"/>
          <w:szCs w:val="22"/>
        </w:rPr>
        <w:pBdr>
          <w:top w:val="none" w:color="000000" w:sz="0" w:space="0"/>
          <w:left w:val="none" w:color="000000" w:sz="0" w:space="0"/>
          <w:bottom w:val="none" w:color="000000" w:sz="0" w:space="0"/>
          <w:right w:val="none" w:color="000000" w:sz="0" w:space="0"/>
          <w:between w:val="none" w:color="000000" w:sz="0" w:space="0"/>
        </w:pBdr>
      </w:pPr>
      <w:r>
        <w:rPr>
          <w:rFonts w:ascii="Liberation Serif" w:hAnsi="Liberation Serif" w:eastAsia="Arial Unicode MS" w:cs="Liberation Serif"/>
          <w:b/>
          <w:bCs/>
          <w:sz w:val="22"/>
          <w:szCs w:val="22"/>
        </w:rPr>
      </w:r>
      <w:r>
        <w:rPr>
          <w:rFonts w:ascii="Liberation Serif" w:hAnsi="Liberation Serif" w:eastAsia="Arial Unicode MS" w:cs="Liberation Serif"/>
          <w:b/>
          <w:bCs/>
          <w:sz w:val="22"/>
          <w:szCs w:val="22"/>
        </w:rPr>
      </w:r>
    </w:p>
    <w:p>
      <w:pPr>
        <w:ind w:firstLine="567"/>
        <w:jc w:val="center"/>
        <w:spacing w:after="0"/>
        <w:widowControl w:val="off"/>
        <w:tabs>
          <w:tab w:val="left" w:pos="708" w:leader="none"/>
          <w:tab w:val="left" w:pos="1416" w:leader="none"/>
          <w:tab w:val="left" w:pos="2124" w:leader="none"/>
          <w:tab w:val="left" w:pos="2832" w:leader="none"/>
          <w:tab w:val="left" w:pos="3540" w:leader="none"/>
          <w:tab w:val="left" w:pos="4248" w:leader="none"/>
          <w:tab w:val="left" w:pos="4956" w:leader="none"/>
          <w:tab w:val="left" w:pos="5664" w:leader="none"/>
          <w:tab w:val="left" w:pos="6372" w:leader="none"/>
          <w:tab w:val="left" w:pos="7080" w:leader="none"/>
          <w:tab w:val="left" w:pos="7788" w:leader="none"/>
          <w:tab w:val="left" w:pos="8496" w:leader="none"/>
          <w:tab w:val="left" w:pos="9204" w:leader="none"/>
          <w:tab w:val="left" w:pos="9699" w:leader="none"/>
        </w:tabs>
        <w:rPr>
          <w:rFonts w:ascii="Liberation Serif" w:hAnsi="Liberation Serif" w:eastAsia="Arial Unicode MS" w:cs="Liberation Serif"/>
          <w:b/>
          <w:bCs/>
          <w:sz w:val="22"/>
          <w:szCs w:val="22"/>
        </w:rPr>
        <w:pBdr>
          <w:top w:val="none" w:color="000000" w:sz="0" w:space="0"/>
          <w:left w:val="none" w:color="000000" w:sz="0" w:space="0"/>
          <w:bottom w:val="none" w:color="000000" w:sz="0" w:space="0"/>
          <w:right w:val="none" w:color="000000" w:sz="0" w:space="0"/>
          <w:between w:val="none" w:color="000000" w:sz="0" w:space="0"/>
        </w:pBdr>
      </w:pPr>
      <w:r>
        <w:rPr>
          <w:rFonts w:ascii="Liberation Serif" w:hAnsi="Liberation Serif" w:eastAsia="Arial Unicode MS" w:cs="Liberation Serif"/>
          <w:b/>
          <w:bCs/>
          <w:sz w:val="22"/>
          <w:szCs w:val="22"/>
        </w:rPr>
        <w:t xml:space="preserve">1.</w:t>
      </w:r>
      <w:r>
        <w:rPr>
          <w:rFonts w:ascii="Liberation Serif" w:hAnsi="Liberation Serif" w:eastAsia="Arial Unicode MS" w:cs="Liberation Serif"/>
          <w:bCs/>
          <w:sz w:val="22"/>
          <w:szCs w:val="22"/>
        </w:rPr>
        <w:t xml:space="preserve"> </w:t>
      </w:r>
      <w:r>
        <w:rPr>
          <w:rFonts w:ascii="Liberation Serif" w:hAnsi="Liberation Serif" w:eastAsia="Arial Unicode MS" w:cs="Liberation Serif"/>
          <w:b/>
          <w:bCs/>
          <w:sz w:val="22"/>
          <w:szCs w:val="22"/>
        </w:rPr>
        <w:t xml:space="preserve">Общие требования.</w:t>
      </w:r>
      <w:r>
        <w:rPr>
          <w:rFonts w:ascii="Liberation Serif" w:hAnsi="Liberation Serif" w:eastAsia="Arial Unicode MS" w:cs="Liberation Serif"/>
          <w:b/>
          <w:bCs/>
          <w:sz w:val="22"/>
          <w:szCs w:val="22"/>
        </w:rPr>
      </w:r>
    </w:p>
    <w:p>
      <w:pPr>
        <w:ind w:firstLine="567"/>
        <w:spacing w:after="0"/>
        <w:widowControl w:val="off"/>
        <w:tabs>
          <w:tab w:val="left" w:pos="708" w:leader="none"/>
          <w:tab w:val="left" w:pos="1416" w:leader="none"/>
          <w:tab w:val="left" w:pos="2124" w:leader="none"/>
          <w:tab w:val="left" w:pos="2832" w:leader="none"/>
          <w:tab w:val="left" w:pos="3540" w:leader="none"/>
          <w:tab w:val="left" w:pos="4248" w:leader="none"/>
          <w:tab w:val="left" w:pos="4956" w:leader="none"/>
          <w:tab w:val="left" w:pos="5664" w:leader="none"/>
          <w:tab w:val="left" w:pos="6372" w:leader="none"/>
          <w:tab w:val="left" w:pos="7080" w:leader="none"/>
          <w:tab w:val="left" w:pos="7788" w:leader="none"/>
          <w:tab w:val="left" w:pos="8496" w:leader="none"/>
          <w:tab w:val="left" w:pos="9204" w:leader="none"/>
          <w:tab w:val="left" w:pos="9699" w:leader="none"/>
        </w:tabs>
        <w:rPr>
          <w:rFonts w:ascii="Liberation Serif" w:hAnsi="Liberation Serif" w:eastAsia="Arial Unicode MS" w:cs="Liberation Serif"/>
          <w:bCs/>
          <w:sz w:val="22"/>
          <w:szCs w:val="22"/>
        </w:rPr>
        <w:pBdr>
          <w:top w:val="none" w:color="000000" w:sz="0" w:space="0"/>
          <w:left w:val="none" w:color="000000" w:sz="0" w:space="0"/>
          <w:bottom w:val="none" w:color="000000" w:sz="0" w:space="0"/>
          <w:right w:val="none" w:color="000000" w:sz="0" w:space="0"/>
          <w:between w:val="none" w:color="000000" w:sz="0" w:space="0"/>
        </w:pBdr>
      </w:pPr>
      <w:r>
        <w:rPr>
          <w:rFonts w:ascii="Liberation Serif" w:hAnsi="Liberation Serif" w:eastAsia="Arial Unicode MS" w:cs="Liberation Serif"/>
          <w:bCs/>
          <w:sz w:val="22"/>
          <w:szCs w:val="22"/>
        </w:rPr>
        <w:t xml:space="preserve">Медицинские услуги предоставляются в соответствии с Лицензией на о</w:t>
      </w:r>
      <w:r>
        <w:rPr>
          <w:rFonts w:ascii="Liberation Serif" w:hAnsi="Liberation Serif" w:eastAsia="Arial Unicode MS" w:cs="Liberation Serif"/>
          <w:bCs/>
          <w:sz w:val="22"/>
          <w:szCs w:val="22"/>
        </w:rPr>
        <w:t xml:space="preserve">существление медицинской деятельности на выполнение работ (услуг), выполняемых (оказываемых) в составе лицензируемого вида деятельности в соответствии с п. 46 статьи 12 Федерального закона 04.05.2011 № 99-ФЗ «О лицензировании отдельных видов деятельности».</w:t>
      </w:r>
      <w:r>
        <w:rPr>
          <w:rFonts w:ascii="Liberation Serif" w:hAnsi="Liberation Serif" w:eastAsia="Arial Unicode MS" w:cs="Liberation Serif"/>
          <w:bCs/>
          <w:sz w:val="22"/>
          <w:szCs w:val="22"/>
        </w:rPr>
      </w:r>
    </w:p>
    <w:p>
      <w:pPr>
        <w:ind w:firstLine="567"/>
        <w:spacing w:after="0"/>
        <w:widowControl w:val="off"/>
        <w:tabs>
          <w:tab w:val="left" w:pos="708" w:leader="none"/>
          <w:tab w:val="left" w:pos="1416" w:leader="none"/>
          <w:tab w:val="left" w:pos="2124" w:leader="none"/>
          <w:tab w:val="left" w:pos="2832" w:leader="none"/>
          <w:tab w:val="left" w:pos="3540" w:leader="none"/>
          <w:tab w:val="left" w:pos="4248" w:leader="none"/>
          <w:tab w:val="left" w:pos="4956" w:leader="none"/>
          <w:tab w:val="left" w:pos="5664" w:leader="none"/>
          <w:tab w:val="left" w:pos="6372" w:leader="none"/>
          <w:tab w:val="left" w:pos="7080" w:leader="none"/>
          <w:tab w:val="left" w:pos="7788" w:leader="none"/>
          <w:tab w:val="left" w:pos="8496" w:leader="none"/>
          <w:tab w:val="left" w:pos="9204" w:leader="none"/>
          <w:tab w:val="left" w:pos="9699" w:leader="none"/>
        </w:tabs>
        <w:rPr>
          <w:rFonts w:ascii="Liberation Serif" w:hAnsi="Liberation Serif" w:eastAsia="Arial Unicode MS" w:cs="Liberation Serif"/>
          <w:bCs/>
          <w:sz w:val="22"/>
          <w:szCs w:val="22"/>
        </w:rPr>
        <w:pBdr>
          <w:top w:val="none" w:color="000000" w:sz="0" w:space="0"/>
          <w:left w:val="none" w:color="000000" w:sz="0" w:space="0"/>
          <w:bottom w:val="none" w:color="000000" w:sz="0" w:space="0"/>
          <w:right w:val="none" w:color="000000" w:sz="0" w:space="0"/>
          <w:between w:val="none" w:color="000000" w:sz="0" w:space="0"/>
        </w:pBdr>
      </w:pPr>
      <w:r>
        <w:rPr>
          <w:rFonts w:ascii="Liberation Serif" w:hAnsi="Liberation Serif" w:eastAsia="Arial Unicode MS" w:cs="Liberation Serif"/>
          <w:bCs/>
          <w:sz w:val="22"/>
          <w:szCs w:val="22"/>
        </w:rPr>
        <w:t xml:space="preserve">Медицинские</w:t>
      </w:r>
      <w:r>
        <w:rPr>
          <w:rFonts w:ascii="Liberation Serif" w:hAnsi="Liberation Serif" w:eastAsia="Arial Unicode MS" w:cs="Liberation Serif"/>
          <w:bCs/>
          <w:sz w:val="22"/>
          <w:szCs w:val="22"/>
        </w:rPr>
        <w:t xml:space="preserve"> услуги должны быть оказаны в соответствии с Приказом Министерства здравоохранения РФ от 23 октября 2020 г. N 1144н «Об утверждении порядка организации оказания медицинской помощи лицам, занимающимся физической культурой и спортом (в том числе при подготов</w:t>
      </w:r>
      <w:r>
        <w:rPr>
          <w:rFonts w:ascii="Liberation Serif" w:hAnsi="Liberation Serif" w:eastAsia="Arial Unicode MS" w:cs="Liberation Serif"/>
          <w:bCs/>
          <w:sz w:val="22"/>
          <w:szCs w:val="22"/>
        </w:rPr>
        <w:t xml:space="preserve">ке и проведении физкультурных мероприятий и спортивных мероприятий), включая порядок медицинского осмотра лиц, желающих пройти спортивную подготовку, заниматься физической культурой и спортом в организациях и (или) выполнить нормативы испытаний (тестов) Вс</w:t>
      </w:r>
      <w:r>
        <w:rPr>
          <w:rFonts w:ascii="Liberation Serif" w:hAnsi="Liberation Serif" w:eastAsia="Arial Unicode MS" w:cs="Liberation Serif"/>
          <w:bCs/>
          <w:sz w:val="22"/>
          <w:szCs w:val="22"/>
        </w:rPr>
        <w:t xml:space="preserve">ероссийского физкультурно-спортивного комплекса «Готов к труду и обороне» (ГТО)» и форм медицинских заключений о допуске к участию в физкультурных и спортивных мероприятиях», приказа Министерства здравоохранения и социального развития РФ от 4 мая 2012 г. N</w:t>
      </w:r>
      <w:r>
        <w:rPr>
          <w:rFonts w:ascii="Liberation Serif" w:hAnsi="Liberation Serif" w:eastAsia="Arial Unicode MS" w:cs="Liberation Serif"/>
          <w:bCs/>
          <w:sz w:val="22"/>
          <w:szCs w:val="22"/>
        </w:rPr>
        <w:t xml:space="preserve"> 477н «Об утверждении перечня состояний, при которых оказывается первая помощь, и перечня мероприятий по оказанию первой помощи (с изменениями)», Федерального закона от 21 ноября 2011 г. N 323-ФЗ «Об основах охраны здоровья граждан в Российской Федерации»,</w:t>
      </w:r>
      <w:r>
        <w:rPr>
          <w:rFonts w:ascii="Liberation Serif" w:hAnsi="Liberation Serif" w:eastAsia="Calibri" w:cs="Liberation Serif"/>
          <w:bCs/>
          <w:sz w:val="22"/>
          <w:szCs w:val="22"/>
        </w:rPr>
        <w:t xml:space="preserve"> в том числе соблюдение врачебной тайны, соблюдение требований Федерального закона «О персональных данных» от 27.07.2006 N 152-ФЗ </w:t>
      </w:r>
      <w:r>
        <w:rPr>
          <w:rFonts w:ascii="Liberation Serif" w:hAnsi="Liberation Serif" w:eastAsia="Arial Unicode MS" w:cs="Liberation Serif"/>
          <w:bCs/>
          <w:sz w:val="22"/>
          <w:szCs w:val="22"/>
        </w:rPr>
        <w:t xml:space="preserve">и иными требованиями действующего законодательства.</w:t>
      </w:r>
      <w:r>
        <w:rPr>
          <w:rFonts w:ascii="Liberation Serif" w:hAnsi="Liberation Serif" w:eastAsia="Arial Unicode MS" w:cs="Liberation Serif"/>
          <w:bCs/>
          <w:sz w:val="22"/>
          <w:szCs w:val="22"/>
        </w:rPr>
      </w:r>
    </w:p>
    <w:p>
      <w:pPr>
        <w:ind w:firstLine="567"/>
        <w:spacing w:after="0"/>
        <w:widowControl w:val="off"/>
        <w:tabs>
          <w:tab w:val="left" w:pos="708" w:leader="none"/>
          <w:tab w:val="left" w:pos="1416" w:leader="none"/>
          <w:tab w:val="left" w:pos="2124" w:leader="none"/>
          <w:tab w:val="left" w:pos="2832" w:leader="none"/>
          <w:tab w:val="left" w:pos="3540" w:leader="none"/>
          <w:tab w:val="left" w:pos="4248" w:leader="none"/>
          <w:tab w:val="left" w:pos="4956" w:leader="none"/>
          <w:tab w:val="left" w:pos="5664" w:leader="none"/>
          <w:tab w:val="left" w:pos="6372" w:leader="none"/>
          <w:tab w:val="left" w:pos="7080" w:leader="none"/>
          <w:tab w:val="left" w:pos="7788" w:leader="none"/>
          <w:tab w:val="left" w:pos="8496" w:leader="none"/>
          <w:tab w:val="left" w:pos="9204" w:leader="none"/>
          <w:tab w:val="left" w:pos="9699" w:leader="none"/>
        </w:tabs>
        <w:rPr>
          <w:rFonts w:ascii="Liberation Serif" w:hAnsi="Liberation Serif" w:eastAsia="Arial Unicode MS" w:cs="Liberation Serif"/>
          <w:bCs/>
          <w:sz w:val="22"/>
          <w:szCs w:val="22"/>
        </w:rPr>
        <w:pBdr>
          <w:top w:val="none" w:color="000000" w:sz="0" w:space="0"/>
          <w:left w:val="none" w:color="000000" w:sz="0" w:space="0"/>
          <w:bottom w:val="none" w:color="000000" w:sz="0" w:space="0"/>
          <w:right w:val="none" w:color="000000" w:sz="0" w:space="0"/>
          <w:between w:val="none" w:color="000000" w:sz="0" w:space="0"/>
        </w:pBdr>
      </w:pPr>
      <w:r>
        <w:rPr>
          <w:rFonts w:ascii="Liberation Serif" w:hAnsi="Liberation Serif" w:eastAsia="Arial Unicode MS" w:cs="Liberation Serif"/>
          <w:bCs/>
          <w:sz w:val="22"/>
          <w:szCs w:val="22"/>
        </w:rPr>
      </w:r>
      <w:r>
        <w:rPr>
          <w:rFonts w:ascii="Liberation Serif" w:hAnsi="Liberation Serif" w:eastAsia="Arial Unicode MS" w:cs="Liberation Serif"/>
          <w:bCs/>
          <w:sz w:val="22"/>
          <w:szCs w:val="22"/>
        </w:rPr>
      </w:r>
    </w:p>
    <w:p>
      <w:pPr>
        <w:ind w:firstLine="567"/>
        <w:jc w:val="center"/>
        <w:spacing w:after="0"/>
        <w:widowControl w:val="off"/>
        <w:tabs>
          <w:tab w:val="left" w:pos="708" w:leader="none"/>
          <w:tab w:val="left" w:pos="1416" w:leader="none"/>
          <w:tab w:val="left" w:pos="2124" w:leader="none"/>
          <w:tab w:val="left" w:pos="2832" w:leader="none"/>
          <w:tab w:val="left" w:pos="3540" w:leader="none"/>
          <w:tab w:val="left" w:pos="4248" w:leader="none"/>
          <w:tab w:val="left" w:pos="4956" w:leader="none"/>
          <w:tab w:val="left" w:pos="5664" w:leader="none"/>
          <w:tab w:val="left" w:pos="6372" w:leader="none"/>
          <w:tab w:val="left" w:pos="7080" w:leader="none"/>
          <w:tab w:val="left" w:pos="7788" w:leader="none"/>
          <w:tab w:val="left" w:pos="8496" w:leader="none"/>
          <w:tab w:val="left" w:pos="9204" w:leader="none"/>
          <w:tab w:val="left" w:pos="9699" w:leader="none"/>
        </w:tabs>
        <w:rPr>
          <w:rFonts w:ascii="Liberation Serif" w:hAnsi="Liberation Serif" w:eastAsia="Arial Unicode MS" w:cs="Liberation Serif"/>
          <w:b/>
          <w:bCs/>
          <w:sz w:val="22"/>
          <w:szCs w:val="22"/>
        </w:rPr>
        <w:pBdr>
          <w:top w:val="none" w:color="000000" w:sz="0" w:space="0"/>
          <w:left w:val="none" w:color="000000" w:sz="0" w:space="0"/>
          <w:bottom w:val="none" w:color="000000" w:sz="0" w:space="0"/>
          <w:right w:val="none" w:color="000000" w:sz="0" w:space="0"/>
          <w:between w:val="none" w:color="000000" w:sz="0" w:space="0"/>
        </w:pBdr>
      </w:pPr>
      <w:r>
        <w:rPr>
          <w:rFonts w:ascii="Liberation Serif" w:hAnsi="Liberation Serif" w:eastAsia="Arial Unicode MS" w:cs="Liberation Serif"/>
          <w:b/>
          <w:bCs/>
          <w:sz w:val="22"/>
          <w:szCs w:val="22"/>
        </w:rPr>
        <w:t xml:space="preserve">2. Место и срок </w:t>
      </w:r>
      <w:r>
        <w:rPr>
          <w:rFonts w:ascii="Liberation Serif" w:hAnsi="Liberation Serif" w:eastAsia="Arial Unicode MS" w:cs="Liberation Serif"/>
          <w:b/>
          <w:bCs/>
          <w:sz w:val="22"/>
          <w:szCs w:val="22"/>
        </w:rPr>
        <w:t xml:space="preserve">оказания услуг.</w:t>
      </w:r>
      <w:r>
        <w:rPr>
          <w:rFonts w:ascii="Liberation Serif" w:hAnsi="Liberation Serif" w:eastAsia="Arial Unicode MS" w:cs="Liberation Serif"/>
          <w:b/>
          <w:bCs/>
          <w:sz w:val="22"/>
          <w:szCs w:val="22"/>
        </w:rPr>
      </w:r>
    </w:p>
    <w:p>
      <w:pPr>
        <w:ind w:firstLine="567"/>
        <w:spacing w:after="0"/>
        <w:shd w:val="clear" w:color="auto" w:fill="ffffff"/>
        <w:widowControl w:val="off"/>
        <w:rPr>
          <w:rFonts w:ascii="Liberation Serif" w:hAnsi="Liberation Serif" w:cs="Liberation Serif"/>
          <w:sz w:val="22"/>
          <w:szCs w:val="22"/>
        </w:rPr>
      </w:pPr>
      <w:r>
        <w:rPr>
          <w:rFonts w:ascii="Liberation Serif" w:hAnsi="Liberation Serif" w:eastAsia="Arial Unicode MS" w:cs="Liberation Serif"/>
          <w:bCs/>
          <w:sz w:val="22"/>
          <w:szCs w:val="22"/>
        </w:rPr>
        <w:t xml:space="preserve">Место оказания услуг: </w:t>
      </w:r>
      <w:r>
        <w:rPr>
          <w:rFonts w:ascii="Liberation Serif" w:hAnsi="Liberation Serif" w:cs="Liberation Serif"/>
          <w:sz w:val="22"/>
          <w:szCs w:val="22"/>
        </w:rPr>
        <w:t xml:space="preserve">по месту нахождения Заказчика </w:t>
      </w:r>
      <w:r>
        <w:rPr>
          <w:rFonts w:ascii="Liberation Serif" w:hAnsi="Liberation Serif" w:cs="Liberation Serif"/>
          <w:sz w:val="22"/>
          <w:szCs w:val="22"/>
        </w:rPr>
        <w:t xml:space="preserve">(</w:t>
      </w:r>
      <w:r>
        <w:rPr>
          <w:rFonts w:ascii="Liberation Serif" w:hAnsi="Liberation Serif" w:cs="Liberation Serif"/>
          <w:bCs/>
          <w:sz w:val="22"/>
          <w:szCs w:val="22"/>
        </w:rPr>
        <w:t xml:space="preserve">629730, РФ, </w:t>
      </w:r>
      <w:r>
        <w:rPr>
          <w:rFonts w:ascii="Liberation Serif" w:hAnsi="Liberation Serif" w:cs="Liberation Serif"/>
          <w:sz w:val="22"/>
          <w:szCs w:val="22"/>
        </w:rPr>
        <w:t xml:space="preserve">ЯНАО,</w:t>
      </w:r>
      <w:r>
        <w:rPr>
          <w:rFonts w:ascii="Liberation Serif" w:hAnsi="Liberation Serif" w:cs="Liberation Serif"/>
          <w:sz w:val="22"/>
          <w:szCs w:val="22"/>
        </w:rPr>
        <w:t xml:space="preserve"> г. Надым, улица Заводская, д.</w:t>
      </w:r>
      <w:r>
        <w:rPr>
          <w:rFonts w:ascii="Liberation Serif" w:hAnsi="Liberation Serif" w:cs="Liberation Serif"/>
          <w:sz w:val="22"/>
          <w:szCs w:val="22"/>
        </w:rPr>
        <w:t xml:space="preserve">7</w:t>
      </w:r>
      <w:r>
        <w:rPr>
          <w:rFonts w:ascii="Liberation Serif" w:hAnsi="Liberation Serif" w:cs="Liberation Serif"/>
          <w:sz w:val="22"/>
          <w:szCs w:val="22"/>
        </w:rPr>
        <w:t xml:space="preserve"> а</w:t>
      </w:r>
      <w:r>
        <w:rPr>
          <w:rFonts w:ascii="Liberation Serif" w:hAnsi="Liberation Serif" w:cs="Liberation Serif"/>
          <w:sz w:val="22"/>
          <w:szCs w:val="22"/>
        </w:rPr>
        <w:t xml:space="preserve">, медицинский кабинет).</w:t>
      </w:r>
      <w:r>
        <w:rPr>
          <w:rFonts w:ascii="Liberation Serif" w:hAnsi="Liberation Serif" w:cs="Liberation Serif"/>
          <w:sz w:val="22"/>
          <w:szCs w:val="22"/>
        </w:rPr>
      </w:r>
    </w:p>
    <w:p>
      <w:pPr>
        <w:ind w:firstLine="567"/>
        <w:spacing w:after="0"/>
        <w:widowControl w:val="off"/>
        <w:rPr>
          <w:rFonts w:ascii="Liberation Serif" w:hAnsi="Liberation Serif" w:cs="Liberation Serif"/>
          <w:sz w:val="22"/>
          <w:szCs w:val="22"/>
        </w:rPr>
      </w:pPr>
      <w:r>
        <w:rPr>
          <w:rFonts w:ascii="Liberation Serif" w:hAnsi="Liberation Serif" w:eastAsia="Arial Unicode MS" w:cs="Liberation Serif"/>
          <w:color w:val="000000"/>
          <w:sz w:val="22"/>
          <w:szCs w:val="22"/>
        </w:rPr>
        <w:t xml:space="preserve">Срок оказания услуг:  </w:t>
      </w:r>
      <w:r>
        <w:rPr>
          <w:rFonts w:ascii="Liberation Serif" w:hAnsi="Liberation Serif" w:cs="Liberation Serif"/>
          <w:sz w:val="22"/>
          <w:szCs w:val="22"/>
        </w:rPr>
      </w:r>
      <w:r>
        <w:rPr>
          <w:rFonts w:ascii="Liberation Serif" w:hAnsi="Liberation Serif" w:cs="Liberation Serif"/>
          <w:sz w:val="22"/>
          <w:szCs w:val="22"/>
        </w:rPr>
      </w:r>
      <w:r>
        <w:rPr>
          <w:rFonts w:ascii="Liberation Serif" w:hAnsi="Liberation Serif" w:cs="Liberation Serif"/>
          <w:sz w:val="22"/>
          <w:szCs w:val="22"/>
        </w:rPr>
        <w:t xml:space="preserve">- с</w:t>
      </w:r>
      <w:r>
        <w:rPr>
          <w:rFonts w:ascii="Liberation Serif" w:hAnsi="Liberation Serif" w:cs="Liberation Serif"/>
          <w:sz w:val="22"/>
          <w:szCs w:val="22"/>
        </w:rPr>
        <w:t xml:space="preserve"> 01.10</w:t>
      </w:r>
      <w:r>
        <w:rPr>
          <w:rFonts w:ascii="Liberation Serif" w:hAnsi="Liberation Serif" w:cs="Liberation Serif"/>
          <w:sz w:val="22"/>
          <w:szCs w:val="22"/>
        </w:rPr>
        <w:t xml:space="preserve">.202</w:t>
      </w:r>
      <w:r>
        <w:rPr>
          <w:rFonts w:ascii="Liberation Serif" w:hAnsi="Liberation Serif" w:cs="Liberation Serif"/>
          <w:sz w:val="22"/>
          <w:szCs w:val="22"/>
        </w:rPr>
        <w:t xml:space="preserve">6</w:t>
      </w:r>
      <w:r>
        <w:rPr>
          <w:rFonts w:ascii="Liberation Serif" w:hAnsi="Liberation Serif" w:cs="Liberation Serif"/>
          <w:sz w:val="22"/>
          <w:szCs w:val="22"/>
        </w:rPr>
        <w:t xml:space="preserve">г. по 30.12</w:t>
      </w:r>
      <w:r>
        <w:rPr>
          <w:rFonts w:ascii="Liberation Serif" w:hAnsi="Liberation Serif" w:cs="Liberation Serif"/>
          <w:sz w:val="22"/>
          <w:szCs w:val="22"/>
        </w:rPr>
        <w:t xml:space="preserve">.202</w:t>
      </w:r>
      <w:r>
        <w:rPr>
          <w:rFonts w:ascii="Liberation Serif" w:hAnsi="Liberation Serif" w:cs="Liberation Serif"/>
          <w:sz w:val="22"/>
          <w:szCs w:val="22"/>
        </w:rPr>
        <w:t xml:space="preserve">6</w:t>
      </w:r>
      <w:r>
        <w:rPr>
          <w:rFonts w:ascii="Liberation Serif" w:hAnsi="Liberation Serif" w:cs="Liberation Serif"/>
          <w:sz w:val="22"/>
          <w:szCs w:val="22"/>
        </w:rPr>
        <w:t xml:space="preserve">г., понедельник - суббота с 08 часов 00 минут до 22 часов 00 минут</w:t>
      </w:r>
      <w:r>
        <w:rPr>
          <w:rFonts w:ascii="Liberation Serif" w:hAnsi="Liberation Serif" w:cs="Liberation Serif"/>
          <w:sz w:val="22"/>
          <w:szCs w:val="22"/>
        </w:rPr>
        <w:t xml:space="preserve">.</w:t>
      </w:r>
      <w:r>
        <w:rPr>
          <w:rFonts w:ascii="Liberation Serif" w:hAnsi="Liberation Serif" w:cs="Liberation Serif"/>
          <w:sz w:val="22"/>
          <w:szCs w:val="22"/>
        </w:rPr>
      </w:r>
      <w:r>
        <w:rPr>
          <w:rFonts w:ascii="Liberation Serif" w:hAnsi="Liberation Serif" w:cs="Liberation Serif"/>
          <w:sz w:val="22"/>
          <w:szCs w:val="22"/>
        </w:rPr>
      </w:r>
    </w:p>
    <w:p>
      <w:pPr>
        <w:ind w:firstLine="567"/>
        <w:spacing w:after="0"/>
        <w:widowControl w:val="off"/>
        <w:rPr>
          <w:rFonts w:ascii="Liberation Serif" w:hAnsi="Liberation Serif" w:eastAsia="Arial Unicode MS" w:cs="Liberation Serif"/>
          <w:color w:val="000000"/>
          <w:sz w:val="22"/>
          <w:szCs w:val="22"/>
        </w:rPr>
      </w:pPr>
      <w:r>
        <w:rPr>
          <w:rFonts w:ascii="Liberation Serif" w:hAnsi="Liberation Serif" w:cs="Liberation Serif"/>
          <w:sz w:val="22"/>
          <w:szCs w:val="22"/>
        </w:rPr>
        <w:t xml:space="preserve"> В графике оказания услуг возможны изменения в зависимости от изменения в расписание тренировочного процесса и соревнований, о которых заказчик обязан уведомить исполнителя за один день.</w:t>
      </w:r>
      <w:r>
        <w:rPr>
          <w:rFonts w:ascii="Liberation Serif" w:hAnsi="Liberation Serif" w:eastAsia="Arial Unicode MS" w:cs="Liberation Serif"/>
          <w:color w:val="000000"/>
          <w:sz w:val="22"/>
          <w:szCs w:val="22"/>
        </w:rPr>
      </w:r>
    </w:p>
    <w:p>
      <w:pPr>
        <w:ind w:firstLine="567"/>
        <w:spacing w:after="0"/>
        <w:widowControl w:val="off"/>
        <w:rPr>
          <w:rFonts w:ascii="Liberation Serif" w:hAnsi="Liberation Serif" w:cs="Liberation Serif"/>
          <w:b/>
          <w:sz w:val="22"/>
          <w:szCs w:val="22"/>
        </w:rPr>
      </w:pPr>
      <w:r>
        <w:rPr>
          <w:rFonts w:ascii="Liberation Serif" w:hAnsi="Liberation Serif" w:cs="Liberation Serif"/>
          <w:b/>
          <w:sz w:val="22"/>
          <w:szCs w:val="22"/>
        </w:rPr>
      </w:r>
      <w:r>
        <w:rPr>
          <w:rFonts w:ascii="Liberation Serif" w:hAnsi="Liberation Serif" w:cs="Liberation Serif"/>
          <w:b/>
          <w:sz w:val="22"/>
          <w:szCs w:val="22"/>
        </w:rPr>
      </w:r>
    </w:p>
    <w:p>
      <w:pPr>
        <w:ind w:firstLine="567"/>
        <w:jc w:val="center"/>
        <w:spacing w:after="0"/>
        <w:widowControl w:val="off"/>
        <w:rPr>
          <w:rFonts w:ascii="Liberation Serif" w:hAnsi="Liberation Serif" w:eastAsia="Calibri" w:cs="Liberation Serif"/>
          <w:b/>
          <w:bCs/>
          <w:sz w:val="22"/>
          <w:szCs w:val="22"/>
        </w:rPr>
      </w:pPr>
      <w:r>
        <w:rPr>
          <w:rFonts w:ascii="Liberation Serif" w:hAnsi="Liberation Serif" w:eastAsia="Calibri" w:cs="Liberation Serif"/>
          <w:b/>
          <w:bCs/>
          <w:sz w:val="22"/>
          <w:szCs w:val="22"/>
        </w:rPr>
        <w:t xml:space="preserve">3. Характеристика оказываемых услуг</w:t>
      </w:r>
      <w:r>
        <w:rPr>
          <w:rFonts w:ascii="Liberation Serif" w:hAnsi="Liberation Serif" w:eastAsia="Calibri" w:cs="Liberation Serif"/>
          <w:b/>
          <w:bCs/>
          <w:sz w:val="22"/>
          <w:szCs w:val="22"/>
        </w:rPr>
        <w:t xml:space="preserve"> и требования при их выполнении.</w:t>
      </w:r>
      <w:r>
        <w:rPr>
          <w:rFonts w:ascii="Liberation Serif" w:hAnsi="Liberation Serif" w:eastAsia="Calibri" w:cs="Liberation Serif"/>
          <w:b/>
          <w:bCs/>
          <w:sz w:val="22"/>
          <w:szCs w:val="22"/>
        </w:rPr>
      </w:r>
    </w:p>
    <w:p>
      <w:pPr>
        <w:ind w:firstLine="709"/>
        <w:spacing w:after="0"/>
        <w:widowControl w:val="off"/>
        <w:rPr>
          <w:rFonts w:ascii="Liberation Serif" w:hAnsi="Liberation Serif" w:cs="Liberation Serif"/>
          <w:sz w:val="22"/>
          <w:szCs w:val="22"/>
        </w:rPr>
      </w:pPr>
      <w:r>
        <w:rPr>
          <w:rFonts w:ascii="Liberation Serif" w:hAnsi="Liberation Serif" w:cs="Liberation Serif"/>
          <w:sz w:val="22"/>
          <w:szCs w:val="22"/>
        </w:rPr>
        <w:t xml:space="preserve">Характеристика оказываемых услуг и требования при их выполнении:</w:t>
      </w:r>
      <w:r>
        <w:rPr>
          <w:rFonts w:ascii="Liberation Serif" w:hAnsi="Liberation Serif" w:cs="Liberation Serif"/>
          <w:sz w:val="22"/>
          <w:szCs w:val="22"/>
        </w:rPr>
      </w:r>
    </w:p>
    <w:p>
      <w:pPr>
        <w:ind w:firstLine="709"/>
        <w:spacing w:after="0"/>
        <w:widowControl w:val="off"/>
        <w:rPr>
          <w:rFonts w:ascii="Liberation Serif" w:hAnsi="Liberation Serif" w:cs="Liberation Serif"/>
          <w:sz w:val="22"/>
          <w:szCs w:val="22"/>
        </w:rPr>
      </w:pPr>
      <w:r>
        <w:rPr>
          <w:rFonts w:ascii="Liberation Serif" w:hAnsi="Liberation Serif" w:cs="Liberation Serif"/>
          <w:sz w:val="22"/>
          <w:szCs w:val="22"/>
        </w:rPr>
        <w:t xml:space="preserve">Медицинская помощь лицам, занимающимся физической культурой и спортом (в том числе при</w:t>
      </w:r>
      <w:r>
        <w:rPr>
          <w:rFonts w:ascii="Liberation Serif" w:hAnsi="Liberation Serif" w:cs="Liberation Serif"/>
          <w:sz w:val="22"/>
          <w:szCs w:val="22"/>
        </w:rPr>
        <w:t xml:space="preserve"> подготовке и проведении мероприятий), оказывается в соответствии с порядками оказания медицинской помощи по отдельным ее профилям, заболеваниям или состояниям (группам заболеваний) на основе клинических рекомендаций с учетом стандартов медицинской помощи.</w:t>
      </w:r>
      <w:r>
        <w:rPr>
          <w:rFonts w:ascii="Liberation Serif" w:hAnsi="Liberation Serif" w:cs="Liberation Serif"/>
          <w:sz w:val="22"/>
          <w:szCs w:val="22"/>
        </w:rPr>
      </w:r>
    </w:p>
    <w:p>
      <w:pPr>
        <w:ind w:firstLine="709"/>
        <w:spacing w:after="0"/>
        <w:widowControl w:val="off"/>
        <w:rPr>
          <w:rFonts w:ascii="Liberation Serif" w:hAnsi="Liberation Serif" w:cs="Liberation Serif"/>
          <w:sz w:val="22"/>
          <w:szCs w:val="22"/>
        </w:rPr>
      </w:pPr>
      <w:r>
        <w:rPr>
          <w:rFonts w:ascii="Liberation Serif" w:hAnsi="Liberation Serif" w:cs="Liberation Serif"/>
          <w:sz w:val="22"/>
          <w:szCs w:val="22"/>
        </w:rPr>
        <w:t xml:space="preserve">Оказание медицинской помощи лицам, занимающимся спортом, осуществляется в соответствии с установленными законодательством о физической культуре и спорте требован</w:t>
      </w:r>
      <w:r>
        <w:rPr>
          <w:rFonts w:ascii="Liberation Serif" w:hAnsi="Liberation Serif" w:cs="Liberation Serif"/>
          <w:sz w:val="22"/>
          <w:szCs w:val="22"/>
        </w:rPr>
        <w:t xml:space="preserve">иями общероссийских антидопинговых правил, утвержденных федеральным органом исполнительной власти, осуществляющим функции по выработке и реализации государственной политики и нормативно-правовому регулированию в сфере физической культуры и спорта, а также </w:t>
      </w:r>
      <w:r>
        <w:rPr>
          <w:rFonts w:ascii="Liberation Serif" w:hAnsi="Liberation Serif" w:cs="Liberation Serif"/>
          <w:sz w:val="22"/>
          <w:szCs w:val="22"/>
        </w:rPr>
        <w:t xml:space="preserve">по оказанию государственных услуг (включая предотвращение допинга в спорте и борьбу с ним) и управлению государственным имуществом в сфере физической культуры и спорта, и антидопинговыми правилами, утвержденными международными антидопинговыми организациями</w:t>
      </w:r>
      <w:r>
        <w:rPr>
          <w:rFonts w:ascii="Liberation Serif" w:hAnsi="Liberation Serif" w:cs="Liberation Serif"/>
          <w:sz w:val="22"/>
          <w:szCs w:val="22"/>
        </w:rPr>
      </w:r>
    </w:p>
    <w:p>
      <w:pPr>
        <w:ind w:firstLine="709"/>
        <w:spacing w:after="0"/>
        <w:widowControl w:val="off"/>
        <w:rPr>
          <w:rFonts w:ascii="Liberation Serif" w:hAnsi="Liberation Serif" w:cs="Liberation Serif"/>
          <w:sz w:val="22"/>
          <w:szCs w:val="22"/>
        </w:rPr>
      </w:pPr>
      <w:r>
        <w:rPr>
          <w:rFonts w:ascii="Liberation Serif" w:hAnsi="Liberation Serif" w:cs="Liberation Serif"/>
          <w:sz w:val="22"/>
          <w:szCs w:val="22"/>
        </w:rPr>
        <w:t xml:space="preserve">Медицинский пункт должен быть оснащен препаратами, лекарственными и дезинфекционными средствами, перевязочными материалами, медицинским инструментарием и других разрешенных на территории Российской Федерации, с с</w:t>
      </w:r>
      <w:r>
        <w:rPr>
          <w:rFonts w:ascii="Liberation Serif" w:hAnsi="Liberation Serif" w:cs="Liberation Serif"/>
          <w:sz w:val="22"/>
          <w:szCs w:val="22"/>
        </w:rPr>
        <w:t xml:space="preserve">облюдением правил использования применяемых материалов. Расходные материалы должны быть новыми и ранее не использованными. Текущее снабжение медицинского пункта медикаментами и расходными материалами должно обеспечивать бесперебойное и качественное оказани</w:t>
      </w:r>
      <w:r>
        <w:rPr>
          <w:rFonts w:ascii="Liberation Serif" w:hAnsi="Liberation Serif" w:cs="Liberation Serif"/>
          <w:sz w:val="22"/>
          <w:szCs w:val="22"/>
        </w:rPr>
        <w:t xml:space="preserve">е медицинской помощи в необходимом объеме. Лекарственные средства и изделия медицинского назначения должны соответствовать по качеству и комплектности установленным ГОСТам, ОСТам, ТУ и прочим применяемым стандартам, а также соответствовать срокам годности.</w:t>
      </w:r>
      <w:r>
        <w:rPr>
          <w:rFonts w:ascii="Liberation Serif" w:hAnsi="Liberation Serif" w:cs="Liberation Serif"/>
          <w:sz w:val="22"/>
          <w:szCs w:val="22"/>
        </w:rPr>
      </w:r>
    </w:p>
    <w:p>
      <w:pPr>
        <w:ind w:firstLine="709"/>
        <w:spacing w:after="0"/>
        <w:widowControl w:val="off"/>
        <w:rPr>
          <w:rFonts w:ascii="Liberation Serif" w:hAnsi="Liberation Serif" w:cs="Liberation Serif"/>
          <w:sz w:val="22"/>
          <w:szCs w:val="22"/>
        </w:rPr>
      </w:pPr>
      <w:r>
        <w:rPr>
          <w:rFonts w:ascii="Liberation Serif" w:hAnsi="Liberation Serif" w:cs="Liberation Serif"/>
          <w:sz w:val="22"/>
          <w:szCs w:val="22"/>
        </w:rPr>
        <w:t xml:space="preserve">Медицинский пункт должен быть укомплектован квалифицированным персоналом, имеющим соответствующие документы об образовании, повышении квалификации и наличием </w:t>
      </w:r>
      <w:r>
        <w:rPr>
          <w:rFonts w:ascii="Liberation Serif" w:hAnsi="Liberation Serif" w:cs="Liberation Serif"/>
          <w:sz w:val="22"/>
          <w:szCs w:val="22"/>
        </w:rPr>
        <w:t xml:space="preserve">санитарных книжек. Медицинские работники должны быть обеспечены спецодеждой и другими средствами индивидуальной защиты. Работа медицинского персонала должна строго соответствовать нормативным документам, регулирующим указанный вид медицинской деятельности.</w:t>
      </w:r>
      <w:r>
        <w:rPr>
          <w:rFonts w:ascii="Liberation Serif" w:hAnsi="Liberation Serif" w:cs="Liberation Serif"/>
          <w:sz w:val="22"/>
          <w:szCs w:val="22"/>
        </w:rPr>
      </w:r>
    </w:p>
    <w:p>
      <w:pPr>
        <w:ind w:firstLine="709"/>
        <w:spacing w:after="0"/>
        <w:widowControl w:val="off"/>
        <w:rPr>
          <w:rFonts w:ascii="Liberation Serif" w:hAnsi="Liberation Serif" w:cs="Liberation Serif"/>
          <w:sz w:val="22"/>
          <w:szCs w:val="22"/>
        </w:rPr>
      </w:pPr>
      <w:r>
        <w:rPr>
          <w:rFonts w:ascii="Liberation Serif" w:hAnsi="Liberation Serif" w:cs="Liberation Serif"/>
          <w:sz w:val="22"/>
          <w:szCs w:val="22"/>
        </w:rPr>
        <w:t xml:space="preserve">Ответственность за свой персонал по соблюдению им правил охраны труда, правил техники безопасности, противопожарной безопасности, правил внутреннего трудового распорядка, пропус</w:t>
      </w:r>
      <w:r>
        <w:rPr>
          <w:rFonts w:ascii="Liberation Serif" w:hAnsi="Liberation Serif" w:cs="Liberation Serif"/>
          <w:sz w:val="22"/>
          <w:szCs w:val="22"/>
        </w:rPr>
        <w:t xml:space="preserve">кного и внутри объектового режимов, установленных на объектах заказчика несет исполнитель. За неисполнение данного пункта ответственность возлагается на исполнителя в соответствии с действующими нормативными актами и законодательством Российской Федерации.</w:t>
      </w:r>
      <w:r>
        <w:rPr>
          <w:rFonts w:ascii="Liberation Serif" w:hAnsi="Liberation Serif" w:cs="Liberation Serif"/>
          <w:sz w:val="22"/>
          <w:szCs w:val="22"/>
        </w:rPr>
      </w:r>
    </w:p>
    <w:p>
      <w:pPr>
        <w:ind w:firstLine="709"/>
        <w:spacing w:after="0"/>
        <w:widowControl w:val="off"/>
        <w:rPr>
          <w:rFonts w:ascii="Liberation Serif" w:hAnsi="Liberation Serif" w:cs="Liberation Serif"/>
          <w:sz w:val="22"/>
          <w:szCs w:val="22"/>
        </w:rPr>
      </w:pPr>
      <w:r>
        <w:rPr>
          <w:rFonts w:ascii="Liberation Serif" w:hAnsi="Liberation Serif" w:cs="Liberation Serif"/>
          <w:sz w:val="22"/>
          <w:szCs w:val="22"/>
        </w:rPr>
        <w:t xml:space="preserve">Учетная и отчетная документация должна соответствовать законодательству Российской Федерации. Отчетная документация о деятельности медицинского пункта предоставляется по запросу заказчика в указанные заказчиком сроки.</w:t>
      </w:r>
      <w:r>
        <w:rPr>
          <w:rFonts w:ascii="Liberation Serif" w:hAnsi="Liberation Serif" w:cs="Liberation Serif"/>
          <w:sz w:val="22"/>
          <w:szCs w:val="22"/>
        </w:rPr>
      </w:r>
    </w:p>
    <w:p>
      <w:pPr>
        <w:ind w:firstLine="709"/>
        <w:spacing w:after="0"/>
        <w:widowControl w:val="off"/>
        <w:rPr>
          <w:rFonts w:ascii="Liberation Serif" w:hAnsi="Liberation Serif" w:cs="Liberation Serif"/>
          <w:sz w:val="22"/>
          <w:szCs w:val="22"/>
        </w:rPr>
      </w:pPr>
      <w:r>
        <w:rPr>
          <w:rFonts w:ascii="Liberation Serif" w:hAnsi="Liberation Serif" w:cs="Liberation Serif"/>
          <w:sz w:val="22"/>
          <w:szCs w:val="22"/>
        </w:rPr>
        <w:t xml:space="preserve">В медицинском пункте осуществляется:</w:t>
      </w:r>
      <w:r>
        <w:rPr>
          <w:rFonts w:ascii="Liberation Serif" w:hAnsi="Liberation Serif" w:cs="Liberation Serif"/>
          <w:sz w:val="22"/>
          <w:szCs w:val="22"/>
        </w:rPr>
      </w:r>
    </w:p>
    <w:p>
      <w:pPr>
        <w:ind w:firstLine="709"/>
        <w:spacing w:after="0"/>
        <w:widowControl w:val="off"/>
        <w:rPr>
          <w:rFonts w:ascii="Liberation Serif" w:hAnsi="Liberation Serif" w:cs="Liberation Serif"/>
          <w:sz w:val="22"/>
          <w:szCs w:val="22"/>
        </w:rPr>
      </w:pPr>
      <w:r>
        <w:rPr>
          <w:rFonts w:ascii="Liberation Serif" w:hAnsi="Liberation Serif" w:cs="Liberation Serif"/>
          <w:sz w:val="22"/>
          <w:szCs w:val="22"/>
        </w:rPr>
        <w:t xml:space="preserve">-</w:t>
      </w:r>
      <w:r>
        <w:rPr>
          <w:rFonts w:ascii="Liberation Serif" w:hAnsi="Liberation Serif" w:cs="Liberation Serif"/>
          <w:sz w:val="22"/>
          <w:szCs w:val="22"/>
        </w:rPr>
        <w:tab/>
        <w:t xml:space="preserve">оказание пер</w:t>
      </w:r>
      <w:r>
        <w:rPr>
          <w:rFonts w:ascii="Liberation Serif" w:hAnsi="Liberation Serif" w:cs="Liberation Serif"/>
          <w:sz w:val="22"/>
          <w:szCs w:val="22"/>
        </w:rPr>
        <w:t xml:space="preserve">вичной медико-санитарной помощи в экстренной и неотложной формах спортсменам и специалистам, работающим со спортсменами, организаторам, зрителям, персоналу спортивных сооружений и другим лицам, находящимся на объекте спорта, в том числе на этапах медицинск</w:t>
      </w:r>
      <w:r>
        <w:rPr>
          <w:rFonts w:ascii="Liberation Serif" w:hAnsi="Liberation Serif" w:cs="Liberation Serif"/>
          <w:sz w:val="22"/>
          <w:szCs w:val="22"/>
        </w:rPr>
        <w:t xml:space="preserve">ой эвакуации до прибытия машины скорой медицинской помощи, оказание медицинской помощи лицам, занимающимся физической культурой и спортом (в том числе при подготовке и проведении физкультурных мероприятий, спортивных мероприятий и тренировочных процессов);</w:t>
      </w:r>
      <w:r>
        <w:rPr>
          <w:rFonts w:ascii="Liberation Serif" w:hAnsi="Liberation Serif" w:cs="Liberation Serif"/>
          <w:sz w:val="22"/>
          <w:szCs w:val="22"/>
        </w:rPr>
      </w:r>
    </w:p>
    <w:p>
      <w:pPr>
        <w:ind w:firstLine="709"/>
        <w:spacing w:after="0"/>
        <w:widowControl w:val="off"/>
        <w:rPr>
          <w:rFonts w:ascii="Liberation Serif" w:hAnsi="Liberation Serif" w:cs="Liberation Serif"/>
          <w:sz w:val="22"/>
          <w:szCs w:val="22"/>
        </w:rPr>
      </w:pPr>
      <w:r>
        <w:rPr>
          <w:rFonts w:ascii="Liberation Serif" w:hAnsi="Liberation Serif" w:cs="Liberation Serif"/>
          <w:sz w:val="22"/>
          <w:szCs w:val="22"/>
        </w:rPr>
        <w:t xml:space="preserve">-</w:t>
      </w:r>
      <w:r>
        <w:rPr>
          <w:rFonts w:ascii="Liberation Serif" w:hAnsi="Liberation Serif" w:cs="Liberation Serif"/>
          <w:sz w:val="22"/>
          <w:szCs w:val="22"/>
        </w:rPr>
        <w:tab/>
        <w:t xml:space="preserve">оказание медицинской помощи спортсменам и приравненному к ним персоналу при возникновении </w:t>
      </w:r>
      <w:r>
        <w:rPr>
          <w:rFonts w:ascii="Liberation Serif" w:hAnsi="Liberation Serif" w:cs="Liberation Serif"/>
          <w:sz w:val="22"/>
          <w:szCs w:val="22"/>
        </w:rPr>
        <w:t xml:space="preserve">жизнеугрожающих</w:t>
      </w:r>
      <w:r>
        <w:rPr>
          <w:rFonts w:ascii="Liberation Serif" w:hAnsi="Liberation Serif" w:cs="Liberation Serif"/>
          <w:sz w:val="22"/>
          <w:szCs w:val="22"/>
        </w:rPr>
        <w:t xml:space="preserve"> ситуаций;</w:t>
      </w:r>
      <w:r>
        <w:rPr>
          <w:rFonts w:ascii="Liberation Serif" w:hAnsi="Liberation Serif" w:cs="Liberation Serif"/>
          <w:sz w:val="22"/>
          <w:szCs w:val="22"/>
        </w:rPr>
      </w:r>
    </w:p>
    <w:p>
      <w:pPr>
        <w:ind w:firstLine="709"/>
        <w:spacing w:after="0"/>
        <w:widowControl w:val="off"/>
        <w:rPr>
          <w:rFonts w:ascii="Liberation Serif" w:hAnsi="Liberation Serif" w:cs="Liberation Serif"/>
          <w:sz w:val="22"/>
          <w:szCs w:val="22"/>
        </w:rPr>
      </w:pPr>
      <w:r>
        <w:rPr>
          <w:rFonts w:ascii="Liberation Serif" w:hAnsi="Liberation Serif" w:cs="Liberation Serif"/>
          <w:sz w:val="22"/>
          <w:szCs w:val="22"/>
        </w:rPr>
        <w:t xml:space="preserve">-</w:t>
      </w:r>
      <w:r>
        <w:rPr>
          <w:rFonts w:ascii="Liberation Serif" w:hAnsi="Liberation Serif" w:cs="Liberation Serif"/>
          <w:sz w:val="22"/>
          <w:szCs w:val="22"/>
        </w:rPr>
        <w:tab/>
        <w:t xml:space="preserve">оказание первичной доврачебной медико-санитарной помощи спортсменам и приравненному к ним персоналу при заболеваниях и травмах;</w:t>
      </w:r>
      <w:r>
        <w:rPr>
          <w:rFonts w:ascii="Liberation Serif" w:hAnsi="Liberation Serif" w:cs="Liberation Serif"/>
          <w:sz w:val="22"/>
          <w:szCs w:val="22"/>
        </w:rPr>
      </w:r>
    </w:p>
    <w:p>
      <w:pPr>
        <w:ind w:firstLine="709"/>
        <w:spacing w:after="0"/>
        <w:widowControl w:val="off"/>
        <w:rPr>
          <w:rFonts w:ascii="Liberation Serif" w:hAnsi="Liberation Serif" w:cs="Liberation Serif"/>
          <w:sz w:val="22"/>
          <w:szCs w:val="22"/>
        </w:rPr>
      </w:pPr>
      <w:r>
        <w:rPr>
          <w:rFonts w:ascii="Liberation Serif" w:hAnsi="Liberation Serif" w:cs="Liberation Serif"/>
          <w:sz w:val="22"/>
          <w:szCs w:val="22"/>
        </w:rPr>
        <w:t xml:space="preserve">-</w:t>
      </w:r>
      <w:r>
        <w:rPr>
          <w:rFonts w:ascii="Liberation Serif" w:hAnsi="Liberation Serif" w:cs="Liberation Serif"/>
          <w:sz w:val="22"/>
          <w:szCs w:val="22"/>
        </w:rPr>
        <w:tab/>
        <w:t xml:space="preserve">систематический контроль за состоянием здоровья лиц, занимающихся физической культурой и спортом (в том числе при подготовке и проведении мероприятий);</w:t>
      </w:r>
      <w:r>
        <w:rPr>
          <w:rFonts w:ascii="Liberation Serif" w:hAnsi="Liberation Serif" w:cs="Liberation Serif"/>
          <w:sz w:val="22"/>
          <w:szCs w:val="22"/>
        </w:rPr>
      </w:r>
    </w:p>
    <w:p>
      <w:pPr>
        <w:ind w:firstLine="709"/>
        <w:spacing w:after="0"/>
        <w:widowControl w:val="off"/>
        <w:rPr>
          <w:rFonts w:ascii="Liberation Serif" w:hAnsi="Liberation Serif" w:cs="Liberation Serif"/>
          <w:sz w:val="22"/>
          <w:szCs w:val="22"/>
        </w:rPr>
      </w:pPr>
      <w:r>
        <w:rPr>
          <w:rFonts w:ascii="Liberation Serif" w:hAnsi="Liberation Serif" w:cs="Liberation Serif"/>
          <w:sz w:val="22"/>
          <w:szCs w:val="22"/>
        </w:rPr>
        <w:t xml:space="preserve">-</w:t>
      </w:r>
      <w:r>
        <w:rPr>
          <w:rFonts w:ascii="Liberation Serif" w:hAnsi="Liberation Serif" w:cs="Liberation Serif"/>
          <w:sz w:val="22"/>
          <w:szCs w:val="22"/>
        </w:rPr>
        <w:tab/>
        <w:t xml:space="preserve">направление в соответствии с медицинскими показаниями в медицинскую организацию для оказания пострадавшим специализированной медицинской помощи;</w:t>
      </w:r>
      <w:r>
        <w:rPr>
          <w:rFonts w:ascii="Liberation Serif" w:hAnsi="Liberation Serif" w:cs="Liberation Serif"/>
          <w:sz w:val="22"/>
          <w:szCs w:val="22"/>
        </w:rPr>
      </w:r>
    </w:p>
    <w:p>
      <w:pPr>
        <w:ind w:firstLine="709"/>
        <w:spacing w:after="0"/>
        <w:widowControl w:val="off"/>
        <w:rPr>
          <w:rFonts w:ascii="Liberation Serif" w:hAnsi="Liberation Serif" w:cs="Liberation Serif"/>
          <w:sz w:val="22"/>
          <w:szCs w:val="22"/>
        </w:rPr>
      </w:pPr>
      <w:r>
        <w:rPr>
          <w:rFonts w:ascii="Liberation Serif" w:hAnsi="Liberation Serif" w:cs="Liberation Serif"/>
          <w:sz w:val="22"/>
          <w:szCs w:val="22"/>
        </w:rPr>
        <w:t xml:space="preserve">-</w:t>
      </w:r>
      <w:r>
        <w:rPr>
          <w:rFonts w:ascii="Liberation Serif" w:hAnsi="Liberation Serif" w:cs="Liberation Serif"/>
          <w:sz w:val="22"/>
          <w:szCs w:val="22"/>
        </w:rPr>
        <w:tab/>
        <w:t xml:space="preserve">оценка адекватности физических нагрузок состоянию здоровья лиц занимающихся физической культурой и спортом, восстановление их здоровья средствами и методами, используемыми при занятиях физической культурой и спортом;</w:t>
      </w:r>
      <w:r>
        <w:rPr>
          <w:rFonts w:ascii="Liberation Serif" w:hAnsi="Liberation Serif" w:cs="Liberation Serif"/>
          <w:sz w:val="22"/>
          <w:szCs w:val="22"/>
        </w:rPr>
      </w:r>
    </w:p>
    <w:p>
      <w:pPr>
        <w:ind w:firstLine="709"/>
        <w:spacing w:after="0"/>
        <w:widowControl w:val="off"/>
        <w:rPr>
          <w:rFonts w:ascii="Liberation Serif" w:hAnsi="Liberation Serif" w:cs="Liberation Serif"/>
          <w:sz w:val="22"/>
          <w:szCs w:val="22"/>
        </w:rPr>
      </w:pPr>
      <w:r>
        <w:rPr>
          <w:rFonts w:ascii="Liberation Serif" w:hAnsi="Liberation Serif" w:cs="Liberation Serif"/>
          <w:sz w:val="22"/>
          <w:szCs w:val="22"/>
        </w:rPr>
        <w:t xml:space="preserve">-</w:t>
      </w:r>
      <w:r>
        <w:rPr>
          <w:rFonts w:ascii="Liberation Serif" w:hAnsi="Liberation Serif" w:cs="Liberation Serif"/>
          <w:sz w:val="22"/>
          <w:szCs w:val="22"/>
        </w:rPr>
        <w:tab/>
        <w:t xml:space="preserve">участие в организации медицинской эвакуации и транспортировки спортсменов в соответствующие медицинские организации (при необходимости);</w:t>
      </w:r>
      <w:r>
        <w:rPr>
          <w:rFonts w:ascii="Liberation Serif" w:hAnsi="Liberation Serif" w:cs="Liberation Serif"/>
          <w:sz w:val="22"/>
          <w:szCs w:val="22"/>
        </w:rPr>
      </w:r>
    </w:p>
    <w:p>
      <w:pPr>
        <w:ind w:firstLine="709"/>
        <w:spacing w:after="0"/>
        <w:widowControl w:val="off"/>
        <w:rPr>
          <w:rFonts w:ascii="Liberation Serif" w:hAnsi="Liberation Serif" w:cs="Liberation Serif"/>
          <w:sz w:val="22"/>
          <w:szCs w:val="22"/>
        </w:rPr>
      </w:pPr>
      <w:r>
        <w:rPr>
          <w:rFonts w:ascii="Liberation Serif" w:hAnsi="Liberation Serif" w:cs="Liberation Serif"/>
          <w:sz w:val="22"/>
          <w:szCs w:val="22"/>
        </w:rPr>
        <w:t xml:space="preserve">-</w:t>
      </w:r>
      <w:r>
        <w:rPr>
          <w:rFonts w:ascii="Liberation Serif" w:hAnsi="Liberation Serif" w:cs="Liberation Serif"/>
          <w:sz w:val="22"/>
          <w:szCs w:val="22"/>
        </w:rPr>
        <w:tab/>
        <w:t xml:space="preserve">участие в организации проведения противоэпидемических мероприятий в местах проведения соревнований, тренировочных процессов;</w:t>
      </w:r>
      <w:r>
        <w:rPr>
          <w:rFonts w:ascii="Liberation Serif" w:hAnsi="Liberation Serif" w:cs="Liberation Serif"/>
          <w:sz w:val="22"/>
          <w:szCs w:val="22"/>
        </w:rPr>
      </w:r>
    </w:p>
    <w:p>
      <w:pPr>
        <w:ind w:firstLine="709"/>
        <w:spacing w:after="0"/>
        <w:widowControl w:val="off"/>
        <w:rPr>
          <w:rFonts w:ascii="Liberation Serif" w:hAnsi="Liberation Serif" w:cs="Liberation Serif"/>
          <w:sz w:val="22"/>
          <w:szCs w:val="22"/>
        </w:rPr>
      </w:pPr>
      <w:r>
        <w:rPr>
          <w:rFonts w:ascii="Liberation Serif" w:hAnsi="Liberation Serif" w:cs="Liberation Serif"/>
          <w:sz w:val="22"/>
          <w:szCs w:val="22"/>
        </w:rPr>
        <w:t xml:space="preserve">-</w:t>
      </w:r>
      <w:r>
        <w:rPr>
          <w:rFonts w:ascii="Liberation Serif" w:hAnsi="Liberation Serif" w:cs="Liberation Serif"/>
          <w:sz w:val="22"/>
          <w:szCs w:val="22"/>
        </w:rPr>
        <w:tab/>
        <w:t xml:space="preserve">осуществление контроля за санитарно-гигиеническим состоянием мест проведения физкультурных мероприятий, спортивных соревнований, тренировочных процессов; </w:t>
      </w:r>
      <w:r>
        <w:rPr>
          <w:rFonts w:ascii="Liberation Serif" w:hAnsi="Liberation Serif" w:cs="Liberation Serif"/>
          <w:sz w:val="22"/>
          <w:szCs w:val="22"/>
        </w:rPr>
      </w:r>
    </w:p>
    <w:p>
      <w:pPr>
        <w:ind w:firstLine="709"/>
        <w:spacing w:after="0"/>
        <w:widowControl w:val="off"/>
        <w:rPr>
          <w:rFonts w:ascii="Liberation Serif" w:hAnsi="Liberation Serif" w:cs="Liberation Serif"/>
          <w:sz w:val="22"/>
          <w:szCs w:val="22"/>
        </w:rPr>
      </w:pPr>
      <w:r>
        <w:rPr>
          <w:rFonts w:ascii="Liberation Serif" w:hAnsi="Liberation Serif" w:cs="Liberation Serif"/>
          <w:sz w:val="22"/>
          <w:szCs w:val="22"/>
        </w:rPr>
        <w:t xml:space="preserve">-</w:t>
      </w:r>
      <w:r>
        <w:rPr>
          <w:rFonts w:ascii="Liberation Serif" w:hAnsi="Liberation Serif" w:cs="Liberation Serif"/>
          <w:sz w:val="22"/>
          <w:szCs w:val="22"/>
        </w:rPr>
        <w:tab/>
        <w:t xml:space="preserve">другие мероприятия, в соответствии с медицинскими правилами и регламентами международных спортивных организаций;</w:t>
      </w:r>
      <w:r>
        <w:rPr>
          <w:rFonts w:ascii="Liberation Serif" w:hAnsi="Liberation Serif" w:cs="Liberation Serif"/>
          <w:sz w:val="22"/>
          <w:szCs w:val="22"/>
        </w:rPr>
      </w:r>
    </w:p>
    <w:p>
      <w:pPr>
        <w:ind w:firstLine="709"/>
        <w:spacing w:after="0"/>
        <w:widowControl w:val="off"/>
        <w:rPr>
          <w:rFonts w:ascii="Liberation Serif" w:hAnsi="Liberation Serif" w:cs="Liberation Serif"/>
          <w:sz w:val="22"/>
          <w:szCs w:val="22"/>
        </w:rPr>
      </w:pPr>
      <w:r>
        <w:rPr>
          <w:rFonts w:ascii="Liberation Serif" w:hAnsi="Liberation Serif" w:cs="Liberation Serif"/>
          <w:sz w:val="22"/>
          <w:szCs w:val="22"/>
        </w:rPr>
        <w:t xml:space="preserve">-</w:t>
      </w:r>
      <w:r>
        <w:rPr>
          <w:rFonts w:ascii="Liberation Serif" w:hAnsi="Liberation Serif" w:cs="Liberation Serif"/>
          <w:sz w:val="22"/>
          <w:szCs w:val="22"/>
        </w:rPr>
        <w:tab/>
        <w:t xml:space="preserve">осуществление постоянного контроля качества деятельности медицинского пункта. </w:t>
      </w:r>
      <w:r>
        <w:rPr>
          <w:rFonts w:ascii="Liberation Serif" w:hAnsi="Liberation Serif" w:cs="Liberation Serif"/>
          <w:sz w:val="22"/>
          <w:szCs w:val="22"/>
        </w:rPr>
      </w:r>
    </w:p>
    <w:p>
      <w:pPr>
        <w:ind w:firstLine="709"/>
        <w:spacing w:after="0"/>
        <w:widowControl w:val="off"/>
        <w:rPr>
          <w:rFonts w:ascii="Liberation Serif" w:hAnsi="Liberation Serif" w:cs="Liberation Serif"/>
          <w:sz w:val="22"/>
          <w:szCs w:val="22"/>
        </w:rPr>
      </w:pPr>
      <w:r>
        <w:rPr>
          <w:rFonts w:ascii="Liberation Serif" w:hAnsi="Liberation Serif" w:cs="Liberation Serif"/>
          <w:sz w:val="22"/>
          <w:szCs w:val="22"/>
        </w:rPr>
        <w:t xml:space="preserve">-</w:t>
      </w:r>
      <w:r>
        <w:rPr>
          <w:rFonts w:ascii="Liberation Serif" w:hAnsi="Liberation Serif" w:cs="Liberation Serif"/>
          <w:sz w:val="22"/>
          <w:szCs w:val="22"/>
        </w:rPr>
        <w:tab/>
        <w:t xml:space="preserve">планирование и реализация мероприятий по оперативному устранению выявленных заказчиком (в том числе контролирующими и надзорными органами) нарушений; </w:t>
      </w:r>
      <w:r>
        <w:rPr>
          <w:rFonts w:ascii="Liberation Serif" w:hAnsi="Liberation Serif" w:cs="Liberation Serif"/>
          <w:sz w:val="22"/>
          <w:szCs w:val="22"/>
        </w:rPr>
      </w:r>
    </w:p>
    <w:p>
      <w:pPr>
        <w:ind w:firstLine="709"/>
        <w:spacing w:after="0"/>
        <w:widowControl w:val="off"/>
        <w:rPr>
          <w:rFonts w:ascii="Liberation Serif" w:hAnsi="Liberation Serif" w:cs="Liberation Serif"/>
          <w:sz w:val="22"/>
          <w:szCs w:val="22"/>
        </w:rPr>
      </w:pPr>
      <w:r>
        <w:rPr>
          <w:rFonts w:ascii="Liberation Serif" w:hAnsi="Liberation Serif" w:cs="Liberation Serif"/>
          <w:sz w:val="22"/>
          <w:szCs w:val="22"/>
        </w:rPr>
        <w:t xml:space="preserve">-</w:t>
      </w:r>
      <w:r>
        <w:rPr>
          <w:rFonts w:ascii="Liberation Serif" w:hAnsi="Liberation Serif" w:cs="Liberation Serif"/>
          <w:sz w:val="22"/>
          <w:szCs w:val="22"/>
        </w:rPr>
        <w:tab/>
        <w:t xml:space="preserve">организация работы по сбору и вывозу медицинских отходов в соответствии с санитарными нормами и правилами.</w:t>
      </w:r>
      <w:r>
        <w:rPr>
          <w:rFonts w:ascii="Liberation Serif" w:hAnsi="Liberation Serif" w:cs="Liberation Serif"/>
          <w:sz w:val="22"/>
          <w:szCs w:val="22"/>
        </w:rPr>
      </w:r>
    </w:p>
    <w:p>
      <w:pPr>
        <w:ind w:firstLine="709"/>
        <w:spacing w:after="0"/>
        <w:widowControl w:val="off"/>
        <w:rPr>
          <w:rFonts w:ascii="Liberation Serif" w:hAnsi="Liberation Serif" w:cs="Liberation Serif"/>
          <w:sz w:val="22"/>
          <w:szCs w:val="22"/>
        </w:rPr>
      </w:pPr>
      <w:r>
        <w:rPr>
          <w:rFonts w:ascii="Liberation Serif" w:hAnsi="Liberation Serif" w:cs="Liberation Serif"/>
          <w:sz w:val="22"/>
          <w:szCs w:val="22"/>
        </w:rPr>
        <w:t xml:space="preserve">Медицинским работником ежедневно должен проводить бесконтактную термометрию детей и сотрудников в соответствии с постановлением Главного государственного санитарного врача РФ от </w:t>
      </w:r>
      <w:r>
        <w:rPr>
          <w:rFonts w:ascii="Liberation Serif" w:hAnsi="Liberation Serif" w:cs="Liberation Serif"/>
          <w:sz w:val="22"/>
          <w:szCs w:val="22"/>
        </w:rPr>
        <w:br/>
        <w:t xml:space="preserve">28 сентября 2020 г. N 28 "Об утверждении санитарных правил СП 2.4.3648-20 "Санитарно-эпидемиологические требования к организациям воспитания и обучения, отдыха и оздоровлени</w:t>
      </w:r>
      <w:r>
        <w:rPr>
          <w:rFonts w:ascii="Liberation Serif" w:hAnsi="Liberation Serif" w:cs="Liberation Serif"/>
          <w:sz w:val="22"/>
          <w:szCs w:val="22"/>
        </w:rPr>
        <w:t xml:space="preserve">я детей и молодежи"</w:t>
      </w:r>
      <w:r>
        <w:rPr>
          <w:rFonts w:ascii="Liberation Serif" w:hAnsi="Liberation Serif" w:cs="Liberation Serif"/>
          <w:sz w:val="22"/>
          <w:szCs w:val="22"/>
        </w:rPr>
        <w:t xml:space="preserve">.</w:t>
      </w:r>
      <w:r>
        <w:rPr>
          <w:rFonts w:ascii="Liberation Serif" w:hAnsi="Liberation Serif" w:cs="Liberation Serif"/>
          <w:sz w:val="22"/>
          <w:szCs w:val="22"/>
        </w:rPr>
      </w:r>
    </w:p>
    <w:p>
      <w:pPr>
        <w:ind w:firstLine="709"/>
        <w:spacing w:after="0"/>
        <w:widowControl w:val="off"/>
        <w:rPr>
          <w:rFonts w:ascii="Liberation Serif" w:hAnsi="Liberation Serif" w:cs="Liberation Serif"/>
          <w:sz w:val="22"/>
          <w:szCs w:val="22"/>
        </w:rPr>
      </w:pPr>
      <w:r>
        <w:rPr>
          <w:rFonts w:ascii="Liberation Serif" w:hAnsi="Liberation Serif" w:cs="Liberation Serif"/>
          <w:sz w:val="22"/>
          <w:szCs w:val="22"/>
        </w:rPr>
      </w:r>
      <w:r>
        <w:rPr>
          <w:rFonts w:ascii="Liberation Serif" w:hAnsi="Liberation Serif" w:cs="Liberation Serif"/>
          <w:sz w:val="22"/>
          <w:szCs w:val="22"/>
        </w:rPr>
      </w:r>
    </w:p>
    <w:p>
      <w:pPr>
        <w:ind w:firstLine="720"/>
        <w:jc w:val="center"/>
        <w:spacing w:after="0"/>
        <w:widowControl w:val="off"/>
        <w:rPr>
          <w:rFonts w:ascii="Liberation Serif" w:hAnsi="Liberation Serif" w:cs="Liberation Serif"/>
          <w:b/>
          <w:bCs/>
          <w:sz w:val="22"/>
          <w:szCs w:val="22"/>
        </w:rPr>
      </w:pPr>
      <w:r>
        <w:rPr>
          <w:rFonts w:ascii="Liberation Serif" w:hAnsi="Liberation Serif" w:cs="Liberation Serif"/>
          <w:b/>
          <w:bCs/>
          <w:sz w:val="22"/>
          <w:szCs w:val="22"/>
        </w:rPr>
        <w:t xml:space="preserve">ПОДПИСИ </w:t>
      </w:r>
      <w:r>
        <w:rPr>
          <w:rFonts w:ascii="Liberation Serif" w:hAnsi="Liberation Serif" w:cs="Liberation Serif"/>
          <w:b/>
          <w:bCs/>
          <w:sz w:val="22"/>
          <w:szCs w:val="22"/>
        </w:rPr>
        <w:t xml:space="preserve">СТОРОН: </w:t>
      </w:r>
      <w:r>
        <w:rPr>
          <w:rFonts w:ascii="Liberation Serif" w:hAnsi="Liberation Serif" w:cs="Liberation Serif"/>
          <w:b/>
          <w:bCs/>
          <w:sz w:val="22"/>
          <w:szCs w:val="22"/>
        </w:rPr>
      </w:r>
    </w:p>
    <w:p>
      <w:pPr>
        <w:spacing w:after="0"/>
        <w:widowControl w:val="off"/>
        <w:rPr>
          <w:rFonts w:ascii="Liberation Serif" w:hAnsi="Liberation Serif" w:cs="Liberation Serif"/>
          <w:b/>
          <w:bCs/>
          <w:sz w:val="22"/>
          <w:szCs w:val="22"/>
        </w:rPr>
      </w:pPr>
      <w:r>
        <w:rPr>
          <w:rFonts w:ascii="Liberation Serif" w:hAnsi="Liberation Serif" w:cs="Liberation Serif"/>
          <w:b/>
          <w:bCs/>
          <w:sz w:val="22"/>
          <w:szCs w:val="22"/>
        </w:rPr>
      </w:r>
      <w:r>
        <w:rPr>
          <w:rFonts w:ascii="Liberation Serif" w:hAnsi="Liberation Serif" w:cs="Liberation Serif"/>
          <w:b/>
          <w:bCs/>
          <w:sz w:val="22"/>
          <w:szCs w:val="22"/>
        </w:rPr>
      </w:r>
    </w:p>
    <w:tbl>
      <w:tblPr>
        <w:tblW w:w="5000" w:type="pct"/>
        <w:tblLook w:val="04A0" w:firstRow="1" w:lastRow="0" w:firstColumn="1" w:lastColumn="0" w:noHBand="0" w:noVBand="1"/>
      </w:tblPr>
      <w:tblGrid>
        <w:gridCol w:w="5342"/>
        <w:gridCol w:w="5343"/>
      </w:tblGrid>
      <w:tr>
        <w:tblPrEx/>
        <w:trPr>
          <w:trHeight w:val="3844"/>
        </w:trPr>
        <w:tc>
          <w:tcPr>
            <w:tcW w:w="2500" w:type="pct"/>
            <w:textDirection w:val="lrTb"/>
            <w:noWrap w:val="false"/>
          </w:tcPr>
          <w:p>
            <w:pPr>
              <w:ind w:left="34"/>
              <w:jc w:val="left"/>
              <w:spacing w:after="0"/>
              <w:widowControl w:val="off"/>
              <w:rPr>
                <w:rFonts w:ascii="Liberation Serif" w:hAnsi="Liberation Serif" w:cs="Liberation Serif"/>
                <w:b/>
                <w:sz w:val="22"/>
                <w:szCs w:val="22"/>
              </w:rPr>
            </w:pPr>
            <w:r>
              <w:rPr>
                <w:rFonts w:ascii="Liberation Serif" w:hAnsi="Liberation Serif" w:cs="Liberation Serif"/>
                <w:b/>
                <w:sz w:val="22"/>
                <w:szCs w:val="22"/>
              </w:rPr>
              <w:t xml:space="preserve">Заказчик:</w:t>
            </w:r>
            <w:r>
              <w:rPr>
                <w:rFonts w:ascii="Liberation Serif" w:hAnsi="Liberation Serif" w:cs="Liberation Serif"/>
                <w:b/>
                <w:sz w:val="22"/>
                <w:szCs w:val="22"/>
              </w:rPr>
            </w:r>
          </w:p>
          <w:p>
            <w:pPr>
              <w:jc w:val="left"/>
              <w:spacing w:after="0"/>
              <w:widowControl w:val="off"/>
              <w:rPr>
                <w:rFonts w:ascii="Liberation Serif" w:hAnsi="Liberation Serif" w:cs="Liberation Serif"/>
                <w:b/>
                <w:sz w:val="22"/>
                <w:szCs w:val="22"/>
              </w:rPr>
            </w:pPr>
            <w:r>
              <w:rPr>
                <w:rFonts w:ascii="Liberation Serif" w:hAnsi="Liberation Serif" w:cs="Liberation Serif"/>
                <w:b/>
                <w:sz w:val="22"/>
                <w:szCs w:val="22"/>
              </w:rPr>
              <w:t xml:space="preserve">Муниципальное автономное учреждение </w:t>
            </w:r>
            <w:r>
              <w:rPr>
                <w:rFonts w:ascii="Liberation Serif" w:hAnsi="Liberation Serif" w:cs="Liberation Serif"/>
                <w:b/>
                <w:bCs/>
                <w:sz w:val="22"/>
                <w:szCs w:val="22"/>
              </w:rPr>
              <w:t xml:space="preserve">физической культуры</w:t>
            </w:r>
            <w:r>
              <w:rPr>
                <w:rFonts w:ascii="Liberation Serif" w:hAnsi="Liberation Serif" w:cs="Liberation Serif"/>
                <w:b/>
                <w:sz w:val="22"/>
                <w:szCs w:val="22"/>
              </w:rPr>
            </w:r>
          </w:p>
          <w:p>
            <w:pPr>
              <w:jc w:val="left"/>
              <w:spacing w:after="0"/>
              <w:widowControl w:val="off"/>
              <w:rPr>
                <w:rFonts w:ascii="Liberation Serif" w:hAnsi="Liberation Serif" w:cs="Liberation Serif"/>
                <w:b/>
                <w:sz w:val="22"/>
                <w:szCs w:val="22"/>
              </w:rPr>
            </w:pPr>
            <w:r>
              <w:rPr>
                <w:rFonts w:ascii="Liberation Serif" w:hAnsi="Liberation Serif" w:cs="Liberation Serif"/>
                <w:b/>
                <w:sz w:val="22"/>
                <w:szCs w:val="22"/>
              </w:rPr>
              <w:t xml:space="preserve">«Центр развития физической культуры и спорта</w:t>
            </w:r>
            <w:r>
              <w:rPr>
                <w:rFonts w:ascii="Liberation Serif" w:hAnsi="Liberation Serif" w:cs="Liberation Serif"/>
                <w:b/>
                <w:sz w:val="22"/>
                <w:szCs w:val="22"/>
              </w:rPr>
              <w:t xml:space="preserve">»</w:t>
            </w:r>
            <w:r>
              <w:rPr>
                <w:rFonts w:ascii="Liberation Serif" w:hAnsi="Liberation Serif" w:cs="Liberation Serif"/>
                <w:b/>
                <w:sz w:val="22"/>
                <w:szCs w:val="22"/>
              </w:rPr>
            </w:r>
          </w:p>
          <w:p>
            <w:pPr>
              <w:ind w:left="34"/>
              <w:jc w:val="left"/>
              <w:spacing w:after="0"/>
              <w:widowControl w:val="off"/>
              <w:rPr>
                <w:rFonts w:ascii="Liberation Serif" w:hAnsi="Liberation Serif" w:cs="Liberation Serif"/>
                <w:sz w:val="22"/>
                <w:szCs w:val="22"/>
              </w:rPr>
            </w:pPr>
            <w:r>
              <w:rPr>
                <w:rFonts w:ascii="Liberation Serif" w:hAnsi="Liberation Serif" w:cs="Liberation Serif"/>
                <w:sz w:val="22"/>
                <w:szCs w:val="22"/>
              </w:rPr>
            </w:r>
            <w:r>
              <w:rPr>
                <w:rFonts w:ascii="Liberation Serif" w:hAnsi="Liberation Serif" w:cs="Liberation Serif"/>
                <w:sz w:val="22"/>
                <w:szCs w:val="22"/>
              </w:rPr>
            </w:r>
          </w:p>
          <w:p>
            <w:pPr>
              <w:ind w:left="34"/>
              <w:jc w:val="left"/>
              <w:spacing w:after="0"/>
              <w:widowControl w:val="off"/>
              <w:rPr>
                <w:rFonts w:ascii="Liberation Serif" w:hAnsi="Liberation Serif" w:cs="Liberation Serif"/>
                <w:sz w:val="22"/>
                <w:szCs w:val="22"/>
              </w:rPr>
            </w:pPr>
            <w:r>
              <w:rPr>
                <w:rFonts w:ascii="Liberation Serif" w:hAnsi="Liberation Serif" w:cs="Liberation Serif"/>
                <w:sz w:val="22"/>
                <w:szCs w:val="22"/>
              </w:rPr>
            </w:r>
            <w:r>
              <w:rPr>
                <w:rFonts w:ascii="Liberation Serif" w:hAnsi="Liberation Serif" w:cs="Liberation Serif"/>
                <w:sz w:val="22"/>
                <w:szCs w:val="22"/>
              </w:rPr>
            </w:r>
          </w:p>
          <w:p>
            <w:pPr>
              <w:ind w:left="34"/>
              <w:jc w:val="left"/>
              <w:spacing w:after="0"/>
              <w:widowControl w:val="off"/>
              <w:rPr>
                <w:rFonts w:ascii="Liberation Serif" w:hAnsi="Liberation Serif" w:cs="Liberation Serif"/>
                <w:b/>
                <w:sz w:val="22"/>
                <w:szCs w:val="22"/>
              </w:rPr>
            </w:pPr>
            <w:r>
              <w:rPr>
                <w:rFonts w:ascii="Liberation Serif" w:hAnsi="Liberation Serif" w:cs="Liberation Serif"/>
                <w:b/>
                <w:sz w:val="22"/>
                <w:szCs w:val="22"/>
              </w:rPr>
            </w:r>
            <w:r>
              <w:rPr>
                <w:rFonts w:ascii="Liberation Serif" w:hAnsi="Liberation Serif" w:cs="Liberation Serif"/>
                <w:b/>
                <w:sz w:val="22"/>
                <w:szCs w:val="22"/>
              </w:rPr>
            </w:r>
          </w:p>
          <w:p>
            <w:pPr>
              <w:ind w:left="34"/>
              <w:jc w:val="left"/>
              <w:spacing w:after="0"/>
              <w:widowControl w:val="off"/>
              <w:rPr>
                <w:rFonts w:ascii="Liberation Serif" w:hAnsi="Liberation Serif" w:cs="Liberation Serif"/>
                <w:b/>
                <w:sz w:val="22"/>
                <w:szCs w:val="22"/>
              </w:rPr>
            </w:pPr>
            <w:r>
              <w:rPr>
                <w:rFonts w:ascii="Liberation Serif" w:hAnsi="Liberation Serif" w:cs="Liberation Serif"/>
                <w:b/>
                <w:sz w:val="22"/>
                <w:szCs w:val="22"/>
              </w:rPr>
              <w:t xml:space="preserve">Директор  </w:t>
            </w:r>
            <w:r>
              <w:rPr>
                <w:rFonts w:ascii="Liberation Serif" w:hAnsi="Liberation Serif" w:cs="Liberation Serif"/>
                <w:b/>
                <w:sz w:val="22"/>
                <w:szCs w:val="22"/>
              </w:rPr>
              <w:t xml:space="preserve">_________</w:t>
            </w:r>
            <w:r>
              <w:rPr>
                <w:rFonts w:ascii="Liberation Serif" w:hAnsi="Liberation Serif" w:cs="Liberation Serif"/>
                <w:b/>
                <w:sz w:val="22"/>
                <w:szCs w:val="22"/>
              </w:rPr>
              <w:t xml:space="preserve"> </w:t>
            </w:r>
            <w:r>
              <w:rPr>
                <w:rFonts w:ascii="Liberation Serif" w:hAnsi="Liberation Serif" w:cs="Liberation Serif"/>
                <w:b/>
                <w:sz w:val="22"/>
                <w:szCs w:val="22"/>
              </w:rPr>
              <w:t xml:space="preserve">А.В. Карпов</w:t>
            </w:r>
            <w:r>
              <w:rPr>
                <w:rFonts w:ascii="Liberation Serif" w:hAnsi="Liberation Serif" w:cs="Liberation Serif"/>
                <w:b/>
                <w:sz w:val="22"/>
                <w:szCs w:val="22"/>
              </w:rPr>
            </w:r>
          </w:p>
        </w:tc>
        <w:tc>
          <w:tcPr>
            <w:shd w:val="clear" w:color="auto" w:fill="auto"/>
            <w:tcW w:w="2500" w:type="pct"/>
            <w:textDirection w:val="lrTb"/>
            <w:noWrap w:val="false"/>
          </w:tcPr>
          <w:p>
            <w:pPr>
              <w:ind w:left="33"/>
              <w:jc w:val="left"/>
              <w:spacing w:after="0"/>
              <w:widowControl w:val="off"/>
              <w:rPr>
                <w:rFonts w:ascii="Liberation Serif" w:hAnsi="Liberation Serif" w:cs="Liberation Serif"/>
                <w:b/>
                <w:sz w:val="22"/>
                <w:szCs w:val="22"/>
              </w:rPr>
            </w:pPr>
            <w:r>
              <w:rPr>
                <w:rFonts w:ascii="Liberation Serif" w:hAnsi="Liberation Serif" w:cs="Liberation Serif"/>
                <w:b/>
                <w:sz w:val="22"/>
                <w:szCs w:val="22"/>
              </w:rPr>
              <w:t xml:space="preserve">Исполнитель:</w:t>
            </w:r>
            <w:r>
              <w:rPr>
                <w:rFonts w:ascii="Liberation Serif" w:hAnsi="Liberation Serif" w:cs="Liberation Serif"/>
                <w:b/>
                <w:sz w:val="22"/>
                <w:szCs w:val="22"/>
              </w:rPr>
            </w:r>
          </w:p>
          <w:p>
            <w:pPr>
              <w:jc w:val="left"/>
              <w:spacing w:after="0"/>
              <w:shd w:val="clear" w:color="auto" w:fill="ffffff"/>
              <w:widowControl w:val="off"/>
              <w:rPr>
                <w:rFonts w:ascii="Liberation Serif" w:hAnsi="Liberation Serif" w:cs="Liberation Serif"/>
                <w:sz w:val="22"/>
                <w:szCs w:val="22"/>
              </w:rPr>
            </w:pPr>
            <w:r>
              <w:rPr>
                <w:rFonts w:ascii="Liberation Serif" w:hAnsi="Liberation Serif" w:cs="Liberation Serif"/>
                <w:sz w:val="22"/>
                <w:szCs w:val="22"/>
              </w:rPr>
            </w:r>
            <w:r>
              <w:rPr>
                <w:rFonts w:ascii="Liberation Serif" w:hAnsi="Liberation Serif" w:cs="Liberation Serif"/>
                <w:sz w:val="22"/>
                <w:szCs w:val="22"/>
              </w:rPr>
            </w:r>
          </w:p>
          <w:p>
            <w:pPr>
              <w:jc w:val="left"/>
              <w:spacing w:after="0"/>
              <w:widowControl w:val="off"/>
              <w:rPr>
                <w:rFonts w:ascii="Liberation Serif" w:hAnsi="Liberation Serif" w:cs="Liberation Serif"/>
                <w:b/>
                <w:sz w:val="22"/>
                <w:szCs w:val="22"/>
              </w:rPr>
            </w:pPr>
            <w:r>
              <w:rPr>
                <w:rFonts w:ascii="Liberation Serif" w:hAnsi="Liberation Serif" w:cs="Liberation Serif"/>
                <w:b/>
                <w:sz w:val="22"/>
                <w:szCs w:val="22"/>
              </w:rPr>
            </w:r>
            <w:r>
              <w:rPr>
                <w:rFonts w:ascii="Liberation Serif" w:hAnsi="Liberation Serif" w:cs="Liberation Serif"/>
                <w:b/>
                <w:sz w:val="22"/>
                <w:szCs w:val="22"/>
              </w:rPr>
            </w:r>
          </w:p>
          <w:p>
            <w:pPr>
              <w:jc w:val="left"/>
              <w:spacing w:after="0"/>
              <w:widowControl w:val="off"/>
              <w:rPr>
                <w:rFonts w:ascii="Liberation Serif" w:hAnsi="Liberation Serif" w:cs="Liberation Serif"/>
                <w:b/>
                <w:sz w:val="22"/>
                <w:szCs w:val="22"/>
              </w:rPr>
            </w:pPr>
            <w:r>
              <w:rPr>
                <w:rFonts w:ascii="Liberation Serif" w:hAnsi="Liberation Serif" w:cs="Liberation Serif"/>
                <w:b/>
                <w:sz w:val="22"/>
                <w:szCs w:val="22"/>
              </w:rPr>
            </w:r>
            <w:r>
              <w:rPr>
                <w:rFonts w:ascii="Liberation Serif" w:hAnsi="Liberation Serif" w:cs="Liberation Serif"/>
                <w:b/>
                <w:sz w:val="22"/>
                <w:szCs w:val="22"/>
              </w:rPr>
            </w:r>
          </w:p>
          <w:p>
            <w:pPr>
              <w:jc w:val="left"/>
              <w:spacing w:after="0"/>
              <w:widowControl w:val="off"/>
              <w:rPr>
                <w:rFonts w:ascii="Liberation Serif" w:hAnsi="Liberation Serif" w:cs="Liberation Serif"/>
                <w:b/>
                <w:sz w:val="22"/>
                <w:szCs w:val="22"/>
              </w:rPr>
            </w:pPr>
            <w:r>
              <w:rPr>
                <w:rFonts w:ascii="Liberation Serif" w:hAnsi="Liberation Serif" w:cs="Liberation Serif"/>
                <w:b/>
                <w:sz w:val="22"/>
                <w:szCs w:val="22"/>
              </w:rPr>
            </w:r>
            <w:r>
              <w:rPr>
                <w:rFonts w:ascii="Liberation Serif" w:hAnsi="Liberation Serif" w:cs="Liberation Serif"/>
                <w:b/>
                <w:sz w:val="22"/>
                <w:szCs w:val="22"/>
              </w:rPr>
            </w:r>
          </w:p>
          <w:p>
            <w:pPr>
              <w:jc w:val="left"/>
              <w:spacing w:after="0"/>
              <w:widowControl w:val="off"/>
              <w:rPr>
                <w:rFonts w:ascii="Liberation Serif" w:hAnsi="Liberation Serif" w:cs="Liberation Serif"/>
                <w:b/>
                <w:sz w:val="22"/>
                <w:szCs w:val="22"/>
              </w:rPr>
            </w:pPr>
            <w:r>
              <w:rPr>
                <w:rFonts w:ascii="Liberation Serif" w:hAnsi="Liberation Serif" w:cs="Liberation Serif"/>
                <w:b/>
                <w:sz w:val="22"/>
                <w:szCs w:val="22"/>
              </w:rPr>
            </w:r>
            <w:r>
              <w:rPr>
                <w:rFonts w:ascii="Liberation Serif" w:hAnsi="Liberation Serif" w:cs="Liberation Serif"/>
                <w:b/>
                <w:sz w:val="22"/>
                <w:szCs w:val="22"/>
              </w:rPr>
            </w:r>
          </w:p>
          <w:p>
            <w:pPr>
              <w:ind w:left="34"/>
              <w:jc w:val="left"/>
              <w:spacing w:after="0"/>
              <w:widowControl w:val="off"/>
              <w:rPr>
                <w:rFonts w:ascii="Liberation Serif" w:hAnsi="Liberation Serif" w:cs="Liberation Serif"/>
                <w:b/>
                <w:sz w:val="22"/>
                <w:szCs w:val="22"/>
              </w:rPr>
            </w:pPr>
            <w:r>
              <w:rPr>
                <w:rFonts w:ascii="Liberation Serif" w:hAnsi="Liberation Serif" w:cs="Liberation Serif"/>
                <w:b/>
                <w:sz w:val="22"/>
                <w:szCs w:val="22"/>
              </w:rPr>
              <w:t xml:space="preserve">____________________</w:t>
            </w:r>
            <w:r>
              <w:rPr>
                <w:rFonts w:ascii="Liberation Serif" w:hAnsi="Liberation Serif" w:cs="Liberation Serif"/>
                <w:b/>
                <w:sz w:val="22"/>
                <w:szCs w:val="22"/>
              </w:rPr>
            </w:r>
          </w:p>
          <w:p>
            <w:pPr>
              <w:ind w:left="33"/>
              <w:jc w:val="left"/>
              <w:spacing w:after="0"/>
              <w:shd w:val="clear" w:color="auto" w:fill="ffffff"/>
              <w:widowControl w:val="off"/>
              <w:rPr>
                <w:rFonts w:ascii="Liberation Serif" w:hAnsi="Liberation Serif" w:cs="Liberation Serif"/>
                <w:sz w:val="22"/>
                <w:szCs w:val="22"/>
              </w:rPr>
            </w:pPr>
            <w:r>
              <w:rPr>
                <w:rFonts w:ascii="Liberation Serif" w:hAnsi="Liberation Serif" w:cs="Liberation Serif"/>
                <w:sz w:val="22"/>
                <w:szCs w:val="22"/>
              </w:rPr>
            </w:r>
            <w:r>
              <w:rPr>
                <w:rFonts w:ascii="Liberation Serif" w:hAnsi="Liberation Serif" w:cs="Liberation Serif"/>
                <w:sz w:val="22"/>
                <w:szCs w:val="22"/>
              </w:rPr>
            </w:r>
          </w:p>
        </w:tc>
      </w:tr>
    </w:tbl>
    <w:p>
      <w:pPr>
        <w:jc w:val="left"/>
        <w:spacing w:after="0"/>
        <w:rPr>
          <w:rFonts w:ascii="Liberation Serif" w:hAnsi="Liberation Serif" w:cs="Liberation Serif"/>
          <w:sz w:val="22"/>
          <w:szCs w:val="22"/>
        </w:rPr>
      </w:pPr>
      <w:r>
        <w:rPr>
          <w:rFonts w:ascii="Liberation Serif" w:hAnsi="Liberation Serif" w:cs="Liberation Serif"/>
          <w:sz w:val="22"/>
          <w:szCs w:val="22"/>
        </w:rPr>
      </w:r>
      <w:r>
        <w:rPr>
          <w:rFonts w:ascii="Liberation Serif" w:hAnsi="Liberation Serif" w:cs="Liberation Serif"/>
          <w:sz w:val="22"/>
          <w:szCs w:val="22"/>
        </w:rPr>
      </w:r>
    </w:p>
    <w:p>
      <w:pPr>
        <w:jc w:val="left"/>
        <w:spacing w:after="0"/>
        <w:rPr>
          <w:rFonts w:ascii="Liberation Serif" w:hAnsi="Liberation Serif" w:cs="Liberation Serif"/>
          <w:sz w:val="22"/>
          <w:szCs w:val="22"/>
        </w:rPr>
      </w:pPr>
      <w:r>
        <w:rPr>
          <w:rFonts w:ascii="Liberation Serif" w:hAnsi="Liberation Serif" w:cs="Liberation Serif"/>
          <w:sz w:val="22"/>
          <w:szCs w:val="22"/>
        </w:rPr>
      </w:r>
      <w:r>
        <w:rPr>
          <w:rFonts w:ascii="Liberation Serif" w:hAnsi="Liberation Serif" w:cs="Liberation Serif"/>
          <w:sz w:val="22"/>
          <w:szCs w:val="22"/>
        </w:rPr>
      </w:r>
    </w:p>
    <w:p>
      <w:pPr>
        <w:jc w:val="left"/>
        <w:spacing w:after="0"/>
        <w:rPr>
          <w:rFonts w:ascii="Liberation Serif" w:hAnsi="Liberation Serif" w:cs="Liberation Serif"/>
          <w:sz w:val="22"/>
          <w:szCs w:val="22"/>
        </w:rPr>
      </w:pPr>
      <w:r>
        <w:rPr>
          <w:rFonts w:ascii="Liberation Serif" w:hAnsi="Liberation Serif" w:cs="Liberation Serif"/>
          <w:sz w:val="22"/>
          <w:szCs w:val="22"/>
        </w:rPr>
      </w:r>
      <w:r>
        <w:rPr>
          <w:rFonts w:ascii="Liberation Serif" w:hAnsi="Liberation Serif" w:cs="Liberation Serif"/>
          <w:sz w:val="22"/>
          <w:szCs w:val="22"/>
        </w:rPr>
      </w:r>
    </w:p>
    <w:p>
      <w:pPr>
        <w:jc w:val="left"/>
        <w:spacing w:after="0"/>
        <w:rPr>
          <w:rFonts w:ascii="Liberation Serif" w:hAnsi="Liberation Serif" w:cs="Liberation Serif"/>
          <w:sz w:val="22"/>
          <w:szCs w:val="22"/>
        </w:rPr>
      </w:pPr>
      <w:r>
        <w:rPr>
          <w:rFonts w:ascii="Liberation Serif" w:hAnsi="Liberation Serif" w:cs="Liberation Serif"/>
          <w:sz w:val="22"/>
          <w:szCs w:val="22"/>
        </w:rPr>
      </w:r>
      <w:r>
        <w:rPr>
          <w:rFonts w:ascii="Liberation Serif" w:hAnsi="Liberation Serif" w:cs="Liberation Serif"/>
          <w:sz w:val="22"/>
          <w:szCs w:val="22"/>
        </w:rPr>
      </w:r>
    </w:p>
    <w:p>
      <w:pPr>
        <w:jc w:val="left"/>
        <w:spacing w:after="0"/>
        <w:rPr>
          <w:rFonts w:ascii="Liberation Serif" w:hAnsi="Liberation Serif" w:cs="Liberation Serif"/>
          <w:sz w:val="22"/>
          <w:szCs w:val="22"/>
        </w:rPr>
      </w:pPr>
      <w:r>
        <w:rPr>
          <w:rFonts w:ascii="Liberation Serif" w:hAnsi="Liberation Serif" w:cs="Liberation Serif"/>
          <w:sz w:val="22"/>
          <w:szCs w:val="22"/>
        </w:rPr>
      </w:r>
      <w:r>
        <w:rPr>
          <w:rFonts w:ascii="Liberation Serif" w:hAnsi="Liberation Serif" w:cs="Liberation Serif"/>
          <w:sz w:val="22"/>
          <w:szCs w:val="22"/>
        </w:rPr>
      </w:r>
    </w:p>
    <w:p>
      <w:pPr>
        <w:jc w:val="left"/>
        <w:spacing w:after="0"/>
        <w:rPr>
          <w:rFonts w:ascii="Liberation Serif" w:hAnsi="Liberation Serif" w:cs="Liberation Serif"/>
          <w:sz w:val="22"/>
          <w:szCs w:val="22"/>
        </w:rPr>
      </w:pPr>
      <w:r>
        <w:rPr>
          <w:rFonts w:ascii="Liberation Serif" w:hAnsi="Liberation Serif" w:cs="Liberation Serif"/>
          <w:sz w:val="22"/>
          <w:szCs w:val="22"/>
        </w:rPr>
      </w:r>
      <w:r>
        <w:rPr>
          <w:rFonts w:ascii="Liberation Serif" w:hAnsi="Liberation Serif" w:cs="Liberation Serif"/>
          <w:sz w:val="22"/>
          <w:szCs w:val="22"/>
        </w:rPr>
      </w:r>
    </w:p>
    <w:p>
      <w:pPr>
        <w:jc w:val="left"/>
        <w:spacing w:after="0"/>
        <w:rPr>
          <w:rFonts w:ascii="Liberation Serif" w:hAnsi="Liberation Serif" w:cs="Liberation Serif"/>
          <w:sz w:val="22"/>
          <w:szCs w:val="22"/>
        </w:rPr>
      </w:pPr>
      <w:r>
        <w:rPr>
          <w:rFonts w:ascii="Liberation Serif" w:hAnsi="Liberation Serif" w:cs="Liberation Serif"/>
          <w:sz w:val="22"/>
          <w:szCs w:val="22"/>
        </w:rPr>
      </w:r>
      <w:r>
        <w:rPr>
          <w:rFonts w:ascii="Liberation Serif" w:hAnsi="Liberation Serif" w:cs="Liberation Serif"/>
          <w:sz w:val="22"/>
          <w:szCs w:val="22"/>
        </w:rPr>
      </w:r>
    </w:p>
    <w:p>
      <w:pPr>
        <w:jc w:val="left"/>
        <w:spacing w:after="0"/>
        <w:rPr>
          <w:rFonts w:ascii="Liberation Serif" w:hAnsi="Liberation Serif" w:cs="Liberation Serif"/>
          <w:sz w:val="22"/>
          <w:szCs w:val="22"/>
        </w:rPr>
      </w:pPr>
      <w:r>
        <w:rPr>
          <w:rFonts w:ascii="Liberation Serif" w:hAnsi="Liberation Serif" w:cs="Liberation Serif"/>
          <w:sz w:val="22"/>
          <w:szCs w:val="22"/>
        </w:rPr>
      </w:r>
      <w:r>
        <w:rPr>
          <w:rFonts w:ascii="Liberation Serif" w:hAnsi="Liberation Serif" w:cs="Liberation Serif"/>
          <w:sz w:val="22"/>
          <w:szCs w:val="22"/>
        </w:rPr>
      </w:r>
    </w:p>
    <w:p>
      <w:pPr>
        <w:jc w:val="left"/>
        <w:spacing w:after="0"/>
        <w:rPr>
          <w:rFonts w:ascii="Liberation Serif" w:hAnsi="Liberation Serif" w:cs="Liberation Serif"/>
          <w:sz w:val="22"/>
          <w:szCs w:val="22"/>
        </w:rPr>
      </w:pPr>
      <w:r>
        <w:rPr>
          <w:rFonts w:ascii="Liberation Serif" w:hAnsi="Liberation Serif" w:cs="Liberation Serif"/>
          <w:sz w:val="22"/>
          <w:szCs w:val="22"/>
        </w:rPr>
      </w:r>
      <w:r>
        <w:rPr>
          <w:rFonts w:ascii="Liberation Serif" w:hAnsi="Liberation Serif" w:cs="Liberation Serif"/>
          <w:sz w:val="22"/>
          <w:szCs w:val="22"/>
        </w:rPr>
      </w:r>
    </w:p>
    <w:p>
      <w:pPr>
        <w:jc w:val="left"/>
        <w:spacing w:after="0"/>
        <w:rPr>
          <w:rFonts w:ascii="Liberation Serif" w:hAnsi="Liberation Serif" w:cs="Liberation Serif"/>
          <w:sz w:val="22"/>
          <w:szCs w:val="22"/>
        </w:rPr>
      </w:pPr>
      <w:r>
        <w:rPr>
          <w:rFonts w:ascii="Liberation Serif" w:hAnsi="Liberation Serif" w:cs="Liberation Serif"/>
          <w:sz w:val="22"/>
          <w:szCs w:val="22"/>
        </w:rPr>
        <w:t xml:space="preserve">образец</w:t>
      </w:r>
      <w:r>
        <w:rPr>
          <w:rFonts w:ascii="Liberation Serif" w:hAnsi="Liberation Serif" w:cs="Liberation Serif"/>
          <w:sz w:val="22"/>
          <w:szCs w:val="22"/>
        </w:rPr>
      </w:r>
    </w:p>
    <w:p>
      <w:pPr>
        <w:jc w:val="right"/>
        <w:spacing w:after="0"/>
        <w:widowControl w:val="off"/>
        <w:rPr>
          <w:rFonts w:ascii="Liberation Serif" w:hAnsi="Liberation Serif" w:cs="Liberation Serif"/>
          <w:sz w:val="22"/>
          <w:szCs w:val="22"/>
        </w:rPr>
      </w:pPr>
      <w:r>
        <w:rPr>
          <w:rFonts w:ascii="Liberation Serif" w:hAnsi="Liberation Serif" w:cs="Liberation Serif"/>
          <w:sz w:val="22"/>
          <w:szCs w:val="22"/>
        </w:rPr>
        <w:t xml:space="preserve">Приложение № 3</w:t>
      </w:r>
      <w:r>
        <w:rPr>
          <w:rFonts w:ascii="Liberation Serif" w:hAnsi="Liberation Serif" w:cs="Liberation Serif"/>
          <w:sz w:val="22"/>
          <w:szCs w:val="22"/>
        </w:rPr>
      </w:r>
    </w:p>
    <w:p>
      <w:pPr>
        <w:jc w:val="right"/>
        <w:spacing w:after="0"/>
        <w:widowControl w:val="off"/>
        <w:rPr>
          <w:rFonts w:ascii="Liberation Serif" w:hAnsi="Liberation Serif" w:cs="Liberation Serif"/>
          <w:sz w:val="22"/>
          <w:szCs w:val="22"/>
        </w:rPr>
      </w:pPr>
      <w:r>
        <w:rPr>
          <w:rFonts w:ascii="Liberation Serif" w:hAnsi="Liberation Serif" w:cs="Liberation Serif"/>
          <w:sz w:val="22"/>
          <w:szCs w:val="22"/>
        </w:rPr>
        <w:t xml:space="preserve">к договору от </w:t>
      </w:r>
      <w:r>
        <w:rPr>
          <w:rFonts w:ascii="Liberation Serif" w:hAnsi="Liberation Serif" w:cs="Liberation Serif"/>
          <w:sz w:val="22"/>
          <w:szCs w:val="22"/>
        </w:rPr>
        <w:t xml:space="preserve">«  </w:t>
      </w:r>
      <w:r>
        <w:rPr>
          <w:rFonts w:ascii="Liberation Serif" w:hAnsi="Liberation Serif" w:cs="Liberation Serif"/>
          <w:sz w:val="22"/>
          <w:szCs w:val="22"/>
        </w:rPr>
        <w:t xml:space="preserve">  » ________ 202</w:t>
      </w:r>
      <w:r>
        <w:rPr>
          <w:rFonts w:ascii="Liberation Serif" w:hAnsi="Liberation Serif" w:cs="Liberation Serif"/>
          <w:sz w:val="22"/>
          <w:szCs w:val="22"/>
        </w:rPr>
        <w:t xml:space="preserve">__ </w:t>
      </w:r>
      <w:r>
        <w:rPr>
          <w:rFonts w:ascii="Liberation Serif" w:hAnsi="Liberation Serif" w:cs="Liberation Serif"/>
          <w:sz w:val="22"/>
          <w:szCs w:val="22"/>
        </w:rPr>
        <w:t xml:space="preserve">г.  №  </w:t>
      </w:r>
      <w:r>
        <w:rPr>
          <w:rFonts w:ascii="Liberation Serif" w:hAnsi="Liberation Serif" w:cs="Liberation Serif"/>
          <w:sz w:val="22"/>
          <w:szCs w:val="22"/>
        </w:rPr>
      </w:r>
    </w:p>
    <w:p>
      <w:pPr>
        <w:jc w:val="right"/>
        <w:spacing w:after="0"/>
        <w:widowControl w:val="off"/>
        <w:rPr>
          <w:rFonts w:ascii="Liberation Serif" w:hAnsi="Liberation Serif" w:cs="Liberation Serif"/>
          <w:sz w:val="22"/>
          <w:szCs w:val="22"/>
        </w:rPr>
      </w:pPr>
      <w:r>
        <w:rPr>
          <w:rFonts w:ascii="Liberation Serif" w:hAnsi="Liberation Serif" w:cs="Liberation Serif"/>
          <w:sz w:val="22"/>
          <w:szCs w:val="22"/>
        </w:rPr>
        <w:t xml:space="preserve">на оказание услуг медицинской помощи лицам, занимающимся</w:t>
      </w:r>
      <w:r>
        <w:rPr>
          <w:rFonts w:ascii="Liberation Serif" w:hAnsi="Liberation Serif" w:cs="Liberation Serif"/>
          <w:sz w:val="22"/>
          <w:szCs w:val="22"/>
        </w:rPr>
      </w:r>
    </w:p>
    <w:p>
      <w:pPr>
        <w:jc w:val="right"/>
        <w:spacing w:after="0"/>
        <w:widowControl w:val="off"/>
        <w:rPr>
          <w:rFonts w:ascii="Liberation Serif" w:hAnsi="Liberation Serif" w:cs="Liberation Serif"/>
          <w:sz w:val="22"/>
          <w:szCs w:val="22"/>
        </w:rPr>
      </w:pPr>
      <w:r>
        <w:rPr>
          <w:rFonts w:ascii="Liberation Serif" w:hAnsi="Liberation Serif" w:cs="Liberation Serif"/>
          <w:sz w:val="22"/>
          <w:szCs w:val="22"/>
        </w:rPr>
        <w:t xml:space="preserve">физической культурой и спортом</w:t>
      </w:r>
      <w:r>
        <w:rPr>
          <w:rFonts w:ascii="Liberation Serif" w:hAnsi="Liberation Serif" w:cs="Liberation Serif"/>
          <w:sz w:val="22"/>
          <w:szCs w:val="22"/>
        </w:rPr>
      </w:r>
    </w:p>
    <w:p>
      <w:pPr>
        <w:jc w:val="left"/>
        <w:spacing w:after="0"/>
        <w:shd w:val="clear" w:color="auto" w:fill="ffffff"/>
        <w:rPr>
          <w:rFonts w:ascii="Liberation Serif" w:hAnsi="Liberation Serif" w:cs="Liberation Serif"/>
          <w:sz w:val="22"/>
          <w:szCs w:val="22"/>
        </w:rPr>
      </w:pPr>
      <w:r>
        <w:rPr>
          <w:rFonts w:ascii="Liberation Serif" w:hAnsi="Liberation Serif" w:cs="Liberation Serif"/>
          <w:sz w:val="22"/>
          <w:szCs w:val="22"/>
        </w:rPr>
      </w:r>
      <w:r>
        <w:rPr>
          <w:rFonts w:ascii="Liberation Serif" w:hAnsi="Liberation Serif" w:cs="Liberation Serif"/>
          <w:sz w:val="22"/>
          <w:szCs w:val="22"/>
        </w:rPr>
      </w:r>
    </w:p>
    <w:p>
      <w:pPr>
        <w:jc w:val="left"/>
        <w:spacing w:after="0"/>
        <w:shd w:val="clear" w:color="auto" w:fill="ffffff"/>
        <w:rPr>
          <w:rFonts w:ascii="Liberation Serif" w:hAnsi="Liberation Serif" w:cs="Liberation Serif"/>
          <w:sz w:val="22"/>
          <w:szCs w:val="22"/>
        </w:rPr>
      </w:pPr>
      <w:r>
        <w:rPr>
          <w:rFonts w:ascii="Liberation Serif" w:hAnsi="Liberation Serif" w:cs="Liberation Serif"/>
          <w:sz w:val="22"/>
          <w:szCs w:val="22"/>
        </w:rPr>
      </w:r>
      <w:r>
        <w:rPr>
          <w:rFonts w:ascii="Liberation Serif" w:hAnsi="Liberation Serif" w:cs="Liberation Serif"/>
          <w:sz w:val="22"/>
          <w:szCs w:val="22"/>
        </w:rPr>
      </w:r>
    </w:p>
    <w:p>
      <w:pPr>
        <w:jc w:val="center"/>
        <w:spacing w:after="0"/>
        <w:rPr>
          <w:rFonts w:ascii="Liberation Serif" w:hAnsi="Liberation Serif" w:cs="Liberation Serif"/>
          <w:b/>
          <w:caps/>
          <w:color w:val="000000"/>
          <w:sz w:val="22"/>
          <w:szCs w:val="22"/>
        </w:rPr>
      </w:pPr>
      <w:r>
        <w:rPr>
          <w:rFonts w:ascii="Liberation Serif" w:hAnsi="Liberation Serif" w:cs="Liberation Serif"/>
          <w:b/>
          <w:caps/>
          <w:color w:val="000000"/>
          <w:sz w:val="22"/>
          <w:szCs w:val="22"/>
        </w:rPr>
      </w:r>
      <w:r>
        <w:rPr>
          <w:rFonts w:ascii="Liberation Serif" w:hAnsi="Liberation Serif" w:cs="Liberation Serif"/>
          <w:b/>
          <w:caps/>
          <w:color w:val="000000"/>
          <w:sz w:val="22"/>
          <w:szCs w:val="22"/>
        </w:rPr>
      </w:r>
    </w:p>
    <w:p>
      <w:pPr>
        <w:jc w:val="center"/>
        <w:spacing w:after="0"/>
        <w:rPr>
          <w:rFonts w:ascii="Liberation Serif" w:hAnsi="Liberation Serif" w:cs="Liberation Serif"/>
          <w:b/>
          <w:caps/>
          <w:color w:val="000000"/>
          <w:sz w:val="22"/>
          <w:szCs w:val="22"/>
        </w:rPr>
      </w:pPr>
      <w:r>
        <w:rPr>
          <w:rFonts w:ascii="Liberation Serif" w:hAnsi="Liberation Serif" w:cs="Liberation Serif"/>
          <w:b/>
          <w:caps/>
          <w:color w:val="000000"/>
          <w:sz w:val="22"/>
          <w:szCs w:val="22"/>
        </w:rPr>
        <w:t xml:space="preserve">Акт</w:t>
      </w:r>
      <w:r>
        <w:rPr>
          <w:rFonts w:ascii="Liberation Serif" w:hAnsi="Liberation Serif" w:cs="Liberation Serif"/>
          <w:b/>
          <w:caps/>
          <w:color w:val="000000"/>
          <w:sz w:val="22"/>
          <w:szCs w:val="22"/>
        </w:rPr>
      </w:r>
    </w:p>
    <w:p>
      <w:pPr>
        <w:jc w:val="center"/>
        <w:spacing w:after="0"/>
        <w:rPr>
          <w:rFonts w:ascii="Liberation Serif" w:hAnsi="Liberation Serif" w:cs="Liberation Serif"/>
          <w:b/>
          <w:color w:val="000000"/>
          <w:sz w:val="22"/>
          <w:szCs w:val="22"/>
        </w:rPr>
      </w:pPr>
      <w:r>
        <w:rPr>
          <w:rFonts w:ascii="Liberation Serif" w:hAnsi="Liberation Serif" w:cs="Liberation Serif"/>
          <w:b/>
          <w:color w:val="000000"/>
          <w:sz w:val="22"/>
          <w:szCs w:val="22"/>
        </w:rPr>
        <w:t xml:space="preserve">оказанных услуг</w:t>
      </w:r>
      <w:r>
        <w:rPr>
          <w:rFonts w:ascii="Liberation Serif" w:hAnsi="Liberation Serif" w:cs="Liberation Serif"/>
          <w:b/>
          <w:color w:val="000000"/>
          <w:sz w:val="22"/>
          <w:szCs w:val="22"/>
        </w:rPr>
      </w:r>
    </w:p>
    <w:p>
      <w:pPr>
        <w:jc w:val="center"/>
        <w:spacing w:after="0"/>
        <w:rPr>
          <w:rFonts w:ascii="Liberation Serif" w:hAnsi="Liberation Serif" w:cs="Liberation Serif"/>
          <w:b/>
          <w:color w:val="000000"/>
          <w:sz w:val="22"/>
          <w:szCs w:val="22"/>
        </w:rPr>
      </w:pPr>
      <w:r>
        <w:rPr>
          <w:rFonts w:ascii="Liberation Serif" w:hAnsi="Liberation Serif" w:cs="Liberation Serif"/>
          <w:b/>
          <w:color w:val="000000"/>
          <w:sz w:val="22"/>
          <w:szCs w:val="22"/>
        </w:rPr>
        <w:t xml:space="preserve">по Договору № _______</w:t>
      </w:r>
      <w:r>
        <w:rPr>
          <w:rFonts w:ascii="Liberation Serif" w:hAnsi="Liberation Serif" w:cs="Liberation Serif"/>
          <w:b/>
          <w:color w:val="000000"/>
          <w:sz w:val="22"/>
          <w:szCs w:val="22"/>
        </w:rPr>
        <w:t xml:space="preserve">___от «___</w:t>
      </w:r>
      <w:r>
        <w:rPr>
          <w:rFonts w:ascii="Liberation Serif" w:hAnsi="Liberation Serif" w:cs="Liberation Serif"/>
          <w:b/>
          <w:color w:val="000000"/>
          <w:sz w:val="22"/>
          <w:szCs w:val="22"/>
        </w:rPr>
        <w:t xml:space="preserve">_»_</w:t>
      </w:r>
      <w:r>
        <w:rPr>
          <w:rFonts w:ascii="Liberation Serif" w:hAnsi="Liberation Serif" w:cs="Liberation Serif"/>
          <w:b/>
          <w:color w:val="000000"/>
          <w:sz w:val="22"/>
          <w:szCs w:val="22"/>
        </w:rPr>
        <w:t xml:space="preserve">_______________202</w:t>
      </w:r>
      <w:r>
        <w:rPr>
          <w:rFonts w:ascii="Liberation Serif" w:hAnsi="Liberation Serif" w:cs="Liberation Serif"/>
          <w:b/>
          <w:color w:val="000000"/>
          <w:sz w:val="22"/>
          <w:szCs w:val="22"/>
        </w:rPr>
        <w:t xml:space="preserve">__ </w:t>
      </w:r>
      <w:r>
        <w:rPr>
          <w:rFonts w:ascii="Liberation Serif" w:hAnsi="Liberation Serif" w:cs="Liberation Serif"/>
          <w:b/>
          <w:color w:val="000000"/>
          <w:sz w:val="22"/>
          <w:szCs w:val="22"/>
        </w:rPr>
        <w:t xml:space="preserve">г.</w:t>
      </w:r>
      <w:r>
        <w:rPr>
          <w:rFonts w:ascii="Liberation Serif" w:hAnsi="Liberation Serif" w:cs="Liberation Serif"/>
          <w:b/>
          <w:color w:val="000000"/>
          <w:sz w:val="22"/>
          <w:szCs w:val="22"/>
        </w:rPr>
      </w:r>
    </w:p>
    <w:p>
      <w:pPr>
        <w:jc w:val="center"/>
        <w:spacing w:after="0"/>
        <w:rPr>
          <w:rFonts w:ascii="Liberation Serif" w:hAnsi="Liberation Serif" w:cs="Liberation Serif"/>
          <w:b/>
          <w:sz w:val="22"/>
          <w:szCs w:val="22"/>
        </w:rPr>
      </w:pPr>
      <w:r>
        <w:rPr>
          <w:rFonts w:ascii="Liberation Serif" w:hAnsi="Liberation Serif" w:cs="Liberation Serif"/>
          <w:b/>
          <w:bCs/>
          <w:sz w:val="22"/>
          <w:szCs w:val="22"/>
        </w:rPr>
        <w:t xml:space="preserve">на услуги по </w:t>
      </w:r>
      <w:r>
        <w:rPr>
          <w:rFonts w:ascii="Liberation Serif" w:hAnsi="Liberation Serif" w:cs="Liberation Serif"/>
          <w:b/>
          <w:sz w:val="22"/>
          <w:szCs w:val="22"/>
        </w:rPr>
        <w:t xml:space="preserve">оказанию медицинской помощи лицам, занимающимся физической культурой и спортом</w:t>
      </w:r>
      <w:r>
        <w:rPr>
          <w:rFonts w:ascii="Liberation Serif" w:hAnsi="Liberation Serif" w:cs="Liberation Serif"/>
          <w:b/>
          <w:sz w:val="22"/>
          <w:szCs w:val="22"/>
        </w:rPr>
      </w:r>
    </w:p>
    <w:p>
      <w:pPr>
        <w:jc w:val="center"/>
        <w:spacing w:after="0"/>
        <w:rPr>
          <w:rFonts w:ascii="Liberation Serif" w:hAnsi="Liberation Serif" w:cs="Liberation Serif"/>
          <w:color w:val="000000"/>
          <w:sz w:val="22"/>
          <w:szCs w:val="22"/>
        </w:rPr>
      </w:pPr>
      <w:r>
        <w:rPr>
          <w:rFonts w:ascii="Liberation Serif" w:hAnsi="Liberation Serif" w:cs="Liberation Serif"/>
          <w:color w:val="000000"/>
          <w:sz w:val="22"/>
          <w:szCs w:val="22"/>
        </w:rPr>
      </w:r>
      <w:r>
        <w:rPr>
          <w:rFonts w:ascii="Liberation Serif" w:hAnsi="Liberation Serif" w:cs="Liberation Serif"/>
          <w:color w:val="000000"/>
          <w:sz w:val="22"/>
          <w:szCs w:val="22"/>
        </w:rPr>
      </w:r>
    </w:p>
    <w:p>
      <w:pPr>
        <w:spacing w:after="0"/>
        <w:rPr>
          <w:rFonts w:ascii="Liberation Serif" w:hAnsi="Liberation Serif" w:cs="Liberation Serif"/>
          <w:color w:val="000000"/>
          <w:sz w:val="22"/>
          <w:szCs w:val="22"/>
        </w:rPr>
      </w:pPr>
      <w:r>
        <w:rPr>
          <w:rFonts w:ascii="Liberation Serif" w:hAnsi="Liberation Serif" w:cs="Liberation Serif"/>
          <w:color w:val="000000"/>
          <w:sz w:val="22"/>
          <w:szCs w:val="22"/>
        </w:rPr>
        <w:t xml:space="preserve">ЯНАО, </w:t>
      </w:r>
      <w:r>
        <w:rPr>
          <w:rFonts w:ascii="Liberation Serif" w:hAnsi="Liberation Serif" w:cs="Liberation Serif"/>
          <w:color w:val="000000"/>
          <w:sz w:val="22"/>
          <w:szCs w:val="22"/>
        </w:rPr>
        <w:t xml:space="preserve">г. Надым</w:t>
      </w:r>
      <w:r>
        <w:rPr>
          <w:rFonts w:ascii="Liberation Serif" w:hAnsi="Liberation Serif" w:cs="Liberation Serif"/>
          <w:color w:val="000000"/>
          <w:sz w:val="22"/>
          <w:szCs w:val="22"/>
        </w:rPr>
        <w:tab/>
      </w:r>
      <w:r>
        <w:rPr>
          <w:rFonts w:ascii="Liberation Serif" w:hAnsi="Liberation Serif" w:cs="Liberation Serif"/>
          <w:color w:val="000000"/>
          <w:sz w:val="22"/>
          <w:szCs w:val="22"/>
        </w:rPr>
        <w:tab/>
      </w:r>
      <w:r>
        <w:rPr>
          <w:rFonts w:ascii="Liberation Serif" w:hAnsi="Liberation Serif" w:cs="Liberation Serif"/>
          <w:color w:val="000000"/>
          <w:sz w:val="22"/>
          <w:szCs w:val="22"/>
        </w:rPr>
        <w:tab/>
      </w:r>
      <w:r>
        <w:rPr>
          <w:rFonts w:ascii="Liberation Serif" w:hAnsi="Liberation Serif" w:cs="Liberation Serif"/>
          <w:color w:val="000000"/>
          <w:sz w:val="22"/>
          <w:szCs w:val="22"/>
        </w:rPr>
        <w:tab/>
      </w:r>
      <w:r>
        <w:rPr>
          <w:rFonts w:ascii="Liberation Serif" w:hAnsi="Liberation Serif" w:cs="Liberation Serif"/>
          <w:color w:val="000000"/>
          <w:sz w:val="22"/>
          <w:szCs w:val="22"/>
        </w:rPr>
        <w:tab/>
      </w:r>
      <w:r>
        <w:rPr>
          <w:rFonts w:ascii="Liberation Serif" w:hAnsi="Liberation Serif" w:cs="Liberation Serif"/>
          <w:color w:val="000000"/>
          <w:sz w:val="22"/>
          <w:szCs w:val="22"/>
        </w:rPr>
        <w:tab/>
      </w:r>
      <w:r>
        <w:rPr>
          <w:rFonts w:ascii="Liberation Serif" w:hAnsi="Liberation Serif" w:cs="Liberation Serif"/>
          <w:color w:val="000000"/>
          <w:sz w:val="22"/>
          <w:szCs w:val="22"/>
        </w:rPr>
        <w:tab/>
      </w:r>
      <w:r>
        <w:rPr>
          <w:rFonts w:ascii="Liberation Serif" w:hAnsi="Liberation Serif" w:cs="Liberation Serif"/>
          <w:color w:val="000000"/>
          <w:sz w:val="22"/>
          <w:szCs w:val="22"/>
        </w:rPr>
        <w:tab/>
        <w:t xml:space="preserve">«____</w:t>
      </w:r>
      <w:r>
        <w:rPr>
          <w:rFonts w:ascii="Liberation Serif" w:hAnsi="Liberation Serif" w:cs="Liberation Serif"/>
          <w:color w:val="000000"/>
          <w:sz w:val="22"/>
          <w:szCs w:val="22"/>
        </w:rPr>
        <w:t xml:space="preserve">_»_</w:t>
      </w:r>
      <w:r>
        <w:rPr>
          <w:rFonts w:ascii="Liberation Serif" w:hAnsi="Liberation Serif" w:cs="Liberation Serif"/>
          <w:color w:val="000000"/>
          <w:sz w:val="22"/>
          <w:szCs w:val="22"/>
        </w:rPr>
        <w:t xml:space="preserve">___________202</w:t>
      </w:r>
      <w:r>
        <w:rPr>
          <w:rFonts w:ascii="Liberation Serif" w:hAnsi="Liberation Serif" w:cs="Liberation Serif"/>
          <w:color w:val="000000"/>
          <w:sz w:val="22"/>
          <w:szCs w:val="22"/>
        </w:rPr>
        <w:t xml:space="preserve">___</w:t>
      </w:r>
      <w:r>
        <w:rPr>
          <w:rFonts w:ascii="Liberation Serif" w:hAnsi="Liberation Serif" w:cs="Liberation Serif"/>
          <w:color w:val="000000"/>
          <w:sz w:val="22"/>
          <w:szCs w:val="22"/>
        </w:rPr>
        <w:t xml:space="preserve">г.</w:t>
      </w:r>
      <w:r>
        <w:rPr>
          <w:rFonts w:ascii="Liberation Serif" w:hAnsi="Liberation Serif" w:cs="Liberation Serif"/>
          <w:color w:val="000000"/>
          <w:sz w:val="22"/>
          <w:szCs w:val="22"/>
        </w:rPr>
      </w:r>
    </w:p>
    <w:p>
      <w:pPr>
        <w:ind w:firstLine="426"/>
        <w:spacing w:after="0"/>
        <w:rPr>
          <w:rFonts w:ascii="Liberation Serif" w:hAnsi="Liberation Serif" w:cs="Liberation Serif"/>
          <w:color w:val="000000"/>
          <w:sz w:val="22"/>
          <w:szCs w:val="22"/>
        </w:rPr>
      </w:pPr>
      <w:r>
        <w:rPr>
          <w:rFonts w:ascii="Liberation Serif" w:hAnsi="Liberation Serif" w:cs="Liberation Serif"/>
          <w:color w:val="000000"/>
          <w:sz w:val="22"/>
          <w:szCs w:val="22"/>
        </w:rPr>
      </w:r>
      <w:r>
        <w:rPr>
          <w:rFonts w:ascii="Liberation Serif" w:hAnsi="Liberation Serif" w:cs="Liberation Serif"/>
          <w:color w:val="000000"/>
          <w:sz w:val="22"/>
          <w:szCs w:val="22"/>
        </w:rPr>
      </w:r>
    </w:p>
    <w:p>
      <w:pPr>
        <w:ind w:firstLine="426"/>
        <w:spacing w:after="0"/>
        <w:rPr>
          <w:rFonts w:ascii="Liberation Serif" w:hAnsi="Liberation Serif" w:cs="Liberation Serif"/>
          <w:color w:val="000000"/>
          <w:sz w:val="22"/>
          <w:szCs w:val="22"/>
        </w:rPr>
      </w:pPr>
      <w:r>
        <w:rPr>
          <w:rFonts w:ascii="Liberation Serif" w:hAnsi="Liberation Serif" w:cs="Liberation Serif"/>
          <w:color w:val="000000"/>
          <w:sz w:val="22"/>
          <w:szCs w:val="22"/>
        </w:rPr>
      </w:r>
      <w:r>
        <w:rPr>
          <w:rFonts w:ascii="Liberation Serif" w:hAnsi="Liberation Serif" w:cs="Liberation Serif"/>
          <w:color w:val="000000"/>
          <w:sz w:val="22"/>
          <w:szCs w:val="22"/>
        </w:rPr>
      </w:r>
    </w:p>
    <w:p>
      <w:pPr>
        <w:ind w:firstLine="426"/>
        <w:spacing w:after="0"/>
        <w:rPr>
          <w:rFonts w:ascii="Liberation Serif" w:hAnsi="Liberation Serif" w:cs="Liberation Serif"/>
          <w:color w:val="000000"/>
          <w:sz w:val="22"/>
          <w:szCs w:val="22"/>
        </w:rPr>
      </w:pPr>
      <w:r>
        <w:rPr>
          <w:rFonts w:ascii="Liberation Serif" w:hAnsi="Liberation Serif" w:cs="Liberation Serif"/>
          <w:color w:val="000000"/>
          <w:sz w:val="22"/>
          <w:szCs w:val="22"/>
        </w:rPr>
        <w:t xml:space="preserve">Мы, нижеподписавшиеся:</w:t>
      </w:r>
      <w:r>
        <w:rPr>
          <w:rFonts w:ascii="Liberation Serif" w:hAnsi="Liberation Serif" w:cs="Liberation Serif"/>
          <w:color w:val="000000"/>
          <w:sz w:val="22"/>
          <w:szCs w:val="22"/>
        </w:rPr>
      </w:r>
    </w:p>
    <w:p>
      <w:pPr>
        <w:ind w:firstLine="709"/>
        <w:spacing w:after="0"/>
        <w:shd w:val="clear" w:color="auto" w:fill="ffffff"/>
        <w:widowControl w:val="off"/>
        <w:rPr>
          <w:rFonts w:ascii="Liberation Serif" w:hAnsi="Liberation Serif" w:cs="Liberation Serif"/>
          <w:sz w:val="22"/>
          <w:szCs w:val="22"/>
        </w:rPr>
      </w:pPr>
      <w:r>
        <w:rPr>
          <w:rFonts w:ascii="Liberation Serif" w:hAnsi="Liberation Serif" w:cs="Liberation Serif"/>
          <w:sz w:val="22"/>
          <w:szCs w:val="22"/>
        </w:rPr>
        <w:t xml:space="preserve">Муниципальное автономное учреждение</w:t>
      </w:r>
      <w:r>
        <w:rPr>
          <w:rFonts w:ascii="Liberation Serif" w:hAnsi="Liberation Serif" w:cs="Liberation Serif"/>
          <w:sz w:val="22"/>
          <w:szCs w:val="22"/>
        </w:rPr>
        <w:t xml:space="preserve"> физической культуры «Центр развития физической культуры и спорта</w:t>
      </w:r>
      <w:r>
        <w:rPr>
          <w:rFonts w:ascii="Liberation Serif" w:hAnsi="Liberation Serif" w:cs="Liberation Serif"/>
          <w:sz w:val="22"/>
          <w:szCs w:val="22"/>
        </w:rPr>
        <w:t xml:space="preserve">»</w:t>
      </w:r>
      <w:r>
        <w:rPr>
          <w:rFonts w:ascii="Liberation Serif" w:hAnsi="Liberation Serif" w:cs="Liberation Serif"/>
          <w:sz w:val="22"/>
          <w:szCs w:val="22"/>
        </w:rPr>
        <w:t xml:space="preserve"> (далее МАУ</w:t>
      </w:r>
      <w:r>
        <w:rPr>
          <w:rFonts w:ascii="Liberation Serif" w:hAnsi="Liberation Serif" w:cs="Liberation Serif"/>
          <w:sz w:val="22"/>
          <w:szCs w:val="22"/>
        </w:rPr>
        <w:t xml:space="preserve"> ФК «ЦРФКиС</w:t>
      </w:r>
      <w:r>
        <w:rPr>
          <w:rFonts w:ascii="Liberation Serif" w:hAnsi="Liberation Serif" w:cs="Liberation Serif"/>
          <w:sz w:val="22"/>
          <w:szCs w:val="22"/>
        </w:rPr>
        <w:t xml:space="preserve">»), именуемое в дальнейшем «Заказчик», в лице </w:t>
      </w:r>
      <w:r>
        <w:rPr>
          <w:rFonts w:ascii="Liberation Serif" w:hAnsi="Liberation Serif" w:cs="Liberation Serif"/>
          <w:sz w:val="22"/>
          <w:szCs w:val="22"/>
        </w:rPr>
        <w:t xml:space="preserve">Карпова Александра Валерьевича</w:t>
      </w:r>
      <w:r>
        <w:rPr>
          <w:rFonts w:ascii="Liberation Serif" w:hAnsi="Liberation Serif" w:cs="Liberation Serif"/>
          <w:sz w:val="22"/>
          <w:szCs w:val="22"/>
        </w:rPr>
        <w:t xml:space="preserve">, действующего на основании Устава, с одной стороны, и </w:t>
      </w:r>
      <w:r>
        <w:rPr>
          <w:rFonts w:ascii="Liberation Serif" w:hAnsi="Liberation Serif" w:cs="Liberation Serif"/>
          <w:sz w:val="22"/>
          <w:szCs w:val="22"/>
        </w:rPr>
      </w:r>
    </w:p>
    <w:p>
      <w:pPr>
        <w:keepNext/>
        <w:spacing w:after="0"/>
        <w:rPr>
          <w:rFonts w:ascii="Liberation Serif" w:hAnsi="Liberation Serif" w:cs="Liberation Serif"/>
          <w:bCs/>
          <w:iCs/>
          <w:color w:val="000000"/>
          <w:sz w:val="22"/>
          <w:szCs w:val="22"/>
        </w:rPr>
        <w:outlineLvl w:val="1"/>
      </w:pPr>
      <w:r>
        <w:rPr>
          <w:rFonts w:ascii="Liberation Serif" w:hAnsi="Liberation Serif" w:cs="Liberation Serif"/>
          <w:bCs/>
          <w:iCs/>
          <w:sz w:val="22"/>
          <w:szCs w:val="22"/>
        </w:rPr>
        <w:t xml:space="preserve">_____________________________, именуемое в дальнейшем «Исполнитель», в лице директора ____________________, действующего на основании __________, лицензии № ___________, выданной _______________, с другой стороны, </w:t>
      </w:r>
      <w:r>
        <w:rPr>
          <w:rFonts w:ascii="Liberation Serif" w:hAnsi="Liberation Serif" w:cs="Liberation Serif"/>
          <w:bCs/>
          <w:iCs/>
          <w:sz w:val="22"/>
          <w:szCs w:val="22"/>
        </w:rPr>
        <w:t xml:space="preserve">одновременно именуемые Стороны,</w:t>
      </w:r>
      <w:r>
        <w:rPr>
          <w:rFonts w:ascii="Liberation Serif" w:hAnsi="Liberation Serif" w:cs="Liberation Serif"/>
          <w:bCs/>
          <w:iCs/>
          <w:sz w:val="22"/>
          <w:szCs w:val="22"/>
        </w:rPr>
        <w:t xml:space="preserve"> </w:t>
      </w:r>
      <w:r>
        <w:rPr>
          <w:rFonts w:ascii="Liberation Serif" w:hAnsi="Liberation Serif" w:cs="Liberation Serif"/>
          <w:bCs/>
          <w:iCs/>
          <w:color w:val="000000"/>
          <w:sz w:val="22"/>
          <w:szCs w:val="22"/>
        </w:rPr>
        <w:t xml:space="preserve">составили настоящий Акт оказанных услуг к  Догово</w:t>
      </w:r>
      <w:r>
        <w:rPr>
          <w:rFonts w:ascii="Liberation Serif" w:hAnsi="Liberation Serif" w:cs="Liberation Serif"/>
          <w:bCs/>
          <w:iCs/>
          <w:color w:val="000000"/>
          <w:sz w:val="22"/>
          <w:szCs w:val="22"/>
        </w:rPr>
        <w:t xml:space="preserve">ру №_____ от «____»_________202</w:t>
      </w:r>
      <w:r>
        <w:rPr>
          <w:rFonts w:ascii="Liberation Serif" w:hAnsi="Liberation Serif" w:cs="Liberation Serif"/>
          <w:bCs/>
          <w:iCs/>
          <w:color w:val="000000"/>
          <w:sz w:val="22"/>
          <w:szCs w:val="22"/>
        </w:rPr>
        <w:t xml:space="preserve">___</w:t>
      </w:r>
      <w:r>
        <w:rPr>
          <w:rFonts w:ascii="Liberation Serif" w:hAnsi="Liberation Serif" w:cs="Liberation Serif"/>
          <w:bCs/>
          <w:iCs/>
          <w:color w:val="000000"/>
          <w:sz w:val="22"/>
          <w:szCs w:val="22"/>
        </w:rPr>
        <w:t xml:space="preserve">г. </w:t>
      </w:r>
      <w:r>
        <w:rPr>
          <w:rFonts w:ascii="Liberation Serif" w:hAnsi="Liberation Serif" w:cs="Liberation Serif"/>
          <w:iCs/>
          <w:sz w:val="22"/>
          <w:szCs w:val="22"/>
        </w:rPr>
        <w:t xml:space="preserve">на услуги по </w:t>
      </w:r>
      <w:r>
        <w:rPr>
          <w:rFonts w:ascii="Liberation Serif" w:hAnsi="Liberation Serif" w:cs="Liberation Serif"/>
          <w:bCs/>
          <w:iCs/>
          <w:sz w:val="22"/>
          <w:szCs w:val="22"/>
        </w:rPr>
        <w:t xml:space="preserve">оказанию медицинской помощи лицам, занимающимся физической культурой и спортом</w:t>
      </w:r>
      <w:r>
        <w:rPr>
          <w:rFonts w:ascii="Liberation Serif" w:hAnsi="Liberation Serif" w:cs="Liberation Serif"/>
          <w:bCs/>
          <w:iCs/>
          <w:color w:val="000000"/>
          <w:sz w:val="22"/>
          <w:szCs w:val="22"/>
        </w:rPr>
        <w:t xml:space="preserve">, о том, что услуги оказаны в соответствии с Договором и приняты Заказчиком в полном объеме.</w:t>
      </w:r>
      <w:r>
        <w:rPr>
          <w:rFonts w:ascii="Liberation Serif" w:hAnsi="Liberation Serif" w:cs="Liberation Serif"/>
          <w:bCs/>
          <w:iCs/>
          <w:color w:val="000000"/>
          <w:sz w:val="22"/>
          <w:szCs w:val="22"/>
        </w:rPr>
      </w:r>
    </w:p>
    <w:p>
      <w:pPr>
        <w:keepNext/>
        <w:spacing w:after="0"/>
        <w:rPr>
          <w:rFonts w:ascii="Liberation Serif" w:hAnsi="Liberation Serif" w:cs="Liberation Serif"/>
          <w:bCs/>
          <w:iCs/>
          <w:sz w:val="22"/>
          <w:szCs w:val="22"/>
        </w:rPr>
        <w:outlineLvl w:val="1"/>
      </w:pPr>
      <w:r>
        <w:rPr>
          <w:rFonts w:ascii="Liberation Serif" w:hAnsi="Liberation Serif" w:cs="Liberation Serif"/>
          <w:bCs/>
          <w:iCs/>
          <w:sz w:val="22"/>
          <w:szCs w:val="22"/>
        </w:rPr>
      </w:r>
      <w:r>
        <w:rPr>
          <w:rFonts w:ascii="Liberation Serif" w:hAnsi="Liberation Serif" w:cs="Liberation Serif"/>
          <w:bCs/>
          <w:iCs/>
          <w:sz w:val="22"/>
          <w:szCs w:val="22"/>
        </w:rPr>
      </w:r>
    </w:p>
    <w:tbl>
      <w:tblPr>
        <w:tblW w:w="10493" w:type="dxa"/>
        <w:tblInd w:w="-176" w:type="dxa"/>
        <w:tblLook w:val="04A0" w:firstRow="1" w:lastRow="0" w:firstColumn="1" w:lastColumn="0" w:noHBand="0" w:noVBand="1"/>
      </w:tblPr>
      <w:tblGrid>
        <w:gridCol w:w="531"/>
        <w:gridCol w:w="4414"/>
        <w:gridCol w:w="1285"/>
        <w:gridCol w:w="1064"/>
        <w:gridCol w:w="1272"/>
        <w:gridCol w:w="1927"/>
      </w:tblGrid>
      <w:tr>
        <w:tblPrEx/>
        <w:trPr>
          <w:trHeight w:val="570"/>
        </w:trPr>
        <w:tc>
          <w:tcPr>
            <w:shd w:val="clear" w:color="auto" w:fill="auto"/>
            <w:tcBorders>
              <w:top w:val="single" w:color="auto" w:sz="4" w:space="0"/>
              <w:left w:val="single" w:color="auto" w:sz="4" w:space="0"/>
              <w:bottom w:val="single" w:color="auto" w:sz="4" w:space="0"/>
              <w:right w:val="single" w:color="auto" w:sz="4" w:space="0"/>
            </w:tcBorders>
            <w:tcW w:w="531" w:type="dxa"/>
            <w:vAlign w:val="bottom"/>
            <w:textDirection w:val="lrTb"/>
            <w:noWrap w:val="false"/>
          </w:tcPr>
          <w:p>
            <w:pPr>
              <w:jc w:val="center"/>
              <w:spacing w:after="0"/>
              <w:rPr>
                <w:rFonts w:ascii="Liberation Serif" w:hAnsi="Liberation Serif" w:cs="Liberation Serif"/>
                <w:b/>
                <w:bCs/>
                <w:color w:val="000000"/>
                <w:sz w:val="22"/>
                <w:szCs w:val="22"/>
              </w:rPr>
            </w:pPr>
            <w:r>
              <w:rPr>
                <w:rFonts w:ascii="Liberation Serif" w:hAnsi="Liberation Serif" w:cs="Liberation Serif"/>
                <w:b/>
                <w:bCs/>
                <w:color w:val="000000"/>
                <w:sz w:val="22"/>
                <w:szCs w:val="22"/>
              </w:rPr>
              <w:t xml:space="preserve">№ п/п</w:t>
            </w:r>
            <w:r>
              <w:rPr>
                <w:rFonts w:ascii="Liberation Serif" w:hAnsi="Liberation Serif" w:cs="Liberation Serif"/>
                <w:b/>
                <w:bCs/>
                <w:color w:val="000000"/>
                <w:sz w:val="22"/>
                <w:szCs w:val="22"/>
              </w:rPr>
            </w:r>
          </w:p>
        </w:tc>
        <w:tc>
          <w:tcPr>
            <w:shd w:val="clear" w:color="auto" w:fill="auto"/>
            <w:tcBorders>
              <w:top w:val="single" w:color="auto" w:sz="4" w:space="0"/>
              <w:left w:val="none" w:color="000000" w:sz="4" w:space="0"/>
              <w:bottom w:val="single" w:color="auto" w:sz="4" w:space="0"/>
              <w:right w:val="single" w:color="auto" w:sz="4" w:space="0"/>
            </w:tcBorders>
            <w:tcW w:w="4414" w:type="dxa"/>
            <w:vAlign w:val="center"/>
            <w:textDirection w:val="lrTb"/>
            <w:noWrap w:val="false"/>
          </w:tcPr>
          <w:p>
            <w:pPr>
              <w:jc w:val="center"/>
              <w:spacing w:after="0"/>
              <w:rPr>
                <w:rFonts w:ascii="Liberation Serif" w:hAnsi="Liberation Serif" w:cs="Liberation Serif"/>
                <w:b/>
                <w:bCs/>
                <w:color w:val="000000"/>
                <w:sz w:val="22"/>
                <w:szCs w:val="22"/>
              </w:rPr>
            </w:pPr>
            <w:r>
              <w:rPr>
                <w:rFonts w:ascii="Liberation Serif" w:hAnsi="Liberation Serif" w:cs="Liberation Serif"/>
                <w:b/>
                <w:bCs/>
                <w:color w:val="000000"/>
                <w:sz w:val="22"/>
                <w:szCs w:val="22"/>
              </w:rPr>
              <w:t xml:space="preserve">Наименование услуги</w:t>
            </w:r>
            <w:r>
              <w:rPr>
                <w:rFonts w:ascii="Liberation Serif" w:hAnsi="Liberation Serif" w:cs="Liberation Serif"/>
                <w:b/>
                <w:bCs/>
                <w:color w:val="000000"/>
                <w:sz w:val="22"/>
                <w:szCs w:val="22"/>
              </w:rPr>
            </w:r>
          </w:p>
        </w:tc>
        <w:tc>
          <w:tcPr>
            <w:shd w:val="clear" w:color="auto" w:fill="auto"/>
            <w:tcBorders>
              <w:top w:val="single" w:color="auto" w:sz="4" w:space="0"/>
              <w:left w:val="none" w:color="000000" w:sz="4" w:space="0"/>
              <w:bottom w:val="single" w:color="auto" w:sz="4" w:space="0"/>
              <w:right w:val="single" w:color="auto" w:sz="4" w:space="0"/>
            </w:tcBorders>
            <w:tcW w:w="1285" w:type="dxa"/>
            <w:vAlign w:val="center"/>
            <w:textDirection w:val="lrTb"/>
            <w:noWrap w:val="false"/>
          </w:tcPr>
          <w:p>
            <w:pPr>
              <w:jc w:val="center"/>
              <w:spacing w:after="0"/>
              <w:rPr>
                <w:rFonts w:ascii="Liberation Serif" w:hAnsi="Liberation Serif" w:cs="Liberation Serif"/>
                <w:b/>
                <w:bCs/>
                <w:color w:val="000000"/>
                <w:sz w:val="22"/>
                <w:szCs w:val="22"/>
              </w:rPr>
            </w:pPr>
            <w:r>
              <w:rPr>
                <w:rFonts w:ascii="Liberation Serif" w:hAnsi="Liberation Serif" w:cs="Liberation Serif"/>
                <w:b/>
                <w:bCs/>
                <w:color w:val="000000"/>
                <w:sz w:val="22"/>
                <w:szCs w:val="22"/>
              </w:rPr>
              <w:t xml:space="preserve">Ед. измерения</w:t>
            </w:r>
            <w:r>
              <w:rPr>
                <w:rFonts w:ascii="Liberation Serif" w:hAnsi="Liberation Serif" w:cs="Liberation Serif"/>
                <w:b/>
                <w:bCs/>
                <w:color w:val="000000"/>
                <w:sz w:val="22"/>
                <w:szCs w:val="22"/>
              </w:rPr>
            </w:r>
          </w:p>
        </w:tc>
        <w:tc>
          <w:tcPr>
            <w:shd w:val="clear" w:color="auto" w:fill="auto"/>
            <w:tcBorders>
              <w:top w:val="single" w:color="auto" w:sz="4" w:space="0"/>
              <w:left w:val="none" w:color="000000" w:sz="4" w:space="0"/>
              <w:bottom w:val="single" w:color="auto" w:sz="4" w:space="0"/>
              <w:right w:val="single" w:color="auto" w:sz="4" w:space="0"/>
            </w:tcBorders>
            <w:tcW w:w="1064" w:type="dxa"/>
            <w:vAlign w:val="center"/>
            <w:textDirection w:val="lrTb"/>
            <w:noWrap w:val="false"/>
          </w:tcPr>
          <w:p>
            <w:pPr>
              <w:jc w:val="center"/>
              <w:spacing w:after="0"/>
              <w:rPr>
                <w:rFonts w:ascii="Liberation Serif" w:hAnsi="Liberation Serif" w:cs="Liberation Serif"/>
                <w:b/>
                <w:bCs/>
                <w:color w:val="000000"/>
                <w:sz w:val="22"/>
                <w:szCs w:val="22"/>
              </w:rPr>
            </w:pPr>
            <w:r>
              <w:rPr>
                <w:rFonts w:ascii="Liberation Serif" w:hAnsi="Liberation Serif" w:cs="Liberation Serif"/>
                <w:b/>
                <w:bCs/>
                <w:color w:val="000000"/>
                <w:sz w:val="22"/>
                <w:szCs w:val="22"/>
              </w:rPr>
              <w:t xml:space="preserve">Кол-во</w:t>
            </w:r>
            <w:r>
              <w:rPr>
                <w:rFonts w:ascii="Liberation Serif" w:hAnsi="Liberation Serif" w:cs="Liberation Serif"/>
                <w:b/>
                <w:bCs/>
                <w:color w:val="000000"/>
                <w:sz w:val="22"/>
                <w:szCs w:val="22"/>
              </w:rPr>
            </w:r>
          </w:p>
        </w:tc>
        <w:tc>
          <w:tcPr>
            <w:shd w:val="clear" w:color="auto" w:fill="auto"/>
            <w:tcBorders>
              <w:top w:val="single" w:color="auto" w:sz="4" w:space="0"/>
              <w:left w:val="none" w:color="000000" w:sz="4" w:space="0"/>
              <w:bottom w:val="single" w:color="auto" w:sz="4" w:space="0"/>
              <w:right w:val="single" w:color="auto" w:sz="4" w:space="0"/>
            </w:tcBorders>
            <w:tcW w:w="1272" w:type="dxa"/>
            <w:vAlign w:val="bottom"/>
            <w:textDirection w:val="lrTb"/>
            <w:noWrap w:val="false"/>
          </w:tcPr>
          <w:p>
            <w:pPr>
              <w:jc w:val="center"/>
              <w:spacing w:after="0"/>
              <w:rPr>
                <w:rFonts w:ascii="Liberation Serif" w:hAnsi="Liberation Serif" w:cs="Liberation Serif"/>
                <w:b/>
                <w:bCs/>
                <w:color w:val="000000"/>
                <w:sz w:val="22"/>
                <w:szCs w:val="22"/>
              </w:rPr>
            </w:pPr>
            <w:r>
              <w:rPr>
                <w:rFonts w:ascii="Liberation Serif" w:hAnsi="Liberation Serif" w:cs="Liberation Serif"/>
                <w:b/>
                <w:bCs/>
                <w:color w:val="000000"/>
                <w:sz w:val="22"/>
                <w:szCs w:val="22"/>
              </w:rPr>
              <w:t xml:space="preserve">Цена, руб. за ед. измерения</w:t>
            </w:r>
            <w:r>
              <w:rPr>
                <w:rFonts w:ascii="Liberation Serif" w:hAnsi="Liberation Serif" w:cs="Liberation Serif"/>
                <w:b/>
                <w:bCs/>
                <w:color w:val="000000"/>
                <w:sz w:val="22"/>
                <w:szCs w:val="22"/>
              </w:rPr>
            </w:r>
          </w:p>
        </w:tc>
        <w:tc>
          <w:tcPr>
            <w:shd w:val="clear" w:color="auto" w:fill="auto"/>
            <w:tcBorders>
              <w:top w:val="single" w:color="auto" w:sz="4" w:space="0"/>
              <w:left w:val="none" w:color="000000" w:sz="4" w:space="0"/>
              <w:bottom w:val="single" w:color="auto" w:sz="4" w:space="0"/>
              <w:right w:val="single" w:color="auto" w:sz="4" w:space="0"/>
            </w:tcBorders>
            <w:tcW w:w="1927" w:type="dxa"/>
            <w:vAlign w:val="bottom"/>
            <w:textDirection w:val="lrTb"/>
            <w:noWrap w:val="false"/>
          </w:tcPr>
          <w:p>
            <w:pPr>
              <w:ind w:right="552"/>
              <w:jc w:val="center"/>
              <w:spacing w:after="0"/>
              <w:rPr>
                <w:rFonts w:ascii="Liberation Serif" w:hAnsi="Liberation Serif" w:cs="Liberation Serif"/>
                <w:b/>
                <w:bCs/>
                <w:color w:val="000000"/>
                <w:sz w:val="22"/>
                <w:szCs w:val="22"/>
              </w:rPr>
            </w:pPr>
            <w:r>
              <w:rPr>
                <w:rFonts w:ascii="Liberation Serif" w:hAnsi="Liberation Serif" w:cs="Liberation Serif"/>
                <w:b/>
                <w:bCs/>
                <w:color w:val="000000"/>
                <w:sz w:val="22"/>
                <w:szCs w:val="22"/>
              </w:rPr>
              <w:t xml:space="preserve">Итого, руб. (НДС не облагается)</w:t>
            </w:r>
            <w:r>
              <w:rPr>
                <w:rFonts w:ascii="Liberation Serif" w:hAnsi="Liberation Serif" w:cs="Liberation Serif"/>
                <w:b/>
                <w:bCs/>
                <w:color w:val="000000"/>
                <w:sz w:val="22"/>
                <w:szCs w:val="22"/>
              </w:rPr>
            </w:r>
          </w:p>
        </w:tc>
      </w:tr>
      <w:tr>
        <w:tblPrEx/>
        <w:trPr>
          <w:trHeight w:val="797"/>
        </w:trPr>
        <w:tc>
          <w:tcPr>
            <w:shd w:val="clear" w:color="auto" w:fill="auto"/>
            <w:tcBorders>
              <w:top w:val="none" w:color="000000" w:sz="4" w:space="0"/>
              <w:left w:val="single" w:color="auto" w:sz="4" w:space="0"/>
              <w:bottom w:val="single" w:color="auto" w:sz="4" w:space="0"/>
              <w:right w:val="single" w:color="auto" w:sz="4" w:space="0"/>
            </w:tcBorders>
            <w:tcW w:w="531" w:type="dxa"/>
            <w:vAlign w:val="center"/>
            <w:textDirection w:val="lrTb"/>
            <w:noWrap w:val="false"/>
          </w:tcPr>
          <w:p>
            <w:pPr>
              <w:jc w:val="center"/>
              <w:spacing w:after="0"/>
              <w:rPr>
                <w:rFonts w:ascii="Liberation Serif" w:hAnsi="Liberation Serif" w:cs="Liberation Serif"/>
                <w:b/>
                <w:bCs/>
                <w:color w:val="000000"/>
                <w:sz w:val="22"/>
                <w:szCs w:val="22"/>
              </w:rPr>
            </w:pPr>
            <w:r>
              <w:rPr>
                <w:rFonts w:ascii="Liberation Serif" w:hAnsi="Liberation Serif" w:cs="Liberation Serif"/>
                <w:b/>
                <w:bCs/>
                <w:color w:val="000000"/>
                <w:sz w:val="22"/>
                <w:szCs w:val="22"/>
              </w:rPr>
              <w:t xml:space="preserve">1</w:t>
            </w:r>
            <w:r>
              <w:rPr>
                <w:rFonts w:ascii="Liberation Serif" w:hAnsi="Liberation Serif" w:cs="Liberation Serif"/>
                <w:b/>
                <w:bCs/>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14" w:type="dxa"/>
            <w:vAlign w:val="center"/>
            <w:textDirection w:val="lrTb"/>
            <w:noWrap w:val="false"/>
          </w:tcPr>
          <w:p>
            <w:pPr>
              <w:jc w:val="left"/>
              <w:spacing w:after="0"/>
              <w:rPr>
                <w:rFonts w:ascii="Liberation Serif" w:hAnsi="Liberation Serif" w:cs="Liberation Serif"/>
                <w:color w:val="000000"/>
                <w:sz w:val="22"/>
                <w:szCs w:val="22"/>
              </w:rPr>
            </w:pPr>
            <w:r>
              <w:rPr>
                <w:rFonts w:ascii="Liberation Serif" w:hAnsi="Liberation Serif" w:cs="Liberation Serif"/>
                <w:bCs/>
                <w:sz w:val="22"/>
                <w:szCs w:val="22"/>
              </w:rPr>
              <w:t xml:space="preserve">Оказание медицинской помощи лицам, занимающимся физической культурой и спортом</w:t>
            </w:r>
            <w:r>
              <w:rPr>
                <w:rFonts w:ascii="Liberation Serif" w:hAnsi="Liberation Serif" w:cs="Liberation Serif"/>
                <w:color w:val="000000"/>
                <w:sz w:val="22"/>
                <w:szCs w:val="22"/>
              </w:rPr>
              <w:t xml:space="preserve"> </w:t>
            </w:r>
            <w:r>
              <w:rPr>
                <w:rFonts w:ascii="Liberation Serif" w:hAnsi="Liberation Serif" w:cs="Liberation Serif"/>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1285" w:type="dxa"/>
            <w:vAlign w:val="center"/>
            <w:textDirection w:val="lrTb"/>
            <w:noWrap w:val="false"/>
          </w:tcPr>
          <w:p>
            <w:pPr>
              <w:jc w:val="center"/>
              <w:spacing w:after="0"/>
              <w:rPr>
                <w:rFonts w:ascii="Liberation Serif" w:hAnsi="Liberation Serif" w:cs="Liberation Serif"/>
                <w:color w:val="000000"/>
                <w:sz w:val="22"/>
                <w:szCs w:val="22"/>
              </w:rPr>
            </w:pPr>
            <w:r>
              <w:rPr>
                <w:rFonts w:ascii="Liberation Serif" w:hAnsi="Liberation Serif" w:cs="Liberation Serif"/>
                <w:color w:val="000000"/>
                <w:sz w:val="22"/>
                <w:szCs w:val="22"/>
              </w:rPr>
              <w:t xml:space="preserve">мес.</w:t>
            </w:r>
            <w:r>
              <w:rPr>
                <w:rFonts w:ascii="Liberation Serif" w:hAnsi="Liberation Serif" w:cs="Liberation Serif"/>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1064" w:type="dxa"/>
            <w:vAlign w:val="center"/>
            <w:textDirection w:val="lrTb"/>
            <w:noWrap w:val="false"/>
          </w:tcPr>
          <w:p>
            <w:pPr>
              <w:jc w:val="center"/>
              <w:spacing w:after="0"/>
              <w:rPr>
                <w:rFonts w:ascii="Liberation Serif" w:hAnsi="Liberation Serif" w:cs="Liberation Serif"/>
                <w:color w:val="000000"/>
                <w:sz w:val="22"/>
                <w:szCs w:val="22"/>
              </w:rPr>
            </w:pPr>
            <w:r>
              <w:rPr>
                <w:rFonts w:ascii="Liberation Serif" w:hAnsi="Liberation Serif" w:cs="Liberation Serif"/>
                <w:color w:val="000000"/>
                <w:sz w:val="22"/>
                <w:szCs w:val="22"/>
              </w:rPr>
            </w:r>
            <w:r>
              <w:rPr>
                <w:rFonts w:ascii="Liberation Serif" w:hAnsi="Liberation Serif" w:cs="Liberation Serif"/>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1272" w:type="dxa"/>
            <w:vAlign w:val="center"/>
            <w:textDirection w:val="lrTb"/>
            <w:noWrap w:val="false"/>
          </w:tcPr>
          <w:p>
            <w:pPr>
              <w:jc w:val="center"/>
              <w:spacing w:after="0"/>
              <w:rPr>
                <w:rFonts w:ascii="Liberation Serif" w:hAnsi="Liberation Serif" w:cs="Liberation Serif"/>
                <w:color w:val="000000"/>
                <w:sz w:val="22"/>
                <w:szCs w:val="22"/>
              </w:rPr>
            </w:pPr>
            <w:r>
              <w:rPr>
                <w:rFonts w:ascii="Liberation Serif" w:hAnsi="Liberation Serif" w:cs="Liberation Serif"/>
                <w:color w:val="000000"/>
                <w:sz w:val="22"/>
                <w:szCs w:val="22"/>
              </w:rPr>
            </w:r>
            <w:r>
              <w:rPr>
                <w:rFonts w:ascii="Liberation Serif" w:hAnsi="Liberation Serif" w:cs="Liberation Serif"/>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1927" w:type="dxa"/>
            <w:vAlign w:val="center"/>
            <w:textDirection w:val="lrTb"/>
            <w:noWrap w:val="false"/>
          </w:tcPr>
          <w:p>
            <w:pPr>
              <w:jc w:val="center"/>
              <w:spacing w:after="0"/>
              <w:rPr>
                <w:rFonts w:ascii="Liberation Serif" w:hAnsi="Liberation Serif" w:cs="Liberation Serif"/>
                <w:color w:val="000000"/>
                <w:sz w:val="22"/>
                <w:szCs w:val="22"/>
              </w:rPr>
            </w:pPr>
            <w:r>
              <w:rPr>
                <w:rFonts w:ascii="Liberation Serif" w:hAnsi="Liberation Serif" w:cs="Liberation Serif"/>
                <w:color w:val="000000"/>
                <w:sz w:val="22"/>
                <w:szCs w:val="22"/>
              </w:rPr>
            </w:r>
            <w:r>
              <w:rPr>
                <w:rFonts w:ascii="Liberation Serif" w:hAnsi="Liberation Serif" w:cs="Liberation Serif"/>
                <w:color w:val="000000"/>
                <w:sz w:val="22"/>
                <w:szCs w:val="22"/>
              </w:rPr>
            </w:r>
          </w:p>
        </w:tc>
      </w:tr>
      <w:tr>
        <w:tblPrEx/>
        <w:trPr>
          <w:trHeight w:val="420"/>
        </w:trPr>
        <w:tc>
          <w:tcPr>
            <w:gridSpan w:val="5"/>
            <w:shd w:val="clear" w:color="auto" w:fill="auto"/>
            <w:tcBorders>
              <w:top w:val="single" w:color="auto" w:sz="4" w:space="0"/>
              <w:left w:val="single" w:color="auto" w:sz="4" w:space="0"/>
              <w:bottom w:val="single" w:color="auto" w:sz="4" w:space="0"/>
              <w:right w:val="single" w:color="000000" w:sz="4" w:space="0"/>
            </w:tcBorders>
            <w:tcW w:w="8566" w:type="dxa"/>
            <w:vAlign w:val="bottom"/>
            <w:textDirection w:val="lrTb"/>
            <w:noWrap/>
          </w:tcPr>
          <w:p>
            <w:pPr>
              <w:jc w:val="left"/>
              <w:spacing w:after="0"/>
              <w:rPr>
                <w:rFonts w:ascii="Liberation Serif" w:hAnsi="Liberation Serif" w:cs="Liberation Serif"/>
                <w:b/>
                <w:bCs/>
                <w:color w:val="000000"/>
                <w:sz w:val="22"/>
                <w:szCs w:val="22"/>
              </w:rPr>
            </w:pPr>
            <w:r>
              <w:rPr>
                <w:rFonts w:ascii="Liberation Serif" w:hAnsi="Liberation Serif" w:cs="Liberation Serif"/>
                <w:b/>
                <w:bCs/>
                <w:color w:val="000000"/>
                <w:sz w:val="22"/>
                <w:szCs w:val="22"/>
              </w:rPr>
              <w:t xml:space="preserve">Итого, руб. с учетом НДС / не облагается</w:t>
            </w:r>
            <w:r>
              <w:rPr>
                <w:rFonts w:ascii="Liberation Serif" w:hAnsi="Liberation Serif" w:cs="Liberation Serif"/>
                <w:b/>
                <w:bCs/>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1927" w:type="dxa"/>
            <w:vAlign w:val="center"/>
            <w:textDirection w:val="lrTb"/>
            <w:noWrap/>
          </w:tcPr>
          <w:p>
            <w:pPr>
              <w:jc w:val="center"/>
              <w:spacing w:after="0"/>
              <w:rPr>
                <w:rFonts w:ascii="Liberation Serif" w:hAnsi="Liberation Serif" w:cs="Liberation Serif"/>
                <w:b/>
                <w:bCs/>
                <w:color w:val="000000"/>
                <w:sz w:val="22"/>
                <w:szCs w:val="22"/>
              </w:rPr>
            </w:pPr>
            <w:r>
              <w:rPr>
                <w:rFonts w:ascii="Liberation Serif" w:hAnsi="Liberation Serif" w:cs="Liberation Serif"/>
                <w:b/>
                <w:bCs/>
                <w:color w:val="000000"/>
                <w:sz w:val="22"/>
                <w:szCs w:val="22"/>
              </w:rPr>
            </w:r>
            <w:r>
              <w:rPr>
                <w:rFonts w:ascii="Liberation Serif" w:hAnsi="Liberation Serif" w:cs="Liberation Serif"/>
                <w:b/>
                <w:bCs/>
                <w:color w:val="000000"/>
                <w:sz w:val="22"/>
                <w:szCs w:val="22"/>
              </w:rPr>
            </w:r>
          </w:p>
        </w:tc>
      </w:tr>
    </w:tbl>
    <w:p>
      <w:pPr>
        <w:spacing w:after="0"/>
        <w:rPr>
          <w:rFonts w:ascii="Liberation Serif" w:hAnsi="Liberation Serif" w:cs="Liberation Serif"/>
          <w:bCs/>
          <w:sz w:val="22"/>
          <w:szCs w:val="22"/>
        </w:rPr>
      </w:pPr>
      <w:r>
        <w:rPr>
          <w:rFonts w:ascii="Liberation Serif" w:hAnsi="Liberation Serif" w:cs="Liberation Serif"/>
          <w:bCs/>
          <w:sz w:val="22"/>
          <w:szCs w:val="22"/>
        </w:rPr>
      </w:r>
      <w:r>
        <w:rPr>
          <w:rFonts w:ascii="Liberation Serif" w:hAnsi="Liberation Serif" w:cs="Liberation Serif"/>
          <w:bCs/>
          <w:sz w:val="22"/>
          <w:szCs w:val="22"/>
        </w:rPr>
      </w:r>
    </w:p>
    <w:p>
      <w:pPr>
        <w:ind w:firstLine="426"/>
        <w:spacing w:after="0"/>
        <w:rPr>
          <w:rFonts w:ascii="Liberation Serif" w:hAnsi="Liberation Serif" w:cs="Liberation Serif"/>
          <w:i/>
          <w:iCs/>
          <w:color w:val="262626"/>
          <w:sz w:val="22"/>
          <w:szCs w:val="22"/>
        </w:rPr>
      </w:pPr>
      <w:r>
        <w:rPr>
          <w:rFonts w:ascii="Liberation Serif" w:hAnsi="Liberation Serif" w:cs="Liberation Serif"/>
          <w:color w:val="000000"/>
          <w:sz w:val="22"/>
          <w:szCs w:val="22"/>
        </w:rPr>
        <w:t xml:space="preserve">Стороны по Договору </w:t>
      </w:r>
      <w:r>
        <w:rPr>
          <w:rFonts w:ascii="Liberation Serif" w:hAnsi="Liberation Serif" w:cs="Liberation Serif"/>
          <w:color w:val="000000"/>
          <w:sz w:val="22"/>
          <w:szCs w:val="22"/>
        </w:rPr>
        <w:t xml:space="preserve">претензий друг к другу не имеют / </w:t>
      </w:r>
      <w:r>
        <w:rPr>
          <w:rFonts w:ascii="Liberation Serif" w:hAnsi="Liberation Serif" w:cs="Liberation Serif"/>
          <w:i/>
          <w:color w:val="000000"/>
          <w:sz w:val="22"/>
          <w:szCs w:val="22"/>
        </w:rPr>
        <w:t xml:space="preserve">ИЛИ </w:t>
      </w:r>
      <w:r>
        <w:rPr>
          <w:rFonts w:ascii="Liberation Serif" w:hAnsi="Liberation Serif" w:cs="Liberation Serif"/>
          <w:iCs/>
          <w:color w:val="262626"/>
          <w:sz w:val="22"/>
          <w:szCs w:val="22"/>
        </w:rPr>
        <w:t xml:space="preserve">Претензии Сторон по качеству оказанных услуг: имеются </w:t>
      </w:r>
      <w:r>
        <w:rPr>
          <w:rFonts w:ascii="Liberation Serif" w:hAnsi="Liberation Serif" w:cs="Liberation Serif"/>
          <w:i/>
          <w:iCs/>
          <w:color w:val="262626"/>
          <w:sz w:val="22"/>
          <w:szCs w:val="22"/>
        </w:rPr>
        <w:t xml:space="preserve">(указать суть претензии).</w:t>
      </w:r>
      <w:r>
        <w:rPr>
          <w:rFonts w:ascii="Liberation Serif" w:hAnsi="Liberation Serif" w:cs="Liberation Serif"/>
          <w:i/>
          <w:iCs/>
          <w:color w:val="262626"/>
          <w:sz w:val="22"/>
          <w:szCs w:val="22"/>
        </w:rPr>
      </w:r>
    </w:p>
    <w:p>
      <w:pPr>
        <w:ind w:firstLine="426"/>
        <w:spacing w:after="0"/>
        <w:rPr>
          <w:rFonts w:ascii="Liberation Serif" w:hAnsi="Liberation Serif" w:cs="Liberation Serif"/>
          <w:iCs/>
          <w:color w:val="262626"/>
          <w:sz w:val="22"/>
          <w:szCs w:val="22"/>
        </w:rPr>
      </w:pPr>
      <w:r>
        <w:rPr>
          <w:rFonts w:ascii="Liberation Serif" w:hAnsi="Liberation Serif" w:cs="Liberation Serif"/>
          <w:iCs/>
          <w:color w:val="262626"/>
          <w:sz w:val="22"/>
          <w:szCs w:val="22"/>
        </w:rPr>
        <w:t xml:space="preserve">Услуги приняты Заказчиком и подлежат оплате в соответствии с </w:t>
      </w:r>
      <w:r>
        <w:rPr>
          <w:rFonts w:ascii="Liberation Serif" w:hAnsi="Liberation Serif" w:cs="Liberation Serif"/>
          <w:iCs/>
          <w:color w:val="262626"/>
          <w:sz w:val="22"/>
          <w:szCs w:val="22"/>
        </w:rPr>
        <w:t xml:space="preserve">п.п</w:t>
      </w:r>
      <w:r>
        <w:rPr>
          <w:rFonts w:ascii="Liberation Serif" w:hAnsi="Liberation Serif" w:cs="Liberation Serif"/>
          <w:iCs/>
          <w:color w:val="262626"/>
          <w:sz w:val="22"/>
          <w:szCs w:val="22"/>
        </w:rPr>
        <w:t xml:space="preserve">. 2.1., 2.4. Договора.</w:t>
      </w:r>
      <w:r>
        <w:rPr>
          <w:rFonts w:ascii="Liberation Serif" w:hAnsi="Liberation Serif" w:cs="Liberation Serif"/>
          <w:iCs/>
          <w:color w:val="262626"/>
          <w:sz w:val="22"/>
          <w:szCs w:val="22"/>
        </w:rPr>
      </w:r>
    </w:p>
    <w:p>
      <w:pPr>
        <w:ind w:right="-106" w:firstLine="426"/>
        <w:spacing w:after="0"/>
        <w:shd w:val="clear" w:color="auto" w:fill="ffffff"/>
        <w:rPr>
          <w:rFonts w:ascii="Liberation Serif" w:hAnsi="Liberation Serif" w:cs="Liberation Serif"/>
          <w:iCs/>
          <w:color w:val="262626"/>
          <w:sz w:val="22"/>
          <w:szCs w:val="22"/>
        </w:rPr>
      </w:pPr>
      <w:r>
        <w:rPr>
          <w:rFonts w:ascii="Liberation Serif" w:hAnsi="Liberation Serif" w:cs="Liberation Serif"/>
          <w:iCs/>
          <w:color w:val="262626"/>
          <w:sz w:val="22"/>
          <w:szCs w:val="22"/>
        </w:rPr>
        <w:t xml:space="preserve">Настоящий </w:t>
      </w:r>
      <w:r>
        <w:rPr>
          <w:rFonts w:ascii="Liberation Serif" w:hAnsi="Liberation Serif" w:cs="Liberation Serif"/>
          <w:sz w:val="22"/>
          <w:szCs w:val="22"/>
        </w:rPr>
        <w:t xml:space="preserve">Акт </w:t>
      </w:r>
      <w:r>
        <w:rPr>
          <w:rFonts w:ascii="Liberation Serif" w:hAnsi="Liberation Serif" w:cs="Liberation Serif"/>
          <w:color w:val="000000"/>
          <w:sz w:val="22"/>
          <w:szCs w:val="22"/>
        </w:rPr>
        <w:t xml:space="preserve">оказанных услуг</w:t>
      </w:r>
      <w:r>
        <w:rPr>
          <w:rFonts w:ascii="Liberation Serif" w:hAnsi="Liberation Serif" w:cs="Liberation Serif"/>
          <w:iCs/>
          <w:color w:val="262626"/>
          <w:sz w:val="22"/>
          <w:szCs w:val="22"/>
        </w:rPr>
        <w:t xml:space="preserve"> составлен в 2 (двух) экземплярах, имеющих одинаковую юридическую силу, по одному экземпляру для каждой Стороны.</w:t>
      </w:r>
      <w:r>
        <w:rPr>
          <w:rFonts w:ascii="Liberation Serif" w:hAnsi="Liberation Serif" w:cs="Liberation Serif"/>
          <w:iCs/>
          <w:color w:val="262626"/>
          <w:sz w:val="22"/>
          <w:szCs w:val="22"/>
        </w:rPr>
      </w:r>
    </w:p>
    <w:p>
      <w:pPr>
        <w:ind w:right="-106" w:firstLine="426"/>
        <w:spacing w:after="0"/>
        <w:shd w:val="clear" w:color="auto" w:fill="ffffff"/>
        <w:rPr>
          <w:rFonts w:ascii="Liberation Serif" w:hAnsi="Liberation Serif" w:cs="Liberation Serif"/>
          <w:iCs/>
          <w:color w:val="262626"/>
          <w:sz w:val="22"/>
          <w:szCs w:val="22"/>
        </w:rPr>
      </w:pPr>
      <w:r>
        <w:rPr>
          <w:rFonts w:ascii="Liberation Serif" w:hAnsi="Liberation Serif" w:cs="Liberation Serif"/>
          <w:iCs/>
          <w:color w:val="262626"/>
          <w:sz w:val="22"/>
          <w:szCs w:val="22"/>
        </w:rPr>
      </w:r>
      <w:r>
        <w:rPr>
          <w:rFonts w:ascii="Liberation Serif" w:hAnsi="Liberation Serif" w:cs="Liberation Serif"/>
          <w:iCs/>
          <w:color w:val="262626"/>
          <w:sz w:val="22"/>
          <w:szCs w:val="22"/>
        </w:rPr>
      </w:r>
    </w:p>
    <w:p>
      <w:pPr>
        <w:ind w:right="-106" w:firstLine="426"/>
        <w:spacing w:after="0"/>
        <w:shd w:val="clear" w:color="auto" w:fill="ffffff"/>
        <w:rPr>
          <w:rFonts w:ascii="Liberation Serif" w:hAnsi="Liberation Serif" w:cs="Liberation Serif"/>
          <w:iCs/>
          <w:color w:val="262626"/>
          <w:sz w:val="22"/>
          <w:szCs w:val="22"/>
        </w:rPr>
      </w:pPr>
      <w:r>
        <w:rPr>
          <w:rFonts w:ascii="Liberation Serif" w:hAnsi="Liberation Serif" w:cs="Liberation Serif"/>
          <w:iCs/>
          <w:color w:val="262626"/>
          <w:sz w:val="22"/>
          <w:szCs w:val="22"/>
        </w:rPr>
      </w:r>
      <w:r>
        <w:rPr>
          <w:rFonts w:ascii="Liberation Serif" w:hAnsi="Liberation Serif" w:cs="Liberation Serif"/>
          <w:iCs/>
          <w:color w:val="262626"/>
          <w:sz w:val="22"/>
          <w:szCs w:val="22"/>
        </w:rPr>
      </w:r>
    </w:p>
    <w:p>
      <w:pPr>
        <w:ind w:right="-106" w:firstLine="426"/>
        <w:spacing w:after="0"/>
        <w:shd w:val="clear" w:color="auto" w:fill="ffffff"/>
        <w:rPr>
          <w:rFonts w:ascii="Liberation Serif" w:hAnsi="Liberation Serif" w:cs="Liberation Serif"/>
          <w:iCs/>
          <w:color w:val="262626"/>
          <w:sz w:val="22"/>
          <w:szCs w:val="22"/>
        </w:rPr>
      </w:pPr>
      <w:r>
        <w:rPr>
          <w:rFonts w:ascii="Liberation Serif" w:hAnsi="Liberation Serif" w:cs="Liberation Serif"/>
          <w:iCs/>
          <w:color w:val="262626"/>
          <w:sz w:val="22"/>
          <w:szCs w:val="22"/>
        </w:rPr>
      </w:r>
      <w:r>
        <w:rPr>
          <w:rFonts w:ascii="Liberation Serif" w:hAnsi="Liberation Serif" w:cs="Liberation Serif"/>
          <w:iCs/>
          <w:color w:val="262626"/>
          <w:sz w:val="22"/>
          <w:szCs w:val="22"/>
        </w:rPr>
      </w:r>
    </w:p>
    <w:p>
      <w:pPr>
        <w:ind w:right="-106" w:firstLine="426"/>
        <w:spacing w:after="0"/>
        <w:shd w:val="clear" w:color="auto" w:fill="ffffff"/>
        <w:rPr>
          <w:rFonts w:ascii="Liberation Serif" w:hAnsi="Liberation Serif" w:cs="Liberation Serif"/>
          <w:iCs/>
          <w:color w:val="262626"/>
          <w:sz w:val="22"/>
          <w:szCs w:val="22"/>
        </w:rPr>
      </w:pPr>
      <w:r>
        <w:rPr>
          <w:rFonts w:ascii="Liberation Serif" w:hAnsi="Liberation Serif" w:cs="Liberation Serif"/>
          <w:iCs/>
          <w:color w:val="262626"/>
          <w:sz w:val="22"/>
          <w:szCs w:val="22"/>
        </w:rPr>
      </w:r>
      <w:r>
        <w:rPr>
          <w:rFonts w:ascii="Liberation Serif" w:hAnsi="Liberation Serif" w:cs="Liberation Serif"/>
          <w:iCs/>
          <w:color w:val="262626"/>
          <w:sz w:val="22"/>
          <w:szCs w:val="22"/>
        </w:rPr>
      </w:r>
    </w:p>
    <w:p>
      <w:pPr>
        <w:ind w:right="-106" w:firstLine="426"/>
        <w:spacing w:after="0"/>
        <w:shd w:val="clear" w:color="auto" w:fill="ffffff"/>
        <w:rPr>
          <w:rFonts w:ascii="Liberation Serif" w:hAnsi="Liberation Serif" w:cs="Liberation Serif"/>
          <w:iCs/>
          <w:color w:val="262626"/>
          <w:sz w:val="22"/>
          <w:szCs w:val="22"/>
        </w:rPr>
      </w:pPr>
      <w:r>
        <w:rPr>
          <w:rFonts w:ascii="Liberation Serif" w:hAnsi="Liberation Serif" w:cs="Liberation Serif"/>
          <w:iCs/>
          <w:color w:val="262626"/>
          <w:sz w:val="22"/>
          <w:szCs w:val="22"/>
        </w:rPr>
      </w:r>
      <w:r>
        <w:rPr>
          <w:rFonts w:ascii="Liberation Serif" w:hAnsi="Liberation Serif" w:cs="Liberation Serif"/>
          <w:iCs/>
          <w:color w:val="262626"/>
          <w:sz w:val="22"/>
          <w:szCs w:val="22"/>
        </w:rPr>
      </w:r>
    </w:p>
    <w:p>
      <w:pPr>
        <w:jc w:val="left"/>
        <w:spacing w:after="0"/>
        <w:widowControl w:val="off"/>
        <w:rPr>
          <w:rFonts w:ascii="Liberation Serif" w:hAnsi="Liberation Serif" w:cs="Liberation Serif"/>
          <w:b/>
          <w:sz w:val="22"/>
          <w:szCs w:val="22"/>
        </w:rPr>
      </w:pPr>
      <w:r>
        <w:rPr>
          <w:rFonts w:ascii="Liberation Serif" w:hAnsi="Liberation Serif" w:cs="Liberation Serif"/>
          <w:b/>
          <w:sz w:val="22"/>
          <w:szCs w:val="22"/>
        </w:rPr>
        <w:t xml:space="preserve">Заказчик:   </w:t>
      </w:r>
      <w:r>
        <w:rPr>
          <w:rFonts w:ascii="Liberation Serif" w:hAnsi="Liberation Serif" w:cs="Liberation Serif"/>
          <w:b/>
          <w:sz w:val="22"/>
          <w:szCs w:val="22"/>
        </w:rPr>
        <w:t xml:space="preserve">                                                                                Исполнитель: </w:t>
      </w:r>
      <w:r>
        <w:rPr>
          <w:rFonts w:ascii="Liberation Serif" w:hAnsi="Liberation Serif" w:cs="Liberation Serif"/>
          <w:b/>
          <w:sz w:val="22"/>
          <w:szCs w:val="22"/>
        </w:rPr>
      </w:r>
    </w:p>
    <w:p>
      <w:pPr>
        <w:jc w:val="left"/>
        <w:spacing w:after="0"/>
        <w:widowControl w:val="off"/>
        <w:rPr>
          <w:rFonts w:ascii="Liberation Serif" w:hAnsi="Liberation Serif" w:cs="Liberation Serif"/>
          <w:b/>
          <w:sz w:val="22"/>
          <w:szCs w:val="22"/>
        </w:rPr>
      </w:pPr>
      <w:r>
        <w:rPr>
          <w:rFonts w:ascii="Liberation Serif" w:hAnsi="Liberation Serif" w:cs="Liberation Serif"/>
          <w:b/>
          <w:sz w:val="22"/>
          <w:szCs w:val="22"/>
        </w:rPr>
      </w:r>
      <w:r>
        <w:rPr>
          <w:rFonts w:ascii="Liberation Serif" w:hAnsi="Liberation Serif" w:cs="Liberation Serif"/>
          <w:b/>
          <w:sz w:val="22"/>
          <w:szCs w:val="22"/>
        </w:rPr>
      </w:r>
    </w:p>
    <w:p>
      <w:pPr>
        <w:jc w:val="left"/>
        <w:spacing w:after="0"/>
        <w:widowControl w:val="off"/>
        <w:rPr>
          <w:rFonts w:ascii="Liberation Serif" w:hAnsi="Liberation Serif" w:cs="Liberation Serif"/>
          <w:b/>
          <w:sz w:val="22"/>
          <w:szCs w:val="22"/>
        </w:rPr>
      </w:pPr>
      <w:r>
        <w:rPr>
          <w:rFonts w:ascii="Liberation Serif" w:hAnsi="Liberation Serif" w:cs="Liberation Serif"/>
          <w:b/>
          <w:sz w:val="22"/>
          <w:szCs w:val="22"/>
        </w:rPr>
      </w:r>
      <w:r>
        <w:rPr>
          <w:rFonts w:ascii="Liberation Serif" w:hAnsi="Liberation Serif" w:cs="Liberation Serif"/>
          <w:b/>
          <w:sz w:val="22"/>
          <w:szCs w:val="22"/>
        </w:rPr>
      </w:r>
    </w:p>
    <w:tbl>
      <w:tblPr>
        <w:tblW w:w="5000" w:type="pct"/>
        <w:tblCellMar>
          <w:left w:w="15" w:type="dxa"/>
          <w:top w:w="15" w:type="dxa"/>
          <w:right w:w="15" w:type="dxa"/>
          <w:bottom w:w="15" w:type="dxa"/>
        </w:tblCellMar>
        <w:tblLook w:val="04A0" w:firstRow="1" w:lastRow="0" w:firstColumn="1" w:lastColumn="0" w:noHBand="0" w:noVBand="1"/>
      </w:tblPr>
      <w:tblGrid>
        <w:gridCol w:w="5294"/>
        <w:gridCol w:w="5295"/>
      </w:tblGrid>
      <w:tr>
        <w:tblPrEx/>
        <w:trPr/>
        <w:tc>
          <w:tcPr>
            <w:tcMar>
              <w:left w:w="60" w:type="dxa"/>
              <w:top w:w="60" w:type="dxa"/>
              <w:right w:w="60" w:type="dxa"/>
              <w:bottom w:w="60" w:type="dxa"/>
            </w:tcMar>
            <w:tcW w:w="2500" w:type="pct"/>
            <w:textDirection w:val="lrTb"/>
            <w:noWrap w:val="false"/>
          </w:tcPr>
          <w:p>
            <w:pPr>
              <w:jc w:val="left"/>
              <w:spacing w:after="0"/>
              <w:rPr>
                <w:rFonts w:ascii="Liberation Serif" w:hAnsi="Liberation Serif" w:cs="Liberation Serif"/>
                <w:b/>
                <w:bCs/>
                <w:sz w:val="22"/>
                <w:szCs w:val="22"/>
              </w:rPr>
            </w:pPr>
            <w:r>
              <w:rPr>
                <w:rFonts w:ascii="Liberation Serif" w:hAnsi="Liberation Serif" w:cs="Liberation Serif"/>
                <w:b/>
                <w:bCs/>
                <w:sz w:val="22"/>
                <w:szCs w:val="22"/>
              </w:rPr>
              <w:t xml:space="preserve">Муниципальное автономное учреждение </w:t>
            </w:r>
            <w:r>
              <w:rPr>
                <w:rFonts w:ascii="Liberation Serif" w:hAnsi="Liberation Serif" w:cs="Liberation Serif"/>
                <w:b/>
                <w:bCs/>
                <w:sz w:val="22"/>
                <w:szCs w:val="22"/>
              </w:rPr>
              <w:t xml:space="preserve">физической культуры</w:t>
            </w:r>
            <w:r>
              <w:rPr>
                <w:rFonts w:ascii="Liberation Serif" w:hAnsi="Liberation Serif" w:cs="Liberation Serif"/>
                <w:b/>
                <w:bCs/>
                <w:sz w:val="22"/>
                <w:szCs w:val="22"/>
              </w:rPr>
            </w:r>
          </w:p>
          <w:p>
            <w:pPr>
              <w:jc w:val="left"/>
              <w:spacing w:after="0"/>
              <w:rPr>
                <w:rFonts w:ascii="Liberation Serif" w:hAnsi="Liberation Serif" w:cs="Liberation Serif"/>
                <w:b/>
                <w:sz w:val="22"/>
                <w:szCs w:val="22"/>
              </w:rPr>
            </w:pPr>
            <w:r>
              <w:rPr>
                <w:rFonts w:ascii="Liberation Serif" w:hAnsi="Liberation Serif" w:cs="Liberation Serif"/>
                <w:b/>
                <w:bCs/>
                <w:sz w:val="22"/>
                <w:szCs w:val="22"/>
              </w:rPr>
              <w:t xml:space="preserve">«Центр развития физической культуры и спорта</w:t>
            </w:r>
            <w:r>
              <w:rPr>
                <w:rFonts w:ascii="Liberation Serif" w:hAnsi="Liberation Serif" w:cs="Liberation Serif"/>
                <w:b/>
                <w:bCs/>
                <w:sz w:val="22"/>
                <w:szCs w:val="22"/>
              </w:rPr>
              <w:t xml:space="preserve">»</w:t>
            </w:r>
            <w:r>
              <w:rPr>
                <w:rFonts w:ascii="Liberation Serif" w:hAnsi="Liberation Serif" w:cs="Liberation Serif"/>
                <w:b/>
                <w:sz w:val="22"/>
                <w:szCs w:val="22"/>
              </w:rPr>
            </w:r>
          </w:p>
          <w:p>
            <w:pPr>
              <w:jc w:val="left"/>
              <w:spacing w:after="0"/>
              <w:rPr>
                <w:rFonts w:ascii="Liberation Serif" w:hAnsi="Liberation Serif" w:cs="Liberation Serif"/>
                <w:b/>
                <w:sz w:val="22"/>
                <w:szCs w:val="22"/>
              </w:rPr>
            </w:pPr>
            <w:r>
              <w:rPr>
                <w:rFonts w:ascii="Liberation Serif" w:hAnsi="Liberation Serif" w:cs="Liberation Serif"/>
                <w:b/>
                <w:sz w:val="22"/>
                <w:szCs w:val="22"/>
              </w:rPr>
            </w:r>
            <w:r>
              <w:rPr>
                <w:rFonts w:ascii="Liberation Serif" w:hAnsi="Liberation Serif" w:cs="Liberation Serif"/>
                <w:b/>
                <w:sz w:val="22"/>
                <w:szCs w:val="22"/>
              </w:rPr>
            </w:r>
          </w:p>
          <w:p>
            <w:pPr>
              <w:jc w:val="left"/>
              <w:spacing w:after="0"/>
              <w:rPr>
                <w:rFonts w:ascii="Liberation Serif" w:hAnsi="Liberation Serif" w:cs="Liberation Serif"/>
                <w:b/>
                <w:sz w:val="22"/>
                <w:szCs w:val="22"/>
              </w:rPr>
            </w:pPr>
            <w:r>
              <w:rPr>
                <w:rFonts w:ascii="Liberation Serif" w:hAnsi="Liberation Serif" w:cs="Liberation Serif"/>
                <w:b/>
                <w:sz w:val="22"/>
                <w:szCs w:val="22"/>
              </w:rPr>
            </w:r>
            <w:r>
              <w:rPr>
                <w:rFonts w:ascii="Liberation Serif" w:hAnsi="Liberation Serif" w:cs="Liberation Serif"/>
                <w:b/>
                <w:sz w:val="22"/>
                <w:szCs w:val="22"/>
              </w:rPr>
            </w:r>
          </w:p>
          <w:p>
            <w:pPr>
              <w:jc w:val="left"/>
              <w:spacing w:after="0"/>
              <w:rPr>
                <w:rFonts w:ascii="Liberation Serif" w:hAnsi="Liberation Serif" w:cs="Liberation Serif"/>
                <w:b/>
                <w:sz w:val="22"/>
                <w:szCs w:val="22"/>
              </w:rPr>
            </w:pPr>
            <w:r>
              <w:rPr>
                <w:rFonts w:ascii="Liberation Serif" w:hAnsi="Liberation Serif" w:cs="Liberation Serif"/>
                <w:b/>
                <w:sz w:val="22"/>
                <w:szCs w:val="22"/>
              </w:rPr>
              <w:t xml:space="preserve">Директор</w:t>
            </w:r>
            <w:r>
              <w:rPr>
                <w:rFonts w:ascii="Liberation Serif" w:hAnsi="Liberation Serif" w:cs="Liberation Serif"/>
                <w:b/>
                <w:sz w:val="22"/>
                <w:szCs w:val="22"/>
              </w:rPr>
              <w:t xml:space="preserve"> ___________ </w:t>
            </w:r>
            <w:r>
              <w:rPr>
                <w:rFonts w:ascii="Liberation Serif" w:hAnsi="Liberation Serif" w:cs="Liberation Serif"/>
                <w:b/>
                <w:sz w:val="22"/>
                <w:szCs w:val="22"/>
              </w:rPr>
              <w:t xml:space="preserve">А.В. Карпов</w:t>
            </w:r>
            <w:r>
              <w:rPr>
                <w:rFonts w:ascii="Liberation Serif" w:hAnsi="Liberation Serif" w:cs="Liberation Serif"/>
                <w:b/>
                <w:sz w:val="22"/>
                <w:szCs w:val="22"/>
              </w:rPr>
            </w:r>
          </w:p>
        </w:tc>
        <w:tc>
          <w:tcPr>
            <w:tcMar>
              <w:left w:w="60" w:type="dxa"/>
              <w:top w:w="60" w:type="dxa"/>
              <w:right w:w="60" w:type="dxa"/>
              <w:bottom w:w="60" w:type="dxa"/>
            </w:tcMar>
            <w:tcW w:w="2500" w:type="pct"/>
            <w:textDirection w:val="lrTb"/>
            <w:noWrap w:val="false"/>
          </w:tcPr>
          <w:p>
            <w:pPr>
              <w:jc w:val="left"/>
              <w:spacing w:after="0"/>
              <w:rPr>
                <w:rFonts w:ascii="Liberation Serif" w:hAnsi="Liberation Serif" w:cs="Liberation Serif"/>
                <w:b/>
                <w:sz w:val="22"/>
                <w:szCs w:val="22"/>
              </w:rPr>
            </w:pPr>
            <w:r>
              <w:rPr>
                <w:rFonts w:ascii="Liberation Serif" w:hAnsi="Liberation Serif" w:cs="Liberation Serif"/>
                <w:b/>
                <w:sz w:val="22"/>
                <w:szCs w:val="22"/>
              </w:rPr>
            </w:r>
            <w:r>
              <w:rPr>
                <w:rFonts w:ascii="Liberation Serif" w:hAnsi="Liberation Serif" w:cs="Liberation Serif"/>
                <w:b/>
                <w:sz w:val="22"/>
                <w:szCs w:val="22"/>
              </w:rPr>
            </w:r>
          </w:p>
          <w:p>
            <w:pPr>
              <w:jc w:val="left"/>
              <w:spacing w:after="0"/>
              <w:rPr>
                <w:rFonts w:ascii="Liberation Serif" w:hAnsi="Liberation Serif" w:cs="Liberation Serif"/>
                <w:b/>
                <w:sz w:val="22"/>
                <w:szCs w:val="22"/>
              </w:rPr>
            </w:pPr>
            <w:r>
              <w:rPr>
                <w:rFonts w:ascii="Liberation Serif" w:hAnsi="Liberation Serif" w:cs="Liberation Serif"/>
                <w:b/>
                <w:sz w:val="22"/>
                <w:szCs w:val="22"/>
              </w:rPr>
            </w:r>
            <w:r>
              <w:rPr>
                <w:rFonts w:ascii="Liberation Serif" w:hAnsi="Liberation Serif" w:cs="Liberation Serif"/>
                <w:b/>
                <w:sz w:val="22"/>
                <w:szCs w:val="22"/>
              </w:rPr>
            </w:r>
          </w:p>
          <w:p>
            <w:pPr>
              <w:jc w:val="left"/>
              <w:spacing w:after="0"/>
              <w:rPr>
                <w:rFonts w:ascii="Liberation Serif" w:hAnsi="Liberation Serif" w:cs="Liberation Serif"/>
                <w:b/>
                <w:sz w:val="22"/>
                <w:szCs w:val="22"/>
              </w:rPr>
            </w:pPr>
            <w:r>
              <w:rPr>
                <w:rFonts w:ascii="Liberation Serif" w:hAnsi="Liberation Serif" w:cs="Liberation Serif"/>
                <w:b/>
                <w:sz w:val="22"/>
                <w:szCs w:val="22"/>
              </w:rPr>
            </w:r>
            <w:r>
              <w:rPr>
                <w:rFonts w:ascii="Liberation Serif" w:hAnsi="Liberation Serif" w:cs="Liberation Serif"/>
                <w:b/>
                <w:sz w:val="22"/>
                <w:szCs w:val="22"/>
              </w:rPr>
            </w:r>
          </w:p>
          <w:p>
            <w:pPr>
              <w:jc w:val="left"/>
              <w:spacing w:after="0"/>
              <w:rPr>
                <w:rFonts w:ascii="Liberation Serif" w:hAnsi="Liberation Serif" w:cs="Liberation Serif"/>
                <w:b/>
                <w:sz w:val="22"/>
                <w:szCs w:val="22"/>
              </w:rPr>
            </w:pPr>
            <w:r>
              <w:rPr>
                <w:rFonts w:ascii="Liberation Serif" w:hAnsi="Liberation Serif" w:cs="Liberation Serif"/>
                <w:b/>
                <w:sz w:val="22"/>
                <w:szCs w:val="22"/>
              </w:rPr>
            </w:r>
            <w:r>
              <w:rPr>
                <w:rFonts w:ascii="Liberation Serif" w:hAnsi="Liberation Serif" w:cs="Liberation Serif"/>
                <w:b/>
                <w:sz w:val="22"/>
                <w:szCs w:val="22"/>
              </w:rPr>
            </w:r>
          </w:p>
          <w:p>
            <w:pPr>
              <w:jc w:val="left"/>
              <w:spacing w:after="0"/>
              <w:rPr>
                <w:rFonts w:ascii="Liberation Serif" w:hAnsi="Liberation Serif" w:cs="Liberation Serif"/>
                <w:b/>
                <w:sz w:val="22"/>
                <w:szCs w:val="22"/>
              </w:rPr>
            </w:pPr>
            <w:r>
              <w:rPr>
                <w:rFonts w:ascii="Liberation Serif" w:hAnsi="Liberation Serif" w:cs="Liberation Serif"/>
                <w:b/>
                <w:sz w:val="22"/>
                <w:szCs w:val="22"/>
              </w:rPr>
              <w:t xml:space="preserve">________________ </w:t>
            </w:r>
            <w:r>
              <w:rPr>
                <w:rFonts w:ascii="Liberation Serif" w:hAnsi="Liberation Serif" w:cs="Liberation Serif"/>
                <w:b/>
                <w:sz w:val="22"/>
                <w:szCs w:val="22"/>
              </w:rPr>
            </w:r>
          </w:p>
        </w:tc>
      </w:tr>
    </w:tbl>
    <w:p>
      <w:pPr>
        <w:pStyle w:val="742"/>
        <w:ind w:firstLine="0"/>
        <w:widowControl/>
        <w:tabs>
          <w:tab w:val="left" w:pos="360" w:leader="none"/>
        </w:tabs>
        <w:rPr>
          <w:rFonts w:ascii="Liberation Serif" w:hAnsi="Liberation Serif" w:cs="Liberation Serif"/>
          <w:b/>
        </w:rPr>
      </w:pPr>
      <w:r>
        <w:rPr>
          <w:rFonts w:ascii="Liberation Serif" w:hAnsi="Liberation Serif" w:cs="Liberation Serif"/>
          <w:b/>
        </w:rPr>
      </w:r>
      <w:r>
        <w:rPr>
          <w:rFonts w:ascii="Liberation Serif" w:hAnsi="Liberation Serif" w:cs="Liberation Serif"/>
          <w:b/>
        </w:rPr>
      </w:r>
    </w:p>
    <w:sectPr>
      <w:footnotePr/>
      <w:endnotePr/>
      <w:type w:val="nextPage"/>
      <w:pgSz w:w="11909" w:h="16834" w:orient="portrait"/>
      <w:pgMar w:top="720" w:right="720" w:bottom="720" w:left="720" w:header="720" w:footer="720" w:gutter="0"/>
      <w:cols w:num="1" w:sep="0" w:space="60" w:equalWidth="1"/>
      <w:docGrid w:linePitch="360"/>
      <w:titlePg/>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endnote w:type="separator" w:id="-1">
    <w:p>
      <w:pPr>
        <w:spacing w:after="0"/>
      </w:pPr>
      <w:r>
        <w:separator/>
      </w:r>
      <w:r/>
    </w:p>
  </w:endnote>
  <w:endnote w:type="continuationSeparator" w:id="0">
    <w:p>
      <w:pPr>
        <w:spacing w:after="0"/>
      </w:pPr>
      <w:r>
        <w:continuationSeparator/>
      </w: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10000000000000000"/>
  </w:font>
  <w:font w:name="GaramondC">
    <w:panose1 w:val="020B0606020202030204"/>
  </w:font>
  <w:font w:name="Times New Roman CYR">
    <w:panose1 w:val="02020603050405020304"/>
  </w:font>
  <w:font w:name="Liberation Serif">
    <w:panose1 w:val="02020603050405020304"/>
  </w:font>
  <w:font w:name="MS Gothic">
    <w:panose1 w:val="020B06090303040B0204"/>
  </w:font>
  <w:font w:name="Bookman Old Style">
    <w:panose1 w:val="02060603050605020204"/>
  </w:font>
  <w:font w:name="Andale Sans UI">
    <w:panose1 w:val="020B0606020202030204"/>
  </w:font>
  <w:font w:name="SimSun">
    <w:panose1 w:val="02000603000000000000"/>
  </w:font>
  <w:font w:name="Sylfaen">
    <w:panose1 w:val="02040502050405020303"/>
  </w:font>
  <w:font w:name="GaramondNarrowC">
    <w:panose1 w:val="020B0606020202030204"/>
  </w:font>
  <w:font w:name="Lucida Sans Unicode">
    <w:panose1 w:val="020B0604030504040204"/>
  </w:font>
  <w:font w:name="Verdana">
    <w:panose1 w:val="020B0604030504040204"/>
  </w:font>
  <w:font w:name="Century Gothic">
    <w:panose1 w:val="020B0603020202020204"/>
  </w:font>
  <w:font w:name="Consolas">
    <w:panose1 w:val="020B0606020202030204"/>
  </w:font>
  <w:font w:name="Courier New">
    <w:panose1 w:val="02070309020205020404"/>
  </w:font>
  <w:font w:name="Mangal">
    <w:panose1 w:val="02040503050406030204"/>
  </w:font>
  <w:font w:name="MS Mincho">
    <w:panose1 w:val="02070609020205090404"/>
  </w:font>
  <w:font w:name="Tahoma">
    <w:panose1 w:val="020B0604030504040204"/>
  </w:font>
  <w:font w:name="NSimSun">
    <w:panose1 w:val="02000509030000000004"/>
  </w:font>
  <w:font w:name="Arial Unicode MS">
    <w:panose1 w:val="020B0604020202020204"/>
  </w:font>
  <w:font w:name="Arial">
    <w:panose1 w:val="020B0604020202020204"/>
  </w:font>
  <w:font w:name="Cambria">
    <w:panose1 w:val="02040503050406030204"/>
  </w:font>
  <w:font w:name="Wingdings">
    <w:panose1 w:val="05010000000000000000"/>
  </w:font>
  <w:font w:name="Liberation Sans">
    <w:panose1 w:val="020B0604020202020204"/>
  </w:font>
  <w:font w:name="Times New Roman">
    <w:panose1 w:val="02020603050405020304"/>
  </w:font>
  <w:font w:name="ヒラギノ角ゴ Pro W3">
    <w:panose1 w:val="020B0606020202030204"/>
  </w:font>
  <w:font w:name="Calibri">
    <w:panose1 w:val="020F0502020204030204"/>
  </w:font>
  <w:font w:name="Gelvetsky 12pt">
    <w:panose1 w:val="020B0606020202030204"/>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p>
    <w:pPr>
      <w:pStyle w:val="730"/>
      <w:jc w:val="center"/>
      <w:rPr>
        <w:b/>
        <w:bCs/>
        <w:sz w:val="28"/>
      </w:rPr>
    </w:pPr>
    <w:r>
      <w:rPr>
        <w:b/>
        <w:bCs/>
        <w:sz w:val="28"/>
      </w:rPr>
    </w:r>
    <w:r>
      <w:rPr>
        <w:b/>
        <w:bCs/>
        <w:sz w:val="28"/>
      </w:rPr>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footnote w:type="separator" w:id="-1">
    <w:p>
      <w:pPr>
        <w:spacing w:after="0"/>
      </w:pPr>
      <w:r>
        <w:separator/>
      </w:r>
      <w:r/>
    </w:p>
  </w:footnote>
  <w:footnote w:type="continuationSeparator" w:id="0">
    <w:p>
      <w:pPr>
        <w:spacing w:after="0"/>
      </w:pPr>
      <w:r>
        <w:continuationSeparator/>
      </w: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multiLevelType w:val="hybridMultilevel"/>
    <w:lvl w:ilvl="0">
      <w:start w:val="2"/>
      <w:numFmt w:val="decimal"/>
      <w:isLgl w:val="false"/>
      <w:suff w:val="space"/>
      <w:lvlText w:val="%1)"/>
      <w:lvlJc w:val="left"/>
      <w:pPr/>
    </w:lvl>
    <w:lvl w:ilvl="1">
      <w:start w:val="1"/>
      <w:numFmt w:val="bullet"/>
      <w:isLgl w:val="false"/>
      <w:suff w:val="tab"/>
      <w:lvlText w:val="o"/>
      <w:lvlJc w:val="left"/>
      <w:pPr>
        <w:ind w:left="1440" w:hanging="360"/>
      </w:pPr>
      <w:rPr>
        <w:rFonts w:hint="default" w:ascii="Courier New" w:hAnsi="Courier New" w:eastAsia="Courier New" w:cs="Courier New"/>
      </w:rPr>
    </w:lvl>
    <w:lvl w:ilvl="2">
      <w:start w:val="1"/>
      <w:numFmt w:val="bullet"/>
      <w:isLgl w:val="false"/>
      <w:suff w:val="tab"/>
      <w:lvlText w:val="§"/>
      <w:lvlJc w:val="left"/>
      <w:pPr>
        <w:ind w:left="2160" w:hanging="360"/>
      </w:pPr>
      <w:rPr>
        <w:rFonts w:hint="default" w:ascii="Wingdings" w:hAnsi="Wingdings" w:eastAsia="Wingdings" w:cs="Wingdings"/>
      </w:rPr>
    </w:lvl>
    <w:lvl w:ilvl="3">
      <w:start w:val="1"/>
      <w:numFmt w:val="bullet"/>
      <w:isLgl w:val="false"/>
      <w:suff w:val="tab"/>
      <w:lvlText w:val="·"/>
      <w:lvlJc w:val="left"/>
      <w:pPr>
        <w:ind w:left="2880" w:hanging="360"/>
      </w:pPr>
      <w:rPr>
        <w:rFonts w:hint="default" w:ascii="Symbol" w:hAnsi="Symbol" w:eastAsia="Symbol" w:cs="Symbol"/>
      </w:rPr>
    </w:lvl>
    <w:lvl w:ilvl="4">
      <w:start w:val="1"/>
      <w:numFmt w:val="bullet"/>
      <w:isLgl w:val="false"/>
      <w:suff w:val="tab"/>
      <w:lvlText w:val="o"/>
      <w:lvlJc w:val="left"/>
      <w:pPr>
        <w:ind w:left="3600" w:hanging="360"/>
      </w:pPr>
      <w:rPr>
        <w:rFonts w:hint="default" w:ascii="Courier New" w:hAnsi="Courier New" w:eastAsia="Courier New" w:cs="Courier New"/>
      </w:rPr>
    </w:lvl>
    <w:lvl w:ilvl="5">
      <w:start w:val="1"/>
      <w:numFmt w:val="bullet"/>
      <w:isLgl w:val="false"/>
      <w:suff w:val="tab"/>
      <w:lvlText w:val="§"/>
      <w:lvlJc w:val="left"/>
      <w:pPr>
        <w:ind w:left="4320" w:hanging="360"/>
      </w:pPr>
      <w:rPr>
        <w:rFonts w:hint="default" w:ascii="Wingdings" w:hAnsi="Wingdings" w:eastAsia="Wingdings" w:cs="Wingdings"/>
      </w:rPr>
    </w:lvl>
    <w:lvl w:ilvl="6">
      <w:start w:val="1"/>
      <w:numFmt w:val="bullet"/>
      <w:isLgl w:val="false"/>
      <w:suff w:val="tab"/>
      <w:lvlText w:val="·"/>
      <w:lvlJc w:val="left"/>
      <w:pPr>
        <w:ind w:left="5040" w:hanging="360"/>
      </w:pPr>
      <w:rPr>
        <w:rFonts w:hint="default" w:ascii="Symbol" w:hAnsi="Symbol" w:eastAsia="Symbol" w:cs="Symbol"/>
      </w:rPr>
    </w:lvl>
    <w:lvl w:ilvl="7">
      <w:start w:val="1"/>
      <w:numFmt w:val="bullet"/>
      <w:isLgl w:val="false"/>
      <w:suff w:val="tab"/>
      <w:lvlText w:val="o"/>
      <w:lvlJc w:val="left"/>
      <w:pPr>
        <w:ind w:left="5760" w:hanging="360"/>
      </w:pPr>
      <w:rPr>
        <w:rFonts w:hint="default" w:ascii="Courier New" w:hAnsi="Courier New" w:eastAsia="Courier New" w:cs="Courier New"/>
      </w:rPr>
    </w:lvl>
    <w:lvl w:ilvl="8">
      <w:start w:val="1"/>
      <w:numFmt w:val="bullet"/>
      <w:isLgl w:val="false"/>
      <w:suff w:val="tab"/>
      <w:lvlText w:val="§"/>
      <w:lvlJc w:val="left"/>
      <w:pPr>
        <w:ind w:left="6480" w:hanging="360"/>
      </w:pPr>
      <w:rPr>
        <w:rFonts w:hint="default" w:ascii="Wingdings" w:hAnsi="Wingdings" w:eastAsia="Wingdings" w:cs="Wingdings"/>
      </w:rPr>
    </w:lvl>
  </w:abstractNum>
  <w:abstractNum w:abstractNumId="1">
    <w:multiLevelType w:val="hybridMultilevel"/>
    <w:lvl w:ilvl="0">
      <w:start w:val="1"/>
      <w:numFmt w:val="decimal"/>
      <w:pStyle w:val="731"/>
      <w:isLgl w:val="false"/>
      <w:suff w:val="tab"/>
      <w:lvlText w:val="%1."/>
      <w:lvlJc w:val="left"/>
      <w:pPr>
        <w:ind w:left="360" w:hanging="360"/>
        <w:tabs>
          <w:tab w:val="left" w:pos="360" w:leader="none"/>
        </w:tabs>
      </w:pPr>
    </w:lvl>
    <w:lvl w:ilvl="1">
      <w:start w:val="1"/>
      <w:numFmt w:val="bullet"/>
      <w:isLgl w:val="false"/>
      <w:suff w:val="tab"/>
      <w:lvlText w:val="o"/>
      <w:lvlJc w:val="left"/>
      <w:pPr>
        <w:ind w:left="1440" w:hanging="360"/>
      </w:pPr>
      <w:rPr>
        <w:rFonts w:hint="default" w:ascii="Courier New" w:hAnsi="Courier New" w:eastAsia="Courier New" w:cs="Courier New"/>
      </w:rPr>
    </w:lvl>
    <w:lvl w:ilvl="2">
      <w:start w:val="1"/>
      <w:numFmt w:val="bullet"/>
      <w:isLgl w:val="false"/>
      <w:suff w:val="tab"/>
      <w:lvlText w:val="§"/>
      <w:lvlJc w:val="left"/>
      <w:pPr>
        <w:ind w:left="2160" w:hanging="360"/>
      </w:pPr>
      <w:rPr>
        <w:rFonts w:hint="default" w:ascii="Wingdings" w:hAnsi="Wingdings" w:eastAsia="Wingdings" w:cs="Wingdings"/>
      </w:rPr>
    </w:lvl>
    <w:lvl w:ilvl="3">
      <w:start w:val="1"/>
      <w:numFmt w:val="bullet"/>
      <w:isLgl w:val="false"/>
      <w:suff w:val="tab"/>
      <w:lvlText w:val="·"/>
      <w:lvlJc w:val="left"/>
      <w:pPr>
        <w:ind w:left="2880" w:hanging="360"/>
      </w:pPr>
      <w:rPr>
        <w:rFonts w:hint="default" w:ascii="Symbol" w:hAnsi="Symbol" w:eastAsia="Symbol" w:cs="Symbol"/>
      </w:rPr>
    </w:lvl>
    <w:lvl w:ilvl="4">
      <w:start w:val="1"/>
      <w:numFmt w:val="bullet"/>
      <w:isLgl w:val="false"/>
      <w:suff w:val="tab"/>
      <w:lvlText w:val="o"/>
      <w:lvlJc w:val="left"/>
      <w:pPr>
        <w:ind w:left="3600" w:hanging="360"/>
      </w:pPr>
      <w:rPr>
        <w:rFonts w:hint="default" w:ascii="Courier New" w:hAnsi="Courier New" w:eastAsia="Courier New" w:cs="Courier New"/>
      </w:rPr>
    </w:lvl>
    <w:lvl w:ilvl="5">
      <w:start w:val="1"/>
      <w:numFmt w:val="bullet"/>
      <w:isLgl w:val="false"/>
      <w:suff w:val="tab"/>
      <w:lvlText w:val="§"/>
      <w:lvlJc w:val="left"/>
      <w:pPr>
        <w:ind w:left="4320" w:hanging="360"/>
      </w:pPr>
      <w:rPr>
        <w:rFonts w:hint="default" w:ascii="Wingdings" w:hAnsi="Wingdings" w:eastAsia="Wingdings" w:cs="Wingdings"/>
      </w:rPr>
    </w:lvl>
    <w:lvl w:ilvl="6">
      <w:start w:val="1"/>
      <w:numFmt w:val="bullet"/>
      <w:isLgl w:val="false"/>
      <w:suff w:val="tab"/>
      <w:lvlText w:val="·"/>
      <w:lvlJc w:val="left"/>
      <w:pPr>
        <w:ind w:left="5040" w:hanging="360"/>
      </w:pPr>
      <w:rPr>
        <w:rFonts w:hint="default" w:ascii="Symbol" w:hAnsi="Symbol" w:eastAsia="Symbol" w:cs="Symbol"/>
      </w:rPr>
    </w:lvl>
    <w:lvl w:ilvl="7">
      <w:start w:val="1"/>
      <w:numFmt w:val="bullet"/>
      <w:isLgl w:val="false"/>
      <w:suff w:val="tab"/>
      <w:lvlText w:val="o"/>
      <w:lvlJc w:val="left"/>
      <w:pPr>
        <w:ind w:left="5760" w:hanging="360"/>
      </w:pPr>
      <w:rPr>
        <w:rFonts w:hint="default" w:ascii="Courier New" w:hAnsi="Courier New" w:eastAsia="Courier New" w:cs="Courier New"/>
      </w:rPr>
    </w:lvl>
    <w:lvl w:ilvl="8">
      <w:start w:val="1"/>
      <w:numFmt w:val="bullet"/>
      <w:isLgl w:val="false"/>
      <w:suff w:val="tab"/>
      <w:lvlText w:val="§"/>
      <w:lvlJc w:val="left"/>
      <w:pPr>
        <w:ind w:left="6480" w:hanging="360"/>
      </w:pPr>
      <w:rPr>
        <w:rFonts w:hint="default" w:ascii="Wingdings" w:hAnsi="Wingdings" w:eastAsia="Wingdings" w:cs="Wingdings"/>
      </w:rPr>
    </w:lvl>
  </w:abstractNum>
  <w:abstractNum w:abstractNumId="2">
    <w:multiLevelType w:val="hybridMultilevel"/>
    <w:lvl w:ilvl="0">
      <w:start w:val="1"/>
      <w:numFmt w:val="decimal"/>
      <w:pStyle w:val="1026"/>
      <w:isLgl w:val="false"/>
      <w:suff w:val="tab"/>
      <w:lvlText w:val="%1."/>
      <w:lvlJc w:val="left"/>
      <w:pPr>
        <w:ind w:left="397" w:hanging="397"/>
        <w:tabs>
          <w:tab w:val="left" w:pos="397" w:leader="none"/>
        </w:tabs>
      </w:pPr>
      <w:rPr>
        <w:rFonts w:cs="Times New Roman"/>
      </w:rPr>
    </w:lvl>
    <w:lvl w:ilvl="1">
      <w:start w:val="1"/>
      <w:numFmt w:val="decimal"/>
      <w:lvlRestart w:val="0"/>
      <w:pStyle w:val="1025"/>
      <w:isLgl w:val="false"/>
      <w:suff w:val="tab"/>
      <w:lvlText w:val="%1.%2."/>
      <w:lvlJc w:val="left"/>
      <w:pPr>
        <w:ind w:firstLine="284"/>
        <w:tabs>
          <w:tab w:val="left" w:pos="284" w:leader="none"/>
        </w:tabs>
      </w:pPr>
      <w:rPr>
        <w:rFonts w:cs="Times New Roman"/>
      </w:rPr>
    </w:lvl>
    <w:lvl w:ilvl="2">
      <w:start w:val="1"/>
      <w:numFmt w:val="decimal"/>
      <w:isLgl w:val="false"/>
      <w:suff w:val="tab"/>
      <w:lvlText w:val="%1.%2.%3."/>
      <w:lvlJc w:val="left"/>
      <w:pPr>
        <w:ind w:left="284"/>
        <w:tabs>
          <w:tab w:val="left" w:pos="284" w:leader="none"/>
        </w:tabs>
      </w:pPr>
      <w:rPr>
        <w:rFonts w:cs="Times New Roman"/>
      </w:rPr>
    </w:lvl>
    <w:lvl w:ilvl="3">
      <w:start w:val="1"/>
      <w:numFmt w:val="decimal"/>
      <w:isLgl w:val="false"/>
      <w:suff w:val="tab"/>
      <w:lvlText w:val="%1.%2.%3.%4."/>
      <w:lvlJc w:val="left"/>
      <w:pPr>
        <w:ind w:left="1572" w:hanging="720"/>
        <w:tabs>
          <w:tab w:val="left" w:pos="1572" w:leader="none"/>
        </w:tabs>
      </w:pPr>
      <w:rPr>
        <w:rFonts w:cs="Times New Roman"/>
      </w:rPr>
    </w:lvl>
    <w:lvl w:ilvl="4">
      <w:start w:val="1"/>
      <w:numFmt w:val="decimal"/>
      <w:isLgl w:val="false"/>
      <w:suff w:val="tab"/>
      <w:lvlText w:val="%1.%2.%3.%4.%5."/>
      <w:lvlJc w:val="left"/>
      <w:pPr>
        <w:ind w:left="2216" w:hanging="1080"/>
        <w:tabs>
          <w:tab w:val="left" w:pos="2216" w:leader="none"/>
        </w:tabs>
      </w:pPr>
      <w:rPr>
        <w:rFonts w:cs="Times New Roman"/>
      </w:rPr>
    </w:lvl>
    <w:lvl w:ilvl="5">
      <w:start w:val="1"/>
      <w:numFmt w:val="decimal"/>
      <w:isLgl w:val="false"/>
      <w:suff w:val="tab"/>
      <w:lvlText w:val="%1.%2.%3.%4.%5.%6."/>
      <w:lvlJc w:val="left"/>
      <w:pPr>
        <w:ind w:left="2500" w:hanging="1080"/>
        <w:tabs>
          <w:tab w:val="left" w:pos="2500" w:leader="none"/>
        </w:tabs>
      </w:pPr>
      <w:rPr>
        <w:rFonts w:cs="Times New Roman"/>
      </w:rPr>
    </w:lvl>
    <w:lvl w:ilvl="6">
      <w:start w:val="1"/>
      <w:numFmt w:val="decimal"/>
      <w:isLgl w:val="false"/>
      <w:suff w:val="tab"/>
      <w:lvlText w:val="%1.%2.%3.%4.%5.%6.%7."/>
      <w:lvlJc w:val="left"/>
      <w:pPr>
        <w:ind w:left="3144" w:hanging="1440"/>
        <w:tabs>
          <w:tab w:val="left" w:pos="3144" w:leader="none"/>
        </w:tabs>
      </w:pPr>
      <w:rPr>
        <w:rFonts w:cs="Times New Roman"/>
      </w:rPr>
    </w:lvl>
    <w:lvl w:ilvl="7">
      <w:start w:val="1"/>
      <w:numFmt w:val="decimal"/>
      <w:isLgl w:val="false"/>
      <w:suff w:val="tab"/>
      <w:lvlText w:val="%1.%2.%3.%4.%5.%6.%7.%8."/>
      <w:lvlJc w:val="left"/>
      <w:pPr>
        <w:ind w:left="3428" w:hanging="1440"/>
        <w:tabs>
          <w:tab w:val="left" w:pos="3428" w:leader="none"/>
        </w:tabs>
      </w:pPr>
      <w:rPr>
        <w:rFonts w:cs="Times New Roman"/>
      </w:rPr>
    </w:lvl>
    <w:lvl w:ilvl="8">
      <w:start w:val="1"/>
      <w:numFmt w:val="decimal"/>
      <w:isLgl w:val="false"/>
      <w:suff w:val="tab"/>
      <w:lvlText w:val="%1.%2.%3.%4.%5.%6.%7.%8.%9."/>
      <w:lvlJc w:val="left"/>
      <w:pPr>
        <w:ind w:left="4072" w:hanging="1800"/>
        <w:tabs>
          <w:tab w:val="left" w:pos="4072" w:leader="none"/>
        </w:tabs>
      </w:pPr>
      <w:rPr>
        <w:rFonts w:cs="Times New Roman"/>
      </w:rPr>
    </w:lvl>
  </w:abstractNum>
  <w:abstractNum w:abstractNumId="3">
    <w:multiLevelType w:val="hybridMultilevel"/>
    <w:lvl w:ilvl="0">
      <w:start w:val="1"/>
      <w:numFmt w:val="decimal"/>
      <w:isLgl w:val="false"/>
      <w:suff w:val="tab"/>
      <w:lvlText w:val="%1."/>
      <w:lvlJc w:val="left"/>
      <w:pPr>
        <w:ind w:left="928" w:hanging="360"/>
      </w:pPr>
      <w:rPr>
        <w:rFonts w:hint="default"/>
        <w:b/>
        <w:sz w:val="24"/>
        <w:szCs w:val="24"/>
      </w:rPr>
    </w:lvl>
    <w:lvl w:ilvl="1">
      <w:start w:val="1"/>
      <w:numFmt w:val="decimal"/>
      <w:isLgl/>
      <w:suff w:val="tab"/>
      <w:lvlText w:val="%1.%2."/>
      <w:lvlJc w:val="left"/>
      <w:pPr>
        <w:ind w:left="2834" w:hanging="1416"/>
      </w:pPr>
      <w:rPr>
        <w:rFonts w:hint="default"/>
        <w:b/>
        <w:sz w:val="24"/>
        <w:szCs w:val="24"/>
      </w:rPr>
    </w:lvl>
    <w:lvl w:ilvl="2">
      <w:start w:val="1"/>
      <w:numFmt w:val="decimal"/>
      <w:isLgl/>
      <w:suff w:val="tab"/>
      <w:lvlText w:val="%1.%2.%3."/>
      <w:lvlJc w:val="left"/>
      <w:pPr>
        <w:ind w:left="2126" w:hanging="1416"/>
      </w:pPr>
      <w:rPr>
        <w:rFonts w:hint="default"/>
        <w:b/>
      </w:rPr>
    </w:lvl>
    <w:lvl w:ilvl="3">
      <w:start w:val="1"/>
      <w:numFmt w:val="decimal"/>
      <w:isLgl/>
      <w:suff w:val="tab"/>
      <w:lvlText w:val="%1.%2.%3.%4."/>
      <w:lvlJc w:val="left"/>
      <w:pPr>
        <w:ind w:left="2127" w:hanging="1416"/>
      </w:pPr>
      <w:rPr>
        <w:rFonts w:hint="default"/>
        <w:b/>
      </w:rPr>
    </w:lvl>
    <w:lvl w:ilvl="4">
      <w:start w:val="1"/>
      <w:numFmt w:val="decimal"/>
      <w:isLgl/>
      <w:suff w:val="tab"/>
      <w:lvlText w:val="%1.%2.%3.%4.%5."/>
      <w:lvlJc w:val="left"/>
      <w:pPr>
        <w:ind w:left="2128" w:hanging="1416"/>
      </w:pPr>
      <w:rPr>
        <w:rFonts w:hint="default"/>
        <w:b/>
      </w:rPr>
    </w:lvl>
    <w:lvl w:ilvl="5">
      <w:start w:val="1"/>
      <w:numFmt w:val="decimal"/>
      <w:isLgl/>
      <w:suff w:val="tab"/>
      <w:lvlText w:val="%1.%2.%3.%4.%5.%6."/>
      <w:lvlJc w:val="left"/>
      <w:pPr>
        <w:ind w:left="2153" w:hanging="1440"/>
      </w:pPr>
      <w:rPr>
        <w:rFonts w:hint="default"/>
        <w:b/>
      </w:rPr>
    </w:lvl>
    <w:lvl w:ilvl="6">
      <w:start w:val="1"/>
      <w:numFmt w:val="decimal"/>
      <w:isLgl/>
      <w:suff w:val="tab"/>
      <w:lvlText w:val="%1.%2.%3.%4.%5.%6.%7."/>
      <w:lvlJc w:val="left"/>
      <w:pPr>
        <w:ind w:left="2514" w:hanging="1800"/>
      </w:pPr>
      <w:rPr>
        <w:rFonts w:hint="default"/>
        <w:b/>
      </w:rPr>
    </w:lvl>
    <w:lvl w:ilvl="7">
      <w:start w:val="1"/>
      <w:numFmt w:val="decimal"/>
      <w:isLgl/>
      <w:suff w:val="tab"/>
      <w:lvlText w:val="%1.%2.%3.%4.%5.%6.%7.%8."/>
      <w:lvlJc w:val="left"/>
      <w:pPr>
        <w:ind w:left="2515" w:hanging="1800"/>
      </w:pPr>
      <w:rPr>
        <w:rFonts w:hint="default"/>
        <w:b/>
      </w:rPr>
    </w:lvl>
    <w:lvl w:ilvl="8">
      <w:start w:val="1"/>
      <w:numFmt w:val="decimal"/>
      <w:isLgl/>
      <w:suff w:val="tab"/>
      <w:lvlText w:val="%1.%2.%3.%4.%5.%6.%7.%8.%9."/>
      <w:lvlJc w:val="left"/>
      <w:pPr>
        <w:ind w:left="2876" w:hanging="2160"/>
      </w:pPr>
      <w:rPr>
        <w:rFonts w:hint="default"/>
        <w:b/>
      </w:rPr>
    </w:lvl>
  </w:abstractNum>
  <w:abstractNum w:abstractNumId="4">
    <w:multiLevelType w:val="hybridMultilevel"/>
    <w:lvl w:ilvl="0">
      <w:start w:val="1"/>
      <w:numFmt w:val="decimal"/>
      <w:isLgl w:val="false"/>
      <w:suff w:val="tab"/>
      <w:lvlText w:val="%1."/>
      <w:lvlJc w:val="left"/>
      <w:pPr>
        <w:ind w:left="3621" w:hanging="360"/>
        <w:tabs>
          <w:tab w:val="left" w:pos="3621" w:leader="none"/>
        </w:tabs>
      </w:pPr>
    </w:lvl>
    <w:lvl w:ilvl="1">
      <w:start w:val="1"/>
      <w:numFmt w:val="decimal"/>
      <w:isLgl/>
      <w:suff w:val="tab"/>
      <w:lvlText w:val="%1.%2."/>
      <w:lvlJc w:val="left"/>
      <w:pPr>
        <w:ind w:left="592" w:hanging="450"/>
        <w:tabs>
          <w:tab w:val="left" w:pos="592" w:leader="none"/>
        </w:tabs>
      </w:pPr>
      <w:rPr>
        <w:b w:val="0"/>
      </w:rPr>
    </w:lvl>
    <w:lvl w:ilvl="2">
      <w:start w:val="1"/>
      <w:numFmt w:val="decimal"/>
      <w:isLgl/>
      <w:suff w:val="tab"/>
      <w:lvlText w:val="%1.%2.%3."/>
      <w:lvlJc w:val="left"/>
      <w:pPr>
        <w:ind w:left="834" w:hanging="720"/>
        <w:tabs>
          <w:tab w:val="left" w:pos="834" w:leader="none"/>
        </w:tabs>
      </w:pPr>
    </w:lvl>
    <w:lvl w:ilvl="3">
      <w:start w:val="1"/>
      <w:numFmt w:val="decimal"/>
      <w:isLgl/>
      <w:suff w:val="tab"/>
      <w:lvlText w:val="%1.%2.%3.%4."/>
      <w:lvlJc w:val="left"/>
      <w:pPr>
        <w:ind w:left="891" w:hanging="720"/>
        <w:tabs>
          <w:tab w:val="left" w:pos="891" w:leader="none"/>
        </w:tabs>
      </w:pPr>
    </w:lvl>
    <w:lvl w:ilvl="4">
      <w:start w:val="1"/>
      <w:numFmt w:val="decimal"/>
      <w:isLgl/>
      <w:suff w:val="tab"/>
      <w:lvlText w:val="%1.%2.%3.%4.%5."/>
      <w:lvlJc w:val="left"/>
      <w:pPr>
        <w:ind w:left="1308" w:hanging="1080"/>
        <w:tabs>
          <w:tab w:val="left" w:pos="1308" w:leader="none"/>
        </w:tabs>
      </w:pPr>
    </w:lvl>
    <w:lvl w:ilvl="5">
      <w:start w:val="1"/>
      <w:numFmt w:val="decimal"/>
      <w:isLgl/>
      <w:suff w:val="tab"/>
      <w:lvlText w:val="%1.%2.%3.%4.%5.%6."/>
      <w:lvlJc w:val="left"/>
      <w:pPr>
        <w:ind w:left="1365" w:hanging="1080"/>
        <w:tabs>
          <w:tab w:val="left" w:pos="1365" w:leader="none"/>
        </w:tabs>
      </w:pPr>
    </w:lvl>
    <w:lvl w:ilvl="6">
      <w:start w:val="1"/>
      <w:numFmt w:val="decimal"/>
      <w:isLgl/>
      <w:suff w:val="tab"/>
      <w:lvlText w:val="%1.%2.%3.%4.%5.%6.%7."/>
      <w:lvlJc w:val="left"/>
      <w:pPr>
        <w:ind w:left="1782" w:hanging="1440"/>
        <w:tabs>
          <w:tab w:val="left" w:pos="1782" w:leader="none"/>
        </w:tabs>
      </w:pPr>
    </w:lvl>
    <w:lvl w:ilvl="7">
      <w:start w:val="1"/>
      <w:numFmt w:val="decimal"/>
      <w:isLgl/>
      <w:suff w:val="tab"/>
      <w:lvlText w:val="%1.%2.%3.%4.%5.%6.%7.%8."/>
      <w:lvlJc w:val="left"/>
      <w:pPr>
        <w:ind w:left="1839" w:hanging="1440"/>
        <w:tabs>
          <w:tab w:val="left" w:pos="1839" w:leader="none"/>
        </w:tabs>
      </w:pPr>
    </w:lvl>
    <w:lvl w:ilvl="8">
      <w:start w:val="1"/>
      <w:numFmt w:val="decimal"/>
      <w:isLgl/>
      <w:suff w:val="tab"/>
      <w:lvlText w:val="%1.%2.%3.%4.%5.%6.%7.%8.%9."/>
      <w:lvlJc w:val="left"/>
      <w:pPr>
        <w:ind w:left="2256" w:hanging="1800"/>
        <w:tabs>
          <w:tab w:val="left" w:pos="2256" w:leader="none"/>
        </w:tabs>
      </w:pPr>
    </w:lvl>
  </w:abstractNum>
  <w:abstractNum w:abstractNumId="5">
    <w:multiLevelType w:val="hybridMultilevel"/>
    <w:lvl w:ilvl="0">
      <w:start w:val="1"/>
      <w:numFmt w:val="decimal"/>
      <w:pStyle w:val="947"/>
      <w:isLgl w:val="false"/>
      <w:suff w:val="tab"/>
      <w:lvlText w:val="%1."/>
      <w:lvlJc w:val="left"/>
      <w:pPr>
        <w:ind w:left="720" w:hanging="720"/>
        <w:tabs>
          <w:tab w:val="left" w:pos="720" w:leader="none"/>
        </w:tabs>
      </w:pPr>
    </w:lvl>
    <w:lvl w:ilvl="1">
      <w:start w:val="1"/>
      <w:numFmt w:val="decimal"/>
      <w:isLgl w:val="false"/>
      <w:suff w:val="tab"/>
      <w:lvlText w:val="%2."/>
      <w:lvlJc w:val="left"/>
      <w:pPr>
        <w:ind w:left="1440" w:hanging="720"/>
        <w:tabs>
          <w:tab w:val="left" w:pos="1440" w:leader="none"/>
        </w:tabs>
      </w:pPr>
    </w:lvl>
    <w:lvl w:ilvl="2">
      <w:start w:val="1"/>
      <w:numFmt w:val="decimal"/>
      <w:isLgl w:val="false"/>
      <w:suff w:val="tab"/>
      <w:lvlText w:val="%3."/>
      <w:lvlJc w:val="left"/>
      <w:pPr>
        <w:ind w:left="2160" w:hanging="720"/>
        <w:tabs>
          <w:tab w:val="left" w:pos="2160" w:leader="none"/>
        </w:tabs>
      </w:pPr>
    </w:lvl>
    <w:lvl w:ilvl="3">
      <w:start w:val="1"/>
      <w:numFmt w:val="decimal"/>
      <w:isLgl w:val="false"/>
      <w:suff w:val="tab"/>
      <w:lvlText w:val="%4."/>
      <w:lvlJc w:val="left"/>
      <w:pPr>
        <w:ind w:left="2880" w:hanging="720"/>
        <w:tabs>
          <w:tab w:val="left" w:pos="2880" w:leader="none"/>
        </w:tabs>
      </w:pPr>
    </w:lvl>
    <w:lvl w:ilvl="4">
      <w:start w:val="1"/>
      <w:numFmt w:val="decimal"/>
      <w:isLgl w:val="false"/>
      <w:suff w:val="tab"/>
      <w:lvlText w:val="%5."/>
      <w:lvlJc w:val="left"/>
      <w:pPr>
        <w:ind w:left="3600" w:hanging="720"/>
        <w:tabs>
          <w:tab w:val="left" w:pos="3600" w:leader="none"/>
        </w:tabs>
      </w:pPr>
    </w:lvl>
    <w:lvl w:ilvl="5">
      <w:start w:val="1"/>
      <w:numFmt w:val="decimal"/>
      <w:isLgl w:val="false"/>
      <w:suff w:val="tab"/>
      <w:lvlText w:val="%6."/>
      <w:lvlJc w:val="left"/>
      <w:pPr>
        <w:ind w:left="4320" w:hanging="720"/>
        <w:tabs>
          <w:tab w:val="left" w:pos="4320" w:leader="none"/>
        </w:tabs>
      </w:pPr>
    </w:lvl>
    <w:lvl w:ilvl="6">
      <w:start w:val="1"/>
      <w:numFmt w:val="decimal"/>
      <w:isLgl w:val="false"/>
      <w:suff w:val="tab"/>
      <w:lvlText w:val="%7."/>
      <w:lvlJc w:val="left"/>
      <w:pPr>
        <w:ind w:left="5040" w:hanging="720"/>
        <w:tabs>
          <w:tab w:val="left" w:pos="5040" w:leader="none"/>
        </w:tabs>
      </w:pPr>
    </w:lvl>
    <w:lvl w:ilvl="7">
      <w:start w:val="1"/>
      <w:numFmt w:val="decimal"/>
      <w:isLgl w:val="false"/>
      <w:suff w:val="tab"/>
      <w:lvlText w:val="%8."/>
      <w:lvlJc w:val="left"/>
      <w:pPr>
        <w:ind w:left="5760" w:hanging="720"/>
        <w:tabs>
          <w:tab w:val="left" w:pos="5760" w:leader="none"/>
        </w:tabs>
      </w:pPr>
    </w:lvl>
    <w:lvl w:ilvl="8">
      <w:start w:val="1"/>
      <w:numFmt w:val="decimal"/>
      <w:isLgl w:val="false"/>
      <w:suff w:val="tab"/>
      <w:lvlText w:val="%9."/>
      <w:lvlJc w:val="left"/>
      <w:pPr>
        <w:ind w:left="6480" w:hanging="720"/>
        <w:tabs>
          <w:tab w:val="left" w:pos="6480" w:leader="none"/>
        </w:tabs>
      </w:pPr>
    </w:lvl>
  </w:abstractNum>
  <w:abstractNum w:abstractNumId="6">
    <w:multiLevelType w:val="hybridMultilevel"/>
    <w:lvl w:ilvl="0">
      <w:start w:val="1"/>
      <w:numFmt w:val="decimal"/>
      <w:isLgl w:val="false"/>
      <w:suff w:val="tab"/>
      <w:lvlText w:val="%1."/>
      <w:lvlJc w:val="left"/>
      <w:pPr>
        <w:ind w:left="928" w:hanging="360"/>
      </w:pPr>
      <w:rPr>
        <w:rFonts w:hint="default"/>
        <w:b/>
        <w:sz w:val="24"/>
        <w:szCs w:val="24"/>
      </w:rPr>
    </w:lvl>
    <w:lvl w:ilvl="1">
      <w:start w:val="1"/>
      <w:numFmt w:val="decimal"/>
      <w:isLgl/>
      <w:suff w:val="tab"/>
      <w:lvlText w:val="%1.%2."/>
      <w:lvlJc w:val="left"/>
      <w:pPr>
        <w:ind w:left="2976" w:hanging="1416"/>
      </w:pPr>
      <w:rPr>
        <w:rFonts w:hint="default"/>
        <w:b/>
        <w:sz w:val="24"/>
        <w:szCs w:val="24"/>
      </w:rPr>
    </w:lvl>
    <w:lvl w:ilvl="2">
      <w:start w:val="1"/>
      <w:numFmt w:val="decimal"/>
      <w:isLgl/>
      <w:suff w:val="tab"/>
      <w:lvlText w:val="%1.%2.%3."/>
      <w:lvlJc w:val="left"/>
      <w:pPr>
        <w:ind w:left="2126" w:hanging="1416"/>
      </w:pPr>
      <w:rPr>
        <w:rFonts w:hint="default"/>
        <w:b/>
      </w:rPr>
    </w:lvl>
    <w:lvl w:ilvl="3">
      <w:start w:val="1"/>
      <w:numFmt w:val="decimal"/>
      <w:isLgl/>
      <w:suff w:val="tab"/>
      <w:lvlText w:val="%1.%2.%3.%4."/>
      <w:lvlJc w:val="left"/>
      <w:pPr>
        <w:ind w:left="2127" w:hanging="1416"/>
      </w:pPr>
      <w:rPr>
        <w:rFonts w:hint="default"/>
        <w:b/>
      </w:rPr>
    </w:lvl>
    <w:lvl w:ilvl="4">
      <w:start w:val="1"/>
      <w:numFmt w:val="decimal"/>
      <w:isLgl/>
      <w:suff w:val="tab"/>
      <w:lvlText w:val="%1.%2.%3.%4.%5."/>
      <w:lvlJc w:val="left"/>
      <w:pPr>
        <w:ind w:left="2128" w:hanging="1416"/>
      </w:pPr>
      <w:rPr>
        <w:rFonts w:hint="default"/>
        <w:b/>
      </w:rPr>
    </w:lvl>
    <w:lvl w:ilvl="5">
      <w:start w:val="1"/>
      <w:numFmt w:val="decimal"/>
      <w:isLgl/>
      <w:suff w:val="tab"/>
      <w:lvlText w:val="%1.%2.%3.%4.%5.%6."/>
      <w:lvlJc w:val="left"/>
      <w:pPr>
        <w:ind w:left="2153" w:hanging="1440"/>
      </w:pPr>
      <w:rPr>
        <w:rFonts w:hint="default"/>
        <w:b/>
      </w:rPr>
    </w:lvl>
    <w:lvl w:ilvl="6">
      <w:start w:val="1"/>
      <w:numFmt w:val="decimal"/>
      <w:isLgl/>
      <w:suff w:val="tab"/>
      <w:lvlText w:val="%1.%2.%3.%4.%5.%6.%7."/>
      <w:lvlJc w:val="left"/>
      <w:pPr>
        <w:ind w:left="2514" w:hanging="1800"/>
      </w:pPr>
      <w:rPr>
        <w:rFonts w:hint="default"/>
        <w:b/>
      </w:rPr>
    </w:lvl>
    <w:lvl w:ilvl="7">
      <w:start w:val="1"/>
      <w:numFmt w:val="decimal"/>
      <w:isLgl/>
      <w:suff w:val="tab"/>
      <w:lvlText w:val="%1.%2.%3.%4.%5.%6.%7.%8."/>
      <w:lvlJc w:val="left"/>
      <w:pPr>
        <w:ind w:left="2515" w:hanging="1800"/>
      </w:pPr>
      <w:rPr>
        <w:rFonts w:hint="default"/>
        <w:b/>
      </w:rPr>
    </w:lvl>
    <w:lvl w:ilvl="8">
      <w:start w:val="1"/>
      <w:numFmt w:val="decimal"/>
      <w:isLgl/>
      <w:suff w:val="tab"/>
      <w:lvlText w:val="%1.%2.%3.%4.%5.%6.%7.%8.%9."/>
      <w:lvlJc w:val="left"/>
      <w:pPr>
        <w:ind w:left="2876" w:hanging="2160"/>
      </w:pPr>
      <w:rPr>
        <w:rFonts w:hint="default"/>
        <w:b/>
      </w:rPr>
    </w:lvl>
  </w:abstractNum>
  <w:abstractNum w:abstractNumId="7">
    <w:multiLevelType w:val="hybridMultilevel"/>
    <w:lvl w:ilvl="0">
      <w:start w:val="1"/>
      <w:numFmt w:val="decimal"/>
      <w:isLgl w:val="false"/>
      <w:suff w:val="tab"/>
      <w:lvlText w:val="%1."/>
      <w:lvlJc w:val="left"/>
      <w:pPr>
        <w:ind w:left="360" w:hanging="360"/>
      </w:pPr>
    </w:lvl>
    <w:lvl w:ilvl="1">
      <w:start w:val="1"/>
      <w:numFmt w:val="lowerLetter"/>
      <w:isLgl w:val="false"/>
      <w:suff w:val="tab"/>
      <w:lvlText w:val="%2."/>
      <w:lvlJc w:val="left"/>
      <w:pPr>
        <w:ind w:left="1440" w:hanging="360"/>
      </w:pPr>
    </w:lvl>
    <w:lvl w:ilvl="2">
      <w:start w:val="1"/>
      <w:numFmt w:val="lowerRoman"/>
      <w:isLgl w:val="false"/>
      <w:suff w:val="tab"/>
      <w:lvlText w:val="%3."/>
      <w:lvlJc w:val="right"/>
      <w:pPr>
        <w:ind w:left="2160" w:hanging="180"/>
      </w:pPr>
    </w:lvl>
    <w:lvl w:ilvl="3">
      <w:start w:val="1"/>
      <w:numFmt w:val="decimal"/>
      <w:isLgl w:val="false"/>
      <w:suff w:val="tab"/>
      <w:lvlText w:val="%4."/>
      <w:lvlJc w:val="left"/>
      <w:pPr>
        <w:ind w:left="2880" w:hanging="360"/>
      </w:pPr>
    </w:lvl>
    <w:lvl w:ilvl="4">
      <w:start w:val="1"/>
      <w:numFmt w:val="lowerLetter"/>
      <w:isLgl w:val="false"/>
      <w:suff w:val="tab"/>
      <w:lvlText w:val="%5."/>
      <w:lvlJc w:val="left"/>
      <w:pPr>
        <w:ind w:left="3600" w:hanging="360"/>
      </w:pPr>
    </w:lvl>
    <w:lvl w:ilvl="5">
      <w:start w:val="1"/>
      <w:numFmt w:val="lowerRoman"/>
      <w:isLgl w:val="false"/>
      <w:suff w:val="tab"/>
      <w:lvlText w:val="%6."/>
      <w:lvlJc w:val="right"/>
      <w:pPr>
        <w:ind w:left="4320" w:hanging="180"/>
      </w:pPr>
    </w:lvl>
    <w:lvl w:ilvl="6">
      <w:start w:val="1"/>
      <w:numFmt w:val="decimal"/>
      <w:isLgl w:val="false"/>
      <w:suff w:val="tab"/>
      <w:lvlText w:val="%7."/>
      <w:lvlJc w:val="left"/>
      <w:pPr>
        <w:ind w:left="5040" w:hanging="360"/>
      </w:pPr>
    </w:lvl>
    <w:lvl w:ilvl="7">
      <w:start w:val="1"/>
      <w:numFmt w:val="lowerLetter"/>
      <w:isLgl w:val="false"/>
      <w:suff w:val="tab"/>
      <w:lvlText w:val="%8."/>
      <w:lvlJc w:val="left"/>
      <w:pPr>
        <w:ind w:left="5760" w:hanging="360"/>
      </w:pPr>
    </w:lvl>
    <w:lvl w:ilvl="8">
      <w:start w:val="1"/>
      <w:numFmt w:val="lowerRoman"/>
      <w:isLgl w:val="false"/>
      <w:suff w:val="tab"/>
      <w:lvlText w:val="%9."/>
      <w:lvlJc w:val="right"/>
      <w:pPr>
        <w:ind w:left="6480" w:hanging="180"/>
      </w:pPr>
    </w:lvl>
  </w:abstractNum>
  <w:abstractNum w:abstractNumId="8">
    <w:multiLevelType w:val="hybridMultilevel"/>
    <w:lvl w:ilvl="0">
      <w:start w:val="1"/>
      <w:numFmt w:val="decimal"/>
      <w:isLgl w:val="false"/>
      <w:suff w:val="tab"/>
      <w:lvlText w:val="%1."/>
      <w:lvlJc w:val="left"/>
      <w:pPr>
        <w:ind w:left="390" w:hanging="390"/>
        <w:tabs>
          <w:tab w:val="left" w:pos="390" w:leader="none"/>
        </w:tabs>
      </w:pPr>
      <w:rPr>
        <w:rFonts w:hint="default"/>
        <w:b/>
        <w:i w:val="0"/>
        <w:color w:val="000000"/>
        <w:sz w:val="24"/>
        <w:szCs w:val="24"/>
        <w:vertAlign w:val="baseline"/>
        <w:lang w:val="ru-RU"/>
      </w:rPr>
    </w:lvl>
    <w:lvl w:ilvl="1">
      <w:start w:val="1"/>
      <w:numFmt w:val="decimal"/>
      <w:isLgl w:val="false"/>
      <w:suff w:val="tab"/>
      <w:lvlText w:val="3.%2."/>
      <w:lvlJc w:val="left"/>
      <w:pPr>
        <w:ind w:left="532" w:hanging="390"/>
        <w:tabs>
          <w:tab w:val="left" w:pos="532" w:leader="none"/>
        </w:tabs>
      </w:pPr>
      <w:rPr>
        <w:rFonts w:hint="default"/>
        <w:b w:val="0"/>
        <w:color w:val="000000"/>
        <w:sz w:val="24"/>
        <w:szCs w:val="24"/>
      </w:rPr>
    </w:lvl>
    <w:lvl w:ilvl="2">
      <w:start w:val="1"/>
      <w:numFmt w:val="decimal"/>
      <w:isLgl w:val="false"/>
      <w:suff w:val="tab"/>
      <w:lvlText w:val="%1.%2.%3."/>
      <w:lvlJc w:val="left"/>
      <w:pPr>
        <w:ind w:left="2138" w:hanging="720"/>
        <w:tabs>
          <w:tab w:val="left" w:pos="2138" w:leader="none"/>
        </w:tabs>
      </w:pPr>
      <w:rPr>
        <w:rFonts w:hint="default"/>
        <w:color w:val="000000"/>
        <w:sz w:val="22"/>
      </w:rPr>
    </w:lvl>
    <w:lvl w:ilvl="3">
      <w:start w:val="1"/>
      <w:numFmt w:val="decimal"/>
      <w:isLgl w:val="false"/>
      <w:suff w:val="tab"/>
      <w:lvlText w:val="%1.%2.%3.%4."/>
      <w:lvlJc w:val="left"/>
      <w:pPr>
        <w:ind w:left="2847" w:hanging="720"/>
        <w:tabs>
          <w:tab w:val="left" w:pos="2847" w:leader="none"/>
        </w:tabs>
      </w:pPr>
      <w:rPr>
        <w:rFonts w:hint="default"/>
        <w:color w:val="000000"/>
        <w:sz w:val="22"/>
      </w:rPr>
    </w:lvl>
    <w:lvl w:ilvl="4">
      <w:start w:val="1"/>
      <w:numFmt w:val="decimal"/>
      <w:isLgl w:val="false"/>
      <w:suff w:val="tab"/>
      <w:lvlText w:val="%1.%2.%3.%4.%5."/>
      <w:lvlJc w:val="left"/>
      <w:pPr>
        <w:ind w:left="3916" w:hanging="1080"/>
        <w:tabs>
          <w:tab w:val="left" w:pos="3916" w:leader="none"/>
        </w:tabs>
      </w:pPr>
      <w:rPr>
        <w:rFonts w:hint="default"/>
        <w:color w:val="000000"/>
        <w:sz w:val="22"/>
      </w:rPr>
    </w:lvl>
    <w:lvl w:ilvl="5">
      <w:start w:val="1"/>
      <w:numFmt w:val="decimal"/>
      <w:isLgl w:val="false"/>
      <w:suff w:val="tab"/>
      <w:lvlText w:val="%1.%2.%3.%4.%5.%6."/>
      <w:lvlJc w:val="left"/>
      <w:pPr>
        <w:ind w:left="4625" w:hanging="1080"/>
        <w:tabs>
          <w:tab w:val="left" w:pos="4625" w:leader="none"/>
        </w:tabs>
      </w:pPr>
      <w:rPr>
        <w:rFonts w:hint="default"/>
        <w:color w:val="000000"/>
        <w:sz w:val="22"/>
      </w:rPr>
    </w:lvl>
    <w:lvl w:ilvl="6">
      <w:start w:val="1"/>
      <w:numFmt w:val="decimal"/>
      <w:isLgl w:val="false"/>
      <w:suff w:val="tab"/>
      <w:lvlText w:val="%1.%2.%3.%4.%5.%6.%7."/>
      <w:lvlJc w:val="left"/>
      <w:pPr>
        <w:ind w:left="5694" w:hanging="1440"/>
        <w:tabs>
          <w:tab w:val="left" w:pos="5694" w:leader="none"/>
        </w:tabs>
      </w:pPr>
      <w:rPr>
        <w:rFonts w:hint="default"/>
        <w:color w:val="000000"/>
        <w:sz w:val="22"/>
      </w:rPr>
    </w:lvl>
    <w:lvl w:ilvl="7">
      <w:start w:val="1"/>
      <w:numFmt w:val="decimal"/>
      <w:isLgl w:val="false"/>
      <w:suff w:val="tab"/>
      <w:lvlText w:val="%1.%2.%3.%4.%5.%6.%7.%8."/>
      <w:lvlJc w:val="left"/>
      <w:pPr>
        <w:ind w:left="6403" w:hanging="1440"/>
        <w:tabs>
          <w:tab w:val="left" w:pos="6403" w:leader="none"/>
        </w:tabs>
      </w:pPr>
      <w:rPr>
        <w:rFonts w:hint="default"/>
        <w:color w:val="000000"/>
        <w:sz w:val="22"/>
      </w:rPr>
    </w:lvl>
    <w:lvl w:ilvl="8">
      <w:start w:val="1"/>
      <w:numFmt w:val="decimal"/>
      <w:isLgl w:val="false"/>
      <w:suff w:val="tab"/>
      <w:lvlText w:val="%1.%2.%3.%4.%5.%6.%7.%8.%9."/>
      <w:lvlJc w:val="left"/>
      <w:pPr>
        <w:ind w:left="7472" w:hanging="1800"/>
        <w:tabs>
          <w:tab w:val="left" w:pos="7472" w:leader="none"/>
        </w:tabs>
      </w:pPr>
      <w:rPr>
        <w:rFonts w:hint="default"/>
        <w:color w:val="000000"/>
        <w:sz w:val="22"/>
      </w:rPr>
    </w:lvl>
  </w:abstractNum>
  <w:abstractNum w:abstractNumId="9">
    <w:multiLevelType w:val="hybridMultilevel"/>
    <w:lvl w:ilvl="0">
      <w:start w:val="1"/>
      <w:numFmt w:val="decimal"/>
      <w:pStyle w:val="1003"/>
      <w:isLgl w:val="false"/>
      <w:suff w:val="tab"/>
      <w:lvlText w:val="%1."/>
      <w:lvlJc w:val="left"/>
      <w:pPr>
        <w:ind w:left="360" w:hanging="360"/>
        <w:tabs>
          <w:tab w:val="left" w:pos="360" w:leader="none"/>
        </w:tabs>
      </w:pPr>
      <w:rPr>
        <w:rFonts w:hint="default"/>
      </w:rPr>
    </w:lvl>
    <w:lvl w:ilvl="1">
      <w:start w:val="1"/>
      <w:numFmt w:val="decimal"/>
      <w:isLgl/>
      <w:suff w:val="tab"/>
      <w:lvlText w:val="%1.%2."/>
      <w:lvlJc w:val="left"/>
      <w:pPr>
        <w:ind w:left="720" w:hanging="720"/>
        <w:tabs>
          <w:tab w:val="left" w:pos="720" w:leader="none"/>
        </w:tabs>
      </w:pPr>
      <w:rPr>
        <w:rFonts w:hint="default"/>
      </w:rPr>
    </w:lvl>
    <w:lvl w:ilvl="2">
      <w:start w:val="1"/>
      <w:numFmt w:val="decimal"/>
      <w:isLgl/>
      <w:suff w:val="tab"/>
      <w:lvlText w:val="%1.%2.%3."/>
      <w:lvlJc w:val="left"/>
      <w:pPr>
        <w:ind w:left="720" w:hanging="720"/>
        <w:tabs>
          <w:tab w:val="left" w:pos="720" w:leader="none"/>
        </w:tabs>
      </w:pPr>
      <w:rPr>
        <w:rFonts w:hint="default"/>
      </w:rPr>
    </w:lvl>
    <w:lvl w:ilvl="3">
      <w:start w:val="1"/>
      <w:numFmt w:val="decimal"/>
      <w:isLgl/>
      <w:suff w:val="tab"/>
      <w:lvlText w:val="%1.%2.%3.%4."/>
      <w:lvlJc w:val="left"/>
      <w:pPr>
        <w:ind w:left="1080" w:hanging="1080"/>
        <w:tabs>
          <w:tab w:val="left" w:pos="1080" w:leader="none"/>
        </w:tabs>
      </w:pPr>
      <w:rPr>
        <w:rFonts w:hint="default"/>
      </w:rPr>
    </w:lvl>
    <w:lvl w:ilvl="4">
      <w:start w:val="1"/>
      <w:numFmt w:val="decimal"/>
      <w:isLgl/>
      <w:suff w:val="tab"/>
      <w:lvlText w:val="%1.%2.%3.%4.%5."/>
      <w:lvlJc w:val="left"/>
      <w:pPr>
        <w:ind w:left="1080" w:hanging="1080"/>
        <w:tabs>
          <w:tab w:val="left" w:pos="1080" w:leader="none"/>
        </w:tabs>
      </w:pPr>
      <w:rPr>
        <w:rFonts w:hint="default"/>
      </w:rPr>
    </w:lvl>
    <w:lvl w:ilvl="5">
      <w:start w:val="1"/>
      <w:numFmt w:val="decimal"/>
      <w:isLgl/>
      <w:suff w:val="tab"/>
      <w:lvlText w:val="%1.%2.%3.%4.%5.%6."/>
      <w:lvlJc w:val="left"/>
      <w:pPr>
        <w:ind w:left="1440" w:hanging="1440"/>
        <w:tabs>
          <w:tab w:val="left" w:pos="1440" w:leader="none"/>
        </w:tabs>
      </w:pPr>
      <w:rPr>
        <w:rFonts w:hint="default"/>
      </w:rPr>
    </w:lvl>
    <w:lvl w:ilvl="6">
      <w:start w:val="1"/>
      <w:numFmt w:val="decimal"/>
      <w:isLgl/>
      <w:suff w:val="tab"/>
      <w:lvlText w:val="%1.%2.%3.%4.%5.%6.%7."/>
      <w:lvlJc w:val="left"/>
      <w:pPr>
        <w:ind w:left="1800" w:hanging="1800"/>
        <w:tabs>
          <w:tab w:val="left" w:pos="1800" w:leader="none"/>
        </w:tabs>
      </w:pPr>
      <w:rPr>
        <w:rFonts w:hint="default"/>
      </w:rPr>
    </w:lvl>
    <w:lvl w:ilvl="7">
      <w:start w:val="1"/>
      <w:numFmt w:val="decimal"/>
      <w:isLgl/>
      <w:suff w:val="tab"/>
      <w:lvlText w:val="%1.%2.%3.%4.%5.%6.%7.%8."/>
      <w:lvlJc w:val="left"/>
      <w:pPr>
        <w:ind w:left="1800" w:hanging="1800"/>
        <w:tabs>
          <w:tab w:val="left" w:pos="1800" w:leader="none"/>
        </w:tabs>
      </w:pPr>
      <w:rPr>
        <w:rFonts w:hint="default"/>
      </w:rPr>
    </w:lvl>
    <w:lvl w:ilvl="8">
      <w:start w:val="1"/>
      <w:numFmt w:val="decimal"/>
      <w:isLgl/>
      <w:suff w:val="tab"/>
      <w:lvlText w:val="%1.%2.%3.%4.%5.%6.%7.%8.%9."/>
      <w:lvlJc w:val="left"/>
      <w:pPr>
        <w:ind w:left="2160" w:hanging="2160"/>
        <w:tabs>
          <w:tab w:val="left" w:pos="2160" w:leader="none"/>
        </w:tabs>
      </w:pPr>
      <w:rPr>
        <w:rFonts w:hint="default"/>
      </w:rPr>
    </w:lvl>
  </w:abstractNum>
  <w:abstractNum w:abstractNumId="10">
    <w:multiLevelType w:val="hybridMultilevel"/>
    <w:lvl w:ilvl="0">
      <w:start w:val="1"/>
      <w:numFmt w:val="decimal"/>
      <w:isLgl w:val="false"/>
      <w:suff w:val="space"/>
      <w:lvlText w:val="%1."/>
      <w:lvlJc w:val="left"/>
      <w:pPr>
        <w:ind w:left="0" w:firstLine="0"/>
      </w:pPr>
      <w:rPr>
        <w:rFonts w:hint="default"/>
      </w:rPr>
    </w:lvl>
    <w:lvl w:ilvl="1">
      <w:start w:val="1"/>
      <w:numFmt w:val="decimal"/>
      <w:isLgl w:val="false"/>
      <w:suff w:val="space"/>
      <w:lvlText w:val="%1.%2."/>
      <w:lvlJc w:val="left"/>
      <w:pPr>
        <w:ind w:left="0" w:firstLine="0"/>
      </w:pPr>
      <w:rPr>
        <w:rFonts w:hint="default"/>
        <w:b w:val="0"/>
        <w:bCs w:val="0"/>
      </w:rPr>
    </w:lvl>
    <w:lvl w:ilvl="2">
      <w:start w:val="1"/>
      <w:numFmt w:val="decimal"/>
      <w:isLgl w:val="false"/>
      <w:suff w:val="space"/>
      <w:lvlText w:val="%1.%2.%3."/>
      <w:lvlJc w:val="left"/>
      <w:pPr>
        <w:ind w:left="0" w:firstLine="0"/>
      </w:pPr>
      <w:rPr>
        <w:rFonts w:hint="default"/>
      </w:rPr>
    </w:lvl>
    <w:lvl w:ilvl="3">
      <w:start w:val="1"/>
      <w:numFmt w:val="decimal"/>
      <w:isLgl w:val="false"/>
      <w:suff w:val="space"/>
      <w:lvlText w:val="%1.%2.%3.%4."/>
      <w:lvlJc w:val="left"/>
      <w:pPr>
        <w:ind w:left="0" w:firstLine="0"/>
      </w:pPr>
      <w:rPr>
        <w:rFonts w:hint="default"/>
      </w:rPr>
    </w:lvl>
    <w:lvl w:ilvl="4">
      <w:start w:val="1"/>
      <w:numFmt w:val="decimal"/>
      <w:isLgl w:val="false"/>
      <w:suff w:val="space"/>
      <w:lvlText w:val="%1.%2.%3.%4.%5."/>
      <w:lvlJc w:val="left"/>
      <w:pPr>
        <w:ind w:left="0" w:firstLine="0"/>
      </w:pPr>
      <w:rPr>
        <w:rFonts w:hint="default"/>
      </w:rPr>
    </w:lvl>
    <w:lvl w:ilvl="5">
      <w:start w:val="1"/>
      <w:numFmt w:val="decimal"/>
      <w:isLgl w:val="false"/>
      <w:suff w:val="space"/>
      <w:lvlText w:val="%1.%2.%3.%4.%5.%6."/>
      <w:lvlJc w:val="left"/>
      <w:pPr>
        <w:ind w:left="0" w:firstLine="0"/>
      </w:pPr>
      <w:rPr>
        <w:rFonts w:hint="default"/>
      </w:rPr>
    </w:lvl>
    <w:lvl w:ilvl="6">
      <w:start w:val="1"/>
      <w:numFmt w:val="decimal"/>
      <w:isLgl w:val="false"/>
      <w:suff w:val="space"/>
      <w:lvlText w:val="%1.%2.%3.%4.%5.%6.%7."/>
      <w:lvlJc w:val="left"/>
      <w:pPr>
        <w:ind w:left="0" w:firstLine="0"/>
      </w:pPr>
      <w:rPr>
        <w:rFonts w:hint="default"/>
      </w:rPr>
    </w:lvl>
    <w:lvl w:ilvl="7">
      <w:start w:val="1"/>
      <w:numFmt w:val="decimal"/>
      <w:isLgl w:val="false"/>
      <w:suff w:val="space"/>
      <w:lvlText w:val="%1.%2.%3.%4.%5.%6.%7.%8."/>
      <w:lvlJc w:val="left"/>
      <w:pPr>
        <w:ind w:left="0" w:firstLine="0"/>
      </w:pPr>
      <w:rPr>
        <w:rFonts w:hint="default"/>
      </w:rPr>
    </w:lvl>
    <w:lvl w:ilvl="8">
      <w:start w:val="1"/>
      <w:numFmt w:val="decimal"/>
      <w:isLgl w:val="false"/>
      <w:suff w:val="space"/>
      <w:lvlText w:val="%1.%2.%3.%4.%5.%6.%7.%8.%9."/>
      <w:lvlJc w:val="left"/>
      <w:pPr>
        <w:ind w:left="0" w:firstLine="0"/>
      </w:pPr>
      <w:rPr>
        <w:rFonts w:hint="default"/>
      </w:rPr>
    </w:lvl>
  </w:abstractNum>
  <w:abstractNum w:abstractNumId="11">
    <w:multiLevelType w:val="hybridMultilevel"/>
    <w:lvl w:ilvl="0">
      <w:start w:val="1"/>
      <w:numFmt w:val="decimal"/>
      <w:isLgl w:val="false"/>
      <w:suff w:val="tab"/>
      <w:lvlText w:val="%1."/>
      <w:lvlJc w:val="left"/>
      <w:pPr>
        <w:ind w:left="928" w:hanging="360"/>
      </w:pPr>
      <w:rPr>
        <w:rFonts w:hint="default"/>
        <w:b/>
        <w:sz w:val="24"/>
        <w:szCs w:val="24"/>
      </w:rPr>
    </w:lvl>
    <w:lvl w:ilvl="1">
      <w:start w:val="1"/>
      <w:numFmt w:val="decimal"/>
      <w:isLgl/>
      <w:suff w:val="tab"/>
      <w:lvlText w:val="%1.%2."/>
      <w:lvlJc w:val="left"/>
      <w:pPr>
        <w:ind w:left="2834" w:hanging="1416"/>
      </w:pPr>
      <w:rPr>
        <w:rFonts w:hint="default"/>
        <w:b/>
        <w:sz w:val="24"/>
        <w:szCs w:val="24"/>
      </w:rPr>
    </w:lvl>
    <w:lvl w:ilvl="2">
      <w:start w:val="1"/>
      <w:numFmt w:val="decimal"/>
      <w:isLgl/>
      <w:suff w:val="tab"/>
      <w:lvlText w:val="%1.%2.%3."/>
      <w:lvlJc w:val="left"/>
      <w:pPr>
        <w:ind w:left="2126" w:hanging="1416"/>
      </w:pPr>
      <w:rPr>
        <w:rFonts w:hint="default"/>
        <w:b/>
      </w:rPr>
    </w:lvl>
    <w:lvl w:ilvl="3">
      <w:start w:val="1"/>
      <w:numFmt w:val="decimal"/>
      <w:isLgl/>
      <w:suff w:val="tab"/>
      <w:lvlText w:val="%1.%2.%3.%4."/>
      <w:lvlJc w:val="left"/>
      <w:pPr>
        <w:ind w:left="2127" w:hanging="1416"/>
      </w:pPr>
      <w:rPr>
        <w:rFonts w:hint="default"/>
        <w:b/>
      </w:rPr>
    </w:lvl>
    <w:lvl w:ilvl="4">
      <w:start w:val="1"/>
      <w:numFmt w:val="decimal"/>
      <w:isLgl/>
      <w:suff w:val="tab"/>
      <w:lvlText w:val="%1.%2.%3.%4.%5."/>
      <w:lvlJc w:val="left"/>
      <w:pPr>
        <w:ind w:left="2128" w:hanging="1416"/>
      </w:pPr>
      <w:rPr>
        <w:rFonts w:hint="default"/>
        <w:b/>
      </w:rPr>
    </w:lvl>
    <w:lvl w:ilvl="5">
      <w:start w:val="1"/>
      <w:numFmt w:val="decimal"/>
      <w:isLgl/>
      <w:suff w:val="tab"/>
      <w:lvlText w:val="%1.%2.%3.%4.%5.%6."/>
      <w:lvlJc w:val="left"/>
      <w:pPr>
        <w:ind w:left="2153" w:hanging="1440"/>
      </w:pPr>
      <w:rPr>
        <w:rFonts w:hint="default"/>
        <w:b/>
      </w:rPr>
    </w:lvl>
    <w:lvl w:ilvl="6">
      <w:start w:val="1"/>
      <w:numFmt w:val="decimal"/>
      <w:isLgl/>
      <w:suff w:val="tab"/>
      <w:lvlText w:val="%1.%2.%3.%4.%5.%6.%7."/>
      <w:lvlJc w:val="left"/>
      <w:pPr>
        <w:ind w:left="2514" w:hanging="1800"/>
      </w:pPr>
      <w:rPr>
        <w:rFonts w:hint="default"/>
        <w:b/>
      </w:rPr>
    </w:lvl>
    <w:lvl w:ilvl="7">
      <w:start w:val="1"/>
      <w:numFmt w:val="decimal"/>
      <w:isLgl/>
      <w:suff w:val="tab"/>
      <w:lvlText w:val="%1.%2.%3.%4.%5.%6.%7.%8."/>
      <w:lvlJc w:val="left"/>
      <w:pPr>
        <w:ind w:left="2515" w:hanging="1800"/>
      </w:pPr>
      <w:rPr>
        <w:rFonts w:hint="default"/>
        <w:b/>
      </w:rPr>
    </w:lvl>
    <w:lvl w:ilvl="8">
      <w:start w:val="1"/>
      <w:numFmt w:val="decimal"/>
      <w:isLgl/>
      <w:suff w:val="tab"/>
      <w:lvlText w:val="%1.%2.%3.%4.%5.%6.%7.%8.%9."/>
      <w:lvlJc w:val="left"/>
      <w:pPr>
        <w:ind w:left="2876" w:hanging="2160"/>
      </w:pPr>
      <w:rPr>
        <w:rFonts w:hint="default"/>
        <w:b/>
      </w:rPr>
    </w:lvl>
  </w:abstractNum>
  <w:abstractNum w:abstractNumId="12">
    <w:multiLevelType w:val="hybridMultilevel"/>
    <w:lvl w:ilvl="0">
      <w:start w:val="3"/>
      <w:numFmt w:val="decimal"/>
      <w:isLgl w:val="false"/>
      <w:suff w:val="tab"/>
      <w:lvlText w:val="%1."/>
      <w:lvlJc w:val="left"/>
      <w:pPr>
        <w:ind w:left="3905" w:hanging="360"/>
      </w:pPr>
      <w:rPr>
        <w:rFonts w:hint="default"/>
      </w:rPr>
    </w:lvl>
    <w:lvl w:ilvl="1">
      <w:start w:val="1"/>
      <w:numFmt w:val="lowerLetter"/>
      <w:isLgl w:val="false"/>
      <w:suff w:val="tab"/>
      <w:lvlText w:val="%2."/>
      <w:lvlJc w:val="left"/>
      <w:pPr>
        <w:ind w:left="4625" w:hanging="360"/>
      </w:pPr>
    </w:lvl>
    <w:lvl w:ilvl="2">
      <w:start w:val="1"/>
      <w:numFmt w:val="lowerRoman"/>
      <w:isLgl w:val="false"/>
      <w:suff w:val="tab"/>
      <w:lvlText w:val="%3."/>
      <w:lvlJc w:val="right"/>
      <w:pPr>
        <w:ind w:left="5345" w:hanging="180"/>
      </w:pPr>
    </w:lvl>
    <w:lvl w:ilvl="3">
      <w:start w:val="1"/>
      <w:numFmt w:val="decimal"/>
      <w:isLgl w:val="false"/>
      <w:suff w:val="tab"/>
      <w:lvlText w:val="%4."/>
      <w:lvlJc w:val="left"/>
      <w:pPr>
        <w:ind w:left="6065" w:hanging="360"/>
      </w:pPr>
    </w:lvl>
    <w:lvl w:ilvl="4">
      <w:start w:val="1"/>
      <w:numFmt w:val="lowerLetter"/>
      <w:isLgl w:val="false"/>
      <w:suff w:val="tab"/>
      <w:lvlText w:val="%5."/>
      <w:lvlJc w:val="left"/>
      <w:pPr>
        <w:ind w:left="6785" w:hanging="360"/>
      </w:pPr>
    </w:lvl>
    <w:lvl w:ilvl="5">
      <w:start w:val="1"/>
      <w:numFmt w:val="lowerRoman"/>
      <w:isLgl w:val="false"/>
      <w:suff w:val="tab"/>
      <w:lvlText w:val="%6."/>
      <w:lvlJc w:val="right"/>
      <w:pPr>
        <w:ind w:left="7505" w:hanging="180"/>
      </w:pPr>
    </w:lvl>
    <w:lvl w:ilvl="6">
      <w:start w:val="1"/>
      <w:numFmt w:val="decimal"/>
      <w:isLgl w:val="false"/>
      <w:suff w:val="tab"/>
      <w:lvlText w:val="%7."/>
      <w:lvlJc w:val="left"/>
      <w:pPr>
        <w:ind w:left="8225" w:hanging="360"/>
      </w:pPr>
    </w:lvl>
    <w:lvl w:ilvl="7">
      <w:start w:val="1"/>
      <w:numFmt w:val="lowerLetter"/>
      <w:isLgl w:val="false"/>
      <w:suff w:val="tab"/>
      <w:lvlText w:val="%8."/>
      <w:lvlJc w:val="left"/>
      <w:pPr>
        <w:ind w:left="8945" w:hanging="360"/>
      </w:pPr>
    </w:lvl>
    <w:lvl w:ilvl="8">
      <w:start w:val="1"/>
      <w:numFmt w:val="lowerRoman"/>
      <w:isLgl w:val="false"/>
      <w:suff w:val="tab"/>
      <w:lvlText w:val="%9."/>
      <w:lvlJc w:val="right"/>
      <w:pPr>
        <w:ind w:left="9665" w:hanging="180"/>
      </w:pPr>
    </w:lvl>
  </w:abstractNum>
  <w:num w:numId="1">
    <w:abstractNumId w:val="1"/>
  </w:num>
  <w:num w:numId="2">
    <w:abstractNumId w:val="5"/>
  </w:num>
  <w:num w:numId="3">
    <w:abstractNumId w:val="9"/>
  </w:num>
  <w:num w:numId="4">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abstractNumId w:val="7"/>
  </w:num>
  <w:num w:numId="6">
    <w:abstractNumId w:val="0"/>
  </w:num>
  <w:num w:numId="7">
    <w:abstractNumId w:val="6"/>
  </w:num>
  <w:num w:numId="8">
    <w:abstractNumId w:val="8"/>
  </w:num>
  <w:num w:numId="9">
    <w:abstractNumId w:val="10"/>
  </w:num>
  <w:num w:numId="10">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abstractNumId w:val="11"/>
  </w:num>
  <w:num w:numId="12">
    <w:abstractNumId w:val="3"/>
  </w:num>
  <w:num w:numId="13">
    <w:abstractNumId w:val="1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trackRevisions w:val="false"/>
  <w:documentProtection w:edit="readOnly" w:enforcement="0"/>
  <w:defaultTabStop w:val="709"/>
  <w:characterSpacingControl w:val="doNotCompress"/>
  <w:footnotePr>
    <w:pos w:val="pageBottom"/>
    <w:numFmt w:val="decimal"/>
    <w:numStart w:val="1"/>
    <w:numRestart w:val="continuous"/>
    <w:footnote w:id="-1"/>
    <w:footnote w:id="0"/>
  </w:footnotePr>
  <w:endnotePr>
    <w:pos w:val="docEnd"/>
    <w:numFmt w:val="lowerRoman"/>
    <w:numStart w:val="1"/>
    <w:numRestart w:val="continuous"/>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m:mathPr>
    <m:mathFont m:val="Cambria Math"/>
    <m:brkBin m:val="before"/>
    <m:brkBinSub m:val="--"/>
    <m:smallFrac m:val="false"/>
    <m:dispDef m:val="true"/>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026" strokecolor="000000"/>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hint="default" w:ascii="Calibri" w:hAnsi="Calibri" w:eastAsia="Calibri" w:cs="Times New Roman"/>
        <w:lang w:val="ru-RU" w:eastAsia="ru-RU" w:bidi="ar-SA"/>
      </w:rPr>
    </w:rPrDefault>
    <w:pPrDefault>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character" w:styleId="15">
    <w:name w:val="Heading 1 Char"/>
    <w:basedOn w:val="701"/>
    <w:link w:val="692"/>
    <w:uiPriority w:val="9"/>
    <w:rPr>
      <w:rFonts w:ascii="Liberation Sans" w:hAnsi="Liberation Sans" w:eastAsia="Liberation Sans" w:cs="Liberation Sans"/>
      <w:sz w:val="40"/>
      <w:szCs w:val="40"/>
    </w:rPr>
  </w:style>
  <w:style w:type="character" w:styleId="17">
    <w:name w:val="Heading 2 Char"/>
    <w:basedOn w:val="701"/>
    <w:link w:val="693"/>
    <w:uiPriority w:val="9"/>
    <w:rPr>
      <w:rFonts w:ascii="Liberation Sans" w:hAnsi="Liberation Sans" w:eastAsia="Liberation Sans" w:cs="Liberation Sans"/>
      <w:sz w:val="34"/>
    </w:rPr>
  </w:style>
  <w:style w:type="character" w:styleId="19">
    <w:name w:val="Heading 3 Char"/>
    <w:basedOn w:val="701"/>
    <w:link w:val="694"/>
    <w:uiPriority w:val="9"/>
    <w:rPr>
      <w:rFonts w:ascii="Liberation Sans" w:hAnsi="Liberation Sans" w:eastAsia="Liberation Sans" w:cs="Liberation Sans"/>
      <w:sz w:val="30"/>
      <w:szCs w:val="30"/>
    </w:rPr>
  </w:style>
  <w:style w:type="character" w:styleId="21">
    <w:name w:val="Heading 4 Char"/>
    <w:basedOn w:val="701"/>
    <w:link w:val="695"/>
    <w:uiPriority w:val="9"/>
    <w:rPr>
      <w:rFonts w:ascii="Liberation Sans" w:hAnsi="Liberation Sans" w:eastAsia="Liberation Sans" w:cs="Liberation Sans"/>
      <w:b/>
      <w:bCs/>
      <w:sz w:val="26"/>
      <w:szCs w:val="26"/>
    </w:rPr>
  </w:style>
  <w:style w:type="character" w:styleId="23">
    <w:name w:val="Heading 5 Char"/>
    <w:basedOn w:val="701"/>
    <w:link w:val="696"/>
    <w:uiPriority w:val="9"/>
    <w:rPr>
      <w:rFonts w:ascii="Liberation Sans" w:hAnsi="Liberation Sans" w:eastAsia="Liberation Sans" w:cs="Liberation Sans"/>
      <w:b/>
      <w:bCs/>
      <w:sz w:val="24"/>
      <w:szCs w:val="24"/>
    </w:rPr>
  </w:style>
  <w:style w:type="character" w:styleId="25">
    <w:name w:val="Heading 6 Char"/>
    <w:basedOn w:val="701"/>
    <w:link w:val="697"/>
    <w:uiPriority w:val="9"/>
    <w:rPr>
      <w:rFonts w:ascii="Liberation Sans" w:hAnsi="Liberation Sans" w:eastAsia="Liberation Sans" w:cs="Liberation Sans"/>
      <w:b/>
      <w:bCs/>
      <w:sz w:val="22"/>
      <w:szCs w:val="22"/>
    </w:rPr>
  </w:style>
  <w:style w:type="character" w:styleId="27">
    <w:name w:val="Heading 7 Char"/>
    <w:basedOn w:val="701"/>
    <w:link w:val="698"/>
    <w:uiPriority w:val="9"/>
    <w:rPr>
      <w:rFonts w:ascii="Liberation Sans" w:hAnsi="Liberation Sans" w:eastAsia="Liberation Sans" w:cs="Liberation Sans"/>
      <w:b/>
      <w:bCs/>
      <w:i/>
      <w:iCs/>
      <w:sz w:val="22"/>
      <w:szCs w:val="22"/>
    </w:rPr>
  </w:style>
  <w:style w:type="character" w:styleId="29">
    <w:name w:val="Heading 8 Char"/>
    <w:basedOn w:val="701"/>
    <w:link w:val="699"/>
    <w:uiPriority w:val="9"/>
    <w:rPr>
      <w:rFonts w:ascii="Liberation Sans" w:hAnsi="Liberation Sans" w:eastAsia="Liberation Sans" w:cs="Liberation Sans"/>
      <w:i/>
      <w:iCs/>
      <w:sz w:val="22"/>
      <w:szCs w:val="22"/>
    </w:rPr>
  </w:style>
  <w:style w:type="character" w:styleId="31">
    <w:name w:val="Heading 9 Char"/>
    <w:basedOn w:val="701"/>
    <w:link w:val="700"/>
    <w:uiPriority w:val="9"/>
    <w:rPr>
      <w:rFonts w:ascii="Liberation Sans" w:hAnsi="Liberation Sans" w:eastAsia="Liberation Sans" w:cs="Liberation Sans"/>
      <w:i/>
      <w:iCs/>
      <w:sz w:val="21"/>
      <w:szCs w:val="21"/>
    </w:rPr>
  </w:style>
  <w:style w:type="character" w:styleId="36">
    <w:name w:val="Title Char"/>
    <w:basedOn w:val="701"/>
    <w:link w:val="729"/>
    <w:uiPriority w:val="10"/>
    <w:rPr>
      <w:sz w:val="48"/>
      <w:szCs w:val="48"/>
    </w:rPr>
  </w:style>
  <w:style w:type="character" w:styleId="38">
    <w:name w:val="Subtitle Char"/>
    <w:basedOn w:val="701"/>
    <w:link w:val="736"/>
    <w:uiPriority w:val="11"/>
    <w:rPr>
      <w:sz w:val="24"/>
      <w:szCs w:val="24"/>
    </w:rPr>
  </w:style>
  <w:style w:type="paragraph" w:styleId="39">
    <w:name w:val="Quote"/>
    <w:basedOn w:val="691"/>
    <w:next w:val="691"/>
    <w:link w:val="40"/>
    <w:uiPriority w:val="29"/>
    <w:qFormat/>
    <w:pPr>
      <w:ind w:left="720" w:right="720"/>
    </w:pPr>
    <w:rPr>
      <w:i/>
    </w:rPr>
  </w:style>
  <w:style w:type="character" w:styleId="40">
    <w:name w:val="Quote Char"/>
    <w:link w:val="39"/>
    <w:uiPriority w:val="29"/>
    <w:rPr>
      <w:i/>
    </w:rPr>
  </w:style>
  <w:style w:type="paragraph" w:styleId="41">
    <w:name w:val="Intense Quote"/>
    <w:basedOn w:val="691"/>
    <w:next w:val="691"/>
    <w:link w:val="42"/>
    <w:uiPriority w:val="30"/>
    <w:qFormat/>
    <w:pPr>
      <w:contextualSpacing w:val="0"/>
      <w:ind w:left="720" w:right="720"/>
      <w:shd w:val="clear" w:color="auto" w:fill="f2f2f2"/>
      <w:pBdr>
        <w:top w:val="single" w:color="FFFFFF" w:sz="4" w:space="5"/>
        <w:left w:val="single" w:color="FFFFFF" w:sz="4" w:space="10"/>
        <w:bottom w:val="single" w:color="FFFFFF" w:sz="4" w:space="5"/>
        <w:right w:val="single" w:color="FFFFFF" w:sz="4" w:space="10"/>
      </w:pBdr>
    </w:pPr>
    <w:rPr>
      <w:i/>
    </w:rPr>
  </w:style>
  <w:style w:type="character" w:styleId="42">
    <w:name w:val="Intense Quote Char"/>
    <w:link w:val="41"/>
    <w:uiPriority w:val="30"/>
    <w:rPr>
      <w:i/>
    </w:rPr>
  </w:style>
  <w:style w:type="character" w:styleId="44">
    <w:name w:val="Header Char"/>
    <w:basedOn w:val="701"/>
    <w:link w:val="720"/>
    <w:uiPriority w:val="99"/>
  </w:style>
  <w:style w:type="character" w:styleId="46">
    <w:name w:val="Footer Char"/>
    <w:basedOn w:val="701"/>
    <w:link w:val="730"/>
    <w:uiPriority w:val="99"/>
  </w:style>
  <w:style w:type="paragraph" w:styleId="47">
    <w:name w:val="Caption"/>
    <w:basedOn w:val="691"/>
    <w:next w:val="691"/>
    <w:link w:val="48"/>
    <w:uiPriority w:val="35"/>
    <w:semiHidden/>
    <w:unhideWhenUsed/>
    <w:qFormat/>
    <w:pPr>
      <w:spacing w:line="276" w:lineRule="auto"/>
    </w:pPr>
    <w:rPr>
      <w:b/>
      <w:bCs/>
      <w:color w:val="4f81bd" w:themeColor="accent1"/>
      <w:sz w:val="18"/>
      <w:szCs w:val="18"/>
    </w:rPr>
  </w:style>
  <w:style w:type="character" w:styleId="48">
    <w:name w:val="Caption Char"/>
    <w:basedOn w:val="701"/>
    <w:link w:val="47"/>
    <w:uiPriority w:val="35"/>
    <w:rPr>
      <w:b/>
      <w:bCs/>
      <w:color w:val="4f81bd" w:themeColor="accent1"/>
      <w:sz w:val="18"/>
      <w:szCs w:val="18"/>
    </w:rPr>
  </w:style>
  <w:style w:type="table" w:styleId="50">
    <w:name w:val="Table Grid Light"/>
    <w:basedOn w:val="702"/>
    <w:uiPriority w:val="59"/>
    <w:pPr>
      <w:spacing w:after="0" w:line="240" w:lineRule="auto"/>
    </w:pPr>
    <w:tblPr>
      <w:tblInd w:w="0" w:type="dxa"/>
      <w:tblBorders>
        <w:top w:val="single" w:color="000000" w:themeColor="text1" w:themeTint="50" w:sz="4" w:space="0"/>
        <w:left w:val="single" w:color="000000" w:themeColor="text1" w:themeTint="50" w:sz="4" w:space="0"/>
        <w:bottom w:val="single" w:color="000000" w:themeColor="text1" w:themeTint="50" w:sz="4" w:space="0"/>
        <w:right w:val="single" w:color="000000" w:themeColor="text1" w:themeTint="50" w:sz="4" w:space="0"/>
        <w:insideH w:val="single" w:color="000000" w:themeColor="text1" w:themeTint="50" w:sz="4" w:space="0"/>
        <w:insideV w:val="single" w:color="000000" w:themeColor="text1" w:themeTint="50" w:sz="4" w:space="0"/>
      </w:tblBorders>
      <w:tblCellMar>
        <w:left w:w="108" w:type="dxa"/>
        <w:top w:w="0" w:type="dxa"/>
        <w:right w:w="108" w:type="dxa"/>
        <w:bottom w:w="0" w:type="dxa"/>
      </w:tblCellMar>
    </w:tblPr>
  </w:style>
  <w:style w:type="table" w:styleId="51">
    <w:name w:val="Plain Table 1"/>
    <w:basedOn w:val="702"/>
    <w:uiPriority w:val="59"/>
    <w:pPr>
      <w:spacing w:after="0" w:line="240" w:lineRule="auto"/>
    </w:pPr>
    <w:tblPr>
      <w:tblInd w:w="0" w:type="dxa"/>
      <w:tblBorders>
        <w:top w:val="single" w:color="000000" w:themeColor="text1" w:themeTint="50" w:sz="4" w:space="0"/>
        <w:left w:val="single" w:color="000000" w:themeColor="text1" w:themeTint="50" w:sz="4" w:space="0"/>
        <w:bottom w:val="single" w:color="000000" w:themeColor="text1" w:themeTint="50" w:sz="4" w:space="0"/>
        <w:right w:val="single" w:color="000000" w:themeColor="text1" w:themeTint="50" w:sz="4" w:space="0"/>
        <w:insideH w:val="single" w:color="000000" w:themeColor="text1" w:themeTint="50" w:sz="4" w:space="0"/>
        <w:insideV w:val="single" w:color="000000" w:themeColor="text1" w:themeTint="50" w:sz="4" w:space="0"/>
      </w:tblBorders>
      <w:tblCellMar>
        <w:left w:w="108" w:type="dxa"/>
        <w:top w:w="0" w:type="dxa"/>
        <w:right w:w="108" w:type="dxa"/>
        <w:bottom w:w="0" w:type="dxa"/>
      </w:tblCellMar>
    </w:tblPr>
    <w:tblStylePr w:type="band1Horz">
      <w:tcPr>
        <w:shd w:val="clear" w:color="ffffff" w:themeColor="text1" w:themeTint="0D" w:fill="f2f2f2" w:themeFill="text1" w:themeFillTint="0D"/>
      </w:tcPr>
    </w:tblStylePr>
    <w:tblStylePr w:type="band1Vert">
      <w:tcPr>
        <w:shd w:val="clear" w:color="ffffff" w:themeColor="text1" w:themeTint="0D" w:fill="f2f2f2" w:themeFill="text1" w:themeFillTint="0D"/>
      </w:tcPr>
    </w:tblStylePr>
    <w:tblStylePr w:type="firstCol">
      <w:rPr>
        <w:rFonts w:ascii="Liberation Sans" w:hAnsi="Liberation Sans"/>
        <w:b/>
        <w:color w:val="404040"/>
        <w:sz w:val="22"/>
      </w:rPr>
    </w:tblStylePr>
    <w:tblStylePr w:type="firstRow">
      <w:rPr>
        <w:rFonts w:ascii="Liberation Sans" w:hAnsi="Liberation Sans"/>
        <w:b/>
        <w:color w:val="404040"/>
        <w:sz w:val="22"/>
      </w:rPr>
    </w:tblStylePr>
    <w:tblStylePr w:type="lastCol">
      <w:rPr>
        <w:rFonts w:ascii="Liberation Sans" w:hAnsi="Liberation Sans"/>
        <w:b/>
        <w:color w:val="404040"/>
        <w:sz w:val="22"/>
      </w:rPr>
    </w:tblStylePr>
    <w:tblStylePr w:type="lastRow">
      <w:rPr>
        <w:rFonts w:ascii="Liberation Sans" w:hAnsi="Liberation Sans"/>
        <w:b/>
        <w:color w:val="404040"/>
        <w:sz w:val="22"/>
      </w:rPr>
    </w:tblStylePr>
  </w:style>
  <w:style w:type="table" w:styleId="52">
    <w:name w:val="Plain Table 2"/>
    <w:basedOn w:val="702"/>
    <w:uiPriority w:val="59"/>
    <w:pPr>
      <w:spacing w:after="0" w:line="240" w:lineRule="auto"/>
    </w:pPr>
    <w:tblPr>
      <w:tblInd w:w="0" w:type="dxa"/>
      <w:tblBorders>
        <w:top w:val="single" w:color="000000" w:themeColor="text1" w:sz="4" w:space="0"/>
        <w:left w:val="none" w:color="000000" w:themeColor="text1" w:sz="4" w:space="0"/>
        <w:bottom w:val="single" w:color="000000" w:themeColor="text1" w:sz="4" w:space="0"/>
        <w:right w:val="none" w:color="000000" w:themeColor="text1" w:sz="4" w:space="0"/>
      </w:tblBorders>
      <w:tblCellMar>
        <w:left w:w="108" w:type="dxa"/>
        <w:top w:w="0" w:type="dxa"/>
        <w:right w:w="108" w:type="dxa"/>
        <w:bottom w:w="0" w:type="dxa"/>
      </w:tblCellMar>
    </w:tblPr>
    <w:tblStylePr w:type="band1Horz">
      <w:tcPr>
        <w:tcBorders>
          <w:top w:val="single" w:color="000000" w:themeColor="text1" w:sz="4" w:space="0"/>
          <w:bottom w:val="single" w:color="000000" w:themeColor="text1" w:sz="4" w:space="0"/>
        </w:tcBorders>
      </w:tcPr>
    </w:tblStylePr>
    <w:tblStylePr w:type="band1Vert">
      <w:tcPr>
        <w:tcBorders>
          <w:left w:val="single" w:color="000000" w:themeColor="text1" w:sz="4" w:space="0"/>
          <w:right w:val="single" w:color="000000" w:themeColor="text1" w:sz="4" w:space="0"/>
        </w:tcBorders>
      </w:tcPr>
    </w:tblStylePr>
    <w:tblStylePr w:type="band2Vert">
      <w:tcPr>
        <w:tcBorders>
          <w:left w:val="single" w:color="000000" w:themeColor="text1" w:sz="4" w:space="0"/>
          <w:right w:val="single" w:color="000000" w:themeColor="text1" w:sz="4" w:space="0"/>
        </w:tcBorders>
      </w:tcPr>
    </w:tblStylePr>
    <w:tblStylePr w:type="firstCol">
      <w:rPr>
        <w:rFonts w:ascii="Liberation Sans" w:hAnsi="Liberation Sans"/>
        <w:b/>
        <w:color w:val="404040"/>
        <w:sz w:val="22"/>
      </w:rPr>
    </w:tblStylePr>
    <w:tblStylePr w:type="firstRow">
      <w:rPr>
        <w:rFonts w:ascii="Liberation Sans" w:hAnsi="Liberation Sans"/>
        <w:b/>
        <w:color w:val="404040"/>
        <w:sz w:val="22"/>
      </w:rPr>
      <w:tcPr>
        <w:tcBorders>
          <w:top w:val="single" w:color="000000" w:themeColor="text1" w:sz="4" w:space="0"/>
          <w:bottom w:val="single" w:color="000000" w:themeColor="text1" w:sz="4" w:space="0"/>
        </w:tcBorders>
      </w:tcPr>
    </w:tblStylePr>
    <w:tblStylePr w:type="lastCol">
      <w:rPr>
        <w:rFonts w:ascii="Liberation Sans" w:hAnsi="Liberation Sans"/>
        <w:b/>
        <w:color w:val="404040"/>
        <w:sz w:val="22"/>
      </w:rPr>
    </w:tblStylePr>
    <w:tblStylePr w:type="lastRow">
      <w:rPr>
        <w:rFonts w:ascii="Liberation Sans" w:hAnsi="Liberation Sans"/>
        <w:b/>
        <w:color w:val="404040"/>
        <w:sz w:val="22"/>
      </w:rPr>
    </w:tblStylePr>
  </w:style>
  <w:style w:type="table" w:styleId="53">
    <w:name w:val="Plain Table 3"/>
    <w:basedOn w:val="702"/>
    <w:uiPriority w:val="99"/>
    <w:pPr>
      <w:spacing w:after="0" w:line="240" w:lineRule="auto"/>
    </w:pPr>
    <w:tblPr>
      <w:tblStyleRowBandSize w:val="1"/>
      <w:tblStyleColBandSize w:val="1"/>
      <w:tblInd w:w="0" w:type="dxa"/>
    </w:tblPr>
    <w:tblStylePr w:type="band1Horz">
      <w:rPr>
        <w:rFonts w:ascii="Liberation Sans" w:hAnsi="Liberation Sans"/>
        <w:color w:val="404040"/>
        <w:sz w:val="22"/>
      </w:rPr>
      <w:tcPr>
        <w:shd w:val="clear" w:color="ffffff" w:themeColor="text1" w:themeTint="0D" w:fill="f2f2f2" w:themeFill="text1" w:themeFillTint="0D"/>
      </w:tcPr>
    </w:tblStylePr>
    <w:tblStylePr w:type="band1Vert">
      <w:rPr>
        <w:rFonts w:ascii="Liberation Sans" w:hAnsi="Liberation Sans"/>
        <w:color w:val="404040"/>
        <w:sz w:val="22"/>
      </w:rPr>
      <w:tcPr>
        <w:shd w:val="clear" w:color="ffffff" w:themeColor="text1" w:themeTint="0D" w:fill="f2f2f2" w:themeFill="text1" w:themeFillTint="0D"/>
      </w:tcPr>
    </w:tblStylePr>
    <w:tblStylePr w:type="firstCol">
      <w:rPr>
        <w:b/>
        <w:caps/>
        <w:color w:val="404040"/>
      </w:rPr>
      <w:tcPr>
        <w:tcBorders>
          <w:top w:val="none" w:color="000000" w:sz="4" w:space="0"/>
          <w:left w:val="none" w:color="000000" w:sz="4" w:space="0"/>
          <w:bottom w:val="none" w:color="000000" w:sz="4" w:space="0"/>
          <w:right w:val="single" w:color="404040" w:sz="4" w:space="0"/>
        </w:tcBorders>
      </w:tcPr>
    </w:tblStylePr>
    <w:tblStylePr w:type="firstRow">
      <w:rPr>
        <w:b/>
        <w:caps/>
        <w:color w:val="404040"/>
      </w:rPr>
      <w:tcPr>
        <w:tcBorders>
          <w:top w:val="none" w:color="000000" w:sz="4" w:space="0"/>
          <w:left w:val="none" w:color="000000" w:sz="4" w:space="0"/>
          <w:bottom w:val="single" w:color="404040" w:sz="4" w:space="0"/>
          <w:right w:val="none" w:color="000000" w:sz="4" w:space="0"/>
        </w:tcBorders>
      </w:tcPr>
    </w:tblStylePr>
    <w:tblStylePr w:type="lastCol">
      <w:rPr>
        <w:b/>
        <w:caps/>
        <w:color w:val="404040"/>
      </w:rPr>
    </w:tblStylePr>
    <w:tblStylePr w:type="lastRow">
      <w:rPr>
        <w:b/>
        <w:caps/>
        <w:color w:val="404040"/>
      </w:rPr>
    </w:tblStylePr>
  </w:style>
  <w:style w:type="table" w:styleId="54">
    <w:name w:val="Plain Table 4"/>
    <w:basedOn w:val="702"/>
    <w:uiPriority w:val="99"/>
    <w:pPr>
      <w:spacing w:after="0" w:line="240" w:lineRule="auto"/>
    </w:pPr>
    <w:tblPr>
      <w:tblStyleRowBandSize w:val="1"/>
      <w:tblStyleColBandSize w:val="1"/>
      <w:tblInd w:w="0" w:type="dxa"/>
    </w:tblPr>
    <w:tblStylePr w:type="band1Horz">
      <w:rPr>
        <w:rFonts w:ascii="Liberation Sans" w:hAnsi="Liberation Sans"/>
        <w:color w:val="404040"/>
        <w:sz w:val="22"/>
      </w:rPr>
      <w:tcPr>
        <w:shd w:val="clear" w:color="ffffff" w:themeColor="text1" w:themeTint="0D" w:fill="f2f2f2" w:themeFill="text1" w:themeFillTint="0D"/>
      </w:tcPr>
    </w:tblStylePr>
    <w:tblStylePr w:type="band1Vert">
      <w:rPr>
        <w:rFonts w:ascii="Liberation Sans" w:hAnsi="Liberation Sans"/>
        <w:color w:val="404040"/>
        <w:sz w:val="22"/>
      </w:rPr>
      <w:tcPr>
        <w:shd w:val="clear" w:color="ffffff" w:themeColor="text1" w:themeTint="0D" w:fill="f2f2f2" w:themeFill="text1" w:themeFillTint="0D"/>
      </w:tcPr>
    </w:tblStylePr>
    <w:tblStylePr w:type="firstCol">
      <w:rPr>
        <w:b/>
        <w:color w:val="404040"/>
      </w:rPr>
    </w:tblStylePr>
    <w:tblStylePr w:type="firstRow">
      <w:rPr>
        <w:b/>
        <w:color w:val="404040"/>
      </w:rPr>
    </w:tblStylePr>
    <w:tblStylePr w:type="lastCol">
      <w:rPr>
        <w:b/>
        <w:color w:val="404040"/>
      </w:rPr>
    </w:tblStylePr>
    <w:tblStylePr w:type="lastRow">
      <w:rPr>
        <w:b/>
        <w:color w:val="404040"/>
      </w:rPr>
    </w:tblStylePr>
  </w:style>
  <w:style w:type="table" w:styleId="55">
    <w:name w:val="Plain Table 5"/>
    <w:basedOn w:val="702"/>
    <w:uiPriority w:val="99"/>
    <w:pPr>
      <w:spacing w:after="0" w:line="240" w:lineRule="auto"/>
    </w:pPr>
    <w:tblPr>
      <w:tblStyleRowBandSize w:val="1"/>
      <w:tblStyleColBandSize w:val="1"/>
      <w:tblInd w:w="0" w:type="dxa"/>
    </w:tblPr>
    <w:tblStylePr w:type="band1Horz">
      <w:rPr>
        <w:rFonts w:ascii="Liberation Sans" w:hAnsi="Liberation Sans"/>
        <w:color w:val="404040"/>
        <w:sz w:val="22"/>
      </w:rPr>
      <w:tcPr>
        <w:shd w:val="clear" w:color="ffffff" w:themeColor="text1" w:themeTint="0D" w:fill="f2f2f2" w:themeFill="text1" w:themeFillTint="0D"/>
      </w:tcPr>
    </w:tblStylePr>
    <w:tblStylePr w:type="band1Vert">
      <w:rPr>
        <w:rFonts w:ascii="Liberation Sans" w:hAnsi="Liberation Sans"/>
        <w:color w:val="404040"/>
        <w:sz w:val="22"/>
      </w:rPr>
      <w:tcPr>
        <w:shd w:val="clear" w:color="ffffff" w:themeColor="text1" w:themeTint="0D" w:fill="f2f2f2" w:themeFill="text1" w:themeFillTint="0D"/>
      </w:tcPr>
    </w:tblStylePr>
    <w:tblStylePr w:type="firstCol">
      <w:rPr>
        <w:i/>
        <w:color w:val="404040"/>
      </w:rPr>
      <w:pPr>
        <w:jc w:val="right"/>
      </w:pPr>
      <w:tcPr>
        <w:shd w:val="clear" w:color="ffffff"/>
        <w:tcBorders>
          <w:right w:val="single" w:color="404040" w:sz="4" w:space="0"/>
        </w:tcBorders>
      </w:tcPr>
    </w:tblStylePr>
    <w:tblStylePr w:type="firstRow">
      <w:rPr>
        <w:i/>
        <w:color w:val="404040"/>
      </w:rPr>
      <w:tcPr>
        <w:shd w:val="clear" w:color="ffffff"/>
        <w:tcBorders>
          <w:left w:val="none" w:color="000000" w:sz="4" w:space="0"/>
          <w:bottom w:val="single" w:color="404040" w:sz="4" w:space="0"/>
          <w:right w:val="none" w:color="000000" w:sz="4" w:space="0"/>
        </w:tcBorders>
      </w:tcPr>
    </w:tblStylePr>
    <w:tblStylePr w:type="lastCol">
      <w:rPr>
        <w:i/>
        <w:color w:val="404040"/>
      </w:rPr>
      <w:tcPr>
        <w:shd w:val="clear" w:color="ffffff"/>
        <w:tcBorders>
          <w:left w:val="single" w:color="404040" w:sz="4" w:space="0"/>
        </w:tcBorders>
      </w:tcPr>
    </w:tblStylePr>
    <w:tblStylePr w:type="lastRow">
      <w:rPr>
        <w:i/>
        <w:color w:val="404040"/>
      </w:rPr>
      <w:tcPr>
        <w:shd w:val="clear" w:color="ffffff"/>
        <w:tcBorders>
          <w:top w:val="single" w:color="404040" w:sz="4" w:space="0"/>
          <w:left w:val="none" w:color="000000" w:sz="4" w:space="0"/>
          <w:right w:val="none" w:color="000000" w:sz="4" w:space="0"/>
        </w:tcBorders>
      </w:tcPr>
    </w:tblStylePr>
  </w:style>
  <w:style w:type="table" w:styleId="56">
    <w:name w:val="Grid Table 1 Light"/>
    <w:basedOn w:val="702"/>
    <w:uiPriority w:val="99"/>
    <w:pPr>
      <w:spacing w:after="0" w:line="240" w:lineRule="auto"/>
    </w:pPr>
    <w:tblPr>
      <w:tblStyleRowBandSize w:val="1"/>
      <w:tblStyleColBandSize w:val="1"/>
      <w:tblInd w:w="0" w:type="dxa"/>
      <w:tblBorders>
        <w:top w:val="single" w:color="000000" w:themeColor="text1" w:themeTint="67" w:sz="4" w:space="0"/>
        <w:left w:val="single" w:color="000000" w:themeColor="text1" w:themeTint="67" w:sz="4" w:space="0"/>
        <w:bottom w:val="single" w:color="000000" w:themeColor="text1" w:themeTint="67" w:sz="4" w:space="0"/>
        <w:right w:val="single" w:color="000000" w:themeColor="text1" w:themeTint="67" w:sz="4" w:space="0"/>
        <w:insideH w:val="single" w:color="000000" w:themeColor="text1" w:themeTint="67" w:sz="4" w:space="0"/>
        <w:insideV w:val="single" w:color="000000" w:themeColor="text1" w:themeTint="67" w:sz="4" w:space="0"/>
      </w:tblBorders>
    </w:tblPr>
    <w:tblStylePr w:type="band1Horz">
      <w:rPr>
        <w:rFonts w:ascii="Liberation Sans" w:hAnsi="Liberation Sans"/>
        <w:color w:val="404040"/>
        <w:sz w:val="22"/>
      </w:rPr>
      <w:tcPr>
        <w:tcBorders>
          <w:top w:val="single" w:color="000000" w:themeColor="text1" w:themeTint="67" w:sz="4" w:space="0"/>
          <w:left w:val="single" w:color="000000" w:themeColor="text1" w:themeTint="67" w:sz="4" w:space="0"/>
          <w:bottom w:val="single" w:color="000000" w:themeColor="text1" w:themeTint="67" w:sz="4" w:space="0"/>
          <w:right w:val="single" w:color="000000" w:themeColor="text1" w:themeTint="67" w:sz="4" w:space="0"/>
        </w:tcBorders>
      </w:tcPr>
    </w:tblStylePr>
    <w:tblStylePr w:type="firstCol">
      <w:rPr>
        <w:b/>
        <w:color w:val="404040"/>
      </w:rPr>
    </w:tblStylePr>
    <w:tblStylePr w:type="firstRow">
      <w:rPr>
        <w:b/>
        <w:color w:val="404040"/>
      </w:rPr>
      <w:tcPr>
        <w:tcBorders>
          <w:bottom w:val="single" w:color="000000" w:themeColor="text1" w:themeTint="95" w:sz="12" w:space="0"/>
        </w:tcBorders>
      </w:tcPr>
    </w:tblStylePr>
    <w:tblStylePr w:type="lastCol">
      <w:rPr>
        <w:b/>
        <w:color w:val="404040"/>
      </w:rPr>
    </w:tblStylePr>
    <w:tblStylePr w:type="lastRow">
      <w:rPr>
        <w:b/>
        <w:color w:val="404040"/>
      </w:rPr>
    </w:tblStylePr>
  </w:style>
  <w:style w:type="table" w:styleId="57">
    <w:name w:val="Grid Table 1 Light - Accent 1"/>
    <w:basedOn w:val="702"/>
    <w:uiPriority w:val="99"/>
    <w:pPr>
      <w:spacing w:after="0" w:line="240" w:lineRule="auto"/>
    </w:pPr>
    <w:tblPr>
      <w:tblStyleRowBandSize w:val="1"/>
      <w:tblStyleColBandSize w:val="1"/>
      <w:tblInd w:w="0" w:type="dxa"/>
      <w:tblBorders>
        <w:top w:val="single" w:color="000000" w:themeColor="accent1" w:themeTint="67" w:sz="4" w:space="0"/>
        <w:left w:val="single" w:color="000000" w:themeColor="accent1" w:themeTint="67" w:sz="4" w:space="0"/>
        <w:bottom w:val="single" w:color="000000" w:themeColor="accent1" w:themeTint="67" w:sz="4" w:space="0"/>
        <w:right w:val="single" w:color="000000" w:themeColor="accent1" w:themeTint="67" w:sz="4" w:space="0"/>
        <w:insideH w:val="single" w:color="000000" w:themeColor="accent1" w:themeTint="67" w:sz="4" w:space="0"/>
        <w:insideV w:val="single" w:color="000000" w:themeColor="accent1" w:themeTint="67" w:sz="4" w:space="0"/>
      </w:tblBorders>
    </w:tblPr>
    <w:tblStylePr w:type="band1Horz">
      <w:rPr>
        <w:rFonts w:ascii="Liberation Sans" w:hAnsi="Liberation Sans"/>
        <w:color w:val="404040"/>
        <w:sz w:val="22"/>
      </w:rPr>
      <w:tcPr>
        <w:tcBorders>
          <w:top w:val="single" w:color="000000" w:themeColor="accent1" w:themeTint="67" w:sz="4" w:space="0"/>
          <w:left w:val="single" w:color="000000" w:themeColor="accent1" w:themeTint="67" w:sz="4" w:space="0"/>
          <w:bottom w:val="single" w:color="000000" w:themeColor="accent1" w:themeTint="67" w:sz="4" w:space="0"/>
          <w:right w:val="single" w:color="000000" w:themeColor="accent1" w:themeTint="67" w:sz="4" w:space="0"/>
        </w:tcBorders>
      </w:tcPr>
    </w:tblStylePr>
    <w:tblStylePr w:type="firstCol">
      <w:rPr>
        <w:b/>
        <w:color w:val="404040"/>
      </w:rPr>
    </w:tblStylePr>
    <w:tblStylePr w:type="firstRow">
      <w:rPr>
        <w:b/>
        <w:color w:val="404040"/>
      </w:rPr>
      <w:tcPr>
        <w:tcBorders>
          <w:bottom w:val="single" w:color="000000" w:themeColor="accent1" w:themeTint="95" w:sz="12" w:space="0"/>
        </w:tcBorders>
      </w:tcPr>
    </w:tblStylePr>
    <w:tblStylePr w:type="lastCol">
      <w:rPr>
        <w:b/>
        <w:color w:val="404040"/>
      </w:rPr>
    </w:tblStylePr>
    <w:tblStylePr w:type="lastRow">
      <w:rPr>
        <w:b/>
        <w:color w:val="404040"/>
      </w:rPr>
    </w:tblStylePr>
  </w:style>
  <w:style w:type="table" w:styleId="58">
    <w:name w:val="Grid Table 1 Light - Accent 2"/>
    <w:basedOn w:val="702"/>
    <w:uiPriority w:val="99"/>
    <w:pPr>
      <w:spacing w:after="0" w:line="240" w:lineRule="auto"/>
    </w:pPr>
    <w:tblPr>
      <w:tblStyleRowBandSize w:val="1"/>
      <w:tblStyleColBandSize w:val="1"/>
      <w:tblInd w:w="0" w:type="dxa"/>
      <w:tblBorders>
        <w:top w:val="single" w:color="000000" w:themeColor="accent2" w:themeTint="67" w:sz="4" w:space="0"/>
        <w:left w:val="single" w:color="000000" w:themeColor="accent2" w:themeTint="67" w:sz="4" w:space="0"/>
        <w:bottom w:val="single" w:color="000000" w:themeColor="accent2" w:themeTint="67" w:sz="4" w:space="0"/>
        <w:right w:val="single" w:color="000000" w:themeColor="accent2" w:themeTint="67" w:sz="4" w:space="0"/>
        <w:insideH w:val="single" w:color="000000" w:themeColor="accent2" w:themeTint="67" w:sz="4" w:space="0"/>
        <w:insideV w:val="single" w:color="000000" w:themeColor="accent2" w:themeTint="67" w:sz="4" w:space="0"/>
      </w:tblBorders>
    </w:tblPr>
    <w:tblStylePr w:type="band1Horz">
      <w:rPr>
        <w:rFonts w:ascii="Liberation Sans" w:hAnsi="Liberation Sans"/>
        <w:color w:val="404040"/>
        <w:sz w:val="22"/>
      </w:rPr>
      <w:tcPr>
        <w:tcBorders>
          <w:top w:val="single" w:color="000000" w:themeColor="accent2" w:themeTint="67" w:sz="4" w:space="0"/>
          <w:left w:val="single" w:color="000000" w:themeColor="accent2" w:themeTint="67" w:sz="4" w:space="0"/>
          <w:bottom w:val="single" w:color="000000" w:themeColor="accent2" w:themeTint="67" w:sz="4" w:space="0"/>
          <w:right w:val="single" w:color="000000" w:themeColor="accent2" w:themeTint="67" w:sz="4" w:space="0"/>
        </w:tcBorders>
      </w:tcPr>
    </w:tblStylePr>
    <w:tblStylePr w:type="firstCol">
      <w:rPr>
        <w:b/>
        <w:color w:val="404040"/>
      </w:rPr>
    </w:tblStylePr>
    <w:tblStylePr w:type="firstRow">
      <w:rPr>
        <w:b/>
        <w:color w:val="404040"/>
      </w:rPr>
      <w:tcPr>
        <w:tcBorders>
          <w:bottom w:val="single" w:color="000000" w:themeColor="accent2" w:themeTint="95" w:sz="12" w:space="0"/>
        </w:tcBorders>
      </w:tcPr>
    </w:tblStylePr>
    <w:tblStylePr w:type="lastCol">
      <w:rPr>
        <w:b/>
        <w:color w:val="404040"/>
      </w:rPr>
    </w:tblStylePr>
    <w:tblStylePr w:type="lastRow">
      <w:rPr>
        <w:b/>
        <w:color w:val="404040"/>
      </w:rPr>
    </w:tblStylePr>
  </w:style>
  <w:style w:type="table" w:styleId="59">
    <w:name w:val="Grid Table 1 Light - Accent 3"/>
    <w:basedOn w:val="702"/>
    <w:uiPriority w:val="99"/>
    <w:pPr>
      <w:spacing w:after="0" w:line="240" w:lineRule="auto"/>
    </w:pPr>
    <w:tblPr>
      <w:tblStyleRowBandSize w:val="1"/>
      <w:tblStyleColBandSize w:val="1"/>
      <w:tblInd w:w="0" w:type="dxa"/>
      <w:tblBorders>
        <w:top w:val="single" w:color="000000" w:themeColor="accent3" w:themeTint="67" w:sz="4" w:space="0"/>
        <w:left w:val="single" w:color="000000" w:themeColor="accent3" w:themeTint="67" w:sz="4" w:space="0"/>
        <w:bottom w:val="single" w:color="000000" w:themeColor="accent3" w:themeTint="67" w:sz="4" w:space="0"/>
        <w:right w:val="single" w:color="000000" w:themeColor="accent3" w:themeTint="67" w:sz="4" w:space="0"/>
        <w:insideH w:val="single" w:color="000000" w:themeColor="accent3" w:themeTint="67" w:sz="4" w:space="0"/>
        <w:insideV w:val="single" w:color="000000" w:themeColor="accent3" w:themeTint="67" w:sz="4" w:space="0"/>
      </w:tblBorders>
    </w:tblPr>
    <w:tblStylePr w:type="band1Horz">
      <w:rPr>
        <w:rFonts w:ascii="Liberation Sans" w:hAnsi="Liberation Sans"/>
        <w:color w:val="404040"/>
        <w:sz w:val="22"/>
      </w:rPr>
      <w:tcPr>
        <w:tcBorders>
          <w:top w:val="single" w:color="000000" w:themeColor="accent3" w:themeTint="67" w:sz="4" w:space="0"/>
          <w:left w:val="single" w:color="000000" w:themeColor="accent3" w:themeTint="67" w:sz="4" w:space="0"/>
          <w:bottom w:val="single" w:color="000000" w:themeColor="accent3" w:themeTint="67" w:sz="4" w:space="0"/>
          <w:right w:val="single" w:color="000000" w:themeColor="accent3" w:themeTint="67" w:sz="4" w:space="0"/>
        </w:tcBorders>
      </w:tcPr>
    </w:tblStylePr>
    <w:tblStylePr w:type="firstCol">
      <w:rPr>
        <w:b/>
        <w:color w:val="404040"/>
      </w:rPr>
    </w:tblStylePr>
    <w:tblStylePr w:type="firstRow">
      <w:rPr>
        <w:b/>
        <w:color w:val="404040"/>
      </w:rPr>
      <w:tcPr>
        <w:tcBorders>
          <w:bottom w:val="single" w:color="000000" w:themeColor="accent3" w:themeTint="95" w:sz="12" w:space="0"/>
        </w:tcBorders>
      </w:tcPr>
    </w:tblStylePr>
    <w:tblStylePr w:type="lastCol">
      <w:rPr>
        <w:b/>
        <w:color w:val="404040"/>
      </w:rPr>
    </w:tblStylePr>
    <w:tblStylePr w:type="lastRow">
      <w:rPr>
        <w:b/>
        <w:color w:val="404040"/>
      </w:rPr>
    </w:tblStylePr>
  </w:style>
  <w:style w:type="table" w:styleId="60">
    <w:name w:val="Grid Table 1 Light - Accent 4"/>
    <w:basedOn w:val="702"/>
    <w:uiPriority w:val="99"/>
    <w:pPr>
      <w:spacing w:after="0" w:line="240" w:lineRule="auto"/>
    </w:pPr>
    <w:tblPr>
      <w:tblStyleRowBandSize w:val="1"/>
      <w:tblStyleColBandSize w:val="1"/>
      <w:tblInd w:w="0" w:type="dxa"/>
      <w:tblBorders>
        <w:top w:val="single" w:color="000000" w:themeColor="accent4" w:themeTint="67" w:sz="4" w:space="0"/>
        <w:left w:val="single" w:color="000000" w:themeColor="accent4" w:themeTint="67" w:sz="4" w:space="0"/>
        <w:bottom w:val="single" w:color="000000" w:themeColor="accent4" w:themeTint="67" w:sz="4" w:space="0"/>
        <w:right w:val="single" w:color="000000" w:themeColor="accent4" w:themeTint="67" w:sz="4" w:space="0"/>
        <w:insideH w:val="single" w:color="000000" w:themeColor="accent4" w:themeTint="67" w:sz="4" w:space="0"/>
        <w:insideV w:val="single" w:color="000000" w:themeColor="accent4" w:themeTint="67" w:sz="4" w:space="0"/>
      </w:tblBorders>
    </w:tblPr>
    <w:tblStylePr w:type="band1Horz">
      <w:rPr>
        <w:rFonts w:ascii="Liberation Sans" w:hAnsi="Liberation Sans"/>
        <w:color w:val="404040"/>
        <w:sz w:val="22"/>
      </w:rPr>
      <w:tcPr>
        <w:tcBorders>
          <w:top w:val="single" w:color="000000" w:themeColor="accent4" w:themeTint="67" w:sz="4" w:space="0"/>
          <w:left w:val="single" w:color="000000" w:themeColor="accent4" w:themeTint="67" w:sz="4" w:space="0"/>
          <w:bottom w:val="single" w:color="000000" w:themeColor="accent4" w:themeTint="67" w:sz="4" w:space="0"/>
          <w:right w:val="single" w:color="000000" w:themeColor="accent4" w:themeTint="67" w:sz="4" w:space="0"/>
        </w:tcBorders>
      </w:tcPr>
    </w:tblStylePr>
    <w:tblStylePr w:type="firstCol">
      <w:rPr>
        <w:b/>
        <w:color w:val="404040"/>
      </w:rPr>
    </w:tblStylePr>
    <w:tblStylePr w:type="firstRow">
      <w:rPr>
        <w:b/>
        <w:color w:val="404040"/>
      </w:rPr>
      <w:tcPr>
        <w:tcBorders>
          <w:bottom w:val="single" w:color="000000" w:themeColor="accent4" w:themeTint="95" w:sz="12" w:space="0"/>
        </w:tcBorders>
      </w:tcPr>
    </w:tblStylePr>
    <w:tblStylePr w:type="lastCol">
      <w:rPr>
        <w:b/>
        <w:color w:val="404040"/>
      </w:rPr>
    </w:tblStylePr>
    <w:tblStylePr w:type="lastRow">
      <w:rPr>
        <w:b/>
        <w:color w:val="404040"/>
      </w:rPr>
    </w:tblStylePr>
  </w:style>
  <w:style w:type="table" w:styleId="61">
    <w:name w:val="Grid Table 1 Light - Accent 5"/>
    <w:basedOn w:val="702"/>
    <w:uiPriority w:val="99"/>
    <w:pPr>
      <w:spacing w:after="0" w:line="240" w:lineRule="auto"/>
    </w:pPr>
    <w:tblPr>
      <w:tblStyleRowBandSize w:val="1"/>
      <w:tblStyleColBandSize w:val="1"/>
      <w:tblInd w:w="0" w:type="dxa"/>
      <w:tblBorders>
        <w:top w:val="single" w:color="000000" w:themeColor="accent5" w:themeTint="67" w:sz="4" w:space="0"/>
        <w:left w:val="single" w:color="000000" w:themeColor="accent5" w:themeTint="67" w:sz="4" w:space="0"/>
        <w:bottom w:val="single" w:color="000000" w:themeColor="accent5" w:themeTint="67" w:sz="4" w:space="0"/>
        <w:right w:val="single" w:color="000000" w:themeColor="accent5" w:themeTint="67" w:sz="4" w:space="0"/>
        <w:insideH w:val="single" w:color="000000" w:themeColor="accent5" w:themeTint="67" w:sz="4" w:space="0"/>
        <w:insideV w:val="single" w:color="000000" w:themeColor="accent5" w:themeTint="67" w:sz="4" w:space="0"/>
      </w:tblBorders>
    </w:tblPr>
    <w:tblStylePr w:type="band1Horz">
      <w:rPr>
        <w:rFonts w:ascii="Liberation Sans" w:hAnsi="Liberation Sans"/>
        <w:color w:val="404040"/>
        <w:sz w:val="22"/>
      </w:rPr>
      <w:tcPr>
        <w:tcBorders>
          <w:top w:val="single" w:color="000000" w:themeColor="accent5" w:themeTint="67" w:sz="4" w:space="0"/>
          <w:left w:val="single" w:color="000000" w:themeColor="accent5" w:themeTint="67" w:sz="4" w:space="0"/>
          <w:bottom w:val="single" w:color="000000" w:themeColor="accent5" w:themeTint="67" w:sz="4" w:space="0"/>
          <w:right w:val="single" w:color="000000" w:themeColor="accent5" w:themeTint="67" w:sz="4" w:space="0"/>
        </w:tcBorders>
      </w:tcPr>
    </w:tblStylePr>
    <w:tblStylePr w:type="firstCol">
      <w:rPr>
        <w:b/>
        <w:color w:val="404040"/>
      </w:rPr>
    </w:tblStylePr>
    <w:tblStylePr w:type="firstRow">
      <w:rPr>
        <w:b/>
        <w:color w:val="404040"/>
      </w:rPr>
      <w:tcPr>
        <w:tcBorders>
          <w:bottom w:val="single" w:color="000000" w:themeColor="accent5" w:themeTint="95" w:sz="12" w:space="0"/>
        </w:tcBorders>
      </w:tcPr>
    </w:tblStylePr>
    <w:tblStylePr w:type="lastCol">
      <w:rPr>
        <w:b/>
        <w:color w:val="404040"/>
      </w:rPr>
    </w:tblStylePr>
    <w:tblStylePr w:type="lastRow">
      <w:rPr>
        <w:b/>
        <w:color w:val="404040"/>
      </w:rPr>
    </w:tblStylePr>
  </w:style>
  <w:style w:type="table" w:styleId="62">
    <w:name w:val="Grid Table 1 Light - Accent 6"/>
    <w:basedOn w:val="702"/>
    <w:uiPriority w:val="99"/>
    <w:pPr>
      <w:spacing w:after="0" w:line="240" w:lineRule="auto"/>
    </w:pPr>
    <w:tblPr>
      <w:tblStyleRowBandSize w:val="1"/>
      <w:tblStyleColBandSize w:val="1"/>
      <w:tblInd w:w="0" w:type="dxa"/>
      <w:tblBorders>
        <w:top w:val="single" w:color="000000" w:themeColor="accent6" w:themeTint="67" w:sz="4" w:space="0"/>
        <w:left w:val="single" w:color="000000" w:themeColor="accent6" w:themeTint="67" w:sz="4" w:space="0"/>
        <w:bottom w:val="single" w:color="000000" w:themeColor="accent6" w:themeTint="67" w:sz="4" w:space="0"/>
        <w:right w:val="single" w:color="000000" w:themeColor="accent6" w:themeTint="67" w:sz="4" w:space="0"/>
        <w:insideH w:val="single" w:color="000000" w:themeColor="accent6" w:themeTint="67" w:sz="4" w:space="0"/>
        <w:insideV w:val="single" w:color="000000" w:themeColor="accent6" w:themeTint="67" w:sz="4" w:space="0"/>
      </w:tblBorders>
    </w:tblPr>
    <w:tblStylePr w:type="band1Horz">
      <w:rPr>
        <w:rFonts w:ascii="Liberation Sans" w:hAnsi="Liberation Sans"/>
        <w:color w:val="404040"/>
        <w:sz w:val="22"/>
      </w:rPr>
      <w:tcPr>
        <w:tcBorders>
          <w:top w:val="single" w:color="000000" w:themeColor="accent6" w:themeTint="67" w:sz="4" w:space="0"/>
          <w:left w:val="single" w:color="000000" w:themeColor="accent6" w:themeTint="67" w:sz="4" w:space="0"/>
          <w:bottom w:val="single" w:color="000000" w:themeColor="accent6" w:themeTint="67" w:sz="4" w:space="0"/>
          <w:right w:val="single" w:color="000000" w:themeColor="accent6" w:themeTint="67" w:sz="4" w:space="0"/>
        </w:tcBorders>
      </w:tcPr>
    </w:tblStylePr>
    <w:tblStylePr w:type="firstCol">
      <w:rPr>
        <w:b/>
        <w:color w:val="404040"/>
      </w:rPr>
    </w:tblStylePr>
    <w:tblStylePr w:type="firstRow">
      <w:rPr>
        <w:b/>
        <w:color w:val="404040"/>
      </w:rPr>
      <w:tcPr>
        <w:tcBorders>
          <w:bottom w:val="single" w:color="000000" w:themeColor="accent6" w:themeTint="95" w:sz="12" w:space="0"/>
        </w:tcBorders>
      </w:tcPr>
    </w:tblStylePr>
    <w:tblStylePr w:type="lastCol">
      <w:rPr>
        <w:b/>
        <w:color w:val="404040"/>
      </w:rPr>
    </w:tblStylePr>
    <w:tblStylePr w:type="lastRow">
      <w:rPr>
        <w:b/>
        <w:color w:val="404040"/>
      </w:rPr>
    </w:tblStylePr>
  </w:style>
  <w:style w:type="table" w:styleId="63">
    <w:name w:val="Grid Table 2"/>
    <w:basedOn w:val="702"/>
    <w:uiPriority w:val="99"/>
    <w:pPr>
      <w:spacing w:after="0" w:line="240" w:lineRule="auto"/>
    </w:pPr>
    <w:tblPr>
      <w:tblStyleRowBandSize w:val="1"/>
      <w:tblStyleColBandSize w:val="1"/>
      <w:tblInd w:w="0" w:type="dxa"/>
      <w:tblBorders>
        <w:bottom w:val="single" w:color="000000" w:themeColor="text1" w:themeTint="95" w:sz="4" w:space="0"/>
        <w:insideH w:val="single" w:color="000000" w:themeColor="text1" w:themeTint="95" w:sz="4" w:space="0"/>
        <w:insideV w:val="single" w:color="000000" w:themeColor="text1" w:themeTint="95" w:sz="4" w:space="0"/>
      </w:tblBorders>
    </w:tblPr>
    <w:tblStylePr w:type="band1Horz">
      <w:rPr>
        <w:rFonts w:ascii="Liberation Sans" w:hAnsi="Liberation Sans"/>
        <w:color w:val="404040"/>
        <w:sz w:val="22"/>
      </w:rPr>
      <w:tcPr>
        <w:shd w:val="clear" w:color="ffffff" w:themeColor="text1" w:themeTint="34" w:fill="cbcbcb" w:themeFill="text1" w:themeFillTint="34"/>
      </w:tcPr>
    </w:tblStylePr>
    <w:tblStylePr w:type="band1Vert">
      <w:rPr>
        <w:rFonts w:ascii="Liberation Sans" w:hAnsi="Liberation Sans"/>
        <w:color w:val="404040"/>
        <w:sz w:val="22"/>
      </w:rPr>
      <w:tcPr>
        <w:shd w:val="clear" w:color="ffffff" w:themeColor="text1" w:themeTint="34" w:fill="cbcbcb" w:themeFill="text1" w:themeFillTint="34"/>
      </w:tcPr>
    </w:tblStylePr>
    <w:tblStylePr w:type="firstCol">
      <w:rPr>
        <w:b/>
        <w:color w:val="404040"/>
      </w:rPr>
    </w:tblStylePr>
    <w:tblStylePr w:type="firstRow">
      <w:rPr>
        <w:b/>
        <w:color w:val="404040"/>
      </w:rPr>
      <w:tcPr>
        <w:shd w:val="clear" w:color="ffffff"/>
        <w:tcBorders>
          <w:top w:val="none" w:color="000000" w:sz="4" w:space="0"/>
          <w:left w:val="none" w:color="000000" w:sz="4" w:space="0"/>
          <w:bottom w:val="single" w:color="000000" w:themeColor="text1" w:themeTint="95" w:sz="12" w:space="0"/>
          <w:right w:val="none" w:color="000000" w:sz="4" w:space="0"/>
        </w:tcBorders>
      </w:tcPr>
    </w:tblStylePr>
    <w:tblStylePr w:type="lastCol">
      <w:rPr>
        <w:b/>
        <w:color w:val="404040"/>
      </w:rPr>
    </w:tblStylePr>
    <w:tblStylePr w:type="lastRow">
      <w:rPr>
        <w:b/>
        <w:color w:val="404040"/>
      </w:rPr>
      <w:tcPr>
        <w:shd w:val="clear" w:color="ffffff"/>
        <w:tcBorders>
          <w:top w:val="single" w:color="000000" w:themeColor="text1" w:themeTint="95" w:sz="4" w:space="0"/>
          <w:left w:val="none" w:color="000000" w:sz="4" w:space="0"/>
          <w:bottom w:val="none" w:color="000000" w:sz="4" w:space="0"/>
          <w:right w:val="none" w:color="000000" w:sz="4" w:space="0"/>
        </w:tcBorders>
      </w:tcPr>
    </w:tblStylePr>
  </w:style>
  <w:style w:type="table" w:styleId="64">
    <w:name w:val="Grid Table 2 - Accent 1"/>
    <w:basedOn w:val="702"/>
    <w:uiPriority w:val="99"/>
    <w:pPr>
      <w:spacing w:after="0" w:line="240" w:lineRule="auto"/>
    </w:pPr>
    <w:tblPr>
      <w:tblStyleRowBandSize w:val="1"/>
      <w:tblStyleColBandSize w:val="1"/>
      <w:tblInd w:w="0" w:type="dxa"/>
      <w:tblBorders>
        <w:bottom w:val="single" w:color="000000" w:themeColor="accent1" w:themeTint="EA" w:sz="4" w:space="0"/>
        <w:insideH w:val="single" w:color="000000" w:themeColor="accent1" w:themeTint="EA" w:sz="4" w:space="0"/>
        <w:insideV w:val="single" w:color="000000" w:themeColor="accent1" w:themeTint="EA" w:sz="4" w:space="0"/>
      </w:tblBorders>
    </w:tblPr>
    <w:tblStylePr w:type="band1Horz">
      <w:rPr>
        <w:rFonts w:ascii="Liberation Sans" w:hAnsi="Liberation Sans"/>
        <w:color w:val="404040"/>
        <w:sz w:val="22"/>
      </w:rPr>
      <w:tcPr>
        <w:shd w:val="clear" w:color="ffffff" w:themeColor="accent1" w:themeTint="34" w:fill="dae5f1" w:themeFill="accent1" w:themeFillTint="34"/>
      </w:tcPr>
    </w:tblStylePr>
    <w:tblStylePr w:type="band1Vert">
      <w:rPr>
        <w:rFonts w:ascii="Liberation Sans" w:hAnsi="Liberation Sans"/>
        <w:color w:val="404040"/>
        <w:sz w:val="22"/>
      </w:rPr>
      <w:tcPr>
        <w:shd w:val="clear" w:color="ffffff" w:themeColor="accent1" w:themeTint="34" w:fill="dae5f1" w:themeFill="accent1" w:themeFillTint="34"/>
      </w:tcPr>
    </w:tblStylePr>
    <w:tblStylePr w:type="firstCol">
      <w:rPr>
        <w:b/>
        <w:color w:val="404040"/>
      </w:rPr>
    </w:tblStylePr>
    <w:tblStylePr w:type="firstRow">
      <w:rPr>
        <w:b/>
        <w:color w:val="404040"/>
      </w:rPr>
      <w:tcPr>
        <w:shd w:val="clear" w:color="ffffff"/>
        <w:tcBorders>
          <w:top w:val="none" w:color="000000" w:sz="4" w:space="0"/>
          <w:left w:val="none" w:color="000000" w:sz="4" w:space="0"/>
          <w:bottom w:val="single" w:color="000000" w:themeColor="accent1" w:themeTint="EA" w:sz="12" w:space="0"/>
          <w:right w:val="none" w:color="000000" w:sz="4" w:space="0"/>
        </w:tcBorders>
      </w:tcPr>
    </w:tblStylePr>
    <w:tblStylePr w:type="lastCol">
      <w:rPr>
        <w:b/>
        <w:color w:val="404040"/>
      </w:rPr>
    </w:tblStylePr>
    <w:tblStylePr w:type="lastRow">
      <w:rPr>
        <w:b/>
        <w:color w:val="404040"/>
      </w:rPr>
      <w:tcPr>
        <w:shd w:val="clear" w:color="ffffff"/>
        <w:tcBorders>
          <w:top w:val="single" w:color="000000" w:themeColor="accent1" w:themeTint="EA" w:sz="4" w:space="0"/>
          <w:left w:val="none" w:color="000000" w:sz="4" w:space="0"/>
          <w:bottom w:val="none" w:color="000000" w:sz="4" w:space="0"/>
          <w:right w:val="none" w:color="000000" w:sz="4" w:space="0"/>
        </w:tcBorders>
      </w:tcPr>
    </w:tblStylePr>
  </w:style>
  <w:style w:type="table" w:styleId="65">
    <w:name w:val="Grid Table 2 - Accent 2"/>
    <w:basedOn w:val="702"/>
    <w:uiPriority w:val="99"/>
    <w:pPr>
      <w:spacing w:after="0" w:line="240" w:lineRule="auto"/>
    </w:pPr>
    <w:tblPr>
      <w:tblStyleRowBandSize w:val="1"/>
      <w:tblStyleColBandSize w:val="1"/>
      <w:tblInd w:w="0" w:type="dxa"/>
      <w:tblBorders>
        <w:bottom w:val="single" w:color="000000" w:themeColor="accent2" w:themeTint="97" w:sz="4" w:space="0"/>
        <w:insideH w:val="single" w:color="000000" w:themeColor="accent2" w:themeTint="97" w:sz="4" w:space="0"/>
        <w:insideV w:val="single" w:color="000000" w:themeColor="accent2" w:themeTint="97" w:sz="4" w:space="0"/>
      </w:tblBorders>
    </w:tblPr>
    <w:tblStylePr w:type="band1Horz">
      <w:rPr>
        <w:rFonts w:ascii="Liberation Sans" w:hAnsi="Liberation Sans"/>
        <w:color w:val="404040"/>
        <w:sz w:val="22"/>
      </w:rPr>
      <w:tcPr>
        <w:shd w:val="clear" w:color="ffffff" w:themeColor="accent2" w:themeTint="32" w:fill="f2dcdb" w:themeFill="accent2" w:themeFillTint="32"/>
      </w:tcPr>
    </w:tblStylePr>
    <w:tblStylePr w:type="band1Vert">
      <w:rPr>
        <w:rFonts w:ascii="Liberation Sans" w:hAnsi="Liberation Sans"/>
        <w:color w:val="404040"/>
        <w:sz w:val="22"/>
      </w:rPr>
      <w:tcPr>
        <w:shd w:val="clear" w:color="ffffff" w:themeColor="accent2" w:themeTint="32" w:fill="f2dcdb" w:themeFill="accent2" w:themeFillTint="32"/>
      </w:tcPr>
    </w:tblStylePr>
    <w:tblStylePr w:type="firstCol">
      <w:rPr>
        <w:b/>
        <w:color w:val="404040"/>
      </w:rPr>
    </w:tblStylePr>
    <w:tblStylePr w:type="firstRow">
      <w:rPr>
        <w:b/>
        <w:color w:val="404040"/>
      </w:rPr>
      <w:tcPr>
        <w:shd w:val="clear" w:color="ffffff"/>
        <w:tcBorders>
          <w:top w:val="none" w:color="000000" w:sz="4" w:space="0"/>
          <w:left w:val="none" w:color="000000" w:sz="4" w:space="0"/>
          <w:bottom w:val="single" w:color="000000" w:themeColor="accent2" w:themeTint="97" w:sz="12" w:space="0"/>
          <w:right w:val="none" w:color="000000" w:sz="4" w:space="0"/>
        </w:tcBorders>
      </w:tcPr>
    </w:tblStylePr>
    <w:tblStylePr w:type="lastCol">
      <w:rPr>
        <w:b/>
        <w:color w:val="404040"/>
      </w:rPr>
    </w:tblStylePr>
    <w:tblStylePr w:type="lastRow">
      <w:rPr>
        <w:b/>
        <w:color w:val="404040"/>
      </w:rPr>
      <w:tcPr>
        <w:shd w:val="clear" w:color="ffffff"/>
        <w:tcBorders>
          <w:top w:val="single" w:color="000000" w:themeColor="accent2" w:themeTint="97" w:sz="4" w:space="0"/>
          <w:left w:val="none" w:color="000000" w:sz="4" w:space="0"/>
          <w:bottom w:val="none" w:color="000000" w:sz="4" w:space="0"/>
          <w:right w:val="none" w:color="000000" w:sz="4" w:space="0"/>
        </w:tcBorders>
      </w:tcPr>
    </w:tblStylePr>
  </w:style>
  <w:style w:type="table" w:styleId="66">
    <w:name w:val="Grid Table 2 - Accent 3"/>
    <w:basedOn w:val="702"/>
    <w:uiPriority w:val="99"/>
    <w:pPr>
      <w:spacing w:after="0" w:line="240" w:lineRule="auto"/>
    </w:pPr>
    <w:tblPr>
      <w:tblStyleRowBandSize w:val="1"/>
      <w:tblStyleColBandSize w:val="1"/>
      <w:tblInd w:w="0" w:type="dxa"/>
      <w:tblBorders>
        <w:bottom w:val="single" w:color="000000" w:themeColor="accent3" w:themeTint="FE" w:sz="4" w:space="0"/>
        <w:insideH w:val="single" w:color="000000" w:themeColor="accent3" w:themeTint="FE" w:sz="4" w:space="0"/>
        <w:insideV w:val="single" w:color="000000" w:themeColor="accent3" w:themeTint="FE" w:sz="4" w:space="0"/>
      </w:tblBorders>
    </w:tblPr>
    <w:tblStylePr w:type="band1Horz">
      <w:rPr>
        <w:rFonts w:ascii="Liberation Sans" w:hAnsi="Liberation Sans"/>
        <w:color w:val="404040"/>
        <w:sz w:val="22"/>
      </w:rPr>
      <w:tcPr>
        <w:shd w:val="clear" w:color="ffffff" w:themeColor="accent3" w:themeTint="34" w:fill="eaf0dd" w:themeFill="accent3" w:themeFillTint="34"/>
      </w:tcPr>
    </w:tblStylePr>
    <w:tblStylePr w:type="band1Vert">
      <w:rPr>
        <w:rFonts w:ascii="Liberation Sans" w:hAnsi="Liberation Sans"/>
        <w:color w:val="404040"/>
        <w:sz w:val="22"/>
      </w:rPr>
      <w:tcPr>
        <w:shd w:val="clear" w:color="ffffff" w:themeColor="accent3" w:themeTint="34" w:fill="eaf0dd" w:themeFill="accent3" w:themeFillTint="34"/>
      </w:tcPr>
    </w:tblStylePr>
    <w:tblStylePr w:type="firstCol">
      <w:rPr>
        <w:b/>
        <w:color w:val="404040"/>
      </w:rPr>
    </w:tblStylePr>
    <w:tblStylePr w:type="firstRow">
      <w:rPr>
        <w:b/>
        <w:color w:val="404040"/>
      </w:rPr>
      <w:tcPr>
        <w:shd w:val="clear" w:color="ffffff"/>
        <w:tcBorders>
          <w:top w:val="none" w:color="000000" w:sz="4" w:space="0"/>
          <w:left w:val="none" w:color="000000" w:sz="4" w:space="0"/>
          <w:bottom w:val="single" w:color="000000" w:themeColor="accent3" w:themeTint="FE" w:sz="12" w:space="0"/>
          <w:right w:val="none" w:color="000000" w:sz="4" w:space="0"/>
        </w:tcBorders>
      </w:tcPr>
    </w:tblStylePr>
    <w:tblStylePr w:type="lastCol">
      <w:rPr>
        <w:b/>
        <w:color w:val="404040"/>
      </w:rPr>
    </w:tblStylePr>
    <w:tblStylePr w:type="lastRow">
      <w:rPr>
        <w:b/>
        <w:color w:val="404040"/>
      </w:rPr>
      <w:tcPr>
        <w:shd w:val="clear" w:color="ffffff"/>
        <w:tcBorders>
          <w:top w:val="single" w:color="000000" w:themeColor="accent3" w:themeTint="FE" w:sz="4" w:space="0"/>
          <w:left w:val="none" w:color="000000" w:sz="4" w:space="0"/>
          <w:bottom w:val="none" w:color="000000" w:sz="4" w:space="0"/>
          <w:right w:val="none" w:color="000000" w:sz="4" w:space="0"/>
        </w:tcBorders>
      </w:tcPr>
    </w:tblStylePr>
  </w:style>
  <w:style w:type="table" w:styleId="67">
    <w:name w:val="Grid Table 2 - Accent 4"/>
    <w:basedOn w:val="702"/>
    <w:uiPriority w:val="99"/>
    <w:pPr>
      <w:spacing w:after="0" w:line="240" w:lineRule="auto"/>
    </w:pPr>
    <w:tblPr>
      <w:tblStyleRowBandSize w:val="1"/>
      <w:tblStyleColBandSize w:val="1"/>
      <w:tblInd w:w="0" w:type="dxa"/>
      <w:tblBorders>
        <w:bottom w:val="single" w:color="000000" w:themeColor="accent4" w:themeTint="9A" w:sz="4" w:space="0"/>
        <w:insideH w:val="single" w:color="000000" w:themeColor="accent4" w:themeTint="9A" w:sz="4" w:space="0"/>
        <w:insideV w:val="single" w:color="000000" w:themeColor="accent4" w:themeTint="9A" w:sz="4" w:space="0"/>
      </w:tblBorders>
    </w:tblPr>
    <w:tblStylePr w:type="band1Horz">
      <w:rPr>
        <w:rFonts w:ascii="Liberation Sans" w:hAnsi="Liberation Sans"/>
        <w:color w:val="404040"/>
        <w:sz w:val="22"/>
      </w:rPr>
      <w:tcPr>
        <w:shd w:val="clear" w:color="ffffff" w:themeColor="accent4" w:themeTint="34" w:fill="e5dfec" w:themeFill="accent4" w:themeFillTint="34"/>
      </w:tcPr>
    </w:tblStylePr>
    <w:tblStylePr w:type="band1Vert">
      <w:rPr>
        <w:rFonts w:ascii="Liberation Sans" w:hAnsi="Liberation Sans"/>
        <w:color w:val="404040"/>
        <w:sz w:val="22"/>
      </w:rPr>
      <w:tcPr>
        <w:shd w:val="clear" w:color="ffffff" w:themeColor="accent4" w:themeTint="34" w:fill="e5dfec" w:themeFill="accent4" w:themeFillTint="34"/>
      </w:tcPr>
    </w:tblStylePr>
    <w:tblStylePr w:type="firstCol">
      <w:rPr>
        <w:b/>
        <w:color w:val="404040"/>
      </w:rPr>
    </w:tblStylePr>
    <w:tblStylePr w:type="firstRow">
      <w:rPr>
        <w:b/>
        <w:color w:val="404040"/>
      </w:rPr>
      <w:tcPr>
        <w:shd w:val="clear" w:color="ffffff"/>
        <w:tcBorders>
          <w:top w:val="none" w:color="000000" w:sz="4" w:space="0"/>
          <w:left w:val="none" w:color="000000" w:sz="4" w:space="0"/>
          <w:bottom w:val="single" w:color="000000" w:themeColor="accent4" w:themeTint="9A" w:sz="12" w:space="0"/>
          <w:right w:val="none" w:color="000000" w:sz="4" w:space="0"/>
        </w:tcBorders>
      </w:tcPr>
    </w:tblStylePr>
    <w:tblStylePr w:type="lastCol">
      <w:rPr>
        <w:b/>
        <w:color w:val="404040"/>
      </w:rPr>
    </w:tblStylePr>
    <w:tblStylePr w:type="lastRow">
      <w:rPr>
        <w:b/>
        <w:color w:val="404040"/>
      </w:rPr>
      <w:tcPr>
        <w:shd w:val="clear" w:color="ffffff"/>
        <w:tcBorders>
          <w:top w:val="single" w:color="000000" w:themeColor="accent4" w:themeTint="9A" w:sz="4" w:space="0"/>
          <w:left w:val="none" w:color="000000" w:sz="4" w:space="0"/>
          <w:bottom w:val="none" w:color="000000" w:sz="4" w:space="0"/>
          <w:right w:val="none" w:color="000000" w:sz="4" w:space="0"/>
        </w:tcBorders>
      </w:tcPr>
    </w:tblStylePr>
  </w:style>
  <w:style w:type="table" w:styleId="68">
    <w:name w:val="Grid Table 2 - Accent 5"/>
    <w:basedOn w:val="702"/>
    <w:uiPriority w:val="99"/>
    <w:pPr>
      <w:spacing w:after="0" w:line="240" w:lineRule="auto"/>
    </w:pPr>
    <w:tblPr>
      <w:tblStyleRowBandSize w:val="1"/>
      <w:tblStyleColBandSize w:val="1"/>
      <w:tblInd w:w="0" w:type="dxa"/>
      <w:tblBorders>
        <w:bottom w:val="single" w:color="000000" w:themeColor="accent5" w:sz="4" w:space="0"/>
        <w:insideH w:val="single" w:color="000000" w:themeColor="accent5" w:sz="4" w:space="0"/>
        <w:insideV w:val="single" w:color="000000" w:themeColor="accent5" w:sz="4" w:space="0"/>
      </w:tblBorders>
    </w:tblPr>
    <w:tblStylePr w:type="band1Horz">
      <w:rPr>
        <w:rFonts w:ascii="Liberation Sans" w:hAnsi="Liberation Sans"/>
        <w:color w:val="404040"/>
        <w:sz w:val="22"/>
      </w:rPr>
      <w:tcPr>
        <w:shd w:val="clear" w:color="ffffff" w:themeColor="accent5" w:themeTint="34" w:fill="daeef3" w:themeFill="accent5" w:themeFillTint="34"/>
      </w:tcPr>
    </w:tblStylePr>
    <w:tblStylePr w:type="band1Vert">
      <w:rPr>
        <w:rFonts w:ascii="Liberation Sans" w:hAnsi="Liberation Sans"/>
        <w:color w:val="404040"/>
        <w:sz w:val="22"/>
      </w:rPr>
      <w:tcPr>
        <w:shd w:val="clear" w:color="ffffff" w:themeColor="accent5" w:themeTint="34" w:fill="daeef3" w:themeFill="accent5" w:themeFillTint="34"/>
      </w:tcPr>
    </w:tblStylePr>
    <w:tblStylePr w:type="firstCol">
      <w:rPr>
        <w:b/>
        <w:color w:val="404040"/>
      </w:rPr>
    </w:tblStylePr>
    <w:tblStylePr w:type="firstRow">
      <w:rPr>
        <w:b/>
        <w:color w:val="404040"/>
      </w:rPr>
      <w:tcPr>
        <w:shd w:val="clear" w:color="ffffff"/>
        <w:tcBorders>
          <w:top w:val="none" w:color="000000" w:sz="4" w:space="0"/>
          <w:left w:val="none" w:color="000000" w:sz="4" w:space="0"/>
          <w:bottom w:val="single" w:color="000000" w:themeColor="accent5" w:sz="12" w:space="0"/>
          <w:right w:val="none" w:color="000000" w:sz="4" w:space="0"/>
        </w:tcBorders>
      </w:tcPr>
    </w:tblStylePr>
    <w:tblStylePr w:type="lastCol">
      <w:rPr>
        <w:b/>
        <w:color w:val="404040"/>
      </w:rPr>
    </w:tblStylePr>
    <w:tblStylePr w:type="lastRow">
      <w:rPr>
        <w:b/>
        <w:color w:val="404040"/>
      </w:rPr>
      <w:tcPr>
        <w:shd w:val="clear" w:color="ffffff"/>
        <w:tcBorders>
          <w:top w:val="single" w:color="000000" w:themeColor="accent5" w:sz="4" w:space="0"/>
          <w:left w:val="none" w:color="000000" w:sz="4" w:space="0"/>
          <w:bottom w:val="none" w:color="000000" w:sz="4" w:space="0"/>
          <w:right w:val="none" w:color="000000" w:sz="4" w:space="0"/>
        </w:tcBorders>
      </w:tcPr>
    </w:tblStylePr>
  </w:style>
  <w:style w:type="table" w:styleId="69">
    <w:name w:val="Grid Table 2 - Accent 6"/>
    <w:basedOn w:val="702"/>
    <w:uiPriority w:val="99"/>
    <w:pPr>
      <w:spacing w:after="0" w:line="240" w:lineRule="auto"/>
    </w:pPr>
    <w:tblPr>
      <w:tblStyleRowBandSize w:val="1"/>
      <w:tblStyleColBandSize w:val="1"/>
      <w:tblInd w:w="0" w:type="dxa"/>
      <w:tblBorders>
        <w:bottom w:val="single" w:color="000000" w:themeColor="accent6" w:sz="4" w:space="0"/>
        <w:insideH w:val="single" w:color="000000" w:themeColor="accent6" w:sz="4" w:space="0"/>
        <w:insideV w:val="single" w:color="000000" w:themeColor="accent6" w:sz="4" w:space="0"/>
      </w:tblBorders>
    </w:tblPr>
    <w:tblStylePr w:type="band1Horz">
      <w:rPr>
        <w:rFonts w:ascii="Liberation Sans" w:hAnsi="Liberation Sans"/>
        <w:color w:val="404040"/>
        <w:sz w:val="22"/>
      </w:rPr>
      <w:tcPr>
        <w:shd w:val="clear" w:color="ffffff" w:themeColor="accent6" w:themeTint="34" w:fill="fde9d8" w:themeFill="accent6" w:themeFillTint="34"/>
      </w:tcPr>
    </w:tblStylePr>
    <w:tblStylePr w:type="band1Vert">
      <w:rPr>
        <w:rFonts w:ascii="Liberation Sans" w:hAnsi="Liberation Sans"/>
        <w:color w:val="404040"/>
        <w:sz w:val="22"/>
      </w:rPr>
      <w:tcPr>
        <w:shd w:val="clear" w:color="ffffff" w:themeColor="accent6" w:themeTint="34" w:fill="fde9d8" w:themeFill="accent6" w:themeFillTint="34"/>
      </w:tcPr>
    </w:tblStylePr>
    <w:tblStylePr w:type="firstCol">
      <w:rPr>
        <w:b/>
        <w:color w:val="404040"/>
      </w:rPr>
    </w:tblStylePr>
    <w:tblStylePr w:type="firstRow">
      <w:rPr>
        <w:b/>
        <w:color w:val="404040"/>
      </w:rPr>
      <w:tcPr>
        <w:shd w:val="clear" w:color="ffffff"/>
        <w:tcBorders>
          <w:top w:val="none" w:color="000000" w:sz="4" w:space="0"/>
          <w:left w:val="none" w:color="000000" w:sz="4" w:space="0"/>
          <w:bottom w:val="single" w:color="000000" w:themeColor="accent6" w:sz="12" w:space="0"/>
          <w:right w:val="none" w:color="000000" w:sz="4" w:space="0"/>
        </w:tcBorders>
      </w:tcPr>
    </w:tblStylePr>
    <w:tblStylePr w:type="lastCol">
      <w:rPr>
        <w:b/>
        <w:color w:val="404040"/>
      </w:rPr>
    </w:tblStylePr>
    <w:tblStylePr w:type="lastRow">
      <w:rPr>
        <w:b/>
        <w:color w:val="404040"/>
      </w:rPr>
      <w:tcPr>
        <w:shd w:val="clear" w:color="ffffff"/>
        <w:tcBorders>
          <w:top w:val="single" w:color="000000" w:themeColor="accent6" w:sz="4" w:space="0"/>
          <w:left w:val="none" w:color="000000" w:sz="4" w:space="0"/>
          <w:bottom w:val="none" w:color="000000" w:sz="4" w:space="0"/>
          <w:right w:val="none" w:color="000000" w:sz="4" w:space="0"/>
        </w:tcBorders>
      </w:tcPr>
    </w:tblStylePr>
  </w:style>
  <w:style w:type="table" w:styleId="70">
    <w:name w:val="Grid Table 3"/>
    <w:basedOn w:val="702"/>
    <w:uiPriority w:val="99"/>
    <w:pPr>
      <w:spacing w:after="0" w:line="240" w:lineRule="auto"/>
    </w:pPr>
    <w:tblPr>
      <w:tblStyleRowBandSize w:val="1"/>
      <w:tblStyleColBandSize w:val="1"/>
      <w:tblInd w:w="0" w:type="dxa"/>
      <w:tblBorders>
        <w:bottom w:val="single" w:color="000000" w:themeColor="text1" w:themeTint="95" w:sz="4" w:space="0"/>
        <w:insideH w:val="single" w:color="000000" w:themeColor="text1" w:themeTint="95" w:sz="4" w:space="0"/>
        <w:insideV w:val="single" w:color="000000" w:themeColor="text1" w:themeTint="95" w:sz="4" w:space="0"/>
      </w:tblBorders>
    </w:tblPr>
    <w:tblStylePr w:type="band1Horz">
      <w:rPr>
        <w:rFonts w:ascii="Liberation Sans" w:hAnsi="Liberation Sans"/>
        <w:color w:val="404040"/>
        <w:sz w:val="22"/>
      </w:rPr>
      <w:tcPr>
        <w:shd w:val="clear" w:color="ffffff" w:themeColor="text1" w:themeTint="34" w:fill="cbcbcb" w:themeFill="text1" w:themeFillTint="34"/>
      </w:tcPr>
    </w:tblStylePr>
    <w:tblStylePr w:type="band1Vert">
      <w:rPr>
        <w:rFonts w:ascii="Liberation Sans" w:hAnsi="Liberation Sans"/>
        <w:color w:val="404040"/>
        <w:sz w:val="22"/>
      </w:rPr>
      <w:tcPr>
        <w:shd w:val="clear" w:color="ffffff" w:themeColor="text1" w:themeTint="34" w:fill="cbcbcb" w:themeFill="text1" w:themeFillTint="34"/>
      </w:tcPr>
    </w:tblStylePr>
    <w:tblStylePr w:type="firstCol">
      <w:rPr>
        <w:i/>
        <w:color w:val="404040"/>
      </w:rPr>
      <w:pPr>
        <w:jc w:val="right"/>
      </w:pPr>
      <w:tcPr>
        <w:shd w:color="ffffff"/>
        <w:tcBorders>
          <w:top w:val="none" w:color="000000" w:sz="4" w:space="0"/>
          <w:left w:val="none" w:color="000000" w:sz="4" w:space="0"/>
          <w:bottom w:val="none" w:color="000000" w:sz="4" w:space="0"/>
          <w:right w:val="none" w:color="000000" w:sz="4" w:space="0"/>
        </w:tcBorders>
      </w:tcPr>
    </w:tblStylePr>
    <w:tblStylePr w:type="firstRow">
      <w:rPr>
        <w:b/>
        <w:color w:val="404040"/>
      </w:rPr>
      <w:tcPr>
        <w:shd w:val="clear" w:color="ffffff"/>
        <w:tcBorders>
          <w:top w:val="none" w:color="000000" w:sz="4" w:space="0"/>
          <w:left w:val="none" w:color="000000" w:sz="4" w:space="0"/>
          <w:bottom w:val="none" w:color="000000" w:sz="4" w:space="0"/>
          <w:right w:val="none" w:color="000000" w:sz="4" w:space="0"/>
        </w:tcBorders>
      </w:tcPr>
    </w:tblStylePr>
    <w:tblStylePr w:type="lastCol">
      <w:rPr>
        <w:i/>
        <w:color w:val="404040"/>
      </w:rPr>
      <w:tcPr>
        <w:shd w:color="ffffff"/>
        <w:tcBorders>
          <w:top w:val="none" w:color="000000" w:sz="4" w:space="0"/>
          <w:left w:val="none" w:color="000000" w:sz="4" w:space="0"/>
          <w:bottom w:val="none" w:color="000000" w:sz="4" w:space="0"/>
          <w:right w:val="none" w:color="000000" w:sz="4" w:space="0"/>
        </w:tcBorders>
      </w:tcPr>
    </w:tblStylePr>
    <w:tblStylePr w:type="lastRow">
      <w:rPr>
        <w:b/>
        <w:color w:val="404040"/>
      </w:rPr>
      <w:tcPr>
        <w:shd w:val="clear" w:color="ffffff"/>
        <w:tcBorders>
          <w:top w:val="none" w:color="000000" w:sz="4" w:space="0"/>
          <w:left w:val="none" w:color="000000" w:sz="4" w:space="0"/>
          <w:bottom w:val="none" w:color="000000" w:sz="4" w:space="0"/>
          <w:right w:val="none" w:color="000000" w:sz="4" w:space="0"/>
        </w:tcBorders>
      </w:tcPr>
    </w:tblStylePr>
  </w:style>
  <w:style w:type="table" w:styleId="71">
    <w:name w:val="Grid Table 3 - Accent 1"/>
    <w:basedOn w:val="702"/>
    <w:uiPriority w:val="99"/>
    <w:pPr>
      <w:spacing w:after="0" w:line="240" w:lineRule="auto"/>
    </w:pPr>
    <w:tblPr>
      <w:tblStyleRowBandSize w:val="1"/>
      <w:tblStyleColBandSize w:val="1"/>
      <w:tblInd w:w="0" w:type="dxa"/>
      <w:tblBorders>
        <w:bottom w:val="single" w:color="000000" w:themeColor="accent1" w:themeTint="EA" w:sz="4" w:space="0"/>
        <w:insideH w:val="single" w:color="000000" w:themeColor="accent1" w:themeTint="EA" w:sz="4" w:space="0"/>
        <w:insideV w:val="single" w:color="000000" w:themeColor="accent1" w:themeTint="EA" w:sz="4" w:space="0"/>
      </w:tblBorders>
    </w:tblPr>
    <w:tblStylePr w:type="band1Horz">
      <w:rPr>
        <w:rFonts w:ascii="Liberation Sans" w:hAnsi="Liberation Sans"/>
        <w:color w:val="404040"/>
        <w:sz w:val="22"/>
      </w:rPr>
      <w:tcPr>
        <w:shd w:val="clear" w:color="ffffff" w:themeColor="accent1" w:themeTint="34" w:fill="dae5f1" w:themeFill="accent1" w:themeFillTint="34"/>
      </w:tcPr>
    </w:tblStylePr>
    <w:tblStylePr w:type="band1Vert">
      <w:rPr>
        <w:rFonts w:ascii="Liberation Sans" w:hAnsi="Liberation Sans"/>
        <w:color w:val="404040"/>
        <w:sz w:val="22"/>
      </w:rPr>
      <w:tcPr>
        <w:shd w:val="clear" w:color="ffffff" w:themeColor="accent1" w:themeTint="34" w:fill="dae5f1" w:themeFill="accent1" w:themeFillTint="34"/>
      </w:tcPr>
    </w:tblStylePr>
    <w:tblStylePr w:type="firstCol">
      <w:rPr>
        <w:i/>
        <w:color w:val="404040"/>
      </w:rPr>
      <w:pPr>
        <w:jc w:val="right"/>
      </w:pPr>
      <w:tcPr>
        <w:shd w:color="ffffff"/>
        <w:tcBorders>
          <w:top w:val="none" w:color="000000" w:sz="4" w:space="0"/>
          <w:left w:val="none" w:color="000000" w:sz="4" w:space="0"/>
          <w:bottom w:val="none" w:color="000000" w:sz="4" w:space="0"/>
          <w:right w:val="none" w:color="000000" w:sz="4" w:space="0"/>
        </w:tcBorders>
      </w:tcPr>
    </w:tblStylePr>
    <w:tblStylePr w:type="firstRow">
      <w:rPr>
        <w:b/>
        <w:color w:val="404040"/>
      </w:rPr>
      <w:tcPr>
        <w:shd w:val="clear" w:color="ffffff"/>
        <w:tcBorders>
          <w:top w:val="none" w:color="000000" w:sz="4" w:space="0"/>
          <w:left w:val="none" w:color="000000" w:sz="4" w:space="0"/>
          <w:bottom w:val="none" w:color="000000" w:sz="4" w:space="0"/>
          <w:right w:val="none" w:color="000000" w:sz="4" w:space="0"/>
        </w:tcBorders>
      </w:tcPr>
    </w:tblStylePr>
    <w:tblStylePr w:type="lastCol">
      <w:rPr>
        <w:i/>
        <w:color w:val="404040"/>
      </w:rPr>
      <w:tcPr>
        <w:shd w:color="ffffff"/>
        <w:tcBorders>
          <w:top w:val="none" w:color="000000" w:sz="4" w:space="0"/>
          <w:left w:val="none" w:color="000000" w:sz="4" w:space="0"/>
          <w:bottom w:val="none" w:color="000000" w:sz="4" w:space="0"/>
          <w:right w:val="none" w:color="000000" w:sz="4" w:space="0"/>
        </w:tcBorders>
      </w:tcPr>
    </w:tblStylePr>
    <w:tblStylePr w:type="lastRow">
      <w:rPr>
        <w:b/>
        <w:color w:val="404040"/>
      </w:rPr>
      <w:tcPr>
        <w:shd w:val="clear" w:color="ffffff"/>
        <w:tcBorders>
          <w:top w:val="none" w:color="000000" w:sz="4" w:space="0"/>
          <w:left w:val="none" w:color="000000" w:sz="4" w:space="0"/>
          <w:bottom w:val="none" w:color="000000" w:sz="4" w:space="0"/>
          <w:right w:val="none" w:color="000000" w:sz="4" w:space="0"/>
        </w:tcBorders>
      </w:tcPr>
    </w:tblStylePr>
  </w:style>
  <w:style w:type="table" w:styleId="72">
    <w:name w:val="Grid Table 3 - Accent 2"/>
    <w:basedOn w:val="702"/>
    <w:uiPriority w:val="99"/>
    <w:pPr>
      <w:spacing w:after="0" w:line="240" w:lineRule="auto"/>
    </w:pPr>
    <w:tblPr>
      <w:tblStyleRowBandSize w:val="1"/>
      <w:tblStyleColBandSize w:val="1"/>
      <w:tblInd w:w="0" w:type="dxa"/>
      <w:tblBorders>
        <w:bottom w:val="single" w:color="000000" w:themeColor="accent2" w:themeTint="97" w:sz="4" w:space="0"/>
        <w:insideH w:val="single" w:color="000000" w:themeColor="accent2" w:themeTint="97" w:sz="4" w:space="0"/>
        <w:insideV w:val="single" w:color="000000" w:themeColor="accent2" w:themeTint="97" w:sz="4" w:space="0"/>
      </w:tblBorders>
    </w:tblPr>
    <w:tblStylePr w:type="band1Horz">
      <w:rPr>
        <w:rFonts w:ascii="Liberation Sans" w:hAnsi="Liberation Sans"/>
        <w:color w:val="404040"/>
        <w:sz w:val="22"/>
      </w:rPr>
      <w:tcPr>
        <w:shd w:val="clear" w:color="ffffff" w:themeColor="accent2" w:themeTint="32" w:fill="f2dcdb" w:themeFill="accent2" w:themeFillTint="32"/>
      </w:tcPr>
    </w:tblStylePr>
    <w:tblStylePr w:type="band1Vert">
      <w:rPr>
        <w:rFonts w:ascii="Liberation Sans" w:hAnsi="Liberation Sans"/>
        <w:color w:val="404040"/>
        <w:sz w:val="22"/>
      </w:rPr>
      <w:tcPr>
        <w:shd w:val="clear" w:color="ffffff" w:themeColor="accent2" w:themeTint="32" w:fill="f2dcdb" w:themeFill="accent2" w:themeFillTint="32"/>
      </w:tcPr>
    </w:tblStylePr>
    <w:tblStylePr w:type="firstCol">
      <w:rPr>
        <w:i/>
        <w:color w:val="404040"/>
      </w:rPr>
      <w:pPr>
        <w:jc w:val="right"/>
      </w:pPr>
      <w:tcPr>
        <w:shd w:color="ffffff"/>
        <w:tcBorders>
          <w:top w:val="none" w:color="000000" w:sz="4" w:space="0"/>
          <w:left w:val="none" w:color="000000" w:sz="4" w:space="0"/>
          <w:bottom w:val="none" w:color="000000" w:sz="4" w:space="0"/>
          <w:right w:val="none" w:color="000000" w:sz="4" w:space="0"/>
        </w:tcBorders>
      </w:tcPr>
    </w:tblStylePr>
    <w:tblStylePr w:type="firstRow">
      <w:rPr>
        <w:b/>
        <w:color w:val="404040"/>
      </w:rPr>
      <w:tcPr>
        <w:shd w:val="clear" w:color="ffffff"/>
        <w:tcBorders>
          <w:top w:val="none" w:color="000000" w:sz="4" w:space="0"/>
          <w:left w:val="none" w:color="000000" w:sz="4" w:space="0"/>
          <w:bottom w:val="none" w:color="000000" w:sz="4" w:space="0"/>
          <w:right w:val="none" w:color="000000" w:sz="4" w:space="0"/>
        </w:tcBorders>
      </w:tcPr>
    </w:tblStylePr>
    <w:tblStylePr w:type="lastCol">
      <w:rPr>
        <w:i/>
        <w:color w:val="404040"/>
      </w:rPr>
      <w:tcPr>
        <w:shd w:color="ffffff"/>
        <w:tcBorders>
          <w:top w:val="none" w:color="000000" w:sz="4" w:space="0"/>
          <w:left w:val="none" w:color="000000" w:sz="4" w:space="0"/>
          <w:bottom w:val="none" w:color="000000" w:sz="4" w:space="0"/>
          <w:right w:val="none" w:color="000000" w:sz="4" w:space="0"/>
        </w:tcBorders>
      </w:tcPr>
    </w:tblStylePr>
    <w:tblStylePr w:type="lastRow">
      <w:rPr>
        <w:b/>
        <w:color w:val="404040"/>
      </w:rPr>
      <w:tcPr>
        <w:shd w:val="clear" w:color="ffffff"/>
        <w:tcBorders>
          <w:top w:val="none" w:color="000000" w:sz="4" w:space="0"/>
          <w:left w:val="none" w:color="000000" w:sz="4" w:space="0"/>
          <w:bottom w:val="none" w:color="000000" w:sz="4" w:space="0"/>
          <w:right w:val="none" w:color="000000" w:sz="4" w:space="0"/>
        </w:tcBorders>
      </w:tcPr>
    </w:tblStylePr>
  </w:style>
  <w:style w:type="table" w:styleId="73">
    <w:name w:val="Grid Table 3 - Accent 3"/>
    <w:basedOn w:val="702"/>
    <w:uiPriority w:val="99"/>
    <w:pPr>
      <w:spacing w:after="0" w:line="240" w:lineRule="auto"/>
    </w:pPr>
    <w:tblPr>
      <w:tblStyleRowBandSize w:val="1"/>
      <w:tblStyleColBandSize w:val="1"/>
      <w:tblInd w:w="0" w:type="dxa"/>
      <w:tblBorders>
        <w:bottom w:val="single" w:color="000000" w:themeColor="accent3" w:themeTint="FE" w:sz="4" w:space="0"/>
        <w:insideH w:val="single" w:color="000000" w:themeColor="accent3" w:themeTint="FE" w:sz="4" w:space="0"/>
        <w:insideV w:val="single" w:color="000000" w:themeColor="accent3" w:themeTint="FE" w:sz="4" w:space="0"/>
      </w:tblBorders>
    </w:tblPr>
    <w:tblStylePr w:type="band1Horz">
      <w:rPr>
        <w:rFonts w:ascii="Liberation Sans" w:hAnsi="Liberation Sans"/>
        <w:color w:val="404040"/>
        <w:sz w:val="22"/>
      </w:rPr>
      <w:tcPr>
        <w:shd w:val="clear" w:color="ffffff" w:themeColor="accent3" w:themeTint="34" w:fill="eaf0dd" w:themeFill="accent3" w:themeFillTint="34"/>
      </w:tcPr>
    </w:tblStylePr>
    <w:tblStylePr w:type="band1Vert">
      <w:rPr>
        <w:rFonts w:ascii="Liberation Sans" w:hAnsi="Liberation Sans"/>
        <w:color w:val="404040"/>
        <w:sz w:val="22"/>
      </w:rPr>
      <w:tcPr>
        <w:shd w:val="clear" w:color="ffffff" w:themeColor="accent3" w:themeTint="34" w:fill="eaf0dd" w:themeFill="accent3" w:themeFillTint="34"/>
      </w:tcPr>
    </w:tblStylePr>
    <w:tblStylePr w:type="firstCol">
      <w:rPr>
        <w:i/>
        <w:color w:val="404040"/>
      </w:rPr>
      <w:pPr>
        <w:jc w:val="right"/>
      </w:pPr>
      <w:tcPr>
        <w:shd w:color="ffffff"/>
        <w:tcBorders>
          <w:top w:val="none" w:color="000000" w:sz="4" w:space="0"/>
          <w:left w:val="none" w:color="000000" w:sz="4" w:space="0"/>
          <w:bottom w:val="none" w:color="000000" w:sz="4" w:space="0"/>
          <w:right w:val="none" w:color="000000" w:sz="4" w:space="0"/>
        </w:tcBorders>
      </w:tcPr>
    </w:tblStylePr>
    <w:tblStylePr w:type="firstRow">
      <w:rPr>
        <w:b/>
        <w:color w:val="404040"/>
      </w:rPr>
      <w:tcPr>
        <w:shd w:val="clear" w:color="ffffff"/>
        <w:tcBorders>
          <w:top w:val="none" w:color="000000" w:sz="4" w:space="0"/>
          <w:left w:val="none" w:color="000000" w:sz="4" w:space="0"/>
          <w:bottom w:val="none" w:color="000000" w:sz="4" w:space="0"/>
          <w:right w:val="none" w:color="000000" w:sz="4" w:space="0"/>
        </w:tcBorders>
      </w:tcPr>
    </w:tblStylePr>
    <w:tblStylePr w:type="lastCol">
      <w:rPr>
        <w:i/>
        <w:color w:val="404040"/>
      </w:rPr>
      <w:tcPr>
        <w:shd w:color="ffffff"/>
        <w:tcBorders>
          <w:top w:val="none" w:color="000000" w:sz="4" w:space="0"/>
          <w:left w:val="none" w:color="000000" w:sz="4" w:space="0"/>
          <w:bottom w:val="none" w:color="000000" w:sz="4" w:space="0"/>
          <w:right w:val="none" w:color="000000" w:sz="4" w:space="0"/>
        </w:tcBorders>
      </w:tcPr>
    </w:tblStylePr>
    <w:tblStylePr w:type="lastRow">
      <w:rPr>
        <w:b/>
        <w:color w:val="404040"/>
      </w:rPr>
      <w:tcPr>
        <w:shd w:val="clear" w:color="ffffff"/>
        <w:tcBorders>
          <w:top w:val="none" w:color="000000" w:sz="4" w:space="0"/>
          <w:left w:val="none" w:color="000000" w:sz="4" w:space="0"/>
          <w:bottom w:val="none" w:color="000000" w:sz="4" w:space="0"/>
          <w:right w:val="none" w:color="000000" w:sz="4" w:space="0"/>
        </w:tcBorders>
      </w:tcPr>
    </w:tblStylePr>
  </w:style>
  <w:style w:type="table" w:styleId="74">
    <w:name w:val="Grid Table 3 - Accent 4"/>
    <w:basedOn w:val="702"/>
    <w:uiPriority w:val="99"/>
    <w:pPr>
      <w:spacing w:after="0" w:line="240" w:lineRule="auto"/>
    </w:pPr>
    <w:tblPr>
      <w:tblStyleRowBandSize w:val="1"/>
      <w:tblStyleColBandSize w:val="1"/>
      <w:tblInd w:w="0" w:type="dxa"/>
      <w:tblBorders>
        <w:bottom w:val="single" w:color="000000" w:themeColor="accent4" w:themeTint="9A" w:sz="4" w:space="0"/>
        <w:insideH w:val="single" w:color="000000" w:themeColor="accent4" w:themeTint="9A" w:sz="4" w:space="0"/>
        <w:insideV w:val="single" w:color="000000" w:themeColor="accent4" w:themeTint="9A" w:sz="4" w:space="0"/>
      </w:tblBorders>
    </w:tblPr>
    <w:tblStylePr w:type="band1Horz">
      <w:rPr>
        <w:rFonts w:ascii="Liberation Sans" w:hAnsi="Liberation Sans"/>
        <w:color w:val="404040"/>
        <w:sz w:val="22"/>
      </w:rPr>
      <w:tcPr>
        <w:shd w:val="clear" w:color="ffffff" w:themeColor="accent4" w:themeTint="34" w:fill="e5dfec" w:themeFill="accent4" w:themeFillTint="34"/>
      </w:tcPr>
    </w:tblStylePr>
    <w:tblStylePr w:type="band1Vert">
      <w:rPr>
        <w:rFonts w:ascii="Liberation Sans" w:hAnsi="Liberation Sans"/>
        <w:color w:val="404040"/>
        <w:sz w:val="22"/>
      </w:rPr>
      <w:tcPr>
        <w:shd w:val="clear" w:color="ffffff" w:themeColor="accent4" w:themeTint="34" w:fill="e5dfec" w:themeFill="accent4" w:themeFillTint="34"/>
      </w:tcPr>
    </w:tblStylePr>
    <w:tblStylePr w:type="firstCol">
      <w:rPr>
        <w:i/>
        <w:color w:val="404040"/>
      </w:rPr>
      <w:pPr>
        <w:jc w:val="right"/>
      </w:pPr>
      <w:tcPr>
        <w:shd w:color="ffffff"/>
        <w:tcBorders>
          <w:top w:val="none" w:color="000000" w:sz="4" w:space="0"/>
          <w:left w:val="none" w:color="000000" w:sz="4" w:space="0"/>
          <w:bottom w:val="none" w:color="000000" w:sz="4" w:space="0"/>
          <w:right w:val="none" w:color="000000" w:sz="4" w:space="0"/>
        </w:tcBorders>
      </w:tcPr>
    </w:tblStylePr>
    <w:tblStylePr w:type="firstRow">
      <w:rPr>
        <w:b/>
        <w:color w:val="404040"/>
      </w:rPr>
      <w:tcPr>
        <w:shd w:val="clear" w:color="ffffff"/>
        <w:tcBorders>
          <w:top w:val="none" w:color="000000" w:sz="4" w:space="0"/>
          <w:left w:val="none" w:color="000000" w:sz="4" w:space="0"/>
          <w:bottom w:val="none" w:color="000000" w:sz="4" w:space="0"/>
          <w:right w:val="none" w:color="000000" w:sz="4" w:space="0"/>
        </w:tcBorders>
      </w:tcPr>
    </w:tblStylePr>
    <w:tblStylePr w:type="lastCol">
      <w:rPr>
        <w:i/>
        <w:color w:val="404040"/>
      </w:rPr>
      <w:tcPr>
        <w:shd w:color="ffffff"/>
        <w:tcBorders>
          <w:top w:val="none" w:color="000000" w:sz="4" w:space="0"/>
          <w:left w:val="none" w:color="000000" w:sz="4" w:space="0"/>
          <w:bottom w:val="none" w:color="000000" w:sz="4" w:space="0"/>
          <w:right w:val="none" w:color="000000" w:sz="4" w:space="0"/>
        </w:tcBorders>
      </w:tcPr>
    </w:tblStylePr>
    <w:tblStylePr w:type="lastRow">
      <w:rPr>
        <w:b/>
        <w:color w:val="404040"/>
      </w:rPr>
      <w:tcPr>
        <w:shd w:val="clear" w:color="ffffff"/>
        <w:tcBorders>
          <w:top w:val="none" w:color="000000" w:sz="4" w:space="0"/>
          <w:left w:val="none" w:color="000000" w:sz="4" w:space="0"/>
          <w:bottom w:val="none" w:color="000000" w:sz="4" w:space="0"/>
          <w:right w:val="none" w:color="000000" w:sz="4" w:space="0"/>
        </w:tcBorders>
      </w:tcPr>
    </w:tblStylePr>
  </w:style>
  <w:style w:type="table" w:styleId="75">
    <w:name w:val="Grid Table 3 - Accent 5"/>
    <w:basedOn w:val="702"/>
    <w:uiPriority w:val="99"/>
    <w:pPr>
      <w:spacing w:after="0" w:line="240" w:lineRule="auto"/>
    </w:pPr>
    <w:tblPr>
      <w:tblStyleRowBandSize w:val="1"/>
      <w:tblStyleColBandSize w:val="1"/>
      <w:tblInd w:w="0" w:type="dxa"/>
      <w:tblBorders>
        <w:bottom w:val="single" w:color="000000" w:themeColor="accent5" w:sz="4" w:space="0"/>
        <w:insideH w:val="single" w:color="000000" w:themeColor="accent5" w:sz="4" w:space="0"/>
        <w:insideV w:val="single" w:color="000000" w:themeColor="accent5" w:sz="4" w:space="0"/>
      </w:tblBorders>
    </w:tblPr>
    <w:tblStylePr w:type="band1Horz">
      <w:rPr>
        <w:rFonts w:ascii="Liberation Sans" w:hAnsi="Liberation Sans"/>
        <w:color w:val="404040"/>
        <w:sz w:val="22"/>
      </w:rPr>
      <w:tcPr>
        <w:shd w:val="clear" w:color="ffffff" w:themeColor="accent5" w:themeTint="34" w:fill="daeef3" w:themeFill="accent5" w:themeFillTint="34"/>
      </w:tcPr>
    </w:tblStylePr>
    <w:tblStylePr w:type="band1Vert">
      <w:rPr>
        <w:rFonts w:ascii="Liberation Sans" w:hAnsi="Liberation Sans"/>
        <w:color w:val="404040"/>
        <w:sz w:val="22"/>
      </w:rPr>
      <w:tcPr>
        <w:shd w:val="clear" w:color="ffffff" w:themeColor="accent5" w:themeTint="34" w:fill="daeef3" w:themeFill="accent5" w:themeFillTint="34"/>
      </w:tcPr>
    </w:tblStylePr>
    <w:tblStylePr w:type="firstCol">
      <w:rPr>
        <w:i/>
        <w:color w:val="404040"/>
      </w:rPr>
      <w:pPr>
        <w:jc w:val="right"/>
      </w:pPr>
      <w:tcPr>
        <w:shd w:color="ffffff"/>
        <w:tcBorders>
          <w:top w:val="none" w:color="000000" w:sz="4" w:space="0"/>
          <w:left w:val="none" w:color="000000" w:sz="4" w:space="0"/>
          <w:bottom w:val="none" w:color="000000" w:sz="4" w:space="0"/>
          <w:right w:val="none" w:color="000000" w:sz="4" w:space="0"/>
        </w:tcBorders>
      </w:tcPr>
    </w:tblStylePr>
    <w:tblStylePr w:type="firstRow">
      <w:rPr>
        <w:b/>
        <w:color w:val="404040"/>
      </w:rPr>
      <w:tcPr>
        <w:shd w:val="clear" w:color="ffffff"/>
        <w:tcBorders>
          <w:top w:val="none" w:color="000000" w:sz="4" w:space="0"/>
          <w:left w:val="none" w:color="000000" w:sz="4" w:space="0"/>
          <w:bottom w:val="none" w:color="000000" w:sz="4" w:space="0"/>
          <w:right w:val="none" w:color="000000" w:sz="4" w:space="0"/>
        </w:tcBorders>
      </w:tcPr>
    </w:tblStylePr>
    <w:tblStylePr w:type="lastCol">
      <w:rPr>
        <w:i/>
        <w:color w:val="404040"/>
      </w:rPr>
      <w:tcPr>
        <w:shd w:color="ffffff"/>
        <w:tcBorders>
          <w:top w:val="none" w:color="000000" w:sz="4" w:space="0"/>
          <w:left w:val="none" w:color="000000" w:sz="4" w:space="0"/>
          <w:bottom w:val="none" w:color="000000" w:sz="4" w:space="0"/>
          <w:right w:val="none" w:color="000000" w:sz="4" w:space="0"/>
        </w:tcBorders>
      </w:tcPr>
    </w:tblStylePr>
    <w:tblStylePr w:type="lastRow">
      <w:rPr>
        <w:b/>
        <w:color w:val="404040"/>
      </w:rPr>
      <w:tcPr>
        <w:shd w:val="clear" w:color="ffffff"/>
        <w:tcBorders>
          <w:top w:val="none" w:color="000000" w:sz="4" w:space="0"/>
          <w:left w:val="none" w:color="000000" w:sz="4" w:space="0"/>
          <w:bottom w:val="none" w:color="000000" w:sz="4" w:space="0"/>
          <w:right w:val="none" w:color="000000" w:sz="4" w:space="0"/>
        </w:tcBorders>
      </w:tcPr>
    </w:tblStylePr>
  </w:style>
  <w:style w:type="table" w:styleId="76">
    <w:name w:val="Grid Table 3 - Accent 6"/>
    <w:basedOn w:val="702"/>
    <w:uiPriority w:val="99"/>
    <w:pPr>
      <w:spacing w:after="0" w:line="240" w:lineRule="auto"/>
    </w:pPr>
    <w:tblPr>
      <w:tblStyleRowBandSize w:val="1"/>
      <w:tblStyleColBandSize w:val="1"/>
      <w:tblInd w:w="0" w:type="dxa"/>
      <w:tblBorders>
        <w:bottom w:val="single" w:color="000000" w:themeColor="accent6" w:sz="4" w:space="0"/>
        <w:insideH w:val="single" w:color="000000" w:themeColor="accent6" w:sz="4" w:space="0"/>
        <w:insideV w:val="single" w:color="000000" w:themeColor="accent6" w:sz="4" w:space="0"/>
      </w:tblBorders>
    </w:tblPr>
    <w:tblStylePr w:type="band1Horz">
      <w:rPr>
        <w:rFonts w:ascii="Liberation Sans" w:hAnsi="Liberation Sans"/>
        <w:color w:val="404040"/>
        <w:sz w:val="22"/>
      </w:rPr>
      <w:tcPr>
        <w:shd w:val="clear" w:color="ffffff" w:themeColor="accent6" w:themeTint="34" w:fill="fde9d8" w:themeFill="accent6" w:themeFillTint="34"/>
      </w:tcPr>
    </w:tblStylePr>
    <w:tblStylePr w:type="band1Vert">
      <w:rPr>
        <w:rFonts w:ascii="Liberation Sans" w:hAnsi="Liberation Sans"/>
        <w:color w:val="404040"/>
        <w:sz w:val="22"/>
      </w:rPr>
      <w:tcPr>
        <w:shd w:val="clear" w:color="ffffff" w:themeColor="accent6" w:themeTint="34" w:fill="fde9d8" w:themeFill="accent6" w:themeFillTint="34"/>
      </w:tcPr>
    </w:tblStylePr>
    <w:tblStylePr w:type="firstCol">
      <w:rPr>
        <w:i/>
        <w:color w:val="404040"/>
      </w:rPr>
      <w:pPr>
        <w:jc w:val="right"/>
      </w:pPr>
      <w:tcPr>
        <w:shd w:color="ffffff"/>
        <w:tcBorders>
          <w:top w:val="none" w:color="000000" w:sz="4" w:space="0"/>
          <w:left w:val="none" w:color="000000" w:sz="4" w:space="0"/>
          <w:bottom w:val="none" w:color="000000" w:sz="4" w:space="0"/>
          <w:right w:val="none" w:color="000000" w:sz="4" w:space="0"/>
        </w:tcBorders>
      </w:tcPr>
    </w:tblStylePr>
    <w:tblStylePr w:type="firstRow">
      <w:rPr>
        <w:b/>
        <w:color w:val="404040"/>
      </w:rPr>
      <w:tcPr>
        <w:shd w:val="clear" w:color="ffffff"/>
        <w:tcBorders>
          <w:top w:val="none" w:color="000000" w:sz="4" w:space="0"/>
          <w:left w:val="none" w:color="000000" w:sz="4" w:space="0"/>
          <w:bottom w:val="none" w:color="000000" w:sz="4" w:space="0"/>
          <w:right w:val="none" w:color="000000" w:sz="4" w:space="0"/>
        </w:tcBorders>
      </w:tcPr>
    </w:tblStylePr>
    <w:tblStylePr w:type="lastCol">
      <w:rPr>
        <w:i/>
        <w:color w:val="404040"/>
      </w:rPr>
      <w:tcPr>
        <w:shd w:color="ffffff"/>
        <w:tcBorders>
          <w:top w:val="none" w:color="000000" w:sz="4" w:space="0"/>
          <w:left w:val="none" w:color="000000" w:sz="4" w:space="0"/>
          <w:bottom w:val="none" w:color="000000" w:sz="4" w:space="0"/>
          <w:right w:val="none" w:color="000000" w:sz="4" w:space="0"/>
        </w:tcBorders>
      </w:tcPr>
    </w:tblStylePr>
    <w:tblStylePr w:type="lastRow">
      <w:rPr>
        <w:b/>
        <w:color w:val="404040"/>
      </w:rPr>
      <w:tcPr>
        <w:shd w:val="clear" w:color="ffffff"/>
        <w:tcBorders>
          <w:top w:val="none" w:color="000000" w:sz="4" w:space="0"/>
          <w:left w:val="none" w:color="000000" w:sz="4" w:space="0"/>
          <w:bottom w:val="none" w:color="000000" w:sz="4" w:space="0"/>
          <w:right w:val="none" w:color="000000" w:sz="4" w:space="0"/>
        </w:tcBorders>
      </w:tcPr>
    </w:tblStylePr>
  </w:style>
  <w:style w:type="table" w:styleId="77">
    <w:name w:val="Grid Table 4"/>
    <w:basedOn w:val="702"/>
    <w:uiPriority w:val="59"/>
    <w:pPr>
      <w:spacing w:after="0" w:line="240" w:lineRule="auto"/>
    </w:pPr>
    <w:tblPr>
      <w:tblStyleRowBandSize w:val="1"/>
      <w:tblStyleColBandSize w:val="1"/>
      <w:tblInd w:w="0" w:type="dxa"/>
      <w:tblBorders>
        <w:top w:val="single" w:color="000000" w:themeColor="text1" w:themeTint="90" w:sz="4" w:space="0"/>
        <w:left w:val="single" w:color="000000" w:themeColor="text1" w:themeTint="90" w:sz="4" w:space="0"/>
        <w:bottom w:val="single" w:color="000000" w:themeColor="text1" w:themeTint="90" w:sz="4" w:space="0"/>
        <w:right w:val="single" w:color="000000" w:themeColor="text1" w:themeTint="90" w:sz="4" w:space="0"/>
        <w:insideH w:val="single" w:color="000000" w:themeColor="text1" w:themeTint="90" w:sz="4" w:space="0"/>
        <w:insideV w:val="single" w:color="000000" w:themeColor="text1" w:themeTint="90" w:sz="4" w:space="0"/>
      </w:tblBorders>
    </w:tblPr>
    <w:tblStylePr w:type="band1Horz">
      <w:rPr>
        <w:rFonts w:ascii="Liberation Sans" w:hAnsi="Liberation Sans"/>
        <w:color w:val="404040"/>
        <w:sz w:val="22"/>
      </w:rPr>
      <w:tcPr>
        <w:shd w:val="clear" w:color="ffffff" w:themeColor="text1" w:themeTint="34" w:fill="cbcbcb" w:themeFill="text1" w:themeFillTint="34"/>
      </w:tcPr>
    </w:tblStylePr>
    <w:tblStylePr w:type="band1Vert">
      <w:rPr>
        <w:rFonts w:ascii="Liberation Sans" w:hAnsi="Liberation Sans"/>
        <w:color w:val="404040"/>
        <w:sz w:val="22"/>
      </w:rPr>
      <w:tcPr>
        <w:shd w:val="clear" w:color="ffffff" w:themeColor="text1" w:themeTint="34" w:fill="cbcbcb" w:themeFill="text1" w:themeFillTint="34"/>
      </w:tcPr>
    </w:tblStylePr>
    <w:tblStylePr w:type="firstCol">
      <w:rPr>
        <w:b/>
        <w:color w:val="404040"/>
      </w:rPr>
    </w:tblStylePr>
    <w:tblStylePr w:type="firstRow">
      <w:rPr>
        <w:rFonts w:ascii="Liberation Sans" w:hAnsi="Liberation Sans"/>
        <w:b/>
        <w:color w:val="ffffff"/>
        <w:sz w:val="22"/>
      </w:rPr>
      <w:tcPr>
        <w:shd w:val="clear" w:color="ffffff" w:themeColor="text1" w:fill="000000" w:themeFill="text1"/>
        <w:tcBorders>
          <w:top w:val="single" w:color="000000" w:themeColor="text1" w:sz="4" w:space="0"/>
          <w:left w:val="single" w:color="000000" w:themeColor="text1" w:sz="4" w:space="0"/>
          <w:bottom w:val="single" w:color="000000" w:themeColor="text1" w:sz="4" w:space="0"/>
          <w:right w:val="single" w:color="000000" w:themeColor="text1" w:sz="4" w:space="0"/>
        </w:tcBorders>
      </w:tcPr>
    </w:tblStylePr>
    <w:tblStylePr w:type="lastCol">
      <w:rPr>
        <w:b/>
        <w:color w:val="404040"/>
      </w:rPr>
    </w:tblStylePr>
    <w:tblStylePr w:type="lastRow">
      <w:rPr>
        <w:b/>
        <w:color w:val="404040"/>
      </w:rPr>
      <w:tcPr>
        <w:tcBorders>
          <w:top w:val="single" w:color="000000" w:themeColor="text1" w:sz="4" w:space="0"/>
        </w:tcBorders>
      </w:tcPr>
    </w:tblStylePr>
  </w:style>
  <w:style w:type="table" w:styleId="78">
    <w:name w:val="Grid Table 4 - Accent 1"/>
    <w:basedOn w:val="702"/>
    <w:uiPriority w:val="59"/>
    <w:pPr>
      <w:spacing w:after="0" w:line="240" w:lineRule="auto"/>
    </w:pPr>
    <w:tblPr>
      <w:tblStyleRowBandSize w:val="1"/>
      <w:tblStyleColBandSize w:val="1"/>
      <w:tblInd w:w="0" w:type="dxa"/>
      <w:tblBorders>
        <w:top w:val="single" w:color="000000" w:themeColor="accent1" w:themeTint="90" w:sz="4" w:space="0"/>
        <w:left w:val="single" w:color="000000" w:themeColor="accent1" w:themeTint="90" w:sz="4" w:space="0"/>
        <w:bottom w:val="single" w:color="000000" w:themeColor="accent1" w:themeTint="90" w:sz="4" w:space="0"/>
        <w:right w:val="single" w:color="000000" w:themeColor="accent1" w:themeTint="90" w:sz="4" w:space="0"/>
        <w:insideH w:val="single" w:color="000000" w:themeColor="accent1" w:themeTint="90" w:sz="4" w:space="0"/>
        <w:insideV w:val="single" w:color="000000" w:themeColor="accent1" w:themeTint="90" w:sz="4" w:space="0"/>
      </w:tblBorders>
    </w:tblPr>
    <w:tblStylePr w:type="band1Horz">
      <w:rPr>
        <w:rFonts w:ascii="Liberation Sans" w:hAnsi="Liberation Sans"/>
        <w:color w:val="404040"/>
        <w:sz w:val="22"/>
      </w:rPr>
      <w:tcPr>
        <w:shd w:val="clear" w:color="ffffff" w:themeColor="accent1" w:themeTint="32" w:fill="dce6f1" w:themeFill="accent1" w:themeFillTint="32"/>
      </w:tcPr>
    </w:tblStylePr>
    <w:tblStylePr w:type="band1Vert">
      <w:rPr>
        <w:rFonts w:ascii="Liberation Sans" w:hAnsi="Liberation Sans"/>
        <w:color w:val="404040"/>
        <w:sz w:val="22"/>
      </w:rPr>
      <w:tcPr>
        <w:shd w:val="clear" w:color="ffffff" w:themeColor="accent1" w:themeTint="32" w:fill="dce6f1" w:themeFill="accent1" w:themeFillTint="32"/>
      </w:tcPr>
    </w:tblStylePr>
    <w:tblStylePr w:type="firstCol">
      <w:rPr>
        <w:b/>
        <w:color w:val="404040"/>
      </w:rPr>
    </w:tblStylePr>
    <w:tblStylePr w:type="firstRow">
      <w:rPr>
        <w:rFonts w:ascii="Liberation Sans" w:hAnsi="Liberation Sans"/>
        <w:b/>
        <w:color w:val="ffffff"/>
        <w:sz w:val="22"/>
      </w:rPr>
      <w:tcPr>
        <w:shd w:val="clear" w:color="ffffff" w:themeColor="accent1" w:themeTint="EA" w:fill="5d8dc2" w:themeFill="accent1" w:themeFillTint="EA"/>
        <w:tcBorders>
          <w:top w:val="single" w:color="000000" w:themeColor="accent1" w:themeTint="EA" w:sz="4" w:space="0"/>
          <w:left w:val="single" w:color="000000" w:themeColor="accent1" w:themeTint="EA" w:sz="4" w:space="0"/>
          <w:bottom w:val="single" w:color="000000" w:themeColor="accent1" w:themeTint="EA" w:sz="4" w:space="0"/>
          <w:right w:val="single" w:color="000000" w:themeColor="accent1" w:themeTint="EA" w:sz="4" w:space="0"/>
        </w:tcBorders>
      </w:tcPr>
    </w:tblStylePr>
    <w:tblStylePr w:type="lastCol">
      <w:rPr>
        <w:b/>
        <w:color w:val="404040"/>
      </w:rPr>
    </w:tblStylePr>
    <w:tblStylePr w:type="lastRow">
      <w:rPr>
        <w:b/>
        <w:color w:val="404040"/>
      </w:rPr>
      <w:tcPr>
        <w:tcBorders>
          <w:top w:val="single" w:color="000000" w:themeColor="accent1" w:themeTint="EA" w:sz="4" w:space="0"/>
        </w:tcBorders>
      </w:tcPr>
    </w:tblStylePr>
  </w:style>
  <w:style w:type="table" w:styleId="79">
    <w:name w:val="Grid Table 4 - Accent 2"/>
    <w:basedOn w:val="702"/>
    <w:uiPriority w:val="59"/>
    <w:pPr>
      <w:spacing w:after="0" w:line="240" w:lineRule="auto"/>
    </w:pPr>
    <w:tblPr>
      <w:tblStyleRowBandSize w:val="1"/>
      <w:tblStyleColBandSize w:val="1"/>
      <w:tblInd w:w="0" w:type="dxa"/>
      <w:tblBorders>
        <w:top w:val="single" w:color="000000" w:themeColor="accent2" w:themeTint="90" w:sz="4" w:space="0"/>
        <w:left w:val="single" w:color="000000" w:themeColor="accent2" w:themeTint="90" w:sz="4" w:space="0"/>
        <w:bottom w:val="single" w:color="000000" w:themeColor="accent2" w:themeTint="90" w:sz="4" w:space="0"/>
        <w:right w:val="single" w:color="000000" w:themeColor="accent2" w:themeTint="90" w:sz="4" w:space="0"/>
        <w:insideH w:val="single" w:color="000000" w:themeColor="accent2" w:themeTint="90" w:sz="4" w:space="0"/>
        <w:insideV w:val="single" w:color="000000" w:themeColor="accent2" w:themeTint="90" w:sz="4" w:space="0"/>
      </w:tblBorders>
    </w:tblPr>
    <w:tblStylePr w:type="band1Horz">
      <w:rPr>
        <w:rFonts w:ascii="Liberation Sans" w:hAnsi="Liberation Sans"/>
        <w:color w:val="404040"/>
        <w:sz w:val="22"/>
      </w:rPr>
      <w:tcPr>
        <w:shd w:val="clear" w:color="ffffff" w:themeColor="accent2" w:themeTint="32" w:fill="f2dcdb" w:themeFill="accent2" w:themeFillTint="32"/>
      </w:tcPr>
    </w:tblStylePr>
    <w:tblStylePr w:type="band1Vert">
      <w:rPr>
        <w:rFonts w:ascii="Liberation Sans" w:hAnsi="Liberation Sans"/>
        <w:color w:val="404040"/>
        <w:sz w:val="22"/>
      </w:rPr>
      <w:tcPr>
        <w:shd w:val="clear" w:color="ffffff" w:themeColor="accent2" w:themeTint="32" w:fill="f2dcdb" w:themeFill="accent2" w:themeFillTint="32"/>
      </w:tcPr>
    </w:tblStylePr>
    <w:tblStylePr w:type="firstCol">
      <w:rPr>
        <w:b/>
        <w:color w:val="404040"/>
      </w:rPr>
    </w:tblStylePr>
    <w:tblStylePr w:type="firstRow">
      <w:rPr>
        <w:rFonts w:ascii="Liberation Sans" w:hAnsi="Liberation Sans"/>
        <w:b/>
        <w:color w:val="ffffff"/>
        <w:sz w:val="22"/>
      </w:rPr>
      <w:tcPr>
        <w:shd w:val="clear" w:color="ffffff" w:themeColor="accent2" w:themeTint="97" w:fill="d99694" w:themeFill="accent2" w:themeFillTint="97"/>
        <w:tcBorders>
          <w:top w:val="single" w:color="000000" w:themeColor="accent2" w:themeTint="97" w:sz="4" w:space="0"/>
          <w:left w:val="single" w:color="000000" w:themeColor="accent2" w:themeTint="97" w:sz="4" w:space="0"/>
          <w:bottom w:val="single" w:color="000000" w:themeColor="accent2" w:themeTint="97" w:sz="4" w:space="0"/>
          <w:right w:val="single" w:color="000000" w:themeColor="accent2" w:themeTint="97" w:sz="4" w:space="0"/>
        </w:tcBorders>
      </w:tcPr>
    </w:tblStylePr>
    <w:tblStylePr w:type="lastCol">
      <w:rPr>
        <w:b/>
        <w:color w:val="404040"/>
      </w:rPr>
    </w:tblStylePr>
    <w:tblStylePr w:type="lastRow">
      <w:rPr>
        <w:b/>
        <w:color w:val="404040"/>
      </w:rPr>
      <w:tcPr>
        <w:tcBorders>
          <w:top w:val="single" w:color="000000" w:themeColor="accent2" w:themeTint="97" w:sz="4" w:space="0"/>
        </w:tcBorders>
      </w:tcPr>
    </w:tblStylePr>
  </w:style>
  <w:style w:type="table" w:styleId="80">
    <w:name w:val="Grid Table 4 - Accent 3"/>
    <w:basedOn w:val="702"/>
    <w:uiPriority w:val="59"/>
    <w:pPr>
      <w:spacing w:after="0" w:line="240" w:lineRule="auto"/>
    </w:pPr>
    <w:tblPr>
      <w:tblStyleRowBandSize w:val="1"/>
      <w:tblStyleColBandSize w:val="1"/>
      <w:tblInd w:w="0" w:type="dxa"/>
      <w:tblBorders>
        <w:top w:val="single" w:color="000000" w:themeColor="accent3" w:themeTint="90" w:sz="4" w:space="0"/>
        <w:left w:val="single" w:color="000000" w:themeColor="accent3" w:themeTint="90" w:sz="4" w:space="0"/>
        <w:bottom w:val="single" w:color="000000" w:themeColor="accent3" w:themeTint="90" w:sz="4" w:space="0"/>
        <w:right w:val="single" w:color="000000" w:themeColor="accent3" w:themeTint="90" w:sz="4" w:space="0"/>
        <w:insideH w:val="single" w:color="000000" w:themeColor="accent3" w:themeTint="90" w:sz="4" w:space="0"/>
        <w:insideV w:val="single" w:color="000000" w:themeColor="accent3" w:themeTint="90" w:sz="4" w:space="0"/>
      </w:tblBorders>
    </w:tblPr>
    <w:tblStylePr w:type="band1Horz">
      <w:rPr>
        <w:rFonts w:ascii="Liberation Sans" w:hAnsi="Liberation Sans"/>
        <w:color w:val="404040"/>
        <w:sz w:val="22"/>
      </w:rPr>
      <w:tcPr>
        <w:shd w:val="clear" w:color="ffffff" w:themeColor="accent3" w:themeTint="34" w:fill="eaf0dd" w:themeFill="accent3" w:themeFillTint="34"/>
      </w:tcPr>
    </w:tblStylePr>
    <w:tblStylePr w:type="band1Vert">
      <w:rPr>
        <w:rFonts w:ascii="Liberation Sans" w:hAnsi="Liberation Sans"/>
        <w:color w:val="404040"/>
        <w:sz w:val="22"/>
      </w:rPr>
      <w:tcPr>
        <w:shd w:val="clear" w:color="ffffff" w:themeColor="accent3" w:themeTint="34" w:fill="eaf0dd" w:themeFill="accent3" w:themeFillTint="34"/>
      </w:tcPr>
    </w:tblStylePr>
    <w:tblStylePr w:type="firstCol">
      <w:rPr>
        <w:b/>
        <w:color w:val="404040"/>
      </w:rPr>
    </w:tblStylePr>
    <w:tblStylePr w:type="firstRow">
      <w:rPr>
        <w:rFonts w:ascii="Liberation Sans" w:hAnsi="Liberation Sans"/>
        <w:b/>
        <w:color w:val="ffffff"/>
        <w:sz w:val="22"/>
      </w:rPr>
      <w:tcPr>
        <w:shd w:val="clear" w:color="ffffff" w:themeColor="accent3" w:themeTint="FE" w:fill="9bba59" w:themeFill="accent3" w:themeFillTint="FE"/>
        <w:tcBorders>
          <w:top w:val="single" w:color="000000" w:themeColor="accent3" w:themeTint="FE" w:sz="4" w:space="0"/>
          <w:left w:val="single" w:color="000000" w:themeColor="accent3" w:themeTint="FE" w:sz="4" w:space="0"/>
          <w:bottom w:val="single" w:color="000000" w:themeColor="accent3" w:themeTint="FE" w:sz="4" w:space="0"/>
          <w:right w:val="single" w:color="000000" w:themeColor="accent3" w:themeTint="FE" w:sz="4" w:space="0"/>
        </w:tcBorders>
      </w:tcPr>
    </w:tblStylePr>
    <w:tblStylePr w:type="lastCol">
      <w:rPr>
        <w:b/>
        <w:color w:val="404040"/>
      </w:rPr>
    </w:tblStylePr>
    <w:tblStylePr w:type="lastRow">
      <w:rPr>
        <w:b/>
        <w:color w:val="404040"/>
      </w:rPr>
      <w:tcPr>
        <w:tcBorders>
          <w:top w:val="single" w:color="000000" w:themeColor="accent3" w:themeTint="FE" w:sz="4" w:space="0"/>
        </w:tcBorders>
      </w:tcPr>
    </w:tblStylePr>
  </w:style>
  <w:style w:type="table" w:styleId="81">
    <w:name w:val="Grid Table 4 - Accent 4"/>
    <w:basedOn w:val="702"/>
    <w:uiPriority w:val="59"/>
    <w:pPr>
      <w:spacing w:after="0" w:line="240" w:lineRule="auto"/>
    </w:pPr>
    <w:tblPr>
      <w:tblStyleRowBandSize w:val="1"/>
      <w:tblStyleColBandSize w:val="1"/>
      <w:tblInd w:w="0" w:type="dxa"/>
      <w:tblBorders>
        <w:top w:val="single" w:color="000000" w:themeColor="accent4" w:themeTint="90" w:sz="4" w:space="0"/>
        <w:left w:val="single" w:color="000000" w:themeColor="accent4" w:themeTint="90" w:sz="4" w:space="0"/>
        <w:bottom w:val="single" w:color="000000" w:themeColor="accent4" w:themeTint="90" w:sz="4" w:space="0"/>
        <w:right w:val="single" w:color="000000" w:themeColor="accent4" w:themeTint="90" w:sz="4" w:space="0"/>
        <w:insideH w:val="single" w:color="000000" w:themeColor="accent4" w:themeTint="90" w:sz="4" w:space="0"/>
        <w:insideV w:val="single" w:color="000000" w:themeColor="accent4" w:themeTint="90" w:sz="4" w:space="0"/>
      </w:tblBorders>
    </w:tblPr>
    <w:tblStylePr w:type="band1Horz">
      <w:rPr>
        <w:rFonts w:ascii="Liberation Sans" w:hAnsi="Liberation Sans"/>
        <w:color w:val="404040"/>
        <w:sz w:val="22"/>
      </w:rPr>
      <w:tcPr>
        <w:shd w:val="clear" w:color="ffffff" w:themeColor="accent4" w:themeTint="34" w:fill="e5dfec" w:themeFill="accent4" w:themeFillTint="34"/>
      </w:tcPr>
    </w:tblStylePr>
    <w:tblStylePr w:type="band1Vert">
      <w:rPr>
        <w:rFonts w:ascii="Liberation Sans" w:hAnsi="Liberation Sans"/>
        <w:color w:val="404040"/>
        <w:sz w:val="22"/>
      </w:rPr>
      <w:tcPr>
        <w:shd w:val="clear" w:color="ffffff" w:themeColor="accent4" w:themeTint="34" w:fill="e5dfec" w:themeFill="accent4" w:themeFillTint="34"/>
      </w:tcPr>
    </w:tblStylePr>
    <w:tblStylePr w:type="firstCol">
      <w:rPr>
        <w:b/>
        <w:color w:val="404040"/>
      </w:rPr>
    </w:tblStylePr>
    <w:tblStylePr w:type="firstRow">
      <w:rPr>
        <w:rFonts w:ascii="Liberation Sans" w:hAnsi="Liberation Sans"/>
        <w:b/>
        <w:color w:val="ffffff"/>
        <w:sz w:val="22"/>
      </w:rPr>
      <w:tcPr>
        <w:shd w:val="clear" w:color="ffffff" w:themeColor="accent4" w:themeTint="9A" w:fill="b2a1c6" w:themeFill="accent4" w:themeFillTint="9A"/>
        <w:tcBorders>
          <w:top w:val="single" w:color="000000" w:themeColor="accent4" w:themeTint="9A" w:sz="4" w:space="0"/>
          <w:left w:val="single" w:color="000000" w:themeColor="accent4" w:themeTint="9A" w:sz="4" w:space="0"/>
          <w:bottom w:val="single" w:color="000000" w:themeColor="accent4" w:themeTint="9A" w:sz="4" w:space="0"/>
          <w:right w:val="single" w:color="000000" w:themeColor="accent4" w:themeTint="9A" w:sz="4" w:space="0"/>
        </w:tcBorders>
      </w:tcPr>
    </w:tblStylePr>
    <w:tblStylePr w:type="lastCol">
      <w:rPr>
        <w:b/>
        <w:color w:val="404040"/>
      </w:rPr>
    </w:tblStylePr>
    <w:tblStylePr w:type="lastRow">
      <w:rPr>
        <w:b/>
        <w:color w:val="404040"/>
      </w:rPr>
      <w:tcPr>
        <w:tcBorders>
          <w:top w:val="single" w:color="000000" w:themeColor="accent4" w:themeTint="9A" w:sz="4" w:space="0"/>
        </w:tcBorders>
      </w:tcPr>
    </w:tblStylePr>
  </w:style>
  <w:style w:type="table" w:styleId="82">
    <w:name w:val="Grid Table 4 - Accent 5"/>
    <w:basedOn w:val="702"/>
    <w:uiPriority w:val="59"/>
    <w:pPr>
      <w:spacing w:after="0" w:line="240" w:lineRule="auto"/>
    </w:pPr>
    <w:tblPr>
      <w:tblStyleRowBandSize w:val="1"/>
      <w:tblStyleColBandSize w:val="1"/>
      <w:tblInd w:w="0" w:type="dxa"/>
      <w:tblBorders>
        <w:top w:val="single" w:color="000000" w:themeColor="accent5" w:themeTint="90" w:sz="4" w:space="0"/>
        <w:left w:val="single" w:color="000000" w:themeColor="accent5" w:themeTint="90" w:sz="4" w:space="0"/>
        <w:bottom w:val="single" w:color="000000" w:themeColor="accent5" w:themeTint="90" w:sz="4" w:space="0"/>
        <w:right w:val="single" w:color="000000" w:themeColor="accent5" w:themeTint="90" w:sz="4" w:space="0"/>
        <w:insideH w:val="single" w:color="000000" w:themeColor="accent5" w:themeTint="90" w:sz="4" w:space="0"/>
        <w:insideV w:val="single" w:color="000000" w:themeColor="accent5" w:themeTint="90" w:sz="4" w:space="0"/>
      </w:tblBorders>
    </w:tblPr>
    <w:tblStylePr w:type="band1Horz">
      <w:rPr>
        <w:rFonts w:ascii="Liberation Sans" w:hAnsi="Liberation Sans"/>
        <w:color w:val="404040"/>
        <w:sz w:val="22"/>
      </w:rPr>
      <w:tcPr>
        <w:shd w:val="clear" w:color="ffffff" w:themeColor="accent5" w:themeTint="34" w:fill="daeef3" w:themeFill="accent5" w:themeFillTint="34"/>
      </w:tcPr>
    </w:tblStylePr>
    <w:tblStylePr w:type="band1Vert">
      <w:rPr>
        <w:rFonts w:ascii="Liberation Sans" w:hAnsi="Liberation Sans"/>
        <w:color w:val="404040"/>
        <w:sz w:val="22"/>
      </w:rPr>
      <w:tcPr>
        <w:shd w:val="clear" w:color="ffffff" w:themeColor="accent5" w:themeTint="34" w:fill="daeef3" w:themeFill="accent5" w:themeFillTint="34"/>
      </w:tcPr>
    </w:tblStylePr>
    <w:tblStylePr w:type="firstCol">
      <w:rPr>
        <w:b/>
        <w:color w:val="404040"/>
      </w:rPr>
    </w:tblStylePr>
    <w:tblStylePr w:type="firstRow">
      <w:rPr>
        <w:rFonts w:ascii="Liberation Sans" w:hAnsi="Liberation Sans"/>
        <w:b/>
        <w:color w:val="ffffff"/>
        <w:sz w:val="22"/>
      </w:rPr>
      <w:tcPr>
        <w:shd w:val="clear" w:color="ffffff" w:themeColor="accent5" w:fill="4bacc6" w:themeFill="accent5"/>
        <w:tcBorders>
          <w:top w:val="single" w:color="000000" w:themeColor="accent5" w:sz="4" w:space="0"/>
          <w:left w:val="single" w:color="000000" w:themeColor="accent5" w:sz="4" w:space="0"/>
          <w:bottom w:val="single" w:color="000000" w:themeColor="accent5" w:sz="4" w:space="0"/>
          <w:right w:val="single" w:color="000000" w:themeColor="accent5" w:sz="4" w:space="0"/>
        </w:tcBorders>
      </w:tcPr>
    </w:tblStylePr>
    <w:tblStylePr w:type="lastCol">
      <w:rPr>
        <w:b/>
        <w:color w:val="404040"/>
      </w:rPr>
    </w:tblStylePr>
    <w:tblStylePr w:type="lastRow">
      <w:rPr>
        <w:b/>
        <w:color w:val="404040"/>
      </w:rPr>
      <w:tcPr>
        <w:tcBorders>
          <w:top w:val="single" w:color="000000" w:themeColor="accent5" w:sz="4" w:space="0"/>
        </w:tcBorders>
      </w:tcPr>
    </w:tblStylePr>
  </w:style>
  <w:style w:type="table" w:styleId="83">
    <w:name w:val="Grid Table 4 - Accent 6"/>
    <w:basedOn w:val="702"/>
    <w:uiPriority w:val="59"/>
    <w:pPr>
      <w:spacing w:after="0" w:line="240" w:lineRule="auto"/>
    </w:pPr>
    <w:tblPr>
      <w:tblStyleRowBandSize w:val="1"/>
      <w:tblStyleColBandSize w:val="1"/>
      <w:tblInd w:w="0" w:type="dxa"/>
      <w:tblBorders>
        <w:top w:val="single" w:color="000000" w:themeColor="accent6" w:themeTint="90" w:sz="4" w:space="0"/>
        <w:left w:val="single" w:color="000000" w:themeColor="accent6" w:themeTint="90" w:sz="4" w:space="0"/>
        <w:bottom w:val="single" w:color="000000" w:themeColor="accent6" w:themeTint="90" w:sz="4" w:space="0"/>
        <w:right w:val="single" w:color="000000" w:themeColor="accent6" w:themeTint="90" w:sz="4" w:space="0"/>
        <w:insideH w:val="single" w:color="000000" w:themeColor="accent6" w:themeTint="90" w:sz="4" w:space="0"/>
        <w:insideV w:val="single" w:color="000000" w:themeColor="accent6" w:themeTint="90" w:sz="4" w:space="0"/>
      </w:tblBorders>
    </w:tblPr>
    <w:tblStylePr w:type="band1Horz">
      <w:rPr>
        <w:rFonts w:ascii="Liberation Sans" w:hAnsi="Liberation Sans"/>
        <w:color w:val="404040"/>
        <w:sz w:val="22"/>
      </w:rPr>
      <w:tcPr>
        <w:shd w:val="clear" w:color="ffffff" w:themeColor="accent6" w:themeTint="34" w:fill="fde9d8" w:themeFill="accent6" w:themeFillTint="34"/>
      </w:tcPr>
    </w:tblStylePr>
    <w:tblStylePr w:type="band1Vert">
      <w:rPr>
        <w:rFonts w:ascii="Liberation Sans" w:hAnsi="Liberation Sans"/>
        <w:color w:val="404040"/>
        <w:sz w:val="22"/>
      </w:rPr>
      <w:tcPr>
        <w:shd w:val="clear" w:color="ffffff" w:themeColor="accent6" w:themeTint="34" w:fill="fde9d8" w:themeFill="accent6" w:themeFillTint="34"/>
      </w:tcPr>
    </w:tblStylePr>
    <w:tblStylePr w:type="firstCol">
      <w:rPr>
        <w:b/>
        <w:color w:val="404040"/>
      </w:rPr>
    </w:tblStylePr>
    <w:tblStylePr w:type="firstRow">
      <w:rPr>
        <w:rFonts w:ascii="Liberation Sans" w:hAnsi="Liberation Sans"/>
        <w:b/>
        <w:color w:val="ffffff"/>
        <w:sz w:val="22"/>
      </w:rPr>
      <w:tcPr>
        <w:shd w:val="clear" w:color="ffffff" w:themeColor="accent6" w:fill="f79646" w:themeFill="accent6"/>
        <w:tcBorders>
          <w:top w:val="single" w:color="000000" w:themeColor="accent6" w:sz="4" w:space="0"/>
          <w:left w:val="single" w:color="000000" w:themeColor="accent6" w:sz="4" w:space="0"/>
          <w:bottom w:val="single" w:color="000000" w:themeColor="accent6" w:sz="4" w:space="0"/>
          <w:right w:val="single" w:color="000000" w:themeColor="accent6" w:sz="4" w:space="0"/>
        </w:tcBorders>
      </w:tcPr>
    </w:tblStylePr>
    <w:tblStylePr w:type="lastCol">
      <w:rPr>
        <w:b/>
        <w:color w:val="404040"/>
      </w:rPr>
    </w:tblStylePr>
    <w:tblStylePr w:type="lastRow">
      <w:rPr>
        <w:b/>
        <w:color w:val="404040"/>
      </w:rPr>
      <w:tcPr>
        <w:tcBorders>
          <w:top w:val="single" w:color="000000" w:themeColor="accent6" w:sz="4" w:space="0"/>
        </w:tcBorders>
      </w:tcPr>
    </w:tblStylePr>
  </w:style>
  <w:style w:type="table" w:styleId="84">
    <w:name w:val="Grid Table 5 Dark"/>
    <w:basedOn w:val="702"/>
    <w:uiPriority w:val="99"/>
    <w:pPr>
      <w:spacing w:after="0" w:line="240" w:lineRule="auto"/>
    </w:pPr>
    <w:tblPr>
      <w:tblStyleRowBandSize w:val="1"/>
      <w:tblStyleColBandSize w:val="1"/>
      <w:tblInd w:w="0" w:type="dxa"/>
      <w:tblBorders>
        <w:top w:val="single" w:color="000000" w:themeColor="light1" w:sz="4" w:space="0"/>
        <w:left w:val="single" w:color="000000" w:themeColor="light1" w:sz="4" w:space="0"/>
        <w:bottom w:val="single" w:color="000000" w:themeColor="light1" w:sz="4" w:space="0"/>
        <w:right w:val="single" w:color="000000" w:themeColor="light1" w:sz="4" w:space="0"/>
        <w:insideH w:val="single" w:color="000000" w:themeColor="light1" w:sz="4" w:space="0"/>
        <w:insideV w:val="single" w:color="000000" w:themeColor="light1" w:sz="4" w:space="0"/>
      </w:tblBorders>
      <w:shd w:val="clear" w:color="ffffff" w:themeColor="text1" w:themeTint="40" w:fill="bfbfbf" w:themeFill="text1" w:themeFillTint="40"/>
    </w:tblPr>
    <w:tblStylePr w:type="band1Horz">
      <w:tcPr>
        <w:shd w:val="clear" w:color="ffffff" w:themeColor="text1" w:themeTint="75" w:fill="8a8a8a" w:themeFill="text1" w:themeFillTint="75"/>
      </w:tcPr>
    </w:tblStylePr>
    <w:tblStylePr w:type="band1Vert">
      <w:tcPr>
        <w:shd w:val="clear" w:color="ffffff" w:themeColor="text1" w:themeTint="75" w:fill="8a8a8a" w:themeFill="text1" w:themeFillTint="75"/>
      </w:tcPr>
    </w:tblStylePr>
    <w:tblStylePr w:type="firstCol">
      <w:rPr>
        <w:rFonts w:ascii="Liberation Sans" w:hAnsi="Liberation Sans"/>
        <w:b/>
        <w:color w:val="ffffff"/>
        <w:sz w:val="22"/>
      </w:rPr>
      <w:tcPr>
        <w:shd w:val="clear" w:color="ffffff" w:themeColor="text1" w:fill="000000" w:themeFill="text1"/>
      </w:tcPr>
    </w:tblStylePr>
    <w:tblStylePr w:type="firstRow">
      <w:rPr>
        <w:rFonts w:ascii="Liberation Sans" w:hAnsi="Liberation Sans"/>
        <w:b/>
        <w:color w:val="ffffff"/>
        <w:sz w:val="22"/>
      </w:rPr>
      <w:tcPr>
        <w:shd w:val="clear" w:color="ffffff" w:themeColor="text1" w:fill="000000" w:themeFill="text1"/>
      </w:tcPr>
    </w:tblStylePr>
    <w:tblStylePr w:type="lastCol">
      <w:rPr>
        <w:rFonts w:ascii="Liberation Sans" w:hAnsi="Liberation Sans"/>
        <w:b/>
        <w:color w:val="ffffff"/>
        <w:sz w:val="22"/>
      </w:rPr>
      <w:tcPr>
        <w:shd w:val="clear" w:color="ffffff" w:themeColor="text1" w:fill="000000" w:themeFill="text1"/>
      </w:tcPr>
    </w:tblStylePr>
    <w:tblStylePr w:type="lastRow">
      <w:rPr>
        <w:rFonts w:ascii="Liberation Sans" w:hAnsi="Liberation Sans"/>
        <w:b/>
        <w:color w:val="ffffff"/>
        <w:sz w:val="22"/>
      </w:rPr>
      <w:tcPr>
        <w:shd w:val="clear" w:color="ffffff" w:themeColor="text1" w:fill="000000" w:themeFill="text1"/>
        <w:tcBorders>
          <w:top w:val="single" w:color="000000" w:themeColor="light1" w:sz="4" w:space="0"/>
        </w:tcBorders>
      </w:tcPr>
    </w:tblStylePr>
  </w:style>
  <w:style w:type="table" w:styleId="85">
    <w:name w:val="Grid Table 5 Dark- Accent 1"/>
    <w:basedOn w:val="702"/>
    <w:uiPriority w:val="99"/>
    <w:pPr>
      <w:spacing w:after="0" w:line="240" w:lineRule="auto"/>
    </w:pPr>
    <w:tblPr>
      <w:tblStyleRowBandSize w:val="1"/>
      <w:tblStyleColBandSize w:val="1"/>
      <w:tblInd w:w="0" w:type="dxa"/>
      <w:tblBorders>
        <w:top w:val="single" w:color="000000" w:themeColor="light1" w:sz="4" w:space="0"/>
        <w:left w:val="single" w:color="000000" w:themeColor="light1" w:sz="4" w:space="0"/>
        <w:bottom w:val="single" w:color="000000" w:themeColor="light1" w:sz="4" w:space="0"/>
        <w:right w:val="single" w:color="000000" w:themeColor="light1" w:sz="4" w:space="0"/>
        <w:insideH w:val="single" w:color="000000" w:themeColor="light1" w:sz="4" w:space="0"/>
        <w:insideV w:val="single" w:color="000000" w:themeColor="light1" w:sz="4" w:space="0"/>
      </w:tblBorders>
      <w:shd w:val="clear" w:color="ffffff" w:themeColor="accent1" w:themeTint="34" w:fill="dae5f1" w:themeFill="accent1" w:themeFillTint="34"/>
    </w:tblPr>
    <w:tblStylePr w:type="band1Horz">
      <w:tcPr>
        <w:shd w:val="clear" w:color="ffffff" w:themeColor="accent1" w:themeTint="75" w:fill="adc5e0" w:themeFill="accent1" w:themeFillTint="75"/>
      </w:tcPr>
    </w:tblStylePr>
    <w:tblStylePr w:type="band1Vert">
      <w:tcPr>
        <w:shd w:val="clear" w:color="ffffff" w:themeColor="accent1" w:themeTint="75" w:fill="adc5e0" w:themeFill="accent1" w:themeFillTint="75"/>
      </w:tcPr>
    </w:tblStylePr>
    <w:tblStylePr w:type="firstCol">
      <w:rPr>
        <w:rFonts w:ascii="Liberation Sans" w:hAnsi="Liberation Sans"/>
        <w:b/>
        <w:color w:val="ffffff"/>
        <w:sz w:val="22"/>
      </w:rPr>
      <w:tcPr>
        <w:shd w:val="clear" w:color="ffffff" w:themeColor="accent1" w:fill="4f81bd" w:themeFill="accent1"/>
      </w:tcPr>
    </w:tblStylePr>
    <w:tblStylePr w:type="firstRow">
      <w:rPr>
        <w:rFonts w:ascii="Liberation Sans" w:hAnsi="Liberation Sans"/>
        <w:b/>
        <w:color w:val="ffffff"/>
        <w:sz w:val="22"/>
      </w:rPr>
      <w:tcPr>
        <w:shd w:val="clear" w:color="ffffff" w:themeColor="accent1" w:fill="4f81bd" w:themeFill="accent1"/>
      </w:tcPr>
    </w:tblStylePr>
    <w:tblStylePr w:type="lastCol">
      <w:rPr>
        <w:rFonts w:ascii="Liberation Sans" w:hAnsi="Liberation Sans"/>
        <w:b/>
        <w:color w:val="ffffff"/>
        <w:sz w:val="22"/>
      </w:rPr>
      <w:tcPr>
        <w:shd w:val="clear" w:color="ffffff" w:themeColor="accent1" w:fill="4f81bd" w:themeFill="accent1"/>
      </w:tcPr>
    </w:tblStylePr>
    <w:tblStylePr w:type="lastRow">
      <w:rPr>
        <w:rFonts w:ascii="Liberation Sans" w:hAnsi="Liberation Sans"/>
        <w:b/>
        <w:color w:val="ffffff"/>
        <w:sz w:val="22"/>
      </w:rPr>
      <w:tcPr>
        <w:shd w:val="clear" w:color="ffffff" w:themeColor="accent1" w:fill="4f81bd" w:themeFill="accent1"/>
        <w:tcBorders>
          <w:top w:val="single" w:color="000000" w:themeColor="light1" w:sz="4" w:space="0"/>
        </w:tcBorders>
      </w:tcPr>
    </w:tblStylePr>
  </w:style>
  <w:style w:type="table" w:styleId="86">
    <w:name w:val="Grid Table 5 Dark - Accent 2"/>
    <w:basedOn w:val="702"/>
    <w:uiPriority w:val="99"/>
    <w:pPr>
      <w:spacing w:after="0" w:line="240" w:lineRule="auto"/>
    </w:pPr>
    <w:tblPr>
      <w:tblStyleRowBandSize w:val="1"/>
      <w:tblStyleColBandSize w:val="1"/>
      <w:tblInd w:w="0" w:type="dxa"/>
      <w:tblBorders>
        <w:top w:val="single" w:color="000000" w:themeColor="light1" w:sz="4" w:space="0"/>
        <w:left w:val="single" w:color="000000" w:themeColor="light1" w:sz="4" w:space="0"/>
        <w:bottom w:val="single" w:color="000000" w:themeColor="light1" w:sz="4" w:space="0"/>
        <w:right w:val="single" w:color="000000" w:themeColor="light1" w:sz="4" w:space="0"/>
        <w:insideH w:val="single" w:color="000000" w:themeColor="light1" w:sz="4" w:space="0"/>
        <w:insideV w:val="single" w:color="000000" w:themeColor="light1" w:sz="4" w:space="0"/>
      </w:tblBorders>
      <w:shd w:val="clear" w:color="ffffff" w:themeColor="accent2" w:themeTint="32" w:fill="f2dcdb" w:themeFill="accent2" w:themeFillTint="32"/>
    </w:tblPr>
    <w:tblStylePr w:type="band1Horz">
      <w:tcPr>
        <w:shd w:val="clear" w:color="ffffff" w:themeColor="accent2" w:themeTint="75" w:fill="e1adac" w:themeFill="accent2" w:themeFillTint="75"/>
      </w:tcPr>
    </w:tblStylePr>
    <w:tblStylePr w:type="band1Vert">
      <w:tcPr>
        <w:shd w:val="clear" w:color="ffffff" w:themeColor="accent2" w:themeTint="75" w:fill="e1adac" w:themeFill="accent2" w:themeFillTint="75"/>
      </w:tcPr>
    </w:tblStylePr>
    <w:tblStylePr w:type="firstCol">
      <w:rPr>
        <w:rFonts w:ascii="Liberation Sans" w:hAnsi="Liberation Sans"/>
        <w:b/>
        <w:color w:val="ffffff"/>
        <w:sz w:val="22"/>
      </w:rPr>
      <w:tcPr>
        <w:shd w:val="clear" w:color="ffffff" w:themeColor="accent2" w:fill="c0504d" w:themeFill="accent2"/>
      </w:tcPr>
    </w:tblStylePr>
    <w:tblStylePr w:type="firstRow">
      <w:rPr>
        <w:rFonts w:ascii="Liberation Sans" w:hAnsi="Liberation Sans"/>
        <w:b/>
        <w:color w:val="ffffff"/>
        <w:sz w:val="22"/>
      </w:rPr>
      <w:tcPr>
        <w:shd w:val="clear" w:color="ffffff" w:themeColor="accent2" w:fill="c0504d" w:themeFill="accent2"/>
      </w:tcPr>
    </w:tblStylePr>
    <w:tblStylePr w:type="lastCol">
      <w:rPr>
        <w:rFonts w:ascii="Liberation Sans" w:hAnsi="Liberation Sans"/>
        <w:b/>
        <w:color w:val="ffffff"/>
        <w:sz w:val="22"/>
      </w:rPr>
      <w:tcPr>
        <w:shd w:val="clear" w:color="ffffff" w:themeColor="accent2" w:fill="c0504d" w:themeFill="accent2"/>
      </w:tcPr>
    </w:tblStylePr>
    <w:tblStylePr w:type="lastRow">
      <w:rPr>
        <w:rFonts w:ascii="Liberation Sans" w:hAnsi="Liberation Sans"/>
        <w:b/>
        <w:color w:val="ffffff"/>
        <w:sz w:val="22"/>
      </w:rPr>
      <w:tcPr>
        <w:shd w:val="clear" w:color="ffffff" w:themeColor="accent2" w:fill="c0504d" w:themeFill="accent2"/>
        <w:tcBorders>
          <w:top w:val="single" w:color="000000" w:themeColor="light1" w:sz="4" w:space="0"/>
        </w:tcBorders>
      </w:tcPr>
    </w:tblStylePr>
  </w:style>
  <w:style w:type="table" w:styleId="87">
    <w:name w:val="Grid Table 5 Dark - Accent 3"/>
    <w:basedOn w:val="702"/>
    <w:uiPriority w:val="99"/>
    <w:pPr>
      <w:spacing w:after="0" w:line="240" w:lineRule="auto"/>
    </w:pPr>
    <w:tblPr>
      <w:tblStyleRowBandSize w:val="1"/>
      <w:tblStyleColBandSize w:val="1"/>
      <w:tblInd w:w="0" w:type="dxa"/>
      <w:tblBorders>
        <w:top w:val="single" w:color="000000" w:themeColor="light1" w:sz="4" w:space="0"/>
        <w:left w:val="single" w:color="000000" w:themeColor="light1" w:sz="4" w:space="0"/>
        <w:bottom w:val="single" w:color="000000" w:themeColor="light1" w:sz="4" w:space="0"/>
        <w:right w:val="single" w:color="000000" w:themeColor="light1" w:sz="4" w:space="0"/>
        <w:insideH w:val="single" w:color="000000" w:themeColor="light1" w:sz="4" w:space="0"/>
        <w:insideV w:val="single" w:color="000000" w:themeColor="light1" w:sz="4" w:space="0"/>
      </w:tblBorders>
      <w:shd w:val="clear" w:color="ffffff" w:themeColor="accent3" w:themeTint="34" w:fill="eaf0dd" w:themeFill="accent3" w:themeFillTint="34"/>
    </w:tblPr>
    <w:tblStylePr w:type="band1Horz">
      <w:tcPr>
        <w:shd w:val="clear" w:color="ffffff" w:themeColor="accent3" w:themeTint="75" w:fill="d1dfb2" w:themeFill="accent3" w:themeFillTint="75"/>
      </w:tcPr>
    </w:tblStylePr>
    <w:tblStylePr w:type="band1Vert">
      <w:tcPr>
        <w:shd w:val="clear" w:color="ffffff" w:themeColor="accent3" w:themeTint="75" w:fill="d1dfb2" w:themeFill="accent3" w:themeFillTint="75"/>
      </w:tcPr>
    </w:tblStylePr>
    <w:tblStylePr w:type="firstCol">
      <w:rPr>
        <w:rFonts w:ascii="Liberation Sans" w:hAnsi="Liberation Sans"/>
        <w:b/>
        <w:color w:val="ffffff"/>
        <w:sz w:val="22"/>
      </w:rPr>
      <w:tcPr>
        <w:shd w:val="clear" w:color="ffffff" w:themeColor="accent3" w:fill="9bbb59" w:themeFill="accent3"/>
      </w:tcPr>
    </w:tblStylePr>
    <w:tblStylePr w:type="firstRow">
      <w:rPr>
        <w:rFonts w:ascii="Liberation Sans" w:hAnsi="Liberation Sans"/>
        <w:b/>
        <w:color w:val="ffffff"/>
        <w:sz w:val="22"/>
      </w:rPr>
      <w:tcPr>
        <w:shd w:val="clear" w:color="ffffff" w:themeColor="accent3" w:fill="9bbb59" w:themeFill="accent3"/>
      </w:tcPr>
    </w:tblStylePr>
    <w:tblStylePr w:type="lastCol">
      <w:rPr>
        <w:rFonts w:ascii="Liberation Sans" w:hAnsi="Liberation Sans"/>
        <w:b/>
        <w:color w:val="ffffff"/>
        <w:sz w:val="22"/>
      </w:rPr>
      <w:tcPr>
        <w:shd w:val="clear" w:color="ffffff" w:themeColor="accent3" w:fill="9bbb59" w:themeFill="accent3"/>
      </w:tcPr>
    </w:tblStylePr>
    <w:tblStylePr w:type="lastRow">
      <w:rPr>
        <w:rFonts w:ascii="Liberation Sans" w:hAnsi="Liberation Sans"/>
        <w:b/>
        <w:color w:val="ffffff"/>
        <w:sz w:val="22"/>
      </w:rPr>
      <w:tcPr>
        <w:shd w:val="clear" w:color="ffffff" w:themeColor="accent3" w:fill="9bbb59" w:themeFill="accent3"/>
        <w:tcBorders>
          <w:top w:val="single" w:color="000000" w:themeColor="light1" w:sz="4" w:space="0"/>
        </w:tcBorders>
      </w:tcPr>
    </w:tblStylePr>
  </w:style>
  <w:style w:type="table" w:styleId="88">
    <w:name w:val="Grid Table 5 Dark- Accent 4"/>
    <w:basedOn w:val="702"/>
    <w:uiPriority w:val="99"/>
    <w:pPr>
      <w:spacing w:after="0" w:line="240" w:lineRule="auto"/>
    </w:pPr>
    <w:tblPr>
      <w:tblStyleRowBandSize w:val="1"/>
      <w:tblStyleColBandSize w:val="1"/>
      <w:tblInd w:w="0" w:type="dxa"/>
      <w:tblBorders>
        <w:top w:val="single" w:color="000000" w:themeColor="light1" w:sz="4" w:space="0"/>
        <w:left w:val="single" w:color="000000" w:themeColor="light1" w:sz="4" w:space="0"/>
        <w:bottom w:val="single" w:color="000000" w:themeColor="light1" w:sz="4" w:space="0"/>
        <w:right w:val="single" w:color="000000" w:themeColor="light1" w:sz="4" w:space="0"/>
        <w:insideH w:val="single" w:color="000000" w:themeColor="light1" w:sz="4" w:space="0"/>
        <w:insideV w:val="single" w:color="000000" w:themeColor="light1" w:sz="4" w:space="0"/>
      </w:tblBorders>
      <w:shd w:val="clear" w:color="ffffff" w:themeColor="accent4" w:themeTint="34" w:fill="e5dfec" w:themeFill="accent4" w:themeFillTint="34"/>
    </w:tblPr>
    <w:tblStylePr w:type="band1Horz">
      <w:tcPr>
        <w:shd w:val="clear" w:color="ffffff" w:themeColor="accent4" w:themeTint="75" w:fill="c4b7d4" w:themeFill="accent4" w:themeFillTint="75"/>
      </w:tcPr>
    </w:tblStylePr>
    <w:tblStylePr w:type="band1Vert">
      <w:tcPr>
        <w:shd w:val="clear" w:color="ffffff" w:themeColor="accent4" w:themeTint="75" w:fill="c4b7d4" w:themeFill="accent4" w:themeFillTint="75"/>
      </w:tcPr>
    </w:tblStylePr>
    <w:tblStylePr w:type="firstCol">
      <w:rPr>
        <w:rFonts w:ascii="Liberation Sans" w:hAnsi="Liberation Sans"/>
        <w:b/>
        <w:color w:val="ffffff"/>
        <w:sz w:val="22"/>
      </w:rPr>
      <w:tcPr>
        <w:shd w:val="clear" w:color="ffffff" w:themeColor="accent4" w:fill="8064a2" w:themeFill="accent4"/>
      </w:tcPr>
    </w:tblStylePr>
    <w:tblStylePr w:type="firstRow">
      <w:rPr>
        <w:rFonts w:ascii="Liberation Sans" w:hAnsi="Liberation Sans"/>
        <w:b/>
        <w:color w:val="ffffff"/>
        <w:sz w:val="22"/>
      </w:rPr>
      <w:tcPr>
        <w:shd w:val="clear" w:color="ffffff" w:themeColor="accent4" w:fill="8064a2" w:themeFill="accent4"/>
      </w:tcPr>
    </w:tblStylePr>
    <w:tblStylePr w:type="lastCol">
      <w:rPr>
        <w:rFonts w:ascii="Liberation Sans" w:hAnsi="Liberation Sans"/>
        <w:b/>
        <w:color w:val="ffffff"/>
        <w:sz w:val="22"/>
      </w:rPr>
      <w:tcPr>
        <w:shd w:val="clear" w:color="ffffff" w:themeColor="accent4" w:fill="8064a2" w:themeFill="accent4"/>
      </w:tcPr>
    </w:tblStylePr>
    <w:tblStylePr w:type="lastRow">
      <w:rPr>
        <w:rFonts w:ascii="Liberation Sans" w:hAnsi="Liberation Sans"/>
        <w:b/>
        <w:color w:val="ffffff"/>
        <w:sz w:val="22"/>
      </w:rPr>
      <w:tcPr>
        <w:shd w:val="clear" w:color="ffffff" w:themeColor="accent4" w:fill="8064a2" w:themeFill="accent4"/>
        <w:tcBorders>
          <w:top w:val="single" w:color="000000" w:themeColor="light1" w:sz="4" w:space="0"/>
        </w:tcBorders>
      </w:tcPr>
    </w:tblStylePr>
  </w:style>
  <w:style w:type="table" w:styleId="89">
    <w:name w:val="Grid Table 5 Dark - Accent 5"/>
    <w:basedOn w:val="702"/>
    <w:uiPriority w:val="99"/>
    <w:pPr>
      <w:spacing w:after="0" w:line="240" w:lineRule="auto"/>
    </w:pPr>
    <w:tblPr>
      <w:tblStyleRowBandSize w:val="1"/>
      <w:tblStyleColBandSize w:val="1"/>
      <w:tblInd w:w="0" w:type="dxa"/>
      <w:tblBorders>
        <w:top w:val="single" w:color="000000" w:themeColor="light1" w:sz="4" w:space="0"/>
        <w:left w:val="single" w:color="000000" w:themeColor="light1" w:sz="4" w:space="0"/>
        <w:bottom w:val="single" w:color="000000" w:themeColor="light1" w:sz="4" w:space="0"/>
        <w:right w:val="single" w:color="000000" w:themeColor="light1" w:sz="4" w:space="0"/>
        <w:insideH w:val="single" w:color="000000" w:themeColor="light1" w:sz="4" w:space="0"/>
        <w:insideV w:val="single" w:color="000000" w:themeColor="light1" w:sz="4" w:space="0"/>
      </w:tblBorders>
      <w:shd w:val="clear" w:color="ffffff" w:themeColor="accent5" w:themeTint="34" w:fill="daeef3" w:themeFill="accent5" w:themeFillTint="34"/>
    </w:tblPr>
    <w:tblStylePr w:type="band1Horz">
      <w:tcPr>
        <w:shd w:val="clear" w:color="ffffff" w:themeColor="accent5" w:themeTint="75" w:fill="abd9e4" w:themeFill="accent5" w:themeFillTint="75"/>
      </w:tcPr>
    </w:tblStylePr>
    <w:tblStylePr w:type="band1Vert">
      <w:tcPr>
        <w:shd w:val="clear" w:color="ffffff" w:themeColor="accent5" w:themeTint="75" w:fill="abd9e4" w:themeFill="accent5" w:themeFillTint="75"/>
      </w:tcPr>
    </w:tblStylePr>
    <w:tblStylePr w:type="firstCol">
      <w:rPr>
        <w:rFonts w:ascii="Liberation Sans" w:hAnsi="Liberation Sans"/>
        <w:b/>
        <w:color w:val="ffffff"/>
        <w:sz w:val="22"/>
      </w:rPr>
      <w:tcPr>
        <w:shd w:val="clear" w:color="ffffff" w:themeColor="accent5" w:fill="4bacc6" w:themeFill="accent5"/>
      </w:tcPr>
    </w:tblStylePr>
    <w:tblStylePr w:type="firstRow">
      <w:rPr>
        <w:rFonts w:ascii="Liberation Sans" w:hAnsi="Liberation Sans"/>
        <w:b/>
        <w:color w:val="ffffff"/>
        <w:sz w:val="22"/>
      </w:rPr>
      <w:tcPr>
        <w:shd w:val="clear" w:color="ffffff" w:themeColor="accent5" w:fill="4bacc6" w:themeFill="accent5"/>
      </w:tcPr>
    </w:tblStylePr>
    <w:tblStylePr w:type="lastCol">
      <w:rPr>
        <w:rFonts w:ascii="Liberation Sans" w:hAnsi="Liberation Sans"/>
        <w:b/>
        <w:color w:val="ffffff"/>
        <w:sz w:val="22"/>
      </w:rPr>
      <w:tcPr>
        <w:shd w:val="clear" w:color="ffffff" w:themeColor="accent5" w:fill="4bacc6" w:themeFill="accent5"/>
      </w:tcPr>
    </w:tblStylePr>
    <w:tblStylePr w:type="lastRow">
      <w:rPr>
        <w:rFonts w:ascii="Liberation Sans" w:hAnsi="Liberation Sans"/>
        <w:b/>
        <w:color w:val="ffffff"/>
        <w:sz w:val="22"/>
      </w:rPr>
      <w:tcPr>
        <w:shd w:val="clear" w:color="ffffff" w:themeColor="accent5" w:fill="4bacc6" w:themeFill="accent5"/>
        <w:tcBorders>
          <w:top w:val="single" w:color="000000" w:themeColor="light1" w:sz="4" w:space="0"/>
        </w:tcBorders>
      </w:tcPr>
    </w:tblStylePr>
  </w:style>
  <w:style w:type="table" w:styleId="90">
    <w:name w:val="Grid Table 5 Dark - Accent 6"/>
    <w:basedOn w:val="702"/>
    <w:uiPriority w:val="99"/>
    <w:pPr>
      <w:spacing w:after="0" w:line="240" w:lineRule="auto"/>
    </w:pPr>
    <w:tblPr>
      <w:tblStyleRowBandSize w:val="1"/>
      <w:tblStyleColBandSize w:val="1"/>
      <w:tblInd w:w="0" w:type="dxa"/>
      <w:tblBorders>
        <w:top w:val="single" w:color="000000" w:themeColor="light1" w:sz="4" w:space="0"/>
        <w:left w:val="single" w:color="000000" w:themeColor="light1" w:sz="4" w:space="0"/>
        <w:bottom w:val="single" w:color="000000" w:themeColor="light1" w:sz="4" w:space="0"/>
        <w:right w:val="single" w:color="000000" w:themeColor="light1" w:sz="4" w:space="0"/>
        <w:insideH w:val="single" w:color="000000" w:themeColor="light1" w:sz="4" w:space="0"/>
        <w:insideV w:val="single" w:color="000000" w:themeColor="light1" w:sz="4" w:space="0"/>
      </w:tblBorders>
      <w:shd w:val="clear" w:color="ffffff" w:themeColor="accent6" w:themeTint="34" w:fill="fde9d8" w:themeFill="accent6" w:themeFillTint="34"/>
    </w:tblPr>
    <w:tblStylePr w:type="band1Horz">
      <w:tcPr>
        <w:shd w:val="clear" w:color="ffffff" w:themeColor="accent6" w:themeTint="75" w:fill="fbcda8" w:themeFill="accent6" w:themeFillTint="75"/>
      </w:tcPr>
    </w:tblStylePr>
    <w:tblStylePr w:type="band1Vert">
      <w:tcPr>
        <w:shd w:val="clear" w:color="ffffff" w:themeColor="accent6" w:themeTint="75" w:fill="fbcda8" w:themeFill="accent6" w:themeFillTint="75"/>
      </w:tcPr>
    </w:tblStylePr>
    <w:tblStylePr w:type="firstCol">
      <w:rPr>
        <w:rFonts w:ascii="Liberation Sans" w:hAnsi="Liberation Sans"/>
        <w:b/>
        <w:color w:val="ffffff"/>
        <w:sz w:val="22"/>
      </w:rPr>
      <w:tcPr>
        <w:shd w:val="clear" w:color="ffffff" w:themeColor="accent6" w:fill="f79646" w:themeFill="accent6"/>
      </w:tcPr>
    </w:tblStylePr>
    <w:tblStylePr w:type="firstRow">
      <w:rPr>
        <w:rFonts w:ascii="Liberation Sans" w:hAnsi="Liberation Sans"/>
        <w:b/>
        <w:color w:val="ffffff"/>
        <w:sz w:val="22"/>
      </w:rPr>
      <w:tcPr>
        <w:shd w:val="clear" w:color="ffffff" w:themeColor="accent6" w:fill="f79646" w:themeFill="accent6"/>
      </w:tcPr>
    </w:tblStylePr>
    <w:tblStylePr w:type="lastCol">
      <w:rPr>
        <w:rFonts w:ascii="Liberation Sans" w:hAnsi="Liberation Sans"/>
        <w:b/>
        <w:color w:val="ffffff"/>
        <w:sz w:val="22"/>
      </w:rPr>
      <w:tcPr>
        <w:shd w:val="clear" w:color="ffffff" w:themeColor="accent6" w:fill="f79646" w:themeFill="accent6"/>
      </w:tcPr>
    </w:tblStylePr>
    <w:tblStylePr w:type="lastRow">
      <w:rPr>
        <w:rFonts w:ascii="Liberation Sans" w:hAnsi="Liberation Sans"/>
        <w:b/>
        <w:color w:val="ffffff"/>
        <w:sz w:val="22"/>
      </w:rPr>
      <w:tcPr>
        <w:shd w:val="clear" w:color="ffffff" w:themeColor="accent6" w:fill="f79646" w:themeFill="accent6"/>
        <w:tcBorders>
          <w:top w:val="single" w:color="000000" w:themeColor="light1" w:sz="4" w:space="0"/>
        </w:tcBorders>
      </w:tcPr>
    </w:tblStylePr>
  </w:style>
  <w:style w:type="table" w:styleId="91">
    <w:name w:val="Grid Table 6 Colorful"/>
    <w:basedOn w:val="702"/>
    <w:uiPriority w:val="99"/>
    <w:pPr>
      <w:spacing w:after="0" w:line="240" w:lineRule="auto"/>
    </w:pPr>
    <w:tblPr>
      <w:tblStyleRowBandSize w:val="1"/>
      <w:tblStyleColBandSize w:val="1"/>
      <w:tblInd w:w="0" w:type="dxa"/>
      <w:tblBorders>
        <w:top w:val="single" w:color="000000" w:themeColor="text1" w:themeTint="80" w:sz="4" w:space="0"/>
        <w:left w:val="single" w:color="000000" w:themeColor="text1" w:themeTint="80" w:sz="4" w:space="0"/>
        <w:bottom w:val="single" w:color="000000" w:themeColor="text1" w:themeTint="80" w:sz="4" w:space="0"/>
        <w:right w:val="single" w:color="000000" w:themeColor="text1" w:themeTint="80" w:sz="4" w:space="0"/>
        <w:insideH w:val="single" w:color="000000" w:themeColor="text1" w:themeTint="80" w:sz="4" w:space="0"/>
        <w:insideV w:val="single" w:color="000000" w:themeColor="text1" w:themeTint="80" w:sz="4" w:space="0"/>
      </w:tblBorders>
    </w:tblPr>
    <w:tblStylePr w:type="band1Horz">
      <w:rPr>
        <w:rFonts w:ascii="Liberation Sans" w:hAnsi="Liberation Sans"/>
        <w:color w:val="404040" w:themeColor="text1" w:themeTint="80" w:themeShade="95"/>
        <w:sz w:val="22"/>
      </w:rPr>
      <w:tcPr>
        <w:shd w:val="clear" w:color="ffffff" w:themeColor="text1" w:themeTint="34" w:fill="cbcbcb" w:themeFill="text1" w:themeFillTint="34"/>
      </w:tcPr>
    </w:tblStylePr>
    <w:tblStylePr w:type="band1Vert">
      <w:tcPr>
        <w:shd w:val="clear" w:color="ffffff" w:themeColor="text1" w:themeTint="34" w:fill="cbcbcb" w:themeFill="text1" w:themeFillTint="34"/>
      </w:tcPr>
    </w:tblStylePr>
    <w:tblStylePr w:type="band2Horz">
      <w:rPr>
        <w:rFonts w:ascii="Liberation Sans" w:hAnsi="Liberation Sans"/>
        <w:color w:val="404040" w:themeColor="text1" w:themeTint="80" w:themeShade="95"/>
        <w:sz w:val="22"/>
      </w:rPr>
    </w:tblStylePr>
    <w:tblStylePr w:type="firstCol">
      <w:rPr>
        <w:b/>
        <w:color w:val="4a4a4a" w:themeColor="text1" w:themeTint="80" w:themeShade="95"/>
      </w:rPr>
    </w:tblStylePr>
    <w:tblStylePr w:type="firstRow">
      <w:rPr>
        <w:b/>
        <w:color w:val="4a4a4a" w:themeColor="text1" w:themeTint="80" w:themeShade="95"/>
      </w:rPr>
      <w:tcPr>
        <w:tcBorders>
          <w:bottom w:val="single" w:color="000000" w:themeColor="text1" w:themeTint="80" w:sz="12" w:space="0"/>
        </w:tcBorders>
      </w:tcPr>
    </w:tblStylePr>
    <w:tblStylePr w:type="lastCol">
      <w:rPr>
        <w:b/>
        <w:color w:val="4a4a4a" w:themeColor="text1" w:themeTint="80" w:themeShade="95"/>
      </w:rPr>
    </w:tblStylePr>
    <w:tblStylePr w:type="lastRow">
      <w:rPr>
        <w:b/>
        <w:color w:val="4a4a4a" w:themeColor="text1" w:themeTint="80" w:themeShade="95"/>
      </w:rPr>
    </w:tblStylePr>
    <w:tblStylePr w:type="wholeTable">
      <w:rPr>
        <w:rFonts w:ascii="Liberation Sans" w:hAnsi="Liberation Sans"/>
        <w:color w:val="404040" w:themeColor="text1" w:themeTint="80" w:themeShade="95"/>
        <w:sz w:val="22"/>
      </w:rPr>
    </w:tblStylePr>
  </w:style>
  <w:style w:type="table" w:styleId="92">
    <w:name w:val="Grid Table 6 Colorful - Accent 1"/>
    <w:basedOn w:val="702"/>
    <w:uiPriority w:val="99"/>
    <w:pPr>
      <w:spacing w:after="0" w:line="240" w:lineRule="auto"/>
    </w:pPr>
    <w:tblPr>
      <w:tblStyleRowBandSize w:val="1"/>
      <w:tblStyleColBandSize w:val="1"/>
      <w:tblInd w:w="0" w:type="dxa"/>
      <w:tblBorders>
        <w:top w:val="single" w:color="000000" w:themeColor="accent1" w:themeTint="80" w:sz="4" w:space="0"/>
        <w:left w:val="single" w:color="000000" w:themeColor="accent1" w:themeTint="80" w:sz="4" w:space="0"/>
        <w:bottom w:val="single" w:color="000000" w:themeColor="accent1" w:themeTint="80" w:sz="4" w:space="0"/>
        <w:right w:val="single" w:color="000000" w:themeColor="accent1" w:themeTint="80" w:sz="4" w:space="0"/>
        <w:insideH w:val="single" w:color="000000" w:themeColor="accent1" w:themeTint="80" w:sz="4" w:space="0"/>
        <w:insideV w:val="single" w:color="000000" w:themeColor="accent1" w:themeTint="80" w:sz="4" w:space="0"/>
      </w:tblBorders>
    </w:tblPr>
    <w:tblStylePr w:type="band1Horz">
      <w:rPr>
        <w:rFonts w:ascii="Liberation Sans" w:hAnsi="Liberation Sans"/>
        <w:color w:val="404040" w:themeColor="accent1" w:themeTint="80" w:themeShade="95"/>
        <w:sz w:val="22"/>
      </w:rPr>
      <w:tcPr>
        <w:shd w:val="clear" w:color="ffffff" w:themeColor="accent1" w:themeTint="34" w:fill="dae5f1" w:themeFill="accent1" w:themeFillTint="34"/>
      </w:tcPr>
    </w:tblStylePr>
    <w:tblStylePr w:type="band1Vert">
      <w:tcPr>
        <w:shd w:val="clear" w:color="ffffff" w:themeColor="accent1" w:themeTint="34" w:fill="dae5f1" w:themeFill="accent1" w:themeFillTint="34"/>
      </w:tcPr>
    </w:tblStylePr>
    <w:tblStylePr w:type="band2Horz">
      <w:rPr>
        <w:rFonts w:ascii="Liberation Sans" w:hAnsi="Liberation Sans"/>
        <w:color w:val="404040" w:themeColor="accent1" w:themeTint="80" w:themeShade="95"/>
        <w:sz w:val="22"/>
      </w:rPr>
    </w:tblStylePr>
    <w:tblStylePr w:type="firstCol">
      <w:rPr>
        <w:b/>
        <w:color w:val="3e70a3" w:themeColor="accent1" w:themeTint="80" w:themeShade="95"/>
      </w:rPr>
    </w:tblStylePr>
    <w:tblStylePr w:type="firstRow">
      <w:rPr>
        <w:b/>
        <w:color w:val="3e70a3" w:themeColor="accent1" w:themeTint="80" w:themeShade="95"/>
      </w:rPr>
      <w:tcPr>
        <w:tcBorders>
          <w:bottom w:val="single" w:color="000000" w:themeColor="accent1" w:themeTint="80" w:sz="12" w:space="0"/>
        </w:tcBorders>
      </w:tcPr>
    </w:tblStylePr>
    <w:tblStylePr w:type="lastCol">
      <w:rPr>
        <w:b/>
        <w:color w:val="3e70a3" w:themeColor="accent1" w:themeTint="80" w:themeShade="95"/>
      </w:rPr>
    </w:tblStylePr>
    <w:tblStylePr w:type="lastRow">
      <w:rPr>
        <w:b/>
        <w:color w:val="3e70a3" w:themeColor="accent1" w:themeTint="80" w:themeShade="95"/>
      </w:rPr>
    </w:tblStylePr>
    <w:tblStylePr w:type="wholeTable">
      <w:rPr>
        <w:rFonts w:ascii="Liberation Sans" w:hAnsi="Liberation Sans"/>
        <w:color w:val="404040" w:themeColor="accent1" w:themeTint="80" w:themeShade="95"/>
        <w:sz w:val="22"/>
      </w:rPr>
    </w:tblStylePr>
  </w:style>
  <w:style w:type="table" w:styleId="93">
    <w:name w:val="Grid Table 6 Colorful - Accent 2"/>
    <w:basedOn w:val="702"/>
    <w:uiPriority w:val="99"/>
    <w:pPr>
      <w:spacing w:after="0" w:line="240" w:lineRule="auto"/>
    </w:pPr>
    <w:tblPr>
      <w:tblStyleRowBandSize w:val="1"/>
      <w:tblStyleColBandSize w:val="1"/>
      <w:tblInd w:w="0" w:type="dxa"/>
      <w:tblBorders>
        <w:top w:val="single" w:color="000000" w:themeColor="accent2" w:themeTint="97" w:sz="4" w:space="0"/>
        <w:left w:val="single" w:color="000000" w:themeColor="accent2" w:themeTint="97" w:sz="4" w:space="0"/>
        <w:bottom w:val="single" w:color="000000" w:themeColor="accent2" w:themeTint="97" w:sz="4" w:space="0"/>
        <w:right w:val="single" w:color="000000" w:themeColor="accent2" w:themeTint="97" w:sz="4" w:space="0"/>
        <w:insideH w:val="single" w:color="000000" w:themeColor="accent2" w:themeTint="97" w:sz="4" w:space="0"/>
        <w:insideV w:val="single" w:color="000000" w:themeColor="accent2" w:themeTint="97" w:sz="4" w:space="0"/>
      </w:tblBorders>
    </w:tblPr>
    <w:tblStylePr w:type="band1Horz">
      <w:rPr>
        <w:rFonts w:ascii="Liberation Sans" w:hAnsi="Liberation Sans"/>
        <w:color w:val="404040" w:themeColor="accent2" w:themeTint="97" w:themeShade="95"/>
        <w:sz w:val="22"/>
      </w:rPr>
      <w:tcPr>
        <w:shd w:val="clear" w:color="ffffff" w:themeColor="accent2" w:themeTint="32" w:fill="f2dcdb" w:themeFill="accent2" w:themeFillTint="32"/>
      </w:tcPr>
    </w:tblStylePr>
    <w:tblStylePr w:type="band1Vert">
      <w:tcPr>
        <w:shd w:val="clear" w:color="ffffff" w:themeColor="accent2" w:themeTint="32" w:fill="f2dcdb" w:themeFill="accent2" w:themeFillTint="32"/>
      </w:tcPr>
    </w:tblStylePr>
    <w:tblStylePr w:type="band2Horz">
      <w:rPr>
        <w:rFonts w:ascii="Liberation Sans" w:hAnsi="Liberation Sans"/>
        <w:color w:val="404040" w:themeColor="accent2" w:themeTint="97" w:themeShade="95"/>
        <w:sz w:val="22"/>
      </w:rPr>
    </w:tblStylePr>
    <w:tblStylePr w:type="firstCol">
      <w:rPr>
        <w:b/>
        <w:color w:val="9c3a37" w:themeColor="accent2" w:themeTint="97" w:themeShade="95"/>
      </w:rPr>
    </w:tblStylePr>
    <w:tblStylePr w:type="firstRow">
      <w:rPr>
        <w:b/>
        <w:color w:val="9c3a37" w:themeColor="accent2" w:themeTint="97" w:themeShade="95"/>
      </w:rPr>
      <w:tcPr>
        <w:tcBorders>
          <w:bottom w:val="single" w:color="000000" w:themeColor="accent2" w:themeTint="97" w:sz="12" w:space="0"/>
        </w:tcBorders>
      </w:tcPr>
    </w:tblStylePr>
    <w:tblStylePr w:type="lastCol">
      <w:rPr>
        <w:b/>
        <w:color w:val="9c3a37" w:themeColor="accent2" w:themeTint="97" w:themeShade="95"/>
      </w:rPr>
    </w:tblStylePr>
    <w:tblStylePr w:type="lastRow">
      <w:rPr>
        <w:b/>
        <w:color w:val="9c3a37" w:themeColor="accent2" w:themeTint="97" w:themeShade="95"/>
      </w:rPr>
    </w:tblStylePr>
    <w:tblStylePr w:type="wholeTable">
      <w:rPr>
        <w:rFonts w:ascii="Liberation Sans" w:hAnsi="Liberation Sans"/>
        <w:color w:val="404040" w:themeColor="accent2" w:themeTint="97" w:themeShade="95"/>
        <w:sz w:val="22"/>
      </w:rPr>
    </w:tblStylePr>
  </w:style>
  <w:style w:type="table" w:styleId="94">
    <w:name w:val="Grid Table 6 Colorful - Accent 3"/>
    <w:basedOn w:val="702"/>
    <w:uiPriority w:val="99"/>
    <w:pPr>
      <w:spacing w:after="0" w:line="240" w:lineRule="auto"/>
    </w:pPr>
    <w:tblPr>
      <w:tblStyleRowBandSize w:val="1"/>
      <w:tblStyleColBandSize w:val="1"/>
      <w:tblInd w:w="0" w:type="dxa"/>
      <w:tblBorders>
        <w:top w:val="single" w:color="000000" w:themeColor="accent3" w:themeTint="FE" w:sz="4" w:space="0"/>
        <w:left w:val="single" w:color="000000" w:themeColor="accent3" w:themeTint="FE" w:sz="4" w:space="0"/>
        <w:bottom w:val="single" w:color="000000" w:themeColor="accent3" w:themeTint="FE" w:sz="4" w:space="0"/>
        <w:right w:val="single" w:color="000000" w:themeColor="accent3" w:themeTint="FE" w:sz="4" w:space="0"/>
        <w:insideH w:val="single" w:color="000000" w:themeColor="accent3" w:themeTint="FE" w:sz="4" w:space="0"/>
        <w:insideV w:val="single" w:color="000000" w:themeColor="accent3" w:themeTint="FE" w:sz="4" w:space="0"/>
      </w:tblBorders>
    </w:tblPr>
    <w:tblStylePr w:type="band1Horz">
      <w:rPr>
        <w:rFonts w:ascii="Liberation Sans" w:hAnsi="Liberation Sans"/>
        <w:color w:val="404040" w:themeColor="accent3" w:themeTint="FE" w:themeShade="95"/>
        <w:sz w:val="22"/>
      </w:rPr>
      <w:tcPr>
        <w:shd w:val="clear" w:color="ffffff" w:themeColor="accent3" w:themeTint="34" w:fill="eaf0dd" w:themeFill="accent3" w:themeFillTint="34"/>
      </w:tcPr>
    </w:tblStylePr>
    <w:tblStylePr w:type="band1Vert">
      <w:tcPr>
        <w:shd w:val="clear" w:color="ffffff" w:themeColor="accent3" w:themeTint="34" w:fill="eaf0dd" w:themeFill="accent3" w:themeFillTint="34"/>
      </w:tcPr>
    </w:tblStylePr>
    <w:tblStylePr w:type="band2Horz">
      <w:rPr>
        <w:rFonts w:ascii="Liberation Sans" w:hAnsi="Liberation Sans"/>
        <w:color w:val="404040" w:themeColor="accent3" w:themeTint="FE" w:themeShade="95"/>
        <w:sz w:val="22"/>
      </w:rPr>
    </w:tblStylePr>
    <w:tblStylePr w:type="firstCol">
      <w:rPr>
        <w:b/>
        <w:color w:val="5c702f" w:themeColor="accent3" w:themeTint="FE" w:themeShade="95"/>
      </w:rPr>
    </w:tblStylePr>
    <w:tblStylePr w:type="firstRow">
      <w:rPr>
        <w:b/>
        <w:color w:val="5c702f" w:themeColor="accent3" w:themeTint="FE" w:themeShade="95"/>
      </w:rPr>
      <w:tcPr>
        <w:tcBorders>
          <w:bottom w:val="single" w:color="000000" w:themeColor="accent3" w:themeTint="FE" w:sz="12" w:space="0"/>
        </w:tcBorders>
      </w:tcPr>
    </w:tblStylePr>
    <w:tblStylePr w:type="lastCol">
      <w:rPr>
        <w:b/>
        <w:color w:val="5c702f" w:themeColor="accent3" w:themeTint="FE" w:themeShade="95"/>
      </w:rPr>
    </w:tblStylePr>
    <w:tblStylePr w:type="lastRow">
      <w:rPr>
        <w:b/>
        <w:color w:val="5c702f" w:themeColor="accent3" w:themeTint="FE" w:themeShade="95"/>
      </w:rPr>
    </w:tblStylePr>
    <w:tblStylePr w:type="wholeTable">
      <w:rPr>
        <w:rFonts w:ascii="Liberation Sans" w:hAnsi="Liberation Sans"/>
        <w:color w:val="404040" w:themeColor="accent3" w:themeTint="FE" w:themeShade="95"/>
        <w:sz w:val="22"/>
      </w:rPr>
    </w:tblStylePr>
  </w:style>
  <w:style w:type="table" w:styleId="95">
    <w:name w:val="Grid Table 6 Colorful - Accent 4"/>
    <w:basedOn w:val="702"/>
    <w:uiPriority w:val="99"/>
    <w:pPr>
      <w:spacing w:after="0" w:line="240" w:lineRule="auto"/>
    </w:pPr>
    <w:tblPr>
      <w:tblStyleRowBandSize w:val="1"/>
      <w:tblStyleColBandSize w:val="1"/>
      <w:tblInd w:w="0" w:type="dxa"/>
      <w:tblBorders>
        <w:top w:val="single" w:color="000000" w:themeColor="accent4" w:themeTint="9A" w:sz="4" w:space="0"/>
        <w:left w:val="single" w:color="000000" w:themeColor="accent4" w:themeTint="9A" w:sz="4" w:space="0"/>
        <w:bottom w:val="single" w:color="000000" w:themeColor="accent4" w:themeTint="9A" w:sz="4" w:space="0"/>
        <w:right w:val="single" w:color="000000" w:themeColor="accent4" w:themeTint="9A" w:sz="4" w:space="0"/>
        <w:insideH w:val="single" w:color="000000" w:themeColor="accent4" w:themeTint="9A" w:sz="4" w:space="0"/>
        <w:insideV w:val="single" w:color="000000" w:themeColor="accent4" w:themeTint="9A" w:sz="4" w:space="0"/>
      </w:tblBorders>
    </w:tblPr>
    <w:tblStylePr w:type="band1Horz">
      <w:rPr>
        <w:rFonts w:ascii="Liberation Sans" w:hAnsi="Liberation Sans"/>
        <w:color w:val="404040" w:themeColor="accent4" w:themeTint="9A" w:themeShade="95"/>
        <w:sz w:val="22"/>
      </w:rPr>
      <w:tcPr>
        <w:shd w:val="clear" w:color="ffffff" w:themeColor="accent4" w:themeTint="34" w:fill="e5dfec" w:themeFill="accent4" w:themeFillTint="34"/>
      </w:tcPr>
    </w:tblStylePr>
    <w:tblStylePr w:type="band1Vert">
      <w:tcPr>
        <w:shd w:val="clear" w:color="ffffff" w:themeColor="accent4" w:themeTint="34" w:fill="e5dfec" w:themeFill="accent4" w:themeFillTint="34"/>
      </w:tcPr>
    </w:tblStylePr>
    <w:tblStylePr w:type="band2Horz">
      <w:rPr>
        <w:rFonts w:ascii="Liberation Sans" w:hAnsi="Liberation Sans"/>
        <w:color w:val="404040" w:themeColor="accent4" w:themeTint="9A" w:themeShade="95"/>
        <w:sz w:val="22"/>
      </w:rPr>
    </w:tblStylePr>
    <w:tblStylePr w:type="firstCol">
      <w:rPr>
        <w:b/>
        <w:color w:val="664f82" w:themeColor="accent4" w:themeTint="9A" w:themeShade="95"/>
      </w:rPr>
    </w:tblStylePr>
    <w:tblStylePr w:type="firstRow">
      <w:rPr>
        <w:b/>
        <w:color w:val="664f82" w:themeColor="accent4" w:themeTint="9A" w:themeShade="95"/>
      </w:rPr>
      <w:tcPr>
        <w:tcBorders>
          <w:bottom w:val="single" w:color="000000" w:themeColor="accent4" w:themeTint="9A" w:sz="12" w:space="0"/>
        </w:tcBorders>
      </w:tcPr>
    </w:tblStylePr>
    <w:tblStylePr w:type="lastCol">
      <w:rPr>
        <w:b/>
        <w:color w:val="664f82" w:themeColor="accent4" w:themeTint="9A" w:themeShade="95"/>
      </w:rPr>
    </w:tblStylePr>
    <w:tblStylePr w:type="lastRow">
      <w:rPr>
        <w:b/>
        <w:color w:val="664f82" w:themeColor="accent4" w:themeTint="9A" w:themeShade="95"/>
      </w:rPr>
    </w:tblStylePr>
    <w:tblStylePr w:type="wholeTable">
      <w:rPr>
        <w:rFonts w:ascii="Liberation Sans" w:hAnsi="Liberation Sans"/>
        <w:color w:val="404040" w:themeColor="accent4" w:themeTint="9A" w:themeShade="95"/>
        <w:sz w:val="22"/>
      </w:rPr>
    </w:tblStylePr>
  </w:style>
  <w:style w:type="table" w:styleId="96">
    <w:name w:val="Grid Table 6 Colorful - Accent 5"/>
    <w:basedOn w:val="702"/>
    <w:uiPriority w:val="99"/>
    <w:pPr>
      <w:spacing w:after="0" w:line="240" w:lineRule="auto"/>
    </w:pPr>
    <w:tblPr>
      <w:tblStyleRowBandSize w:val="1"/>
      <w:tblStyleColBandSize w:val="1"/>
      <w:tblInd w:w="0" w:type="dxa"/>
      <w:tblBorders>
        <w:top w:val="single" w:color="000000" w:themeColor="accent5" w:sz="4" w:space="0"/>
        <w:left w:val="single" w:color="000000" w:themeColor="accent5" w:sz="4" w:space="0"/>
        <w:bottom w:val="single" w:color="000000" w:themeColor="accent5" w:sz="4" w:space="0"/>
        <w:right w:val="single" w:color="000000" w:themeColor="accent5" w:sz="4" w:space="0"/>
        <w:insideH w:val="single" w:color="000000" w:themeColor="accent5" w:sz="4" w:space="0"/>
        <w:insideV w:val="single" w:color="000000" w:themeColor="accent5" w:sz="4" w:space="0"/>
      </w:tblBorders>
    </w:tblPr>
    <w:tblStylePr w:type="band1Horz">
      <w:rPr>
        <w:rFonts w:ascii="Liberation Sans" w:hAnsi="Liberation Sans"/>
        <w:color w:val="404040" w:themeColor="accent5" w:themeShade="95"/>
        <w:sz w:val="22"/>
      </w:rPr>
      <w:tcPr>
        <w:shd w:val="clear" w:color="ffffff" w:themeColor="accent5" w:themeTint="34" w:fill="daeef3" w:themeFill="accent5" w:themeFillTint="34"/>
      </w:tcPr>
    </w:tblStylePr>
    <w:tblStylePr w:type="band1Vert">
      <w:tcPr>
        <w:shd w:val="clear" w:color="ffffff" w:themeColor="accent5" w:themeTint="34" w:fill="daeef3" w:themeFill="accent5" w:themeFillTint="34"/>
      </w:tcPr>
    </w:tblStylePr>
    <w:tblStylePr w:type="band2Horz">
      <w:rPr>
        <w:rFonts w:ascii="Liberation Sans" w:hAnsi="Liberation Sans"/>
        <w:color w:val="404040" w:themeColor="accent5" w:themeShade="95"/>
        <w:sz w:val="22"/>
      </w:rPr>
    </w:tblStylePr>
    <w:tblStylePr w:type="firstCol">
      <w:rPr>
        <w:b/>
        <w:color w:val="266777" w:themeColor="accent5" w:themeShade="95"/>
      </w:rPr>
    </w:tblStylePr>
    <w:tblStylePr w:type="firstRow">
      <w:rPr>
        <w:b/>
        <w:color w:val="266777" w:themeColor="accent5" w:themeShade="95"/>
      </w:rPr>
      <w:tcPr>
        <w:tcBorders>
          <w:bottom w:val="single" w:color="000000" w:themeColor="accent5" w:sz="12" w:space="0"/>
        </w:tcBorders>
      </w:tcPr>
    </w:tblStylePr>
    <w:tblStylePr w:type="lastCol">
      <w:rPr>
        <w:b/>
        <w:color w:val="266777" w:themeColor="accent5" w:themeShade="95"/>
      </w:rPr>
    </w:tblStylePr>
    <w:tblStylePr w:type="lastRow">
      <w:rPr>
        <w:b/>
        <w:color w:val="266777" w:themeColor="accent5" w:themeShade="95"/>
      </w:rPr>
    </w:tblStylePr>
    <w:tblStylePr w:type="wholeTable">
      <w:rPr>
        <w:rFonts w:ascii="Liberation Sans" w:hAnsi="Liberation Sans"/>
        <w:color w:val="404040" w:themeColor="accent5" w:themeShade="95"/>
        <w:sz w:val="22"/>
      </w:rPr>
    </w:tblStylePr>
  </w:style>
  <w:style w:type="table" w:styleId="97">
    <w:name w:val="Grid Table 6 Colorful - Accent 6"/>
    <w:basedOn w:val="702"/>
    <w:uiPriority w:val="99"/>
    <w:pPr>
      <w:spacing w:after="0" w:line="240" w:lineRule="auto"/>
    </w:pPr>
    <w:tblPr>
      <w:tblStyleRowBandSize w:val="1"/>
      <w:tblStyleColBandSize w:val="1"/>
      <w:tblInd w:w="0" w:type="dxa"/>
      <w:tblBorders>
        <w:top w:val="single" w:color="000000" w:themeColor="accent6" w:sz="4" w:space="0"/>
        <w:left w:val="single" w:color="000000" w:themeColor="accent6" w:sz="4" w:space="0"/>
        <w:bottom w:val="single" w:color="000000" w:themeColor="accent6" w:sz="4" w:space="0"/>
        <w:right w:val="single" w:color="000000" w:themeColor="accent6" w:sz="4" w:space="0"/>
        <w:insideH w:val="single" w:color="000000" w:themeColor="accent6" w:sz="4" w:space="0"/>
        <w:insideV w:val="single" w:color="000000" w:themeColor="accent6" w:sz="4" w:space="0"/>
      </w:tblBorders>
    </w:tblPr>
    <w:tblStylePr w:type="band1Horz">
      <w:rPr>
        <w:rFonts w:ascii="Liberation Sans" w:hAnsi="Liberation Sans"/>
        <w:color w:val="404040" w:themeColor="accent5" w:themeShade="95"/>
        <w:sz w:val="22"/>
      </w:rPr>
      <w:tcPr>
        <w:shd w:val="clear" w:color="ffffff" w:themeColor="accent6" w:themeTint="34" w:fill="fde9d8" w:themeFill="accent6" w:themeFillTint="34"/>
      </w:tcPr>
    </w:tblStylePr>
    <w:tblStylePr w:type="band1Vert">
      <w:tcPr>
        <w:shd w:val="clear" w:color="ffffff" w:themeColor="accent6" w:themeTint="34" w:fill="fde9d8" w:themeFill="accent6" w:themeFillTint="34"/>
      </w:tcPr>
    </w:tblStylePr>
    <w:tblStylePr w:type="band2Horz">
      <w:rPr>
        <w:rFonts w:ascii="Liberation Sans" w:hAnsi="Liberation Sans"/>
        <w:color w:val="404040" w:themeColor="accent5" w:themeShade="95"/>
        <w:sz w:val="22"/>
      </w:rPr>
    </w:tblStylePr>
    <w:tblStylePr w:type="firstCol">
      <w:rPr>
        <w:b/>
        <w:color w:val="266777" w:themeColor="accent5" w:themeShade="95"/>
      </w:rPr>
    </w:tblStylePr>
    <w:tblStylePr w:type="firstRow">
      <w:rPr>
        <w:b/>
        <w:color w:val="266777" w:themeColor="accent5" w:themeShade="95"/>
      </w:rPr>
      <w:tcPr>
        <w:tcBorders>
          <w:bottom w:val="single" w:color="000000" w:themeColor="accent6" w:sz="12" w:space="0"/>
        </w:tcBorders>
      </w:tcPr>
    </w:tblStylePr>
    <w:tblStylePr w:type="lastCol">
      <w:rPr>
        <w:b/>
        <w:color w:val="266777" w:themeColor="accent5" w:themeShade="95"/>
      </w:rPr>
    </w:tblStylePr>
    <w:tblStylePr w:type="lastRow">
      <w:rPr>
        <w:b/>
        <w:color w:val="266777" w:themeColor="accent5" w:themeShade="95"/>
      </w:rPr>
    </w:tblStylePr>
    <w:tblStylePr w:type="wholeTable">
      <w:rPr>
        <w:rFonts w:ascii="Liberation Sans" w:hAnsi="Liberation Sans"/>
        <w:color w:val="404040" w:themeColor="accent5" w:themeShade="95"/>
        <w:sz w:val="22"/>
      </w:rPr>
    </w:tblStylePr>
  </w:style>
  <w:style w:type="table" w:styleId="98">
    <w:name w:val="Grid Table 7 Colorful"/>
    <w:basedOn w:val="702"/>
    <w:uiPriority w:val="99"/>
    <w:pPr>
      <w:spacing w:after="0" w:line="240" w:lineRule="auto"/>
    </w:pPr>
    <w:tblPr>
      <w:tblStyleRowBandSize w:val="1"/>
      <w:tblStyleColBandSize w:val="1"/>
      <w:tblInd w:w="0" w:type="dxa"/>
      <w:tblBorders>
        <w:bottom w:val="single" w:color="000000" w:themeColor="text1" w:themeTint="80" w:sz="4" w:space="0"/>
        <w:right w:val="single" w:color="000000" w:themeColor="text1" w:themeTint="80" w:sz="4" w:space="0"/>
        <w:insideH w:val="single" w:color="000000" w:themeColor="text1" w:themeTint="80" w:sz="4" w:space="0"/>
        <w:insideV w:val="single" w:color="000000" w:themeColor="text1" w:themeTint="80" w:sz="4" w:space="0"/>
      </w:tblBorders>
    </w:tblPr>
    <w:tblStylePr w:type="band1Horz">
      <w:rPr>
        <w:rFonts w:ascii="Liberation Sans" w:hAnsi="Liberation Sans"/>
        <w:color w:val="4a4a4a" w:themeColor="text1" w:themeTint="80" w:themeShade="95"/>
        <w:sz w:val="22"/>
      </w:rPr>
      <w:tcPr>
        <w:shd w:val="clear" w:color="ffffff" w:themeColor="text1" w:themeTint="0D" w:fill="f2f2f2" w:themeFill="text1" w:themeFillTint="0D"/>
      </w:tcPr>
    </w:tblStylePr>
    <w:tblStylePr w:type="band1Vert">
      <w:tcPr>
        <w:shd w:val="clear" w:color="ffffff" w:themeColor="text1" w:themeTint="0D" w:fill="f2f2f2" w:themeFill="text1" w:themeFillTint="0D"/>
      </w:tcPr>
    </w:tblStylePr>
    <w:tblStylePr w:type="band2Horz">
      <w:rPr>
        <w:rFonts w:ascii="Liberation Sans" w:hAnsi="Liberation Sans"/>
        <w:color w:val="4a4a4a" w:themeColor="text1" w:themeTint="80" w:themeShade="95"/>
        <w:sz w:val="22"/>
      </w:rPr>
    </w:tblStylePr>
    <w:tblStylePr w:type="firstCol">
      <w:rPr>
        <w:rFonts w:ascii="Liberation Sans" w:hAnsi="Liberation Sans"/>
        <w:i/>
        <w:color w:val="4a4a4a" w:themeColor="text1" w:themeTint="80" w:themeShade="95"/>
        <w:sz w:val="22"/>
      </w:rPr>
      <w:pPr>
        <w:jc w:val="right"/>
      </w:pPr>
      <w:tcPr>
        <w:shd w:color="ffffff"/>
        <w:tcBorders>
          <w:top w:val="none"/>
          <w:left w:val="none"/>
          <w:bottom w:val="none"/>
          <w:right w:val="single" w:color="000000" w:themeColor="text1" w:themeTint="80" w:sz="4" w:space="0"/>
        </w:tcBorders>
      </w:tcPr>
    </w:tblStylePr>
    <w:tblStylePr w:type="firstRow">
      <w:rPr>
        <w:rFonts w:ascii="Liberation Sans" w:hAnsi="Liberation Sans"/>
        <w:b/>
        <w:color w:val="4a4a4a" w:themeColor="text1" w:themeTint="80" w:themeShade="95"/>
        <w:sz w:val="22"/>
      </w:rPr>
      <w:tcPr>
        <w:shd w:val="clear" w:color="ffffff" w:themeColor="light1" w:fill="ffffff" w:themeFill="light1"/>
        <w:tcBorders>
          <w:top w:val="none"/>
          <w:left w:val="none"/>
          <w:bottom w:val="single" w:color="000000" w:themeColor="text1" w:themeTint="80" w:sz="4" w:space="0"/>
          <w:right w:val="none"/>
        </w:tcBorders>
      </w:tcPr>
    </w:tblStylePr>
    <w:tblStylePr w:type="lastCol">
      <w:rPr>
        <w:rFonts w:ascii="Liberation Sans" w:hAnsi="Liberation Sans"/>
        <w:i/>
        <w:color w:val="4a4a4a" w:themeColor="text1" w:themeTint="80" w:themeShade="95"/>
        <w:sz w:val="22"/>
      </w:rPr>
      <w:tcPr>
        <w:shd w:color="ffffff"/>
        <w:tcBorders>
          <w:top w:val="none"/>
          <w:left w:val="single" w:color="000000" w:themeColor="text1" w:themeTint="80" w:sz="4" w:space="0"/>
          <w:bottom w:val="none"/>
          <w:right w:val="none"/>
        </w:tcBorders>
      </w:tcPr>
    </w:tblStylePr>
    <w:tblStylePr w:type="lastRow">
      <w:rPr>
        <w:rFonts w:ascii="Liberation Sans" w:hAnsi="Liberation Sans"/>
        <w:b/>
        <w:color w:val="4a4a4a" w:themeColor="text1" w:themeTint="80" w:themeShade="95"/>
        <w:sz w:val="22"/>
      </w:rPr>
      <w:tcPr>
        <w:shd w:val="clear" w:color="ffffff" w:themeColor="light1" w:fill="ffffff" w:themeFill="light1"/>
        <w:tcBorders>
          <w:top w:val="single" w:color="000000" w:themeColor="text1" w:themeTint="80" w:sz="4" w:space="0"/>
          <w:left w:val="none"/>
          <w:bottom w:val="none"/>
          <w:right w:val="none"/>
        </w:tcBorders>
      </w:tcPr>
    </w:tblStylePr>
  </w:style>
  <w:style w:type="table" w:styleId="99">
    <w:name w:val="Grid Table 7 Colorful - Accent 1"/>
    <w:basedOn w:val="702"/>
    <w:uiPriority w:val="99"/>
    <w:pPr>
      <w:spacing w:after="0" w:line="240" w:lineRule="auto"/>
    </w:pPr>
    <w:tblPr>
      <w:tblStyleRowBandSize w:val="1"/>
      <w:tblStyleColBandSize w:val="1"/>
      <w:tblInd w:w="0" w:type="dxa"/>
      <w:tblBorders>
        <w:bottom w:val="single" w:color="000000" w:themeColor="accent1" w:themeTint="80" w:sz="4" w:space="0"/>
        <w:right w:val="single" w:color="000000" w:themeColor="accent1" w:themeTint="80" w:sz="4" w:space="0"/>
        <w:insideH w:val="single" w:color="000000" w:themeColor="accent1" w:themeTint="80" w:sz="4" w:space="0"/>
        <w:insideV w:val="single" w:color="000000" w:themeColor="accent1" w:themeTint="80" w:sz="4" w:space="0"/>
      </w:tblBorders>
    </w:tblPr>
    <w:tblStylePr w:type="band1Horz">
      <w:rPr>
        <w:rFonts w:ascii="Liberation Sans" w:hAnsi="Liberation Sans"/>
        <w:color w:val="3e70a3" w:themeColor="accent1" w:themeTint="80" w:themeShade="95"/>
        <w:sz w:val="22"/>
      </w:rPr>
      <w:tcPr>
        <w:shd w:val="clear" w:color="ffffff" w:themeColor="accent1" w:themeTint="34" w:fill="dae5f1" w:themeFill="accent1" w:themeFillTint="34"/>
      </w:tcPr>
    </w:tblStylePr>
    <w:tblStylePr w:type="band1Vert">
      <w:tcPr>
        <w:shd w:val="clear" w:color="ffffff" w:themeColor="accent1" w:themeTint="34" w:fill="dae5f1" w:themeFill="accent1" w:themeFillTint="34"/>
      </w:tcPr>
    </w:tblStylePr>
    <w:tblStylePr w:type="band2Horz">
      <w:rPr>
        <w:rFonts w:ascii="Liberation Sans" w:hAnsi="Liberation Sans"/>
        <w:color w:val="3e70a3" w:themeColor="accent1" w:themeTint="80" w:themeShade="95"/>
        <w:sz w:val="22"/>
      </w:rPr>
    </w:tblStylePr>
    <w:tblStylePr w:type="firstCol">
      <w:rPr>
        <w:rFonts w:ascii="Liberation Sans" w:hAnsi="Liberation Sans"/>
        <w:i/>
        <w:color w:val="3e70a3" w:themeColor="accent1" w:themeTint="80" w:themeShade="95"/>
        <w:sz w:val="22"/>
      </w:rPr>
      <w:pPr>
        <w:jc w:val="right"/>
      </w:pPr>
      <w:tcPr>
        <w:shd w:color="ffffff"/>
        <w:tcBorders>
          <w:top w:val="none"/>
          <w:left w:val="none"/>
          <w:bottom w:val="none"/>
          <w:right w:val="single" w:color="000000" w:themeColor="accent1" w:themeTint="80" w:sz="4" w:space="0"/>
        </w:tcBorders>
      </w:tcPr>
    </w:tblStylePr>
    <w:tblStylePr w:type="firstRow">
      <w:rPr>
        <w:rFonts w:ascii="Liberation Sans" w:hAnsi="Liberation Sans"/>
        <w:b/>
        <w:color w:val="3e70a3" w:themeColor="accent1" w:themeTint="80" w:themeShade="95"/>
        <w:sz w:val="22"/>
      </w:rPr>
      <w:tcPr>
        <w:shd w:val="clear" w:color="ffffff" w:themeColor="light1" w:fill="ffffff" w:themeFill="light1"/>
        <w:tcBorders>
          <w:top w:val="none"/>
          <w:left w:val="none"/>
          <w:bottom w:val="single" w:color="000000" w:themeColor="accent1" w:themeTint="80" w:sz="4" w:space="0"/>
          <w:right w:val="none"/>
        </w:tcBorders>
      </w:tcPr>
    </w:tblStylePr>
    <w:tblStylePr w:type="lastCol">
      <w:rPr>
        <w:rFonts w:ascii="Liberation Sans" w:hAnsi="Liberation Sans"/>
        <w:i/>
        <w:color w:val="3e70a3" w:themeColor="accent1" w:themeTint="80" w:themeShade="95"/>
        <w:sz w:val="22"/>
      </w:rPr>
      <w:tcPr>
        <w:shd w:color="ffffff"/>
        <w:tcBorders>
          <w:top w:val="none"/>
          <w:left w:val="single" w:color="000000" w:themeColor="accent1" w:themeTint="80" w:sz="4" w:space="0"/>
          <w:bottom w:val="none"/>
          <w:right w:val="none"/>
        </w:tcBorders>
      </w:tcPr>
    </w:tblStylePr>
    <w:tblStylePr w:type="lastRow">
      <w:rPr>
        <w:rFonts w:ascii="Liberation Sans" w:hAnsi="Liberation Sans"/>
        <w:b/>
        <w:color w:val="3e70a3" w:themeColor="accent1" w:themeTint="80" w:themeShade="95"/>
        <w:sz w:val="22"/>
      </w:rPr>
      <w:tcPr>
        <w:shd w:val="clear" w:color="ffffff" w:themeColor="light1" w:fill="ffffff" w:themeFill="light1"/>
        <w:tcBorders>
          <w:top w:val="single" w:color="000000" w:themeColor="accent1" w:themeTint="80" w:sz="4" w:space="0"/>
          <w:left w:val="none"/>
          <w:bottom w:val="none"/>
          <w:right w:val="none"/>
        </w:tcBorders>
      </w:tcPr>
    </w:tblStylePr>
  </w:style>
  <w:style w:type="table" w:styleId="100">
    <w:name w:val="Grid Table 7 Colorful - Accent 2"/>
    <w:basedOn w:val="702"/>
    <w:uiPriority w:val="99"/>
    <w:pPr>
      <w:spacing w:after="0" w:line="240" w:lineRule="auto"/>
    </w:pPr>
    <w:tblPr>
      <w:tblStyleRowBandSize w:val="1"/>
      <w:tblStyleColBandSize w:val="1"/>
      <w:tblInd w:w="0" w:type="dxa"/>
      <w:tblBorders>
        <w:bottom w:val="single" w:color="000000" w:themeColor="accent2" w:themeTint="97" w:sz="4" w:space="0"/>
        <w:right w:val="single" w:color="000000" w:themeColor="accent2" w:themeTint="97" w:sz="4" w:space="0"/>
        <w:insideH w:val="single" w:color="000000" w:themeColor="accent2" w:themeTint="97" w:sz="4" w:space="0"/>
        <w:insideV w:val="single" w:color="000000" w:themeColor="accent2" w:themeTint="97" w:sz="4" w:space="0"/>
      </w:tblBorders>
    </w:tblPr>
    <w:tblStylePr w:type="band1Horz">
      <w:rPr>
        <w:rFonts w:ascii="Liberation Sans" w:hAnsi="Liberation Sans"/>
        <w:color w:val="9c3a37" w:themeColor="accent2" w:themeTint="97" w:themeShade="95"/>
        <w:sz w:val="22"/>
      </w:rPr>
      <w:tcPr>
        <w:shd w:val="clear" w:color="ffffff" w:themeColor="accent2" w:themeTint="32" w:fill="f2dcdb" w:themeFill="accent2" w:themeFillTint="32"/>
      </w:tcPr>
    </w:tblStylePr>
    <w:tblStylePr w:type="band1Vert">
      <w:tcPr>
        <w:shd w:val="clear" w:color="ffffff" w:themeColor="accent2" w:themeTint="32" w:fill="f2dcdb" w:themeFill="accent2" w:themeFillTint="32"/>
      </w:tcPr>
    </w:tblStylePr>
    <w:tblStylePr w:type="band2Horz">
      <w:rPr>
        <w:rFonts w:ascii="Liberation Sans" w:hAnsi="Liberation Sans"/>
        <w:color w:val="9c3a37" w:themeColor="accent2" w:themeTint="97" w:themeShade="95"/>
        <w:sz w:val="22"/>
      </w:rPr>
    </w:tblStylePr>
    <w:tblStylePr w:type="firstCol">
      <w:rPr>
        <w:rFonts w:ascii="Liberation Sans" w:hAnsi="Liberation Sans"/>
        <w:i/>
        <w:color w:val="9c3a37" w:themeColor="accent2" w:themeTint="97" w:themeShade="95"/>
        <w:sz w:val="22"/>
      </w:rPr>
      <w:pPr>
        <w:jc w:val="right"/>
      </w:pPr>
      <w:tcPr>
        <w:shd w:color="ffffff"/>
        <w:tcBorders>
          <w:top w:val="none"/>
          <w:left w:val="none"/>
          <w:bottom w:val="none"/>
          <w:right w:val="single" w:color="000000" w:themeColor="accent2" w:themeTint="97" w:sz="4" w:space="0"/>
        </w:tcBorders>
      </w:tcPr>
    </w:tblStylePr>
    <w:tblStylePr w:type="firstRow">
      <w:rPr>
        <w:rFonts w:ascii="Liberation Sans" w:hAnsi="Liberation Sans"/>
        <w:b/>
        <w:color w:val="9c3a37" w:themeColor="accent2" w:themeTint="97" w:themeShade="95"/>
        <w:sz w:val="22"/>
      </w:rPr>
      <w:tcPr>
        <w:shd w:val="clear" w:color="ffffff" w:themeColor="light1" w:fill="ffffff" w:themeFill="light1"/>
        <w:tcBorders>
          <w:top w:val="none"/>
          <w:left w:val="none"/>
          <w:bottom w:val="single" w:color="000000" w:themeColor="accent2" w:themeTint="97" w:sz="4" w:space="0"/>
          <w:right w:val="none"/>
        </w:tcBorders>
      </w:tcPr>
    </w:tblStylePr>
    <w:tblStylePr w:type="lastCol">
      <w:rPr>
        <w:rFonts w:ascii="Liberation Sans" w:hAnsi="Liberation Sans"/>
        <w:i/>
        <w:color w:val="9c3a37" w:themeColor="accent2" w:themeTint="97" w:themeShade="95"/>
        <w:sz w:val="22"/>
      </w:rPr>
      <w:tcPr>
        <w:shd w:color="ffffff"/>
        <w:tcBorders>
          <w:top w:val="none"/>
          <w:left w:val="single" w:color="000000" w:themeColor="accent2" w:themeTint="97" w:sz="4" w:space="0"/>
          <w:bottom w:val="none"/>
          <w:right w:val="none"/>
        </w:tcBorders>
      </w:tcPr>
    </w:tblStylePr>
    <w:tblStylePr w:type="lastRow">
      <w:rPr>
        <w:rFonts w:ascii="Liberation Sans" w:hAnsi="Liberation Sans"/>
        <w:b/>
        <w:color w:val="9c3a37" w:themeColor="accent2" w:themeTint="97" w:themeShade="95"/>
        <w:sz w:val="22"/>
      </w:rPr>
      <w:tcPr>
        <w:shd w:val="clear" w:color="ffffff" w:themeColor="light1" w:fill="ffffff" w:themeFill="light1"/>
        <w:tcBorders>
          <w:top w:val="single" w:color="000000" w:themeColor="accent2" w:themeTint="97" w:sz="4" w:space="0"/>
          <w:left w:val="none"/>
          <w:bottom w:val="none"/>
          <w:right w:val="none"/>
        </w:tcBorders>
      </w:tcPr>
    </w:tblStylePr>
  </w:style>
  <w:style w:type="table" w:styleId="101">
    <w:name w:val="Grid Table 7 Colorful - Accent 3"/>
    <w:basedOn w:val="702"/>
    <w:uiPriority w:val="99"/>
    <w:pPr>
      <w:spacing w:after="0" w:line="240" w:lineRule="auto"/>
    </w:pPr>
    <w:tblPr>
      <w:tblStyleRowBandSize w:val="1"/>
      <w:tblStyleColBandSize w:val="1"/>
      <w:tblInd w:w="0" w:type="dxa"/>
      <w:tblBorders>
        <w:bottom w:val="single" w:color="000000" w:themeColor="accent3" w:themeTint="FE" w:sz="4" w:space="0"/>
        <w:right w:val="single" w:color="000000" w:themeColor="accent3" w:themeTint="FE" w:sz="4" w:space="0"/>
        <w:insideH w:val="single" w:color="000000" w:themeColor="accent3" w:themeTint="FE" w:sz="4" w:space="0"/>
        <w:insideV w:val="single" w:color="000000" w:themeColor="accent3" w:themeTint="FE" w:sz="4" w:space="0"/>
      </w:tblBorders>
    </w:tblPr>
    <w:tblStylePr w:type="band1Horz">
      <w:rPr>
        <w:rFonts w:ascii="Liberation Sans" w:hAnsi="Liberation Sans"/>
        <w:color w:val="5c702f" w:themeColor="accent3" w:themeTint="FE" w:themeShade="95"/>
        <w:sz w:val="22"/>
      </w:rPr>
      <w:tcPr>
        <w:shd w:val="clear" w:color="ffffff" w:themeColor="accent3" w:themeTint="34" w:fill="eaf0dd" w:themeFill="accent3" w:themeFillTint="34"/>
      </w:tcPr>
    </w:tblStylePr>
    <w:tblStylePr w:type="band1Vert">
      <w:tcPr>
        <w:shd w:val="clear" w:color="ffffff" w:themeColor="accent3" w:themeTint="34" w:fill="eaf0dd" w:themeFill="accent3" w:themeFillTint="34"/>
      </w:tcPr>
    </w:tblStylePr>
    <w:tblStylePr w:type="band2Horz">
      <w:rPr>
        <w:rFonts w:ascii="Liberation Sans" w:hAnsi="Liberation Sans"/>
        <w:color w:val="5c702f" w:themeColor="accent3" w:themeTint="FE" w:themeShade="95"/>
        <w:sz w:val="22"/>
      </w:rPr>
    </w:tblStylePr>
    <w:tblStylePr w:type="firstCol">
      <w:rPr>
        <w:rFonts w:ascii="Liberation Sans" w:hAnsi="Liberation Sans"/>
        <w:i/>
        <w:color w:val="5c702f" w:themeColor="accent3" w:themeTint="FE" w:themeShade="95"/>
        <w:sz w:val="22"/>
      </w:rPr>
      <w:pPr>
        <w:jc w:val="right"/>
      </w:pPr>
      <w:tcPr>
        <w:shd w:color="ffffff"/>
        <w:tcBorders>
          <w:top w:val="none"/>
          <w:left w:val="none"/>
          <w:bottom w:val="none"/>
          <w:right w:val="single" w:color="000000" w:themeColor="accent3" w:themeTint="FE" w:sz="4" w:space="0"/>
        </w:tcBorders>
      </w:tcPr>
    </w:tblStylePr>
    <w:tblStylePr w:type="firstRow">
      <w:rPr>
        <w:rFonts w:ascii="Liberation Sans" w:hAnsi="Liberation Sans"/>
        <w:b/>
        <w:color w:val="5c702f" w:themeColor="accent3" w:themeTint="FE" w:themeShade="95"/>
        <w:sz w:val="22"/>
      </w:rPr>
      <w:tcPr>
        <w:shd w:val="clear" w:color="ffffff" w:themeColor="light1" w:fill="ffffff" w:themeFill="light1"/>
        <w:tcBorders>
          <w:top w:val="none"/>
          <w:left w:val="none"/>
          <w:bottom w:val="single" w:color="000000" w:themeColor="accent3" w:themeTint="FE" w:sz="4" w:space="0"/>
          <w:right w:val="none"/>
        </w:tcBorders>
      </w:tcPr>
    </w:tblStylePr>
    <w:tblStylePr w:type="lastCol">
      <w:rPr>
        <w:rFonts w:ascii="Liberation Sans" w:hAnsi="Liberation Sans"/>
        <w:i/>
        <w:color w:val="5c702f" w:themeColor="accent3" w:themeTint="FE" w:themeShade="95"/>
        <w:sz w:val="22"/>
      </w:rPr>
      <w:tcPr>
        <w:shd w:color="ffffff"/>
        <w:tcBorders>
          <w:top w:val="none"/>
          <w:left w:val="single" w:color="000000" w:themeColor="accent3" w:themeTint="FE" w:sz="4" w:space="0"/>
          <w:bottom w:val="none"/>
          <w:right w:val="none"/>
        </w:tcBorders>
      </w:tcPr>
    </w:tblStylePr>
    <w:tblStylePr w:type="lastRow">
      <w:rPr>
        <w:rFonts w:ascii="Liberation Sans" w:hAnsi="Liberation Sans"/>
        <w:b/>
        <w:color w:val="5c702f" w:themeColor="accent3" w:themeTint="FE" w:themeShade="95"/>
        <w:sz w:val="22"/>
      </w:rPr>
      <w:tcPr>
        <w:shd w:val="clear" w:color="ffffff" w:themeColor="light1" w:fill="ffffff" w:themeFill="light1"/>
        <w:tcBorders>
          <w:top w:val="single" w:color="000000" w:themeColor="accent3" w:themeTint="FE" w:sz="4" w:space="0"/>
          <w:left w:val="none"/>
          <w:bottom w:val="none"/>
          <w:right w:val="none"/>
        </w:tcBorders>
      </w:tcPr>
    </w:tblStylePr>
  </w:style>
  <w:style w:type="table" w:styleId="102">
    <w:name w:val="Grid Table 7 Colorful - Accent 4"/>
    <w:basedOn w:val="702"/>
    <w:uiPriority w:val="99"/>
    <w:pPr>
      <w:spacing w:after="0" w:line="240" w:lineRule="auto"/>
    </w:pPr>
    <w:tblPr>
      <w:tblStyleRowBandSize w:val="1"/>
      <w:tblStyleColBandSize w:val="1"/>
      <w:tblInd w:w="0" w:type="dxa"/>
      <w:tblBorders>
        <w:bottom w:val="single" w:color="000000" w:themeColor="accent4" w:themeTint="9A" w:sz="4" w:space="0"/>
        <w:right w:val="single" w:color="000000" w:themeColor="accent4" w:themeTint="9A" w:sz="4" w:space="0"/>
        <w:insideH w:val="single" w:color="000000" w:themeColor="accent4" w:themeTint="9A" w:sz="4" w:space="0"/>
        <w:insideV w:val="single" w:color="000000" w:themeColor="accent4" w:themeTint="9A" w:sz="4" w:space="0"/>
      </w:tblBorders>
    </w:tblPr>
    <w:tblStylePr w:type="band1Horz">
      <w:rPr>
        <w:rFonts w:ascii="Liberation Sans" w:hAnsi="Liberation Sans"/>
        <w:color w:val="664f82" w:themeColor="accent4" w:themeTint="9A" w:themeShade="95"/>
        <w:sz w:val="22"/>
      </w:rPr>
      <w:tcPr>
        <w:shd w:val="clear" w:color="ffffff" w:themeColor="accent4" w:themeTint="34" w:fill="e5dfec" w:themeFill="accent4" w:themeFillTint="34"/>
      </w:tcPr>
    </w:tblStylePr>
    <w:tblStylePr w:type="band1Vert">
      <w:tcPr>
        <w:shd w:val="clear" w:color="ffffff" w:themeColor="accent4" w:themeTint="34" w:fill="e5dfec" w:themeFill="accent4" w:themeFillTint="34"/>
      </w:tcPr>
    </w:tblStylePr>
    <w:tblStylePr w:type="band2Horz">
      <w:rPr>
        <w:rFonts w:ascii="Liberation Sans" w:hAnsi="Liberation Sans"/>
        <w:color w:val="664f82" w:themeColor="accent4" w:themeTint="9A" w:themeShade="95"/>
        <w:sz w:val="22"/>
      </w:rPr>
    </w:tblStylePr>
    <w:tblStylePr w:type="firstCol">
      <w:rPr>
        <w:rFonts w:ascii="Liberation Sans" w:hAnsi="Liberation Sans"/>
        <w:i/>
        <w:color w:val="664f82" w:themeColor="accent4" w:themeTint="9A" w:themeShade="95"/>
        <w:sz w:val="22"/>
      </w:rPr>
      <w:pPr>
        <w:jc w:val="right"/>
      </w:pPr>
      <w:tcPr>
        <w:shd w:color="ffffff"/>
        <w:tcBorders>
          <w:top w:val="none"/>
          <w:left w:val="none"/>
          <w:bottom w:val="none"/>
          <w:right w:val="single" w:color="000000" w:themeColor="accent4" w:themeTint="9A" w:sz="4" w:space="0"/>
        </w:tcBorders>
      </w:tcPr>
    </w:tblStylePr>
    <w:tblStylePr w:type="firstRow">
      <w:rPr>
        <w:rFonts w:ascii="Liberation Sans" w:hAnsi="Liberation Sans"/>
        <w:b/>
        <w:color w:val="664f82" w:themeColor="accent4" w:themeTint="9A" w:themeShade="95"/>
        <w:sz w:val="22"/>
      </w:rPr>
      <w:tcPr>
        <w:shd w:val="clear" w:color="ffffff" w:themeColor="light1" w:fill="ffffff" w:themeFill="light1"/>
        <w:tcBorders>
          <w:top w:val="none"/>
          <w:left w:val="none"/>
          <w:bottom w:val="single" w:color="000000" w:themeColor="accent4" w:themeTint="9A" w:sz="4" w:space="0"/>
          <w:right w:val="none"/>
        </w:tcBorders>
      </w:tcPr>
    </w:tblStylePr>
    <w:tblStylePr w:type="lastCol">
      <w:rPr>
        <w:rFonts w:ascii="Liberation Sans" w:hAnsi="Liberation Sans"/>
        <w:i/>
        <w:color w:val="664f82" w:themeColor="accent4" w:themeTint="9A" w:themeShade="95"/>
        <w:sz w:val="22"/>
      </w:rPr>
      <w:tcPr>
        <w:shd w:color="ffffff"/>
        <w:tcBorders>
          <w:top w:val="none"/>
          <w:left w:val="single" w:color="000000" w:themeColor="accent4" w:themeTint="9A" w:sz="4" w:space="0"/>
          <w:bottom w:val="none"/>
          <w:right w:val="none"/>
        </w:tcBorders>
      </w:tcPr>
    </w:tblStylePr>
    <w:tblStylePr w:type="lastRow">
      <w:rPr>
        <w:rFonts w:ascii="Liberation Sans" w:hAnsi="Liberation Sans"/>
        <w:b/>
        <w:color w:val="664f82" w:themeColor="accent4" w:themeTint="9A" w:themeShade="95"/>
        <w:sz w:val="22"/>
      </w:rPr>
      <w:tcPr>
        <w:shd w:val="clear" w:color="ffffff" w:themeColor="light1" w:fill="ffffff" w:themeFill="light1"/>
        <w:tcBorders>
          <w:top w:val="single" w:color="000000" w:themeColor="accent4" w:themeTint="9A" w:sz="4" w:space="0"/>
          <w:left w:val="none"/>
          <w:bottom w:val="none"/>
          <w:right w:val="none"/>
        </w:tcBorders>
      </w:tcPr>
    </w:tblStylePr>
  </w:style>
  <w:style w:type="table" w:styleId="103">
    <w:name w:val="Grid Table 7 Colorful - Accent 5"/>
    <w:basedOn w:val="702"/>
    <w:uiPriority w:val="99"/>
    <w:pPr>
      <w:spacing w:after="0" w:line="240" w:lineRule="auto"/>
    </w:pPr>
    <w:tblPr>
      <w:tblStyleRowBandSize w:val="1"/>
      <w:tblStyleColBandSize w:val="1"/>
      <w:tblInd w:w="0" w:type="dxa"/>
      <w:tblBorders>
        <w:bottom w:val="single" w:color="000000" w:themeColor="accent5" w:themeTint="90" w:sz="4" w:space="0"/>
        <w:right w:val="single" w:color="000000" w:themeColor="accent5" w:themeTint="90" w:sz="4" w:space="0"/>
        <w:insideH w:val="single" w:color="000000" w:themeColor="accent5" w:themeTint="90" w:sz="4" w:space="0"/>
        <w:insideV w:val="single" w:color="000000" w:themeColor="accent5" w:themeTint="90" w:sz="4" w:space="0"/>
      </w:tblBorders>
    </w:tblPr>
    <w:tblStylePr w:type="band1Horz">
      <w:rPr>
        <w:rFonts w:ascii="Liberation Sans" w:hAnsi="Liberation Sans"/>
        <w:color w:val="266777" w:themeColor="accent5" w:themeShade="95"/>
        <w:sz w:val="22"/>
      </w:rPr>
      <w:tcPr>
        <w:shd w:val="clear" w:color="ffffff" w:themeColor="accent5" w:themeTint="34" w:fill="daeef3" w:themeFill="accent5" w:themeFillTint="34"/>
      </w:tcPr>
    </w:tblStylePr>
    <w:tblStylePr w:type="band1Vert">
      <w:tcPr>
        <w:shd w:val="clear" w:color="ffffff" w:themeColor="accent5" w:themeTint="34" w:fill="daeef3" w:themeFill="accent5" w:themeFillTint="34"/>
      </w:tcPr>
    </w:tblStylePr>
    <w:tblStylePr w:type="band2Horz">
      <w:rPr>
        <w:rFonts w:ascii="Liberation Sans" w:hAnsi="Liberation Sans"/>
        <w:color w:val="266777" w:themeColor="accent5" w:themeShade="95"/>
        <w:sz w:val="22"/>
      </w:rPr>
    </w:tblStylePr>
    <w:tblStylePr w:type="firstCol">
      <w:rPr>
        <w:rFonts w:ascii="Liberation Sans" w:hAnsi="Liberation Sans"/>
        <w:i/>
        <w:color w:val="266777" w:themeColor="accent5" w:themeShade="95"/>
        <w:sz w:val="22"/>
      </w:rPr>
      <w:pPr>
        <w:jc w:val="right"/>
      </w:pPr>
      <w:tcPr>
        <w:shd w:color="ffffff"/>
        <w:tcBorders>
          <w:top w:val="none"/>
          <w:left w:val="none"/>
          <w:bottom w:val="none"/>
          <w:right w:val="single" w:color="000000" w:themeColor="accent5" w:themeTint="90" w:sz="4" w:space="0"/>
        </w:tcBorders>
      </w:tcPr>
    </w:tblStylePr>
    <w:tblStylePr w:type="firstRow">
      <w:rPr>
        <w:rFonts w:ascii="Liberation Sans" w:hAnsi="Liberation Sans"/>
        <w:b/>
        <w:color w:val="266777" w:themeColor="accent5" w:themeShade="95"/>
        <w:sz w:val="22"/>
      </w:rPr>
      <w:tcPr>
        <w:shd w:val="clear" w:color="ffffff" w:themeColor="light1" w:fill="ffffff" w:themeFill="light1"/>
        <w:tcBorders>
          <w:top w:val="none"/>
          <w:left w:val="none"/>
          <w:bottom w:val="single" w:color="000000" w:themeColor="accent5" w:themeTint="90" w:sz="4" w:space="0"/>
          <w:right w:val="none"/>
        </w:tcBorders>
      </w:tcPr>
    </w:tblStylePr>
    <w:tblStylePr w:type="lastCol">
      <w:rPr>
        <w:rFonts w:ascii="Liberation Sans" w:hAnsi="Liberation Sans"/>
        <w:i/>
        <w:color w:val="266777" w:themeColor="accent5" w:themeShade="95"/>
        <w:sz w:val="22"/>
      </w:rPr>
      <w:tcPr>
        <w:shd w:color="ffffff"/>
        <w:tcBorders>
          <w:top w:val="none"/>
          <w:left w:val="single" w:color="000000" w:themeColor="accent5" w:themeTint="90" w:sz="4" w:space="0"/>
          <w:bottom w:val="none"/>
          <w:right w:val="none"/>
        </w:tcBorders>
      </w:tcPr>
    </w:tblStylePr>
    <w:tblStylePr w:type="lastRow">
      <w:rPr>
        <w:rFonts w:ascii="Liberation Sans" w:hAnsi="Liberation Sans"/>
        <w:b/>
        <w:color w:val="266777" w:themeColor="accent5" w:themeShade="95"/>
        <w:sz w:val="22"/>
      </w:rPr>
      <w:tcPr>
        <w:shd w:val="clear" w:color="ffffff" w:themeColor="light1" w:fill="ffffff" w:themeFill="light1"/>
        <w:tcBorders>
          <w:top w:val="single" w:color="000000" w:themeColor="accent5" w:themeTint="90" w:sz="4" w:space="0"/>
          <w:left w:val="none"/>
          <w:bottom w:val="none"/>
          <w:right w:val="none"/>
        </w:tcBorders>
      </w:tcPr>
    </w:tblStylePr>
  </w:style>
  <w:style w:type="table" w:styleId="104">
    <w:name w:val="Grid Table 7 Colorful - Accent 6"/>
    <w:basedOn w:val="702"/>
    <w:uiPriority w:val="99"/>
    <w:pPr>
      <w:spacing w:after="0" w:line="240" w:lineRule="auto"/>
    </w:pPr>
    <w:tblPr>
      <w:tblStyleRowBandSize w:val="1"/>
      <w:tblStyleColBandSize w:val="1"/>
      <w:tblInd w:w="0" w:type="dxa"/>
      <w:tblBorders>
        <w:bottom w:val="single" w:color="000000" w:themeColor="accent6" w:themeTint="90" w:sz="4" w:space="0"/>
        <w:right w:val="single" w:color="000000" w:themeColor="accent6" w:themeTint="90" w:sz="4" w:space="0"/>
        <w:insideH w:val="single" w:color="000000" w:themeColor="accent6" w:themeTint="90" w:sz="4" w:space="0"/>
        <w:insideV w:val="single" w:color="000000" w:themeColor="accent6" w:themeTint="90" w:sz="4" w:space="0"/>
      </w:tblBorders>
    </w:tblPr>
    <w:tblStylePr w:type="band1Horz">
      <w:rPr>
        <w:rFonts w:ascii="Liberation Sans" w:hAnsi="Liberation Sans"/>
        <w:color w:val="b05307" w:themeColor="accent6" w:themeShade="95"/>
        <w:sz w:val="22"/>
      </w:rPr>
      <w:tcPr>
        <w:shd w:val="clear" w:color="ffffff" w:themeColor="accent6" w:themeTint="34" w:fill="fde9d8" w:themeFill="accent6" w:themeFillTint="34"/>
      </w:tcPr>
    </w:tblStylePr>
    <w:tblStylePr w:type="band1Vert">
      <w:tcPr>
        <w:shd w:val="clear" w:color="ffffff" w:themeColor="accent6" w:themeTint="34" w:fill="fde9d8" w:themeFill="accent6" w:themeFillTint="34"/>
      </w:tcPr>
    </w:tblStylePr>
    <w:tblStylePr w:type="band2Horz">
      <w:rPr>
        <w:rFonts w:ascii="Liberation Sans" w:hAnsi="Liberation Sans"/>
        <w:color w:val="b05307" w:themeColor="accent6" w:themeShade="95"/>
        <w:sz w:val="22"/>
      </w:rPr>
    </w:tblStylePr>
    <w:tblStylePr w:type="firstCol">
      <w:rPr>
        <w:rFonts w:ascii="Liberation Sans" w:hAnsi="Liberation Sans"/>
        <w:i/>
        <w:color w:val="b05307" w:themeColor="accent6" w:themeShade="95"/>
        <w:sz w:val="22"/>
      </w:rPr>
      <w:pPr>
        <w:jc w:val="right"/>
      </w:pPr>
      <w:tcPr>
        <w:shd w:color="ffffff"/>
        <w:tcBorders>
          <w:top w:val="none"/>
          <w:left w:val="none"/>
          <w:bottom w:val="none"/>
          <w:right w:val="single" w:color="000000" w:themeColor="accent6" w:themeTint="90" w:sz="4" w:space="0"/>
        </w:tcBorders>
      </w:tcPr>
    </w:tblStylePr>
    <w:tblStylePr w:type="firstRow">
      <w:rPr>
        <w:rFonts w:ascii="Liberation Sans" w:hAnsi="Liberation Sans"/>
        <w:b/>
        <w:color w:val="b05307" w:themeColor="accent6" w:themeShade="95"/>
        <w:sz w:val="22"/>
      </w:rPr>
      <w:tcPr>
        <w:shd w:val="clear" w:color="ffffff" w:themeColor="light1" w:fill="ffffff" w:themeFill="light1"/>
        <w:tcBorders>
          <w:top w:val="none"/>
          <w:left w:val="none"/>
          <w:bottom w:val="single" w:color="000000" w:themeColor="accent6" w:themeTint="90" w:sz="4" w:space="0"/>
          <w:right w:val="none"/>
        </w:tcBorders>
      </w:tcPr>
    </w:tblStylePr>
    <w:tblStylePr w:type="lastCol">
      <w:rPr>
        <w:rFonts w:ascii="Liberation Sans" w:hAnsi="Liberation Sans"/>
        <w:i/>
        <w:color w:val="b05307" w:themeColor="accent6" w:themeShade="95"/>
        <w:sz w:val="22"/>
      </w:rPr>
      <w:tcPr>
        <w:shd w:color="ffffff"/>
        <w:tcBorders>
          <w:top w:val="none"/>
          <w:left w:val="single" w:color="000000" w:themeColor="accent6" w:themeTint="90" w:sz="4" w:space="0"/>
          <w:bottom w:val="none"/>
          <w:right w:val="none"/>
        </w:tcBorders>
      </w:tcPr>
    </w:tblStylePr>
    <w:tblStylePr w:type="lastRow">
      <w:rPr>
        <w:rFonts w:ascii="Liberation Sans" w:hAnsi="Liberation Sans"/>
        <w:b/>
        <w:color w:val="b05307" w:themeColor="accent6" w:themeShade="95"/>
        <w:sz w:val="22"/>
      </w:rPr>
      <w:tcPr>
        <w:shd w:val="clear" w:color="ffffff" w:themeColor="light1" w:fill="ffffff" w:themeFill="light1"/>
        <w:tcBorders>
          <w:top w:val="single" w:color="000000" w:themeColor="accent6" w:themeTint="90" w:sz="4" w:space="0"/>
          <w:left w:val="none"/>
          <w:bottom w:val="none"/>
          <w:right w:val="none"/>
        </w:tcBorders>
      </w:tcPr>
    </w:tblStylePr>
  </w:style>
  <w:style w:type="table" w:styleId="105">
    <w:name w:val="List Table 1 Light"/>
    <w:basedOn w:val="702"/>
    <w:uiPriority w:val="99"/>
    <w:pPr>
      <w:spacing w:after="0" w:line="240" w:lineRule="auto"/>
    </w:pPr>
    <w:tblPr>
      <w:tblStyleRowBandSize w:val="1"/>
      <w:tblStyleColBandSize w:val="1"/>
      <w:tblInd w:w="0" w:type="dxa"/>
    </w:tblPr>
    <w:tblStylePr w:type="band1Horz">
      <w:tcPr>
        <w:shd w:val="clear" w:color="ffffff" w:themeColor="text1" w:themeTint="40" w:fill="bfbfbf" w:themeFill="text1" w:themeFillTint="40"/>
      </w:tcPr>
    </w:tblStylePr>
    <w:tblStylePr w:type="band1Vert">
      <w:tcPr>
        <w:shd w:val="clear" w:color="ffffff" w:themeColor="text1" w:themeTint="40" w:fill="bfbfbf" w:themeFill="text1" w:themeFillTint="40"/>
      </w:tcPr>
    </w:tblStylePr>
    <w:tblStylePr w:type="firstCol">
      <w:rPr>
        <w:b/>
        <w:color w:val="404040"/>
      </w:rPr>
    </w:tblStylePr>
    <w:tblStylePr w:type="firstRow">
      <w:rPr>
        <w:b/>
        <w:color w:val="404040"/>
      </w:rPr>
      <w:tcPr>
        <w:tcBorders>
          <w:top w:val="none" w:color="000000" w:sz="4" w:space="0"/>
          <w:left w:val="none" w:color="000000" w:sz="4" w:space="0"/>
          <w:bottom w:val="single" w:color="000000" w:themeColor="text1" w:sz="4" w:space="0"/>
          <w:right w:val="none" w:color="000000" w:sz="4" w:space="0"/>
        </w:tcBorders>
      </w:tcPr>
    </w:tblStylePr>
    <w:tblStylePr w:type="lastCol">
      <w:rPr>
        <w:b/>
        <w:color w:val="404040"/>
      </w:rPr>
    </w:tblStylePr>
    <w:tblStylePr w:type="lastRow">
      <w:rPr>
        <w:b/>
        <w:color w:val="404040"/>
      </w:rPr>
      <w:tcPr>
        <w:tcBorders>
          <w:top w:val="single" w:color="000000" w:themeColor="text1" w:sz="4" w:space="0"/>
          <w:left w:val="none" w:color="000000" w:sz="4" w:space="0"/>
          <w:bottom w:val="none" w:color="000000" w:sz="4" w:space="0"/>
          <w:right w:val="none" w:color="000000" w:sz="4" w:space="0"/>
        </w:tcBorders>
      </w:tcPr>
    </w:tblStylePr>
  </w:style>
  <w:style w:type="table" w:styleId="106">
    <w:name w:val="List Table 1 Light - Accent 1"/>
    <w:basedOn w:val="702"/>
    <w:uiPriority w:val="99"/>
    <w:pPr>
      <w:spacing w:after="0" w:line="240" w:lineRule="auto"/>
    </w:pPr>
    <w:tblPr>
      <w:tblStyleRowBandSize w:val="1"/>
      <w:tblStyleColBandSize w:val="1"/>
      <w:tblInd w:w="0" w:type="dxa"/>
    </w:tblPr>
    <w:tblStylePr w:type="band1Horz">
      <w:tcPr>
        <w:shd w:val="clear" w:color="ffffff" w:themeColor="accent1" w:themeTint="40" w:fill="d3e0ee" w:themeFill="accent1" w:themeFillTint="40"/>
      </w:tcPr>
    </w:tblStylePr>
    <w:tblStylePr w:type="band1Vert">
      <w:tcPr>
        <w:shd w:val="clear" w:color="ffffff" w:themeColor="accent1" w:themeTint="40" w:fill="d3e0ee" w:themeFill="accent1" w:themeFillTint="40"/>
      </w:tcPr>
    </w:tblStylePr>
    <w:tblStylePr w:type="firstCol">
      <w:rPr>
        <w:b/>
        <w:color w:val="404040"/>
      </w:rPr>
    </w:tblStylePr>
    <w:tblStylePr w:type="firstRow">
      <w:rPr>
        <w:b/>
        <w:color w:val="404040"/>
      </w:rPr>
      <w:tcPr>
        <w:tcBorders>
          <w:top w:val="none" w:color="000000" w:sz="4" w:space="0"/>
          <w:left w:val="none" w:color="000000" w:sz="4" w:space="0"/>
          <w:bottom w:val="single" w:color="000000" w:themeColor="accent1" w:sz="4" w:space="0"/>
          <w:right w:val="none" w:color="000000" w:sz="4" w:space="0"/>
        </w:tcBorders>
      </w:tcPr>
    </w:tblStylePr>
    <w:tblStylePr w:type="lastCol">
      <w:rPr>
        <w:b/>
        <w:color w:val="404040"/>
      </w:rPr>
    </w:tblStylePr>
    <w:tblStylePr w:type="lastRow">
      <w:rPr>
        <w:b/>
        <w:color w:val="404040"/>
      </w:rPr>
      <w:tcPr>
        <w:tcBorders>
          <w:top w:val="single" w:color="000000" w:themeColor="accent1" w:sz="4" w:space="0"/>
          <w:left w:val="none" w:color="000000" w:sz="4" w:space="0"/>
          <w:bottom w:val="none" w:color="000000" w:sz="4" w:space="0"/>
          <w:right w:val="none" w:color="000000" w:sz="4" w:space="0"/>
        </w:tcBorders>
      </w:tcPr>
    </w:tblStylePr>
  </w:style>
  <w:style w:type="table" w:styleId="107">
    <w:name w:val="List Table 1 Light - Accent 2"/>
    <w:basedOn w:val="702"/>
    <w:uiPriority w:val="99"/>
    <w:pPr>
      <w:spacing w:after="0" w:line="240" w:lineRule="auto"/>
    </w:pPr>
    <w:tblPr>
      <w:tblStyleRowBandSize w:val="1"/>
      <w:tblStyleColBandSize w:val="1"/>
      <w:tblInd w:w="0" w:type="dxa"/>
    </w:tblPr>
    <w:tblStylePr w:type="band1Horz">
      <w:tcPr>
        <w:shd w:val="clear" w:color="ffffff" w:themeColor="accent2" w:themeTint="40" w:fill="efd3d2" w:themeFill="accent2" w:themeFillTint="40"/>
      </w:tcPr>
    </w:tblStylePr>
    <w:tblStylePr w:type="band1Vert">
      <w:tcPr>
        <w:shd w:val="clear" w:color="ffffff" w:themeColor="accent2" w:themeTint="40" w:fill="efd3d2" w:themeFill="accent2" w:themeFillTint="40"/>
      </w:tcPr>
    </w:tblStylePr>
    <w:tblStylePr w:type="firstCol">
      <w:rPr>
        <w:b/>
        <w:color w:val="404040"/>
      </w:rPr>
    </w:tblStylePr>
    <w:tblStylePr w:type="firstRow">
      <w:rPr>
        <w:b/>
        <w:color w:val="404040"/>
      </w:rPr>
      <w:tcPr>
        <w:tcBorders>
          <w:top w:val="none" w:color="000000" w:sz="4" w:space="0"/>
          <w:left w:val="none" w:color="000000" w:sz="4" w:space="0"/>
          <w:bottom w:val="single" w:color="000000" w:themeColor="accent2" w:sz="4" w:space="0"/>
          <w:right w:val="none" w:color="000000" w:sz="4" w:space="0"/>
        </w:tcBorders>
      </w:tcPr>
    </w:tblStylePr>
    <w:tblStylePr w:type="lastCol">
      <w:rPr>
        <w:b/>
        <w:color w:val="404040"/>
      </w:rPr>
    </w:tblStylePr>
    <w:tblStylePr w:type="lastRow">
      <w:rPr>
        <w:b/>
        <w:color w:val="404040"/>
      </w:rPr>
      <w:tcPr>
        <w:tcBorders>
          <w:top w:val="single" w:color="000000" w:themeColor="accent2" w:sz="4" w:space="0"/>
          <w:left w:val="none" w:color="000000" w:sz="4" w:space="0"/>
          <w:bottom w:val="none" w:color="000000" w:sz="4" w:space="0"/>
          <w:right w:val="none" w:color="000000" w:sz="4" w:space="0"/>
        </w:tcBorders>
      </w:tcPr>
    </w:tblStylePr>
  </w:style>
  <w:style w:type="table" w:styleId="108">
    <w:name w:val="List Table 1 Light - Accent 3"/>
    <w:basedOn w:val="702"/>
    <w:uiPriority w:val="99"/>
    <w:pPr>
      <w:spacing w:after="0" w:line="240" w:lineRule="auto"/>
    </w:pPr>
    <w:tblPr>
      <w:tblStyleRowBandSize w:val="1"/>
      <w:tblStyleColBandSize w:val="1"/>
      <w:tblInd w:w="0" w:type="dxa"/>
    </w:tblPr>
    <w:tblStylePr w:type="band1Horz">
      <w:tcPr>
        <w:shd w:val="clear" w:color="ffffff" w:themeColor="accent3" w:themeTint="40" w:fill="e6eed5" w:themeFill="accent3" w:themeFillTint="40"/>
      </w:tcPr>
    </w:tblStylePr>
    <w:tblStylePr w:type="band1Vert">
      <w:tcPr>
        <w:shd w:val="clear" w:color="ffffff" w:themeColor="accent3" w:themeTint="40" w:fill="e6eed5" w:themeFill="accent3" w:themeFillTint="40"/>
      </w:tcPr>
    </w:tblStylePr>
    <w:tblStylePr w:type="firstCol">
      <w:rPr>
        <w:b/>
        <w:color w:val="404040"/>
      </w:rPr>
    </w:tblStylePr>
    <w:tblStylePr w:type="firstRow">
      <w:rPr>
        <w:b/>
        <w:color w:val="404040"/>
      </w:rPr>
      <w:tcPr>
        <w:tcBorders>
          <w:top w:val="none" w:color="000000" w:sz="4" w:space="0"/>
          <w:left w:val="none" w:color="000000" w:sz="4" w:space="0"/>
          <w:bottom w:val="single" w:color="000000" w:themeColor="accent3" w:sz="4" w:space="0"/>
          <w:right w:val="none" w:color="000000" w:sz="4" w:space="0"/>
        </w:tcBorders>
      </w:tcPr>
    </w:tblStylePr>
    <w:tblStylePr w:type="lastCol">
      <w:rPr>
        <w:b/>
        <w:color w:val="404040"/>
      </w:rPr>
    </w:tblStylePr>
    <w:tblStylePr w:type="lastRow">
      <w:rPr>
        <w:b/>
        <w:color w:val="404040"/>
      </w:rPr>
      <w:tcPr>
        <w:tcBorders>
          <w:top w:val="single" w:color="000000" w:themeColor="accent3" w:sz="4" w:space="0"/>
          <w:left w:val="none" w:color="000000" w:sz="4" w:space="0"/>
          <w:bottom w:val="none" w:color="000000" w:sz="4" w:space="0"/>
          <w:right w:val="none" w:color="000000" w:sz="4" w:space="0"/>
        </w:tcBorders>
      </w:tcPr>
    </w:tblStylePr>
  </w:style>
  <w:style w:type="table" w:styleId="109">
    <w:name w:val="List Table 1 Light - Accent 4"/>
    <w:basedOn w:val="702"/>
    <w:uiPriority w:val="99"/>
    <w:pPr>
      <w:spacing w:after="0" w:line="240" w:lineRule="auto"/>
    </w:pPr>
    <w:tblPr>
      <w:tblStyleRowBandSize w:val="1"/>
      <w:tblStyleColBandSize w:val="1"/>
      <w:tblInd w:w="0" w:type="dxa"/>
    </w:tblPr>
    <w:tblStylePr w:type="band1Horz">
      <w:tcPr>
        <w:shd w:val="clear" w:color="ffffff" w:themeColor="accent4" w:themeTint="40" w:fill="dfd8e7" w:themeFill="accent4" w:themeFillTint="40"/>
      </w:tcPr>
    </w:tblStylePr>
    <w:tblStylePr w:type="band1Vert">
      <w:tcPr>
        <w:shd w:val="clear" w:color="ffffff" w:themeColor="accent4" w:themeTint="40" w:fill="dfd8e7" w:themeFill="accent4" w:themeFillTint="40"/>
      </w:tcPr>
    </w:tblStylePr>
    <w:tblStylePr w:type="firstCol">
      <w:rPr>
        <w:b/>
        <w:color w:val="404040"/>
      </w:rPr>
    </w:tblStylePr>
    <w:tblStylePr w:type="firstRow">
      <w:rPr>
        <w:b/>
        <w:color w:val="404040"/>
      </w:rPr>
      <w:tcPr>
        <w:tcBorders>
          <w:top w:val="none" w:color="000000" w:sz="4" w:space="0"/>
          <w:left w:val="none" w:color="000000" w:sz="4" w:space="0"/>
          <w:bottom w:val="single" w:color="000000" w:themeColor="accent4" w:sz="4" w:space="0"/>
          <w:right w:val="none" w:color="000000" w:sz="4" w:space="0"/>
        </w:tcBorders>
      </w:tcPr>
    </w:tblStylePr>
    <w:tblStylePr w:type="lastCol">
      <w:rPr>
        <w:b/>
        <w:color w:val="404040"/>
      </w:rPr>
    </w:tblStylePr>
    <w:tblStylePr w:type="lastRow">
      <w:rPr>
        <w:b/>
        <w:color w:val="404040"/>
      </w:rPr>
      <w:tcPr>
        <w:tcBorders>
          <w:top w:val="single" w:color="000000" w:themeColor="accent4" w:sz="4" w:space="0"/>
          <w:left w:val="none" w:color="000000" w:sz="4" w:space="0"/>
          <w:bottom w:val="none" w:color="000000" w:sz="4" w:space="0"/>
          <w:right w:val="none" w:color="000000" w:sz="4" w:space="0"/>
        </w:tcBorders>
      </w:tcPr>
    </w:tblStylePr>
  </w:style>
  <w:style w:type="table" w:styleId="110">
    <w:name w:val="List Table 1 Light - Accent 5"/>
    <w:basedOn w:val="702"/>
    <w:uiPriority w:val="99"/>
    <w:pPr>
      <w:spacing w:after="0" w:line="240" w:lineRule="auto"/>
    </w:pPr>
    <w:tblPr>
      <w:tblStyleRowBandSize w:val="1"/>
      <w:tblStyleColBandSize w:val="1"/>
      <w:tblInd w:w="0" w:type="dxa"/>
    </w:tblPr>
    <w:tblStylePr w:type="band1Horz">
      <w:tcPr>
        <w:shd w:val="clear" w:color="ffffff" w:themeColor="accent5" w:themeTint="40" w:fill="d1eaf0" w:themeFill="accent5" w:themeFillTint="40"/>
      </w:tcPr>
    </w:tblStylePr>
    <w:tblStylePr w:type="band1Vert">
      <w:tcPr>
        <w:shd w:val="clear" w:color="ffffff" w:themeColor="accent5" w:themeTint="40" w:fill="d1eaf0" w:themeFill="accent5" w:themeFillTint="40"/>
      </w:tcPr>
    </w:tblStylePr>
    <w:tblStylePr w:type="firstCol">
      <w:rPr>
        <w:b/>
        <w:color w:val="404040"/>
      </w:rPr>
    </w:tblStylePr>
    <w:tblStylePr w:type="firstRow">
      <w:rPr>
        <w:b/>
        <w:color w:val="404040"/>
      </w:rPr>
      <w:tcPr>
        <w:tcBorders>
          <w:top w:val="none" w:color="000000" w:sz="4" w:space="0"/>
          <w:left w:val="none" w:color="000000" w:sz="4" w:space="0"/>
          <w:bottom w:val="single" w:color="000000" w:themeColor="accent5" w:sz="4" w:space="0"/>
          <w:right w:val="none" w:color="000000" w:sz="4" w:space="0"/>
        </w:tcBorders>
      </w:tcPr>
    </w:tblStylePr>
    <w:tblStylePr w:type="lastCol">
      <w:rPr>
        <w:b/>
        <w:color w:val="404040"/>
      </w:rPr>
    </w:tblStylePr>
    <w:tblStylePr w:type="lastRow">
      <w:rPr>
        <w:b/>
        <w:color w:val="404040"/>
      </w:rPr>
      <w:tcPr>
        <w:tcBorders>
          <w:top w:val="single" w:color="000000" w:themeColor="accent5" w:sz="4" w:space="0"/>
          <w:left w:val="none" w:color="000000" w:sz="4" w:space="0"/>
          <w:bottom w:val="none" w:color="000000" w:sz="4" w:space="0"/>
          <w:right w:val="none" w:color="000000" w:sz="4" w:space="0"/>
        </w:tcBorders>
      </w:tcPr>
    </w:tblStylePr>
  </w:style>
  <w:style w:type="table" w:styleId="111">
    <w:name w:val="List Table 1 Light - Accent 6"/>
    <w:basedOn w:val="702"/>
    <w:uiPriority w:val="99"/>
    <w:pPr>
      <w:spacing w:after="0" w:line="240" w:lineRule="auto"/>
    </w:pPr>
    <w:tblPr>
      <w:tblStyleRowBandSize w:val="1"/>
      <w:tblStyleColBandSize w:val="1"/>
      <w:tblInd w:w="0" w:type="dxa"/>
    </w:tblPr>
    <w:tblStylePr w:type="band1Horz">
      <w:tcPr>
        <w:shd w:val="clear" w:color="ffffff" w:themeColor="accent6" w:themeTint="40" w:fill="fce4d1" w:themeFill="accent6" w:themeFillTint="40"/>
      </w:tcPr>
    </w:tblStylePr>
    <w:tblStylePr w:type="band1Vert">
      <w:tcPr>
        <w:shd w:val="clear" w:color="ffffff" w:themeColor="accent6" w:themeTint="40" w:fill="fce4d1" w:themeFill="accent6" w:themeFillTint="40"/>
      </w:tcPr>
    </w:tblStylePr>
    <w:tblStylePr w:type="firstCol">
      <w:rPr>
        <w:b/>
        <w:color w:val="404040"/>
      </w:rPr>
    </w:tblStylePr>
    <w:tblStylePr w:type="firstRow">
      <w:rPr>
        <w:b/>
        <w:color w:val="404040"/>
      </w:rPr>
      <w:tcPr>
        <w:tcBorders>
          <w:top w:val="none" w:color="000000" w:sz="4" w:space="0"/>
          <w:left w:val="none" w:color="000000" w:sz="4" w:space="0"/>
          <w:bottom w:val="single" w:color="000000" w:themeColor="accent6" w:sz="4" w:space="0"/>
          <w:right w:val="none" w:color="000000" w:sz="4" w:space="0"/>
        </w:tcBorders>
      </w:tcPr>
    </w:tblStylePr>
    <w:tblStylePr w:type="lastCol">
      <w:rPr>
        <w:b/>
        <w:color w:val="404040"/>
      </w:rPr>
    </w:tblStylePr>
    <w:tblStylePr w:type="lastRow">
      <w:rPr>
        <w:b/>
        <w:color w:val="404040"/>
      </w:rPr>
      <w:tcPr>
        <w:tcBorders>
          <w:top w:val="single" w:color="000000" w:themeColor="accent6" w:sz="4" w:space="0"/>
          <w:left w:val="none" w:color="000000" w:sz="4" w:space="0"/>
          <w:bottom w:val="none" w:color="000000" w:sz="4" w:space="0"/>
          <w:right w:val="none" w:color="000000" w:sz="4" w:space="0"/>
        </w:tcBorders>
      </w:tcPr>
    </w:tblStylePr>
  </w:style>
  <w:style w:type="table" w:styleId="112">
    <w:name w:val="List Table 2"/>
    <w:basedOn w:val="702"/>
    <w:uiPriority w:val="99"/>
    <w:pPr>
      <w:spacing w:after="0" w:line="240" w:lineRule="auto"/>
    </w:pPr>
    <w:tblPr>
      <w:tblStyleRowBandSize w:val="1"/>
      <w:tblStyleColBandSize w:val="1"/>
      <w:tblInd w:w="0" w:type="dxa"/>
      <w:tblBorders>
        <w:top w:val="single" w:color="000000" w:themeColor="text1" w:themeTint="90" w:sz="4" w:space="0"/>
        <w:bottom w:val="single" w:color="000000" w:themeColor="text1" w:themeTint="90" w:sz="4" w:space="0"/>
        <w:insideH w:val="single" w:color="000000" w:themeColor="text1" w:themeTint="90" w:sz="4" w:space="0"/>
      </w:tblBorders>
    </w:tblPr>
    <w:tblStylePr w:type="band1Horz">
      <w:rPr>
        <w:rFonts w:ascii="Liberation Sans" w:hAnsi="Liberation Sans"/>
        <w:color w:val="404040"/>
        <w:sz w:val="22"/>
      </w:rPr>
      <w:tcPr>
        <w:shd w:val="clear" w:color="ffffff" w:themeColor="text1" w:themeTint="40" w:fill="bfbfbf" w:themeFill="text1" w:themeFillTint="40"/>
      </w:tcPr>
    </w:tblStylePr>
    <w:tblStylePr w:type="band1Vert">
      <w:rPr>
        <w:rFonts w:ascii="Liberation Sans" w:hAnsi="Liberation Sans"/>
        <w:color w:val="404040"/>
        <w:sz w:val="22"/>
      </w:rPr>
      <w:tcPr>
        <w:shd w:val="clear" w:color="ffffff" w:themeColor="text1" w:themeTint="40" w:fill="bfbfbf" w:themeFill="text1" w:themeFillTint="40"/>
      </w:tcPr>
    </w:tblStylePr>
    <w:tblStylePr w:type="firstCol">
      <w:rPr>
        <w:rFonts w:ascii="Liberation Sans" w:hAnsi="Liberation Sans"/>
        <w:b/>
        <w:color w:val="404040"/>
        <w:sz w:val="22"/>
      </w:rPr>
    </w:tblStylePr>
    <w:tblStylePr w:type="firstRow">
      <w:rPr>
        <w:rFonts w:ascii="Liberation Sans" w:hAnsi="Liberation Sans"/>
        <w:b/>
        <w:color w:val="404040"/>
        <w:sz w:val="22"/>
      </w:rPr>
      <w:tcPr>
        <w:tcBorders>
          <w:top w:val="single" w:color="000000" w:themeColor="text1" w:themeTint="90" w:sz="4" w:space="0"/>
          <w:left w:val="none" w:color="000000" w:sz="4" w:space="0"/>
          <w:bottom w:val="single" w:color="000000" w:themeColor="text1" w:themeTint="90" w:sz="4" w:space="0"/>
          <w:right w:val="none" w:color="000000" w:sz="4" w:space="0"/>
        </w:tcBorders>
      </w:tcPr>
    </w:tblStylePr>
    <w:tblStylePr w:type="lastCol">
      <w:rPr>
        <w:rFonts w:ascii="Liberation Sans" w:hAnsi="Liberation Sans"/>
        <w:b/>
        <w:color w:val="404040"/>
        <w:sz w:val="22"/>
      </w:rPr>
    </w:tblStylePr>
    <w:tblStylePr w:type="lastRow">
      <w:rPr>
        <w:rFonts w:ascii="Liberation Sans" w:hAnsi="Liberation Sans"/>
        <w:b/>
        <w:color w:val="404040"/>
        <w:sz w:val="22"/>
      </w:rPr>
      <w:tcPr>
        <w:tcBorders>
          <w:top w:val="single" w:color="000000" w:themeColor="text1" w:themeTint="90" w:sz="4" w:space="0"/>
          <w:left w:val="none" w:color="000000" w:sz="4" w:space="0"/>
          <w:bottom w:val="single" w:color="000000" w:themeColor="text1" w:themeTint="90" w:sz="4" w:space="0"/>
          <w:right w:val="none" w:color="000000" w:sz="4" w:space="0"/>
        </w:tcBorders>
      </w:tcPr>
    </w:tblStylePr>
  </w:style>
  <w:style w:type="table" w:styleId="113">
    <w:name w:val="List Table 2 - Accent 1"/>
    <w:basedOn w:val="702"/>
    <w:uiPriority w:val="99"/>
    <w:pPr>
      <w:spacing w:after="0" w:line="240" w:lineRule="auto"/>
    </w:pPr>
    <w:tblPr>
      <w:tblStyleRowBandSize w:val="1"/>
      <w:tblStyleColBandSize w:val="1"/>
      <w:tblInd w:w="0" w:type="dxa"/>
      <w:tblBorders>
        <w:top w:val="single" w:color="000000" w:themeColor="accent1" w:themeTint="90" w:sz="4" w:space="0"/>
        <w:bottom w:val="single" w:color="000000" w:themeColor="accent1" w:themeTint="90" w:sz="4" w:space="0"/>
        <w:insideH w:val="single" w:color="000000" w:themeColor="accent1" w:themeTint="90" w:sz="4" w:space="0"/>
      </w:tblBorders>
    </w:tblPr>
    <w:tblStylePr w:type="band1Horz">
      <w:rPr>
        <w:rFonts w:ascii="Liberation Sans" w:hAnsi="Liberation Sans"/>
        <w:color w:val="404040"/>
        <w:sz w:val="22"/>
      </w:rPr>
      <w:tcPr>
        <w:shd w:val="clear" w:color="ffffff" w:themeColor="accent1" w:themeTint="40" w:fill="d3e0ee" w:themeFill="accent1" w:themeFillTint="40"/>
      </w:tcPr>
    </w:tblStylePr>
    <w:tblStylePr w:type="band1Vert">
      <w:rPr>
        <w:rFonts w:ascii="Liberation Sans" w:hAnsi="Liberation Sans"/>
        <w:color w:val="404040"/>
        <w:sz w:val="22"/>
      </w:rPr>
      <w:tcPr>
        <w:shd w:val="clear" w:color="ffffff" w:themeColor="accent1" w:themeTint="40" w:fill="d3e0ee" w:themeFill="accent1" w:themeFillTint="40"/>
      </w:tcPr>
    </w:tblStylePr>
    <w:tblStylePr w:type="firstCol">
      <w:rPr>
        <w:rFonts w:ascii="Liberation Sans" w:hAnsi="Liberation Sans"/>
        <w:b/>
        <w:color w:val="404040"/>
        <w:sz w:val="22"/>
      </w:rPr>
    </w:tblStylePr>
    <w:tblStylePr w:type="firstRow">
      <w:rPr>
        <w:rFonts w:ascii="Liberation Sans" w:hAnsi="Liberation Sans"/>
        <w:b/>
        <w:color w:val="404040"/>
        <w:sz w:val="22"/>
      </w:rPr>
      <w:tcPr>
        <w:tcBorders>
          <w:top w:val="single" w:color="000000" w:themeColor="accent1" w:themeTint="90" w:sz="4" w:space="0"/>
          <w:left w:val="none" w:color="000000" w:sz="4" w:space="0"/>
          <w:bottom w:val="single" w:color="000000" w:themeColor="accent1" w:themeTint="90" w:sz="4" w:space="0"/>
          <w:right w:val="none" w:color="000000" w:sz="4" w:space="0"/>
        </w:tcBorders>
      </w:tcPr>
    </w:tblStylePr>
    <w:tblStylePr w:type="lastCol">
      <w:rPr>
        <w:rFonts w:ascii="Liberation Sans" w:hAnsi="Liberation Sans"/>
        <w:b/>
        <w:color w:val="404040"/>
        <w:sz w:val="22"/>
      </w:rPr>
    </w:tblStylePr>
    <w:tblStylePr w:type="lastRow">
      <w:rPr>
        <w:rFonts w:ascii="Liberation Sans" w:hAnsi="Liberation Sans"/>
        <w:b/>
        <w:color w:val="404040"/>
        <w:sz w:val="22"/>
      </w:rPr>
      <w:tcPr>
        <w:tcBorders>
          <w:top w:val="single" w:color="000000" w:themeColor="accent1" w:themeTint="90" w:sz="4" w:space="0"/>
          <w:left w:val="none" w:color="000000" w:sz="4" w:space="0"/>
          <w:bottom w:val="single" w:color="000000" w:themeColor="accent1" w:themeTint="90" w:sz="4" w:space="0"/>
          <w:right w:val="none" w:color="000000" w:sz="4" w:space="0"/>
        </w:tcBorders>
      </w:tcPr>
    </w:tblStylePr>
  </w:style>
  <w:style w:type="table" w:styleId="114">
    <w:name w:val="List Table 2 - Accent 2"/>
    <w:basedOn w:val="702"/>
    <w:uiPriority w:val="99"/>
    <w:pPr>
      <w:spacing w:after="0" w:line="240" w:lineRule="auto"/>
    </w:pPr>
    <w:tblPr>
      <w:tblStyleRowBandSize w:val="1"/>
      <w:tblStyleColBandSize w:val="1"/>
      <w:tblInd w:w="0" w:type="dxa"/>
      <w:tblBorders>
        <w:top w:val="single" w:color="000000" w:themeColor="accent2" w:themeTint="90" w:sz="4" w:space="0"/>
        <w:bottom w:val="single" w:color="000000" w:themeColor="accent2" w:themeTint="90" w:sz="4" w:space="0"/>
        <w:insideH w:val="single" w:color="000000" w:themeColor="accent2" w:themeTint="90" w:sz="4" w:space="0"/>
      </w:tblBorders>
    </w:tblPr>
    <w:tblStylePr w:type="band1Horz">
      <w:rPr>
        <w:rFonts w:ascii="Liberation Sans" w:hAnsi="Liberation Sans"/>
        <w:color w:val="404040"/>
        <w:sz w:val="22"/>
      </w:rPr>
      <w:tcPr>
        <w:shd w:val="clear" w:color="ffffff" w:themeColor="accent2" w:themeTint="40" w:fill="efd3d2" w:themeFill="accent2" w:themeFillTint="40"/>
      </w:tcPr>
    </w:tblStylePr>
    <w:tblStylePr w:type="band1Vert">
      <w:rPr>
        <w:rFonts w:ascii="Liberation Sans" w:hAnsi="Liberation Sans"/>
        <w:color w:val="404040"/>
        <w:sz w:val="22"/>
      </w:rPr>
      <w:tcPr>
        <w:shd w:val="clear" w:color="ffffff" w:themeColor="accent2" w:themeTint="40" w:fill="efd3d2" w:themeFill="accent2" w:themeFillTint="40"/>
      </w:tcPr>
    </w:tblStylePr>
    <w:tblStylePr w:type="firstCol">
      <w:rPr>
        <w:rFonts w:ascii="Liberation Sans" w:hAnsi="Liberation Sans"/>
        <w:b/>
        <w:color w:val="404040"/>
        <w:sz w:val="22"/>
      </w:rPr>
    </w:tblStylePr>
    <w:tblStylePr w:type="firstRow">
      <w:rPr>
        <w:rFonts w:ascii="Liberation Sans" w:hAnsi="Liberation Sans"/>
        <w:b/>
        <w:color w:val="404040"/>
        <w:sz w:val="22"/>
      </w:rPr>
      <w:tcPr>
        <w:tcBorders>
          <w:top w:val="single" w:color="000000" w:themeColor="accent2" w:themeTint="90" w:sz="4" w:space="0"/>
          <w:left w:val="none" w:color="000000" w:sz="4" w:space="0"/>
          <w:bottom w:val="single" w:color="000000" w:themeColor="accent2" w:themeTint="90" w:sz="4" w:space="0"/>
          <w:right w:val="none" w:color="000000" w:sz="4" w:space="0"/>
        </w:tcBorders>
      </w:tcPr>
    </w:tblStylePr>
    <w:tblStylePr w:type="lastCol">
      <w:rPr>
        <w:rFonts w:ascii="Liberation Sans" w:hAnsi="Liberation Sans"/>
        <w:b/>
        <w:color w:val="404040"/>
        <w:sz w:val="22"/>
      </w:rPr>
    </w:tblStylePr>
    <w:tblStylePr w:type="lastRow">
      <w:rPr>
        <w:rFonts w:ascii="Liberation Sans" w:hAnsi="Liberation Sans"/>
        <w:b/>
        <w:color w:val="404040"/>
        <w:sz w:val="22"/>
      </w:rPr>
      <w:tcPr>
        <w:tcBorders>
          <w:top w:val="single" w:color="000000" w:themeColor="accent2" w:themeTint="90" w:sz="4" w:space="0"/>
          <w:left w:val="none" w:color="000000" w:sz="4" w:space="0"/>
          <w:bottom w:val="single" w:color="000000" w:themeColor="accent2" w:themeTint="90" w:sz="4" w:space="0"/>
          <w:right w:val="none" w:color="000000" w:sz="4" w:space="0"/>
        </w:tcBorders>
      </w:tcPr>
    </w:tblStylePr>
  </w:style>
  <w:style w:type="table" w:styleId="115">
    <w:name w:val="List Table 2 - Accent 3"/>
    <w:basedOn w:val="702"/>
    <w:uiPriority w:val="99"/>
    <w:pPr>
      <w:spacing w:after="0" w:line="240" w:lineRule="auto"/>
    </w:pPr>
    <w:tblPr>
      <w:tblStyleRowBandSize w:val="1"/>
      <w:tblStyleColBandSize w:val="1"/>
      <w:tblInd w:w="0" w:type="dxa"/>
      <w:tblBorders>
        <w:top w:val="single" w:color="000000" w:themeColor="accent3" w:themeTint="90" w:sz="4" w:space="0"/>
        <w:bottom w:val="single" w:color="000000" w:themeColor="accent3" w:themeTint="90" w:sz="4" w:space="0"/>
        <w:insideH w:val="single" w:color="000000" w:themeColor="accent3" w:themeTint="90" w:sz="4" w:space="0"/>
      </w:tblBorders>
    </w:tblPr>
    <w:tblStylePr w:type="band1Horz">
      <w:rPr>
        <w:rFonts w:ascii="Liberation Sans" w:hAnsi="Liberation Sans"/>
        <w:color w:val="404040"/>
        <w:sz w:val="22"/>
      </w:rPr>
      <w:tcPr>
        <w:shd w:val="clear" w:color="ffffff" w:themeColor="accent3" w:themeTint="40" w:fill="e6eed5" w:themeFill="accent3" w:themeFillTint="40"/>
      </w:tcPr>
    </w:tblStylePr>
    <w:tblStylePr w:type="band1Vert">
      <w:rPr>
        <w:rFonts w:ascii="Liberation Sans" w:hAnsi="Liberation Sans"/>
        <w:color w:val="404040"/>
        <w:sz w:val="22"/>
      </w:rPr>
      <w:tcPr>
        <w:shd w:val="clear" w:color="ffffff" w:themeColor="accent3" w:themeTint="40" w:fill="e6eed5" w:themeFill="accent3" w:themeFillTint="40"/>
      </w:tcPr>
    </w:tblStylePr>
    <w:tblStylePr w:type="firstCol">
      <w:rPr>
        <w:rFonts w:ascii="Liberation Sans" w:hAnsi="Liberation Sans"/>
        <w:b/>
        <w:color w:val="404040"/>
        <w:sz w:val="22"/>
      </w:rPr>
    </w:tblStylePr>
    <w:tblStylePr w:type="firstRow">
      <w:rPr>
        <w:rFonts w:ascii="Liberation Sans" w:hAnsi="Liberation Sans"/>
        <w:b/>
        <w:color w:val="404040"/>
        <w:sz w:val="22"/>
      </w:rPr>
      <w:tcPr>
        <w:tcBorders>
          <w:top w:val="single" w:color="000000" w:themeColor="accent3" w:themeTint="90" w:sz="4" w:space="0"/>
          <w:left w:val="none" w:color="000000" w:sz="4" w:space="0"/>
          <w:bottom w:val="single" w:color="000000" w:themeColor="accent3" w:themeTint="90" w:sz="4" w:space="0"/>
          <w:right w:val="none" w:color="000000" w:sz="4" w:space="0"/>
        </w:tcBorders>
      </w:tcPr>
    </w:tblStylePr>
    <w:tblStylePr w:type="lastCol">
      <w:rPr>
        <w:rFonts w:ascii="Liberation Sans" w:hAnsi="Liberation Sans"/>
        <w:b/>
        <w:color w:val="404040"/>
        <w:sz w:val="22"/>
      </w:rPr>
    </w:tblStylePr>
    <w:tblStylePr w:type="lastRow">
      <w:rPr>
        <w:rFonts w:ascii="Liberation Sans" w:hAnsi="Liberation Sans"/>
        <w:b/>
        <w:color w:val="404040"/>
        <w:sz w:val="22"/>
      </w:rPr>
      <w:tcPr>
        <w:tcBorders>
          <w:top w:val="single" w:color="000000" w:themeColor="accent3" w:themeTint="90" w:sz="4" w:space="0"/>
          <w:left w:val="none" w:color="000000" w:sz="4" w:space="0"/>
          <w:bottom w:val="single" w:color="000000" w:themeColor="accent3" w:themeTint="90" w:sz="4" w:space="0"/>
          <w:right w:val="none" w:color="000000" w:sz="4" w:space="0"/>
        </w:tcBorders>
      </w:tcPr>
    </w:tblStylePr>
  </w:style>
  <w:style w:type="table" w:styleId="116">
    <w:name w:val="List Table 2 - Accent 4"/>
    <w:basedOn w:val="702"/>
    <w:uiPriority w:val="99"/>
    <w:pPr>
      <w:spacing w:after="0" w:line="240" w:lineRule="auto"/>
    </w:pPr>
    <w:tblPr>
      <w:tblStyleRowBandSize w:val="1"/>
      <w:tblStyleColBandSize w:val="1"/>
      <w:tblInd w:w="0" w:type="dxa"/>
      <w:tblBorders>
        <w:top w:val="single" w:color="000000" w:themeColor="accent4" w:themeTint="90" w:sz="4" w:space="0"/>
        <w:bottom w:val="single" w:color="000000" w:themeColor="accent4" w:themeTint="90" w:sz="4" w:space="0"/>
        <w:insideH w:val="single" w:color="000000" w:themeColor="accent4" w:themeTint="90" w:sz="4" w:space="0"/>
      </w:tblBorders>
    </w:tblPr>
    <w:tblStylePr w:type="band1Horz">
      <w:rPr>
        <w:rFonts w:ascii="Liberation Sans" w:hAnsi="Liberation Sans"/>
        <w:color w:val="404040"/>
        <w:sz w:val="22"/>
      </w:rPr>
      <w:tcPr>
        <w:shd w:val="clear" w:color="ffffff" w:themeColor="accent4" w:themeTint="40" w:fill="dfd8e7" w:themeFill="accent4" w:themeFillTint="40"/>
      </w:tcPr>
    </w:tblStylePr>
    <w:tblStylePr w:type="band1Vert">
      <w:rPr>
        <w:rFonts w:ascii="Liberation Sans" w:hAnsi="Liberation Sans"/>
        <w:color w:val="404040"/>
        <w:sz w:val="22"/>
      </w:rPr>
      <w:tcPr>
        <w:shd w:val="clear" w:color="ffffff" w:themeColor="accent4" w:themeTint="40" w:fill="dfd8e7" w:themeFill="accent4" w:themeFillTint="40"/>
      </w:tcPr>
    </w:tblStylePr>
    <w:tblStylePr w:type="firstCol">
      <w:rPr>
        <w:rFonts w:ascii="Liberation Sans" w:hAnsi="Liberation Sans"/>
        <w:b/>
        <w:color w:val="404040"/>
        <w:sz w:val="22"/>
      </w:rPr>
    </w:tblStylePr>
    <w:tblStylePr w:type="firstRow">
      <w:rPr>
        <w:rFonts w:ascii="Liberation Sans" w:hAnsi="Liberation Sans"/>
        <w:b/>
        <w:color w:val="404040"/>
        <w:sz w:val="22"/>
      </w:rPr>
      <w:tcPr>
        <w:tcBorders>
          <w:top w:val="single" w:color="000000" w:themeColor="accent4" w:themeTint="90" w:sz="4" w:space="0"/>
          <w:left w:val="none" w:color="000000" w:sz="4" w:space="0"/>
          <w:bottom w:val="single" w:color="000000" w:themeColor="accent4" w:themeTint="90" w:sz="4" w:space="0"/>
          <w:right w:val="none" w:color="000000" w:sz="4" w:space="0"/>
        </w:tcBorders>
      </w:tcPr>
    </w:tblStylePr>
    <w:tblStylePr w:type="lastCol">
      <w:rPr>
        <w:rFonts w:ascii="Liberation Sans" w:hAnsi="Liberation Sans"/>
        <w:b/>
        <w:color w:val="404040"/>
        <w:sz w:val="22"/>
      </w:rPr>
    </w:tblStylePr>
    <w:tblStylePr w:type="lastRow">
      <w:rPr>
        <w:rFonts w:ascii="Liberation Sans" w:hAnsi="Liberation Sans"/>
        <w:b/>
        <w:color w:val="404040"/>
        <w:sz w:val="22"/>
      </w:rPr>
      <w:tcPr>
        <w:tcBorders>
          <w:top w:val="single" w:color="000000" w:themeColor="accent4" w:themeTint="90" w:sz="4" w:space="0"/>
          <w:left w:val="none" w:color="000000" w:sz="4" w:space="0"/>
          <w:bottom w:val="single" w:color="000000" w:themeColor="accent4" w:themeTint="90" w:sz="4" w:space="0"/>
          <w:right w:val="none" w:color="000000" w:sz="4" w:space="0"/>
        </w:tcBorders>
      </w:tcPr>
    </w:tblStylePr>
  </w:style>
  <w:style w:type="table" w:styleId="117">
    <w:name w:val="List Table 2 - Accent 5"/>
    <w:basedOn w:val="702"/>
    <w:uiPriority w:val="99"/>
    <w:pPr>
      <w:spacing w:after="0" w:line="240" w:lineRule="auto"/>
    </w:pPr>
    <w:tblPr>
      <w:tblStyleRowBandSize w:val="1"/>
      <w:tblStyleColBandSize w:val="1"/>
      <w:tblInd w:w="0" w:type="dxa"/>
      <w:tblBorders>
        <w:top w:val="single" w:color="000000" w:themeColor="accent5" w:themeTint="90" w:sz="4" w:space="0"/>
        <w:bottom w:val="single" w:color="000000" w:themeColor="accent5" w:themeTint="90" w:sz="4" w:space="0"/>
        <w:insideH w:val="single" w:color="000000" w:themeColor="accent5" w:themeTint="90" w:sz="4" w:space="0"/>
      </w:tblBorders>
    </w:tblPr>
    <w:tblStylePr w:type="band1Horz">
      <w:rPr>
        <w:rFonts w:ascii="Liberation Sans" w:hAnsi="Liberation Sans"/>
        <w:color w:val="404040"/>
        <w:sz w:val="22"/>
      </w:rPr>
      <w:tcPr>
        <w:shd w:val="clear" w:color="ffffff" w:themeColor="accent5" w:themeTint="40" w:fill="d1eaf0" w:themeFill="accent5" w:themeFillTint="40"/>
      </w:tcPr>
    </w:tblStylePr>
    <w:tblStylePr w:type="band1Vert">
      <w:rPr>
        <w:rFonts w:ascii="Liberation Sans" w:hAnsi="Liberation Sans"/>
        <w:color w:val="404040"/>
        <w:sz w:val="22"/>
      </w:rPr>
      <w:tcPr>
        <w:shd w:val="clear" w:color="ffffff" w:themeColor="accent5" w:themeTint="40" w:fill="d1eaf0" w:themeFill="accent5" w:themeFillTint="40"/>
      </w:tcPr>
    </w:tblStylePr>
    <w:tblStylePr w:type="firstCol">
      <w:rPr>
        <w:rFonts w:ascii="Liberation Sans" w:hAnsi="Liberation Sans"/>
        <w:b/>
        <w:color w:val="404040"/>
        <w:sz w:val="22"/>
      </w:rPr>
    </w:tblStylePr>
    <w:tblStylePr w:type="firstRow">
      <w:rPr>
        <w:rFonts w:ascii="Liberation Sans" w:hAnsi="Liberation Sans"/>
        <w:b/>
        <w:color w:val="404040"/>
        <w:sz w:val="22"/>
      </w:rPr>
      <w:tcPr>
        <w:tcBorders>
          <w:top w:val="single" w:color="000000" w:themeColor="accent5" w:themeTint="90" w:sz="4" w:space="0"/>
          <w:left w:val="none" w:color="000000" w:sz="4" w:space="0"/>
          <w:bottom w:val="single" w:color="000000" w:themeColor="accent5" w:themeTint="90" w:sz="4" w:space="0"/>
          <w:right w:val="none" w:color="000000" w:sz="4" w:space="0"/>
        </w:tcBorders>
      </w:tcPr>
    </w:tblStylePr>
    <w:tblStylePr w:type="lastCol">
      <w:rPr>
        <w:rFonts w:ascii="Liberation Sans" w:hAnsi="Liberation Sans"/>
        <w:b/>
        <w:color w:val="404040"/>
        <w:sz w:val="22"/>
      </w:rPr>
    </w:tblStylePr>
    <w:tblStylePr w:type="lastRow">
      <w:rPr>
        <w:rFonts w:ascii="Liberation Sans" w:hAnsi="Liberation Sans"/>
        <w:b/>
        <w:color w:val="404040"/>
        <w:sz w:val="22"/>
      </w:rPr>
      <w:tcPr>
        <w:tcBorders>
          <w:top w:val="single" w:color="000000" w:themeColor="accent5" w:themeTint="90" w:sz="4" w:space="0"/>
          <w:left w:val="none" w:color="000000" w:sz="4" w:space="0"/>
          <w:bottom w:val="single" w:color="000000" w:themeColor="accent5" w:themeTint="90" w:sz="4" w:space="0"/>
          <w:right w:val="none" w:color="000000" w:sz="4" w:space="0"/>
        </w:tcBorders>
      </w:tcPr>
    </w:tblStylePr>
  </w:style>
  <w:style w:type="table" w:styleId="118">
    <w:name w:val="List Table 2 - Accent 6"/>
    <w:basedOn w:val="702"/>
    <w:uiPriority w:val="99"/>
    <w:pPr>
      <w:spacing w:after="0" w:line="240" w:lineRule="auto"/>
    </w:pPr>
    <w:tblPr>
      <w:tblStyleRowBandSize w:val="1"/>
      <w:tblStyleColBandSize w:val="1"/>
      <w:tblInd w:w="0" w:type="dxa"/>
      <w:tblBorders>
        <w:top w:val="single" w:color="000000" w:themeColor="accent6" w:themeTint="90" w:sz="4" w:space="0"/>
        <w:bottom w:val="single" w:color="000000" w:themeColor="accent6" w:themeTint="90" w:sz="4" w:space="0"/>
        <w:insideH w:val="single" w:color="000000" w:themeColor="accent6" w:themeTint="90" w:sz="4" w:space="0"/>
      </w:tblBorders>
    </w:tblPr>
    <w:tblStylePr w:type="band1Horz">
      <w:rPr>
        <w:rFonts w:ascii="Liberation Sans" w:hAnsi="Liberation Sans"/>
        <w:color w:val="404040"/>
        <w:sz w:val="22"/>
      </w:rPr>
      <w:tcPr>
        <w:shd w:val="clear" w:color="ffffff" w:themeColor="accent6" w:themeTint="40" w:fill="fce4d1" w:themeFill="accent6" w:themeFillTint="40"/>
      </w:tcPr>
    </w:tblStylePr>
    <w:tblStylePr w:type="band1Vert">
      <w:rPr>
        <w:rFonts w:ascii="Liberation Sans" w:hAnsi="Liberation Sans"/>
        <w:color w:val="404040"/>
        <w:sz w:val="22"/>
      </w:rPr>
      <w:tcPr>
        <w:shd w:val="clear" w:color="ffffff" w:themeColor="accent6" w:themeTint="40" w:fill="fce4d1" w:themeFill="accent6" w:themeFillTint="40"/>
      </w:tcPr>
    </w:tblStylePr>
    <w:tblStylePr w:type="firstCol">
      <w:rPr>
        <w:rFonts w:ascii="Liberation Sans" w:hAnsi="Liberation Sans"/>
        <w:b/>
        <w:color w:val="404040"/>
        <w:sz w:val="22"/>
      </w:rPr>
    </w:tblStylePr>
    <w:tblStylePr w:type="firstRow">
      <w:rPr>
        <w:rFonts w:ascii="Liberation Sans" w:hAnsi="Liberation Sans"/>
        <w:b/>
        <w:color w:val="404040"/>
        <w:sz w:val="22"/>
      </w:rPr>
      <w:tcPr>
        <w:tcBorders>
          <w:top w:val="single" w:color="000000" w:themeColor="accent6" w:themeTint="90" w:sz="4" w:space="0"/>
          <w:left w:val="none" w:color="000000" w:sz="4" w:space="0"/>
          <w:bottom w:val="single" w:color="000000" w:themeColor="accent6" w:themeTint="90" w:sz="4" w:space="0"/>
          <w:right w:val="none" w:color="000000" w:sz="4" w:space="0"/>
        </w:tcBorders>
      </w:tcPr>
    </w:tblStylePr>
    <w:tblStylePr w:type="lastCol">
      <w:rPr>
        <w:rFonts w:ascii="Liberation Sans" w:hAnsi="Liberation Sans"/>
        <w:b/>
        <w:color w:val="404040"/>
        <w:sz w:val="22"/>
      </w:rPr>
    </w:tblStylePr>
    <w:tblStylePr w:type="lastRow">
      <w:rPr>
        <w:rFonts w:ascii="Liberation Sans" w:hAnsi="Liberation Sans"/>
        <w:b/>
        <w:color w:val="404040"/>
        <w:sz w:val="22"/>
      </w:rPr>
      <w:tcPr>
        <w:tcBorders>
          <w:top w:val="single" w:color="000000" w:themeColor="accent6" w:themeTint="90" w:sz="4" w:space="0"/>
          <w:left w:val="none" w:color="000000" w:sz="4" w:space="0"/>
          <w:bottom w:val="single" w:color="000000" w:themeColor="accent6" w:themeTint="90" w:sz="4" w:space="0"/>
          <w:right w:val="none" w:color="000000" w:sz="4" w:space="0"/>
        </w:tcBorders>
      </w:tcPr>
    </w:tblStylePr>
  </w:style>
  <w:style w:type="table" w:styleId="119">
    <w:name w:val="List Table 3"/>
    <w:basedOn w:val="702"/>
    <w:uiPriority w:val="99"/>
    <w:pPr>
      <w:spacing w:after="0" w:line="240" w:lineRule="auto"/>
    </w:pPr>
    <w:tblPr>
      <w:tblStyleRowBandSize w:val="1"/>
      <w:tblStyleColBandSize w:val="1"/>
      <w:tblInd w:w="0" w:type="dxa"/>
      <w:tblBorders>
        <w:top w:val="single" w:color="000000" w:themeColor="text1" w:sz="4" w:space="0"/>
        <w:left w:val="single" w:color="000000" w:themeColor="text1" w:sz="4" w:space="0"/>
        <w:bottom w:val="single" w:color="000000" w:themeColor="text1" w:sz="4" w:space="0"/>
        <w:right w:val="single" w:color="000000" w:themeColor="text1" w:sz="4" w:space="0"/>
      </w:tblBorders>
    </w:tblPr>
    <w:tblStylePr w:type="band1Horz">
      <w:rPr>
        <w:rFonts w:ascii="Liberation Sans" w:hAnsi="Liberation Sans"/>
        <w:color w:val="404040"/>
        <w:sz w:val="22"/>
      </w:rPr>
      <w:tcPr>
        <w:tcBorders>
          <w:top w:val="single" w:color="000000" w:themeColor="text1" w:sz="4" w:space="0"/>
          <w:bottom w:val="single" w:color="000000" w:themeColor="text1" w:sz="4" w:space="0"/>
        </w:tcBorders>
      </w:tcPr>
    </w:tblStylePr>
    <w:tblStylePr w:type="band1Vert">
      <w:rPr>
        <w:rFonts w:ascii="Liberation Sans" w:hAnsi="Liberation Sans"/>
        <w:color w:val="404040"/>
        <w:sz w:val="22"/>
      </w:rPr>
      <w:tcPr>
        <w:tcBorders>
          <w:left w:val="single" w:color="000000" w:themeColor="text1" w:sz="4" w:space="0"/>
          <w:right w:val="single" w:color="000000" w:themeColor="text1" w:sz="4" w:space="0"/>
        </w:tcBorders>
      </w:tcPr>
    </w:tblStylePr>
    <w:tblStylePr w:type="firstCol">
      <w:rPr>
        <w:b/>
        <w:color w:val="404040"/>
      </w:rPr>
    </w:tblStylePr>
    <w:tblStylePr w:type="firstRow">
      <w:rPr>
        <w:rFonts w:ascii="Liberation Sans" w:hAnsi="Liberation Sans"/>
        <w:b/>
        <w:color w:val="ffffff"/>
        <w:sz w:val="22"/>
      </w:rPr>
      <w:tcPr>
        <w:shd w:val="clear" w:color="ffffff" w:themeColor="text1" w:fill="000000" w:themeFill="text1"/>
      </w:tcPr>
    </w:tblStylePr>
    <w:tblStylePr w:type="lastCol">
      <w:rPr>
        <w:b/>
        <w:color w:val="404040"/>
      </w:rPr>
    </w:tblStylePr>
    <w:tblStylePr w:type="lastRow">
      <w:rPr>
        <w:b/>
        <w:color w:val="404040"/>
      </w:rPr>
    </w:tblStylePr>
  </w:style>
  <w:style w:type="table" w:styleId="120">
    <w:name w:val="List Table 3 - Accent 1"/>
    <w:basedOn w:val="702"/>
    <w:uiPriority w:val="99"/>
    <w:pPr>
      <w:spacing w:after="0" w:line="240" w:lineRule="auto"/>
    </w:pPr>
    <w:tblPr>
      <w:tblStyleRowBandSize w:val="1"/>
      <w:tblStyleColBandSize w:val="1"/>
      <w:tblInd w:w="0" w:type="dxa"/>
      <w:tblBorders>
        <w:top w:val="single" w:color="000000" w:themeColor="accent1" w:sz="4" w:space="0"/>
        <w:left w:val="single" w:color="000000" w:themeColor="accent1" w:sz="4" w:space="0"/>
        <w:bottom w:val="single" w:color="000000" w:themeColor="accent1" w:sz="4" w:space="0"/>
        <w:right w:val="single" w:color="000000" w:themeColor="accent1" w:sz="4" w:space="0"/>
      </w:tblBorders>
    </w:tblPr>
    <w:tblStylePr w:type="band1Horz">
      <w:rPr>
        <w:rFonts w:ascii="Liberation Sans" w:hAnsi="Liberation Sans"/>
        <w:color w:val="404040"/>
        <w:sz w:val="22"/>
      </w:rPr>
      <w:tcPr>
        <w:tcBorders>
          <w:top w:val="single" w:color="000000" w:themeColor="accent1" w:sz="4" w:space="0"/>
          <w:bottom w:val="single" w:color="000000" w:themeColor="accent1" w:sz="4" w:space="0"/>
        </w:tcBorders>
      </w:tcPr>
    </w:tblStylePr>
    <w:tblStylePr w:type="band1Vert">
      <w:rPr>
        <w:rFonts w:ascii="Liberation Sans" w:hAnsi="Liberation Sans"/>
        <w:color w:val="404040"/>
        <w:sz w:val="22"/>
      </w:rPr>
      <w:tcPr>
        <w:tcBorders>
          <w:left w:val="single" w:color="000000" w:themeColor="accent1" w:sz="4" w:space="0"/>
          <w:right w:val="single" w:color="000000" w:themeColor="accent1" w:sz="4" w:space="0"/>
        </w:tcBorders>
      </w:tcPr>
    </w:tblStylePr>
    <w:tblStylePr w:type="firstCol">
      <w:rPr>
        <w:b/>
        <w:color w:val="404040"/>
      </w:rPr>
    </w:tblStylePr>
    <w:tblStylePr w:type="firstRow">
      <w:rPr>
        <w:rFonts w:ascii="Liberation Sans" w:hAnsi="Liberation Sans"/>
        <w:b/>
        <w:color w:val="ffffff"/>
        <w:sz w:val="22"/>
      </w:rPr>
      <w:tcPr>
        <w:shd w:val="clear" w:color="ffffff" w:themeColor="accent1" w:fill="4f81bd" w:themeFill="accent1"/>
      </w:tcPr>
    </w:tblStylePr>
    <w:tblStylePr w:type="lastCol">
      <w:rPr>
        <w:b/>
        <w:color w:val="404040"/>
      </w:rPr>
    </w:tblStylePr>
    <w:tblStylePr w:type="lastRow">
      <w:rPr>
        <w:b/>
        <w:color w:val="404040"/>
      </w:rPr>
    </w:tblStylePr>
  </w:style>
  <w:style w:type="table" w:styleId="121">
    <w:name w:val="List Table 3 - Accent 2"/>
    <w:basedOn w:val="702"/>
    <w:uiPriority w:val="99"/>
    <w:pPr>
      <w:spacing w:after="0" w:line="240" w:lineRule="auto"/>
    </w:pPr>
    <w:tblPr>
      <w:tblStyleRowBandSize w:val="1"/>
      <w:tblStyleColBandSize w:val="1"/>
      <w:tblInd w:w="0" w:type="dxa"/>
      <w:tblBorders>
        <w:top w:val="single" w:color="000000" w:themeColor="accent2" w:themeTint="97" w:sz="4" w:space="0"/>
        <w:left w:val="single" w:color="000000" w:themeColor="accent2" w:themeTint="97" w:sz="4" w:space="0"/>
        <w:bottom w:val="single" w:color="000000" w:themeColor="accent2" w:themeTint="97" w:sz="4" w:space="0"/>
        <w:right w:val="single" w:color="000000" w:themeColor="accent2" w:themeTint="97" w:sz="4" w:space="0"/>
      </w:tblBorders>
    </w:tblPr>
    <w:tblStylePr w:type="band1Horz">
      <w:rPr>
        <w:rFonts w:ascii="Liberation Sans" w:hAnsi="Liberation Sans"/>
        <w:color w:val="404040"/>
        <w:sz w:val="22"/>
      </w:rPr>
      <w:tcPr>
        <w:tcBorders>
          <w:top w:val="single" w:color="000000" w:themeColor="accent2" w:themeTint="97" w:sz="4" w:space="0"/>
          <w:bottom w:val="single" w:color="000000" w:themeColor="accent2" w:themeTint="97" w:sz="4" w:space="0"/>
        </w:tcBorders>
      </w:tcPr>
    </w:tblStylePr>
    <w:tblStylePr w:type="band1Vert">
      <w:rPr>
        <w:rFonts w:ascii="Liberation Sans" w:hAnsi="Liberation Sans"/>
        <w:color w:val="404040"/>
        <w:sz w:val="22"/>
      </w:rPr>
      <w:tcPr>
        <w:tcBorders>
          <w:left w:val="single" w:color="000000" w:themeColor="accent2" w:themeTint="97" w:sz="4" w:space="0"/>
          <w:right w:val="single" w:color="000000" w:themeColor="accent2" w:themeTint="97" w:sz="4" w:space="0"/>
        </w:tcBorders>
      </w:tcPr>
    </w:tblStylePr>
    <w:tblStylePr w:type="firstCol">
      <w:rPr>
        <w:b/>
        <w:color w:val="404040"/>
      </w:rPr>
    </w:tblStylePr>
    <w:tblStylePr w:type="firstRow">
      <w:rPr>
        <w:rFonts w:ascii="Liberation Sans" w:hAnsi="Liberation Sans"/>
        <w:b/>
        <w:color w:val="ffffff"/>
        <w:sz w:val="22"/>
      </w:rPr>
      <w:tcPr>
        <w:shd w:val="clear" w:color="ffffff" w:themeColor="accent2" w:themeTint="97" w:fill="d99694" w:themeFill="accent2" w:themeFillTint="97"/>
      </w:tcPr>
    </w:tblStylePr>
    <w:tblStylePr w:type="lastCol">
      <w:rPr>
        <w:b/>
        <w:color w:val="404040"/>
      </w:rPr>
    </w:tblStylePr>
    <w:tblStylePr w:type="lastRow">
      <w:rPr>
        <w:b/>
        <w:color w:val="404040"/>
      </w:rPr>
    </w:tblStylePr>
  </w:style>
  <w:style w:type="table" w:styleId="122">
    <w:name w:val="List Table 3 - Accent 3"/>
    <w:basedOn w:val="702"/>
    <w:uiPriority w:val="99"/>
    <w:pPr>
      <w:spacing w:after="0" w:line="240" w:lineRule="auto"/>
    </w:pPr>
    <w:tblPr>
      <w:tblStyleRowBandSize w:val="1"/>
      <w:tblStyleColBandSize w:val="1"/>
      <w:tblInd w:w="0" w:type="dxa"/>
      <w:tblBorders>
        <w:top w:val="single" w:color="000000" w:themeColor="accent3" w:themeTint="98" w:sz="4" w:space="0"/>
        <w:left w:val="single" w:color="000000" w:themeColor="accent3" w:themeTint="98" w:sz="4" w:space="0"/>
        <w:bottom w:val="single" w:color="000000" w:themeColor="accent3" w:themeTint="98" w:sz="4" w:space="0"/>
        <w:right w:val="single" w:color="000000" w:themeColor="accent3" w:themeTint="98" w:sz="4" w:space="0"/>
      </w:tblBorders>
    </w:tblPr>
    <w:tblStylePr w:type="band1Horz">
      <w:rPr>
        <w:rFonts w:ascii="Liberation Sans" w:hAnsi="Liberation Sans"/>
        <w:color w:val="404040"/>
        <w:sz w:val="22"/>
      </w:rPr>
      <w:tcPr>
        <w:tcBorders>
          <w:top w:val="single" w:color="000000" w:themeColor="accent3" w:themeTint="98" w:sz="4" w:space="0"/>
          <w:bottom w:val="single" w:color="000000" w:themeColor="accent3" w:themeTint="98" w:sz="4" w:space="0"/>
        </w:tcBorders>
      </w:tcPr>
    </w:tblStylePr>
    <w:tblStylePr w:type="band1Vert">
      <w:rPr>
        <w:rFonts w:ascii="Liberation Sans" w:hAnsi="Liberation Sans"/>
        <w:color w:val="404040"/>
        <w:sz w:val="22"/>
      </w:rPr>
      <w:tcPr>
        <w:tcBorders>
          <w:left w:val="single" w:color="000000" w:themeColor="accent3" w:themeTint="98" w:sz="4" w:space="0"/>
          <w:right w:val="single" w:color="000000" w:themeColor="accent3" w:themeTint="98" w:sz="4" w:space="0"/>
        </w:tcBorders>
      </w:tcPr>
    </w:tblStylePr>
    <w:tblStylePr w:type="firstCol">
      <w:rPr>
        <w:b/>
        <w:color w:val="404040"/>
      </w:rPr>
    </w:tblStylePr>
    <w:tblStylePr w:type="firstRow">
      <w:rPr>
        <w:rFonts w:ascii="Liberation Sans" w:hAnsi="Liberation Sans"/>
        <w:b/>
        <w:color w:val="ffffff"/>
        <w:sz w:val="22"/>
      </w:rPr>
      <w:tcPr>
        <w:shd w:val="clear" w:color="ffffff" w:themeColor="accent3" w:themeTint="98" w:fill="c3d69b" w:themeFill="accent3" w:themeFillTint="98"/>
      </w:tcPr>
    </w:tblStylePr>
    <w:tblStylePr w:type="lastCol">
      <w:rPr>
        <w:b/>
        <w:color w:val="404040"/>
      </w:rPr>
    </w:tblStylePr>
    <w:tblStylePr w:type="lastRow">
      <w:rPr>
        <w:b/>
        <w:color w:val="404040"/>
      </w:rPr>
    </w:tblStylePr>
  </w:style>
  <w:style w:type="table" w:styleId="123">
    <w:name w:val="List Table 3 - Accent 4"/>
    <w:basedOn w:val="702"/>
    <w:uiPriority w:val="99"/>
    <w:pPr>
      <w:spacing w:after="0" w:line="240" w:lineRule="auto"/>
    </w:pPr>
    <w:tblPr>
      <w:tblStyleRowBandSize w:val="1"/>
      <w:tblStyleColBandSize w:val="1"/>
      <w:tblInd w:w="0" w:type="dxa"/>
      <w:tblBorders>
        <w:top w:val="single" w:color="000000" w:themeColor="accent4" w:themeTint="9A" w:sz="4" w:space="0"/>
        <w:left w:val="single" w:color="000000" w:themeColor="accent4" w:themeTint="9A" w:sz="4" w:space="0"/>
        <w:bottom w:val="single" w:color="000000" w:themeColor="accent4" w:themeTint="9A" w:sz="4" w:space="0"/>
        <w:right w:val="single" w:color="000000" w:themeColor="accent4" w:themeTint="9A" w:sz="4" w:space="0"/>
      </w:tblBorders>
    </w:tblPr>
    <w:tblStylePr w:type="band1Horz">
      <w:rPr>
        <w:rFonts w:ascii="Liberation Sans" w:hAnsi="Liberation Sans"/>
        <w:color w:val="404040"/>
        <w:sz w:val="22"/>
      </w:rPr>
      <w:tcPr>
        <w:tcBorders>
          <w:top w:val="single" w:color="000000" w:themeColor="accent4" w:themeTint="9A" w:sz="4" w:space="0"/>
          <w:bottom w:val="single" w:color="000000" w:themeColor="accent4" w:themeTint="9A" w:sz="4" w:space="0"/>
        </w:tcBorders>
      </w:tcPr>
    </w:tblStylePr>
    <w:tblStylePr w:type="band1Vert">
      <w:rPr>
        <w:rFonts w:ascii="Liberation Sans" w:hAnsi="Liberation Sans"/>
        <w:color w:val="404040"/>
        <w:sz w:val="22"/>
      </w:rPr>
      <w:tcPr>
        <w:tcBorders>
          <w:left w:val="single" w:color="000000" w:themeColor="accent4" w:themeTint="9A" w:sz="4" w:space="0"/>
          <w:right w:val="single" w:color="000000" w:themeColor="accent4" w:themeTint="9A" w:sz="4" w:space="0"/>
        </w:tcBorders>
      </w:tcPr>
    </w:tblStylePr>
    <w:tblStylePr w:type="firstCol">
      <w:rPr>
        <w:b/>
        <w:color w:val="404040"/>
      </w:rPr>
    </w:tblStylePr>
    <w:tblStylePr w:type="firstRow">
      <w:rPr>
        <w:rFonts w:ascii="Liberation Sans" w:hAnsi="Liberation Sans"/>
        <w:b/>
        <w:color w:val="ffffff"/>
        <w:sz w:val="22"/>
      </w:rPr>
      <w:tcPr>
        <w:shd w:val="clear" w:color="ffffff" w:themeColor="accent4" w:themeTint="9A" w:fill="b2a1c6" w:themeFill="accent4" w:themeFillTint="9A"/>
      </w:tcPr>
    </w:tblStylePr>
    <w:tblStylePr w:type="lastCol">
      <w:rPr>
        <w:b/>
        <w:color w:val="404040"/>
      </w:rPr>
    </w:tblStylePr>
    <w:tblStylePr w:type="lastRow">
      <w:rPr>
        <w:b/>
        <w:color w:val="404040"/>
      </w:rPr>
    </w:tblStylePr>
  </w:style>
  <w:style w:type="table" w:styleId="124">
    <w:name w:val="List Table 3 - Accent 5"/>
    <w:basedOn w:val="702"/>
    <w:uiPriority w:val="99"/>
    <w:pPr>
      <w:spacing w:after="0" w:line="240" w:lineRule="auto"/>
    </w:pPr>
    <w:tblPr>
      <w:tblStyleRowBandSize w:val="1"/>
      <w:tblStyleColBandSize w:val="1"/>
      <w:tblInd w:w="0" w:type="dxa"/>
      <w:tblBorders>
        <w:top w:val="single" w:color="000000" w:themeColor="accent5" w:themeTint="9A" w:sz="4" w:space="0"/>
        <w:left w:val="single" w:color="000000" w:themeColor="accent5" w:themeTint="9A" w:sz="4" w:space="0"/>
        <w:bottom w:val="single" w:color="000000" w:themeColor="accent5" w:themeTint="9A" w:sz="4" w:space="0"/>
        <w:right w:val="single" w:color="000000" w:themeColor="accent5" w:themeTint="9A" w:sz="4" w:space="0"/>
      </w:tblBorders>
    </w:tblPr>
    <w:tblStylePr w:type="band1Horz">
      <w:rPr>
        <w:rFonts w:ascii="Liberation Sans" w:hAnsi="Liberation Sans"/>
        <w:color w:val="404040"/>
        <w:sz w:val="22"/>
      </w:rPr>
      <w:tcPr>
        <w:tcBorders>
          <w:top w:val="single" w:color="000000" w:themeColor="accent5" w:themeTint="9A" w:sz="4" w:space="0"/>
          <w:bottom w:val="single" w:color="000000" w:themeColor="accent5" w:themeTint="9A" w:sz="4" w:space="0"/>
        </w:tcBorders>
      </w:tcPr>
    </w:tblStylePr>
    <w:tblStylePr w:type="band1Vert">
      <w:rPr>
        <w:rFonts w:ascii="Liberation Sans" w:hAnsi="Liberation Sans"/>
        <w:color w:val="404040"/>
        <w:sz w:val="22"/>
      </w:rPr>
      <w:tcPr>
        <w:tcBorders>
          <w:left w:val="single" w:color="000000" w:themeColor="accent5" w:themeTint="9A" w:sz="4" w:space="0"/>
          <w:right w:val="single" w:color="000000" w:themeColor="accent5" w:themeTint="9A" w:sz="4" w:space="0"/>
        </w:tcBorders>
      </w:tcPr>
    </w:tblStylePr>
    <w:tblStylePr w:type="firstCol">
      <w:rPr>
        <w:b/>
        <w:color w:val="404040"/>
      </w:rPr>
    </w:tblStylePr>
    <w:tblStylePr w:type="firstRow">
      <w:rPr>
        <w:rFonts w:ascii="Liberation Sans" w:hAnsi="Liberation Sans"/>
        <w:b/>
        <w:color w:val="ffffff"/>
        <w:sz w:val="22"/>
      </w:rPr>
      <w:tcPr>
        <w:shd w:val="clear" w:color="ffffff" w:themeColor="accent5" w:themeTint="9A" w:fill="91cddc" w:themeFill="accent5" w:themeFillTint="9A"/>
      </w:tcPr>
    </w:tblStylePr>
    <w:tblStylePr w:type="lastCol">
      <w:rPr>
        <w:b/>
        <w:color w:val="404040"/>
      </w:rPr>
    </w:tblStylePr>
    <w:tblStylePr w:type="lastRow">
      <w:rPr>
        <w:b/>
        <w:color w:val="404040"/>
      </w:rPr>
    </w:tblStylePr>
  </w:style>
  <w:style w:type="table" w:styleId="125">
    <w:name w:val="List Table 3 - Accent 6"/>
    <w:basedOn w:val="702"/>
    <w:uiPriority w:val="99"/>
    <w:pPr>
      <w:spacing w:after="0" w:line="240" w:lineRule="auto"/>
    </w:pPr>
    <w:tblPr>
      <w:tblStyleRowBandSize w:val="1"/>
      <w:tblStyleColBandSize w:val="1"/>
      <w:tblInd w:w="0" w:type="dxa"/>
      <w:tblBorders>
        <w:top w:val="single" w:color="000000" w:themeColor="accent6" w:themeTint="98" w:sz="4" w:space="0"/>
        <w:left w:val="single" w:color="000000" w:themeColor="accent6" w:themeTint="98" w:sz="4" w:space="0"/>
        <w:bottom w:val="single" w:color="000000" w:themeColor="accent6" w:themeTint="98" w:sz="4" w:space="0"/>
        <w:right w:val="single" w:color="000000" w:themeColor="accent6" w:themeTint="98" w:sz="4" w:space="0"/>
      </w:tblBorders>
    </w:tblPr>
    <w:tblStylePr w:type="band1Horz">
      <w:rPr>
        <w:rFonts w:ascii="Liberation Sans" w:hAnsi="Liberation Sans"/>
        <w:color w:val="404040"/>
        <w:sz w:val="22"/>
      </w:rPr>
      <w:tcPr>
        <w:tcBorders>
          <w:top w:val="single" w:color="000000" w:themeColor="accent6" w:themeTint="98" w:sz="4" w:space="0"/>
          <w:bottom w:val="single" w:color="000000" w:themeColor="accent6" w:themeTint="98" w:sz="4" w:space="0"/>
        </w:tcBorders>
      </w:tcPr>
    </w:tblStylePr>
    <w:tblStylePr w:type="band1Vert">
      <w:rPr>
        <w:rFonts w:ascii="Liberation Sans" w:hAnsi="Liberation Sans"/>
        <w:color w:val="404040"/>
        <w:sz w:val="22"/>
      </w:rPr>
      <w:tcPr>
        <w:tcBorders>
          <w:left w:val="single" w:color="000000" w:themeColor="accent6" w:themeTint="98" w:sz="4" w:space="0"/>
          <w:right w:val="single" w:color="000000" w:themeColor="accent6" w:themeTint="98" w:sz="4" w:space="0"/>
        </w:tcBorders>
      </w:tcPr>
    </w:tblStylePr>
    <w:tblStylePr w:type="firstCol">
      <w:rPr>
        <w:b/>
        <w:color w:val="404040"/>
      </w:rPr>
    </w:tblStylePr>
    <w:tblStylePr w:type="firstRow">
      <w:rPr>
        <w:rFonts w:ascii="Liberation Sans" w:hAnsi="Liberation Sans"/>
        <w:b/>
        <w:color w:val="ffffff"/>
        <w:sz w:val="22"/>
      </w:rPr>
      <w:tcPr>
        <w:shd w:val="clear" w:color="ffffff" w:themeColor="accent6" w:themeTint="98" w:fill="f9bf90" w:themeFill="accent6" w:themeFillTint="98"/>
      </w:tcPr>
    </w:tblStylePr>
    <w:tblStylePr w:type="lastCol">
      <w:rPr>
        <w:b/>
        <w:color w:val="404040"/>
      </w:rPr>
    </w:tblStylePr>
    <w:tblStylePr w:type="lastRow">
      <w:rPr>
        <w:b/>
        <w:color w:val="404040"/>
      </w:rPr>
    </w:tblStylePr>
  </w:style>
  <w:style w:type="table" w:styleId="126">
    <w:name w:val="List Table 4"/>
    <w:basedOn w:val="702"/>
    <w:uiPriority w:val="99"/>
    <w:pPr>
      <w:spacing w:after="0" w:line="240" w:lineRule="auto"/>
    </w:pPr>
    <w:tblPr>
      <w:tblStyleRowBandSize w:val="1"/>
      <w:tblStyleColBandSize w:val="1"/>
      <w:tblInd w:w="0" w:type="dxa"/>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tblBorders>
    </w:tblPr>
    <w:tblStylePr w:type="band1Horz">
      <w:rPr>
        <w:rFonts w:ascii="Liberation Sans" w:hAnsi="Liberation Sans"/>
        <w:color w:val="404040"/>
        <w:sz w:val="22"/>
      </w:rPr>
      <w:tcPr>
        <w:shd w:val="clear" w:color="ffffff" w:themeColor="text1" w:themeTint="40" w:fill="bfbfbf" w:themeFill="text1" w:themeFillTint="40"/>
      </w:tcPr>
    </w:tblStylePr>
    <w:tblStylePr w:type="band1Vert">
      <w:rPr>
        <w:rFonts w:ascii="Liberation Sans" w:hAnsi="Liberation Sans"/>
        <w:color w:val="404040"/>
        <w:sz w:val="22"/>
      </w:rPr>
      <w:tcPr>
        <w:shd w:val="clear" w:color="ffffff" w:themeColor="text1" w:themeTint="40" w:fill="bfbfbf" w:themeFill="text1" w:themeFillTint="40"/>
      </w:tcPr>
    </w:tblStylePr>
    <w:tblStylePr w:type="firstCol">
      <w:rPr>
        <w:b/>
        <w:color w:val="404040"/>
      </w:rPr>
    </w:tblStylePr>
    <w:tblStylePr w:type="firstRow">
      <w:rPr>
        <w:rFonts w:ascii="Liberation Sans" w:hAnsi="Liberation Sans"/>
        <w:b/>
        <w:color w:val="ffffff"/>
        <w:sz w:val="22"/>
      </w:rPr>
      <w:tcPr>
        <w:shd w:val="clear" w:color="ffffff" w:themeColor="text1" w:fill="000000" w:themeFill="text1"/>
      </w:tcPr>
    </w:tblStylePr>
    <w:tblStylePr w:type="lastCol">
      <w:rPr>
        <w:b/>
        <w:color w:val="404040"/>
      </w:rPr>
    </w:tblStylePr>
    <w:tblStylePr w:type="lastRow">
      <w:rPr>
        <w:b/>
        <w:color w:val="404040"/>
      </w:rPr>
    </w:tblStylePr>
  </w:style>
  <w:style w:type="table" w:styleId="127">
    <w:name w:val="List Table 4 - Accent 1"/>
    <w:basedOn w:val="702"/>
    <w:uiPriority w:val="99"/>
    <w:pPr>
      <w:spacing w:after="0" w:line="240" w:lineRule="auto"/>
    </w:pPr>
    <w:tblPr>
      <w:tblStyleRowBandSize w:val="1"/>
      <w:tblStyleColBandSize w:val="1"/>
      <w:tblInd w:w="0" w:type="dxa"/>
      <w:tblBorders>
        <w:top w:val="single" w:color="000000" w:themeColor="accent1" w:themeTint="90" w:sz="4" w:space="0"/>
        <w:left w:val="single" w:color="000000" w:themeColor="accent1" w:themeTint="90" w:sz="4" w:space="0"/>
        <w:bottom w:val="single" w:color="000000" w:themeColor="accent1" w:themeTint="90" w:sz="4" w:space="0"/>
        <w:right w:val="single" w:color="000000" w:themeColor="accent1" w:themeTint="90" w:sz="4" w:space="0"/>
        <w:insideH w:val="single" w:color="000000" w:themeColor="accent1" w:themeTint="90" w:sz="4" w:space="0"/>
      </w:tblBorders>
    </w:tblPr>
    <w:tblStylePr w:type="band1Horz">
      <w:rPr>
        <w:rFonts w:ascii="Liberation Sans" w:hAnsi="Liberation Sans"/>
        <w:color w:val="404040"/>
        <w:sz w:val="22"/>
      </w:rPr>
      <w:tcPr>
        <w:shd w:val="clear" w:color="ffffff" w:themeColor="accent1" w:themeTint="40" w:fill="d3e0ee" w:themeFill="accent1" w:themeFillTint="40"/>
      </w:tcPr>
    </w:tblStylePr>
    <w:tblStylePr w:type="band1Vert">
      <w:rPr>
        <w:rFonts w:ascii="Liberation Sans" w:hAnsi="Liberation Sans"/>
        <w:color w:val="404040"/>
        <w:sz w:val="22"/>
      </w:rPr>
      <w:tcPr>
        <w:shd w:val="clear" w:color="ffffff" w:themeColor="accent1" w:themeTint="40" w:fill="d3e0ee" w:themeFill="accent1" w:themeFillTint="40"/>
      </w:tcPr>
    </w:tblStylePr>
    <w:tblStylePr w:type="firstCol">
      <w:rPr>
        <w:b/>
        <w:color w:val="404040"/>
      </w:rPr>
    </w:tblStylePr>
    <w:tblStylePr w:type="firstRow">
      <w:rPr>
        <w:rFonts w:ascii="Liberation Sans" w:hAnsi="Liberation Sans"/>
        <w:b/>
        <w:color w:val="ffffff"/>
        <w:sz w:val="22"/>
      </w:rPr>
      <w:tcPr>
        <w:shd w:val="clear" w:color="ffffff" w:themeColor="accent1" w:fill="4f81bd" w:themeFill="accent1"/>
      </w:tcPr>
    </w:tblStylePr>
    <w:tblStylePr w:type="lastCol">
      <w:rPr>
        <w:b/>
        <w:color w:val="404040"/>
      </w:rPr>
    </w:tblStylePr>
    <w:tblStylePr w:type="lastRow">
      <w:rPr>
        <w:b/>
        <w:color w:val="404040"/>
      </w:rPr>
    </w:tblStylePr>
  </w:style>
  <w:style w:type="table" w:styleId="128">
    <w:name w:val="List Table 4 - Accent 2"/>
    <w:basedOn w:val="702"/>
    <w:uiPriority w:val="99"/>
    <w:pPr>
      <w:spacing w:after="0" w:line="240" w:lineRule="auto"/>
    </w:pPr>
    <w:tblPr>
      <w:tblStyleRowBandSize w:val="1"/>
      <w:tblStyleColBandSize w:val="1"/>
      <w:tblInd w:w="0" w:type="dxa"/>
      <w:tblBorders>
        <w:top w:val="single" w:color="000000" w:themeColor="accent2" w:themeTint="90" w:sz="4" w:space="0"/>
        <w:left w:val="single" w:color="000000" w:themeColor="accent2" w:themeTint="90" w:sz="4" w:space="0"/>
        <w:bottom w:val="single" w:color="000000" w:themeColor="accent2" w:themeTint="90" w:sz="4" w:space="0"/>
        <w:right w:val="single" w:color="000000" w:themeColor="accent2" w:themeTint="90" w:sz="4" w:space="0"/>
        <w:insideH w:val="single" w:color="000000" w:themeColor="accent2" w:themeTint="90" w:sz="4" w:space="0"/>
      </w:tblBorders>
    </w:tblPr>
    <w:tblStylePr w:type="band1Horz">
      <w:rPr>
        <w:rFonts w:ascii="Liberation Sans" w:hAnsi="Liberation Sans"/>
        <w:color w:val="404040"/>
        <w:sz w:val="22"/>
      </w:rPr>
      <w:tcPr>
        <w:shd w:val="clear" w:color="ffffff" w:themeColor="accent2" w:themeTint="40" w:fill="efd3d2" w:themeFill="accent2" w:themeFillTint="40"/>
      </w:tcPr>
    </w:tblStylePr>
    <w:tblStylePr w:type="band1Vert">
      <w:rPr>
        <w:rFonts w:ascii="Liberation Sans" w:hAnsi="Liberation Sans"/>
        <w:color w:val="404040"/>
        <w:sz w:val="22"/>
      </w:rPr>
      <w:tcPr>
        <w:shd w:val="clear" w:color="ffffff" w:themeColor="accent2" w:themeTint="40" w:fill="efd3d2" w:themeFill="accent2" w:themeFillTint="40"/>
      </w:tcPr>
    </w:tblStylePr>
    <w:tblStylePr w:type="firstCol">
      <w:rPr>
        <w:b/>
        <w:color w:val="404040"/>
      </w:rPr>
    </w:tblStylePr>
    <w:tblStylePr w:type="firstRow">
      <w:rPr>
        <w:rFonts w:ascii="Liberation Sans" w:hAnsi="Liberation Sans"/>
        <w:b/>
        <w:color w:val="ffffff"/>
        <w:sz w:val="22"/>
      </w:rPr>
      <w:tcPr>
        <w:shd w:val="clear" w:color="ffffff" w:themeColor="accent2" w:fill="c0504d" w:themeFill="accent2"/>
      </w:tcPr>
    </w:tblStylePr>
    <w:tblStylePr w:type="lastCol">
      <w:rPr>
        <w:b/>
        <w:color w:val="404040"/>
      </w:rPr>
    </w:tblStylePr>
    <w:tblStylePr w:type="lastRow">
      <w:rPr>
        <w:b/>
        <w:color w:val="404040"/>
      </w:rPr>
    </w:tblStylePr>
  </w:style>
  <w:style w:type="table" w:styleId="129">
    <w:name w:val="List Table 4 - Accent 3"/>
    <w:basedOn w:val="702"/>
    <w:uiPriority w:val="99"/>
    <w:pPr>
      <w:spacing w:after="0" w:line="240" w:lineRule="auto"/>
    </w:pPr>
    <w:tblPr>
      <w:tblStyleRowBandSize w:val="1"/>
      <w:tblStyleColBandSize w:val="1"/>
      <w:tblInd w:w="0" w:type="dxa"/>
      <w:tblBorders>
        <w:top w:val="single" w:color="000000" w:themeColor="accent3" w:themeTint="90" w:sz="4" w:space="0"/>
        <w:left w:val="single" w:color="000000" w:themeColor="accent3" w:themeTint="90" w:sz="4" w:space="0"/>
        <w:bottom w:val="single" w:color="000000" w:themeColor="accent3" w:themeTint="90" w:sz="4" w:space="0"/>
        <w:right w:val="single" w:color="000000" w:themeColor="accent3" w:themeTint="90" w:sz="4" w:space="0"/>
        <w:insideH w:val="single" w:color="000000" w:themeColor="accent3" w:themeTint="90" w:sz="4" w:space="0"/>
      </w:tblBorders>
    </w:tblPr>
    <w:tblStylePr w:type="band1Horz">
      <w:rPr>
        <w:rFonts w:ascii="Liberation Sans" w:hAnsi="Liberation Sans"/>
        <w:color w:val="404040"/>
        <w:sz w:val="22"/>
      </w:rPr>
      <w:tcPr>
        <w:shd w:val="clear" w:color="ffffff" w:themeColor="accent3" w:themeTint="40" w:fill="e6eed5" w:themeFill="accent3" w:themeFillTint="40"/>
      </w:tcPr>
    </w:tblStylePr>
    <w:tblStylePr w:type="band1Vert">
      <w:rPr>
        <w:rFonts w:ascii="Liberation Sans" w:hAnsi="Liberation Sans"/>
        <w:color w:val="404040"/>
        <w:sz w:val="22"/>
      </w:rPr>
      <w:tcPr>
        <w:shd w:val="clear" w:color="ffffff" w:themeColor="accent3" w:themeTint="40" w:fill="e6eed5" w:themeFill="accent3" w:themeFillTint="40"/>
      </w:tcPr>
    </w:tblStylePr>
    <w:tblStylePr w:type="firstCol">
      <w:rPr>
        <w:b/>
        <w:color w:val="404040"/>
      </w:rPr>
    </w:tblStylePr>
    <w:tblStylePr w:type="firstRow">
      <w:rPr>
        <w:rFonts w:ascii="Liberation Sans" w:hAnsi="Liberation Sans"/>
        <w:b/>
        <w:color w:val="ffffff"/>
        <w:sz w:val="22"/>
      </w:rPr>
      <w:tcPr>
        <w:shd w:val="clear" w:color="ffffff" w:themeColor="accent3" w:fill="9bbb59" w:themeFill="accent3"/>
      </w:tcPr>
    </w:tblStylePr>
    <w:tblStylePr w:type="lastCol">
      <w:rPr>
        <w:b/>
        <w:color w:val="404040"/>
      </w:rPr>
    </w:tblStylePr>
    <w:tblStylePr w:type="lastRow">
      <w:rPr>
        <w:b/>
        <w:color w:val="404040"/>
      </w:rPr>
    </w:tblStylePr>
  </w:style>
  <w:style w:type="table" w:styleId="130">
    <w:name w:val="List Table 4 - Accent 4"/>
    <w:basedOn w:val="702"/>
    <w:uiPriority w:val="99"/>
    <w:pPr>
      <w:spacing w:after="0" w:line="240" w:lineRule="auto"/>
    </w:pPr>
    <w:tblPr>
      <w:tblStyleRowBandSize w:val="1"/>
      <w:tblStyleColBandSize w:val="1"/>
      <w:tblInd w:w="0" w:type="dxa"/>
      <w:tblBorders>
        <w:top w:val="single" w:color="000000" w:themeColor="accent4" w:themeTint="90" w:sz="4" w:space="0"/>
        <w:left w:val="single" w:color="000000" w:themeColor="accent4" w:themeTint="90" w:sz="4" w:space="0"/>
        <w:bottom w:val="single" w:color="000000" w:themeColor="accent4" w:themeTint="90" w:sz="4" w:space="0"/>
        <w:right w:val="single" w:color="000000" w:themeColor="accent4" w:themeTint="90" w:sz="4" w:space="0"/>
        <w:insideH w:val="single" w:color="000000" w:themeColor="accent4" w:themeTint="90" w:sz="4" w:space="0"/>
      </w:tblBorders>
    </w:tblPr>
    <w:tblStylePr w:type="band1Horz">
      <w:rPr>
        <w:rFonts w:ascii="Liberation Sans" w:hAnsi="Liberation Sans"/>
        <w:color w:val="404040"/>
        <w:sz w:val="22"/>
      </w:rPr>
      <w:tcPr>
        <w:shd w:val="clear" w:color="ffffff" w:themeColor="accent4" w:themeTint="40" w:fill="dfd8e7" w:themeFill="accent4" w:themeFillTint="40"/>
      </w:tcPr>
    </w:tblStylePr>
    <w:tblStylePr w:type="band1Vert">
      <w:rPr>
        <w:rFonts w:ascii="Liberation Sans" w:hAnsi="Liberation Sans"/>
        <w:color w:val="404040"/>
        <w:sz w:val="22"/>
      </w:rPr>
      <w:tcPr>
        <w:shd w:val="clear" w:color="ffffff" w:themeColor="accent4" w:themeTint="40" w:fill="dfd8e7" w:themeFill="accent4" w:themeFillTint="40"/>
      </w:tcPr>
    </w:tblStylePr>
    <w:tblStylePr w:type="firstCol">
      <w:rPr>
        <w:b/>
        <w:color w:val="404040"/>
      </w:rPr>
    </w:tblStylePr>
    <w:tblStylePr w:type="firstRow">
      <w:rPr>
        <w:rFonts w:ascii="Liberation Sans" w:hAnsi="Liberation Sans"/>
        <w:b/>
        <w:color w:val="ffffff"/>
        <w:sz w:val="22"/>
      </w:rPr>
      <w:tcPr>
        <w:shd w:val="clear" w:color="ffffff" w:themeColor="accent4" w:fill="8064a2" w:themeFill="accent4"/>
      </w:tcPr>
    </w:tblStylePr>
    <w:tblStylePr w:type="lastCol">
      <w:rPr>
        <w:b/>
        <w:color w:val="404040"/>
      </w:rPr>
    </w:tblStylePr>
    <w:tblStylePr w:type="lastRow">
      <w:rPr>
        <w:b/>
        <w:color w:val="404040"/>
      </w:rPr>
    </w:tblStylePr>
  </w:style>
  <w:style w:type="table" w:styleId="131">
    <w:name w:val="List Table 4 - Accent 5"/>
    <w:basedOn w:val="702"/>
    <w:uiPriority w:val="99"/>
    <w:pPr>
      <w:spacing w:after="0" w:line="240" w:lineRule="auto"/>
    </w:pPr>
    <w:tblPr>
      <w:tblStyleRowBandSize w:val="1"/>
      <w:tblStyleColBandSize w:val="1"/>
      <w:tblInd w:w="0" w:type="dxa"/>
      <w:tblBorders>
        <w:top w:val="single" w:color="000000" w:themeColor="accent5" w:themeTint="90" w:sz="4" w:space="0"/>
        <w:left w:val="single" w:color="000000" w:themeColor="accent5" w:themeTint="90" w:sz="4" w:space="0"/>
        <w:bottom w:val="single" w:color="000000" w:themeColor="accent5" w:themeTint="90" w:sz="4" w:space="0"/>
        <w:right w:val="single" w:color="000000" w:themeColor="accent5" w:themeTint="90" w:sz="4" w:space="0"/>
        <w:insideH w:val="single" w:color="000000" w:themeColor="accent5" w:themeTint="90" w:sz="4" w:space="0"/>
      </w:tblBorders>
    </w:tblPr>
    <w:tblStylePr w:type="band1Horz">
      <w:rPr>
        <w:rFonts w:ascii="Liberation Sans" w:hAnsi="Liberation Sans"/>
        <w:color w:val="404040"/>
        <w:sz w:val="22"/>
      </w:rPr>
      <w:tcPr>
        <w:shd w:val="clear" w:color="ffffff" w:themeColor="accent5" w:themeTint="40" w:fill="d1eaf0" w:themeFill="accent5" w:themeFillTint="40"/>
      </w:tcPr>
    </w:tblStylePr>
    <w:tblStylePr w:type="band1Vert">
      <w:rPr>
        <w:rFonts w:ascii="Liberation Sans" w:hAnsi="Liberation Sans"/>
        <w:color w:val="404040"/>
        <w:sz w:val="22"/>
      </w:rPr>
      <w:tcPr>
        <w:shd w:val="clear" w:color="ffffff" w:themeColor="accent5" w:themeTint="40" w:fill="d1eaf0" w:themeFill="accent5" w:themeFillTint="40"/>
      </w:tcPr>
    </w:tblStylePr>
    <w:tblStylePr w:type="firstCol">
      <w:rPr>
        <w:b/>
        <w:color w:val="404040"/>
      </w:rPr>
    </w:tblStylePr>
    <w:tblStylePr w:type="firstRow">
      <w:rPr>
        <w:rFonts w:ascii="Liberation Sans" w:hAnsi="Liberation Sans"/>
        <w:b/>
        <w:color w:val="ffffff"/>
        <w:sz w:val="22"/>
      </w:rPr>
      <w:tcPr>
        <w:shd w:val="clear" w:color="ffffff" w:themeColor="accent5" w:fill="4bacc6" w:themeFill="accent5"/>
      </w:tcPr>
    </w:tblStylePr>
    <w:tblStylePr w:type="lastCol">
      <w:rPr>
        <w:b/>
        <w:color w:val="404040"/>
      </w:rPr>
    </w:tblStylePr>
    <w:tblStylePr w:type="lastRow">
      <w:rPr>
        <w:b/>
        <w:color w:val="404040"/>
      </w:rPr>
    </w:tblStylePr>
  </w:style>
  <w:style w:type="table" w:styleId="132">
    <w:name w:val="List Table 4 - Accent 6"/>
    <w:basedOn w:val="702"/>
    <w:uiPriority w:val="99"/>
    <w:pPr>
      <w:spacing w:after="0" w:line="240" w:lineRule="auto"/>
    </w:pPr>
    <w:tblPr>
      <w:tblStyleRowBandSize w:val="1"/>
      <w:tblStyleColBandSize w:val="1"/>
      <w:tblInd w:w="0" w:type="dxa"/>
      <w:tblBorders>
        <w:top w:val="single" w:color="000000" w:themeColor="accent6" w:themeTint="90" w:sz="4" w:space="0"/>
        <w:left w:val="single" w:color="000000" w:themeColor="accent6" w:themeTint="90" w:sz="4" w:space="0"/>
        <w:bottom w:val="single" w:color="000000" w:themeColor="accent6" w:themeTint="90" w:sz="4" w:space="0"/>
        <w:right w:val="single" w:color="000000" w:themeColor="accent6" w:themeTint="90" w:sz="4" w:space="0"/>
        <w:insideH w:val="single" w:color="000000" w:themeColor="accent6" w:themeTint="90" w:sz="4" w:space="0"/>
      </w:tblBorders>
    </w:tblPr>
    <w:tblStylePr w:type="band1Horz">
      <w:rPr>
        <w:rFonts w:ascii="Liberation Sans" w:hAnsi="Liberation Sans"/>
        <w:color w:val="404040"/>
        <w:sz w:val="22"/>
      </w:rPr>
      <w:tcPr>
        <w:shd w:val="clear" w:color="ffffff" w:themeColor="accent6" w:themeTint="40" w:fill="fce4d1" w:themeFill="accent6" w:themeFillTint="40"/>
      </w:tcPr>
    </w:tblStylePr>
    <w:tblStylePr w:type="band1Vert">
      <w:rPr>
        <w:rFonts w:ascii="Liberation Sans" w:hAnsi="Liberation Sans"/>
        <w:color w:val="404040"/>
        <w:sz w:val="22"/>
      </w:rPr>
      <w:tcPr>
        <w:shd w:val="clear" w:color="ffffff" w:themeColor="accent6" w:themeTint="40" w:fill="fce4d1" w:themeFill="accent6" w:themeFillTint="40"/>
      </w:tcPr>
    </w:tblStylePr>
    <w:tblStylePr w:type="firstCol">
      <w:rPr>
        <w:b/>
        <w:color w:val="404040"/>
      </w:rPr>
    </w:tblStylePr>
    <w:tblStylePr w:type="firstRow">
      <w:rPr>
        <w:rFonts w:ascii="Liberation Sans" w:hAnsi="Liberation Sans"/>
        <w:b/>
        <w:color w:val="ffffff"/>
        <w:sz w:val="22"/>
      </w:rPr>
      <w:tcPr>
        <w:shd w:val="clear" w:color="ffffff" w:themeColor="accent6" w:fill="f79646" w:themeFill="accent6"/>
      </w:tcPr>
    </w:tblStylePr>
    <w:tblStylePr w:type="lastCol">
      <w:rPr>
        <w:b/>
        <w:color w:val="404040"/>
      </w:rPr>
    </w:tblStylePr>
    <w:tblStylePr w:type="lastRow">
      <w:rPr>
        <w:b/>
        <w:color w:val="404040"/>
      </w:rPr>
    </w:tblStylePr>
  </w:style>
  <w:style w:type="table" w:styleId="133">
    <w:name w:val="List Table 5 Dark"/>
    <w:basedOn w:val="702"/>
    <w:uiPriority w:val="99"/>
    <w:pPr>
      <w:spacing w:after="0" w:line="240" w:lineRule="auto"/>
    </w:pPr>
    <w:tblPr>
      <w:tblStyleRowBandSize w:val="1"/>
      <w:tblStyleColBandSize w:val="1"/>
      <w:tblInd w:w="0" w:type="dxa"/>
      <w:tblBorders>
        <w:top w:val="single" w:color="000000" w:themeColor="text1" w:themeTint="80" w:sz="32" w:space="0"/>
        <w:left w:val="single" w:color="000000" w:themeColor="text1" w:themeTint="80" w:sz="32" w:space="0"/>
        <w:bottom w:val="single" w:color="000000" w:themeColor="text1" w:themeTint="80" w:sz="32" w:space="0"/>
        <w:right w:val="single" w:color="000000" w:themeColor="text1" w:themeTint="80" w:sz="32" w:space="0"/>
      </w:tblBorders>
      <w:shd w:val="clear" w:color="ffffff" w:themeColor="text1" w:themeTint="80" w:fill="7f7f7f" w:themeFill="text1" w:themeFillTint="80"/>
    </w:tblPr>
    <w:tblStylePr w:type="band1Horz">
      <w:tcPr>
        <w:shd w:val="clear" w:color="ffffff" w:themeColor="text1" w:themeTint="80" w:fill="7f7f7f" w:themeFill="text1" w:themeFillTint="80"/>
        <w:tcBorders>
          <w:top w:val="single" w:color="000000" w:themeColor="light1" w:sz="4" w:space="0"/>
          <w:bottom w:val="single" w:color="000000" w:themeColor="light1" w:sz="4" w:space="0"/>
        </w:tcBorders>
      </w:tcPr>
    </w:tblStylePr>
    <w:tblStylePr w:type="band1Vert">
      <w:tcPr>
        <w:shd w:val="clear" w:color="ffffff" w:themeColor="text1" w:themeTint="80" w:fill="7f7f7f" w:themeFill="text1" w:themeFillTint="80"/>
        <w:tcBorders>
          <w:left w:val="single" w:color="000000" w:themeColor="light1" w:sz="4" w:space="0"/>
          <w:right w:val="single" w:color="000000" w:themeColor="light1" w:sz="4" w:space="0"/>
        </w:tcBorders>
      </w:tcPr>
    </w:tblStylePr>
    <w:tblStylePr w:type="band2Horz">
      <w:tcPr>
        <w:shd w:val="clear" w:color="ffffff" w:themeColor="text1" w:themeTint="80" w:fill="7f7f7f" w:themeFill="text1" w:themeFillTint="80"/>
        <w:tcBorders>
          <w:top w:val="single" w:color="000000" w:themeColor="light1" w:sz="4" w:space="0"/>
          <w:bottom w:val="single" w:color="000000" w:themeColor="light1" w:sz="4" w:space="0"/>
        </w:tcBorders>
      </w:tcPr>
    </w:tblStylePr>
    <w:tblStylePr w:type="band2Vert">
      <w:tcPr>
        <w:tcBorders>
          <w:left w:val="single" w:color="000000" w:themeColor="light1" w:sz="4" w:space="0"/>
          <w:right w:val="single" w:color="000000" w:themeColor="light1" w:sz="4" w:space="0"/>
        </w:tcBorders>
      </w:tcPr>
    </w:tblStylePr>
    <w:tblStylePr w:type="firstCol">
      <w:rPr>
        <w:rFonts w:ascii="Liberation Sans" w:hAnsi="Liberation Sans"/>
        <w:b/>
        <w:color w:val="ffffff" w:themeColor="light1"/>
        <w:sz w:val="22"/>
      </w:rPr>
      <w:tcPr>
        <w:tcBorders>
          <w:left w:val="single" w:color="000000" w:themeColor="text1" w:themeTint="80" w:sz="32" w:space="0"/>
          <w:right w:val="single" w:color="000000" w:themeColor="light1" w:sz="4" w:space="0"/>
        </w:tcBorders>
      </w:tcPr>
    </w:tblStylePr>
    <w:tblStylePr w:type="firstRow">
      <w:rPr>
        <w:rFonts w:ascii="Liberation Sans" w:hAnsi="Liberation Sans"/>
        <w:b/>
        <w:color w:val="ffffff" w:themeColor="light1"/>
        <w:sz w:val="22"/>
      </w:rPr>
      <w:tcPr>
        <w:shd w:val="clear" w:color="ffffff" w:themeColor="text1" w:themeTint="80" w:fill="7f7f7f" w:themeFill="text1" w:themeFillTint="80"/>
        <w:tcBorders>
          <w:top w:val="single" w:color="000000" w:themeColor="text1" w:themeTint="80" w:sz="32" w:space="0"/>
          <w:bottom w:val="single" w:color="000000" w:themeColor="light1" w:sz="12" w:space="0"/>
        </w:tcBorders>
      </w:tcPr>
    </w:tblStylePr>
    <w:tblStylePr w:type="lastCol">
      <w:tcPr>
        <w:tcBorders>
          <w:left w:val="single" w:color="000000" w:themeColor="light1" w:sz="4" w:space="0"/>
          <w:right w:val="single" w:color="000000" w:themeColor="text1" w:themeTint="80" w:sz="32" w:space="0"/>
        </w:tcBorders>
      </w:tcPr>
    </w:tblStylePr>
    <w:tblStylePr w:type="lastRow">
      <w:rPr>
        <w:rFonts w:ascii="Liberation Sans" w:hAnsi="Liberation Sans"/>
        <w:b/>
        <w:color w:val="ffffff" w:themeColor="light1"/>
        <w:sz w:val="22"/>
      </w:rPr>
    </w:tblStylePr>
    <w:tblStylePr w:type="wholeTable">
      <w:rPr>
        <w:rFonts w:ascii="Liberation Sans" w:hAnsi="Liberation Sans"/>
        <w:color w:val="ffffff" w:themeColor="light1"/>
        <w:sz w:val="22"/>
      </w:rPr>
    </w:tblStylePr>
  </w:style>
  <w:style w:type="table" w:styleId="134">
    <w:name w:val="List Table 5 Dark - Accent 1"/>
    <w:basedOn w:val="702"/>
    <w:uiPriority w:val="99"/>
    <w:pPr>
      <w:spacing w:after="0" w:line="240" w:lineRule="auto"/>
    </w:pPr>
    <w:tblPr>
      <w:tblStyleRowBandSize w:val="1"/>
      <w:tblStyleColBandSize w:val="1"/>
      <w:tblInd w:w="0" w:type="dxa"/>
      <w:tblBorders>
        <w:top w:val="single" w:color="000000" w:themeColor="accent1" w:sz="32" w:space="0"/>
        <w:left w:val="single" w:color="000000" w:themeColor="accent1" w:sz="32" w:space="0"/>
        <w:bottom w:val="single" w:color="000000" w:themeColor="accent1" w:sz="32" w:space="0"/>
        <w:right w:val="single" w:color="000000" w:themeColor="accent1" w:sz="32" w:space="0"/>
      </w:tblBorders>
      <w:shd w:val="clear" w:color="ffffff" w:themeColor="accent1" w:fill="4f81bd" w:themeFill="accent1"/>
    </w:tblPr>
    <w:tblStylePr w:type="band1Horz">
      <w:tcPr>
        <w:shd w:val="clear" w:color="ffffff" w:themeColor="accent1" w:fill="4f81bd" w:themeFill="accent1"/>
        <w:tcBorders>
          <w:top w:val="single" w:color="000000" w:themeColor="light1" w:sz="4" w:space="0"/>
          <w:bottom w:val="single" w:color="000000" w:themeColor="light1" w:sz="4" w:space="0"/>
        </w:tcBorders>
      </w:tcPr>
    </w:tblStylePr>
    <w:tblStylePr w:type="band1Vert">
      <w:tcPr>
        <w:shd w:val="clear" w:color="ffffff" w:themeColor="accent1" w:fill="4f81bd" w:themeFill="accent1"/>
        <w:tcBorders>
          <w:left w:val="single" w:color="000000" w:themeColor="light1" w:sz="4" w:space="0"/>
          <w:right w:val="single" w:color="000000" w:themeColor="light1" w:sz="4" w:space="0"/>
        </w:tcBorders>
      </w:tcPr>
    </w:tblStylePr>
    <w:tblStylePr w:type="band2Horz">
      <w:tcPr>
        <w:shd w:val="clear" w:color="ffffff" w:themeColor="accent1" w:fill="4f81bd" w:themeFill="accent1"/>
        <w:tcBorders>
          <w:top w:val="single" w:color="000000" w:themeColor="light1" w:sz="4" w:space="0"/>
          <w:bottom w:val="single" w:color="000000" w:themeColor="light1" w:sz="4" w:space="0"/>
        </w:tcBorders>
      </w:tcPr>
    </w:tblStylePr>
    <w:tblStylePr w:type="band2Vert">
      <w:tcPr>
        <w:tcBorders>
          <w:left w:val="single" w:color="000000" w:themeColor="light1" w:sz="4" w:space="0"/>
          <w:right w:val="single" w:color="000000" w:themeColor="light1" w:sz="4" w:space="0"/>
        </w:tcBorders>
      </w:tcPr>
    </w:tblStylePr>
    <w:tblStylePr w:type="firstCol">
      <w:rPr>
        <w:rFonts w:ascii="Liberation Sans" w:hAnsi="Liberation Sans"/>
        <w:b/>
        <w:color w:val="ffffff" w:themeColor="light1"/>
        <w:sz w:val="22"/>
      </w:rPr>
      <w:tcPr>
        <w:tcBorders>
          <w:left w:val="single" w:color="000000" w:themeColor="accent1" w:sz="32" w:space="0"/>
          <w:right w:val="single" w:color="000000" w:themeColor="light1" w:sz="4" w:space="0"/>
        </w:tcBorders>
      </w:tcPr>
    </w:tblStylePr>
    <w:tblStylePr w:type="firstRow">
      <w:rPr>
        <w:rFonts w:ascii="Liberation Sans" w:hAnsi="Liberation Sans"/>
        <w:b/>
        <w:color w:val="ffffff" w:themeColor="light1"/>
        <w:sz w:val="22"/>
      </w:rPr>
      <w:tcPr>
        <w:shd w:val="clear" w:color="ffffff" w:themeColor="accent1" w:fill="4f81bd" w:themeFill="accent1"/>
        <w:tcBorders>
          <w:top w:val="single" w:color="000000" w:themeColor="accent1" w:sz="32" w:space="0"/>
          <w:bottom w:val="single" w:color="000000" w:themeColor="light1" w:sz="12" w:space="0"/>
        </w:tcBorders>
      </w:tcPr>
    </w:tblStylePr>
    <w:tblStylePr w:type="lastCol">
      <w:tcPr>
        <w:tcBorders>
          <w:left w:val="single" w:color="000000" w:themeColor="light1" w:sz="4" w:space="0"/>
          <w:right w:val="single" w:color="000000" w:themeColor="accent1" w:sz="32" w:space="0"/>
        </w:tcBorders>
      </w:tcPr>
    </w:tblStylePr>
    <w:tblStylePr w:type="lastRow">
      <w:rPr>
        <w:rFonts w:ascii="Liberation Sans" w:hAnsi="Liberation Sans"/>
        <w:b/>
        <w:color w:val="ffffff" w:themeColor="light1"/>
        <w:sz w:val="22"/>
      </w:rPr>
    </w:tblStylePr>
    <w:tblStylePr w:type="wholeTable">
      <w:rPr>
        <w:rFonts w:ascii="Liberation Sans" w:hAnsi="Liberation Sans"/>
        <w:color w:val="ffffff" w:themeColor="light1"/>
        <w:sz w:val="22"/>
      </w:rPr>
    </w:tblStylePr>
  </w:style>
  <w:style w:type="table" w:styleId="135">
    <w:name w:val="List Table 5 Dark - Accent 2"/>
    <w:basedOn w:val="702"/>
    <w:uiPriority w:val="99"/>
    <w:pPr>
      <w:spacing w:after="0" w:line="240" w:lineRule="auto"/>
    </w:pPr>
    <w:tblPr>
      <w:tblStyleRowBandSize w:val="1"/>
      <w:tblStyleColBandSize w:val="1"/>
      <w:tblInd w:w="0" w:type="dxa"/>
      <w:tblBorders>
        <w:top w:val="single" w:color="000000" w:themeColor="accent2" w:themeTint="97" w:sz="32" w:space="0"/>
        <w:left w:val="single" w:color="000000" w:themeColor="accent2" w:themeTint="97" w:sz="32" w:space="0"/>
        <w:bottom w:val="single" w:color="000000" w:themeColor="accent2" w:themeTint="97" w:sz="32" w:space="0"/>
        <w:right w:val="single" w:color="000000" w:themeColor="accent2" w:themeTint="97" w:sz="32" w:space="0"/>
      </w:tblBorders>
      <w:shd w:val="clear" w:color="ffffff" w:themeColor="accent2" w:themeTint="97" w:fill="d99694" w:themeFill="accent2" w:themeFillTint="97"/>
    </w:tblPr>
    <w:tblStylePr w:type="band1Horz">
      <w:tcPr>
        <w:shd w:val="clear" w:color="ffffff" w:themeColor="accent2" w:themeTint="97" w:fill="d99694" w:themeFill="accent2" w:themeFillTint="97"/>
        <w:tcBorders>
          <w:top w:val="single" w:color="000000" w:themeColor="light1" w:sz="4" w:space="0"/>
          <w:bottom w:val="single" w:color="000000" w:themeColor="light1" w:sz="4" w:space="0"/>
        </w:tcBorders>
      </w:tcPr>
    </w:tblStylePr>
    <w:tblStylePr w:type="band1Vert">
      <w:tcPr>
        <w:shd w:val="clear" w:color="ffffff" w:themeColor="accent2" w:themeTint="97" w:fill="d99694" w:themeFill="accent2" w:themeFillTint="97"/>
        <w:tcBorders>
          <w:left w:val="single" w:color="000000" w:themeColor="light1" w:sz="4" w:space="0"/>
          <w:right w:val="single" w:color="000000" w:themeColor="light1" w:sz="4" w:space="0"/>
        </w:tcBorders>
      </w:tcPr>
    </w:tblStylePr>
    <w:tblStylePr w:type="band2Horz">
      <w:tcPr>
        <w:shd w:val="clear" w:color="ffffff" w:themeColor="accent2" w:themeTint="97" w:fill="d99694" w:themeFill="accent2" w:themeFillTint="97"/>
        <w:tcBorders>
          <w:top w:val="single" w:color="000000" w:themeColor="light1" w:sz="4" w:space="0"/>
          <w:bottom w:val="single" w:color="000000" w:themeColor="light1" w:sz="4" w:space="0"/>
        </w:tcBorders>
      </w:tcPr>
    </w:tblStylePr>
    <w:tblStylePr w:type="band2Vert">
      <w:tcPr>
        <w:tcBorders>
          <w:left w:val="single" w:color="000000" w:themeColor="light1" w:sz="4" w:space="0"/>
          <w:right w:val="single" w:color="000000" w:themeColor="light1" w:sz="4" w:space="0"/>
        </w:tcBorders>
      </w:tcPr>
    </w:tblStylePr>
    <w:tblStylePr w:type="firstCol">
      <w:rPr>
        <w:rFonts w:ascii="Liberation Sans" w:hAnsi="Liberation Sans"/>
        <w:b/>
        <w:color w:val="ffffff" w:themeColor="light1"/>
        <w:sz w:val="22"/>
      </w:rPr>
      <w:tcPr>
        <w:tcBorders>
          <w:left w:val="single" w:color="000000" w:themeColor="accent2" w:themeTint="97" w:sz="32" w:space="0"/>
          <w:right w:val="single" w:color="000000" w:themeColor="light1" w:sz="4" w:space="0"/>
        </w:tcBorders>
      </w:tcPr>
    </w:tblStylePr>
    <w:tblStylePr w:type="firstRow">
      <w:rPr>
        <w:rFonts w:ascii="Liberation Sans" w:hAnsi="Liberation Sans"/>
        <w:b/>
        <w:color w:val="ffffff" w:themeColor="light1"/>
        <w:sz w:val="22"/>
      </w:rPr>
      <w:tcPr>
        <w:shd w:val="clear" w:color="ffffff" w:themeColor="accent2" w:themeTint="97" w:fill="d99694" w:themeFill="accent2" w:themeFillTint="97"/>
        <w:tcBorders>
          <w:top w:val="single" w:color="000000" w:themeColor="accent2" w:themeTint="97" w:sz="32" w:space="0"/>
          <w:bottom w:val="single" w:color="000000" w:themeColor="light1" w:sz="12" w:space="0"/>
        </w:tcBorders>
      </w:tcPr>
    </w:tblStylePr>
    <w:tblStylePr w:type="lastCol">
      <w:tcPr>
        <w:tcBorders>
          <w:left w:val="single" w:color="000000" w:themeColor="light1" w:sz="4" w:space="0"/>
          <w:right w:val="single" w:color="000000" w:themeColor="accent2" w:themeTint="97" w:sz="32" w:space="0"/>
        </w:tcBorders>
      </w:tcPr>
    </w:tblStylePr>
    <w:tblStylePr w:type="lastRow">
      <w:rPr>
        <w:rFonts w:ascii="Liberation Sans" w:hAnsi="Liberation Sans"/>
        <w:b/>
        <w:color w:val="ffffff" w:themeColor="light1"/>
        <w:sz w:val="22"/>
      </w:rPr>
    </w:tblStylePr>
    <w:tblStylePr w:type="wholeTable">
      <w:rPr>
        <w:rFonts w:ascii="Liberation Sans" w:hAnsi="Liberation Sans"/>
        <w:color w:val="ffffff" w:themeColor="light1"/>
        <w:sz w:val="22"/>
      </w:rPr>
    </w:tblStylePr>
  </w:style>
  <w:style w:type="table" w:styleId="136">
    <w:name w:val="List Table 5 Dark - Accent 3"/>
    <w:basedOn w:val="702"/>
    <w:uiPriority w:val="99"/>
    <w:pPr>
      <w:spacing w:after="0" w:line="240" w:lineRule="auto"/>
    </w:pPr>
    <w:tblPr>
      <w:tblStyleRowBandSize w:val="1"/>
      <w:tblStyleColBandSize w:val="1"/>
      <w:tblInd w:w="0" w:type="dxa"/>
      <w:tblBorders>
        <w:top w:val="single" w:color="000000" w:themeColor="accent3" w:themeTint="98" w:sz="32" w:space="0"/>
        <w:left w:val="single" w:color="000000" w:themeColor="accent3" w:themeTint="98" w:sz="32" w:space="0"/>
        <w:bottom w:val="single" w:color="000000" w:themeColor="accent3" w:themeTint="98" w:sz="32" w:space="0"/>
        <w:right w:val="single" w:color="000000" w:themeColor="accent3" w:themeTint="98" w:sz="32" w:space="0"/>
      </w:tblBorders>
      <w:shd w:val="clear" w:color="ffffff" w:themeColor="accent3" w:themeTint="98" w:fill="c3d69b" w:themeFill="accent3" w:themeFillTint="98"/>
    </w:tblPr>
    <w:tblStylePr w:type="band1Horz">
      <w:tcPr>
        <w:shd w:val="clear" w:color="ffffff" w:themeColor="accent3" w:themeTint="98" w:fill="c3d69b" w:themeFill="accent3" w:themeFillTint="98"/>
        <w:tcBorders>
          <w:top w:val="single" w:color="000000" w:themeColor="light1" w:sz="4" w:space="0"/>
          <w:bottom w:val="single" w:color="000000" w:themeColor="light1" w:sz="4" w:space="0"/>
        </w:tcBorders>
      </w:tcPr>
    </w:tblStylePr>
    <w:tblStylePr w:type="band1Vert">
      <w:tcPr>
        <w:shd w:val="clear" w:color="ffffff" w:themeColor="accent3" w:themeTint="98" w:fill="c3d69b" w:themeFill="accent3" w:themeFillTint="98"/>
        <w:tcBorders>
          <w:left w:val="single" w:color="000000" w:themeColor="light1" w:sz="4" w:space="0"/>
          <w:right w:val="single" w:color="000000" w:themeColor="light1" w:sz="4" w:space="0"/>
        </w:tcBorders>
      </w:tcPr>
    </w:tblStylePr>
    <w:tblStylePr w:type="band2Horz">
      <w:tcPr>
        <w:shd w:val="clear" w:color="ffffff" w:themeColor="accent3" w:themeTint="98" w:fill="c3d69b" w:themeFill="accent3" w:themeFillTint="98"/>
        <w:tcBorders>
          <w:top w:val="single" w:color="000000" w:themeColor="light1" w:sz="4" w:space="0"/>
          <w:bottom w:val="single" w:color="000000" w:themeColor="light1" w:sz="4" w:space="0"/>
        </w:tcBorders>
      </w:tcPr>
    </w:tblStylePr>
    <w:tblStylePr w:type="band2Vert">
      <w:tcPr>
        <w:tcBorders>
          <w:left w:val="single" w:color="000000" w:themeColor="light1" w:sz="4" w:space="0"/>
          <w:right w:val="single" w:color="000000" w:themeColor="light1" w:sz="4" w:space="0"/>
        </w:tcBorders>
      </w:tcPr>
    </w:tblStylePr>
    <w:tblStylePr w:type="firstCol">
      <w:rPr>
        <w:rFonts w:ascii="Liberation Sans" w:hAnsi="Liberation Sans"/>
        <w:b/>
        <w:color w:val="ffffff" w:themeColor="light1"/>
        <w:sz w:val="22"/>
      </w:rPr>
      <w:tcPr>
        <w:tcBorders>
          <w:left w:val="single" w:color="000000" w:themeColor="accent3" w:themeTint="98" w:sz="32" w:space="0"/>
          <w:right w:val="single" w:color="000000" w:themeColor="light1" w:sz="4" w:space="0"/>
        </w:tcBorders>
      </w:tcPr>
    </w:tblStylePr>
    <w:tblStylePr w:type="firstRow">
      <w:rPr>
        <w:rFonts w:ascii="Liberation Sans" w:hAnsi="Liberation Sans"/>
        <w:b/>
        <w:color w:val="ffffff" w:themeColor="light1"/>
        <w:sz w:val="22"/>
      </w:rPr>
      <w:tcPr>
        <w:shd w:val="clear" w:color="ffffff" w:themeColor="accent3" w:themeTint="98" w:fill="c3d69b" w:themeFill="accent3" w:themeFillTint="98"/>
        <w:tcBorders>
          <w:top w:val="single" w:color="000000" w:themeColor="accent3" w:themeTint="98" w:sz="32" w:space="0"/>
          <w:bottom w:val="single" w:color="000000" w:themeColor="light1" w:sz="12" w:space="0"/>
        </w:tcBorders>
      </w:tcPr>
    </w:tblStylePr>
    <w:tblStylePr w:type="lastCol">
      <w:tcPr>
        <w:tcBorders>
          <w:left w:val="single" w:color="000000" w:themeColor="light1" w:sz="4" w:space="0"/>
          <w:right w:val="single" w:color="000000" w:themeColor="accent3" w:themeTint="98" w:sz="32" w:space="0"/>
        </w:tcBorders>
      </w:tcPr>
    </w:tblStylePr>
    <w:tblStylePr w:type="lastRow">
      <w:rPr>
        <w:rFonts w:ascii="Liberation Sans" w:hAnsi="Liberation Sans"/>
        <w:b/>
        <w:color w:val="ffffff" w:themeColor="light1"/>
        <w:sz w:val="22"/>
      </w:rPr>
    </w:tblStylePr>
    <w:tblStylePr w:type="wholeTable">
      <w:rPr>
        <w:rFonts w:ascii="Liberation Sans" w:hAnsi="Liberation Sans"/>
        <w:color w:val="ffffff" w:themeColor="light1"/>
        <w:sz w:val="22"/>
      </w:rPr>
    </w:tblStylePr>
  </w:style>
  <w:style w:type="table" w:styleId="137">
    <w:name w:val="List Table 5 Dark - Accent 4"/>
    <w:basedOn w:val="702"/>
    <w:uiPriority w:val="99"/>
    <w:pPr>
      <w:spacing w:after="0" w:line="240" w:lineRule="auto"/>
    </w:pPr>
    <w:tblPr>
      <w:tblStyleRowBandSize w:val="1"/>
      <w:tblStyleColBandSize w:val="1"/>
      <w:tblInd w:w="0" w:type="dxa"/>
      <w:tblBorders>
        <w:top w:val="single" w:color="000000" w:themeColor="accent4" w:themeTint="9A" w:sz="32" w:space="0"/>
        <w:left w:val="single" w:color="000000" w:themeColor="accent4" w:themeTint="9A" w:sz="32" w:space="0"/>
        <w:bottom w:val="single" w:color="000000" w:themeColor="accent4" w:themeTint="9A" w:sz="32" w:space="0"/>
        <w:right w:val="single" w:color="000000" w:themeColor="accent4" w:themeTint="9A" w:sz="32" w:space="0"/>
      </w:tblBorders>
      <w:shd w:val="clear" w:color="ffffff" w:themeColor="accent4" w:themeTint="9A" w:fill="b2a1c6" w:themeFill="accent4" w:themeFillTint="9A"/>
    </w:tblPr>
    <w:tblStylePr w:type="band1Horz">
      <w:tcPr>
        <w:shd w:val="clear" w:color="ffffff" w:themeColor="accent4" w:themeTint="9A" w:fill="b2a1c6" w:themeFill="accent4" w:themeFillTint="9A"/>
        <w:tcBorders>
          <w:top w:val="single" w:color="000000" w:themeColor="light1" w:sz="4" w:space="0"/>
          <w:bottom w:val="single" w:color="000000" w:themeColor="light1" w:sz="4" w:space="0"/>
        </w:tcBorders>
      </w:tcPr>
    </w:tblStylePr>
    <w:tblStylePr w:type="band1Vert">
      <w:tcPr>
        <w:shd w:val="clear" w:color="ffffff" w:themeColor="accent4" w:themeTint="9A" w:fill="b2a1c6" w:themeFill="accent4" w:themeFillTint="9A"/>
        <w:tcBorders>
          <w:left w:val="single" w:color="000000" w:themeColor="light1" w:sz="4" w:space="0"/>
          <w:right w:val="single" w:color="000000" w:themeColor="light1" w:sz="4" w:space="0"/>
        </w:tcBorders>
      </w:tcPr>
    </w:tblStylePr>
    <w:tblStylePr w:type="band2Horz">
      <w:tcPr>
        <w:shd w:val="clear" w:color="ffffff" w:themeColor="accent4" w:themeTint="9A" w:fill="b2a1c6" w:themeFill="accent4" w:themeFillTint="9A"/>
        <w:tcBorders>
          <w:top w:val="single" w:color="000000" w:themeColor="light1" w:sz="4" w:space="0"/>
          <w:bottom w:val="single" w:color="000000" w:themeColor="light1" w:sz="4" w:space="0"/>
        </w:tcBorders>
      </w:tcPr>
    </w:tblStylePr>
    <w:tblStylePr w:type="band2Vert">
      <w:tcPr>
        <w:tcBorders>
          <w:left w:val="single" w:color="000000" w:themeColor="light1" w:sz="4" w:space="0"/>
          <w:right w:val="single" w:color="000000" w:themeColor="light1" w:sz="4" w:space="0"/>
        </w:tcBorders>
      </w:tcPr>
    </w:tblStylePr>
    <w:tblStylePr w:type="firstCol">
      <w:rPr>
        <w:rFonts w:ascii="Liberation Sans" w:hAnsi="Liberation Sans"/>
        <w:b/>
        <w:color w:val="ffffff" w:themeColor="light1"/>
        <w:sz w:val="22"/>
      </w:rPr>
      <w:tcPr>
        <w:tcBorders>
          <w:left w:val="single" w:color="000000" w:themeColor="accent4" w:themeTint="9A" w:sz="32" w:space="0"/>
          <w:right w:val="single" w:color="000000" w:themeColor="light1" w:sz="4" w:space="0"/>
        </w:tcBorders>
      </w:tcPr>
    </w:tblStylePr>
    <w:tblStylePr w:type="firstRow">
      <w:rPr>
        <w:rFonts w:ascii="Liberation Sans" w:hAnsi="Liberation Sans"/>
        <w:b/>
        <w:color w:val="ffffff" w:themeColor="light1"/>
        <w:sz w:val="22"/>
      </w:rPr>
      <w:tcPr>
        <w:shd w:val="clear" w:color="ffffff" w:themeColor="accent4" w:themeTint="9A" w:fill="b2a1c6" w:themeFill="accent4" w:themeFillTint="9A"/>
        <w:tcBorders>
          <w:top w:val="single" w:color="000000" w:themeColor="accent4" w:themeTint="9A" w:sz="32" w:space="0"/>
          <w:bottom w:val="single" w:color="000000" w:themeColor="light1" w:sz="12" w:space="0"/>
        </w:tcBorders>
      </w:tcPr>
    </w:tblStylePr>
    <w:tblStylePr w:type="lastCol">
      <w:tcPr>
        <w:tcBorders>
          <w:left w:val="single" w:color="000000" w:themeColor="light1" w:sz="4" w:space="0"/>
          <w:right w:val="single" w:color="000000" w:themeColor="accent4" w:themeTint="9A" w:sz="32" w:space="0"/>
        </w:tcBorders>
      </w:tcPr>
    </w:tblStylePr>
    <w:tblStylePr w:type="lastRow">
      <w:rPr>
        <w:rFonts w:ascii="Liberation Sans" w:hAnsi="Liberation Sans"/>
        <w:b/>
        <w:color w:val="ffffff" w:themeColor="light1"/>
        <w:sz w:val="22"/>
      </w:rPr>
    </w:tblStylePr>
    <w:tblStylePr w:type="wholeTable">
      <w:rPr>
        <w:rFonts w:ascii="Liberation Sans" w:hAnsi="Liberation Sans"/>
        <w:color w:val="ffffff" w:themeColor="light1"/>
        <w:sz w:val="22"/>
      </w:rPr>
    </w:tblStylePr>
  </w:style>
  <w:style w:type="table" w:styleId="138">
    <w:name w:val="List Table 5 Dark - Accent 5"/>
    <w:basedOn w:val="702"/>
    <w:uiPriority w:val="99"/>
    <w:pPr>
      <w:spacing w:after="0" w:line="240" w:lineRule="auto"/>
    </w:pPr>
    <w:tblPr>
      <w:tblStyleRowBandSize w:val="1"/>
      <w:tblStyleColBandSize w:val="1"/>
      <w:tblInd w:w="0" w:type="dxa"/>
      <w:tblBorders>
        <w:top w:val="single" w:color="000000" w:themeColor="accent5" w:themeTint="9A" w:sz="32" w:space="0"/>
        <w:left w:val="single" w:color="000000" w:themeColor="accent5" w:themeTint="9A" w:sz="32" w:space="0"/>
        <w:bottom w:val="single" w:color="000000" w:themeColor="accent5" w:themeTint="9A" w:sz="32" w:space="0"/>
        <w:right w:val="single" w:color="000000" w:themeColor="accent5" w:themeTint="9A" w:sz="32" w:space="0"/>
      </w:tblBorders>
      <w:shd w:val="clear" w:color="ffffff" w:themeColor="accent5" w:themeTint="9A" w:fill="91cddc" w:themeFill="accent5" w:themeFillTint="9A"/>
    </w:tblPr>
    <w:tblStylePr w:type="band1Horz">
      <w:tcPr>
        <w:shd w:val="clear" w:color="ffffff" w:themeColor="accent5" w:themeTint="9A" w:fill="91cddc" w:themeFill="accent5" w:themeFillTint="9A"/>
        <w:tcBorders>
          <w:top w:val="single" w:color="000000" w:themeColor="light1" w:sz="4" w:space="0"/>
          <w:bottom w:val="single" w:color="000000" w:themeColor="light1" w:sz="4" w:space="0"/>
        </w:tcBorders>
      </w:tcPr>
    </w:tblStylePr>
    <w:tblStylePr w:type="band1Vert">
      <w:tcPr>
        <w:shd w:val="clear" w:color="ffffff" w:themeColor="accent5" w:themeTint="9A" w:fill="91cddc" w:themeFill="accent5" w:themeFillTint="9A"/>
        <w:tcBorders>
          <w:left w:val="single" w:color="000000" w:themeColor="light1" w:sz="4" w:space="0"/>
          <w:right w:val="single" w:color="000000" w:themeColor="light1" w:sz="4" w:space="0"/>
        </w:tcBorders>
      </w:tcPr>
    </w:tblStylePr>
    <w:tblStylePr w:type="band2Horz">
      <w:tcPr>
        <w:shd w:val="clear" w:color="ffffff" w:themeColor="accent5" w:themeTint="9A" w:fill="91cddc" w:themeFill="accent5" w:themeFillTint="9A"/>
        <w:tcBorders>
          <w:top w:val="single" w:color="000000" w:themeColor="light1" w:sz="4" w:space="0"/>
          <w:bottom w:val="single" w:color="000000" w:themeColor="light1" w:sz="4" w:space="0"/>
        </w:tcBorders>
      </w:tcPr>
    </w:tblStylePr>
    <w:tblStylePr w:type="band2Vert">
      <w:tcPr>
        <w:tcBorders>
          <w:left w:val="single" w:color="000000" w:themeColor="light1" w:sz="4" w:space="0"/>
          <w:right w:val="single" w:color="000000" w:themeColor="light1" w:sz="4" w:space="0"/>
        </w:tcBorders>
      </w:tcPr>
    </w:tblStylePr>
    <w:tblStylePr w:type="firstCol">
      <w:rPr>
        <w:rFonts w:ascii="Liberation Sans" w:hAnsi="Liberation Sans"/>
        <w:b/>
        <w:color w:val="ffffff" w:themeColor="light1"/>
        <w:sz w:val="22"/>
      </w:rPr>
      <w:tcPr>
        <w:tcBorders>
          <w:left w:val="single" w:color="000000" w:themeColor="accent5" w:themeTint="9A" w:sz="32" w:space="0"/>
          <w:right w:val="single" w:color="000000" w:themeColor="light1" w:sz="4" w:space="0"/>
        </w:tcBorders>
      </w:tcPr>
    </w:tblStylePr>
    <w:tblStylePr w:type="firstRow">
      <w:rPr>
        <w:rFonts w:ascii="Liberation Sans" w:hAnsi="Liberation Sans"/>
        <w:b/>
        <w:color w:val="ffffff" w:themeColor="light1"/>
        <w:sz w:val="22"/>
      </w:rPr>
      <w:tcPr>
        <w:shd w:val="clear" w:color="ffffff" w:themeColor="accent5" w:themeTint="9A" w:fill="91cddc" w:themeFill="accent5" w:themeFillTint="9A"/>
        <w:tcBorders>
          <w:top w:val="single" w:color="000000" w:themeColor="accent5" w:themeTint="9A" w:sz="32" w:space="0"/>
          <w:bottom w:val="single" w:color="000000" w:themeColor="light1" w:sz="12" w:space="0"/>
        </w:tcBorders>
      </w:tcPr>
    </w:tblStylePr>
    <w:tblStylePr w:type="lastCol">
      <w:tcPr>
        <w:tcBorders>
          <w:left w:val="single" w:color="000000" w:themeColor="light1" w:sz="4" w:space="0"/>
          <w:right w:val="single" w:color="000000" w:themeColor="accent5" w:themeTint="9A" w:sz="32" w:space="0"/>
        </w:tcBorders>
      </w:tcPr>
    </w:tblStylePr>
    <w:tblStylePr w:type="lastRow">
      <w:rPr>
        <w:rFonts w:ascii="Liberation Sans" w:hAnsi="Liberation Sans"/>
        <w:b/>
        <w:color w:val="ffffff" w:themeColor="light1"/>
        <w:sz w:val="22"/>
      </w:rPr>
    </w:tblStylePr>
    <w:tblStylePr w:type="wholeTable">
      <w:rPr>
        <w:rFonts w:ascii="Liberation Sans" w:hAnsi="Liberation Sans"/>
        <w:color w:val="ffffff" w:themeColor="light1"/>
        <w:sz w:val="22"/>
      </w:rPr>
    </w:tblStylePr>
  </w:style>
  <w:style w:type="table" w:styleId="139">
    <w:name w:val="List Table 5 Dark - Accent 6"/>
    <w:basedOn w:val="702"/>
    <w:uiPriority w:val="99"/>
    <w:pPr>
      <w:spacing w:after="0" w:line="240" w:lineRule="auto"/>
    </w:pPr>
    <w:tblPr>
      <w:tblStyleRowBandSize w:val="1"/>
      <w:tblStyleColBandSize w:val="1"/>
      <w:tblInd w:w="0" w:type="dxa"/>
      <w:tblBorders>
        <w:top w:val="single" w:color="000000" w:themeColor="accent6" w:themeTint="98" w:sz="32" w:space="0"/>
        <w:left w:val="single" w:color="000000" w:themeColor="accent6" w:themeTint="98" w:sz="32" w:space="0"/>
        <w:bottom w:val="single" w:color="000000" w:themeColor="accent6" w:themeTint="98" w:sz="32" w:space="0"/>
        <w:right w:val="single" w:color="000000" w:themeColor="accent6" w:themeTint="98" w:sz="32" w:space="0"/>
      </w:tblBorders>
      <w:shd w:val="clear" w:color="ffffff" w:themeColor="accent6" w:themeTint="98" w:fill="f9bf90" w:themeFill="accent6" w:themeFillTint="98"/>
    </w:tblPr>
    <w:tblStylePr w:type="band1Horz">
      <w:tcPr>
        <w:shd w:val="clear" w:color="ffffff" w:themeColor="accent6" w:themeTint="98" w:fill="f9bf90" w:themeFill="accent6" w:themeFillTint="98"/>
        <w:tcBorders>
          <w:top w:val="single" w:color="000000" w:themeColor="light1" w:sz="4" w:space="0"/>
          <w:bottom w:val="single" w:color="000000" w:themeColor="light1" w:sz="4" w:space="0"/>
        </w:tcBorders>
      </w:tcPr>
    </w:tblStylePr>
    <w:tblStylePr w:type="band1Vert">
      <w:tcPr>
        <w:shd w:val="clear" w:color="ffffff" w:themeColor="accent6" w:themeTint="98" w:fill="f9bf90" w:themeFill="accent6" w:themeFillTint="98"/>
        <w:tcBorders>
          <w:left w:val="single" w:color="000000" w:themeColor="light1" w:sz="4" w:space="0"/>
          <w:right w:val="single" w:color="000000" w:themeColor="light1" w:sz="4" w:space="0"/>
        </w:tcBorders>
      </w:tcPr>
    </w:tblStylePr>
    <w:tblStylePr w:type="band2Horz">
      <w:tcPr>
        <w:shd w:val="clear" w:color="ffffff" w:themeColor="accent6" w:themeTint="98" w:fill="f9bf90" w:themeFill="accent6" w:themeFillTint="98"/>
        <w:tcBorders>
          <w:top w:val="single" w:color="000000" w:themeColor="light1" w:sz="4" w:space="0"/>
          <w:bottom w:val="single" w:color="000000" w:themeColor="light1" w:sz="4" w:space="0"/>
        </w:tcBorders>
      </w:tcPr>
    </w:tblStylePr>
    <w:tblStylePr w:type="band2Vert">
      <w:tcPr>
        <w:tcBorders>
          <w:left w:val="single" w:color="000000" w:themeColor="light1" w:sz="4" w:space="0"/>
          <w:right w:val="single" w:color="000000" w:themeColor="light1" w:sz="4" w:space="0"/>
        </w:tcBorders>
      </w:tcPr>
    </w:tblStylePr>
    <w:tblStylePr w:type="firstCol">
      <w:rPr>
        <w:rFonts w:ascii="Liberation Sans" w:hAnsi="Liberation Sans"/>
        <w:b/>
        <w:color w:val="ffffff" w:themeColor="light1"/>
        <w:sz w:val="22"/>
      </w:rPr>
      <w:tcPr>
        <w:tcBorders>
          <w:left w:val="single" w:color="000000" w:themeColor="accent6" w:themeTint="98" w:sz="32" w:space="0"/>
          <w:right w:val="single" w:color="000000" w:themeColor="light1" w:sz="4" w:space="0"/>
        </w:tcBorders>
      </w:tcPr>
    </w:tblStylePr>
    <w:tblStylePr w:type="firstRow">
      <w:rPr>
        <w:rFonts w:ascii="Liberation Sans" w:hAnsi="Liberation Sans"/>
        <w:b/>
        <w:color w:val="ffffff" w:themeColor="light1"/>
        <w:sz w:val="22"/>
      </w:rPr>
      <w:tcPr>
        <w:shd w:val="clear" w:color="ffffff" w:themeColor="accent6" w:themeTint="98" w:fill="f9bf90" w:themeFill="accent6" w:themeFillTint="98"/>
        <w:tcBorders>
          <w:top w:val="single" w:color="000000" w:themeColor="accent6" w:themeTint="98" w:sz="32" w:space="0"/>
          <w:bottom w:val="single" w:color="000000" w:themeColor="light1" w:sz="12" w:space="0"/>
        </w:tcBorders>
      </w:tcPr>
    </w:tblStylePr>
    <w:tblStylePr w:type="lastCol">
      <w:tcPr>
        <w:tcBorders>
          <w:left w:val="single" w:color="000000" w:themeColor="light1" w:sz="4" w:space="0"/>
          <w:right w:val="single" w:color="000000" w:themeColor="accent6" w:themeTint="98" w:sz="32" w:space="0"/>
        </w:tcBorders>
      </w:tcPr>
    </w:tblStylePr>
    <w:tblStylePr w:type="lastRow">
      <w:rPr>
        <w:rFonts w:ascii="Liberation Sans" w:hAnsi="Liberation Sans"/>
        <w:b/>
        <w:color w:val="ffffff" w:themeColor="light1"/>
        <w:sz w:val="22"/>
      </w:rPr>
    </w:tblStylePr>
    <w:tblStylePr w:type="wholeTable">
      <w:rPr>
        <w:rFonts w:ascii="Liberation Sans" w:hAnsi="Liberation Sans"/>
        <w:color w:val="ffffff" w:themeColor="light1"/>
        <w:sz w:val="22"/>
      </w:rPr>
    </w:tblStylePr>
  </w:style>
  <w:style w:type="table" w:styleId="140">
    <w:name w:val="List Table 6 Colorful"/>
    <w:basedOn w:val="702"/>
    <w:uiPriority w:val="99"/>
    <w:pPr>
      <w:spacing w:after="0" w:line="240" w:lineRule="auto"/>
    </w:pPr>
    <w:tblPr>
      <w:tblStyleRowBandSize w:val="1"/>
      <w:tblStyleColBandSize w:val="1"/>
      <w:tblInd w:w="0" w:type="dxa"/>
      <w:tblBorders>
        <w:top w:val="single" w:color="000000" w:themeColor="text1" w:themeTint="80" w:sz="4" w:space="0"/>
        <w:bottom w:val="single" w:color="000000" w:themeColor="text1" w:themeTint="80" w:sz="4" w:space="0"/>
      </w:tblBorders>
    </w:tblPr>
    <w:tblStylePr w:type="band1Horz">
      <w:rPr>
        <w:rFonts w:ascii="Liberation Sans" w:hAnsi="Liberation Sans"/>
        <w:color w:val="404040" w:themeColor="text1"/>
        <w:sz w:val="22"/>
      </w:rPr>
      <w:tcPr>
        <w:shd w:val="clear" w:color="ffffff" w:themeColor="text1" w:themeTint="40" w:fill="bfbfbf" w:themeFill="text1" w:themeFillTint="40"/>
      </w:tcPr>
    </w:tblStylePr>
    <w:tblStylePr w:type="band1Vert">
      <w:tcPr>
        <w:shd w:val="clear" w:color="ffffff" w:themeColor="text1" w:themeTint="40" w:fill="bfbfbf" w:themeFill="text1" w:themeFillTint="40"/>
      </w:tcPr>
    </w:tblStylePr>
    <w:tblStylePr w:type="band2Horz">
      <w:rPr>
        <w:rFonts w:ascii="Liberation Sans" w:hAnsi="Liberation Sans"/>
        <w:color w:val="404040" w:themeColor="text1"/>
        <w:sz w:val="22"/>
      </w:rPr>
    </w:tblStylePr>
    <w:tblStylePr w:type="firstCol">
      <w:rPr>
        <w:b/>
        <w:color w:val="000000" w:themeColor="text1"/>
      </w:rPr>
    </w:tblStylePr>
    <w:tblStylePr w:type="firstRow">
      <w:rPr>
        <w:b/>
        <w:color w:val="000000" w:themeColor="text1"/>
      </w:rPr>
      <w:tcPr>
        <w:tcBorders>
          <w:bottom w:val="single" w:color="000000" w:themeColor="text1" w:themeTint="80" w:sz="4" w:space="0"/>
        </w:tcBorders>
      </w:tcPr>
    </w:tblStylePr>
    <w:tblStylePr w:type="lastCol">
      <w:rPr>
        <w:b/>
        <w:color w:val="000000" w:themeColor="text1"/>
      </w:rPr>
    </w:tblStylePr>
    <w:tblStylePr w:type="lastRow">
      <w:rPr>
        <w:b/>
        <w:color w:val="000000" w:themeColor="text1"/>
      </w:rPr>
      <w:tcPr>
        <w:tcBorders>
          <w:top w:val="single" w:color="000000" w:themeColor="text1" w:themeTint="80" w:sz="4" w:space="0"/>
        </w:tcBorders>
      </w:tcPr>
    </w:tblStylePr>
  </w:style>
  <w:style w:type="table" w:styleId="141">
    <w:name w:val="List Table 6 Colorful - Accent 1"/>
    <w:basedOn w:val="702"/>
    <w:uiPriority w:val="99"/>
    <w:pPr>
      <w:spacing w:after="0" w:line="240" w:lineRule="auto"/>
    </w:pPr>
    <w:tblPr>
      <w:tblStyleRowBandSize w:val="1"/>
      <w:tblStyleColBandSize w:val="1"/>
      <w:tblInd w:w="0" w:type="dxa"/>
      <w:tblBorders>
        <w:top w:val="single" w:color="000000" w:themeColor="accent1" w:sz="4" w:space="0"/>
        <w:bottom w:val="single" w:color="000000" w:themeColor="accent1" w:sz="4" w:space="0"/>
      </w:tblBorders>
    </w:tblPr>
    <w:tblStylePr w:type="band1Horz">
      <w:rPr>
        <w:rFonts w:ascii="Liberation Sans" w:hAnsi="Liberation Sans"/>
        <w:color w:val="404040" w:themeColor="accent1" w:themeShade="95"/>
        <w:sz w:val="22"/>
      </w:rPr>
      <w:tcPr>
        <w:shd w:val="clear" w:color="ffffff" w:themeColor="accent1" w:themeTint="40" w:fill="d3e0ee" w:themeFill="accent1" w:themeFillTint="40"/>
      </w:tcPr>
    </w:tblStylePr>
    <w:tblStylePr w:type="band1Vert">
      <w:tcPr>
        <w:shd w:val="clear" w:color="ffffff" w:themeColor="accent1" w:themeTint="40" w:fill="d3e0ee" w:themeFill="accent1" w:themeFillTint="40"/>
      </w:tcPr>
    </w:tblStylePr>
    <w:tblStylePr w:type="band2Horz">
      <w:rPr>
        <w:rFonts w:ascii="Liberation Sans" w:hAnsi="Liberation Sans"/>
        <w:color w:val="404040" w:themeColor="accent1" w:themeShade="95"/>
        <w:sz w:val="22"/>
      </w:rPr>
    </w:tblStylePr>
    <w:tblStylePr w:type="firstCol">
      <w:rPr>
        <w:b/>
        <w:color w:val="2a4b71" w:themeColor="accent1" w:themeShade="95"/>
      </w:rPr>
    </w:tblStylePr>
    <w:tblStylePr w:type="firstRow">
      <w:rPr>
        <w:b/>
        <w:color w:val="2a4b71" w:themeColor="accent1" w:themeShade="95"/>
      </w:rPr>
      <w:tcPr>
        <w:tcBorders>
          <w:bottom w:val="single" w:color="000000" w:themeColor="accent1" w:sz="4" w:space="0"/>
        </w:tcBorders>
      </w:tcPr>
    </w:tblStylePr>
    <w:tblStylePr w:type="lastCol">
      <w:rPr>
        <w:b/>
        <w:color w:val="2a4b71" w:themeColor="accent1" w:themeShade="95"/>
      </w:rPr>
    </w:tblStylePr>
    <w:tblStylePr w:type="lastRow">
      <w:rPr>
        <w:b/>
        <w:color w:val="2a4b71" w:themeColor="accent1" w:themeShade="95"/>
      </w:rPr>
      <w:tcPr>
        <w:tcBorders>
          <w:top w:val="single" w:color="000000" w:themeColor="accent1" w:sz="4" w:space="0"/>
        </w:tcBorders>
      </w:tcPr>
    </w:tblStylePr>
  </w:style>
  <w:style w:type="table" w:styleId="142">
    <w:name w:val="List Table 6 Colorful - Accent 2"/>
    <w:basedOn w:val="702"/>
    <w:uiPriority w:val="99"/>
    <w:pPr>
      <w:spacing w:after="0" w:line="240" w:lineRule="auto"/>
    </w:pPr>
    <w:tblPr>
      <w:tblStyleRowBandSize w:val="1"/>
      <w:tblStyleColBandSize w:val="1"/>
      <w:tblInd w:w="0" w:type="dxa"/>
      <w:tblBorders>
        <w:top w:val="single" w:color="000000" w:themeColor="accent2" w:themeTint="97" w:sz="4" w:space="0"/>
        <w:bottom w:val="single" w:color="000000" w:themeColor="accent2" w:themeTint="97" w:sz="4" w:space="0"/>
      </w:tblBorders>
    </w:tblPr>
    <w:tblStylePr w:type="band1Horz">
      <w:rPr>
        <w:rFonts w:ascii="Liberation Sans" w:hAnsi="Liberation Sans"/>
        <w:color w:val="404040" w:themeColor="accent2" w:themeTint="97" w:themeShade="95"/>
        <w:sz w:val="22"/>
      </w:rPr>
      <w:tcPr>
        <w:shd w:val="clear" w:color="ffffff" w:themeColor="accent2" w:themeTint="40" w:fill="efd3d2" w:themeFill="accent2" w:themeFillTint="40"/>
      </w:tcPr>
    </w:tblStylePr>
    <w:tblStylePr w:type="band1Vert">
      <w:tcPr>
        <w:shd w:val="clear" w:color="ffffff" w:themeColor="accent2" w:themeTint="40" w:fill="efd3d2" w:themeFill="accent2" w:themeFillTint="40"/>
      </w:tcPr>
    </w:tblStylePr>
    <w:tblStylePr w:type="band2Horz">
      <w:rPr>
        <w:rFonts w:ascii="Liberation Sans" w:hAnsi="Liberation Sans"/>
        <w:color w:val="404040" w:themeColor="accent2" w:themeTint="97" w:themeShade="95"/>
        <w:sz w:val="22"/>
      </w:rPr>
    </w:tblStylePr>
    <w:tblStylePr w:type="firstCol">
      <w:rPr>
        <w:b/>
        <w:color w:val="9c3a37" w:themeColor="accent2" w:themeTint="97" w:themeShade="95"/>
      </w:rPr>
    </w:tblStylePr>
    <w:tblStylePr w:type="firstRow">
      <w:rPr>
        <w:b/>
        <w:color w:val="9c3a37" w:themeColor="accent2" w:themeTint="97" w:themeShade="95"/>
      </w:rPr>
      <w:tcPr>
        <w:tcBorders>
          <w:bottom w:val="single" w:color="000000" w:themeColor="accent2" w:themeTint="97" w:sz="4" w:space="0"/>
        </w:tcBorders>
      </w:tcPr>
    </w:tblStylePr>
    <w:tblStylePr w:type="lastCol">
      <w:rPr>
        <w:b/>
        <w:color w:val="9c3a37" w:themeColor="accent2" w:themeTint="97" w:themeShade="95"/>
      </w:rPr>
    </w:tblStylePr>
    <w:tblStylePr w:type="lastRow">
      <w:rPr>
        <w:b/>
        <w:color w:val="9c3a37" w:themeColor="accent2" w:themeTint="97" w:themeShade="95"/>
      </w:rPr>
      <w:tcPr>
        <w:tcBorders>
          <w:top w:val="single" w:color="000000" w:themeColor="accent2" w:themeTint="97" w:sz="4" w:space="0"/>
        </w:tcBorders>
      </w:tcPr>
    </w:tblStylePr>
  </w:style>
  <w:style w:type="table" w:styleId="143">
    <w:name w:val="List Table 6 Colorful - Accent 3"/>
    <w:basedOn w:val="702"/>
    <w:uiPriority w:val="99"/>
    <w:pPr>
      <w:spacing w:after="0" w:line="240" w:lineRule="auto"/>
    </w:pPr>
    <w:tblPr>
      <w:tblStyleRowBandSize w:val="1"/>
      <w:tblStyleColBandSize w:val="1"/>
      <w:tblInd w:w="0" w:type="dxa"/>
      <w:tblBorders>
        <w:top w:val="single" w:color="000000" w:themeColor="accent3" w:themeTint="98" w:sz="4" w:space="0"/>
        <w:bottom w:val="single" w:color="000000" w:themeColor="accent3" w:themeTint="98" w:sz="4" w:space="0"/>
      </w:tblBorders>
    </w:tblPr>
    <w:tblStylePr w:type="band1Horz">
      <w:rPr>
        <w:rFonts w:ascii="Liberation Sans" w:hAnsi="Liberation Sans"/>
        <w:color w:val="404040" w:themeColor="accent3" w:themeTint="98" w:themeShade="95"/>
        <w:sz w:val="22"/>
      </w:rPr>
      <w:tcPr>
        <w:shd w:val="clear" w:color="ffffff" w:themeColor="accent3" w:themeTint="40" w:fill="e6eed5" w:themeFill="accent3" w:themeFillTint="40"/>
      </w:tcPr>
    </w:tblStylePr>
    <w:tblStylePr w:type="band1Vert">
      <w:tcPr>
        <w:shd w:val="clear" w:color="ffffff" w:themeColor="accent3" w:themeTint="40" w:fill="e6eed5" w:themeFill="accent3" w:themeFillTint="40"/>
      </w:tcPr>
    </w:tblStylePr>
    <w:tblStylePr w:type="band2Horz">
      <w:rPr>
        <w:rFonts w:ascii="Liberation Sans" w:hAnsi="Liberation Sans"/>
        <w:color w:val="404040" w:themeColor="accent3" w:themeTint="98" w:themeShade="95"/>
        <w:sz w:val="22"/>
      </w:rPr>
    </w:tblStylePr>
    <w:tblStylePr w:type="firstCol">
      <w:rPr>
        <w:b/>
        <w:color w:val="7c983f" w:themeColor="accent3" w:themeTint="98" w:themeShade="95"/>
      </w:rPr>
    </w:tblStylePr>
    <w:tblStylePr w:type="firstRow">
      <w:rPr>
        <w:b/>
        <w:color w:val="7c983f" w:themeColor="accent3" w:themeTint="98" w:themeShade="95"/>
      </w:rPr>
      <w:tcPr>
        <w:tcBorders>
          <w:bottom w:val="single" w:color="000000" w:themeColor="accent3" w:themeTint="98" w:sz="4" w:space="0"/>
        </w:tcBorders>
      </w:tcPr>
    </w:tblStylePr>
    <w:tblStylePr w:type="lastCol">
      <w:rPr>
        <w:b/>
        <w:color w:val="7c983f" w:themeColor="accent3" w:themeTint="98" w:themeShade="95"/>
      </w:rPr>
    </w:tblStylePr>
    <w:tblStylePr w:type="lastRow">
      <w:rPr>
        <w:b/>
        <w:color w:val="7c983f" w:themeColor="accent3" w:themeTint="98" w:themeShade="95"/>
      </w:rPr>
      <w:tcPr>
        <w:tcBorders>
          <w:top w:val="single" w:color="000000" w:themeColor="accent3" w:themeTint="98" w:sz="4" w:space="0"/>
        </w:tcBorders>
      </w:tcPr>
    </w:tblStylePr>
  </w:style>
  <w:style w:type="table" w:styleId="144">
    <w:name w:val="List Table 6 Colorful - Accent 4"/>
    <w:basedOn w:val="702"/>
    <w:uiPriority w:val="99"/>
    <w:pPr>
      <w:spacing w:after="0" w:line="240" w:lineRule="auto"/>
    </w:pPr>
    <w:tblPr>
      <w:tblStyleRowBandSize w:val="1"/>
      <w:tblStyleColBandSize w:val="1"/>
      <w:tblInd w:w="0" w:type="dxa"/>
      <w:tblBorders>
        <w:top w:val="single" w:color="000000" w:themeColor="accent4" w:themeTint="9A" w:sz="4" w:space="0"/>
        <w:bottom w:val="single" w:color="000000" w:themeColor="accent4" w:themeTint="9A" w:sz="4" w:space="0"/>
      </w:tblBorders>
    </w:tblPr>
    <w:tblStylePr w:type="band1Horz">
      <w:rPr>
        <w:rFonts w:ascii="Liberation Sans" w:hAnsi="Liberation Sans"/>
        <w:color w:val="404040" w:themeColor="accent4" w:themeTint="9A" w:themeShade="95"/>
        <w:sz w:val="22"/>
      </w:rPr>
      <w:tcPr>
        <w:shd w:val="clear" w:color="ffffff" w:themeColor="accent4" w:themeTint="40" w:fill="dfd8e7" w:themeFill="accent4" w:themeFillTint="40"/>
      </w:tcPr>
    </w:tblStylePr>
    <w:tblStylePr w:type="band1Vert">
      <w:tcPr>
        <w:shd w:val="clear" w:color="ffffff" w:themeColor="accent4" w:themeTint="40" w:fill="dfd8e7" w:themeFill="accent4" w:themeFillTint="40"/>
      </w:tcPr>
    </w:tblStylePr>
    <w:tblStylePr w:type="band2Horz">
      <w:rPr>
        <w:rFonts w:ascii="Liberation Sans" w:hAnsi="Liberation Sans"/>
        <w:color w:val="404040" w:themeColor="accent4" w:themeTint="9A" w:themeShade="95"/>
        <w:sz w:val="22"/>
      </w:rPr>
    </w:tblStylePr>
    <w:tblStylePr w:type="firstCol">
      <w:rPr>
        <w:b/>
        <w:color w:val="664f82" w:themeColor="accent4" w:themeTint="9A" w:themeShade="95"/>
      </w:rPr>
    </w:tblStylePr>
    <w:tblStylePr w:type="firstRow">
      <w:rPr>
        <w:b/>
        <w:color w:val="664f82" w:themeColor="accent4" w:themeTint="9A" w:themeShade="95"/>
      </w:rPr>
      <w:tcPr>
        <w:tcBorders>
          <w:bottom w:val="single" w:color="000000" w:themeColor="accent4" w:themeTint="9A" w:sz="4" w:space="0"/>
        </w:tcBorders>
      </w:tcPr>
    </w:tblStylePr>
    <w:tblStylePr w:type="lastCol">
      <w:rPr>
        <w:b/>
        <w:color w:val="664f82" w:themeColor="accent4" w:themeTint="9A" w:themeShade="95"/>
      </w:rPr>
    </w:tblStylePr>
    <w:tblStylePr w:type="lastRow">
      <w:rPr>
        <w:b/>
        <w:color w:val="664f82" w:themeColor="accent4" w:themeTint="9A" w:themeShade="95"/>
      </w:rPr>
      <w:tcPr>
        <w:tcBorders>
          <w:top w:val="single" w:color="000000" w:themeColor="accent4" w:themeTint="9A" w:sz="4" w:space="0"/>
        </w:tcBorders>
      </w:tcPr>
    </w:tblStylePr>
  </w:style>
  <w:style w:type="table" w:styleId="145">
    <w:name w:val="List Table 6 Colorful - Accent 5"/>
    <w:basedOn w:val="702"/>
    <w:uiPriority w:val="99"/>
    <w:pPr>
      <w:spacing w:after="0" w:line="240" w:lineRule="auto"/>
    </w:pPr>
    <w:tblPr>
      <w:tblStyleRowBandSize w:val="1"/>
      <w:tblStyleColBandSize w:val="1"/>
      <w:tblInd w:w="0" w:type="dxa"/>
      <w:tblBorders>
        <w:top w:val="single" w:color="000000" w:themeColor="accent5" w:themeTint="9A" w:sz="4" w:space="0"/>
        <w:bottom w:val="single" w:color="000000" w:themeColor="accent5" w:themeTint="9A" w:sz="4" w:space="0"/>
      </w:tblBorders>
    </w:tblPr>
    <w:tblStylePr w:type="band1Horz">
      <w:rPr>
        <w:rFonts w:ascii="Liberation Sans" w:hAnsi="Liberation Sans"/>
        <w:color w:val="404040" w:themeColor="accent5" w:themeTint="9A" w:themeShade="95"/>
        <w:sz w:val="22"/>
      </w:rPr>
      <w:tcPr>
        <w:shd w:val="clear" w:color="ffffff" w:themeColor="accent5" w:themeTint="40" w:fill="d1eaf0" w:themeFill="accent5" w:themeFillTint="40"/>
      </w:tcPr>
    </w:tblStylePr>
    <w:tblStylePr w:type="band1Vert">
      <w:tcPr>
        <w:shd w:val="clear" w:color="ffffff" w:themeColor="accent5" w:themeTint="40" w:fill="d1eaf0" w:themeFill="accent5" w:themeFillTint="40"/>
      </w:tcPr>
    </w:tblStylePr>
    <w:tblStylePr w:type="band2Horz">
      <w:rPr>
        <w:rFonts w:ascii="Liberation Sans" w:hAnsi="Liberation Sans"/>
        <w:color w:val="404040" w:themeColor="accent5" w:themeTint="9A" w:themeShade="95"/>
        <w:sz w:val="22"/>
      </w:rPr>
    </w:tblStylePr>
    <w:tblStylePr w:type="firstCol">
      <w:rPr>
        <w:b/>
        <w:color w:val="338aa0" w:themeColor="accent5" w:themeTint="9A" w:themeShade="95"/>
      </w:rPr>
    </w:tblStylePr>
    <w:tblStylePr w:type="firstRow">
      <w:rPr>
        <w:b/>
        <w:color w:val="338aa0" w:themeColor="accent5" w:themeTint="9A" w:themeShade="95"/>
      </w:rPr>
      <w:tcPr>
        <w:tcBorders>
          <w:bottom w:val="single" w:color="000000" w:themeColor="accent5" w:themeTint="9A" w:sz="4" w:space="0"/>
        </w:tcBorders>
      </w:tcPr>
    </w:tblStylePr>
    <w:tblStylePr w:type="lastCol">
      <w:rPr>
        <w:b/>
        <w:color w:val="338aa0" w:themeColor="accent5" w:themeTint="9A" w:themeShade="95"/>
      </w:rPr>
    </w:tblStylePr>
    <w:tblStylePr w:type="lastRow">
      <w:rPr>
        <w:b/>
        <w:color w:val="338aa0" w:themeColor="accent5" w:themeTint="9A" w:themeShade="95"/>
      </w:rPr>
      <w:tcPr>
        <w:tcBorders>
          <w:top w:val="single" w:color="000000" w:themeColor="accent5" w:themeTint="9A" w:sz="4" w:space="0"/>
        </w:tcBorders>
      </w:tcPr>
    </w:tblStylePr>
  </w:style>
  <w:style w:type="table" w:styleId="146">
    <w:name w:val="List Table 6 Colorful - Accent 6"/>
    <w:basedOn w:val="702"/>
    <w:uiPriority w:val="99"/>
    <w:pPr>
      <w:spacing w:after="0" w:line="240" w:lineRule="auto"/>
    </w:pPr>
    <w:tblPr>
      <w:tblStyleRowBandSize w:val="1"/>
      <w:tblStyleColBandSize w:val="1"/>
      <w:tblInd w:w="0" w:type="dxa"/>
      <w:tblBorders>
        <w:top w:val="single" w:color="000000" w:themeColor="accent6" w:themeTint="98" w:sz="4" w:space="0"/>
        <w:bottom w:val="single" w:color="000000" w:themeColor="accent6" w:themeTint="98" w:sz="4" w:space="0"/>
      </w:tblBorders>
    </w:tblPr>
    <w:tblStylePr w:type="band1Horz">
      <w:rPr>
        <w:rFonts w:ascii="Liberation Sans" w:hAnsi="Liberation Sans"/>
        <w:color w:val="404040" w:themeColor="accent6" w:themeTint="98" w:themeShade="95"/>
        <w:sz w:val="22"/>
      </w:rPr>
      <w:tcPr>
        <w:shd w:val="clear" w:color="ffffff" w:themeColor="accent6" w:themeTint="40" w:fill="fce4d1" w:themeFill="accent6" w:themeFillTint="40"/>
      </w:tcPr>
    </w:tblStylePr>
    <w:tblStylePr w:type="band1Vert">
      <w:tcPr>
        <w:shd w:val="clear" w:color="ffffff" w:themeColor="accent6" w:themeTint="40" w:fill="fce4d1" w:themeFill="accent6" w:themeFillTint="40"/>
      </w:tcPr>
    </w:tblStylePr>
    <w:tblStylePr w:type="band2Horz">
      <w:rPr>
        <w:rFonts w:ascii="Liberation Sans" w:hAnsi="Liberation Sans"/>
        <w:color w:val="404040" w:themeColor="accent6" w:themeTint="98" w:themeShade="95"/>
        <w:sz w:val="22"/>
      </w:rPr>
    </w:tblStylePr>
    <w:tblStylePr w:type="firstCol">
      <w:rPr>
        <w:b/>
        <w:color w:val="d9680c" w:themeColor="accent6" w:themeTint="98" w:themeShade="95"/>
      </w:rPr>
    </w:tblStylePr>
    <w:tblStylePr w:type="firstRow">
      <w:rPr>
        <w:b/>
        <w:color w:val="d9680c" w:themeColor="accent6" w:themeTint="98" w:themeShade="95"/>
      </w:rPr>
      <w:tcPr>
        <w:tcBorders>
          <w:bottom w:val="single" w:color="000000" w:themeColor="accent6" w:themeTint="98" w:sz="4" w:space="0"/>
        </w:tcBorders>
      </w:tcPr>
    </w:tblStylePr>
    <w:tblStylePr w:type="lastCol">
      <w:rPr>
        <w:b/>
        <w:color w:val="d9680c" w:themeColor="accent6" w:themeTint="98" w:themeShade="95"/>
      </w:rPr>
    </w:tblStylePr>
    <w:tblStylePr w:type="lastRow">
      <w:rPr>
        <w:b/>
        <w:color w:val="d9680c" w:themeColor="accent6" w:themeTint="98" w:themeShade="95"/>
      </w:rPr>
      <w:tcPr>
        <w:tcBorders>
          <w:top w:val="single" w:color="000000" w:themeColor="accent6" w:themeTint="98" w:sz="4" w:space="0"/>
        </w:tcBorders>
      </w:tcPr>
    </w:tblStylePr>
  </w:style>
  <w:style w:type="table" w:styleId="147">
    <w:name w:val="List Table 7 Colorful"/>
    <w:basedOn w:val="702"/>
    <w:uiPriority w:val="99"/>
    <w:pPr>
      <w:spacing w:after="0" w:line="240" w:lineRule="auto"/>
    </w:pPr>
    <w:tblPr>
      <w:tblStyleRowBandSize w:val="1"/>
      <w:tblStyleColBandSize w:val="1"/>
      <w:tblInd w:w="0" w:type="dxa"/>
      <w:tblBorders>
        <w:right w:val="single" w:color="000000" w:themeColor="text1" w:themeTint="80" w:sz="4" w:space="0"/>
      </w:tblBorders>
    </w:tblPr>
    <w:tblStylePr w:type="band1Horz">
      <w:rPr>
        <w:rFonts w:ascii="Liberation Sans" w:hAnsi="Liberation Sans"/>
        <w:color w:val="4a4a4a" w:themeColor="text1" w:themeTint="80" w:themeShade="95"/>
        <w:sz w:val="22"/>
      </w:rPr>
      <w:tcPr>
        <w:shd w:val="clear" w:color="ffffff" w:themeColor="text1" w:themeTint="40" w:fill="bfbfbf" w:themeFill="text1" w:themeFillTint="40"/>
      </w:tcPr>
    </w:tblStylePr>
    <w:tblStylePr w:type="band1Vert">
      <w:tcPr>
        <w:shd w:val="clear" w:color="ffffff" w:themeColor="text1" w:themeTint="40" w:fill="bfbfbf" w:themeFill="text1" w:themeFillTint="40"/>
      </w:tcPr>
    </w:tblStylePr>
    <w:tblStylePr w:type="band2Horz">
      <w:rPr>
        <w:rFonts w:ascii="Liberation Sans" w:hAnsi="Liberation Sans"/>
        <w:color w:val="4a4a4a" w:themeColor="text1" w:themeTint="80" w:themeShade="95"/>
        <w:sz w:val="22"/>
      </w:rPr>
    </w:tblStylePr>
    <w:tblStylePr w:type="firstCol">
      <w:rPr>
        <w:rFonts w:ascii="Liberation Sans" w:hAnsi="Liberation Sans"/>
        <w:i/>
        <w:color w:val="4a4a4a" w:themeColor="text1" w:themeTint="80" w:themeShade="95"/>
        <w:sz w:val="22"/>
      </w:rPr>
      <w:pPr>
        <w:jc w:val="right"/>
      </w:pPr>
      <w:tcPr>
        <w:shd w:color="ffffff"/>
        <w:tcBorders>
          <w:top w:val="none"/>
          <w:left w:val="none"/>
          <w:bottom w:val="none"/>
          <w:right w:val="single" w:color="000000" w:themeColor="text1" w:themeTint="80" w:sz="4" w:space="0"/>
        </w:tcBorders>
      </w:tcPr>
    </w:tblStylePr>
    <w:tblStylePr w:type="firstRow">
      <w:rPr>
        <w:rFonts w:ascii="Liberation Sans" w:hAnsi="Liberation Sans"/>
        <w:i/>
        <w:color w:val="4a4a4a" w:themeColor="text1" w:themeTint="80" w:themeShade="95"/>
        <w:sz w:val="22"/>
      </w:rPr>
      <w:tcPr>
        <w:shd w:val="clear" w:color="ffffff" w:themeColor="light1" w:fill="ffffff" w:themeFill="light1"/>
        <w:tcBorders>
          <w:top w:val="none"/>
          <w:left w:val="none"/>
          <w:bottom w:val="single" w:color="000000" w:themeColor="text1" w:themeTint="80" w:sz="4" w:space="0"/>
          <w:right w:val="none"/>
        </w:tcBorders>
      </w:tcPr>
    </w:tblStylePr>
    <w:tblStylePr w:type="lastCol">
      <w:rPr>
        <w:rFonts w:ascii="Liberation Sans" w:hAnsi="Liberation Sans"/>
        <w:i/>
        <w:color w:val="4a4a4a" w:themeColor="text1" w:themeTint="80" w:themeShade="95"/>
        <w:sz w:val="22"/>
      </w:rPr>
      <w:tcPr>
        <w:shd w:color="ffffff"/>
        <w:tcBorders>
          <w:top w:val="none"/>
          <w:left w:val="single" w:color="000000" w:themeColor="text1" w:themeTint="80" w:sz="4" w:space="0"/>
          <w:bottom w:val="none"/>
          <w:right w:val="none"/>
        </w:tcBorders>
      </w:tcPr>
    </w:tblStylePr>
    <w:tblStylePr w:type="lastRow">
      <w:rPr>
        <w:rFonts w:ascii="Liberation Sans" w:hAnsi="Liberation Sans"/>
        <w:i/>
        <w:color w:val="4a4a4a" w:themeColor="text1" w:themeTint="80" w:themeShade="95"/>
        <w:sz w:val="22"/>
      </w:rPr>
      <w:tcPr>
        <w:shd w:val="clear" w:color="ffffff" w:themeColor="light1" w:fill="ffffff" w:themeFill="light1"/>
        <w:tcBorders>
          <w:top w:val="single" w:color="000000" w:themeColor="text1" w:themeTint="80" w:sz="4" w:space="0"/>
          <w:left w:val="none"/>
          <w:bottom w:val="none"/>
          <w:right w:val="none"/>
        </w:tcBorders>
      </w:tcPr>
    </w:tblStylePr>
    <w:tblStylePr w:type="wholeTable">
      <w:rPr>
        <w:rFonts w:ascii="Liberation Sans" w:hAnsi="Liberation Sans"/>
        <w:color w:val="4a4a4a" w:themeColor="text1" w:themeTint="80" w:themeShade="95"/>
        <w:sz w:val="22"/>
      </w:rPr>
    </w:tblStylePr>
  </w:style>
  <w:style w:type="table" w:styleId="148">
    <w:name w:val="List Table 7 Colorful - Accent 1"/>
    <w:basedOn w:val="702"/>
    <w:uiPriority w:val="99"/>
    <w:pPr>
      <w:spacing w:after="0" w:line="240" w:lineRule="auto"/>
    </w:pPr>
    <w:tblPr>
      <w:tblStyleRowBandSize w:val="1"/>
      <w:tblStyleColBandSize w:val="1"/>
      <w:tblInd w:w="0" w:type="dxa"/>
      <w:tblBorders>
        <w:right w:val="single" w:color="000000" w:themeColor="accent1" w:sz="4" w:space="0"/>
      </w:tblBorders>
    </w:tblPr>
    <w:tblStylePr w:type="band1Horz">
      <w:rPr>
        <w:rFonts w:ascii="Liberation Sans" w:hAnsi="Liberation Sans"/>
        <w:color w:val="2a4b71" w:themeColor="accent1" w:themeShade="95"/>
        <w:sz w:val="22"/>
      </w:rPr>
      <w:tcPr>
        <w:shd w:val="clear" w:color="ffffff" w:themeColor="accent1" w:themeTint="40" w:fill="d3e0ee" w:themeFill="accent1" w:themeFillTint="40"/>
      </w:tcPr>
    </w:tblStylePr>
    <w:tblStylePr w:type="band1Vert">
      <w:tcPr>
        <w:shd w:val="clear" w:color="ffffff" w:themeColor="accent1" w:themeTint="40" w:fill="d3e0ee" w:themeFill="accent1" w:themeFillTint="40"/>
      </w:tcPr>
    </w:tblStylePr>
    <w:tblStylePr w:type="band2Horz">
      <w:rPr>
        <w:rFonts w:ascii="Liberation Sans" w:hAnsi="Liberation Sans"/>
        <w:color w:val="2a4b71" w:themeColor="accent1" w:themeShade="95"/>
        <w:sz w:val="22"/>
      </w:rPr>
    </w:tblStylePr>
    <w:tblStylePr w:type="firstCol">
      <w:rPr>
        <w:rFonts w:ascii="Liberation Sans" w:hAnsi="Liberation Sans"/>
        <w:i/>
        <w:color w:val="2a4b71" w:themeColor="accent1" w:themeShade="95"/>
        <w:sz w:val="22"/>
      </w:rPr>
      <w:pPr>
        <w:jc w:val="right"/>
      </w:pPr>
      <w:tcPr>
        <w:shd w:color="ffffff"/>
        <w:tcBorders>
          <w:top w:val="none"/>
          <w:left w:val="none"/>
          <w:bottom w:val="none"/>
          <w:right w:val="single" w:color="000000" w:themeColor="accent1" w:sz="4" w:space="0"/>
        </w:tcBorders>
      </w:tcPr>
    </w:tblStylePr>
    <w:tblStylePr w:type="firstRow">
      <w:rPr>
        <w:rFonts w:ascii="Liberation Sans" w:hAnsi="Liberation Sans"/>
        <w:i/>
        <w:color w:val="2a4b71" w:themeColor="accent1" w:themeShade="95"/>
        <w:sz w:val="22"/>
      </w:rPr>
      <w:tcPr>
        <w:shd w:val="clear" w:color="ffffff" w:themeColor="light1" w:fill="ffffff" w:themeFill="light1"/>
        <w:tcBorders>
          <w:top w:val="none"/>
          <w:left w:val="none"/>
          <w:bottom w:val="single" w:color="000000" w:themeColor="accent1" w:sz="4" w:space="0"/>
          <w:right w:val="none"/>
        </w:tcBorders>
      </w:tcPr>
    </w:tblStylePr>
    <w:tblStylePr w:type="lastCol">
      <w:rPr>
        <w:rFonts w:ascii="Liberation Sans" w:hAnsi="Liberation Sans"/>
        <w:i/>
        <w:color w:val="2a4b71" w:themeColor="accent1" w:themeShade="95"/>
        <w:sz w:val="22"/>
      </w:rPr>
      <w:tcPr>
        <w:shd w:color="ffffff"/>
        <w:tcBorders>
          <w:top w:val="none"/>
          <w:left w:val="single" w:color="000000" w:themeColor="accent1" w:sz="4" w:space="0"/>
          <w:bottom w:val="none"/>
          <w:right w:val="none"/>
        </w:tcBorders>
      </w:tcPr>
    </w:tblStylePr>
    <w:tblStylePr w:type="lastRow">
      <w:rPr>
        <w:rFonts w:ascii="Liberation Sans" w:hAnsi="Liberation Sans"/>
        <w:i/>
        <w:color w:val="2a4b71" w:themeColor="accent1" w:themeShade="95"/>
        <w:sz w:val="22"/>
      </w:rPr>
      <w:tcPr>
        <w:shd w:val="clear" w:color="ffffff" w:themeColor="light1" w:fill="ffffff" w:themeFill="light1"/>
        <w:tcBorders>
          <w:top w:val="single" w:color="000000" w:themeColor="accent1" w:sz="4" w:space="0"/>
          <w:left w:val="none"/>
          <w:bottom w:val="none"/>
          <w:right w:val="none"/>
        </w:tcBorders>
      </w:tcPr>
    </w:tblStylePr>
    <w:tblStylePr w:type="wholeTable">
      <w:rPr>
        <w:rFonts w:ascii="Liberation Sans" w:hAnsi="Liberation Sans"/>
        <w:color w:val="2a4b71" w:themeColor="accent1" w:themeShade="95"/>
        <w:sz w:val="22"/>
      </w:rPr>
    </w:tblStylePr>
  </w:style>
  <w:style w:type="table" w:styleId="149">
    <w:name w:val="List Table 7 Colorful - Accent 2"/>
    <w:basedOn w:val="702"/>
    <w:uiPriority w:val="99"/>
    <w:pPr>
      <w:spacing w:after="0" w:line="240" w:lineRule="auto"/>
    </w:pPr>
    <w:tblPr>
      <w:tblStyleRowBandSize w:val="1"/>
      <w:tblStyleColBandSize w:val="1"/>
      <w:tblInd w:w="0" w:type="dxa"/>
      <w:tblBorders>
        <w:right w:val="single" w:color="000000" w:themeColor="accent2" w:themeTint="97" w:sz="4" w:space="0"/>
      </w:tblBorders>
    </w:tblPr>
    <w:tblStylePr w:type="band1Horz">
      <w:rPr>
        <w:rFonts w:ascii="Liberation Sans" w:hAnsi="Liberation Sans"/>
        <w:color w:val="9c3a37" w:themeColor="accent2" w:themeTint="97" w:themeShade="95"/>
        <w:sz w:val="22"/>
      </w:rPr>
      <w:tcPr>
        <w:shd w:val="clear" w:color="ffffff" w:themeColor="accent2" w:themeTint="40" w:fill="efd3d2" w:themeFill="accent2" w:themeFillTint="40"/>
      </w:tcPr>
    </w:tblStylePr>
    <w:tblStylePr w:type="band1Vert">
      <w:tcPr>
        <w:shd w:val="clear" w:color="ffffff" w:themeColor="accent2" w:themeTint="40" w:fill="efd3d2" w:themeFill="accent2" w:themeFillTint="40"/>
      </w:tcPr>
    </w:tblStylePr>
    <w:tblStylePr w:type="band2Horz">
      <w:rPr>
        <w:rFonts w:ascii="Liberation Sans" w:hAnsi="Liberation Sans"/>
        <w:color w:val="9c3a37" w:themeColor="accent2" w:themeTint="97" w:themeShade="95"/>
        <w:sz w:val="22"/>
      </w:rPr>
    </w:tblStylePr>
    <w:tblStylePr w:type="firstCol">
      <w:rPr>
        <w:rFonts w:ascii="Liberation Sans" w:hAnsi="Liberation Sans"/>
        <w:i/>
        <w:color w:val="9c3a37" w:themeColor="accent2" w:themeTint="97" w:themeShade="95"/>
        <w:sz w:val="22"/>
      </w:rPr>
      <w:pPr>
        <w:jc w:val="right"/>
      </w:pPr>
      <w:tcPr>
        <w:shd w:color="ffffff"/>
        <w:tcBorders>
          <w:top w:val="none"/>
          <w:left w:val="none"/>
          <w:bottom w:val="none"/>
          <w:right w:val="single" w:color="000000" w:themeColor="accent2" w:themeTint="97" w:sz="4" w:space="0"/>
        </w:tcBorders>
      </w:tcPr>
    </w:tblStylePr>
    <w:tblStylePr w:type="firstRow">
      <w:rPr>
        <w:rFonts w:ascii="Liberation Sans" w:hAnsi="Liberation Sans"/>
        <w:i/>
        <w:color w:val="9c3a37" w:themeColor="accent2" w:themeTint="97" w:themeShade="95"/>
        <w:sz w:val="22"/>
      </w:rPr>
      <w:tcPr>
        <w:shd w:val="clear" w:color="ffffff" w:themeColor="light1" w:fill="ffffff" w:themeFill="light1"/>
        <w:tcBorders>
          <w:top w:val="none"/>
          <w:left w:val="none"/>
          <w:bottom w:val="single" w:color="000000" w:themeColor="accent2" w:themeTint="97" w:sz="4" w:space="0"/>
          <w:right w:val="none"/>
        </w:tcBorders>
      </w:tcPr>
    </w:tblStylePr>
    <w:tblStylePr w:type="lastCol">
      <w:rPr>
        <w:rFonts w:ascii="Liberation Sans" w:hAnsi="Liberation Sans"/>
        <w:i/>
        <w:color w:val="9c3a37" w:themeColor="accent2" w:themeTint="97" w:themeShade="95"/>
        <w:sz w:val="22"/>
      </w:rPr>
      <w:tcPr>
        <w:shd w:color="ffffff"/>
        <w:tcBorders>
          <w:top w:val="none"/>
          <w:left w:val="single" w:color="000000" w:themeColor="accent2" w:themeTint="97" w:sz="4" w:space="0"/>
          <w:bottom w:val="none"/>
          <w:right w:val="none"/>
        </w:tcBorders>
      </w:tcPr>
    </w:tblStylePr>
    <w:tblStylePr w:type="lastRow">
      <w:rPr>
        <w:rFonts w:ascii="Liberation Sans" w:hAnsi="Liberation Sans"/>
        <w:i/>
        <w:color w:val="9c3a37" w:themeColor="accent2" w:themeTint="97" w:themeShade="95"/>
        <w:sz w:val="22"/>
      </w:rPr>
      <w:tcPr>
        <w:shd w:val="clear" w:color="ffffff" w:themeColor="light1" w:fill="ffffff" w:themeFill="light1"/>
        <w:tcBorders>
          <w:top w:val="single" w:color="000000" w:themeColor="accent2" w:themeTint="97" w:sz="4" w:space="0"/>
          <w:left w:val="none"/>
          <w:bottom w:val="none"/>
          <w:right w:val="none"/>
        </w:tcBorders>
      </w:tcPr>
    </w:tblStylePr>
    <w:tblStylePr w:type="wholeTable">
      <w:rPr>
        <w:rFonts w:ascii="Liberation Sans" w:hAnsi="Liberation Sans"/>
        <w:color w:val="9c3a37" w:themeColor="accent2" w:themeTint="97" w:themeShade="95"/>
        <w:sz w:val="22"/>
      </w:rPr>
    </w:tblStylePr>
  </w:style>
  <w:style w:type="table" w:styleId="150">
    <w:name w:val="List Table 7 Colorful - Accent 3"/>
    <w:basedOn w:val="702"/>
    <w:uiPriority w:val="99"/>
    <w:pPr>
      <w:spacing w:after="0" w:line="240" w:lineRule="auto"/>
    </w:pPr>
    <w:tblPr>
      <w:tblStyleRowBandSize w:val="1"/>
      <w:tblStyleColBandSize w:val="1"/>
      <w:tblInd w:w="0" w:type="dxa"/>
      <w:tblBorders>
        <w:right w:val="single" w:color="000000" w:themeColor="accent3" w:themeTint="98" w:sz="4" w:space="0"/>
      </w:tblBorders>
    </w:tblPr>
    <w:tblStylePr w:type="band1Horz">
      <w:rPr>
        <w:rFonts w:ascii="Liberation Sans" w:hAnsi="Liberation Sans"/>
        <w:color w:val="7c983f" w:themeColor="accent3" w:themeTint="98" w:themeShade="95"/>
        <w:sz w:val="22"/>
      </w:rPr>
      <w:tcPr>
        <w:shd w:val="clear" w:color="ffffff" w:themeColor="accent3" w:themeTint="40" w:fill="e6eed5" w:themeFill="accent3" w:themeFillTint="40"/>
      </w:tcPr>
    </w:tblStylePr>
    <w:tblStylePr w:type="band1Vert">
      <w:tcPr>
        <w:shd w:val="clear" w:color="ffffff" w:themeColor="accent3" w:themeTint="40" w:fill="e6eed5" w:themeFill="accent3" w:themeFillTint="40"/>
      </w:tcPr>
    </w:tblStylePr>
    <w:tblStylePr w:type="band2Horz">
      <w:rPr>
        <w:rFonts w:ascii="Liberation Sans" w:hAnsi="Liberation Sans"/>
        <w:color w:val="7c983f" w:themeColor="accent3" w:themeTint="98" w:themeShade="95"/>
        <w:sz w:val="22"/>
      </w:rPr>
    </w:tblStylePr>
    <w:tblStylePr w:type="firstCol">
      <w:rPr>
        <w:rFonts w:ascii="Liberation Sans" w:hAnsi="Liberation Sans"/>
        <w:i/>
        <w:color w:val="7c983f" w:themeColor="accent3" w:themeTint="98" w:themeShade="95"/>
        <w:sz w:val="22"/>
      </w:rPr>
      <w:pPr>
        <w:jc w:val="right"/>
      </w:pPr>
      <w:tcPr>
        <w:shd w:color="ffffff"/>
        <w:tcBorders>
          <w:top w:val="none"/>
          <w:left w:val="none"/>
          <w:bottom w:val="none"/>
          <w:right w:val="single" w:color="000000" w:themeColor="accent3" w:themeTint="98" w:sz="4" w:space="0"/>
        </w:tcBorders>
      </w:tcPr>
    </w:tblStylePr>
    <w:tblStylePr w:type="firstRow">
      <w:rPr>
        <w:rFonts w:ascii="Liberation Sans" w:hAnsi="Liberation Sans"/>
        <w:i/>
        <w:color w:val="7c983f" w:themeColor="accent3" w:themeTint="98" w:themeShade="95"/>
        <w:sz w:val="22"/>
      </w:rPr>
      <w:tcPr>
        <w:shd w:val="clear" w:color="ffffff" w:themeColor="light1" w:fill="ffffff" w:themeFill="light1"/>
        <w:tcBorders>
          <w:top w:val="none"/>
          <w:left w:val="none"/>
          <w:bottom w:val="single" w:color="000000" w:themeColor="accent3" w:themeTint="98" w:sz="4" w:space="0"/>
          <w:right w:val="none"/>
        </w:tcBorders>
      </w:tcPr>
    </w:tblStylePr>
    <w:tblStylePr w:type="lastCol">
      <w:rPr>
        <w:rFonts w:ascii="Liberation Sans" w:hAnsi="Liberation Sans"/>
        <w:i/>
        <w:color w:val="7c983f" w:themeColor="accent3" w:themeTint="98" w:themeShade="95"/>
        <w:sz w:val="22"/>
      </w:rPr>
      <w:tcPr>
        <w:shd w:color="ffffff"/>
        <w:tcBorders>
          <w:top w:val="none"/>
          <w:left w:val="single" w:color="000000" w:themeColor="accent3" w:themeTint="98" w:sz="4" w:space="0"/>
          <w:bottom w:val="none"/>
          <w:right w:val="none"/>
        </w:tcBorders>
      </w:tcPr>
    </w:tblStylePr>
    <w:tblStylePr w:type="lastRow">
      <w:rPr>
        <w:rFonts w:ascii="Liberation Sans" w:hAnsi="Liberation Sans"/>
        <w:i/>
        <w:color w:val="7c983f" w:themeColor="accent3" w:themeTint="98" w:themeShade="95"/>
        <w:sz w:val="22"/>
      </w:rPr>
      <w:tcPr>
        <w:shd w:val="clear" w:color="ffffff" w:themeColor="light1" w:fill="ffffff" w:themeFill="light1"/>
        <w:tcBorders>
          <w:top w:val="single" w:color="000000" w:themeColor="accent3" w:themeTint="98" w:sz="4" w:space="0"/>
          <w:left w:val="none"/>
          <w:bottom w:val="none"/>
          <w:right w:val="none"/>
        </w:tcBorders>
      </w:tcPr>
    </w:tblStylePr>
    <w:tblStylePr w:type="wholeTable">
      <w:rPr>
        <w:rFonts w:ascii="Liberation Sans" w:hAnsi="Liberation Sans"/>
        <w:color w:val="7c983f" w:themeColor="accent3" w:themeTint="98" w:themeShade="95"/>
        <w:sz w:val="22"/>
      </w:rPr>
    </w:tblStylePr>
  </w:style>
  <w:style w:type="table" w:styleId="151">
    <w:name w:val="List Table 7 Colorful - Accent 4"/>
    <w:basedOn w:val="702"/>
    <w:uiPriority w:val="99"/>
    <w:pPr>
      <w:spacing w:after="0" w:line="240" w:lineRule="auto"/>
    </w:pPr>
    <w:tblPr>
      <w:tblStyleRowBandSize w:val="1"/>
      <w:tblStyleColBandSize w:val="1"/>
      <w:tblInd w:w="0" w:type="dxa"/>
      <w:tblBorders>
        <w:right w:val="single" w:color="000000" w:themeColor="accent4" w:themeTint="9A" w:sz="4" w:space="0"/>
      </w:tblBorders>
    </w:tblPr>
    <w:tblStylePr w:type="band1Horz">
      <w:rPr>
        <w:rFonts w:ascii="Liberation Sans" w:hAnsi="Liberation Sans"/>
        <w:color w:val="664f82" w:themeColor="accent4" w:themeTint="9A" w:themeShade="95"/>
        <w:sz w:val="22"/>
      </w:rPr>
      <w:tcPr>
        <w:shd w:val="clear" w:color="ffffff" w:themeColor="accent4" w:themeTint="40" w:fill="dfd8e7" w:themeFill="accent4" w:themeFillTint="40"/>
      </w:tcPr>
    </w:tblStylePr>
    <w:tblStylePr w:type="band1Vert">
      <w:tcPr>
        <w:shd w:val="clear" w:color="ffffff" w:themeColor="accent4" w:themeTint="40" w:fill="dfd8e7" w:themeFill="accent4" w:themeFillTint="40"/>
      </w:tcPr>
    </w:tblStylePr>
    <w:tblStylePr w:type="band2Horz">
      <w:rPr>
        <w:rFonts w:ascii="Liberation Sans" w:hAnsi="Liberation Sans"/>
        <w:color w:val="664f82" w:themeColor="accent4" w:themeTint="9A" w:themeShade="95"/>
        <w:sz w:val="22"/>
      </w:rPr>
    </w:tblStylePr>
    <w:tblStylePr w:type="firstCol">
      <w:rPr>
        <w:rFonts w:ascii="Liberation Sans" w:hAnsi="Liberation Sans"/>
        <w:i/>
        <w:color w:val="664f82" w:themeColor="accent4" w:themeTint="9A" w:themeShade="95"/>
        <w:sz w:val="22"/>
      </w:rPr>
      <w:pPr>
        <w:jc w:val="right"/>
      </w:pPr>
      <w:tcPr>
        <w:shd w:color="ffffff"/>
        <w:tcBorders>
          <w:top w:val="none"/>
          <w:left w:val="none"/>
          <w:bottom w:val="none"/>
          <w:right w:val="single" w:color="000000" w:themeColor="accent4" w:themeTint="9A" w:sz="4" w:space="0"/>
        </w:tcBorders>
      </w:tcPr>
    </w:tblStylePr>
    <w:tblStylePr w:type="firstRow">
      <w:rPr>
        <w:rFonts w:ascii="Liberation Sans" w:hAnsi="Liberation Sans"/>
        <w:i/>
        <w:color w:val="664f82" w:themeColor="accent4" w:themeTint="9A" w:themeShade="95"/>
        <w:sz w:val="22"/>
      </w:rPr>
      <w:tcPr>
        <w:shd w:val="clear" w:color="ffffff" w:themeColor="light1" w:fill="ffffff" w:themeFill="light1"/>
        <w:tcBorders>
          <w:top w:val="none"/>
          <w:left w:val="none"/>
          <w:bottom w:val="single" w:color="000000" w:themeColor="accent4" w:themeTint="9A" w:sz="4" w:space="0"/>
          <w:right w:val="none"/>
        </w:tcBorders>
      </w:tcPr>
    </w:tblStylePr>
    <w:tblStylePr w:type="lastCol">
      <w:rPr>
        <w:rFonts w:ascii="Liberation Sans" w:hAnsi="Liberation Sans"/>
        <w:i/>
        <w:color w:val="664f82" w:themeColor="accent4" w:themeTint="9A" w:themeShade="95"/>
        <w:sz w:val="22"/>
      </w:rPr>
      <w:tcPr>
        <w:shd w:color="ffffff"/>
        <w:tcBorders>
          <w:top w:val="none"/>
          <w:left w:val="single" w:color="000000" w:themeColor="accent4" w:themeTint="9A" w:sz="4" w:space="0"/>
          <w:bottom w:val="none"/>
          <w:right w:val="none"/>
        </w:tcBorders>
      </w:tcPr>
    </w:tblStylePr>
    <w:tblStylePr w:type="lastRow">
      <w:rPr>
        <w:rFonts w:ascii="Liberation Sans" w:hAnsi="Liberation Sans"/>
        <w:i/>
        <w:color w:val="664f82" w:themeColor="accent4" w:themeTint="9A" w:themeShade="95"/>
        <w:sz w:val="22"/>
      </w:rPr>
      <w:tcPr>
        <w:shd w:val="clear" w:color="ffffff" w:themeColor="light1" w:fill="ffffff" w:themeFill="light1"/>
        <w:tcBorders>
          <w:top w:val="single" w:color="000000" w:themeColor="accent4" w:themeTint="9A" w:sz="4" w:space="0"/>
          <w:left w:val="none"/>
          <w:bottom w:val="none"/>
          <w:right w:val="none"/>
        </w:tcBorders>
      </w:tcPr>
    </w:tblStylePr>
    <w:tblStylePr w:type="wholeTable">
      <w:rPr>
        <w:rFonts w:ascii="Liberation Sans" w:hAnsi="Liberation Sans"/>
        <w:color w:val="664f82" w:themeColor="accent4" w:themeTint="9A" w:themeShade="95"/>
        <w:sz w:val="22"/>
      </w:rPr>
    </w:tblStylePr>
  </w:style>
  <w:style w:type="table" w:styleId="152">
    <w:name w:val="List Table 7 Colorful - Accent 5"/>
    <w:basedOn w:val="702"/>
    <w:uiPriority w:val="99"/>
    <w:pPr>
      <w:spacing w:after="0" w:line="240" w:lineRule="auto"/>
    </w:pPr>
    <w:tblPr>
      <w:tblStyleRowBandSize w:val="1"/>
      <w:tblStyleColBandSize w:val="1"/>
      <w:tblInd w:w="0" w:type="dxa"/>
      <w:tblBorders>
        <w:right w:val="single" w:color="000000" w:themeColor="accent5" w:themeTint="9A" w:sz="4" w:space="0"/>
      </w:tblBorders>
    </w:tblPr>
    <w:tblStylePr w:type="band1Horz">
      <w:rPr>
        <w:rFonts w:ascii="Liberation Sans" w:hAnsi="Liberation Sans"/>
        <w:color w:val="338aa0" w:themeColor="accent5" w:themeTint="9A" w:themeShade="95"/>
        <w:sz w:val="22"/>
      </w:rPr>
      <w:tcPr>
        <w:shd w:val="clear" w:color="ffffff" w:themeColor="accent5" w:themeTint="40" w:fill="d1eaf0" w:themeFill="accent5" w:themeFillTint="40"/>
      </w:tcPr>
    </w:tblStylePr>
    <w:tblStylePr w:type="band1Vert">
      <w:tcPr>
        <w:shd w:val="clear" w:color="ffffff" w:themeColor="accent5" w:themeTint="40" w:fill="d1eaf0" w:themeFill="accent5" w:themeFillTint="40"/>
      </w:tcPr>
    </w:tblStylePr>
    <w:tblStylePr w:type="band2Horz">
      <w:rPr>
        <w:rFonts w:ascii="Liberation Sans" w:hAnsi="Liberation Sans"/>
        <w:color w:val="338aa0" w:themeColor="accent5" w:themeTint="9A" w:themeShade="95"/>
        <w:sz w:val="22"/>
      </w:rPr>
    </w:tblStylePr>
    <w:tblStylePr w:type="firstCol">
      <w:rPr>
        <w:rFonts w:ascii="Liberation Sans" w:hAnsi="Liberation Sans"/>
        <w:i/>
        <w:color w:val="338aa0" w:themeColor="accent5" w:themeTint="9A" w:themeShade="95"/>
        <w:sz w:val="22"/>
      </w:rPr>
      <w:pPr>
        <w:jc w:val="right"/>
      </w:pPr>
      <w:tcPr>
        <w:shd w:color="ffffff"/>
        <w:tcBorders>
          <w:top w:val="none"/>
          <w:left w:val="none"/>
          <w:bottom w:val="none"/>
          <w:right w:val="single" w:color="000000" w:themeColor="accent5" w:themeTint="9A" w:sz="4" w:space="0"/>
        </w:tcBorders>
      </w:tcPr>
    </w:tblStylePr>
    <w:tblStylePr w:type="firstRow">
      <w:rPr>
        <w:rFonts w:ascii="Liberation Sans" w:hAnsi="Liberation Sans"/>
        <w:i/>
        <w:color w:val="338aa0" w:themeColor="accent5" w:themeTint="9A" w:themeShade="95"/>
        <w:sz w:val="22"/>
      </w:rPr>
      <w:tcPr>
        <w:shd w:val="clear" w:color="ffffff" w:themeColor="light1" w:fill="ffffff" w:themeFill="light1"/>
        <w:tcBorders>
          <w:top w:val="none"/>
          <w:left w:val="none"/>
          <w:bottom w:val="single" w:color="000000" w:themeColor="accent5" w:themeTint="9A" w:sz="4" w:space="0"/>
          <w:right w:val="none"/>
        </w:tcBorders>
      </w:tcPr>
    </w:tblStylePr>
    <w:tblStylePr w:type="lastCol">
      <w:rPr>
        <w:rFonts w:ascii="Liberation Sans" w:hAnsi="Liberation Sans"/>
        <w:i/>
        <w:color w:val="338aa0" w:themeColor="accent5" w:themeTint="9A" w:themeShade="95"/>
        <w:sz w:val="22"/>
      </w:rPr>
      <w:tcPr>
        <w:shd w:color="ffffff"/>
        <w:tcBorders>
          <w:top w:val="none"/>
          <w:left w:val="single" w:color="000000" w:themeColor="accent5" w:themeTint="9A" w:sz="4" w:space="0"/>
          <w:bottom w:val="none"/>
          <w:right w:val="none"/>
        </w:tcBorders>
      </w:tcPr>
    </w:tblStylePr>
    <w:tblStylePr w:type="lastRow">
      <w:rPr>
        <w:rFonts w:ascii="Liberation Sans" w:hAnsi="Liberation Sans"/>
        <w:i/>
        <w:color w:val="338aa0" w:themeColor="accent5" w:themeTint="9A" w:themeShade="95"/>
        <w:sz w:val="22"/>
      </w:rPr>
      <w:tcPr>
        <w:shd w:val="clear" w:color="ffffff" w:themeColor="light1" w:fill="ffffff" w:themeFill="light1"/>
        <w:tcBorders>
          <w:top w:val="single" w:color="000000" w:themeColor="accent5" w:themeTint="9A" w:sz="4" w:space="0"/>
          <w:left w:val="none"/>
          <w:bottom w:val="none"/>
          <w:right w:val="none"/>
        </w:tcBorders>
      </w:tcPr>
    </w:tblStylePr>
    <w:tblStylePr w:type="wholeTable">
      <w:rPr>
        <w:rFonts w:ascii="Liberation Sans" w:hAnsi="Liberation Sans"/>
        <w:color w:val="338aa0" w:themeColor="accent5" w:themeTint="9A" w:themeShade="95"/>
        <w:sz w:val="22"/>
      </w:rPr>
    </w:tblStylePr>
  </w:style>
  <w:style w:type="table" w:styleId="153">
    <w:name w:val="List Table 7 Colorful - Accent 6"/>
    <w:basedOn w:val="702"/>
    <w:uiPriority w:val="99"/>
    <w:pPr>
      <w:spacing w:after="0" w:line="240" w:lineRule="auto"/>
    </w:pPr>
    <w:tblPr>
      <w:tblStyleRowBandSize w:val="1"/>
      <w:tblStyleColBandSize w:val="1"/>
      <w:tblInd w:w="0" w:type="dxa"/>
      <w:tblBorders>
        <w:right w:val="single" w:color="000000" w:themeColor="accent6" w:themeTint="98" w:sz="4" w:space="0"/>
      </w:tblBorders>
    </w:tblPr>
    <w:tblStylePr w:type="band1Horz">
      <w:rPr>
        <w:rFonts w:ascii="Liberation Sans" w:hAnsi="Liberation Sans"/>
        <w:color w:val="d9680c" w:themeColor="accent6" w:themeTint="98" w:themeShade="95"/>
        <w:sz w:val="22"/>
      </w:rPr>
      <w:tcPr>
        <w:shd w:val="clear" w:color="ffffff" w:themeColor="accent6" w:themeTint="40" w:fill="fce4d1" w:themeFill="accent6" w:themeFillTint="40"/>
      </w:tcPr>
    </w:tblStylePr>
    <w:tblStylePr w:type="band1Vert">
      <w:tcPr>
        <w:shd w:val="clear" w:color="ffffff" w:themeColor="accent6" w:themeTint="40" w:fill="fce4d1" w:themeFill="accent6" w:themeFillTint="40"/>
      </w:tcPr>
    </w:tblStylePr>
    <w:tblStylePr w:type="band2Horz">
      <w:rPr>
        <w:rFonts w:ascii="Liberation Sans" w:hAnsi="Liberation Sans"/>
        <w:color w:val="d9680c" w:themeColor="accent6" w:themeTint="98" w:themeShade="95"/>
        <w:sz w:val="22"/>
      </w:rPr>
    </w:tblStylePr>
    <w:tblStylePr w:type="firstCol">
      <w:rPr>
        <w:rFonts w:ascii="Liberation Sans" w:hAnsi="Liberation Sans"/>
        <w:i/>
        <w:color w:val="d9680c" w:themeColor="accent6" w:themeTint="98" w:themeShade="95"/>
        <w:sz w:val="22"/>
      </w:rPr>
      <w:pPr>
        <w:jc w:val="right"/>
      </w:pPr>
      <w:tcPr>
        <w:shd w:color="ffffff"/>
        <w:tcBorders>
          <w:top w:val="none"/>
          <w:left w:val="none"/>
          <w:bottom w:val="none"/>
          <w:right w:val="single" w:color="000000" w:themeColor="accent6" w:themeTint="98" w:sz="4" w:space="0"/>
        </w:tcBorders>
      </w:tcPr>
    </w:tblStylePr>
    <w:tblStylePr w:type="firstRow">
      <w:rPr>
        <w:rFonts w:ascii="Liberation Sans" w:hAnsi="Liberation Sans"/>
        <w:i/>
        <w:color w:val="d9680c" w:themeColor="accent6" w:themeTint="98" w:themeShade="95"/>
        <w:sz w:val="22"/>
      </w:rPr>
      <w:tcPr>
        <w:shd w:val="clear" w:color="ffffff" w:themeColor="light1" w:fill="ffffff" w:themeFill="light1"/>
        <w:tcBorders>
          <w:top w:val="none"/>
          <w:left w:val="none"/>
          <w:bottom w:val="single" w:color="000000" w:themeColor="accent6" w:themeTint="98" w:sz="4" w:space="0"/>
          <w:right w:val="none"/>
        </w:tcBorders>
      </w:tcPr>
    </w:tblStylePr>
    <w:tblStylePr w:type="lastCol">
      <w:rPr>
        <w:rFonts w:ascii="Liberation Sans" w:hAnsi="Liberation Sans"/>
        <w:i/>
        <w:color w:val="d9680c" w:themeColor="accent6" w:themeTint="98" w:themeShade="95"/>
        <w:sz w:val="22"/>
      </w:rPr>
      <w:tcPr>
        <w:shd w:color="ffffff"/>
        <w:tcBorders>
          <w:top w:val="none"/>
          <w:left w:val="single" w:color="000000" w:themeColor="accent6" w:themeTint="98" w:sz="4" w:space="0"/>
          <w:bottom w:val="none"/>
          <w:right w:val="none"/>
        </w:tcBorders>
      </w:tcPr>
    </w:tblStylePr>
    <w:tblStylePr w:type="lastRow">
      <w:rPr>
        <w:rFonts w:ascii="Liberation Sans" w:hAnsi="Liberation Sans"/>
        <w:i/>
        <w:color w:val="d9680c" w:themeColor="accent6" w:themeTint="98" w:themeShade="95"/>
        <w:sz w:val="22"/>
      </w:rPr>
      <w:tcPr>
        <w:shd w:val="clear" w:color="ffffff" w:themeColor="light1" w:fill="ffffff" w:themeFill="light1"/>
        <w:tcBorders>
          <w:top w:val="single" w:color="000000" w:themeColor="accent6" w:themeTint="98" w:sz="4" w:space="0"/>
          <w:left w:val="none"/>
          <w:bottom w:val="none"/>
          <w:right w:val="none"/>
        </w:tcBorders>
      </w:tcPr>
    </w:tblStylePr>
    <w:tblStylePr w:type="wholeTable">
      <w:rPr>
        <w:rFonts w:ascii="Liberation Sans" w:hAnsi="Liberation Sans"/>
        <w:color w:val="d9680c" w:themeColor="accent6" w:themeTint="98" w:themeShade="95"/>
        <w:sz w:val="22"/>
      </w:rPr>
    </w:tblStylePr>
  </w:style>
  <w:style w:type="table" w:styleId="154">
    <w:name w:val="Lined - Accent"/>
    <w:basedOn w:val="702"/>
    <w:uiPriority w:val="99"/>
    <w:pPr>
      <w:spacing w:after="0" w:line="240" w:lineRule="auto"/>
    </w:pPr>
    <w:rPr>
      <w:color w:val="404040"/>
    </w:rPr>
    <w:tblPr>
      <w:tblStyleRowBandSize w:val="1"/>
      <w:tblStyleColBandSize w:val="1"/>
      <w:tblInd w:w="0" w:type="dxa"/>
    </w:tblPr>
    <w:tblStylePr w:type="band1Horz">
      <w:rPr>
        <w:rFonts w:ascii="Liberation Sans" w:hAnsi="Liberation Sans"/>
        <w:color w:val="404040"/>
        <w:sz w:val="22"/>
      </w:rPr>
    </w:tblStylePr>
    <w:tblStylePr w:type="band1Vert">
      <w:rPr>
        <w:rFonts w:ascii="Liberation Sans" w:hAnsi="Liberation Sans"/>
        <w:color w:val="404040"/>
        <w:sz w:val="22"/>
      </w:rPr>
    </w:tblStylePr>
    <w:tblStylePr w:type="band2Horz">
      <w:rPr>
        <w:rFonts w:ascii="Liberation Sans" w:hAnsi="Liberation Sans"/>
        <w:color w:val="404040"/>
        <w:sz w:val="22"/>
      </w:rPr>
      <w:tcPr>
        <w:shd w:val="clear" w:color="ffffff" w:themeColor="text1" w:themeTint="0D" w:fill="f2f2f2" w:themeFill="text1" w:themeFillTint="0D"/>
      </w:tcPr>
    </w:tblStylePr>
    <w:tblStylePr w:type="band2Vert">
      <w:rPr>
        <w:rFonts w:ascii="Liberation Sans" w:hAnsi="Liberation Sans"/>
        <w:color w:val="404040"/>
        <w:sz w:val="22"/>
      </w:rPr>
      <w:tcPr>
        <w:shd w:val="clear" w:color="ffffff" w:themeColor="text1" w:themeTint="0D" w:fill="f2f2f2" w:themeFill="text1" w:themeFillTint="0D"/>
      </w:tcPr>
    </w:tblStylePr>
    <w:tblStylePr w:type="firstCol">
      <w:rPr>
        <w:rFonts w:ascii="Liberation Sans" w:hAnsi="Liberation Sans"/>
        <w:color w:val="f2f2f2"/>
        <w:sz w:val="22"/>
      </w:rPr>
      <w:tcPr>
        <w:shd w:val="clear" w:color="ffffff" w:themeColor="text1" w:themeTint="80" w:fill="7f7f7f" w:themeFill="text1" w:themeFillTint="80"/>
      </w:tcPr>
    </w:tblStylePr>
    <w:tblStylePr w:type="firstRow">
      <w:rPr>
        <w:rFonts w:ascii="Liberation Sans" w:hAnsi="Liberation Sans"/>
        <w:color w:val="f2f2f2"/>
        <w:sz w:val="22"/>
      </w:rPr>
      <w:tcPr>
        <w:shd w:val="clear" w:color="ffffff" w:themeColor="text1" w:themeTint="80" w:fill="7f7f7f" w:themeFill="text1" w:themeFillTint="80"/>
      </w:tcPr>
    </w:tblStylePr>
    <w:tblStylePr w:type="lastCol">
      <w:rPr>
        <w:rFonts w:ascii="Liberation Sans" w:hAnsi="Liberation Sans"/>
        <w:color w:val="f2f2f2"/>
        <w:sz w:val="22"/>
      </w:rPr>
      <w:tcPr>
        <w:shd w:val="clear" w:color="ffffff" w:themeColor="text1" w:themeTint="80" w:fill="7f7f7f" w:themeFill="text1" w:themeFillTint="80"/>
      </w:tcPr>
    </w:tblStylePr>
    <w:tblStylePr w:type="lastRow">
      <w:rPr>
        <w:rFonts w:ascii="Liberation Sans" w:hAnsi="Liberation Sans"/>
        <w:color w:val="f2f2f2"/>
        <w:sz w:val="22"/>
      </w:rPr>
      <w:tcPr>
        <w:shd w:val="clear" w:color="ffffff" w:themeColor="text1" w:themeTint="80" w:fill="7f7f7f" w:themeFill="text1" w:themeFillTint="80"/>
      </w:tcPr>
    </w:tblStylePr>
  </w:style>
  <w:style w:type="table" w:styleId="155">
    <w:name w:val="Lined - Accent 1"/>
    <w:basedOn w:val="702"/>
    <w:uiPriority w:val="99"/>
    <w:pPr>
      <w:spacing w:after="0" w:line="240" w:lineRule="auto"/>
    </w:pPr>
    <w:rPr>
      <w:color w:val="404040"/>
    </w:rPr>
    <w:tblPr>
      <w:tblStyleRowBandSize w:val="1"/>
      <w:tblStyleColBandSize w:val="1"/>
      <w:tblInd w:w="0" w:type="dxa"/>
    </w:tblPr>
    <w:tblStylePr w:type="band1Horz">
      <w:rPr>
        <w:rFonts w:ascii="Liberation Sans" w:hAnsi="Liberation Sans"/>
        <w:color w:val="404040"/>
        <w:sz w:val="22"/>
      </w:rPr>
    </w:tblStylePr>
    <w:tblStylePr w:type="band1Vert">
      <w:rPr>
        <w:rFonts w:ascii="Liberation Sans" w:hAnsi="Liberation Sans"/>
        <w:color w:val="404040"/>
        <w:sz w:val="22"/>
      </w:rPr>
    </w:tblStylePr>
    <w:tblStylePr w:type="band2Horz">
      <w:rPr>
        <w:rFonts w:ascii="Liberation Sans" w:hAnsi="Liberation Sans"/>
        <w:color w:val="404040"/>
        <w:sz w:val="22"/>
      </w:rPr>
      <w:tcPr>
        <w:shd w:val="clear" w:color="ffffff" w:themeColor="accent1" w:themeTint="50" w:fill="c7d7ea" w:themeFill="accent1" w:themeFillTint="50"/>
      </w:tcPr>
    </w:tblStylePr>
    <w:tblStylePr w:type="band2Vert">
      <w:rPr>
        <w:rFonts w:ascii="Liberation Sans" w:hAnsi="Liberation Sans"/>
        <w:color w:val="404040"/>
        <w:sz w:val="22"/>
      </w:rPr>
      <w:tcPr>
        <w:shd w:val="clear" w:color="ffffff" w:themeColor="accent1" w:themeTint="50" w:fill="c7d7ea" w:themeFill="accent1" w:themeFillTint="50"/>
      </w:tcPr>
    </w:tblStylePr>
    <w:tblStylePr w:type="firstCol">
      <w:rPr>
        <w:rFonts w:ascii="Liberation Sans" w:hAnsi="Liberation Sans"/>
        <w:color w:val="f2f2f2"/>
        <w:sz w:val="22"/>
      </w:rPr>
      <w:tcPr>
        <w:shd w:val="clear" w:color="ffffff" w:themeColor="accent1" w:themeTint="EA" w:fill="5d8dc2" w:themeFill="accent1" w:themeFillTint="EA"/>
      </w:tcPr>
    </w:tblStylePr>
    <w:tblStylePr w:type="firstRow">
      <w:rPr>
        <w:rFonts w:ascii="Liberation Sans" w:hAnsi="Liberation Sans"/>
        <w:color w:val="f2f2f2"/>
        <w:sz w:val="22"/>
      </w:rPr>
      <w:tcPr>
        <w:shd w:val="clear" w:color="ffffff" w:themeColor="accent1" w:themeTint="EA" w:fill="5d8dc2" w:themeFill="accent1" w:themeFillTint="EA"/>
      </w:tcPr>
    </w:tblStylePr>
    <w:tblStylePr w:type="lastCol">
      <w:rPr>
        <w:rFonts w:ascii="Liberation Sans" w:hAnsi="Liberation Sans"/>
        <w:color w:val="f2f2f2"/>
        <w:sz w:val="22"/>
      </w:rPr>
      <w:tcPr>
        <w:shd w:val="clear" w:color="ffffff" w:themeColor="accent1" w:themeTint="EA" w:fill="5d8dc2" w:themeFill="accent1" w:themeFillTint="EA"/>
      </w:tcPr>
    </w:tblStylePr>
    <w:tblStylePr w:type="lastRow">
      <w:rPr>
        <w:rFonts w:ascii="Liberation Sans" w:hAnsi="Liberation Sans"/>
        <w:color w:val="f2f2f2"/>
        <w:sz w:val="22"/>
      </w:rPr>
      <w:tcPr>
        <w:shd w:val="clear" w:color="ffffff" w:themeColor="accent1" w:themeTint="EA" w:fill="5d8dc2" w:themeFill="accent1" w:themeFillTint="EA"/>
      </w:tcPr>
    </w:tblStylePr>
  </w:style>
  <w:style w:type="table" w:styleId="156">
    <w:name w:val="Lined - Accent 2"/>
    <w:basedOn w:val="702"/>
    <w:uiPriority w:val="99"/>
    <w:pPr>
      <w:spacing w:after="0" w:line="240" w:lineRule="auto"/>
    </w:pPr>
    <w:rPr>
      <w:color w:val="404040"/>
    </w:rPr>
    <w:tblPr>
      <w:tblStyleRowBandSize w:val="1"/>
      <w:tblStyleColBandSize w:val="1"/>
      <w:tblInd w:w="0" w:type="dxa"/>
    </w:tblPr>
    <w:tblStylePr w:type="band1Horz">
      <w:rPr>
        <w:rFonts w:ascii="Liberation Sans" w:hAnsi="Liberation Sans"/>
        <w:color w:val="404040"/>
        <w:sz w:val="22"/>
      </w:rPr>
    </w:tblStylePr>
    <w:tblStylePr w:type="band1Vert">
      <w:rPr>
        <w:rFonts w:ascii="Liberation Sans" w:hAnsi="Liberation Sans"/>
        <w:color w:val="404040"/>
        <w:sz w:val="22"/>
      </w:rPr>
    </w:tblStylePr>
    <w:tblStylePr w:type="band2Horz">
      <w:rPr>
        <w:rFonts w:ascii="Liberation Sans" w:hAnsi="Liberation Sans"/>
        <w:color w:val="404040"/>
        <w:sz w:val="22"/>
      </w:rPr>
      <w:tcPr>
        <w:shd w:val="clear" w:color="ffffff" w:themeColor="accent2" w:themeTint="32" w:fill="f2dcdb" w:themeFill="accent2" w:themeFillTint="32"/>
      </w:tcPr>
    </w:tblStylePr>
    <w:tblStylePr w:type="band2Vert">
      <w:rPr>
        <w:rFonts w:ascii="Liberation Sans" w:hAnsi="Liberation Sans"/>
        <w:color w:val="404040"/>
        <w:sz w:val="22"/>
      </w:rPr>
      <w:tcPr>
        <w:shd w:val="clear" w:color="ffffff" w:themeColor="accent2" w:themeTint="32" w:fill="f2dcdb" w:themeFill="accent2" w:themeFillTint="32"/>
      </w:tcPr>
    </w:tblStylePr>
    <w:tblStylePr w:type="firstCol">
      <w:rPr>
        <w:rFonts w:ascii="Liberation Sans" w:hAnsi="Liberation Sans"/>
        <w:color w:val="f2f2f2"/>
        <w:sz w:val="22"/>
      </w:rPr>
      <w:tcPr>
        <w:shd w:val="clear" w:color="ffffff" w:themeColor="accent2" w:themeTint="97" w:fill="d99694" w:themeFill="accent2" w:themeFillTint="97"/>
      </w:tcPr>
    </w:tblStylePr>
    <w:tblStylePr w:type="firstRow">
      <w:rPr>
        <w:rFonts w:ascii="Liberation Sans" w:hAnsi="Liberation Sans"/>
        <w:color w:val="f2f2f2"/>
        <w:sz w:val="22"/>
      </w:rPr>
      <w:tcPr>
        <w:shd w:val="clear" w:color="ffffff" w:themeColor="accent2" w:themeTint="97" w:fill="d99694" w:themeFill="accent2" w:themeFillTint="97"/>
      </w:tcPr>
    </w:tblStylePr>
    <w:tblStylePr w:type="lastCol">
      <w:rPr>
        <w:rFonts w:ascii="Liberation Sans" w:hAnsi="Liberation Sans"/>
        <w:color w:val="f2f2f2"/>
        <w:sz w:val="22"/>
      </w:rPr>
      <w:tcPr>
        <w:shd w:val="clear" w:color="ffffff" w:themeColor="accent2" w:themeTint="97" w:fill="d99694" w:themeFill="accent2" w:themeFillTint="97"/>
      </w:tcPr>
    </w:tblStylePr>
    <w:tblStylePr w:type="lastRow">
      <w:rPr>
        <w:rFonts w:ascii="Liberation Sans" w:hAnsi="Liberation Sans"/>
        <w:color w:val="f2f2f2"/>
        <w:sz w:val="22"/>
      </w:rPr>
      <w:tcPr>
        <w:shd w:val="clear" w:color="ffffff" w:themeColor="accent2" w:themeTint="97" w:fill="d99694" w:themeFill="accent2" w:themeFillTint="97"/>
      </w:tcPr>
    </w:tblStylePr>
  </w:style>
  <w:style w:type="table" w:styleId="157">
    <w:name w:val="Lined - Accent 3"/>
    <w:basedOn w:val="702"/>
    <w:uiPriority w:val="99"/>
    <w:pPr>
      <w:spacing w:after="0" w:line="240" w:lineRule="auto"/>
    </w:pPr>
    <w:rPr>
      <w:color w:val="404040"/>
    </w:rPr>
    <w:tblPr>
      <w:tblStyleRowBandSize w:val="1"/>
      <w:tblStyleColBandSize w:val="1"/>
      <w:tblInd w:w="0" w:type="dxa"/>
    </w:tblPr>
    <w:tblStylePr w:type="band1Horz">
      <w:rPr>
        <w:rFonts w:ascii="Liberation Sans" w:hAnsi="Liberation Sans"/>
        <w:color w:val="404040"/>
        <w:sz w:val="22"/>
      </w:rPr>
    </w:tblStylePr>
    <w:tblStylePr w:type="band1Vert">
      <w:rPr>
        <w:rFonts w:ascii="Liberation Sans" w:hAnsi="Liberation Sans"/>
        <w:color w:val="404040"/>
        <w:sz w:val="22"/>
      </w:rPr>
    </w:tblStylePr>
    <w:tblStylePr w:type="band2Horz">
      <w:rPr>
        <w:rFonts w:ascii="Liberation Sans" w:hAnsi="Liberation Sans"/>
        <w:color w:val="404040"/>
        <w:sz w:val="22"/>
      </w:rPr>
      <w:tcPr>
        <w:shd w:val="clear" w:color="ffffff" w:themeColor="accent3" w:themeTint="34" w:fill="eaf0dd" w:themeFill="accent3" w:themeFillTint="34"/>
      </w:tcPr>
    </w:tblStylePr>
    <w:tblStylePr w:type="band2Vert">
      <w:rPr>
        <w:rFonts w:ascii="Liberation Sans" w:hAnsi="Liberation Sans"/>
        <w:color w:val="404040"/>
        <w:sz w:val="22"/>
      </w:rPr>
      <w:tcPr>
        <w:shd w:val="clear" w:color="ffffff" w:themeColor="accent3" w:themeTint="34" w:fill="eaf0dd" w:themeFill="accent3" w:themeFillTint="34"/>
      </w:tcPr>
    </w:tblStylePr>
    <w:tblStylePr w:type="firstCol">
      <w:rPr>
        <w:rFonts w:ascii="Liberation Sans" w:hAnsi="Liberation Sans"/>
        <w:color w:val="f2f2f2"/>
        <w:sz w:val="22"/>
      </w:rPr>
      <w:tcPr>
        <w:shd w:val="clear" w:color="ffffff" w:themeColor="accent3" w:themeTint="FE" w:fill="9bba59" w:themeFill="accent3" w:themeFillTint="FE"/>
      </w:tcPr>
    </w:tblStylePr>
    <w:tblStylePr w:type="firstRow">
      <w:rPr>
        <w:rFonts w:ascii="Liberation Sans" w:hAnsi="Liberation Sans"/>
        <w:color w:val="f2f2f2"/>
        <w:sz w:val="22"/>
      </w:rPr>
      <w:tcPr>
        <w:shd w:val="clear" w:color="ffffff" w:themeColor="accent3" w:themeTint="FE" w:fill="9bba59" w:themeFill="accent3" w:themeFillTint="FE"/>
      </w:tcPr>
    </w:tblStylePr>
    <w:tblStylePr w:type="lastCol">
      <w:rPr>
        <w:rFonts w:ascii="Liberation Sans" w:hAnsi="Liberation Sans"/>
        <w:color w:val="f2f2f2"/>
        <w:sz w:val="22"/>
      </w:rPr>
      <w:tcPr>
        <w:shd w:val="clear" w:color="ffffff" w:themeColor="accent3" w:themeTint="FE" w:fill="9bba59" w:themeFill="accent3" w:themeFillTint="FE"/>
      </w:tcPr>
    </w:tblStylePr>
    <w:tblStylePr w:type="lastRow">
      <w:rPr>
        <w:rFonts w:ascii="Liberation Sans" w:hAnsi="Liberation Sans"/>
        <w:color w:val="f2f2f2"/>
        <w:sz w:val="22"/>
      </w:rPr>
      <w:tcPr>
        <w:shd w:val="clear" w:color="ffffff" w:themeColor="accent3" w:themeTint="FE" w:fill="9bba59" w:themeFill="accent3" w:themeFillTint="FE"/>
      </w:tcPr>
    </w:tblStylePr>
  </w:style>
  <w:style w:type="table" w:styleId="158">
    <w:name w:val="Lined - Accent 4"/>
    <w:basedOn w:val="702"/>
    <w:uiPriority w:val="99"/>
    <w:pPr>
      <w:spacing w:after="0" w:line="240" w:lineRule="auto"/>
    </w:pPr>
    <w:rPr>
      <w:color w:val="404040"/>
    </w:rPr>
    <w:tblPr>
      <w:tblStyleRowBandSize w:val="1"/>
      <w:tblStyleColBandSize w:val="1"/>
      <w:tblInd w:w="0" w:type="dxa"/>
    </w:tblPr>
    <w:tblStylePr w:type="band1Horz">
      <w:rPr>
        <w:rFonts w:ascii="Liberation Sans" w:hAnsi="Liberation Sans"/>
        <w:color w:val="404040"/>
        <w:sz w:val="22"/>
      </w:rPr>
    </w:tblStylePr>
    <w:tblStylePr w:type="band1Vert">
      <w:rPr>
        <w:rFonts w:ascii="Liberation Sans" w:hAnsi="Liberation Sans"/>
        <w:color w:val="404040"/>
        <w:sz w:val="22"/>
      </w:rPr>
    </w:tblStylePr>
    <w:tblStylePr w:type="band2Horz">
      <w:rPr>
        <w:rFonts w:ascii="Liberation Sans" w:hAnsi="Liberation Sans"/>
        <w:color w:val="404040"/>
        <w:sz w:val="22"/>
      </w:rPr>
      <w:tcPr>
        <w:shd w:val="clear" w:color="ffffff" w:themeColor="accent4" w:themeTint="34" w:fill="e5dfec" w:themeFill="accent4" w:themeFillTint="34"/>
      </w:tcPr>
    </w:tblStylePr>
    <w:tblStylePr w:type="band2Vert">
      <w:rPr>
        <w:rFonts w:ascii="Liberation Sans" w:hAnsi="Liberation Sans"/>
        <w:color w:val="404040"/>
        <w:sz w:val="22"/>
      </w:rPr>
      <w:tcPr>
        <w:shd w:val="clear" w:color="ffffff" w:themeColor="accent4" w:themeTint="34" w:fill="e5dfec" w:themeFill="accent4" w:themeFillTint="34"/>
      </w:tcPr>
    </w:tblStylePr>
    <w:tblStylePr w:type="firstCol">
      <w:rPr>
        <w:rFonts w:ascii="Liberation Sans" w:hAnsi="Liberation Sans"/>
        <w:color w:val="f2f2f2"/>
        <w:sz w:val="22"/>
      </w:rPr>
      <w:tcPr>
        <w:shd w:val="clear" w:color="ffffff" w:themeColor="accent4" w:themeTint="9A" w:fill="b2a1c6" w:themeFill="accent4" w:themeFillTint="9A"/>
      </w:tcPr>
    </w:tblStylePr>
    <w:tblStylePr w:type="firstRow">
      <w:rPr>
        <w:rFonts w:ascii="Liberation Sans" w:hAnsi="Liberation Sans"/>
        <w:color w:val="f2f2f2"/>
        <w:sz w:val="22"/>
      </w:rPr>
      <w:tcPr>
        <w:shd w:val="clear" w:color="ffffff" w:themeColor="accent4" w:themeTint="9A" w:fill="b2a1c6" w:themeFill="accent4" w:themeFillTint="9A"/>
      </w:tcPr>
    </w:tblStylePr>
    <w:tblStylePr w:type="lastCol">
      <w:rPr>
        <w:rFonts w:ascii="Liberation Sans" w:hAnsi="Liberation Sans"/>
        <w:color w:val="f2f2f2"/>
        <w:sz w:val="22"/>
      </w:rPr>
      <w:tcPr>
        <w:shd w:val="clear" w:color="ffffff" w:themeColor="accent4" w:themeTint="9A" w:fill="b2a1c6" w:themeFill="accent4" w:themeFillTint="9A"/>
      </w:tcPr>
    </w:tblStylePr>
    <w:tblStylePr w:type="lastRow">
      <w:rPr>
        <w:rFonts w:ascii="Liberation Sans" w:hAnsi="Liberation Sans"/>
        <w:color w:val="f2f2f2"/>
        <w:sz w:val="22"/>
      </w:rPr>
      <w:tcPr>
        <w:shd w:val="clear" w:color="ffffff" w:themeColor="accent4" w:themeTint="9A" w:fill="b2a1c6" w:themeFill="accent4" w:themeFillTint="9A"/>
      </w:tcPr>
    </w:tblStylePr>
  </w:style>
  <w:style w:type="table" w:styleId="159">
    <w:name w:val="Lined - Accent 5"/>
    <w:basedOn w:val="702"/>
    <w:uiPriority w:val="99"/>
    <w:pPr>
      <w:spacing w:after="0" w:line="240" w:lineRule="auto"/>
    </w:pPr>
    <w:rPr>
      <w:color w:val="404040"/>
    </w:rPr>
    <w:tblPr>
      <w:tblStyleRowBandSize w:val="1"/>
      <w:tblStyleColBandSize w:val="1"/>
      <w:tblInd w:w="0" w:type="dxa"/>
    </w:tblPr>
    <w:tblStylePr w:type="band1Horz">
      <w:rPr>
        <w:rFonts w:ascii="Liberation Sans" w:hAnsi="Liberation Sans"/>
        <w:color w:val="404040"/>
        <w:sz w:val="22"/>
      </w:rPr>
    </w:tblStylePr>
    <w:tblStylePr w:type="band1Vert">
      <w:rPr>
        <w:rFonts w:ascii="Liberation Sans" w:hAnsi="Liberation Sans"/>
        <w:color w:val="404040"/>
        <w:sz w:val="22"/>
      </w:rPr>
    </w:tblStylePr>
    <w:tblStylePr w:type="band2Horz">
      <w:rPr>
        <w:rFonts w:ascii="Liberation Sans" w:hAnsi="Liberation Sans"/>
        <w:color w:val="404040"/>
        <w:sz w:val="22"/>
      </w:rPr>
      <w:tcPr>
        <w:shd w:val="clear" w:color="ffffff" w:themeColor="accent5" w:themeTint="34" w:fill="daeef3" w:themeFill="accent5" w:themeFillTint="34"/>
      </w:tcPr>
    </w:tblStylePr>
    <w:tblStylePr w:type="band2Vert">
      <w:rPr>
        <w:rFonts w:ascii="Liberation Sans" w:hAnsi="Liberation Sans"/>
        <w:color w:val="404040"/>
        <w:sz w:val="22"/>
      </w:rPr>
      <w:tcPr>
        <w:shd w:val="clear" w:color="ffffff" w:themeColor="accent5" w:themeTint="34" w:fill="daeef3" w:themeFill="accent5" w:themeFillTint="34"/>
      </w:tcPr>
    </w:tblStylePr>
    <w:tblStylePr w:type="firstCol">
      <w:rPr>
        <w:rFonts w:ascii="Liberation Sans" w:hAnsi="Liberation Sans"/>
        <w:color w:val="f2f2f2"/>
        <w:sz w:val="22"/>
      </w:rPr>
      <w:tcPr>
        <w:shd w:val="clear" w:color="ffffff" w:themeColor="accent5" w:fill="4bacc6" w:themeFill="accent5"/>
      </w:tcPr>
    </w:tblStylePr>
    <w:tblStylePr w:type="firstRow">
      <w:rPr>
        <w:rFonts w:ascii="Liberation Sans" w:hAnsi="Liberation Sans"/>
        <w:color w:val="f2f2f2"/>
        <w:sz w:val="22"/>
      </w:rPr>
      <w:tcPr>
        <w:shd w:val="clear" w:color="ffffff" w:themeColor="accent5" w:fill="4bacc6" w:themeFill="accent5"/>
      </w:tcPr>
    </w:tblStylePr>
    <w:tblStylePr w:type="lastCol">
      <w:rPr>
        <w:rFonts w:ascii="Liberation Sans" w:hAnsi="Liberation Sans"/>
        <w:color w:val="f2f2f2"/>
        <w:sz w:val="22"/>
      </w:rPr>
      <w:tcPr>
        <w:shd w:val="clear" w:color="ffffff" w:themeColor="accent5" w:fill="4bacc6" w:themeFill="accent5"/>
      </w:tcPr>
    </w:tblStylePr>
    <w:tblStylePr w:type="lastRow">
      <w:rPr>
        <w:rFonts w:ascii="Liberation Sans" w:hAnsi="Liberation Sans"/>
        <w:color w:val="f2f2f2"/>
        <w:sz w:val="22"/>
      </w:rPr>
      <w:tcPr>
        <w:shd w:val="clear" w:color="ffffff" w:themeColor="accent5" w:fill="4bacc6" w:themeFill="accent5"/>
      </w:tcPr>
    </w:tblStylePr>
  </w:style>
  <w:style w:type="table" w:styleId="160">
    <w:name w:val="Lined - Accent 6"/>
    <w:basedOn w:val="702"/>
    <w:uiPriority w:val="99"/>
    <w:pPr>
      <w:spacing w:after="0" w:line="240" w:lineRule="auto"/>
    </w:pPr>
    <w:rPr>
      <w:color w:val="404040"/>
    </w:rPr>
    <w:tblPr>
      <w:tblStyleRowBandSize w:val="1"/>
      <w:tblStyleColBandSize w:val="1"/>
      <w:tblInd w:w="0" w:type="dxa"/>
    </w:tblPr>
    <w:tblStylePr w:type="band1Horz">
      <w:rPr>
        <w:rFonts w:ascii="Liberation Sans" w:hAnsi="Liberation Sans"/>
        <w:color w:val="404040"/>
        <w:sz w:val="22"/>
      </w:rPr>
    </w:tblStylePr>
    <w:tblStylePr w:type="band1Vert">
      <w:rPr>
        <w:rFonts w:ascii="Liberation Sans" w:hAnsi="Liberation Sans"/>
        <w:color w:val="404040"/>
        <w:sz w:val="22"/>
      </w:rPr>
    </w:tblStylePr>
    <w:tblStylePr w:type="band2Horz">
      <w:rPr>
        <w:rFonts w:ascii="Liberation Sans" w:hAnsi="Liberation Sans"/>
        <w:color w:val="404040"/>
        <w:sz w:val="22"/>
      </w:rPr>
      <w:tcPr>
        <w:shd w:val="clear" w:color="ffffff" w:themeColor="accent6" w:themeTint="34" w:fill="fde9d8" w:themeFill="accent6" w:themeFillTint="34"/>
      </w:tcPr>
    </w:tblStylePr>
    <w:tblStylePr w:type="band2Vert">
      <w:rPr>
        <w:rFonts w:ascii="Liberation Sans" w:hAnsi="Liberation Sans"/>
        <w:color w:val="404040"/>
        <w:sz w:val="22"/>
      </w:rPr>
      <w:tcPr>
        <w:shd w:val="clear" w:color="ffffff" w:themeColor="accent6" w:themeTint="34" w:fill="fde9d8" w:themeFill="accent6" w:themeFillTint="34"/>
      </w:tcPr>
    </w:tblStylePr>
    <w:tblStylePr w:type="firstCol">
      <w:rPr>
        <w:rFonts w:ascii="Liberation Sans" w:hAnsi="Liberation Sans"/>
        <w:color w:val="f2f2f2"/>
        <w:sz w:val="22"/>
      </w:rPr>
      <w:tcPr>
        <w:shd w:val="clear" w:color="ffffff" w:themeColor="accent6" w:fill="f79646" w:themeFill="accent6"/>
      </w:tcPr>
    </w:tblStylePr>
    <w:tblStylePr w:type="firstRow">
      <w:rPr>
        <w:rFonts w:ascii="Liberation Sans" w:hAnsi="Liberation Sans"/>
        <w:color w:val="f2f2f2"/>
        <w:sz w:val="22"/>
      </w:rPr>
      <w:tcPr>
        <w:shd w:val="clear" w:color="ffffff" w:themeColor="accent6" w:fill="f79646" w:themeFill="accent6"/>
      </w:tcPr>
    </w:tblStylePr>
    <w:tblStylePr w:type="lastCol">
      <w:rPr>
        <w:rFonts w:ascii="Liberation Sans" w:hAnsi="Liberation Sans"/>
        <w:color w:val="f2f2f2"/>
        <w:sz w:val="22"/>
      </w:rPr>
      <w:tcPr>
        <w:shd w:val="clear" w:color="ffffff" w:themeColor="accent6" w:fill="f79646" w:themeFill="accent6"/>
      </w:tcPr>
    </w:tblStylePr>
    <w:tblStylePr w:type="lastRow">
      <w:rPr>
        <w:rFonts w:ascii="Liberation Sans" w:hAnsi="Liberation Sans"/>
        <w:color w:val="f2f2f2"/>
        <w:sz w:val="22"/>
      </w:rPr>
      <w:tcPr>
        <w:shd w:val="clear" w:color="ffffff" w:themeColor="accent6" w:fill="f79646" w:themeFill="accent6"/>
      </w:tcPr>
    </w:tblStylePr>
  </w:style>
  <w:style w:type="table" w:styleId="161">
    <w:name w:val="Bordered &amp; Lined - Accent"/>
    <w:basedOn w:val="702"/>
    <w:uiPriority w:val="99"/>
    <w:pPr>
      <w:spacing w:after="0" w:line="240" w:lineRule="auto"/>
    </w:pPr>
    <w:rPr>
      <w:color w:val="404040"/>
    </w:rPr>
    <w:tblPr>
      <w:tblStyleRowBandSize w:val="1"/>
      <w:tblStyleColBandSize w:val="1"/>
      <w:tblInd w:w="0" w:type="dxa"/>
      <w:tblBorders>
        <w:top w:val="single" w:color="000000" w:themeColor="text1" w:themeTint="A6" w:sz="4" w:space="0"/>
        <w:left w:val="single" w:color="000000" w:themeColor="text1" w:themeTint="A6" w:sz="4" w:space="0"/>
        <w:bottom w:val="single" w:color="000000" w:themeColor="text1" w:themeTint="A6" w:sz="4" w:space="0"/>
        <w:right w:val="single" w:color="000000" w:themeColor="text1" w:themeTint="A6" w:sz="4" w:space="0"/>
        <w:insideH w:val="single" w:color="000000" w:themeColor="text1" w:themeTint="A6" w:sz="4" w:space="0"/>
        <w:insideV w:val="single" w:color="000000" w:themeColor="text1" w:themeTint="A6" w:sz="4" w:space="0"/>
      </w:tblBorders>
    </w:tblPr>
    <w:tblStylePr w:type="band1Horz">
      <w:rPr>
        <w:rFonts w:ascii="Liberation Sans" w:hAnsi="Liberation Sans"/>
        <w:color w:val="404040"/>
        <w:sz w:val="22"/>
      </w:rPr>
    </w:tblStylePr>
    <w:tblStylePr w:type="band1Vert">
      <w:rPr>
        <w:rFonts w:ascii="Liberation Sans" w:hAnsi="Liberation Sans"/>
        <w:color w:val="404040"/>
        <w:sz w:val="22"/>
      </w:rPr>
    </w:tblStylePr>
    <w:tblStylePr w:type="band2Horz">
      <w:rPr>
        <w:rFonts w:ascii="Liberation Sans" w:hAnsi="Liberation Sans"/>
        <w:color w:val="404040"/>
        <w:sz w:val="22"/>
      </w:rPr>
      <w:tcPr>
        <w:shd w:val="clear" w:color="ffffff" w:themeColor="text1" w:themeTint="0D" w:fill="f2f2f2" w:themeFill="text1" w:themeFillTint="0D"/>
      </w:tcPr>
    </w:tblStylePr>
    <w:tblStylePr w:type="band2Vert">
      <w:rPr>
        <w:rFonts w:ascii="Liberation Sans" w:hAnsi="Liberation Sans"/>
        <w:color w:val="404040"/>
        <w:sz w:val="22"/>
      </w:rPr>
      <w:tcPr>
        <w:shd w:val="clear" w:color="ffffff" w:themeColor="text1" w:themeTint="0D" w:fill="f2f2f2" w:themeFill="text1" w:themeFillTint="0D"/>
      </w:tcPr>
    </w:tblStylePr>
    <w:tblStylePr w:type="firstCol">
      <w:rPr>
        <w:rFonts w:ascii="Liberation Sans" w:hAnsi="Liberation Sans"/>
        <w:color w:val="f2f2f2"/>
        <w:sz w:val="22"/>
      </w:rPr>
      <w:tcPr>
        <w:shd w:val="clear" w:color="ffffff" w:themeColor="text1" w:themeTint="80" w:fill="7f7f7f" w:themeFill="text1" w:themeFillTint="80"/>
      </w:tcPr>
    </w:tblStylePr>
    <w:tblStylePr w:type="firstRow">
      <w:rPr>
        <w:rFonts w:ascii="Liberation Sans" w:hAnsi="Liberation Sans"/>
        <w:color w:val="f2f2f2"/>
        <w:sz w:val="22"/>
      </w:rPr>
      <w:tcPr>
        <w:shd w:val="clear" w:color="ffffff" w:themeColor="text1" w:themeTint="80" w:fill="7f7f7f" w:themeFill="text1" w:themeFillTint="80"/>
      </w:tcPr>
    </w:tblStylePr>
    <w:tblStylePr w:type="lastCol">
      <w:rPr>
        <w:rFonts w:ascii="Liberation Sans" w:hAnsi="Liberation Sans"/>
        <w:color w:val="f2f2f2"/>
        <w:sz w:val="22"/>
      </w:rPr>
      <w:tcPr>
        <w:shd w:val="clear" w:color="ffffff" w:themeColor="text1" w:themeTint="80" w:fill="7f7f7f" w:themeFill="text1" w:themeFillTint="80"/>
      </w:tcPr>
    </w:tblStylePr>
    <w:tblStylePr w:type="lastRow">
      <w:rPr>
        <w:rFonts w:ascii="Liberation Sans" w:hAnsi="Liberation Sans"/>
        <w:color w:val="f2f2f2"/>
        <w:sz w:val="22"/>
      </w:rPr>
      <w:tcPr>
        <w:shd w:val="clear" w:color="ffffff" w:themeColor="text1" w:themeTint="80" w:fill="7f7f7f" w:themeFill="text1" w:themeFillTint="80"/>
      </w:tcPr>
    </w:tblStylePr>
  </w:style>
  <w:style w:type="table" w:styleId="162">
    <w:name w:val="Bordered &amp; Lined - Accent 1"/>
    <w:basedOn w:val="702"/>
    <w:uiPriority w:val="99"/>
    <w:pPr>
      <w:spacing w:after="0" w:line="240" w:lineRule="auto"/>
    </w:pPr>
    <w:rPr>
      <w:color w:val="404040"/>
    </w:rPr>
    <w:tblPr>
      <w:tblStyleRowBandSize w:val="1"/>
      <w:tblStyleColBandSize w:val="1"/>
      <w:tblInd w:w="0" w:type="dxa"/>
      <w:tblBorders>
        <w:top w:val="single" w:color="000000" w:themeColor="accent1" w:themeShade="95" w:sz="4" w:space="0"/>
        <w:left w:val="single" w:color="000000" w:themeColor="accent1" w:themeShade="95" w:sz="4" w:space="0"/>
        <w:bottom w:val="single" w:color="000000" w:themeColor="accent1" w:themeShade="95" w:sz="4" w:space="0"/>
        <w:right w:val="single" w:color="000000" w:themeColor="accent1" w:themeShade="95" w:sz="4" w:space="0"/>
        <w:insideH w:val="single" w:color="000000" w:themeColor="accent1" w:themeShade="95" w:sz="4" w:space="0"/>
        <w:insideV w:val="single" w:color="000000" w:themeColor="accent1" w:themeShade="95" w:sz="4" w:space="0"/>
      </w:tblBorders>
    </w:tblPr>
    <w:tblStylePr w:type="band1Horz">
      <w:rPr>
        <w:rFonts w:ascii="Liberation Sans" w:hAnsi="Liberation Sans"/>
        <w:color w:val="404040"/>
        <w:sz w:val="22"/>
      </w:rPr>
    </w:tblStylePr>
    <w:tblStylePr w:type="band1Vert">
      <w:rPr>
        <w:rFonts w:ascii="Liberation Sans" w:hAnsi="Liberation Sans"/>
        <w:color w:val="404040"/>
        <w:sz w:val="22"/>
      </w:rPr>
    </w:tblStylePr>
    <w:tblStylePr w:type="band2Horz">
      <w:rPr>
        <w:rFonts w:ascii="Liberation Sans" w:hAnsi="Liberation Sans"/>
        <w:color w:val="404040"/>
        <w:sz w:val="22"/>
      </w:rPr>
      <w:tcPr>
        <w:shd w:val="clear" w:color="ffffff" w:themeColor="accent1" w:themeTint="50" w:fill="c7d7ea" w:themeFill="accent1" w:themeFillTint="50"/>
      </w:tcPr>
    </w:tblStylePr>
    <w:tblStylePr w:type="band2Vert">
      <w:rPr>
        <w:rFonts w:ascii="Liberation Sans" w:hAnsi="Liberation Sans"/>
        <w:color w:val="404040"/>
        <w:sz w:val="22"/>
      </w:rPr>
      <w:tcPr>
        <w:shd w:val="clear" w:color="ffffff" w:themeColor="accent1" w:themeTint="50" w:fill="c7d7ea" w:themeFill="accent1" w:themeFillTint="50"/>
      </w:tcPr>
    </w:tblStylePr>
    <w:tblStylePr w:type="firstCol">
      <w:rPr>
        <w:rFonts w:ascii="Liberation Sans" w:hAnsi="Liberation Sans"/>
        <w:color w:val="f2f2f2"/>
        <w:sz w:val="22"/>
      </w:rPr>
      <w:tcPr>
        <w:shd w:val="clear" w:color="ffffff" w:themeColor="accent1" w:themeTint="EA" w:fill="5d8dc2" w:themeFill="accent1" w:themeFillTint="EA"/>
      </w:tcPr>
    </w:tblStylePr>
    <w:tblStylePr w:type="firstRow">
      <w:rPr>
        <w:rFonts w:ascii="Liberation Sans" w:hAnsi="Liberation Sans"/>
        <w:color w:val="f2f2f2"/>
        <w:sz w:val="22"/>
      </w:rPr>
      <w:tcPr>
        <w:shd w:val="clear" w:color="ffffff" w:themeColor="accent1" w:themeTint="EA" w:fill="5d8dc2" w:themeFill="accent1" w:themeFillTint="EA"/>
      </w:tcPr>
    </w:tblStylePr>
    <w:tblStylePr w:type="lastCol">
      <w:rPr>
        <w:rFonts w:ascii="Liberation Sans" w:hAnsi="Liberation Sans"/>
        <w:color w:val="f2f2f2"/>
        <w:sz w:val="22"/>
      </w:rPr>
      <w:tcPr>
        <w:shd w:val="clear" w:color="ffffff" w:themeColor="accent1" w:themeTint="EA" w:fill="5d8dc2" w:themeFill="accent1" w:themeFillTint="EA"/>
      </w:tcPr>
    </w:tblStylePr>
    <w:tblStylePr w:type="lastRow">
      <w:rPr>
        <w:rFonts w:ascii="Liberation Sans" w:hAnsi="Liberation Sans"/>
        <w:color w:val="f2f2f2"/>
        <w:sz w:val="22"/>
      </w:rPr>
      <w:tcPr>
        <w:shd w:val="clear" w:color="ffffff" w:themeColor="accent1" w:themeTint="EA" w:fill="5d8dc2" w:themeFill="accent1" w:themeFillTint="EA"/>
      </w:tcPr>
    </w:tblStylePr>
  </w:style>
  <w:style w:type="table" w:styleId="163">
    <w:name w:val="Bordered &amp; Lined - Accent 2"/>
    <w:basedOn w:val="702"/>
    <w:uiPriority w:val="99"/>
    <w:pPr>
      <w:spacing w:after="0" w:line="240" w:lineRule="auto"/>
    </w:pPr>
    <w:rPr>
      <w:color w:val="404040"/>
    </w:rPr>
    <w:tblPr>
      <w:tblStyleRowBandSize w:val="1"/>
      <w:tblStyleColBandSize w:val="1"/>
      <w:tblInd w:w="0" w:type="dxa"/>
      <w:tblBorders>
        <w:top w:val="single" w:color="000000" w:themeColor="accent2" w:themeShade="95" w:sz="4" w:space="0"/>
        <w:left w:val="single" w:color="000000" w:themeColor="accent2" w:themeShade="95" w:sz="4" w:space="0"/>
        <w:bottom w:val="single" w:color="000000" w:themeColor="accent2" w:themeShade="95" w:sz="4" w:space="0"/>
        <w:right w:val="single" w:color="000000" w:themeColor="accent2" w:themeShade="95" w:sz="4" w:space="0"/>
        <w:insideH w:val="single" w:color="000000" w:themeColor="accent2" w:themeShade="95" w:sz="4" w:space="0"/>
        <w:insideV w:val="single" w:color="000000" w:themeColor="accent2" w:themeShade="95" w:sz="4" w:space="0"/>
      </w:tblBorders>
    </w:tblPr>
    <w:tblStylePr w:type="band1Horz">
      <w:rPr>
        <w:rFonts w:ascii="Liberation Sans" w:hAnsi="Liberation Sans"/>
        <w:color w:val="404040"/>
        <w:sz w:val="22"/>
      </w:rPr>
    </w:tblStylePr>
    <w:tblStylePr w:type="band1Vert">
      <w:rPr>
        <w:rFonts w:ascii="Liberation Sans" w:hAnsi="Liberation Sans"/>
        <w:color w:val="404040"/>
        <w:sz w:val="22"/>
      </w:rPr>
    </w:tblStylePr>
    <w:tblStylePr w:type="band2Horz">
      <w:rPr>
        <w:rFonts w:ascii="Liberation Sans" w:hAnsi="Liberation Sans"/>
        <w:color w:val="404040"/>
        <w:sz w:val="22"/>
      </w:rPr>
      <w:tcPr>
        <w:shd w:val="clear" w:color="ffffff" w:themeColor="accent2" w:themeTint="32" w:fill="f2dcdb" w:themeFill="accent2" w:themeFillTint="32"/>
      </w:tcPr>
    </w:tblStylePr>
    <w:tblStylePr w:type="band2Vert">
      <w:rPr>
        <w:rFonts w:ascii="Liberation Sans" w:hAnsi="Liberation Sans"/>
        <w:color w:val="404040"/>
        <w:sz w:val="22"/>
      </w:rPr>
      <w:tcPr>
        <w:shd w:val="clear" w:color="ffffff" w:themeColor="accent2" w:themeTint="32" w:fill="f2dcdb" w:themeFill="accent2" w:themeFillTint="32"/>
      </w:tcPr>
    </w:tblStylePr>
    <w:tblStylePr w:type="firstCol">
      <w:rPr>
        <w:rFonts w:ascii="Liberation Sans" w:hAnsi="Liberation Sans"/>
        <w:color w:val="f2f2f2"/>
        <w:sz w:val="22"/>
      </w:rPr>
      <w:tcPr>
        <w:shd w:val="clear" w:color="ffffff" w:themeColor="accent2" w:themeTint="97" w:fill="d99694" w:themeFill="accent2" w:themeFillTint="97"/>
      </w:tcPr>
    </w:tblStylePr>
    <w:tblStylePr w:type="firstRow">
      <w:rPr>
        <w:rFonts w:ascii="Liberation Sans" w:hAnsi="Liberation Sans"/>
        <w:color w:val="f2f2f2"/>
        <w:sz w:val="22"/>
      </w:rPr>
      <w:tcPr>
        <w:shd w:val="clear" w:color="ffffff" w:themeColor="accent2" w:themeTint="97" w:fill="d99694" w:themeFill="accent2" w:themeFillTint="97"/>
      </w:tcPr>
    </w:tblStylePr>
    <w:tblStylePr w:type="lastCol">
      <w:rPr>
        <w:rFonts w:ascii="Liberation Sans" w:hAnsi="Liberation Sans"/>
        <w:color w:val="f2f2f2"/>
        <w:sz w:val="22"/>
      </w:rPr>
      <w:tcPr>
        <w:shd w:val="clear" w:color="ffffff" w:themeColor="accent2" w:themeTint="97" w:fill="d99694" w:themeFill="accent2" w:themeFillTint="97"/>
      </w:tcPr>
    </w:tblStylePr>
    <w:tblStylePr w:type="lastRow">
      <w:rPr>
        <w:rFonts w:ascii="Liberation Sans" w:hAnsi="Liberation Sans"/>
        <w:color w:val="f2f2f2"/>
        <w:sz w:val="22"/>
      </w:rPr>
      <w:tcPr>
        <w:shd w:val="clear" w:color="ffffff" w:themeColor="accent2" w:themeTint="97" w:fill="d99694" w:themeFill="accent2" w:themeFillTint="97"/>
      </w:tcPr>
    </w:tblStylePr>
  </w:style>
  <w:style w:type="table" w:styleId="164">
    <w:name w:val="Bordered &amp; Lined - Accent 3"/>
    <w:basedOn w:val="702"/>
    <w:uiPriority w:val="99"/>
    <w:pPr>
      <w:spacing w:after="0" w:line="240" w:lineRule="auto"/>
    </w:pPr>
    <w:rPr>
      <w:color w:val="404040"/>
    </w:rPr>
    <w:tblPr>
      <w:tblStyleRowBandSize w:val="1"/>
      <w:tblStyleColBandSize w:val="1"/>
      <w:tblInd w:w="0" w:type="dxa"/>
      <w:tblBorders>
        <w:top w:val="single" w:color="000000" w:themeColor="accent3" w:themeShade="95" w:sz="4" w:space="0"/>
        <w:left w:val="single" w:color="000000" w:themeColor="accent3" w:themeShade="95" w:sz="4" w:space="0"/>
        <w:bottom w:val="single" w:color="000000" w:themeColor="accent3" w:themeShade="95" w:sz="4" w:space="0"/>
        <w:right w:val="single" w:color="000000" w:themeColor="accent3" w:themeShade="95" w:sz="4" w:space="0"/>
        <w:insideH w:val="single" w:color="000000" w:themeColor="accent3" w:themeShade="95" w:sz="4" w:space="0"/>
        <w:insideV w:val="single" w:color="000000" w:themeColor="accent3" w:themeShade="95" w:sz="4" w:space="0"/>
      </w:tblBorders>
    </w:tblPr>
    <w:tblStylePr w:type="band1Horz">
      <w:rPr>
        <w:rFonts w:ascii="Liberation Sans" w:hAnsi="Liberation Sans"/>
        <w:color w:val="404040"/>
        <w:sz w:val="22"/>
      </w:rPr>
    </w:tblStylePr>
    <w:tblStylePr w:type="band1Vert">
      <w:rPr>
        <w:rFonts w:ascii="Liberation Sans" w:hAnsi="Liberation Sans"/>
        <w:color w:val="404040"/>
        <w:sz w:val="22"/>
      </w:rPr>
    </w:tblStylePr>
    <w:tblStylePr w:type="band2Horz">
      <w:rPr>
        <w:rFonts w:ascii="Liberation Sans" w:hAnsi="Liberation Sans"/>
        <w:color w:val="404040"/>
        <w:sz w:val="22"/>
      </w:rPr>
      <w:tcPr>
        <w:shd w:val="clear" w:color="ffffff" w:themeColor="accent3" w:themeTint="34" w:fill="eaf0dd" w:themeFill="accent3" w:themeFillTint="34"/>
      </w:tcPr>
    </w:tblStylePr>
    <w:tblStylePr w:type="band2Vert">
      <w:rPr>
        <w:rFonts w:ascii="Liberation Sans" w:hAnsi="Liberation Sans"/>
        <w:color w:val="404040"/>
        <w:sz w:val="22"/>
      </w:rPr>
      <w:tcPr>
        <w:shd w:val="clear" w:color="ffffff" w:themeColor="accent3" w:themeTint="34" w:fill="eaf0dd" w:themeFill="accent3" w:themeFillTint="34"/>
      </w:tcPr>
    </w:tblStylePr>
    <w:tblStylePr w:type="firstCol">
      <w:rPr>
        <w:rFonts w:ascii="Liberation Sans" w:hAnsi="Liberation Sans"/>
        <w:color w:val="f2f2f2"/>
        <w:sz w:val="22"/>
      </w:rPr>
      <w:tcPr>
        <w:shd w:val="clear" w:color="ffffff" w:themeColor="accent3" w:themeTint="FE" w:fill="9bba59" w:themeFill="accent3" w:themeFillTint="FE"/>
      </w:tcPr>
    </w:tblStylePr>
    <w:tblStylePr w:type="firstRow">
      <w:rPr>
        <w:rFonts w:ascii="Liberation Sans" w:hAnsi="Liberation Sans"/>
        <w:color w:val="f2f2f2"/>
        <w:sz w:val="22"/>
      </w:rPr>
      <w:tcPr>
        <w:shd w:val="clear" w:color="ffffff" w:themeColor="accent3" w:themeTint="FE" w:fill="9bba59" w:themeFill="accent3" w:themeFillTint="FE"/>
      </w:tcPr>
    </w:tblStylePr>
    <w:tblStylePr w:type="lastCol">
      <w:rPr>
        <w:rFonts w:ascii="Liberation Sans" w:hAnsi="Liberation Sans"/>
        <w:color w:val="f2f2f2"/>
        <w:sz w:val="22"/>
      </w:rPr>
      <w:tcPr>
        <w:shd w:val="clear" w:color="ffffff" w:themeColor="accent3" w:themeTint="FE" w:fill="9bba59" w:themeFill="accent3" w:themeFillTint="FE"/>
      </w:tcPr>
    </w:tblStylePr>
    <w:tblStylePr w:type="lastRow">
      <w:rPr>
        <w:rFonts w:ascii="Liberation Sans" w:hAnsi="Liberation Sans"/>
        <w:color w:val="f2f2f2"/>
        <w:sz w:val="22"/>
      </w:rPr>
      <w:tcPr>
        <w:shd w:val="clear" w:color="ffffff" w:themeColor="accent3" w:themeTint="FE" w:fill="9bba59" w:themeFill="accent3" w:themeFillTint="FE"/>
      </w:tcPr>
    </w:tblStylePr>
  </w:style>
  <w:style w:type="table" w:styleId="165">
    <w:name w:val="Bordered &amp; Lined - Accent 4"/>
    <w:basedOn w:val="702"/>
    <w:uiPriority w:val="99"/>
    <w:pPr>
      <w:spacing w:after="0" w:line="240" w:lineRule="auto"/>
    </w:pPr>
    <w:rPr>
      <w:color w:val="404040"/>
    </w:rPr>
    <w:tblPr>
      <w:tblStyleRowBandSize w:val="1"/>
      <w:tblStyleColBandSize w:val="1"/>
      <w:tblInd w:w="0" w:type="dxa"/>
      <w:tblBorders>
        <w:top w:val="single" w:color="000000" w:themeColor="accent4" w:themeShade="95" w:sz="4" w:space="0"/>
        <w:left w:val="single" w:color="000000" w:themeColor="accent4" w:themeShade="95" w:sz="4" w:space="0"/>
        <w:bottom w:val="single" w:color="000000" w:themeColor="accent4" w:themeShade="95" w:sz="4" w:space="0"/>
        <w:right w:val="single" w:color="000000" w:themeColor="accent4" w:themeShade="95" w:sz="4" w:space="0"/>
        <w:insideH w:val="single" w:color="000000" w:themeColor="accent4" w:themeShade="95" w:sz="4" w:space="0"/>
        <w:insideV w:val="single" w:color="000000" w:themeColor="accent4" w:themeShade="95" w:sz="4" w:space="0"/>
      </w:tblBorders>
    </w:tblPr>
    <w:tblStylePr w:type="band1Horz">
      <w:rPr>
        <w:rFonts w:ascii="Liberation Sans" w:hAnsi="Liberation Sans"/>
        <w:color w:val="404040"/>
        <w:sz w:val="22"/>
      </w:rPr>
    </w:tblStylePr>
    <w:tblStylePr w:type="band1Vert">
      <w:rPr>
        <w:rFonts w:ascii="Liberation Sans" w:hAnsi="Liberation Sans"/>
        <w:color w:val="404040"/>
        <w:sz w:val="22"/>
      </w:rPr>
    </w:tblStylePr>
    <w:tblStylePr w:type="band2Horz">
      <w:rPr>
        <w:rFonts w:ascii="Liberation Sans" w:hAnsi="Liberation Sans"/>
        <w:color w:val="404040"/>
        <w:sz w:val="22"/>
      </w:rPr>
      <w:tcPr>
        <w:shd w:val="clear" w:color="ffffff" w:themeColor="accent4" w:themeTint="34" w:fill="e5dfec" w:themeFill="accent4" w:themeFillTint="34"/>
      </w:tcPr>
    </w:tblStylePr>
    <w:tblStylePr w:type="band2Vert">
      <w:rPr>
        <w:rFonts w:ascii="Liberation Sans" w:hAnsi="Liberation Sans"/>
        <w:color w:val="404040"/>
        <w:sz w:val="22"/>
      </w:rPr>
      <w:tcPr>
        <w:shd w:val="clear" w:color="ffffff" w:themeColor="accent4" w:themeTint="34" w:fill="e5dfec" w:themeFill="accent4" w:themeFillTint="34"/>
      </w:tcPr>
    </w:tblStylePr>
    <w:tblStylePr w:type="firstCol">
      <w:rPr>
        <w:rFonts w:ascii="Liberation Sans" w:hAnsi="Liberation Sans"/>
        <w:color w:val="f2f2f2"/>
        <w:sz w:val="22"/>
      </w:rPr>
      <w:tcPr>
        <w:shd w:val="clear" w:color="ffffff" w:themeColor="accent4" w:themeTint="9A" w:fill="b2a1c6" w:themeFill="accent4" w:themeFillTint="9A"/>
      </w:tcPr>
    </w:tblStylePr>
    <w:tblStylePr w:type="firstRow">
      <w:rPr>
        <w:rFonts w:ascii="Liberation Sans" w:hAnsi="Liberation Sans"/>
        <w:color w:val="f2f2f2"/>
        <w:sz w:val="22"/>
      </w:rPr>
      <w:tcPr>
        <w:shd w:val="clear" w:color="ffffff" w:themeColor="accent4" w:themeTint="9A" w:fill="b2a1c6" w:themeFill="accent4" w:themeFillTint="9A"/>
      </w:tcPr>
    </w:tblStylePr>
    <w:tblStylePr w:type="lastCol">
      <w:rPr>
        <w:rFonts w:ascii="Liberation Sans" w:hAnsi="Liberation Sans"/>
        <w:color w:val="f2f2f2"/>
        <w:sz w:val="22"/>
      </w:rPr>
      <w:tcPr>
        <w:shd w:val="clear" w:color="ffffff" w:themeColor="accent4" w:themeTint="9A" w:fill="b2a1c6" w:themeFill="accent4" w:themeFillTint="9A"/>
      </w:tcPr>
    </w:tblStylePr>
    <w:tblStylePr w:type="lastRow">
      <w:rPr>
        <w:rFonts w:ascii="Liberation Sans" w:hAnsi="Liberation Sans"/>
        <w:color w:val="f2f2f2"/>
        <w:sz w:val="22"/>
      </w:rPr>
      <w:tcPr>
        <w:shd w:val="clear" w:color="ffffff" w:themeColor="accent4" w:themeTint="9A" w:fill="b2a1c6" w:themeFill="accent4" w:themeFillTint="9A"/>
      </w:tcPr>
    </w:tblStylePr>
  </w:style>
  <w:style w:type="table" w:styleId="166">
    <w:name w:val="Bordered &amp; Lined - Accent 5"/>
    <w:basedOn w:val="702"/>
    <w:uiPriority w:val="99"/>
    <w:pPr>
      <w:spacing w:after="0" w:line="240" w:lineRule="auto"/>
    </w:pPr>
    <w:rPr>
      <w:color w:val="404040"/>
    </w:rPr>
    <w:tblPr>
      <w:tblStyleRowBandSize w:val="1"/>
      <w:tblStyleColBandSize w:val="1"/>
      <w:tblInd w:w="0" w:type="dxa"/>
      <w:tblBorders>
        <w:top w:val="single" w:color="000000" w:themeColor="accent5" w:themeShade="95" w:sz="4" w:space="0"/>
        <w:left w:val="single" w:color="000000" w:themeColor="accent5" w:themeShade="95" w:sz="4" w:space="0"/>
        <w:bottom w:val="single" w:color="000000" w:themeColor="accent5" w:themeShade="95" w:sz="4" w:space="0"/>
        <w:right w:val="single" w:color="000000" w:themeColor="accent5" w:themeShade="95" w:sz="4" w:space="0"/>
        <w:insideH w:val="single" w:color="000000" w:themeColor="accent5" w:themeShade="95" w:sz="4" w:space="0"/>
        <w:insideV w:val="single" w:color="000000" w:themeColor="accent5" w:themeShade="95" w:sz="4" w:space="0"/>
      </w:tblBorders>
    </w:tblPr>
    <w:tblStylePr w:type="band1Horz">
      <w:rPr>
        <w:rFonts w:ascii="Liberation Sans" w:hAnsi="Liberation Sans"/>
        <w:color w:val="404040"/>
        <w:sz w:val="22"/>
      </w:rPr>
    </w:tblStylePr>
    <w:tblStylePr w:type="band1Vert">
      <w:rPr>
        <w:rFonts w:ascii="Liberation Sans" w:hAnsi="Liberation Sans"/>
        <w:color w:val="404040"/>
        <w:sz w:val="22"/>
      </w:rPr>
    </w:tblStylePr>
    <w:tblStylePr w:type="band2Horz">
      <w:rPr>
        <w:rFonts w:ascii="Liberation Sans" w:hAnsi="Liberation Sans"/>
        <w:color w:val="404040"/>
        <w:sz w:val="22"/>
      </w:rPr>
      <w:tcPr>
        <w:shd w:val="clear" w:color="ffffff" w:themeColor="accent5" w:themeTint="34" w:fill="daeef3" w:themeFill="accent5" w:themeFillTint="34"/>
      </w:tcPr>
    </w:tblStylePr>
    <w:tblStylePr w:type="band2Vert">
      <w:rPr>
        <w:rFonts w:ascii="Liberation Sans" w:hAnsi="Liberation Sans"/>
        <w:color w:val="404040"/>
        <w:sz w:val="22"/>
      </w:rPr>
      <w:tcPr>
        <w:shd w:val="clear" w:color="ffffff" w:themeColor="accent5" w:themeTint="34" w:fill="daeef3" w:themeFill="accent5" w:themeFillTint="34"/>
      </w:tcPr>
    </w:tblStylePr>
    <w:tblStylePr w:type="firstCol">
      <w:rPr>
        <w:rFonts w:ascii="Liberation Sans" w:hAnsi="Liberation Sans"/>
        <w:color w:val="f2f2f2"/>
        <w:sz w:val="22"/>
      </w:rPr>
      <w:tcPr>
        <w:shd w:val="clear" w:color="ffffff" w:themeColor="accent5" w:fill="4bacc6" w:themeFill="accent5"/>
      </w:tcPr>
    </w:tblStylePr>
    <w:tblStylePr w:type="firstRow">
      <w:rPr>
        <w:rFonts w:ascii="Liberation Sans" w:hAnsi="Liberation Sans"/>
        <w:color w:val="f2f2f2"/>
        <w:sz w:val="22"/>
      </w:rPr>
      <w:tcPr>
        <w:shd w:val="clear" w:color="ffffff" w:themeColor="accent5" w:fill="4bacc6" w:themeFill="accent5"/>
      </w:tcPr>
    </w:tblStylePr>
    <w:tblStylePr w:type="lastCol">
      <w:rPr>
        <w:rFonts w:ascii="Liberation Sans" w:hAnsi="Liberation Sans"/>
        <w:color w:val="f2f2f2"/>
        <w:sz w:val="22"/>
      </w:rPr>
      <w:tcPr>
        <w:shd w:val="clear" w:color="ffffff" w:themeColor="accent5" w:fill="4bacc6" w:themeFill="accent5"/>
      </w:tcPr>
    </w:tblStylePr>
    <w:tblStylePr w:type="lastRow">
      <w:rPr>
        <w:rFonts w:ascii="Liberation Sans" w:hAnsi="Liberation Sans"/>
        <w:color w:val="f2f2f2"/>
        <w:sz w:val="22"/>
      </w:rPr>
      <w:tcPr>
        <w:shd w:val="clear" w:color="ffffff" w:themeColor="accent5" w:fill="4bacc6" w:themeFill="accent5"/>
      </w:tcPr>
    </w:tblStylePr>
  </w:style>
  <w:style w:type="table" w:styleId="167">
    <w:name w:val="Bordered &amp; Lined - Accent 6"/>
    <w:basedOn w:val="702"/>
    <w:uiPriority w:val="99"/>
    <w:pPr>
      <w:spacing w:after="0" w:line="240" w:lineRule="auto"/>
    </w:pPr>
    <w:rPr>
      <w:color w:val="404040"/>
    </w:rPr>
    <w:tblPr>
      <w:tblStyleRowBandSize w:val="1"/>
      <w:tblStyleColBandSize w:val="1"/>
      <w:tblInd w:w="0" w:type="dxa"/>
      <w:tblBorders>
        <w:top w:val="single" w:color="000000" w:themeColor="accent6" w:themeShade="95" w:sz="4" w:space="0"/>
        <w:left w:val="single" w:color="000000" w:themeColor="accent6" w:themeShade="95" w:sz="4" w:space="0"/>
        <w:bottom w:val="single" w:color="000000" w:themeColor="accent6" w:themeShade="95" w:sz="4" w:space="0"/>
        <w:right w:val="single" w:color="000000" w:themeColor="accent6" w:themeShade="95" w:sz="4" w:space="0"/>
        <w:insideH w:val="single" w:color="000000" w:themeColor="accent6" w:themeShade="95" w:sz="4" w:space="0"/>
        <w:insideV w:val="single" w:color="000000" w:themeColor="accent6" w:themeShade="95" w:sz="4" w:space="0"/>
      </w:tblBorders>
    </w:tblPr>
    <w:tblStylePr w:type="band1Horz">
      <w:rPr>
        <w:rFonts w:ascii="Liberation Sans" w:hAnsi="Liberation Sans"/>
        <w:color w:val="404040"/>
        <w:sz w:val="22"/>
      </w:rPr>
    </w:tblStylePr>
    <w:tblStylePr w:type="band1Vert">
      <w:rPr>
        <w:rFonts w:ascii="Liberation Sans" w:hAnsi="Liberation Sans"/>
        <w:color w:val="404040"/>
        <w:sz w:val="22"/>
      </w:rPr>
    </w:tblStylePr>
    <w:tblStylePr w:type="band2Horz">
      <w:rPr>
        <w:rFonts w:ascii="Liberation Sans" w:hAnsi="Liberation Sans"/>
        <w:color w:val="404040"/>
        <w:sz w:val="22"/>
      </w:rPr>
      <w:tcPr>
        <w:shd w:val="clear" w:color="ffffff" w:themeColor="accent6" w:themeTint="34" w:fill="fde9d8" w:themeFill="accent6" w:themeFillTint="34"/>
      </w:tcPr>
    </w:tblStylePr>
    <w:tblStylePr w:type="band2Vert">
      <w:rPr>
        <w:rFonts w:ascii="Liberation Sans" w:hAnsi="Liberation Sans"/>
        <w:color w:val="404040"/>
        <w:sz w:val="22"/>
      </w:rPr>
      <w:tcPr>
        <w:shd w:val="clear" w:color="ffffff" w:themeColor="accent6" w:themeTint="34" w:fill="fde9d8" w:themeFill="accent6" w:themeFillTint="34"/>
      </w:tcPr>
    </w:tblStylePr>
    <w:tblStylePr w:type="firstCol">
      <w:rPr>
        <w:rFonts w:ascii="Liberation Sans" w:hAnsi="Liberation Sans"/>
        <w:color w:val="f2f2f2"/>
        <w:sz w:val="22"/>
      </w:rPr>
      <w:tcPr>
        <w:shd w:val="clear" w:color="ffffff" w:themeColor="accent6" w:fill="f79646" w:themeFill="accent6"/>
      </w:tcPr>
    </w:tblStylePr>
    <w:tblStylePr w:type="firstRow">
      <w:rPr>
        <w:rFonts w:ascii="Liberation Sans" w:hAnsi="Liberation Sans"/>
        <w:color w:val="f2f2f2"/>
        <w:sz w:val="22"/>
      </w:rPr>
      <w:tcPr>
        <w:shd w:val="clear" w:color="ffffff" w:themeColor="accent6" w:fill="f79646" w:themeFill="accent6"/>
      </w:tcPr>
    </w:tblStylePr>
    <w:tblStylePr w:type="lastCol">
      <w:rPr>
        <w:rFonts w:ascii="Liberation Sans" w:hAnsi="Liberation Sans"/>
        <w:color w:val="f2f2f2"/>
        <w:sz w:val="22"/>
      </w:rPr>
      <w:tcPr>
        <w:shd w:val="clear" w:color="ffffff" w:themeColor="accent6" w:fill="f79646" w:themeFill="accent6"/>
      </w:tcPr>
    </w:tblStylePr>
    <w:tblStylePr w:type="lastRow">
      <w:rPr>
        <w:rFonts w:ascii="Liberation Sans" w:hAnsi="Liberation Sans"/>
        <w:color w:val="f2f2f2"/>
        <w:sz w:val="22"/>
      </w:rPr>
      <w:tcPr>
        <w:shd w:val="clear" w:color="ffffff" w:themeColor="accent6" w:fill="f79646" w:themeFill="accent6"/>
      </w:tcPr>
    </w:tblStylePr>
  </w:style>
  <w:style w:type="table" w:styleId="168">
    <w:name w:val="Bordered"/>
    <w:basedOn w:val="702"/>
    <w:uiPriority w:val="99"/>
    <w:pPr>
      <w:spacing w:after="0" w:line="240" w:lineRule="auto"/>
    </w:pPr>
    <w:tblPr>
      <w:tblStyleRowBandSize w:val="1"/>
      <w:tblStyleColBandSize w:val="1"/>
      <w:tblInd w:w="0" w:type="dxa"/>
      <w:tblBorders>
        <w:top w:val="single" w:color="000000" w:themeColor="text1" w:themeTint="26" w:sz="4" w:space="0"/>
        <w:left w:val="single" w:color="000000" w:themeColor="text1" w:themeTint="26" w:sz="4" w:space="0"/>
        <w:bottom w:val="single" w:color="000000" w:themeColor="text1" w:themeTint="26" w:sz="4" w:space="0"/>
        <w:right w:val="single" w:color="000000" w:themeColor="text1" w:themeTint="26" w:sz="4" w:space="0"/>
        <w:insideH w:val="single" w:color="000000" w:themeColor="text1" w:themeTint="26" w:sz="4" w:space="0"/>
        <w:insideV w:val="single" w:color="000000" w:themeColor="text1" w:themeTint="26" w:sz="4" w:space="0"/>
      </w:tblBorders>
    </w:tblPr>
    <w:tblStylePr w:type="band1Horz">
      <w:rPr>
        <w:rFonts w:ascii="Liberation Sans" w:hAnsi="Liberation Sans"/>
        <w:color w:val="404040"/>
        <w:sz w:val="22"/>
      </w:rPr>
      <w:tcPr>
        <w:tcBorders>
          <w:top w:val="single" w:color="000000" w:themeColor="text1" w:themeTint="26" w:sz="4" w:space="0"/>
          <w:left w:val="single" w:color="000000" w:themeColor="text1" w:themeTint="26" w:sz="4" w:space="0"/>
          <w:bottom w:val="single" w:color="000000" w:themeColor="text1" w:themeTint="26" w:sz="4" w:space="0"/>
          <w:right w:val="single" w:color="000000" w:themeColor="text1" w:themeTint="26" w:sz="4" w:space="0"/>
        </w:tcBorders>
      </w:tcPr>
    </w:tblStylePr>
    <w:tblStylePr w:type="firstCol">
      <w:rPr>
        <w:rFonts w:ascii="Liberation Sans" w:hAnsi="Liberation Sans"/>
        <w:color w:val="404040"/>
        <w:sz w:val="22"/>
      </w:rPr>
    </w:tblStylePr>
    <w:tblStylePr w:type="firstRow">
      <w:rPr>
        <w:rFonts w:ascii="Liberation Sans" w:hAnsi="Liberation Sans"/>
        <w:color w:val="404040"/>
        <w:sz w:val="22"/>
      </w:rPr>
      <w:tcPr>
        <w:tcBorders>
          <w:bottom w:val="single" w:color="000000" w:themeColor="text1" w:themeTint="80" w:sz="12" w:space="0"/>
        </w:tcBorders>
      </w:tcPr>
    </w:tblStylePr>
    <w:tblStylePr w:type="lastCol">
      <w:rPr>
        <w:rFonts w:ascii="Liberation Sans" w:hAnsi="Liberation Sans"/>
        <w:color w:val="404040"/>
        <w:sz w:val="22"/>
      </w:rPr>
      <w:tcPr>
        <w:tcBorders>
          <w:left w:val="single" w:color="000000" w:themeColor="text1" w:themeTint="80" w:sz="12" w:space="0"/>
        </w:tcBorders>
      </w:tcPr>
    </w:tblStylePr>
    <w:tblStylePr w:type="lastRow">
      <w:rPr>
        <w:rFonts w:ascii="Liberation Sans" w:hAnsi="Liberation Sans"/>
        <w:color w:val="404040"/>
        <w:sz w:val="22"/>
      </w:rPr>
      <w:tcPr>
        <w:tcBorders>
          <w:top w:val="single" w:color="000000" w:themeColor="text1" w:themeTint="80" w:sz="12" w:space="0"/>
        </w:tcBorders>
      </w:tcPr>
    </w:tblStylePr>
  </w:style>
  <w:style w:type="table" w:styleId="169">
    <w:name w:val="Bordered - Accent 1"/>
    <w:basedOn w:val="702"/>
    <w:uiPriority w:val="99"/>
    <w:pPr>
      <w:spacing w:after="0" w:line="240" w:lineRule="auto"/>
    </w:pPr>
    <w:tblPr>
      <w:tblStyleRowBandSize w:val="1"/>
      <w:tblStyleColBandSize w:val="1"/>
      <w:tblInd w:w="0" w:type="dxa"/>
      <w:tblBorders>
        <w:top w:val="single" w:color="000000" w:themeColor="accent1" w:themeTint="67" w:sz="4" w:space="0"/>
        <w:left w:val="single" w:color="000000" w:themeColor="accent1" w:themeTint="67" w:sz="4" w:space="0"/>
        <w:bottom w:val="single" w:color="000000" w:themeColor="accent1" w:themeTint="67" w:sz="4" w:space="0"/>
        <w:right w:val="single" w:color="000000" w:themeColor="accent1" w:themeTint="67" w:sz="4" w:space="0"/>
        <w:insideH w:val="single" w:color="000000" w:themeColor="accent1" w:themeTint="67" w:sz="4" w:space="0"/>
        <w:insideV w:val="single" w:color="000000" w:themeColor="accent1" w:themeTint="67" w:sz="4" w:space="0"/>
      </w:tblBorders>
    </w:tblPr>
    <w:tblStylePr w:type="band1Horz">
      <w:rPr>
        <w:rFonts w:ascii="Liberation Sans" w:hAnsi="Liberation Sans"/>
        <w:color w:val="404040"/>
        <w:sz w:val="22"/>
      </w:rPr>
      <w:tcPr>
        <w:tcBorders>
          <w:top w:val="single" w:color="000000" w:themeColor="accent1" w:themeTint="67" w:sz="4" w:space="0"/>
          <w:left w:val="single" w:color="000000" w:themeColor="accent1" w:themeTint="67" w:sz="4" w:space="0"/>
          <w:bottom w:val="single" w:color="000000" w:themeColor="accent1" w:themeTint="67" w:sz="4" w:space="0"/>
          <w:right w:val="single" w:color="000000" w:themeColor="accent1" w:themeTint="67" w:sz="4" w:space="0"/>
        </w:tcBorders>
      </w:tcPr>
    </w:tblStylePr>
    <w:tblStylePr w:type="firstCol">
      <w:rPr>
        <w:rFonts w:ascii="Liberation Sans" w:hAnsi="Liberation Sans"/>
        <w:color w:val="404040"/>
        <w:sz w:val="22"/>
      </w:rPr>
    </w:tblStylePr>
    <w:tblStylePr w:type="firstRow">
      <w:rPr>
        <w:rFonts w:ascii="Liberation Sans" w:hAnsi="Liberation Sans"/>
        <w:color w:val="404040"/>
        <w:sz w:val="22"/>
      </w:rPr>
      <w:tcPr>
        <w:tcBorders>
          <w:bottom w:val="single" w:color="000000" w:themeColor="accent1" w:sz="12" w:space="0"/>
        </w:tcBorders>
      </w:tcPr>
    </w:tblStylePr>
    <w:tblStylePr w:type="lastCol">
      <w:rPr>
        <w:rFonts w:ascii="Liberation Sans" w:hAnsi="Liberation Sans"/>
        <w:color w:val="404040"/>
        <w:sz w:val="22"/>
      </w:rPr>
      <w:tcPr>
        <w:tcBorders>
          <w:left w:val="single" w:color="000000" w:themeColor="accent1" w:sz="12" w:space="0"/>
        </w:tcBorders>
      </w:tcPr>
    </w:tblStylePr>
    <w:tblStylePr w:type="lastRow">
      <w:rPr>
        <w:rFonts w:ascii="Liberation Sans" w:hAnsi="Liberation Sans"/>
        <w:color w:val="404040"/>
        <w:sz w:val="22"/>
      </w:rPr>
      <w:tcPr>
        <w:tcBorders>
          <w:top w:val="single" w:color="000000" w:themeColor="accent1" w:sz="12" w:space="0"/>
        </w:tcBorders>
      </w:tcPr>
    </w:tblStylePr>
  </w:style>
  <w:style w:type="table" w:styleId="170">
    <w:name w:val="Bordered - Accent 2"/>
    <w:basedOn w:val="702"/>
    <w:uiPriority w:val="99"/>
    <w:pPr>
      <w:spacing w:after="0" w:line="240" w:lineRule="auto"/>
    </w:pPr>
    <w:tblPr>
      <w:tblStyleRowBandSize w:val="1"/>
      <w:tblStyleColBandSize w:val="1"/>
      <w:tblInd w:w="0" w:type="dxa"/>
      <w:tblBorders>
        <w:top w:val="single" w:color="000000" w:themeColor="accent2" w:themeTint="67" w:sz="4" w:space="0"/>
        <w:left w:val="single" w:color="000000" w:themeColor="accent2" w:themeTint="67" w:sz="4" w:space="0"/>
        <w:bottom w:val="single" w:color="000000" w:themeColor="accent2" w:themeTint="67" w:sz="4" w:space="0"/>
        <w:right w:val="single" w:color="000000" w:themeColor="accent2" w:themeTint="67" w:sz="4" w:space="0"/>
        <w:insideH w:val="single" w:color="000000" w:themeColor="accent2" w:themeTint="67" w:sz="4" w:space="0"/>
        <w:insideV w:val="single" w:color="000000" w:themeColor="accent2" w:themeTint="67" w:sz="4" w:space="0"/>
      </w:tblBorders>
    </w:tblPr>
    <w:tblStylePr w:type="band1Horz">
      <w:rPr>
        <w:rFonts w:ascii="Liberation Sans" w:hAnsi="Liberation Sans"/>
        <w:color w:val="404040"/>
        <w:sz w:val="22"/>
      </w:rPr>
      <w:tcPr>
        <w:tcBorders>
          <w:top w:val="single" w:color="000000" w:themeColor="accent2" w:themeTint="67" w:sz="4" w:space="0"/>
          <w:left w:val="single" w:color="000000" w:themeColor="accent2" w:themeTint="67" w:sz="4" w:space="0"/>
          <w:bottom w:val="single" w:color="000000" w:themeColor="accent2" w:themeTint="67" w:sz="4" w:space="0"/>
          <w:right w:val="single" w:color="000000" w:themeColor="accent2" w:themeTint="67" w:sz="4" w:space="0"/>
        </w:tcBorders>
      </w:tcPr>
    </w:tblStylePr>
    <w:tblStylePr w:type="firstCol">
      <w:rPr>
        <w:rFonts w:ascii="Liberation Sans" w:hAnsi="Liberation Sans"/>
        <w:color w:val="404040"/>
        <w:sz w:val="22"/>
      </w:rPr>
    </w:tblStylePr>
    <w:tblStylePr w:type="firstRow">
      <w:rPr>
        <w:rFonts w:ascii="Liberation Sans" w:hAnsi="Liberation Sans"/>
        <w:color w:val="404040"/>
        <w:sz w:val="22"/>
      </w:rPr>
      <w:tcPr>
        <w:tcBorders>
          <w:bottom w:val="single" w:color="000000" w:themeColor="accent2" w:themeTint="97" w:sz="12" w:space="0"/>
        </w:tcBorders>
      </w:tcPr>
    </w:tblStylePr>
    <w:tblStylePr w:type="lastCol">
      <w:rPr>
        <w:rFonts w:ascii="Liberation Sans" w:hAnsi="Liberation Sans"/>
        <w:color w:val="404040"/>
        <w:sz w:val="22"/>
      </w:rPr>
      <w:tcPr>
        <w:tcBorders>
          <w:left w:val="single" w:color="000000" w:themeColor="accent2" w:themeTint="97" w:sz="12" w:space="0"/>
        </w:tcBorders>
      </w:tcPr>
    </w:tblStylePr>
    <w:tblStylePr w:type="lastRow">
      <w:rPr>
        <w:rFonts w:ascii="Liberation Sans" w:hAnsi="Liberation Sans"/>
        <w:color w:val="404040"/>
        <w:sz w:val="22"/>
      </w:rPr>
      <w:tcPr>
        <w:tcBorders>
          <w:top w:val="single" w:color="000000" w:themeColor="accent2" w:themeTint="97" w:sz="12" w:space="0"/>
        </w:tcBorders>
      </w:tcPr>
    </w:tblStylePr>
  </w:style>
  <w:style w:type="table" w:styleId="171">
    <w:name w:val="Bordered - Accent 3"/>
    <w:basedOn w:val="702"/>
    <w:uiPriority w:val="99"/>
    <w:pPr>
      <w:spacing w:after="0" w:line="240" w:lineRule="auto"/>
    </w:pPr>
    <w:tblPr>
      <w:tblStyleRowBandSize w:val="1"/>
      <w:tblStyleColBandSize w:val="1"/>
      <w:tblInd w:w="0" w:type="dxa"/>
      <w:tblBorders>
        <w:top w:val="single" w:color="000000" w:themeColor="accent3" w:themeTint="67" w:sz="4" w:space="0"/>
        <w:left w:val="single" w:color="000000" w:themeColor="accent3" w:themeTint="67" w:sz="4" w:space="0"/>
        <w:bottom w:val="single" w:color="000000" w:themeColor="accent3" w:themeTint="67" w:sz="4" w:space="0"/>
        <w:right w:val="single" w:color="000000" w:themeColor="accent3" w:themeTint="67" w:sz="4" w:space="0"/>
        <w:insideH w:val="single" w:color="000000" w:themeColor="accent3" w:themeTint="67" w:sz="4" w:space="0"/>
        <w:insideV w:val="single" w:color="000000" w:themeColor="accent3" w:themeTint="67" w:sz="4" w:space="0"/>
      </w:tblBorders>
    </w:tblPr>
    <w:tblStylePr w:type="band1Horz">
      <w:rPr>
        <w:rFonts w:ascii="Liberation Sans" w:hAnsi="Liberation Sans"/>
        <w:color w:val="404040"/>
        <w:sz w:val="22"/>
      </w:rPr>
      <w:tcPr>
        <w:tcBorders>
          <w:top w:val="single" w:color="000000" w:themeColor="accent3" w:themeTint="67" w:sz="4" w:space="0"/>
          <w:left w:val="single" w:color="000000" w:themeColor="accent3" w:themeTint="67" w:sz="4" w:space="0"/>
          <w:bottom w:val="single" w:color="000000" w:themeColor="accent3" w:themeTint="67" w:sz="4" w:space="0"/>
          <w:right w:val="single" w:color="000000" w:themeColor="accent3" w:themeTint="67" w:sz="4" w:space="0"/>
        </w:tcBorders>
      </w:tcPr>
    </w:tblStylePr>
    <w:tblStylePr w:type="firstCol">
      <w:rPr>
        <w:rFonts w:ascii="Liberation Sans" w:hAnsi="Liberation Sans"/>
        <w:color w:val="404040"/>
        <w:sz w:val="22"/>
      </w:rPr>
    </w:tblStylePr>
    <w:tblStylePr w:type="firstRow">
      <w:rPr>
        <w:rFonts w:ascii="Liberation Sans" w:hAnsi="Liberation Sans"/>
        <w:color w:val="404040"/>
        <w:sz w:val="22"/>
      </w:rPr>
      <w:tcPr>
        <w:tcBorders>
          <w:bottom w:val="single" w:color="000000" w:themeColor="accent3" w:themeTint="98" w:sz="12" w:space="0"/>
        </w:tcBorders>
      </w:tcPr>
    </w:tblStylePr>
    <w:tblStylePr w:type="lastCol">
      <w:rPr>
        <w:rFonts w:ascii="Liberation Sans" w:hAnsi="Liberation Sans"/>
        <w:color w:val="404040"/>
        <w:sz w:val="22"/>
      </w:rPr>
      <w:tcPr>
        <w:tcBorders>
          <w:left w:val="single" w:color="000000" w:themeColor="accent3" w:themeTint="98" w:sz="12" w:space="0"/>
        </w:tcBorders>
      </w:tcPr>
    </w:tblStylePr>
    <w:tblStylePr w:type="lastRow">
      <w:rPr>
        <w:rFonts w:ascii="Liberation Sans" w:hAnsi="Liberation Sans"/>
        <w:color w:val="404040"/>
        <w:sz w:val="22"/>
      </w:rPr>
      <w:tcPr>
        <w:tcBorders>
          <w:top w:val="single" w:color="000000" w:themeColor="accent3" w:themeTint="98" w:sz="12" w:space="0"/>
        </w:tcBorders>
      </w:tcPr>
    </w:tblStylePr>
  </w:style>
  <w:style w:type="table" w:styleId="172">
    <w:name w:val="Bordered - Accent 4"/>
    <w:basedOn w:val="702"/>
    <w:uiPriority w:val="99"/>
    <w:pPr>
      <w:spacing w:after="0" w:line="240" w:lineRule="auto"/>
    </w:pPr>
    <w:tblPr>
      <w:tblStyleRowBandSize w:val="1"/>
      <w:tblStyleColBandSize w:val="1"/>
      <w:tblInd w:w="0" w:type="dxa"/>
      <w:tblBorders>
        <w:top w:val="single" w:color="000000" w:themeColor="accent4" w:themeTint="67" w:sz="4" w:space="0"/>
        <w:left w:val="single" w:color="000000" w:themeColor="accent4" w:themeTint="67" w:sz="4" w:space="0"/>
        <w:bottom w:val="single" w:color="000000" w:themeColor="accent4" w:themeTint="67" w:sz="4" w:space="0"/>
        <w:right w:val="single" w:color="000000" w:themeColor="accent4" w:themeTint="67" w:sz="4" w:space="0"/>
        <w:insideH w:val="single" w:color="000000" w:themeColor="accent4" w:themeTint="67" w:sz="4" w:space="0"/>
        <w:insideV w:val="single" w:color="000000" w:themeColor="accent4" w:themeTint="67" w:sz="4" w:space="0"/>
      </w:tblBorders>
    </w:tblPr>
    <w:tblStylePr w:type="band1Horz">
      <w:rPr>
        <w:rFonts w:ascii="Liberation Sans" w:hAnsi="Liberation Sans"/>
        <w:color w:val="404040"/>
        <w:sz w:val="22"/>
      </w:rPr>
      <w:tcPr>
        <w:tcBorders>
          <w:top w:val="single" w:color="000000" w:themeColor="accent4" w:themeTint="67" w:sz="4" w:space="0"/>
          <w:left w:val="single" w:color="000000" w:themeColor="accent4" w:themeTint="67" w:sz="4" w:space="0"/>
          <w:bottom w:val="single" w:color="000000" w:themeColor="accent4" w:themeTint="67" w:sz="4" w:space="0"/>
          <w:right w:val="single" w:color="000000" w:themeColor="accent4" w:themeTint="67" w:sz="4" w:space="0"/>
        </w:tcBorders>
      </w:tcPr>
    </w:tblStylePr>
    <w:tblStylePr w:type="firstCol">
      <w:rPr>
        <w:rFonts w:ascii="Liberation Sans" w:hAnsi="Liberation Sans"/>
        <w:color w:val="404040"/>
        <w:sz w:val="22"/>
      </w:rPr>
    </w:tblStylePr>
    <w:tblStylePr w:type="firstRow">
      <w:rPr>
        <w:rFonts w:ascii="Liberation Sans" w:hAnsi="Liberation Sans"/>
        <w:color w:val="404040"/>
        <w:sz w:val="22"/>
      </w:rPr>
      <w:tcPr>
        <w:tcBorders>
          <w:bottom w:val="single" w:color="000000" w:themeColor="accent4" w:themeTint="9A" w:sz="12" w:space="0"/>
        </w:tcBorders>
      </w:tcPr>
    </w:tblStylePr>
    <w:tblStylePr w:type="lastCol">
      <w:rPr>
        <w:rFonts w:ascii="Liberation Sans" w:hAnsi="Liberation Sans"/>
        <w:color w:val="404040"/>
        <w:sz w:val="22"/>
      </w:rPr>
      <w:tcPr>
        <w:tcBorders>
          <w:left w:val="single" w:color="000000" w:themeColor="accent4" w:themeTint="9A" w:sz="12" w:space="0"/>
        </w:tcBorders>
      </w:tcPr>
    </w:tblStylePr>
    <w:tblStylePr w:type="lastRow">
      <w:rPr>
        <w:rFonts w:ascii="Liberation Sans" w:hAnsi="Liberation Sans"/>
        <w:color w:val="404040"/>
        <w:sz w:val="22"/>
      </w:rPr>
      <w:tcPr>
        <w:tcBorders>
          <w:top w:val="single" w:color="000000" w:themeColor="accent4" w:themeTint="9A" w:sz="12" w:space="0"/>
        </w:tcBorders>
      </w:tcPr>
    </w:tblStylePr>
  </w:style>
  <w:style w:type="table" w:styleId="173">
    <w:name w:val="Bordered - Accent 5"/>
    <w:basedOn w:val="702"/>
    <w:uiPriority w:val="99"/>
    <w:pPr>
      <w:spacing w:after="0" w:line="240" w:lineRule="auto"/>
    </w:pPr>
    <w:tblPr>
      <w:tblStyleRowBandSize w:val="1"/>
      <w:tblStyleColBandSize w:val="1"/>
      <w:tblInd w:w="0" w:type="dxa"/>
      <w:tblBorders>
        <w:top w:val="single" w:color="000000" w:themeColor="accent5" w:themeTint="67" w:sz="4" w:space="0"/>
        <w:left w:val="single" w:color="000000" w:themeColor="accent5" w:themeTint="67" w:sz="4" w:space="0"/>
        <w:bottom w:val="single" w:color="000000" w:themeColor="accent5" w:themeTint="67" w:sz="4" w:space="0"/>
        <w:right w:val="single" w:color="000000" w:themeColor="accent5" w:themeTint="67" w:sz="4" w:space="0"/>
        <w:insideH w:val="single" w:color="000000" w:themeColor="accent5" w:themeTint="67" w:sz="4" w:space="0"/>
        <w:insideV w:val="single" w:color="000000" w:themeColor="accent5" w:themeTint="67" w:sz="4" w:space="0"/>
      </w:tblBorders>
    </w:tblPr>
    <w:tblStylePr w:type="band1Horz">
      <w:rPr>
        <w:rFonts w:ascii="Liberation Sans" w:hAnsi="Liberation Sans"/>
        <w:color w:val="404040"/>
        <w:sz w:val="22"/>
      </w:rPr>
      <w:tcPr>
        <w:tcBorders>
          <w:top w:val="single" w:color="000000" w:themeColor="accent5" w:themeTint="67" w:sz="4" w:space="0"/>
          <w:left w:val="single" w:color="000000" w:themeColor="accent5" w:themeTint="67" w:sz="4" w:space="0"/>
          <w:bottom w:val="single" w:color="000000" w:themeColor="accent5" w:themeTint="67" w:sz="4" w:space="0"/>
          <w:right w:val="single" w:color="000000" w:themeColor="accent5" w:themeTint="67" w:sz="4" w:space="0"/>
        </w:tcBorders>
      </w:tcPr>
    </w:tblStylePr>
    <w:tblStylePr w:type="firstCol">
      <w:rPr>
        <w:rFonts w:ascii="Liberation Sans" w:hAnsi="Liberation Sans"/>
        <w:color w:val="404040"/>
        <w:sz w:val="22"/>
      </w:rPr>
    </w:tblStylePr>
    <w:tblStylePr w:type="firstRow">
      <w:rPr>
        <w:rFonts w:ascii="Liberation Sans" w:hAnsi="Liberation Sans"/>
        <w:color w:val="404040"/>
        <w:sz w:val="22"/>
      </w:rPr>
      <w:tcPr>
        <w:tcBorders>
          <w:bottom w:val="single" w:color="000000" w:themeColor="accent5" w:themeTint="9A" w:sz="12" w:space="0"/>
        </w:tcBorders>
      </w:tcPr>
    </w:tblStylePr>
    <w:tblStylePr w:type="lastCol">
      <w:rPr>
        <w:rFonts w:ascii="Liberation Sans" w:hAnsi="Liberation Sans"/>
        <w:color w:val="404040"/>
        <w:sz w:val="22"/>
      </w:rPr>
      <w:tcPr>
        <w:tcBorders>
          <w:left w:val="single" w:color="000000" w:themeColor="accent5" w:themeTint="9A" w:sz="12" w:space="0"/>
        </w:tcBorders>
      </w:tcPr>
    </w:tblStylePr>
    <w:tblStylePr w:type="lastRow">
      <w:rPr>
        <w:rFonts w:ascii="Liberation Sans" w:hAnsi="Liberation Sans"/>
        <w:color w:val="404040"/>
        <w:sz w:val="22"/>
      </w:rPr>
      <w:tcPr>
        <w:tcBorders>
          <w:top w:val="single" w:color="000000" w:themeColor="accent5" w:themeTint="9A" w:sz="12" w:space="0"/>
        </w:tcBorders>
      </w:tcPr>
    </w:tblStylePr>
  </w:style>
  <w:style w:type="table" w:styleId="174">
    <w:name w:val="Bordered - Accent 6"/>
    <w:basedOn w:val="702"/>
    <w:uiPriority w:val="99"/>
    <w:pPr>
      <w:spacing w:after="0" w:line="240" w:lineRule="auto"/>
    </w:pPr>
    <w:tblPr>
      <w:tblStyleRowBandSize w:val="1"/>
      <w:tblStyleColBandSize w:val="1"/>
      <w:tblInd w:w="0" w:type="dxa"/>
      <w:tblBorders>
        <w:top w:val="single" w:color="000000" w:themeColor="accent6" w:themeTint="67" w:sz="4" w:space="0"/>
        <w:left w:val="single" w:color="000000" w:themeColor="accent6" w:themeTint="67" w:sz="4" w:space="0"/>
        <w:bottom w:val="single" w:color="000000" w:themeColor="accent6" w:themeTint="67" w:sz="4" w:space="0"/>
        <w:right w:val="single" w:color="000000" w:themeColor="accent6" w:themeTint="67" w:sz="4" w:space="0"/>
        <w:insideH w:val="single" w:color="000000" w:themeColor="accent6" w:themeTint="67" w:sz="4" w:space="0"/>
        <w:insideV w:val="single" w:color="000000" w:themeColor="accent6" w:themeTint="67" w:sz="4" w:space="0"/>
      </w:tblBorders>
    </w:tblPr>
    <w:tblStylePr w:type="band1Horz">
      <w:rPr>
        <w:rFonts w:ascii="Liberation Sans" w:hAnsi="Liberation Sans"/>
        <w:color w:val="404040"/>
        <w:sz w:val="22"/>
      </w:rPr>
      <w:tcPr>
        <w:tcBorders>
          <w:top w:val="single" w:color="000000" w:themeColor="accent6" w:themeTint="67" w:sz="4" w:space="0"/>
          <w:left w:val="single" w:color="000000" w:themeColor="accent6" w:themeTint="67" w:sz="4" w:space="0"/>
          <w:bottom w:val="single" w:color="000000" w:themeColor="accent6" w:themeTint="67" w:sz="4" w:space="0"/>
          <w:right w:val="single" w:color="000000" w:themeColor="accent6" w:themeTint="67" w:sz="4" w:space="0"/>
        </w:tcBorders>
      </w:tcPr>
    </w:tblStylePr>
    <w:tblStylePr w:type="firstCol">
      <w:rPr>
        <w:rFonts w:ascii="Liberation Sans" w:hAnsi="Liberation Sans"/>
        <w:color w:val="404040"/>
        <w:sz w:val="22"/>
      </w:rPr>
    </w:tblStylePr>
    <w:tblStylePr w:type="firstRow">
      <w:rPr>
        <w:rFonts w:ascii="Liberation Sans" w:hAnsi="Liberation Sans"/>
        <w:color w:val="404040"/>
        <w:sz w:val="22"/>
      </w:rPr>
      <w:tcPr>
        <w:tcBorders>
          <w:bottom w:val="single" w:color="000000" w:themeColor="accent6" w:themeTint="98" w:sz="12" w:space="0"/>
        </w:tcBorders>
      </w:tcPr>
    </w:tblStylePr>
    <w:tblStylePr w:type="lastCol">
      <w:rPr>
        <w:rFonts w:ascii="Liberation Sans" w:hAnsi="Liberation Sans"/>
        <w:color w:val="404040"/>
        <w:sz w:val="22"/>
      </w:rPr>
      <w:tcPr>
        <w:tcBorders>
          <w:left w:val="single" w:color="000000" w:themeColor="accent6" w:themeTint="98" w:sz="12" w:space="0"/>
        </w:tcBorders>
      </w:tcPr>
    </w:tblStylePr>
    <w:tblStylePr w:type="lastRow">
      <w:rPr>
        <w:rFonts w:ascii="Liberation Sans" w:hAnsi="Liberation Sans"/>
        <w:color w:val="404040"/>
        <w:sz w:val="22"/>
      </w:rPr>
      <w:tcPr>
        <w:tcBorders>
          <w:top w:val="single" w:color="000000" w:themeColor="accent6" w:themeTint="98" w:sz="12" w:space="0"/>
        </w:tcBorders>
      </w:tcPr>
    </w:tblStylePr>
  </w:style>
  <w:style w:type="character" w:styleId="177">
    <w:name w:val="Footnote Text Char"/>
    <w:link w:val="719"/>
    <w:uiPriority w:val="99"/>
    <w:rPr>
      <w:sz w:val="18"/>
    </w:rPr>
  </w:style>
  <w:style w:type="character" w:styleId="180">
    <w:name w:val="Endnote Text Char"/>
    <w:link w:val="716"/>
    <w:uiPriority w:val="99"/>
    <w:rPr>
      <w:sz w:val="20"/>
    </w:rPr>
  </w:style>
  <w:style w:type="paragraph" w:styleId="184">
    <w:name w:val="toc 3"/>
    <w:basedOn w:val="691"/>
    <w:next w:val="691"/>
    <w:uiPriority w:val="39"/>
    <w:unhideWhenUsed/>
    <w:pPr>
      <w:ind w:left="567" w:right="0" w:firstLine="0"/>
      <w:spacing w:after="57"/>
    </w:pPr>
  </w:style>
  <w:style w:type="paragraph" w:styleId="185">
    <w:name w:val="toc 4"/>
    <w:basedOn w:val="691"/>
    <w:next w:val="691"/>
    <w:uiPriority w:val="39"/>
    <w:unhideWhenUsed/>
    <w:pPr>
      <w:ind w:left="850" w:right="0" w:firstLine="0"/>
      <w:spacing w:after="57"/>
    </w:pPr>
  </w:style>
  <w:style w:type="paragraph" w:styleId="186">
    <w:name w:val="toc 5"/>
    <w:basedOn w:val="691"/>
    <w:next w:val="691"/>
    <w:uiPriority w:val="39"/>
    <w:unhideWhenUsed/>
    <w:pPr>
      <w:ind w:left="1134" w:right="0" w:firstLine="0"/>
      <w:spacing w:after="57"/>
    </w:pPr>
  </w:style>
  <w:style w:type="paragraph" w:styleId="187">
    <w:name w:val="toc 6"/>
    <w:basedOn w:val="691"/>
    <w:next w:val="691"/>
    <w:uiPriority w:val="39"/>
    <w:unhideWhenUsed/>
    <w:pPr>
      <w:ind w:left="1417" w:right="0" w:firstLine="0"/>
      <w:spacing w:after="57"/>
    </w:pPr>
  </w:style>
  <w:style w:type="paragraph" w:styleId="188">
    <w:name w:val="toc 7"/>
    <w:basedOn w:val="691"/>
    <w:next w:val="691"/>
    <w:uiPriority w:val="39"/>
    <w:unhideWhenUsed/>
    <w:pPr>
      <w:ind w:left="1701" w:right="0" w:firstLine="0"/>
      <w:spacing w:after="57"/>
    </w:pPr>
  </w:style>
  <w:style w:type="paragraph" w:styleId="189">
    <w:name w:val="toc 8"/>
    <w:basedOn w:val="691"/>
    <w:next w:val="691"/>
    <w:uiPriority w:val="39"/>
    <w:unhideWhenUsed/>
    <w:pPr>
      <w:ind w:left="1984" w:right="0" w:firstLine="0"/>
      <w:spacing w:after="57"/>
    </w:pPr>
  </w:style>
  <w:style w:type="paragraph" w:styleId="190">
    <w:name w:val="toc 9"/>
    <w:basedOn w:val="691"/>
    <w:next w:val="691"/>
    <w:uiPriority w:val="39"/>
    <w:unhideWhenUsed/>
    <w:pPr>
      <w:ind w:left="2268" w:right="0" w:firstLine="0"/>
      <w:spacing w:after="57"/>
    </w:pPr>
  </w:style>
  <w:style w:type="paragraph" w:styleId="191">
    <w:name w:val="TOC Heading"/>
    <w:uiPriority w:val="39"/>
    <w:unhideWhenUsed/>
  </w:style>
  <w:style w:type="paragraph" w:styleId="192">
    <w:name w:val="table of figures"/>
    <w:basedOn w:val="691"/>
    <w:next w:val="691"/>
    <w:uiPriority w:val="99"/>
    <w:unhideWhenUsed/>
    <w:pPr>
      <w:spacing w:after="0" w:afterAutospacing="0"/>
    </w:pPr>
  </w:style>
  <w:style w:type="paragraph" w:styleId="691" w:default="1">
    <w:name w:val="Normal"/>
    <w:qFormat/>
    <w:pPr>
      <w:jc w:val="both"/>
      <w:spacing w:after="60"/>
    </w:pPr>
    <w:rPr>
      <w:rFonts w:ascii="Times New Roman" w:hAnsi="Times New Roman" w:eastAsia="Times New Roman"/>
      <w:sz w:val="24"/>
      <w:szCs w:val="24"/>
    </w:rPr>
  </w:style>
  <w:style w:type="paragraph" w:styleId="692">
    <w:name w:val="Heading 1"/>
    <w:basedOn w:val="691"/>
    <w:next w:val="691"/>
    <w:link w:val="764"/>
    <w:uiPriority w:val="9"/>
    <w:qFormat/>
    <w:pPr>
      <w:ind w:firstLine="720"/>
      <w:keepNext/>
      <w:spacing w:after="0"/>
      <w:widowControl w:val="off"/>
      <w:tabs>
        <w:tab w:val="left" w:pos="1077" w:leader="none"/>
      </w:tabs>
      <w:outlineLvl w:val="0"/>
    </w:pPr>
    <w:rPr>
      <w:b/>
      <w:sz w:val="20"/>
      <w:szCs w:val="20"/>
      <w:lang w:eastAsia="ar-SA"/>
    </w:rPr>
  </w:style>
  <w:style w:type="paragraph" w:styleId="693">
    <w:name w:val="Heading 2"/>
    <w:basedOn w:val="691"/>
    <w:next w:val="691"/>
    <w:link w:val="775"/>
    <w:unhideWhenUsed/>
    <w:qFormat/>
    <w:pPr>
      <w:keepLines/>
      <w:keepNext/>
      <w:spacing w:before="200" w:after="0"/>
      <w:outlineLvl w:val="1"/>
    </w:pPr>
    <w:rPr>
      <w:rFonts w:ascii="Cambria" w:hAnsi="Cambria"/>
      <w:b/>
      <w:bCs/>
      <w:color w:val="4f81bd"/>
      <w:sz w:val="26"/>
      <w:szCs w:val="26"/>
    </w:rPr>
  </w:style>
  <w:style w:type="paragraph" w:styleId="694">
    <w:name w:val="Heading 3"/>
    <w:basedOn w:val="691"/>
    <w:next w:val="691"/>
    <w:link w:val="760"/>
    <w:unhideWhenUsed/>
    <w:qFormat/>
    <w:pPr>
      <w:keepNext/>
      <w:spacing w:before="240"/>
      <w:outlineLvl w:val="2"/>
    </w:pPr>
    <w:rPr>
      <w:rFonts w:ascii="Cambria" w:hAnsi="Cambria"/>
      <w:b/>
      <w:bCs/>
      <w:sz w:val="26"/>
      <w:szCs w:val="26"/>
    </w:rPr>
  </w:style>
  <w:style w:type="paragraph" w:styleId="695">
    <w:name w:val="Heading 4"/>
    <w:basedOn w:val="691"/>
    <w:next w:val="691"/>
    <w:link w:val="774"/>
    <w:unhideWhenUsed/>
    <w:qFormat/>
    <w:pPr>
      <w:keepLines/>
      <w:keepNext/>
      <w:spacing w:before="200" w:after="0"/>
      <w:outlineLvl w:val="3"/>
    </w:pPr>
    <w:rPr>
      <w:rFonts w:ascii="Cambria" w:hAnsi="Cambria"/>
      <w:b/>
      <w:bCs/>
      <w:i/>
      <w:iCs/>
      <w:color w:val="4f81bd"/>
    </w:rPr>
  </w:style>
  <w:style w:type="paragraph" w:styleId="696">
    <w:name w:val="Heading 5"/>
    <w:basedOn w:val="691"/>
    <w:next w:val="691"/>
    <w:link w:val="776"/>
    <w:unhideWhenUsed/>
    <w:qFormat/>
    <w:pPr>
      <w:keepLines/>
      <w:keepNext/>
      <w:spacing w:before="200" w:after="0"/>
      <w:outlineLvl w:val="4"/>
    </w:pPr>
    <w:rPr>
      <w:rFonts w:ascii="Cambria" w:hAnsi="Cambria"/>
      <w:color w:val="243f60"/>
    </w:rPr>
  </w:style>
  <w:style w:type="paragraph" w:styleId="697">
    <w:name w:val="Heading 6"/>
    <w:basedOn w:val="691"/>
    <w:next w:val="691"/>
    <w:link w:val="779"/>
    <w:qFormat/>
    <w:pPr>
      <w:ind w:left="1152" w:hanging="1152"/>
      <w:spacing w:before="240"/>
      <w:tabs>
        <w:tab w:val="left" w:pos="1152" w:leader="none"/>
      </w:tabs>
      <w:outlineLvl w:val="5"/>
    </w:pPr>
    <w:rPr>
      <w:i/>
      <w:sz w:val="20"/>
      <w:szCs w:val="20"/>
    </w:rPr>
  </w:style>
  <w:style w:type="paragraph" w:styleId="698">
    <w:name w:val="Heading 7"/>
    <w:basedOn w:val="691"/>
    <w:next w:val="691"/>
    <w:link w:val="780"/>
    <w:qFormat/>
    <w:pPr>
      <w:ind w:left="1296" w:hanging="1296"/>
      <w:spacing w:before="240"/>
      <w:tabs>
        <w:tab w:val="left" w:pos="1296" w:leader="none"/>
      </w:tabs>
      <w:outlineLvl w:val="6"/>
    </w:pPr>
    <w:rPr>
      <w:rFonts w:ascii="Arial" w:hAnsi="Arial"/>
      <w:sz w:val="20"/>
      <w:szCs w:val="20"/>
    </w:rPr>
  </w:style>
  <w:style w:type="paragraph" w:styleId="699">
    <w:name w:val="Heading 8"/>
    <w:basedOn w:val="691"/>
    <w:next w:val="691"/>
    <w:link w:val="781"/>
    <w:uiPriority w:val="9"/>
    <w:qFormat/>
    <w:pPr>
      <w:ind w:left="1440" w:hanging="1440"/>
      <w:spacing w:before="240"/>
      <w:tabs>
        <w:tab w:val="left" w:pos="1440" w:leader="none"/>
      </w:tabs>
      <w:outlineLvl w:val="7"/>
    </w:pPr>
    <w:rPr>
      <w:rFonts w:ascii="Arial" w:hAnsi="Arial"/>
      <w:i/>
      <w:sz w:val="20"/>
      <w:szCs w:val="20"/>
    </w:rPr>
  </w:style>
  <w:style w:type="paragraph" w:styleId="700">
    <w:name w:val="Heading 9"/>
    <w:basedOn w:val="691"/>
    <w:next w:val="691"/>
    <w:link w:val="782"/>
    <w:qFormat/>
    <w:pPr>
      <w:ind w:left="3744" w:hanging="1584"/>
      <w:spacing w:before="240"/>
      <w:tabs>
        <w:tab w:val="left" w:pos="3744" w:leader="none"/>
      </w:tabs>
      <w:outlineLvl w:val="8"/>
    </w:pPr>
    <w:rPr>
      <w:rFonts w:ascii="Arial" w:hAnsi="Arial"/>
      <w:b/>
      <w:i/>
      <w:sz w:val="18"/>
      <w:szCs w:val="20"/>
    </w:rPr>
  </w:style>
  <w:style w:type="character" w:styleId="701" w:default="1">
    <w:name w:val="Default Paragraph Font"/>
    <w:uiPriority w:val="1"/>
    <w:semiHidden/>
    <w:unhideWhenUsed/>
  </w:style>
  <w:style w:type="table" w:styleId="702" w:default="1">
    <w:name w:val="Normal Table"/>
    <w:uiPriority w:val="99"/>
    <w:semiHidden/>
    <w:unhideWhenUsed/>
    <w:tblPr>
      <w:tblInd w:w="0" w:type="dxa"/>
      <w:tblCellMar>
        <w:left w:w="108" w:type="dxa"/>
        <w:top w:w="0" w:type="dxa"/>
        <w:right w:w="108" w:type="dxa"/>
        <w:bottom w:w="0" w:type="dxa"/>
      </w:tblCellMar>
    </w:tblPr>
  </w:style>
  <w:style w:type="numbering" w:styleId="703" w:default="1">
    <w:name w:val="No List"/>
    <w:uiPriority w:val="99"/>
    <w:semiHidden/>
    <w:unhideWhenUsed/>
  </w:style>
  <w:style w:type="character" w:styleId="704">
    <w:name w:val="FollowedHyperlink"/>
    <w:uiPriority w:val="99"/>
    <w:unhideWhenUsed/>
    <w:qFormat/>
    <w:rPr>
      <w:color w:val="800080"/>
      <w:u w:val="single"/>
    </w:rPr>
  </w:style>
  <w:style w:type="character" w:styleId="705">
    <w:name w:val="footnote reference"/>
    <w:unhideWhenUsed/>
    <w:qFormat/>
    <w:rPr>
      <w:vertAlign w:val="superscript"/>
    </w:rPr>
  </w:style>
  <w:style w:type="character" w:styleId="706">
    <w:name w:val="endnote reference"/>
    <w:semiHidden/>
    <w:qFormat/>
    <w:rPr>
      <w:vertAlign w:val="superscript"/>
    </w:rPr>
  </w:style>
  <w:style w:type="character" w:styleId="707">
    <w:name w:val="Emphasis"/>
    <w:qFormat/>
    <w:rPr>
      <w:i/>
      <w:iCs/>
    </w:rPr>
  </w:style>
  <w:style w:type="character" w:styleId="708">
    <w:name w:val="Hyperlink"/>
    <w:link w:val="709"/>
    <w:unhideWhenUsed/>
    <w:qFormat/>
    <w:rPr>
      <w:color w:val="0000ff"/>
      <w:u w:val="single"/>
    </w:rPr>
  </w:style>
  <w:style w:type="paragraph" w:styleId="709" w:customStyle="1">
    <w:name w:val="Гиперссылка1"/>
    <w:basedOn w:val="691"/>
    <w:link w:val="708"/>
    <w:qFormat/>
    <w:pPr>
      <w:jc w:val="left"/>
      <w:spacing w:after="160" w:line="264" w:lineRule="auto"/>
    </w:pPr>
    <w:rPr>
      <w:rFonts w:ascii="Calibri" w:hAnsi="Calibri" w:eastAsia="Calibri"/>
      <w:color w:val="0000ff"/>
      <w:sz w:val="20"/>
      <w:szCs w:val="20"/>
      <w:u w:val="single"/>
    </w:rPr>
  </w:style>
  <w:style w:type="character" w:styleId="710">
    <w:name w:val="page number"/>
    <w:qFormat/>
  </w:style>
  <w:style w:type="character" w:styleId="711">
    <w:name w:val="Strong"/>
    <w:uiPriority w:val="22"/>
    <w:qFormat/>
    <w:rPr>
      <w:b/>
      <w:bCs/>
    </w:rPr>
  </w:style>
  <w:style w:type="paragraph" w:styleId="712">
    <w:name w:val="Balloon Text"/>
    <w:basedOn w:val="691"/>
    <w:link w:val="747"/>
    <w:uiPriority w:val="99"/>
    <w:unhideWhenUsed/>
    <w:qFormat/>
    <w:pPr>
      <w:spacing w:after="0"/>
    </w:pPr>
    <w:rPr>
      <w:rFonts w:ascii="Tahoma" w:hAnsi="Tahoma"/>
      <w:sz w:val="16"/>
      <w:szCs w:val="16"/>
    </w:rPr>
  </w:style>
  <w:style w:type="paragraph" w:styleId="713">
    <w:name w:val="Body Text 2"/>
    <w:basedOn w:val="691"/>
    <w:link w:val="825"/>
    <w:uiPriority w:val="99"/>
    <w:qFormat/>
    <w:pPr>
      <w:jc w:val="left"/>
      <w:spacing w:after="120" w:line="480" w:lineRule="auto"/>
    </w:pPr>
  </w:style>
  <w:style w:type="paragraph" w:styleId="714">
    <w:name w:val="Plain Text"/>
    <w:basedOn w:val="691"/>
    <w:link w:val="749"/>
    <w:qFormat/>
    <w:pPr>
      <w:jc w:val="left"/>
      <w:spacing w:after="0"/>
    </w:pPr>
    <w:rPr>
      <w:rFonts w:ascii="Courier New" w:hAnsi="Courier New" w:eastAsia="Calibri"/>
      <w:sz w:val="20"/>
    </w:rPr>
  </w:style>
  <w:style w:type="paragraph" w:styleId="715">
    <w:name w:val="Body Text Indent 3"/>
    <w:basedOn w:val="691"/>
    <w:link w:val="773"/>
    <w:unhideWhenUsed/>
    <w:qFormat/>
    <w:pPr>
      <w:ind w:left="283"/>
      <w:spacing w:after="120"/>
    </w:pPr>
    <w:rPr>
      <w:sz w:val="16"/>
      <w:szCs w:val="16"/>
    </w:rPr>
  </w:style>
  <w:style w:type="paragraph" w:styleId="716">
    <w:name w:val="endnote text"/>
    <w:basedOn w:val="691"/>
    <w:link w:val="945"/>
    <w:semiHidden/>
    <w:qFormat/>
    <w:pPr>
      <w:spacing w:before="120" w:after="0"/>
    </w:pPr>
    <w:rPr>
      <w:sz w:val="20"/>
      <w:szCs w:val="20"/>
    </w:rPr>
  </w:style>
  <w:style w:type="paragraph" w:styleId="717">
    <w:name w:val="annotation text"/>
    <w:basedOn w:val="691"/>
    <w:link w:val="938"/>
    <w:uiPriority w:val="99"/>
    <w:semiHidden/>
    <w:qFormat/>
    <w:rPr>
      <w:rFonts w:eastAsia="Calibri"/>
      <w:sz w:val="20"/>
      <w:szCs w:val="20"/>
    </w:rPr>
  </w:style>
  <w:style w:type="paragraph" w:styleId="718">
    <w:name w:val="Document Map"/>
    <w:basedOn w:val="691"/>
    <w:link w:val="836"/>
    <w:unhideWhenUsed/>
    <w:qFormat/>
    <w:pPr>
      <w:jc w:val="left"/>
      <w:spacing w:after="0"/>
    </w:pPr>
    <w:rPr>
      <w:rFonts w:ascii="Tahoma" w:hAnsi="Tahoma"/>
      <w:sz w:val="16"/>
      <w:szCs w:val="16"/>
    </w:rPr>
  </w:style>
  <w:style w:type="paragraph" w:styleId="719">
    <w:name w:val="footnote text"/>
    <w:basedOn w:val="691"/>
    <w:link w:val="763"/>
    <w:unhideWhenUsed/>
    <w:qFormat/>
    <w:pPr>
      <w:spacing w:after="0"/>
    </w:pPr>
    <w:rPr>
      <w:sz w:val="20"/>
      <w:szCs w:val="20"/>
    </w:rPr>
  </w:style>
  <w:style w:type="paragraph" w:styleId="720">
    <w:name w:val="Header"/>
    <w:basedOn w:val="691"/>
    <w:link w:val="745"/>
    <w:uiPriority w:val="99"/>
    <w:unhideWhenUsed/>
    <w:qFormat/>
    <w:pPr>
      <w:spacing w:after="0"/>
      <w:tabs>
        <w:tab w:val="center" w:pos="4677" w:leader="none"/>
        <w:tab w:val="right" w:pos="9355" w:leader="none"/>
      </w:tabs>
    </w:pPr>
  </w:style>
  <w:style w:type="paragraph" w:styleId="721">
    <w:name w:val="Body Text"/>
    <w:basedOn w:val="691"/>
    <w:link w:val="744"/>
    <w:uiPriority w:val="99"/>
    <w:qFormat/>
    <w:pPr>
      <w:jc w:val="left"/>
      <w:spacing w:after="120"/>
    </w:pPr>
    <w:rPr>
      <w:sz w:val="20"/>
      <w:szCs w:val="20"/>
    </w:rPr>
  </w:style>
  <w:style w:type="paragraph" w:styleId="722">
    <w:name w:val="toa heading"/>
    <w:basedOn w:val="691"/>
    <w:next w:val="691"/>
    <w:uiPriority w:val="99"/>
    <w:semiHidden/>
    <w:unhideWhenUsed/>
    <w:qFormat/>
    <w:pPr>
      <w:jc w:val="left"/>
      <w:spacing w:before="120" w:after="0"/>
    </w:pPr>
    <w:rPr>
      <w:rFonts w:ascii="Arial" w:hAnsi="Arial"/>
      <w:b/>
      <w:szCs w:val="20"/>
    </w:rPr>
  </w:style>
  <w:style w:type="paragraph" w:styleId="723">
    <w:name w:val="toc 1"/>
    <w:basedOn w:val="691"/>
    <w:next w:val="691"/>
    <w:uiPriority w:val="99"/>
    <w:semiHidden/>
    <w:qFormat/>
    <w:pPr>
      <w:jc w:val="left"/>
      <w:spacing w:before="120" w:after="120"/>
    </w:pPr>
    <w:rPr>
      <w:rFonts w:ascii="Calibri" w:hAnsi="Calibri" w:cs="Calibri"/>
      <w:b/>
      <w:bCs/>
      <w:caps/>
      <w:sz w:val="22"/>
      <w:szCs w:val="22"/>
    </w:rPr>
  </w:style>
  <w:style w:type="paragraph" w:styleId="724">
    <w:name w:val="toc 2"/>
    <w:basedOn w:val="691"/>
    <w:next w:val="691"/>
    <w:qFormat/>
    <w:pPr>
      <w:ind w:left="240"/>
      <w:jc w:val="left"/>
      <w:spacing w:after="0"/>
    </w:pPr>
    <w:rPr>
      <w:smallCaps/>
      <w:sz w:val="20"/>
      <w:szCs w:val="20"/>
    </w:rPr>
  </w:style>
  <w:style w:type="paragraph" w:styleId="725">
    <w:name w:val="Note Heading"/>
    <w:basedOn w:val="691"/>
    <w:next w:val="691"/>
    <w:link w:val="765"/>
    <w:unhideWhenUsed/>
    <w:qFormat/>
  </w:style>
  <w:style w:type="paragraph" w:styleId="726">
    <w:name w:val="Body Text First Indent 2"/>
    <w:basedOn w:val="727"/>
    <w:link w:val="828"/>
    <w:qFormat/>
    <w:pPr>
      <w:ind w:firstLine="210"/>
      <w:jc w:val="left"/>
    </w:pPr>
  </w:style>
  <w:style w:type="paragraph" w:styleId="727">
    <w:name w:val="Body Text Indent"/>
    <w:basedOn w:val="691"/>
    <w:link w:val="758"/>
    <w:uiPriority w:val="99"/>
    <w:unhideWhenUsed/>
    <w:qFormat/>
    <w:pPr>
      <w:ind w:left="283"/>
      <w:spacing w:after="120"/>
    </w:pPr>
  </w:style>
  <w:style w:type="paragraph" w:styleId="728">
    <w:name w:val="List Bullet"/>
    <w:basedOn w:val="691"/>
    <w:qFormat/>
    <w:pPr>
      <w:ind w:left="360" w:hanging="360"/>
      <w:jc w:val="left"/>
      <w:spacing w:after="0"/>
      <w:tabs>
        <w:tab w:val="left" w:pos="360" w:leader="none"/>
      </w:tabs>
    </w:pPr>
  </w:style>
  <w:style w:type="paragraph" w:styleId="729">
    <w:name w:val="Title"/>
    <w:basedOn w:val="691"/>
    <w:link w:val="824"/>
    <w:uiPriority w:val="10"/>
    <w:qFormat/>
    <w:pPr>
      <w:ind w:firstLine="709"/>
      <w:jc w:val="center"/>
      <w:spacing w:after="0"/>
    </w:pPr>
    <w:rPr>
      <w:color w:val="000000"/>
      <w:sz w:val="28"/>
      <w:szCs w:val="20"/>
    </w:rPr>
  </w:style>
  <w:style w:type="paragraph" w:styleId="730">
    <w:name w:val="Footer"/>
    <w:basedOn w:val="691"/>
    <w:link w:val="746"/>
    <w:uiPriority w:val="99"/>
    <w:unhideWhenUsed/>
    <w:qFormat/>
    <w:pPr>
      <w:spacing w:after="0"/>
      <w:tabs>
        <w:tab w:val="center" w:pos="4677" w:leader="none"/>
        <w:tab w:val="right" w:pos="9355" w:leader="none"/>
      </w:tabs>
    </w:pPr>
  </w:style>
  <w:style w:type="paragraph" w:styleId="731">
    <w:name w:val="List Number"/>
    <w:basedOn w:val="691"/>
    <w:semiHidden/>
    <w:qFormat/>
    <w:pPr>
      <w:numPr>
        <w:ilvl w:val="0"/>
        <w:numId w:val="1"/>
      </w:numPr>
      <w:jc w:val="center"/>
      <w:spacing w:before="120" w:after="120"/>
    </w:pPr>
    <w:rPr>
      <w:rFonts w:ascii="Arial" w:hAnsi="Arial"/>
      <w:color w:val="000000"/>
      <w:szCs w:val="20"/>
    </w:rPr>
  </w:style>
  <w:style w:type="paragraph" w:styleId="732">
    <w:name w:val="List Number 2"/>
    <w:basedOn w:val="691"/>
    <w:unhideWhenUsed/>
    <w:qFormat/>
    <w:pPr>
      <w:ind w:left="432" w:hanging="432"/>
      <w:spacing w:after="0" w:line="360" w:lineRule="atLeast"/>
      <w:widowControl w:val="off"/>
      <w:tabs>
        <w:tab w:val="left" w:pos="432" w:leader="none"/>
      </w:tabs>
    </w:pPr>
  </w:style>
  <w:style w:type="paragraph" w:styleId="733">
    <w:name w:val="List"/>
    <w:basedOn w:val="721"/>
    <w:qFormat/>
    <w:pPr>
      <w:spacing w:line="100" w:lineRule="atLeast"/>
    </w:pPr>
    <w:rPr>
      <w:rFonts w:cs="Tahoma"/>
      <w:sz w:val="24"/>
      <w:szCs w:val="24"/>
      <w:lang w:eastAsia="ar-SA"/>
    </w:rPr>
  </w:style>
  <w:style w:type="paragraph" w:styleId="734">
    <w:name w:val="Normal (Web)"/>
    <w:basedOn w:val="691"/>
    <w:link w:val="777"/>
    <w:uiPriority w:val="99"/>
    <w:qFormat/>
    <w:pPr>
      <w:jc w:val="left"/>
      <w:keepNext/>
      <w:spacing w:after="0" w:line="100" w:lineRule="atLeast"/>
      <w:widowControl w:val="off"/>
    </w:pPr>
  </w:style>
  <w:style w:type="paragraph" w:styleId="735">
    <w:name w:val="Body Text Indent 2"/>
    <w:basedOn w:val="691"/>
    <w:link w:val="754"/>
    <w:unhideWhenUsed/>
    <w:qFormat/>
    <w:pPr>
      <w:ind w:left="283"/>
      <w:spacing w:after="120" w:line="480" w:lineRule="auto"/>
    </w:pPr>
  </w:style>
  <w:style w:type="paragraph" w:styleId="736">
    <w:name w:val="Subtitle"/>
    <w:basedOn w:val="691"/>
    <w:link w:val="835"/>
    <w:uiPriority w:val="99"/>
    <w:qFormat/>
    <w:pPr>
      <w:jc w:val="center"/>
      <w:spacing w:after="0"/>
    </w:pPr>
    <w:rPr>
      <w:b/>
      <w:smallCaps/>
      <w:spacing w:val="20"/>
      <w:sz w:val="32"/>
      <w:szCs w:val="20"/>
    </w:rPr>
  </w:style>
  <w:style w:type="paragraph" w:styleId="737">
    <w:name w:val="List 2"/>
    <w:basedOn w:val="691"/>
    <w:qFormat/>
    <w:pPr>
      <w:ind w:left="566" w:hanging="283"/>
      <w:spacing w:after="0"/>
    </w:pPr>
  </w:style>
  <w:style w:type="paragraph" w:styleId="738">
    <w:name w:val="HTML Preformatted"/>
    <w:basedOn w:val="691"/>
    <w:link w:val="784"/>
    <w:qFormat/>
    <w:pPr>
      <w:jc w:val="left"/>
      <w:spacing w:after="0"/>
      <w:tabs>
        <w:tab w:val="left" w:pos="916" w:leader="none"/>
        <w:tab w:val="left" w:pos="1832" w:leader="none"/>
        <w:tab w:val="left" w:pos="2748" w:leader="none"/>
        <w:tab w:val="left" w:pos="3664" w:leader="none"/>
        <w:tab w:val="left" w:pos="4580" w:leader="none"/>
        <w:tab w:val="left" w:pos="5496" w:leader="none"/>
        <w:tab w:val="left" w:pos="6412" w:leader="none"/>
        <w:tab w:val="left" w:pos="7328" w:leader="none"/>
        <w:tab w:val="left" w:pos="8244" w:leader="none"/>
        <w:tab w:val="left" w:pos="9160" w:leader="none"/>
        <w:tab w:val="left" w:pos="10076" w:leader="none"/>
        <w:tab w:val="left" w:pos="10992" w:leader="none"/>
        <w:tab w:val="left" w:pos="11908" w:leader="none"/>
        <w:tab w:val="left" w:pos="12824" w:leader="none"/>
        <w:tab w:val="left" w:pos="13740" w:leader="none"/>
        <w:tab w:val="left" w:pos="14656" w:leader="none"/>
      </w:tabs>
    </w:pPr>
    <w:rPr>
      <w:rFonts w:ascii="Arial Unicode MS" w:hAnsi="Arial Unicode MS" w:eastAsia="Arial Unicode MS"/>
      <w:sz w:val="20"/>
      <w:szCs w:val="20"/>
    </w:rPr>
  </w:style>
  <w:style w:type="table" w:styleId="739">
    <w:name w:val="Table Grid"/>
    <w:basedOn w:val="702"/>
    <w:uiPriority w:val="59"/>
    <w:qFormat/>
    <w:tblP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
  </w:style>
  <w:style w:type="paragraph" w:styleId="740">
    <w:name w:val="List Paragraph"/>
    <w:basedOn w:val="691"/>
    <w:link w:val="982"/>
    <w:qFormat/>
    <w:pPr>
      <w:contextualSpacing/>
      <w:ind w:left="720"/>
    </w:pPr>
  </w:style>
  <w:style w:type="paragraph" w:styleId="741">
    <w:name w:val="No Spacing"/>
    <w:link w:val="772"/>
    <w:uiPriority w:val="1"/>
    <w:qFormat/>
    <w:pPr>
      <w:ind w:firstLine="567"/>
      <w:jc w:val="both"/>
    </w:pPr>
    <w:rPr>
      <w:rFonts w:ascii="Times New Roman" w:hAnsi="Times New Roman" w:eastAsia="Times New Roman"/>
      <w:sz w:val="28"/>
      <w:szCs w:val="28"/>
    </w:rPr>
  </w:style>
  <w:style w:type="paragraph" w:styleId="742" w:customStyle="1">
    <w:name w:val="ConsPlusNormal"/>
    <w:link w:val="743"/>
    <w:qFormat/>
    <w:pPr>
      <w:ind w:firstLine="720"/>
      <w:widowControl w:val="off"/>
    </w:pPr>
    <w:rPr>
      <w:rFonts w:ascii="Arial" w:hAnsi="Arial" w:eastAsia="Times New Roman" w:cs="Arial"/>
      <w:sz w:val="22"/>
      <w:szCs w:val="22"/>
    </w:rPr>
  </w:style>
  <w:style w:type="character" w:styleId="743" w:customStyle="1">
    <w:name w:val="ConsPlusNormal Знак"/>
    <w:link w:val="742"/>
    <w:qFormat/>
    <w:rPr>
      <w:rFonts w:ascii="Arial" w:hAnsi="Arial" w:eastAsia="Times New Roman" w:cs="Arial"/>
      <w:sz w:val="22"/>
      <w:szCs w:val="22"/>
      <w:lang w:eastAsia="ru-RU" w:bidi="ar-SA"/>
    </w:rPr>
  </w:style>
  <w:style w:type="character" w:styleId="744" w:customStyle="1">
    <w:name w:val="Основной текст Знак"/>
    <w:link w:val="721"/>
    <w:uiPriority w:val="99"/>
    <w:qFormat/>
    <w:rPr>
      <w:rFonts w:ascii="Times New Roman" w:hAnsi="Times New Roman" w:eastAsia="Times New Roman" w:cs="Times New Roman"/>
      <w:sz w:val="20"/>
      <w:szCs w:val="20"/>
      <w:lang w:eastAsia="ru-RU"/>
    </w:rPr>
  </w:style>
  <w:style w:type="character" w:styleId="745" w:customStyle="1">
    <w:name w:val="Верхний колонтитул Знак"/>
    <w:link w:val="720"/>
    <w:uiPriority w:val="99"/>
    <w:qFormat/>
    <w:rPr>
      <w:rFonts w:ascii="Times New Roman" w:hAnsi="Times New Roman" w:eastAsia="Times New Roman" w:cs="Times New Roman"/>
      <w:sz w:val="24"/>
      <w:szCs w:val="24"/>
      <w:lang w:eastAsia="ru-RU"/>
    </w:rPr>
  </w:style>
  <w:style w:type="character" w:styleId="746" w:customStyle="1">
    <w:name w:val="Нижний колонтитул Знак"/>
    <w:link w:val="730"/>
    <w:uiPriority w:val="99"/>
    <w:qFormat/>
    <w:rPr>
      <w:rFonts w:ascii="Times New Roman" w:hAnsi="Times New Roman" w:eastAsia="Times New Roman" w:cs="Times New Roman"/>
      <w:sz w:val="24"/>
      <w:szCs w:val="24"/>
      <w:lang w:eastAsia="ru-RU"/>
    </w:rPr>
  </w:style>
  <w:style w:type="character" w:styleId="747" w:customStyle="1">
    <w:name w:val="Текст выноски Знак"/>
    <w:link w:val="712"/>
    <w:uiPriority w:val="99"/>
    <w:qFormat/>
    <w:rPr>
      <w:rFonts w:ascii="Tahoma" w:hAnsi="Tahoma" w:eastAsia="Times New Roman" w:cs="Tahoma"/>
      <w:sz w:val="16"/>
      <w:szCs w:val="16"/>
      <w:lang w:eastAsia="ru-RU"/>
    </w:rPr>
  </w:style>
  <w:style w:type="character" w:styleId="748" w:customStyle="1">
    <w:name w:val="Font Style12"/>
    <w:qFormat/>
    <w:rPr>
      <w:rFonts w:ascii="Times New Roman" w:hAnsi="Times New Roman" w:cs="Times New Roman"/>
      <w:sz w:val="26"/>
      <w:szCs w:val="26"/>
    </w:rPr>
  </w:style>
  <w:style w:type="character" w:styleId="749" w:customStyle="1">
    <w:name w:val="Текст Знак1"/>
    <w:link w:val="714"/>
    <w:qFormat/>
    <w:rPr>
      <w:rFonts w:ascii="Courier New" w:hAnsi="Courier New" w:cs="Courier New"/>
      <w:szCs w:val="24"/>
    </w:rPr>
  </w:style>
  <w:style w:type="character" w:styleId="750" w:customStyle="1">
    <w:name w:val="Текст Знак"/>
    <w:qFormat/>
    <w:rPr>
      <w:rFonts w:ascii="Consolas" w:hAnsi="Consolas" w:eastAsia="Times New Roman" w:cs="Consolas"/>
      <w:sz w:val="21"/>
      <w:szCs w:val="21"/>
      <w:lang w:eastAsia="ru-RU"/>
    </w:rPr>
  </w:style>
  <w:style w:type="character" w:styleId="751" w:customStyle="1">
    <w:name w:val="Font Style20"/>
    <w:qFormat/>
    <w:rPr>
      <w:rFonts w:ascii="Arial" w:hAnsi="Arial" w:cs="Arial"/>
      <w:sz w:val="20"/>
      <w:szCs w:val="20"/>
    </w:rPr>
  </w:style>
  <w:style w:type="paragraph" w:styleId="752" w:customStyle="1">
    <w:name w:val="Style10"/>
    <w:basedOn w:val="691"/>
    <w:uiPriority w:val="99"/>
    <w:qFormat/>
    <w:pPr>
      <w:spacing w:after="0" w:line="254" w:lineRule="exact"/>
      <w:widowControl w:val="off"/>
    </w:pPr>
    <w:rPr>
      <w:rFonts w:ascii="Arial" w:hAnsi="Arial" w:cs="Arial"/>
    </w:rPr>
  </w:style>
  <w:style w:type="character" w:styleId="753" w:customStyle="1">
    <w:name w:val="Font Style19"/>
    <w:qFormat/>
    <w:rPr>
      <w:rFonts w:ascii="Arial" w:hAnsi="Arial" w:cs="Arial"/>
      <w:b/>
      <w:bCs/>
      <w:sz w:val="20"/>
      <w:szCs w:val="20"/>
    </w:rPr>
  </w:style>
  <w:style w:type="character" w:styleId="754" w:customStyle="1">
    <w:name w:val="Основной текст с отступом 2 Знак"/>
    <w:link w:val="735"/>
    <w:qFormat/>
    <w:rPr>
      <w:rFonts w:ascii="Times New Roman" w:hAnsi="Times New Roman" w:eastAsia="Times New Roman" w:cs="Times New Roman"/>
      <w:sz w:val="24"/>
      <w:szCs w:val="24"/>
      <w:lang w:eastAsia="ru-RU"/>
    </w:rPr>
  </w:style>
  <w:style w:type="paragraph" w:styleId="755" w:customStyle="1">
    <w:name w:val="Style3"/>
    <w:basedOn w:val="691"/>
    <w:qFormat/>
    <w:pPr>
      <w:ind w:firstLine="710"/>
      <w:spacing w:after="0" w:line="322" w:lineRule="exact"/>
      <w:widowControl w:val="off"/>
    </w:pPr>
    <w:rPr>
      <w:rFonts w:ascii="Century Gothic" w:hAnsi="Century Gothic"/>
    </w:rPr>
  </w:style>
  <w:style w:type="paragraph" w:styleId="756" w:customStyle="1">
    <w:name w:val="ConsPlusNonformat"/>
    <w:link w:val="983"/>
    <w:uiPriority w:val="99"/>
    <w:qFormat/>
    <w:pPr>
      <w:widowControl w:val="off"/>
    </w:pPr>
    <w:rPr>
      <w:rFonts w:ascii="Courier New" w:hAnsi="Courier New" w:eastAsia="Times New Roman" w:cs="Courier New"/>
      <w:sz w:val="22"/>
      <w:szCs w:val="22"/>
    </w:rPr>
  </w:style>
  <w:style w:type="paragraph" w:styleId="757" w:customStyle="1">
    <w:name w:val="Komarik"/>
    <w:qFormat/>
    <w:pPr>
      <w:jc w:val="both"/>
    </w:pPr>
    <w:rPr>
      <w:rFonts w:ascii="Times New Roman" w:hAnsi="Times New Roman" w:eastAsia="Times New Roman" w:cs="Arial"/>
      <w:bCs/>
      <w:color w:val="000000"/>
      <w:sz w:val="22"/>
      <w:szCs w:val="22"/>
    </w:rPr>
  </w:style>
  <w:style w:type="character" w:styleId="758" w:customStyle="1">
    <w:name w:val="Основной текст с отступом Знак"/>
    <w:link w:val="727"/>
    <w:uiPriority w:val="99"/>
    <w:qFormat/>
    <w:rPr>
      <w:rFonts w:ascii="Times New Roman" w:hAnsi="Times New Roman" w:eastAsia="Times New Roman" w:cs="Times New Roman"/>
      <w:sz w:val="24"/>
      <w:szCs w:val="24"/>
      <w:lang w:eastAsia="ru-RU"/>
    </w:rPr>
  </w:style>
  <w:style w:type="paragraph" w:styleId="759" w:customStyle="1">
    <w:name w:val="Содержимое таблицы"/>
    <w:basedOn w:val="691"/>
    <w:qFormat/>
    <w:pPr>
      <w:jc w:val="left"/>
      <w:spacing w:after="0"/>
      <w:widowControl w:val="off"/>
      <w:suppressLineNumbers/>
    </w:pPr>
    <w:rPr>
      <w:rFonts w:ascii="Calibri" w:hAnsi="Calibri" w:eastAsia="SimSun" w:cs="Mangal"/>
      <w:sz w:val="22"/>
      <w:szCs w:val="22"/>
      <w:lang w:eastAsia="hi-IN" w:bidi="hi-IN"/>
    </w:rPr>
  </w:style>
  <w:style w:type="character" w:styleId="760" w:customStyle="1">
    <w:name w:val="Заголовок 3 Знак"/>
    <w:link w:val="694"/>
    <w:qFormat/>
    <w:rPr>
      <w:rFonts w:ascii="Cambria" w:hAnsi="Cambria" w:eastAsia="Times New Roman" w:cs="Times New Roman"/>
      <w:b/>
      <w:bCs/>
      <w:sz w:val="26"/>
      <w:szCs w:val="26"/>
      <w:lang w:eastAsia="ru-RU"/>
    </w:rPr>
  </w:style>
  <w:style w:type="character" w:styleId="761" w:customStyle="1">
    <w:name w:val="iceouttxt53"/>
    <w:qFormat/>
    <w:rPr>
      <w:rFonts w:hint="default" w:ascii="Arial" w:hAnsi="Arial" w:cs="Arial"/>
      <w:color w:val="666666"/>
      <w:sz w:val="14"/>
      <w:szCs w:val="14"/>
    </w:rPr>
  </w:style>
  <w:style w:type="character" w:styleId="762" w:customStyle="1">
    <w:name w:val="iceouttxt4"/>
    <w:qFormat/>
  </w:style>
  <w:style w:type="character" w:styleId="763" w:customStyle="1">
    <w:name w:val="Текст сноски Знак"/>
    <w:link w:val="719"/>
    <w:qFormat/>
    <w:rPr>
      <w:rFonts w:ascii="Times New Roman" w:hAnsi="Times New Roman" w:eastAsia="Times New Roman" w:cs="Times New Roman"/>
      <w:sz w:val="20"/>
      <w:szCs w:val="20"/>
      <w:lang w:eastAsia="ru-RU"/>
    </w:rPr>
  </w:style>
  <w:style w:type="character" w:styleId="764" w:customStyle="1">
    <w:name w:val="Заголовок 1 Знак"/>
    <w:link w:val="692"/>
    <w:uiPriority w:val="9"/>
    <w:qFormat/>
    <w:rPr>
      <w:rFonts w:ascii="Times New Roman" w:hAnsi="Times New Roman" w:eastAsia="Times New Roman" w:cs="Times New Roman"/>
      <w:b/>
      <w:szCs w:val="20"/>
      <w:lang w:eastAsia="ar-SA"/>
    </w:rPr>
  </w:style>
  <w:style w:type="character" w:styleId="765" w:customStyle="1">
    <w:name w:val="Заголовок записки Знак"/>
    <w:link w:val="725"/>
    <w:qFormat/>
    <w:rPr>
      <w:rFonts w:ascii="Times New Roman" w:hAnsi="Times New Roman" w:eastAsia="Times New Roman" w:cs="Times New Roman"/>
      <w:sz w:val="24"/>
      <w:szCs w:val="24"/>
      <w:lang w:eastAsia="ru-RU"/>
    </w:rPr>
  </w:style>
  <w:style w:type="paragraph" w:styleId="766" w:customStyle="1">
    <w:name w:val="ConsPlusTitle"/>
    <w:qFormat/>
    <w:pPr>
      <w:spacing w:line="100" w:lineRule="atLeast"/>
      <w:widowControl w:val="off"/>
    </w:pPr>
    <w:rPr>
      <w:rFonts w:ascii="Arial" w:hAnsi="Arial" w:eastAsia="Times New Roman" w:cs="Arial"/>
      <w:b/>
      <w:bCs/>
      <w:lang w:bidi="hi-IN"/>
    </w:rPr>
  </w:style>
  <w:style w:type="paragraph" w:styleId="767" w:customStyle="1">
    <w:name w:val="Таблица текст"/>
    <w:basedOn w:val="691"/>
    <w:qFormat/>
    <w:pPr>
      <w:ind w:left="57" w:right="57"/>
      <w:jc w:val="left"/>
      <w:spacing w:before="40" w:after="40"/>
      <w:widowControl w:val="off"/>
    </w:pPr>
    <w:rPr>
      <w:rFonts w:eastAsia="Andale Sans UI"/>
      <w:sz w:val="22"/>
      <w:szCs w:val="22"/>
    </w:rPr>
  </w:style>
  <w:style w:type="paragraph" w:styleId="768" w:customStyle="1">
    <w:name w:val="Обычный1"/>
    <w:uiPriority w:val="68"/>
    <w:qFormat/>
    <w:rPr>
      <w:rFonts w:ascii="Times New Roman" w:hAnsi="Times New Roman" w:eastAsia="Arial"/>
      <w:lang w:eastAsia="ar-SA"/>
    </w:rPr>
  </w:style>
  <w:style w:type="paragraph" w:styleId="769" w:customStyle="1">
    <w:name w:val="Основной текст 21"/>
    <w:basedOn w:val="691"/>
    <w:qFormat/>
    <w:pPr>
      <w:jc w:val="left"/>
      <w:spacing w:after="0"/>
    </w:pPr>
    <w:rPr>
      <w:rFonts w:ascii="Bookman Old Style" w:hAnsi="Bookman Old Style"/>
      <w:color w:val="000000"/>
      <w:sz w:val="20"/>
      <w:szCs w:val="22"/>
      <w:lang w:eastAsia="ar-SA"/>
    </w:rPr>
  </w:style>
  <w:style w:type="paragraph" w:styleId="770" w:customStyle="1">
    <w:name w:val="Основной текст 31"/>
    <w:basedOn w:val="691"/>
    <w:qFormat/>
    <w:pPr>
      <w:jc w:val="center"/>
      <w:spacing w:after="0"/>
    </w:pPr>
    <w:rPr>
      <w:bCs/>
      <w:i/>
      <w:color w:val="000000"/>
      <w:sz w:val="22"/>
      <w:szCs w:val="22"/>
      <w:u w:val="single"/>
      <w:lang w:eastAsia="ar-SA"/>
    </w:rPr>
  </w:style>
  <w:style w:type="paragraph" w:styleId="771" w:customStyle="1">
    <w:name w:val="FR2"/>
    <w:qFormat/>
    <w:pPr>
      <w:ind w:left="680" w:hanging="340"/>
      <w:jc w:val="both"/>
      <w:widowControl w:val="off"/>
    </w:pPr>
    <w:rPr>
      <w:rFonts w:ascii="Times New Roman" w:hAnsi="Times New Roman" w:eastAsia="Arial"/>
      <w:sz w:val="28"/>
      <w:szCs w:val="28"/>
      <w:lang w:eastAsia="ar-SA"/>
    </w:rPr>
  </w:style>
  <w:style w:type="character" w:styleId="772" w:customStyle="1">
    <w:name w:val="Без интервала Знак"/>
    <w:link w:val="741"/>
    <w:uiPriority w:val="1"/>
    <w:qFormat/>
    <w:rPr>
      <w:rFonts w:ascii="Times New Roman" w:hAnsi="Times New Roman" w:eastAsia="Times New Roman"/>
      <w:sz w:val="28"/>
      <w:szCs w:val="28"/>
      <w:lang w:eastAsia="ru-RU" w:bidi="ar-SA"/>
    </w:rPr>
  </w:style>
  <w:style w:type="character" w:styleId="773" w:customStyle="1">
    <w:name w:val="Основной текст с отступом 3 Знак"/>
    <w:link w:val="715"/>
    <w:qFormat/>
    <w:rPr>
      <w:rFonts w:ascii="Times New Roman" w:hAnsi="Times New Roman" w:eastAsia="Times New Roman" w:cs="Times New Roman"/>
      <w:sz w:val="16"/>
      <w:szCs w:val="16"/>
      <w:lang w:eastAsia="ru-RU"/>
    </w:rPr>
  </w:style>
  <w:style w:type="character" w:styleId="774" w:customStyle="1">
    <w:name w:val="Заголовок 4 Знак"/>
    <w:link w:val="695"/>
    <w:qFormat/>
    <w:rPr>
      <w:rFonts w:ascii="Cambria" w:hAnsi="Cambria" w:eastAsia="Times New Roman" w:cs="Times New Roman"/>
      <w:b/>
      <w:bCs/>
      <w:i/>
      <w:iCs/>
      <w:color w:val="4f81bd"/>
      <w:sz w:val="24"/>
      <w:szCs w:val="24"/>
      <w:lang w:eastAsia="ru-RU"/>
    </w:rPr>
  </w:style>
  <w:style w:type="character" w:styleId="775" w:customStyle="1">
    <w:name w:val="Заголовок 2 Знак"/>
    <w:link w:val="693"/>
    <w:qFormat/>
    <w:rPr>
      <w:rFonts w:ascii="Cambria" w:hAnsi="Cambria" w:eastAsia="Times New Roman" w:cs="Times New Roman"/>
      <w:b/>
      <w:bCs/>
      <w:color w:val="4f81bd"/>
      <w:sz w:val="26"/>
      <w:szCs w:val="26"/>
      <w:lang w:eastAsia="ru-RU"/>
    </w:rPr>
  </w:style>
  <w:style w:type="character" w:styleId="776" w:customStyle="1">
    <w:name w:val="Заголовок 5 Знак"/>
    <w:link w:val="696"/>
    <w:qFormat/>
    <w:rPr>
      <w:rFonts w:ascii="Cambria" w:hAnsi="Cambria" w:eastAsia="Times New Roman" w:cs="Times New Roman"/>
      <w:color w:val="243f60"/>
      <w:sz w:val="24"/>
      <w:szCs w:val="24"/>
      <w:lang w:eastAsia="ru-RU"/>
    </w:rPr>
  </w:style>
  <w:style w:type="character" w:styleId="777" w:customStyle="1">
    <w:name w:val="Обычный (веб) Знак"/>
    <w:link w:val="734"/>
    <w:uiPriority w:val="99"/>
    <w:qFormat/>
    <w:rPr>
      <w:rFonts w:ascii="Times New Roman" w:hAnsi="Times New Roman" w:eastAsia="Times New Roman" w:cs="Times New Roman"/>
      <w:sz w:val="24"/>
      <w:szCs w:val="24"/>
      <w:lang w:eastAsia="ru-RU"/>
    </w:rPr>
  </w:style>
  <w:style w:type="paragraph" w:styleId="778" w:customStyle="1">
    <w:name w:val="Пункт Знак Знак"/>
    <w:basedOn w:val="691"/>
    <w:qFormat/>
    <w:pPr>
      <w:spacing w:after="0"/>
      <w:tabs>
        <w:tab w:val="left" w:pos="1134" w:leader="none"/>
      </w:tabs>
    </w:pPr>
    <w:rPr>
      <w:lang w:eastAsia="zh-CN"/>
    </w:rPr>
  </w:style>
  <w:style w:type="character" w:styleId="779" w:customStyle="1">
    <w:name w:val="Заголовок 6 Знак"/>
    <w:link w:val="697"/>
    <w:qFormat/>
    <w:rPr>
      <w:rFonts w:ascii="Times New Roman" w:hAnsi="Times New Roman" w:eastAsia="Times New Roman" w:cs="Times New Roman"/>
      <w:i/>
      <w:szCs w:val="20"/>
      <w:lang w:eastAsia="ru-RU"/>
    </w:rPr>
  </w:style>
  <w:style w:type="character" w:styleId="780" w:customStyle="1">
    <w:name w:val="Заголовок 7 Знак"/>
    <w:link w:val="698"/>
    <w:qFormat/>
    <w:rPr>
      <w:rFonts w:ascii="Arial" w:hAnsi="Arial" w:eastAsia="Times New Roman" w:cs="Times New Roman"/>
      <w:sz w:val="20"/>
      <w:szCs w:val="20"/>
      <w:lang w:eastAsia="ru-RU"/>
    </w:rPr>
  </w:style>
  <w:style w:type="character" w:styleId="781" w:customStyle="1">
    <w:name w:val="Заголовок 8 Знак"/>
    <w:link w:val="699"/>
    <w:uiPriority w:val="9"/>
    <w:qFormat/>
    <w:rPr>
      <w:rFonts w:ascii="Arial" w:hAnsi="Arial" w:eastAsia="Times New Roman" w:cs="Times New Roman"/>
      <w:i/>
      <w:sz w:val="20"/>
      <w:szCs w:val="20"/>
      <w:lang w:eastAsia="ru-RU"/>
    </w:rPr>
  </w:style>
  <w:style w:type="character" w:styleId="782" w:customStyle="1">
    <w:name w:val="Заголовок 9 Знак"/>
    <w:link w:val="700"/>
    <w:qFormat/>
    <w:rPr>
      <w:rFonts w:ascii="Arial" w:hAnsi="Arial" w:eastAsia="Times New Roman" w:cs="Times New Roman"/>
      <w:b/>
      <w:i/>
      <w:sz w:val="18"/>
      <w:szCs w:val="20"/>
      <w:lang w:eastAsia="ru-RU"/>
    </w:rPr>
  </w:style>
  <w:style w:type="paragraph" w:styleId="783" w:customStyle="1">
    <w:name w:val="western"/>
    <w:basedOn w:val="691"/>
    <w:qFormat/>
    <w:pPr>
      <w:jc w:val="left"/>
      <w:spacing w:before="100" w:beforeAutospacing="1" w:after="100" w:afterAutospacing="1"/>
    </w:pPr>
  </w:style>
  <w:style w:type="character" w:styleId="784" w:customStyle="1">
    <w:name w:val="Стандартный HTML Знак"/>
    <w:link w:val="738"/>
    <w:qFormat/>
    <w:rPr>
      <w:rFonts w:ascii="Arial Unicode MS" w:hAnsi="Arial Unicode MS" w:eastAsia="Arial Unicode MS" w:cs="Arial Unicode MS"/>
      <w:sz w:val="20"/>
      <w:szCs w:val="20"/>
      <w:lang w:eastAsia="ru-RU"/>
    </w:rPr>
  </w:style>
  <w:style w:type="paragraph" w:styleId="785" w:customStyle="1">
    <w:name w:val="Основной текст с отступом 31"/>
    <w:basedOn w:val="691"/>
    <w:qFormat/>
    <w:pPr>
      <w:ind w:left="480"/>
      <w:spacing w:after="0"/>
    </w:pPr>
    <w:rPr>
      <w:sz w:val="28"/>
      <w:szCs w:val="20"/>
    </w:rPr>
  </w:style>
  <w:style w:type="paragraph" w:styleId="786" w:customStyle="1">
    <w:name w:val="Заголовок1"/>
    <w:basedOn w:val="691"/>
    <w:next w:val="721"/>
    <w:qFormat/>
    <w:pPr>
      <w:jc w:val="left"/>
      <w:keepNext/>
      <w:spacing w:before="240" w:after="120"/>
      <w:widowControl w:val="off"/>
    </w:pPr>
    <w:rPr>
      <w:rFonts w:ascii="Arial" w:hAnsi="Arial" w:eastAsia="Andale Sans UI" w:cs="Tahoma"/>
      <w:sz w:val="28"/>
      <w:szCs w:val="28"/>
    </w:rPr>
  </w:style>
  <w:style w:type="character" w:styleId="787" w:customStyle="1">
    <w:name w:val="Основной шрифт абзаца6"/>
    <w:qFormat/>
  </w:style>
  <w:style w:type="character" w:styleId="788" w:customStyle="1">
    <w:name w:val="Absatz-Standardschriftart"/>
    <w:qFormat/>
  </w:style>
  <w:style w:type="character" w:styleId="789" w:customStyle="1">
    <w:name w:val="WW-Absatz-Standardschriftart"/>
    <w:qFormat/>
  </w:style>
  <w:style w:type="character" w:styleId="790" w:customStyle="1">
    <w:name w:val="Основной шрифт абзаца5"/>
    <w:qFormat/>
  </w:style>
  <w:style w:type="character" w:styleId="791" w:customStyle="1">
    <w:name w:val="WW-Absatz-Standardschriftart1"/>
    <w:qFormat/>
  </w:style>
  <w:style w:type="character" w:styleId="792" w:customStyle="1">
    <w:name w:val="WW-Absatz-Standardschriftart11"/>
    <w:qFormat/>
  </w:style>
  <w:style w:type="character" w:styleId="793" w:customStyle="1">
    <w:name w:val="Основной шрифт абзаца4"/>
    <w:qFormat/>
  </w:style>
  <w:style w:type="character" w:styleId="794" w:customStyle="1">
    <w:name w:val="Основной шрифт абзаца3"/>
    <w:qFormat/>
  </w:style>
  <w:style w:type="character" w:styleId="795" w:customStyle="1">
    <w:name w:val="WW-Absatz-Standardschriftart111"/>
    <w:qFormat/>
  </w:style>
  <w:style w:type="character" w:styleId="796" w:customStyle="1">
    <w:name w:val="WW-Absatz-Standardschriftart1111"/>
    <w:qFormat/>
  </w:style>
  <w:style w:type="character" w:styleId="797" w:customStyle="1">
    <w:name w:val="WW-Absatz-Standardschriftart11111"/>
    <w:qFormat/>
  </w:style>
  <w:style w:type="character" w:styleId="798" w:customStyle="1">
    <w:name w:val="Основной шрифт абзаца2"/>
    <w:qFormat/>
  </w:style>
  <w:style w:type="character" w:styleId="799" w:customStyle="1">
    <w:name w:val="WW-Absatz-Standardschriftart111111"/>
    <w:qFormat/>
  </w:style>
  <w:style w:type="character" w:styleId="800" w:customStyle="1">
    <w:name w:val="Основной шрифт абзаца1"/>
    <w:uiPriority w:val="67"/>
    <w:qFormat/>
  </w:style>
  <w:style w:type="character" w:styleId="801" w:customStyle="1">
    <w:name w:val="WW8Num2z0"/>
    <w:qFormat/>
    <w:rPr>
      <w:rFonts w:eastAsia="Calibri"/>
      <w:color w:val="00000a"/>
    </w:rPr>
  </w:style>
  <w:style w:type="character" w:styleId="802" w:customStyle="1">
    <w:name w:val="WW-Absatz-Standardschriftart1111111"/>
    <w:qFormat/>
  </w:style>
  <w:style w:type="character" w:styleId="803" w:customStyle="1">
    <w:name w:val="Основной шрифт абзаца7"/>
    <w:qFormat/>
  </w:style>
  <w:style w:type="character" w:styleId="804" w:customStyle="1">
    <w:name w:val="ListLabel 1"/>
    <w:qFormat/>
    <w:rPr>
      <w:rFonts w:eastAsia="Calibri"/>
      <w:color w:val="00000a"/>
    </w:rPr>
  </w:style>
  <w:style w:type="character" w:styleId="805" w:customStyle="1">
    <w:name w:val="Anrede1IhrZeichen"/>
    <w:qFormat/>
    <w:rPr>
      <w:rFonts w:ascii="Arial" w:hAnsi="Arial" w:cs="Arial"/>
      <w:sz w:val="22"/>
    </w:rPr>
  </w:style>
  <w:style w:type="paragraph" w:styleId="806" w:customStyle="1">
    <w:name w:val="Название7"/>
    <w:basedOn w:val="691"/>
    <w:qFormat/>
    <w:pPr>
      <w:jc w:val="left"/>
      <w:spacing w:before="120" w:after="120" w:line="100" w:lineRule="atLeast"/>
      <w:suppressLineNumbers/>
    </w:pPr>
    <w:rPr>
      <w:rFonts w:cs="Tahoma"/>
      <w:i/>
      <w:iCs/>
      <w:lang w:eastAsia="ar-SA"/>
    </w:rPr>
  </w:style>
  <w:style w:type="paragraph" w:styleId="807" w:customStyle="1">
    <w:name w:val="Указатель7"/>
    <w:basedOn w:val="691"/>
    <w:qFormat/>
    <w:pPr>
      <w:jc w:val="left"/>
      <w:spacing w:after="0" w:line="100" w:lineRule="atLeast"/>
      <w:suppressLineNumbers/>
    </w:pPr>
    <w:rPr>
      <w:rFonts w:cs="Tahoma"/>
      <w:lang w:eastAsia="ar-SA"/>
    </w:rPr>
  </w:style>
  <w:style w:type="paragraph" w:styleId="808" w:customStyle="1">
    <w:name w:val="Название6"/>
    <w:basedOn w:val="691"/>
    <w:qFormat/>
    <w:pPr>
      <w:jc w:val="left"/>
      <w:spacing w:before="120" w:after="120" w:line="100" w:lineRule="atLeast"/>
      <w:suppressLineNumbers/>
    </w:pPr>
    <w:rPr>
      <w:rFonts w:cs="Tahoma"/>
      <w:i/>
      <w:iCs/>
      <w:lang w:eastAsia="ar-SA"/>
    </w:rPr>
  </w:style>
  <w:style w:type="paragraph" w:styleId="809" w:customStyle="1">
    <w:name w:val="Указатель6"/>
    <w:basedOn w:val="691"/>
    <w:qFormat/>
    <w:pPr>
      <w:jc w:val="left"/>
      <w:spacing w:after="0" w:line="100" w:lineRule="atLeast"/>
      <w:suppressLineNumbers/>
    </w:pPr>
    <w:rPr>
      <w:rFonts w:cs="Tahoma"/>
      <w:lang w:eastAsia="ar-SA"/>
    </w:rPr>
  </w:style>
  <w:style w:type="paragraph" w:styleId="810" w:customStyle="1">
    <w:name w:val="Название5"/>
    <w:basedOn w:val="691"/>
    <w:qFormat/>
    <w:pPr>
      <w:jc w:val="left"/>
      <w:spacing w:before="120" w:after="120" w:line="100" w:lineRule="atLeast"/>
      <w:suppressLineNumbers/>
    </w:pPr>
    <w:rPr>
      <w:rFonts w:cs="Tahoma"/>
      <w:i/>
      <w:iCs/>
      <w:lang w:eastAsia="ar-SA"/>
    </w:rPr>
  </w:style>
  <w:style w:type="paragraph" w:styleId="811" w:customStyle="1">
    <w:name w:val="Указатель5"/>
    <w:basedOn w:val="691"/>
    <w:qFormat/>
    <w:pPr>
      <w:jc w:val="left"/>
      <w:spacing w:after="0" w:line="100" w:lineRule="atLeast"/>
      <w:suppressLineNumbers/>
    </w:pPr>
    <w:rPr>
      <w:rFonts w:cs="Tahoma"/>
      <w:lang w:eastAsia="ar-SA"/>
    </w:rPr>
  </w:style>
  <w:style w:type="paragraph" w:styleId="812" w:customStyle="1">
    <w:name w:val="Название4"/>
    <w:basedOn w:val="691"/>
    <w:qFormat/>
    <w:pPr>
      <w:jc w:val="left"/>
      <w:spacing w:before="120" w:after="120" w:line="100" w:lineRule="atLeast"/>
      <w:suppressLineNumbers/>
    </w:pPr>
    <w:rPr>
      <w:rFonts w:cs="Tahoma"/>
      <w:i/>
      <w:iCs/>
      <w:lang w:eastAsia="ar-SA"/>
    </w:rPr>
  </w:style>
  <w:style w:type="paragraph" w:styleId="813" w:customStyle="1">
    <w:name w:val="Указатель4"/>
    <w:basedOn w:val="691"/>
    <w:qFormat/>
    <w:pPr>
      <w:jc w:val="left"/>
      <w:spacing w:after="0" w:line="100" w:lineRule="atLeast"/>
      <w:suppressLineNumbers/>
    </w:pPr>
    <w:rPr>
      <w:rFonts w:cs="Tahoma"/>
      <w:lang w:eastAsia="ar-SA"/>
    </w:rPr>
  </w:style>
  <w:style w:type="paragraph" w:styleId="814" w:customStyle="1">
    <w:name w:val="Название3"/>
    <w:basedOn w:val="691"/>
    <w:qFormat/>
    <w:pPr>
      <w:jc w:val="left"/>
      <w:spacing w:before="120" w:after="120" w:line="100" w:lineRule="atLeast"/>
      <w:suppressLineNumbers/>
    </w:pPr>
    <w:rPr>
      <w:rFonts w:cs="Tahoma"/>
      <w:i/>
      <w:iCs/>
      <w:lang w:eastAsia="ar-SA"/>
    </w:rPr>
  </w:style>
  <w:style w:type="paragraph" w:styleId="815" w:customStyle="1">
    <w:name w:val="Указатель3"/>
    <w:basedOn w:val="691"/>
    <w:qFormat/>
    <w:pPr>
      <w:jc w:val="left"/>
      <w:spacing w:after="0" w:line="100" w:lineRule="atLeast"/>
      <w:suppressLineNumbers/>
    </w:pPr>
    <w:rPr>
      <w:rFonts w:cs="Tahoma"/>
      <w:lang w:eastAsia="ar-SA"/>
    </w:rPr>
  </w:style>
  <w:style w:type="paragraph" w:styleId="816" w:customStyle="1">
    <w:name w:val="Название2"/>
    <w:basedOn w:val="691"/>
    <w:qFormat/>
    <w:pPr>
      <w:jc w:val="left"/>
      <w:spacing w:before="120" w:after="120" w:line="100" w:lineRule="atLeast"/>
      <w:suppressLineNumbers/>
    </w:pPr>
    <w:rPr>
      <w:rFonts w:cs="Tahoma"/>
      <w:i/>
      <w:iCs/>
      <w:lang w:eastAsia="ar-SA"/>
    </w:rPr>
  </w:style>
  <w:style w:type="paragraph" w:styleId="817" w:customStyle="1">
    <w:name w:val="Указатель2"/>
    <w:basedOn w:val="691"/>
    <w:qFormat/>
    <w:pPr>
      <w:jc w:val="left"/>
      <w:spacing w:after="0" w:line="100" w:lineRule="atLeast"/>
      <w:suppressLineNumbers/>
    </w:pPr>
    <w:rPr>
      <w:rFonts w:cs="Tahoma"/>
      <w:lang w:eastAsia="ar-SA"/>
    </w:rPr>
  </w:style>
  <w:style w:type="paragraph" w:styleId="818" w:customStyle="1">
    <w:name w:val="Название1"/>
    <w:basedOn w:val="691"/>
    <w:qFormat/>
    <w:pPr>
      <w:jc w:val="left"/>
      <w:spacing w:before="120" w:after="120" w:line="100" w:lineRule="atLeast"/>
      <w:suppressLineNumbers/>
    </w:pPr>
    <w:rPr>
      <w:rFonts w:cs="Tahoma"/>
      <w:i/>
      <w:iCs/>
      <w:lang w:eastAsia="ar-SA"/>
    </w:rPr>
  </w:style>
  <w:style w:type="paragraph" w:styleId="819" w:customStyle="1">
    <w:name w:val="Указатель1"/>
    <w:basedOn w:val="691"/>
    <w:qFormat/>
    <w:pPr>
      <w:jc w:val="left"/>
      <w:spacing w:after="0" w:line="100" w:lineRule="atLeast"/>
      <w:suppressLineNumbers/>
    </w:pPr>
    <w:rPr>
      <w:rFonts w:cs="Tahoma"/>
      <w:lang w:eastAsia="ar-SA"/>
    </w:rPr>
  </w:style>
  <w:style w:type="paragraph" w:styleId="820" w:customStyle="1">
    <w:name w:val="Текст выноски1"/>
    <w:qFormat/>
    <w:pPr>
      <w:spacing w:after="200" w:line="276" w:lineRule="auto"/>
      <w:widowControl w:val="off"/>
    </w:pPr>
    <w:rPr>
      <w:rFonts w:ascii="Tahoma" w:hAnsi="Tahoma" w:eastAsia="Lucida Sans Unicode" w:cs="Tahoma"/>
      <w:sz w:val="16"/>
      <w:szCs w:val="16"/>
      <w:lang w:eastAsia="ar-SA"/>
    </w:rPr>
  </w:style>
  <w:style w:type="paragraph" w:styleId="821" w:customStyle="1">
    <w:name w:val="Заголовок таблицы"/>
    <w:basedOn w:val="759"/>
    <w:qFormat/>
    <w:pPr>
      <w:jc w:val="center"/>
      <w:spacing w:line="100" w:lineRule="atLeast"/>
      <w:widowControl/>
    </w:pPr>
    <w:rPr>
      <w:rFonts w:ascii="Times New Roman" w:hAnsi="Times New Roman" w:eastAsia="Times New Roman" w:cs="Times New Roman"/>
      <w:b/>
      <w:bCs/>
      <w:sz w:val="24"/>
      <w:szCs w:val="24"/>
      <w:lang w:eastAsia="ar-SA" w:bidi="ar-SA"/>
    </w:rPr>
  </w:style>
  <w:style w:type="character" w:styleId="822" w:customStyle="1">
    <w:name w:val="Основной текст с отступом Знак1"/>
    <w:uiPriority w:val="99"/>
    <w:qFormat/>
    <w:rPr>
      <w:rFonts w:ascii="Times New Roman" w:hAnsi="Times New Roman" w:eastAsia="Times New Roman" w:cs="Times New Roman"/>
      <w:sz w:val="24"/>
      <w:szCs w:val="24"/>
      <w:lang w:eastAsia="ar-SA"/>
    </w:rPr>
  </w:style>
  <w:style w:type="paragraph" w:styleId="823" w:customStyle="1">
    <w:name w:val="ConsTitle"/>
    <w:qFormat/>
    <w:pPr>
      <w:ind w:right="19772"/>
      <w:widowControl w:val="off"/>
    </w:pPr>
    <w:rPr>
      <w:rFonts w:ascii="Arial" w:hAnsi="Arial" w:eastAsia="Times New Roman"/>
      <w:b/>
      <w:sz w:val="16"/>
    </w:rPr>
  </w:style>
  <w:style w:type="character" w:styleId="824" w:customStyle="1">
    <w:name w:val="Заголовок Знак"/>
    <w:link w:val="729"/>
    <w:uiPriority w:val="10"/>
    <w:qFormat/>
    <w:rPr>
      <w:rFonts w:ascii="Times New Roman" w:hAnsi="Times New Roman" w:eastAsia="Times New Roman" w:cs="Times New Roman"/>
      <w:color w:val="000000"/>
      <w:sz w:val="28"/>
      <w:szCs w:val="20"/>
      <w:lang w:eastAsia="ru-RU"/>
    </w:rPr>
  </w:style>
  <w:style w:type="character" w:styleId="825" w:customStyle="1">
    <w:name w:val="Основной текст 2 Знак"/>
    <w:link w:val="713"/>
    <w:uiPriority w:val="99"/>
    <w:qFormat/>
    <w:rPr>
      <w:rFonts w:ascii="Times New Roman" w:hAnsi="Times New Roman" w:eastAsia="Times New Roman" w:cs="Times New Roman"/>
      <w:sz w:val="24"/>
      <w:szCs w:val="24"/>
      <w:lang w:eastAsia="ru-RU"/>
    </w:rPr>
  </w:style>
  <w:style w:type="paragraph" w:styleId="826" w:customStyle="1">
    <w:name w:val="Тендерные данные"/>
    <w:basedOn w:val="691"/>
    <w:qFormat/>
    <w:pPr>
      <w:spacing w:before="120"/>
      <w:tabs>
        <w:tab w:val="left" w:pos="1985" w:leader="none"/>
      </w:tabs>
    </w:pPr>
    <w:rPr>
      <w:b/>
      <w:bCs/>
    </w:rPr>
  </w:style>
  <w:style w:type="paragraph" w:styleId="827" w:customStyle="1">
    <w:name w:val="Знак1"/>
    <w:basedOn w:val="691"/>
    <w:qFormat/>
    <w:pPr>
      <w:jc w:val="left"/>
      <w:spacing w:before="100" w:beforeAutospacing="1" w:after="100" w:afterAutospacing="1"/>
    </w:pPr>
    <w:rPr>
      <w:rFonts w:ascii="Tahoma" w:hAnsi="Tahoma"/>
      <w:sz w:val="20"/>
      <w:szCs w:val="20"/>
      <w:lang w:val="en-US" w:eastAsia="en-US"/>
    </w:rPr>
  </w:style>
  <w:style w:type="character" w:styleId="828" w:customStyle="1">
    <w:name w:val="Красная строка 2 Знак"/>
    <w:link w:val="726"/>
    <w:qFormat/>
    <w:rPr>
      <w:rFonts w:ascii="Times New Roman" w:hAnsi="Times New Roman" w:eastAsia="Times New Roman" w:cs="Times New Roman"/>
      <w:sz w:val="24"/>
      <w:szCs w:val="24"/>
      <w:lang w:eastAsia="ru-RU"/>
    </w:rPr>
  </w:style>
  <w:style w:type="paragraph" w:styleId="829" w:customStyle="1">
    <w:name w:val="Красная строка 21"/>
    <w:basedOn w:val="727"/>
    <w:qFormat/>
    <w:pPr>
      <w:ind w:firstLine="210"/>
      <w:jc w:val="left"/>
    </w:pPr>
    <w:rPr>
      <w:sz w:val="20"/>
      <w:szCs w:val="20"/>
      <w:lang w:eastAsia="ar-SA"/>
    </w:rPr>
  </w:style>
  <w:style w:type="character" w:styleId="830" w:customStyle="1">
    <w:name w:val="Не вступил в силу"/>
    <w:qFormat/>
    <w:rPr>
      <w:color w:val="008080"/>
      <w:sz w:val="20"/>
      <w:szCs w:val="20"/>
    </w:rPr>
  </w:style>
  <w:style w:type="character" w:styleId="831" w:customStyle="1">
    <w:name w:val="Гипертекстовая ссылка"/>
    <w:uiPriority w:val="99"/>
    <w:qFormat/>
    <w:rPr>
      <w:color w:val="008000"/>
      <w:sz w:val="22"/>
      <w:szCs w:val="22"/>
    </w:rPr>
  </w:style>
  <w:style w:type="character" w:styleId="832" w:customStyle="1">
    <w:name w:val="Цветовое выделение"/>
    <w:uiPriority w:val="99"/>
    <w:qFormat/>
    <w:rPr>
      <w:b/>
      <w:bCs/>
      <w:color w:val="000080"/>
    </w:rPr>
  </w:style>
  <w:style w:type="paragraph" w:styleId="833" w:customStyle="1">
    <w:name w:val="Заголовок статьи"/>
    <w:basedOn w:val="691"/>
    <w:next w:val="691"/>
    <w:qFormat/>
    <w:pPr>
      <w:ind w:left="1612" w:hanging="892"/>
      <w:spacing w:after="0"/>
    </w:pPr>
    <w:rPr>
      <w:rFonts w:ascii="Arial" w:hAnsi="Arial"/>
    </w:rPr>
  </w:style>
  <w:style w:type="paragraph" w:styleId="834" w:customStyle="1">
    <w:name w:val="Информация об изменениях документа"/>
    <w:basedOn w:val="691"/>
    <w:next w:val="691"/>
    <w:qFormat/>
    <w:pPr>
      <w:spacing w:after="0"/>
    </w:pPr>
    <w:rPr>
      <w:rFonts w:ascii="Arial" w:hAnsi="Arial"/>
      <w:i/>
      <w:iCs/>
      <w:color w:val="800080"/>
    </w:rPr>
  </w:style>
  <w:style w:type="character" w:styleId="835" w:customStyle="1">
    <w:name w:val="Подзаголовок Знак"/>
    <w:link w:val="736"/>
    <w:uiPriority w:val="99"/>
    <w:qFormat/>
    <w:rPr>
      <w:rFonts w:ascii="Times New Roman" w:hAnsi="Times New Roman" w:eastAsia="Times New Roman" w:cs="Times New Roman"/>
      <w:b/>
      <w:smallCaps/>
      <w:spacing w:val="20"/>
      <w:sz w:val="32"/>
      <w:szCs w:val="20"/>
      <w:lang w:eastAsia="ru-RU"/>
    </w:rPr>
  </w:style>
  <w:style w:type="character" w:styleId="836" w:customStyle="1">
    <w:name w:val="Схема документа Знак"/>
    <w:link w:val="718"/>
    <w:qFormat/>
    <w:rPr>
      <w:rFonts w:ascii="Tahoma" w:hAnsi="Tahoma" w:eastAsia="Times New Roman" w:cs="Times New Roman"/>
      <w:sz w:val="16"/>
      <w:szCs w:val="16"/>
      <w:lang w:eastAsia="ru-RU"/>
    </w:rPr>
  </w:style>
  <w:style w:type="paragraph" w:styleId="837" w:customStyle="1">
    <w:name w:val="xl29"/>
    <w:basedOn w:val="691"/>
    <w:qFormat/>
    <w:pPr>
      <w:jc w:val="left"/>
      <w:spacing w:before="280" w:after="280"/>
    </w:pPr>
    <w:rPr>
      <w:rFonts w:ascii="Arial" w:hAnsi="Arial" w:eastAsia="Arial Unicode MS" w:cs="Arial"/>
      <w:lang w:val="en-US" w:eastAsia="ar-SA"/>
    </w:rPr>
  </w:style>
  <w:style w:type="paragraph" w:styleId="838" w:customStyle="1">
    <w:name w:val="Style6"/>
    <w:basedOn w:val="691"/>
    <w:qFormat/>
    <w:pPr>
      <w:jc w:val="center"/>
      <w:spacing w:after="0" w:line="149" w:lineRule="exact"/>
      <w:widowControl w:val="off"/>
    </w:pPr>
    <w:rPr>
      <w:rFonts w:ascii="Arial" w:hAnsi="Arial" w:cs="Arial"/>
    </w:rPr>
  </w:style>
  <w:style w:type="paragraph" w:styleId="839" w:customStyle="1">
    <w:name w:val="Style9"/>
    <w:basedOn w:val="691"/>
    <w:qFormat/>
    <w:pPr>
      <w:jc w:val="left"/>
      <w:spacing w:after="0" w:line="151" w:lineRule="exact"/>
      <w:widowControl w:val="off"/>
    </w:pPr>
    <w:rPr>
      <w:rFonts w:ascii="Arial" w:hAnsi="Arial" w:cs="Arial"/>
    </w:rPr>
  </w:style>
  <w:style w:type="paragraph" w:styleId="840" w:customStyle="1">
    <w:name w:val="Style11"/>
    <w:basedOn w:val="691"/>
    <w:qFormat/>
    <w:pPr>
      <w:jc w:val="left"/>
      <w:spacing w:after="0" w:line="154" w:lineRule="exact"/>
      <w:widowControl w:val="off"/>
    </w:pPr>
    <w:rPr>
      <w:rFonts w:ascii="Arial" w:hAnsi="Arial" w:cs="Arial"/>
    </w:rPr>
  </w:style>
  <w:style w:type="paragraph" w:styleId="841" w:customStyle="1">
    <w:name w:val="Style8"/>
    <w:basedOn w:val="691"/>
    <w:qFormat/>
    <w:pPr>
      <w:jc w:val="center"/>
      <w:spacing w:after="0" w:line="150" w:lineRule="exact"/>
      <w:widowControl w:val="off"/>
    </w:pPr>
    <w:rPr>
      <w:rFonts w:ascii="Arial" w:hAnsi="Arial" w:cs="Arial"/>
    </w:rPr>
  </w:style>
  <w:style w:type="paragraph" w:styleId="842" w:customStyle="1">
    <w:name w:val="basis"/>
    <w:basedOn w:val="691"/>
    <w:qFormat/>
    <w:pPr>
      <w:ind w:firstLine="600"/>
      <w:spacing w:after="0"/>
    </w:pPr>
    <w:rPr>
      <w:sz w:val="29"/>
      <w:szCs w:val="29"/>
    </w:rPr>
  </w:style>
  <w:style w:type="paragraph" w:styleId="843" w:customStyle="1">
    <w:name w:val="заголовок 11"/>
    <w:basedOn w:val="691"/>
    <w:next w:val="691"/>
    <w:qFormat/>
    <w:pPr>
      <w:jc w:val="center"/>
      <w:keepNext/>
      <w:spacing w:after="0" w:line="360" w:lineRule="atLeast"/>
      <w:widowControl w:val="off"/>
    </w:pPr>
    <w:rPr>
      <w:szCs w:val="20"/>
    </w:rPr>
  </w:style>
  <w:style w:type="paragraph" w:styleId="844" w:customStyle="1">
    <w:name w:val="ConsNormal"/>
    <w:link w:val="981"/>
    <w:qFormat/>
    <w:pPr>
      <w:ind w:firstLine="720"/>
      <w:jc w:val="both"/>
      <w:spacing w:line="360" w:lineRule="atLeast"/>
      <w:widowControl w:val="off"/>
    </w:pPr>
    <w:rPr>
      <w:rFonts w:ascii="Courier New" w:hAnsi="Courier New" w:eastAsia="Times New Roman"/>
      <w:sz w:val="24"/>
      <w:szCs w:val="22"/>
    </w:rPr>
  </w:style>
  <w:style w:type="paragraph" w:styleId="845" w:customStyle="1">
    <w:name w:val="ConsNonformat"/>
    <w:qFormat/>
    <w:pPr>
      <w:jc w:val="both"/>
      <w:spacing w:line="360" w:lineRule="atLeast"/>
      <w:widowControl w:val="off"/>
    </w:pPr>
    <w:rPr>
      <w:rFonts w:ascii="Courier New" w:hAnsi="Courier New" w:eastAsia="Times New Roman"/>
    </w:rPr>
  </w:style>
  <w:style w:type="paragraph" w:styleId="846" w:customStyle="1">
    <w:name w:val="Îáû÷íûé"/>
    <w:qFormat/>
    <w:pPr>
      <w:jc w:val="both"/>
      <w:spacing w:line="360" w:lineRule="atLeast"/>
      <w:widowControl w:val="off"/>
    </w:pPr>
    <w:rPr>
      <w:rFonts w:ascii="Times New Roman" w:hAnsi="Times New Roman" w:eastAsia="Times New Roman"/>
      <w:lang w:val="en-US"/>
    </w:rPr>
  </w:style>
  <w:style w:type="paragraph" w:styleId="847" w:customStyle="1">
    <w:name w:val="Основной текст1"/>
    <w:basedOn w:val="691"/>
    <w:qFormat/>
    <w:pPr>
      <w:spacing w:after="0" w:line="360" w:lineRule="atLeast"/>
      <w:widowControl w:val="off"/>
    </w:pPr>
    <w:rPr>
      <w:sz w:val="28"/>
      <w:szCs w:val="20"/>
    </w:rPr>
  </w:style>
  <w:style w:type="paragraph" w:styleId="848" w:customStyle="1">
    <w:name w:val="текст сноски"/>
    <w:basedOn w:val="691"/>
    <w:qFormat/>
    <w:pPr>
      <w:spacing w:after="0" w:line="360" w:lineRule="atLeast"/>
      <w:widowControl w:val="off"/>
    </w:pPr>
    <w:rPr>
      <w:rFonts w:ascii="Gelvetsky 12pt" w:hAnsi="Gelvetsky 12pt"/>
      <w:lang w:val="en-US"/>
    </w:rPr>
  </w:style>
  <w:style w:type="paragraph" w:styleId="849" w:customStyle="1">
    <w:name w:val="Стиль Заголовок 1 +"/>
    <w:basedOn w:val="692"/>
    <w:qFormat/>
    <w:pPr>
      <w:ind w:left="765" w:hanging="405"/>
      <w:spacing w:before="240" w:after="60" w:line="360" w:lineRule="atLeast"/>
      <w:tabs>
        <w:tab w:val="left" w:pos="765" w:leader="none"/>
        <w:tab w:val="clear" w:pos="1077" w:leader="none"/>
      </w:tabs>
    </w:pPr>
    <w:rPr>
      <w:rFonts w:ascii="Arial" w:hAnsi="Arial" w:cs="Arial"/>
      <w:bCs/>
      <w:sz w:val="28"/>
      <w:szCs w:val="28"/>
      <w:lang w:eastAsia="ru-RU"/>
    </w:rPr>
  </w:style>
  <w:style w:type="paragraph" w:styleId="850" w:customStyle="1">
    <w:name w:val="Iau?iue"/>
    <w:qFormat/>
    <w:pPr>
      <w:jc w:val="both"/>
      <w:spacing w:line="360" w:lineRule="atLeast"/>
      <w:widowControl w:val="off"/>
    </w:pPr>
    <w:rPr>
      <w:rFonts w:ascii="Times New Roman" w:hAnsi="Times New Roman" w:eastAsia="Times New Roman"/>
      <w:lang w:val="en-US"/>
    </w:rPr>
  </w:style>
  <w:style w:type="paragraph" w:styleId="851" w:customStyle="1">
    <w:name w:val="ConsCell"/>
    <w:qFormat/>
    <w:pPr>
      <w:jc w:val="both"/>
      <w:spacing w:line="360" w:lineRule="atLeast"/>
      <w:widowControl w:val="off"/>
    </w:pPr>
    <w:rPr>
      <w:rFonts w:ascii="Arial" w:hAnsi="Arial" w:eastAsia="Times New Roman"/>
      <w:sz w:val="28"/>
    </w:rPr>
  </w:style>
  <w:style w:type="paragraph" w:styleId="852" w:customStyle="1">
    <w:name w:val="Стиль1"/>
    <w:basedOn w:val="691"/>
    <w:link w:val="1027"/>
    <w:qFormat/>
    <w:pPr>
      <w:keepLines/>
      <w:keepNext/>
      <w:spacing w:line="360" w:lineRule="atLeast"/>
      <w:widowControl w:val="off"/>
      <w:suppressLineNumbers/>
    </w:pPr>
    <w:rPr>
      <w:b/>
      <w:sz w:val="28"/>
    </w:rPr>
  </w:style>
  <w:style w:type="paragraph" w:styleId="853" w:customStyle="1">
    <w:name w:val="Стиль2"/>
    <w:basedOn w:val="732"/>
    <w:qFormat/>
    <w:pPr>
      <w:keepLines/>
      <w:keepNext/>
      <w:spacing w:after="60"/>
      <w:tabs>
        <w:tab w:val="clear" w:pos="432" w:leader="none"/>
      </w:tabs>
      <w:suppressLineNumbers/>
    </w:pPr>
    <w:rPr>
      <w:b/>
      <w:szCs w:val="20"/>
    </w:rPr>
  </w:style>
  <w:style w:type="paragraph" w:styleId="854" w:customStyle="1">
    <w:name w:val="Стиль3"/>
    <w:basedOn w:val="735"/>
    <w:qFormat/>
    <w:pPr>
      <w:ind w:left="1080"/>
      <w:spacing w:after="0" w:line="360" w:lineRule="atLeast"/>
      <w:widowControl w:val="off"/>
      <w:tabs>
        <w:tab w:val="left" w:pos="1307" w:leader="none"/>
      </w:tabs>
    </w:pPr>
    <w:rPr>
      <w:szCs w:val="20"/>
    </w:rPr>
  </w:style>
  <w:style w:type="paragraph" w:styleId="855" w:customStyle="1">
    <w:name w:val="FR1"/>
    <w:qFormat/>
    <w:pPr>
      <w:jc w:val="both"/>
      <w:spacing w:line="360" w:lineRule="atLeast"/>
      <w:widowControl w:val="off"/>
    </w:pPr>
    <w:rPr>
      <w:rFonts w:ascii="Times New Roman" w:hAnsi="Times New Roman" w:eastAsia="Times New Roman"/>
      <w:b/>
      <w:bCs/>
      <w:sz w:val="48"/>
      <w:szCs w:val="48"/>
    </w:rPr>
  </w:style>
  <w:style w:type="paragraph" w:styleId="856" w:customStyle="1">
    <w:name w:val="заголовок 1"/>
    <w:basedOn w:val="691"/>
    <w:next w:val="691"/>
    <w:qFormat/>
    <w:pPr>
      <w:keepNext/>
      <w:spacing w:after="0" w:line="360" w:lineRule="atLeast"/>
      <w:widowControl w:val="off"/>
    </w:pPr>
    <w:rPr>
      <w:b/>
      <w:sz w:val="28"/>
      <w:szCs w:val="20"/>
    </w:rPr>
  </w:style>
  <w:style w:type="paragraph" w:styleId="857" w:customStyle="1">
    <w:name w:val="Стиль3 Знак Знак"/>
    <w:basedOn w:val="735"/>
    <w:qFormat/>
    <w:pPr>
      <w:ind w:left="0"/>
      <w:spacing w:after="0" w:line="360" w:lineRule="atLeast"/>
      <w:widowControl w:val="off"/>
      <w:tabs>
        <w:tab w:val="left" w:pos="227" w:leader="none"/>
      </w:tabs>
    </w:pPr>
    <w:rPr>
      <w:szCs w:val="20"/>
    </w:rPr>
  </w:style>
  <w:style w:type="paragraph" w:styleId="858" w:customStyle="1">
    <w:name w:val="222"/>
    <w:basedOn w:val="691"/>
    <w:qFormat/>
    <w:pPr>
      <w:ind w:left="851"/>
      <w:jc w:val="left"/>
      <w:spacing w:after="0"/>
    </w:pPr>
    <w:rPr>
      <w:rFonts w:ascii="Times New Roman CYR" w:hAnsi="Times New Roman CYR"/>
      <w:sz w:val="20"/>
      <w:szCs w:val="20"/>
    </w:rPr>
  </w:style>
  <w:style w:type="paragraph" w:styleId="859" w:customStyle="1">
    <w:name w:val="02statia2"/>
    <w:basedOn w:val="691"/>
    <w:qFormat/>
    <w:pPr>
      <w:ind w:left="2020" w:hanging="880"/>
      <w:spacing w:before="120" w:after="0" w:line="320" w:lineRule="atLeast"/>
    </w:pPr>
    <w:rPr>
      <w:rFonts w:ascii="GaramondNarrowC" w:hAnsi="GaramondNarrowC"/>
      <w:color w:val="000000"/>
      <w:sz w:val="21"/>
      <w:szCs w:val="21"/>
    </w:rPr>
  </w:style>
  <w:style w:type="paragraph" w:styleId="860" w:customStyle="1">
    <w:name w:val="Обычный (веб).Обычный (Web)"/>
    <w:basedOn w:val="691"/>
    <w:qFormat/>
    <w:pPr>
      <w:jc w:val="left"/>
      <w:spacing w:before="150" w:after="0"/>
    </w:pPr>
  </w:style>
  <w:style w:type="paragraph" w:styleId="861" w:customStyle="1">
    <w:name w:val="Знак Знак Знак1 Знак Знак Знак Знак Знак Знак Знак"/>
    <w:basedOn w:val="691"/>
    <w:qFormat/>
    <w:pPr>
      <w:jc w:val="left"/>
      <w:spacing w:before="100" w:beforeAutospacing="1" w:after="100" w:afterAutospacing="1"/>
    </w:pPr>
    <w:rPr>
      <w:rFonts w:ascii="Tahoma" w:hAnsi="Tahoma"/>
      <w:sz w:val="20"/>
      <w:szCs w:val="20"/>
      <w:lang w:val="en-US" w:eastAsia="en-US"/>
    </w:rPr>
  </w:style>
  <w:style w:type="paragraph" w:styleId="862" w:customStyle="1">
    <w:name w:val="Знак"/>
    <w:basedOn w:val="691"/>
    <w:qFormat/>
    <w:pPr>
      <w:spacing w:before="100" w:beforeAutospacing="1" w:after="100" w:afterAutospacing="1"/>
    </w:pPr>
    <w:rPr>
      <w:rFonts w:ascii="Tahoma" w:hAnsi="Tahoma"/>
      <w:sz w:val="20"/>
      <w:szCs w:val="20"/>
      <w:lang w:val="en-US" w:eastAsia="en-US"/>
    </w:rPr>
  </w:style>
  <w:style w:type="paragraph" w:styleId="863" w:customStyle="1">
    <w:name w:val="02statia3"/>
    <w:basedOn w:val="691"/>
    <w:qFormat/>
    <w:pPr>
      <w:ind w:left="2900" w:hanging="880"/>
      <w:spacing w:before="120" w:after="0" w:line="320" w:lineRule="atLeast"/>
    </w:pPr>
    <w:rPr>
      <w:rFonts w:ascii="GaramondNarrowC" w:hAnsi="GaramondNarrowC"/>
      <w:color w:val="000000"/>
      <w:sz w:val="21"/>
      <w:szCs w:val="21"/>
    </w:rPr>
  </w:style>
  <w:style w:type="paragraph" w:styleId="864" w:customStyle="1">
    <w:name w:val="122"/>
    <w:basedOn w:val="691"/>
    <w:qFormat/>
    <w:pPr>
      <w:ind w:left="851" w:hanging="851"/>
      <w:jc w:val="left"/>
      <w:spacing w:after="0"/>
    </w:pPr>
    <w:rPr>
      <w:rFonts w:ascii="Times New Roman CYR" w:hAnsi="Times New Roman CYR"/>
      <w:sz w:val="20"/>
    </w:rPr>
  </w:style>
  <w:style w:type="paragraph" w:styleId="865" w:customStyle="1">
    <w:name w:val="Знак Знак3 Знак Знак Знак"/>
    <w:basedOn w:val="691"/>
    <w:qFormat/>
    <w:pPr>
      <w:jc w:val="left"/>
      <w:spacing w:after="160" w:line="240" w:lineRule="exact"/>
    </w:pPr>
    <w:rPr>
      <w:rFonts w:ascii="Verdana" w:hAnsi="Verdana"/>
      <w:sz w:val="20"/>
      <w:szCs w:val="20"/>
      <w:lang w:val="en-US" w:eastAsia="en-US"/>
    </w:rPr>
  </w:style>
  <w:style w:type="paragraph" w:styleId="866" w:customStyle="1">
    <w:name w:val="Таблица шапка"/>
    <w:basedOn w:val="691"/>
    <w:qFormat/>
    <w:pPr>
      <w:ind w:left="57" w:right="57"/>
      <w:jc w:val="left"/>
      <w:keepNext/>
      <w:spacing w:before="40" w:after="40"/>
    </w:pPr>
    <w:rPr>
      <w:sz w:val="18"/>
      <w:szCs w:val="18"/>
    </w:rPr>
  </w:style>
  <w:style w:type="paragraph" w:styleId="867" w:customStyle="1">
    <w:name w:val="txt"/>
    <w:basedOn w:val="691"/>
    <w:qFormat/>
    <w:pPr>
      <w:ind w:firstLine="360"/>
      <w:spacing w:after="0"/>
    </w:pPr>
    <w:rPr>
      <w:rFonts w:ascii="Verdana" w:hAnsi="Verdana"/>
      <w:color w:val="000000"/>
      <w:sz w:val="18"/>
      <w:szCs w:val="18"/>
    </w:rPr>
  </w:style>
  <w:style w:type="paragraph" w:styleId="868" w:customStyle="1">
    <w:name w:val="caaieiaie 11"/>
    <w:basedOn w:val="691"/>
    <w:next w:val="691"/>
    <w:qFormat/>
    <w:pPr>
      <w:jc w:val="center"/>
      <w:keepNext/>
      <w:spacing w:after="0"/>
    </w:pPr>
    <w:rPr>
      <w:szCs w:val="20"/>
    </w:rPr>
  </w:style>
  <w:style w:type="paragraph" w:styleId="869" w:customStyle="1">
    <w:name w:val="txt1"/>
    <w:basedOn w:val="691"/>
    <w:qFormat/>
    <w:pPr>
      <w:jc w:val="left"/>
      <w:spacing w:after="0"/>
    </w:pPr>
    <w:rPr>
      <w:rFonts w:ascii="Verdana" w:hAnsi="Verdana"/>
      <w:color w:val="000000"/>
      <w:sz w:val="18"/>
      <w:szCs w:val="18"/>
    </w:rPr>
  </w:style>
  <w:style w:type="character" w:styleId="870" w:customStyle="1">
    <w:name w:val="Текст ТУ Знак"/>
    <w:link w:val="871"/>
    <w:qFormat/>
    <w:rPr>
      <w:sz w:val="24"/>
      <w:szCs w:val="24"/>
    </w:rPr>
  </w:style>
  <w:style w:type="paragraph" w:styleId="871" w:customStyle="1">
    <w:name w:val="Текст ТУ"/>
    <w:basedOn w:val="691"/>
    <w:link w:val="870"/>
    <w:qFormat/>
    <w:pPr>
      <w:ind w:firstLine="709"/>
      <w:jc w:val="left"/>
      <w:spacing w:after="0" w:line="276" w:lineRule="auto"/>
    </w:pPr>
    <w:rPr>
      <w:rFonts w:ascii="Calibri" w:hAnsi="Calibri" w:eastAsia="Calibri"/>
    </w:rPr>
  </w:style>
  <w:style w:type="paragraph" w:styleId="872" w:customStyle="1">
    <w:name w:val="xl34"/>
    <w:basedOn w:val="691"/>
    <w:qFormat/>
    <w:pPr>
      <w:jc w:val="center"/>
      <w:spacing w:before="100" w:beforeAutospacing="1" w:after="100" w:afterAutospacing="1"/>
      <w:pBdr>
        <w:left w:val="single" w:color="000000" w:sz="4" w:space="0"/>
        <w:bottom w:val="single" w:color="000000" w:sz="4" w:space="0"/>
        <w:right w:val="single" w:color="000000" w:sz="4" w:space="0"/>
      </w:pBdr>
    </w:pPr>
    <w:rPr>
      <w:rFonts w:eastAsia="Arial Unicode MS"/>
    </w:rPr>
  </w:style>
  <w:style w:type="paragraph" w:styleId="873" w:customStyle="1">
    <w:name w:val="Текст1"/>
    <w:basedOn w:val="691"/>
    <w:qFormat/>
    <w:pPr>
      <w:jc w:val="left"/>
      <w:spacing w:after="0"/>
    </w:pPr>
    <w:rPr>
      <w:rFonts w:ascii="Courier New" w:hAnsi="Courier New"/>
      <w:sz w:val="20"/>
      <w:szCs w:val="20"/>
      <w:lang w:eastAsia="ar-SA"/>
    </w:rPr>
  </w:style>
  <w:style w:type="paragraph" w:styleId="874" w:customStyle="1">
    <w:name w:val="Основной текст с отступом 21"/>
    <w:basedOn w:val="691"/>
    <w:qFormat/>
    <w:pPr>
      <w:ind w:firstLine="708"/>
      <w:spacing w:after="0"/>
    </w:pPr>
    <w:rPr>
      <w:bCs/>
      <w:lang w:eastAsia="ar-SA"/>
    </w:rPr>
  </w:style>
  <w:style w:type="paragraph" w:styleId="875" w:customStyle="1">
    <w:name w:val="Текст2"/>
    <w:basedOn w:val="691"/>
    <w:qFormat/>
    <w:pPr>
      <w:spacing w:after="0" w:line="360" w:lineRule="atLeast"/>
      <w:widowControl w:val="off"/>
    </w:pPr>
    <w:rPr>
      <w:rFonts w:ascii="Courier New" w:hAnsi="Courier New"/>
      <w:sz w:val="20"/>
      <w:szCs w:val="20"/>
      <w:lang w:eastAsia="ar-SA"/>
    </w:rPr>
  </w:style>
  <w:style w:type="character" w:styleId="876" w:customStyle="1">
    <w:name w:val="Table_text_left Знак"/>
    <w:link w:val="877"/>
    <w:qFormat/>
    <w:rPr>
      <w:rFonts w:ascii="Arial" w:hAnsi="Arial" w:eastAsia="SimSun" w:cs="Arial"/>
      <w:sz w:val="24"/>
      <w:szCs w:val="24"/>
      <w:lang w:val="en-US" w:eastAsia="zh-CN" w:bidi="ar-SA"/>
    </w:rPr>
  </w:style>
  <w:style w:type="paragraph" w:styleId="877" w:customStyle="1">
    <w:name w:val="Table_text_left"/>
    <w:link w:val="876"/>
    <w:qFormat/>
    <w:pPr>
      <w:spacing w:before="60" w:after="60"/>
    </w:pPr>
    <w:rPr>
      <w:rFonts w:ascii="Arial" w:hAnsi="Arial" w:eastAsia="SimSun" w:cs="Arial"/>
      <w:sz w:val="24"/>
      <w:szCs w:val="24"/>
      <w:lang w:val="en-US" w:eastAsia="zh-CN"/>
    </w:rPr>
  </w:style>
  <w:style w:type="paragraph" w:styleId="878" w:customStyle="1">
    <w:name w:val="Table_text_left_bold"/>
    <w:qFormat/>
    <w:pPr>
      <w:spacing w:before="60" w:after="60"/>
      <w:widowControl w:val="off"/>
      <w:tabs>
        <w:tab w:val="left" w:pos="7340" w:leader="none"/>
      </w:tabs>
    </w:pPr>
    <w:rPr>
      <w:rFonts w:ascii="Arial" w:hAnsi="Arial" w:eastAsia="Times New Roman"/>
      <w:b/>
      <w:color w:val="000000"/>
      <w:szCs w:val="24"/>
      <w:lang w:val="en-US" w:eastAsia="hu-HU"/>
    </w:rPr>
  </w:style>
  <w:style w:type="character" w:styleId="879" w:customStyle="1">
    <w:name w:val="Верхний колонтитул Знак1"/>
    <w:qFormat/>
  </w:style>
  <w:style w:type="character" w:styleId="880" w:customStyle="1">
    <w:name w:val="Font Style23"/>
    <w:qFormat/>
    <w:rPr>
      <w:rFonts w:hint="default" w:ascii="Arial" w:hAnsi="Arial" w:cs="Arial"/>
      <w:sz w:val="12"/>
      <w:szCs w:val="12"/>
    </w:rPr>
  </w:style>
  <w:style w:type="character" w:styleId="881" w:customStyle="1">
    <w:name w:val="Font Style16"/>
    <w:qFormat/>
    <w:rPr>
      <w:rFonts w:hint="default" w:ascii="Arial" w:hAnsi="Arial" w:cs="Arial"/>
      <w:b/>
      <w:bCs/>
      <w:sz w:val="12"/>
      <w:szCs w:val="12"/>
    </w:rPr>
  </w:style>
  <w:style w:type="character" w:styleId="882" w:customStyle="1">
    <w:name w:val="Font Style24"/>
    <w:qFormat/>
    <w:rPr>
      <w:rFonts w:hint="default" w:ascii="Arial" w:hAnsi="Arial" w:cs="Arial"/>
      <w:i/>
      <w:iCs/>
      <w:sz w:val="12"/>
      <w:szCs w:val="12"/>
    </w:rPr>
  </w:style>
  <w:style w:type="character" w:styleId="883" w:customStyle="1">
    <w:name w:val="Font Style18"/>
    <w:qFormat/>
    <w:rPr>
      <w:rFonts w:hint="default" w:ascii="Arial" w:hAnsi="Arial" w:cs="Arial"/>
      <w:b/>
      <w:bCs/>
      <w:sz w:val="12"/>
      <w:szCs w:val="12"/>
    </w:rPr>
  </w:style>
  <w:style w:type="character" w:styleId="884" w:customStyle="1">
    <w:name w:val="Font Style21"/>
    <w:qFormat/>
    <w:rPr>
      <w:rFonts w:hint="default" w:ascii="Arial" w:hAnsi="Arial" w:cs="Arial"/>
      <w:smallCaps/>
      <w:spacing w:val="10"/>
      <w:sz w:val="8"/>
      <w:szCs w:val="8"/>
    </w:rPr>
  </w:style>
  <w:style w:type="character" w:styleId="885" w:customStyle="1">
    <w:name w:val="Font Style22"/>
    <w:qFormat/>
    <w:rPr>
      <w:rFonts w:hint="default" w:ascii="Arial" w:hAnsi="Arial" w:cs="Arial"/>
      <w:b/>
      <w:bCs/>
      <w:sz w:val="10"/>
      <w:szCs w:val="10"/>
    </w:rPr>
  </w:style>
  <w:style w:type="character" w:styleId="886" w:customStyle="1">
    <w:name w:val="Знак2"/>
    <w:qFormat/>
    <w:rPr>
      <w:sz w:val="28"/>
      <w:szCs w:val="24"/>
    </w:rPr>
  </w:style>
  <w:style w:type="character" w:styleId="887" w:customStyle="1">
    <w:name w:val="Знак16"/>
    <w:qFormat/>
    <w:rPr>
      <w:b/>
      <w:sz w:val="28"/>
      <w:szCs w:val="24"/>
    </w:rPr>
  </w:style>
  <w:style w:type="character" w:styleId="888" w:customStyle="1">
    <w:name w:val="Знак15"/>
    <w:qFormat/>
    <w:rPr>
      <w:sz w:val="28"/>
      <w:szCs w:val="24"/>
    </w:rPr>
  </w:style>
  <w:style w:type="character" w:styleId="889" w:customStyle="1">
    <w:name w:val="Знак14"/>
    <w:qFormat/>
    <w:rPr>
      <w:sz w:val="28"/>
      <w:szCs w:val="24"/>
    </w:rPr>
  </w:style>
  <w:style w:type="character" w:styleId="890" w:customStyle="1">
    <w:name w:val="Знак13"/>
    <w:qFormat/>
    <w:rPr>
      <w:b/>
      <w:bCs/>
      <w:sz w:val="28"/>
      <w:szCs w:val="24"/>
    </w:rPr>
  </w:style>
  <w:style w:type="character" w:styleId="891" w:customStyle="1">
    <w:name w:val="Знак12"/>
    <w:qFormat/>
    <w:rPr>
      <w:sz w:val="24"/>
    </w:rPr>
  </w:style>
  <w:style w:type="character" w:styleId="892" w:customStyle="1">
    <w:name w:val="Знак11"/>
    <w:qFormat/>
    <w:rPr>
      <w:sz w:val="24"/>
    </w:rPr>
  </w:style>
  <w:style w:type="character" w:styleId="893" w:customStyle="1">
    <w:name w:val="Знак10"/>
    <w:qFormat/>
    <w:rPr>
      <w:b/>
      <w:sz w:val="24"/>
    </w:rPr>
  </w:style>
  <w:style w:type="character" w:styleId="894" w:customStyle="1">
    <w:name w:val="Знак9"/>
    <w:qFormat/>
    <w:rPr>
      <w:b/>
      <w:szCs w:val="24"/>
    </w:rPr>
  </w:style>
  <w:style w:type="character" w:styleId="895" w:customStyle="1">
    <w:name w:val="Знак8"/>
    <w:qFormat/>
    <w:rPr>
      <w:b/>
      <w:sz w:val="28"/>
    </w:rPr>
  </w:style>
  <w:style w:type="character" w:styleId="896" w:customStyle="1">
    <w:name w:val="Знак7"/>
    <w:basedOn w:val="701"/>
    <w:qFormat/>
  </w:style>
  <w:style w:type="character" w:styleId="897" w:customStyle="1">
    <w:name w:val="Знак6"/>
    <w:qFormat/>
    <w:rPr>
      <w:szCs w:val="24"/>
    </w:rPr>
  </w:style>
  <w:style w:type="character" w:styleId="898" w:customStyle="1">
    <w:name w:val="Знак5"/>
    <w:qFormat/>
    <w:rPr>
      <w:b/>
      <w:bCs/>
      <w:sz w:val="24"/>
      <w:szCs w:val="24"/>
    </w:rPr>
  </w:style>
  <w:style w:type="character" w:styleId="899" w:customStyle="1">
    <w:name w:val="Знак4"/>
    <w:qFormat/>
    <w:rPr>
      <w:rFonts w:hint="default" w:ascii="Courier New" w:hAnsi="Courier New" w:cs="Courier New"/>
    </w:rPr>
  </w:style>
  <w:style w:type="character" w:styleId="900" w:customStyle="1">
    <w:name w:val="Стиль3 Знак"/>
    <w:qFormat/>
    <w:rPr>
      <w:sz w:val="24"/>
      <w:lang w:val="ru-RU" w:eastAsia="ru-RU" w:bidi="ar-SA"/>
    </w:rPr>
  </w:style>
  <w:style w:type="character" w:styleId="901" w:customStyle="1">
    <w:name w:val="label_body_text_11"/>
    <w:qFormat/>
    <w:rPr>
      <w:color w:val="0000ff"/>
      <w:sz w:val="20"/>
      <w:szCs w:val="20"/>
    </w:rPr>
  </w:style>
  <w:style w:type="character" w:styleId="902" w:customStyle="1">
    <w:name w:val="Знак Знак9"/>
    <w:qFormat/>
    <w:rPr>
      <w:rFonts w:hint="default" w:ascii="Arial" w:hAnsi="Arial" w:cs="Arial"/>
      <w:b/>
      <w:bCs/>
      <w:sz w:val="32"/>
      <w:szCs w:val="32"/>
      <w:lang w:val="ru-RU" w:eastAsia="ru-RU" w:bidi="ar-SA"/>
    </w:rPr>
  </w:style>
  <w:style w:type="character" w:styleId="903" w:customStyle="1">
    <w:name w:val="stl_textm-011"/>
    <w:basedOn w:val="701"/>
    <w:qFormat/>
  </w:style>
  <w:style w:type="character" w:styleId="904" w:customStyle="1">
    <w:name w:val="Знак Знак3"/>
    <w:qFormat/>
    <w:rPr>
      <w:sz w:val="24"/>
      <w:szCs w:val="24"/>
      <w:lang w:val="ru-RU" w:eastAsia="ru-RU" w:bidi="ar-SA"/>
    </w:rPr>
  </w:style>
  <w:style w:type="character" w:styleId="905" w:customStyle="1">
    <w:name w:val="Заголовок 5 Знак1"/>
    <w:qFormat/>
    <w:rPr>
      <w:b/>
      <w:bCs/>
      <w:i/>
      <w:iCs/>
      <w:sz w:val="26"/>
      <w:szCs w:val="26"/>
    </w:rPr>
  </w:style>
  <w:style w:type="paragraph" w:styleId="906" w:customStyle="1">
    <w:name w:val="Контракт-пункт"/>
    <w:basedOn w:val="691"/>
    <w:qFormat/>
    <w:pPr>
      <w:ind w:left="1800" w:hanging="360"/>
      <w:spacing w:after="0"/>
      <w:tabs>
        <w:tab w:val="left" w:pos="1134" w:leader="none"/>
        <w:tab w:val="left" w:pos="1800" w:leader="none"/>
      </w:tabs>
    </w:pPr>
    <w:rPr>
      <w:lang w:eastAsia="ar-SA"/>
    </w:rPr>
  </w:style>
  <w:style w:type="paragraph" w:styleId="907" w:customStyle="1">
    <w:name w:val="Контракт-подподпункт"/>
    <w:basedOn w:val="691"/>
    <w:qFormat/>
    <w:pPr>
      <w:ind w:left="1800" w:hanging="360"/>
      <w:spacing w:after="0"/>
      <w:tabs>
        <w:tab w:val="left" w:pos="1800" w:leader="none"/>
      </w:tabs>
    </w:pPr>
    <w:rPr>
      <w:lang w:eastAsia="ar-SA"/>
    </w:rPr>
  </w:style>
  <w:style w:type="character" w:styleId="908" w:customStyle="1">
    <w:name w:val="apple-converted-space"/>
    <w:uiPriority w:val="99"/>
    <w:qFormat/>
  </w:style>
  <w:style w:type="character" w:styleId="909" w:customStyle="1">
    <w:name w:val="apple-style-span"/>
    <w:qFormat/>
  </w:style>
  <w:style w:type="character" w:styleId="910" w:customStyle="1">
    <w:name w:val="dfaq"/>
    <w:qFormat/>
  </w:style>
  <w:style w:type="paragraph" w:styleId="911" w:customStyle="1">
    <w:name w:val="a"/>
    <w:basedOn w:val="691"/>
    <w:qFormat/>
    <w:pPr>
      <w:jc w:val="left"/>
      <w:spacing w:before="100" w:beforeAutospacing="1" w:after="100" w:afterAutospacing="1"/>
    </w:pPr>
  </w:style>
  <w:style w:type="paragraph" w:styleId="912" w:customStyle="1">
    <w:name w:val="tx4"/>
    <w:basedOn w:val="691"/>
    <w:qFormat/>
    <w:pPr>
      <w:jc w:val="left"/>
      <w:spacing w:before="100" w:beforeAutospacing="1" w:after="100" w:afterAutospacing="1"/>
    </w:pPr>
  </w:style>
  <w:style w:type="character" w:styleId="913" w:customStyle="1">
    <w:name w:val="Font Style11"/>
    <w:qFormat/>
    <w:rPr>
      <w:rFonts w:ascii="Times New Roman" w:hAnsi="Times New Roman" w:cs="Times New Roman"/>
      <w:sz w:val="22"/>
      <w:szCs w:val="22"/>
    </w:rPr>
  </w:style>
  <w:style w:type="character" w:styleId="914" w:customStyle="1">
    <w:name w:val="Заголовок №1_"/>
    <w:link w:val="915"/>
    <w:qFormat/>
    <w:rPr>
      <w:sz w:val="25"/>
      <w:szCs w:val="25"/>
      <w:shd w:val="clear" w:color="auto" w:fill="ffffff"/>
    </w:rPr>
  </w:style>
  <w:style w:type="paragraph" w:styleId="915" w:customStyle="1">
    <w:name w:val="Заголовок №1"/>
    <w:basedOn w:val="691"/>
    <w:link w:val="914"/>
    <w:qFormat/>
    <w:pPr>
      <w:spacing w:after="300" w:line="322" w:lineRule="exact"/>
      <w:shd w:val="clear" w:color="auto" w:fill="ffffff"/>
      <w:outlineLvl w:val="0"/>
    </w:pPr>
    <w:rPr>
      <w:rFonts w:ascii="Calibri" w:hAnsi="Calibri" w:eastAsia="Calibri"/>
      <w:sz w:val="25"/>
      <w:szCs w:val="25"/>
    </w:rPr>
  </w:style>
  <w:style w:type="paragraph" w:styleId="916" w:customStyle="1">
    <w:name w:val="Знак Знак Знак Знак Знак Знак"/>
    <w:basedOn w:val="691"/>
    <w:qFormat/>
    <w:pPr>
      <w:jc w:val="left"/>
      <w:spacing w:after="160" w:line="240" w:lineRule="exact"/>
    </w:pPr>
    <w:rPr>
      <w:rFonts w:ascii="Verdana" w:hAnsi="Verdana"/>
      <w:lang w:val="en-US" w:eastAsia="en-US"/>
    </w:rPr>
  </w:style>
  <w:style w:type="paragraph" w:styleId="917" w:customStyle="1">
    <w:name w:val="Знак Знак Знак Знак"/>
    <w:basedOn w:val="691"/>
    <w:qFormat/>
    <w:pPr>
      <w:jc w:val="left"/>
      <w:spacing w:after="160" w:line="240" w:lineRule="exact"/>
    </w:pPr>
    <w:rPr>
      <w:rFonts w:ascii="Verdana" w:hAnsi="Verdana"/>
      <w:lang w:val="en-US" w:eastAsia="en-US"/>
    </w:rPr>
  </w:style>
  <w:style w:type="paragraph" w:styleId="918" w:customStyle="1">
    <w:name w:val="Знак Знак Знак Знак Знак Знак Знак"/>
    <w:basedOn w:val="691"/>
    <w:qFormat/>
    <w:pPr>
      <w:jc w:val="left"/>
      <w:spacing w:after="160" w:line="240" w:lineRule="exact"/>
    </w:pPr>
    <w:rPr>
      <w:rFonts w:ascii="Verdana" w:hAnsi="Verdana"/>
      <w:lang w:val="en-US" w:eastAsia="en-US"/>
    </w:rPr>
  </w:style>
  <w:style w:type="character" w:styleId="919" w:customStyle="1">
    <w:name w:val="Знак1 Знак"/>
    <w:qFormat/>
    <w:rPr>
      <w:sz w:val="24"/>
      <w:lang w:val="ru-RU" w:eastAsia="ru-RU" w:bidi="ar-SA"/>
    </w:rPr>
  </w:style>
  <w:style w:type="character" w:styleId="920" w:customStyle="1">
    <w:name w:val="Заголовок №1 + Не полужирный"/>
    <w:qFormat/>
    <w:rPr>
      <w:b/>
      <w:bCs/>
      <w:sz w:val="23"/>
      <w:szCs w:val="23"/>
      <w:shd w:val="clear" w:color="auto" w:fill="ffffff"/>
      <w:lang w:bidi="ar-SA"/>
    </w:rPr>
  </w:style>
  <w:style w:type="paragraph" w:styleId="921" w:customStyle="1">
    <w:name w:val="Char Char"/>
    <w:basedOn w:val="691"/>
    <w:qFormat/>
    <w:pPr>
      <w:jc w:val="left"/>
      <w:spacing w:after="160" w:line="240" w:lineRule="exact"/>
    </w:pPr>
    <w:rPr>
      <w:rFonts w:ascii="Verdana" w:hAnsi="Verdana" w:cs="Verdana"/>
      <w:sz w:val="20"/>
      <w:szCs w:val="20"/>
      <w:lang w:val="en-US" w:eastAsia="en-US"/>
    </w:rPr>
  </w:style>
  <w:style w:type="paragraph" w:styleId="922" w:customStyle="1">
    <w:name w:val="Iniiaiie oaeno n iono000"/>
    <w:basedOn w:val="691"/>
    <w:qFormat/>
    <w:pPr>
      <w:ind w:firstLine="567"/>
      <w:spacing w:after="0"/>
    </w:pPr>
    <w:rPr>
      <w:sz w:val="20"/>
      <w:szCs w:val="20"/>
      <w:lang w:eastAsia="en-US"/>
    </w:rPr>
  </w:style>
  <w:style w:type="paragraph" w:styleId="923" w:customStyle="1">
    <w:name w:val="H-TextFormat"/>
    <w:qFormat/>
    <w:rPr>
      <w:rFonts w:ascii="Arial" w:hAnsi="Arial" w:eastAsia="SimSun" w:cs="Arial"/>
      <w:sz w:val="22"/>
      <w:szCs w:val="22"/>
      <w:lang w:val="en-US" w:eastAsia="zh-CN"/>
    </w:rPr>
  </w:style>
  <w:style w:type="paragraph" w:styleId="924" w:customStyle="1">
    <w:name w:val="Стиль"/>
    <w:qFormat/>
    <w:pPr>
      <w:widowControl w:val="off"/>
    </w:pPr>
    <w:rPr>
      <w:rFonts w:ascii="Times New Roman" w:hAnsi="Times New Roman" w:eastAsia="Times New Roman"/>
      <w:sz w:val="24"/>
      <w:szCs w:val="24"/>
    </w:rPr>
  </w:style>
  <w:style w:type="character" w:styleId="925" w:customStyle="1">
    <w:name w:val="val"/>
    <w:basedOn w:val="701"/>
    <w:qFormat/>
  </w:style>
  <w:style w:type="character" w:styleId="926" w:customStyle="1">
    <w:name w:val="Нижний колонтитул Знак1"/>
    <w:qFormat/>
    <w:rPr>
      <w:sz w:val="24"/>
      <w:szCs w:val="24"/>
    </w:rPr>
  </w:style>
  <w:style w:type="paragraph" w:styleId="927" w:customStyle="1">
    <w:name w:val="h"/>
    <w:basedOn w:val="691"/>
    <w:qFormat/>
    <w:pPr>
      <w:jc w:val="left"/>
      <w:spacing w:before="100" w:beforeAutospacing="1" w:after="100" w:afterAutospacing="1"/>
    </w:pPr>
    <w:rPr>
      <w:rFonts w:ascii="Arial" w:hAnsi="Arial" w:cs="Arial"/>
    </w:rPr>
  </w:style>
  <w:style w:type="character" w:styleId="928" w:customStyle="1">
    <w:name w:val="Заголовок 3 Знак1"/>
    <w:qFormat/>
    <w:rPr>
      <w:b/>
      <w:bCs/>
      <w:sz w:val="26"/>
      <w:szCs w:val="24"/>
    </w:rPr>
  </w:style>
  <w:style w:type="paragraph" w:styleId="929" w:customStyle="1">
    <w:name w:val="Заголовок 3 A"/>
    <w:next w:val="768"/>
    <w:qFormat/>
    <w:pPr>
      <w:jc w:val="center"/>
      <w:keepNext/>
      <w:outlineLvl w:val="2"/>
    </w:pPr>
    <w:rPr>
      <w:rFonts w:ascii="Arial" w:hAnsi="Arial" w:eastAsia="ヒラギノ角ゴ Pro W3"/>
      <w:b/>
      <w:color w:val="000000"/>
      <w:sz w:val="16"/>
      <w:lang w:eastAsia="en-US"/>
    </w:rPr>
  </w:style>
  <w:style w:type="paragraph" w:styleId="930" w:customStyle="1">
    <w:name w:val="Обычный2"/>
    <w:uiPriority w:val="99"/>
    <w:qFormat/>
    <w:pPr>
      <w:ind w:firstLine="720"/>
      <w:widowControl w:val="off"/>
    </w:pPr>
    <w:rPr>
      <w:rFonts w:ascii="Times New Roman" w:hAnsi="Times New Roman" w:eastAsia="Times New Roman"/>
    </w:rPr>
  </w:style>
  <w:style w:type="paragraph" w:styleId="931" w:customStyle="1">
    <w:name w:val="Обычный3"/>
    <w:qFormat/>
    <w:pPr>
      <w:ind w:firstLine="720"/>
      <w:widowControl w:val="off"/>
    </w:pPr>
    <w:rPr>
      <w:rFonts w:ascii="Times New Roman" w:hAnsi="Times New Roman" w:eastAsia="Times New Roman"/>
    </w:rPr>
  </w:style>
  <w:style w:type="paragraph" w:styleId="932" w:customStyle="1">
    <w:name w:val="Стиль Таблица_ячейка_центр"/>
    <w:basedOn w:val="691"/>
    <w:qFormat/>
    <w:pPr>
      <w:jc w:val="center"/>
      <w:spacing w:after="0"/>
      <w:widowControl w:val="off"/>
    </w:pPr>
    <w:rPr>
      <w:position w:val="2"/>
      <w:sz w:val="20"/>
      <w:szCs w:val="20"/>
      <w:lang w:eastAsia="ar-SA"/>
    </w:rPr>
  </w:style>
  <w:style w:type="paragraph" w:styleId="933" w:customStyle="1">
    <w:name w:val="Style2"/>
    <w:basedOn w:val="691"/>
    <w:qFormat/>
    <w:pPr>
      <w:spacing w:after="0" w:line="288" w:lineRule="exact"/>
      <w:widowControl w:val="off"/>
    </w:pPr>
    <w:rPr>
      <w:rFonts w:ascii="Tahoma" w:hAnsi="Tahoma" w:cs="Tahoma"/>
      <w:sz w:val="20"/>
      <w:szCs w:val="20"/>
      <w:lang w:eastAsia="ar-SA"/>
    </w:rPr>
  </w:style>
  <w:style w:type="paragraph" w:styleId="934" w:customStyle="1">
    <w:name w:val="Standard"/>
    <w:qFormat/>
    <w:pPr>
      <w:spacing w:line="100" w:lineRule="atLeast"/>
    </w:pPr>
    <w:rPr>
      <w:rFonts w:ascii="Times New Roman" w:hAnsi="Times New Roman"/>
      <w:sz w:val="24"/>
      <w:szCs w:val="24"/>
      <w:lang w:bidi="hi-IN"/>
    </w:rPr>
  </w:style>
  <w:style w:type="paragraph" w:styleId="935" w:customStyle="1">
    <w:name w:val="Абзац списка1"/>
    <w:basedOn w:val="691"/>
    <w:qFormat/>
    <w:pPr>
      <w:contextualSpacing/>
      <w:ind w:left="720"/>
      <w:jc w:val="left"/>
      <w:spacing w:after="0"/>
    </w:pPr>
    <w:rPr>
      <w:rFonts w:eastAsia="Calibri"/>
    </w:rPr>
  </w:style>
  <w:style w:type="paragraph" w:styleId="936" w:customStyle="1">
    <w:name w:val="Normal unindented"/>
    <w:qFormat/>
    <w:pPr>
      <w:jc w:val="both"/>
      <w:spacing w:before="120" w:after="120" w:line="276" w:lineRule="auto"/>
    </w:pPr>
    <w:rPr>
      <w:rFonts w:ascii="Times New Roman" w:hAnsi="Times New Roman" w:eastAsia="Times New Roman"/>
      <w:sz w:val="22"/>
      <w:szCs w:val="22"/>
    </w:rPr>
  </w:style>
  <w:style w:type="paragraph" w:styleId="937" w:customStyle="1">
    <w:name w:val="Без интервала1"/>
    <w:qFormat/>
    <w:pPr>
      <w:ind w:firstLine="567"/>
      <w:jc w:val="both"/>
    </w:pPr>
    <w:rPr>
      <w:rFonts w:ascii="Times New Roman" w:hAnsi="Times New Roman"/>
      <w:sz w:val="28"/>
      <w:szCs w:val="28"/>
    </w:rPr>
  </w:style>
  <w:style w:type="character" w:styleId="938" w:customStyle="1">
    <w:name w:val="Текст примечания Знак"/>
    <w:link w:val="717"/>
    <w:uiPriority w:val="99"/>
    <w:semiHidden/>
    <w:qFormat/>
    <w:rPr>
      <w:rFonts w:ascii="Times New Roman" w:hAnsi="Times New Roman" w:eastAsia="Calibri" w:cs="Times New Roman"/>
      <w:sz w:val="20"/>
      <w:szCs w:val="20"/>
      <w:lang w:eastAsia="ru-RU"/>
    </w:rPr>
  </w:style>
  <w:style w:type="paragraph" w:styleId="939" w:customStyle="1">
    <w:name w:val="Table Text"/>
    <w:basedOn w:val="691"/>
    <w:qFormat/>
    <w:pPr>
      <w:jc w:val="left"/>
      <w:spacing w:after="200" w:line="276" w:lineRule="auto"/>
    </w:pPr>
    <w:rPr>
      <w:rFonts w:ascii="Calibri" w:hAnsi="Calibri" w:eastAsia="Calibri"/>
      <w:sz w:val="22"/>
      <w:szCs w:val="22"/>
      <w:lang w:eastAsia="en-US"/>
    </w:rPr>
  </w:style>
  <w:style w:type="character" w:styleId="940" w:customStyle="1">
    <w:name w:val="A0"/>
    <w:qFormat/>
    <w:rPr>
      <w:rFonts w:hint="default" w:ascii="Tahoma" w:hAnsi="Tahoma" w:cs="Tahoma"/>
      <w:color w:val="000000"/>
      <w:sz w:val="18"/>
      <w:szCs w:val="18"/>
    </w:rPr>
  </w:style>
  <w:style w:type="paragraph" w:styleId="941" w:customStyle="1">
    <w:name w:val="Default"/>
    <w:qFormat/>
    <w:rPr>
      <w:rFonts w:ascii="Times New Roman" w:hAnsi="Times New Roman" w:eastAsia="Times New Roman"/>
      <w:color w:val="000000"/>
      <w:sz w:val="24"/>
      <w:szCs w:val="24"/>
    </w:rPr>
  </w:style>
  <w:style w:type="character" w:styleId="942" w:customStyle="1">
    <w:name w:val="Название Знак1"/>
    <w:qFormat/>
    <w:rPr>
      <w:rFonts w:ascii="Cambria" w:hAnsi="Cambria" w:eastAsia="Times New Roman" w:cs="Times New Roman"/>
      <w:color w:val="17365d"/>
      <w:spacing w:val="5"/>
      <w:sz w:val="52"/>
      <w:szCs w:val="52"/>
      <w:lang w:eastAsia="ru-RU"/>
    </w:rPr>
  </w:style>
  <w:style w:type="character" w:styleId="943" w:customStyle="1">
    <w:name w:val="Основной текст Знак1"/>
    <w:qFormat/>
    <w:rPr>
      <w:rFonts w:ascii="Times New Roman" w:hAnsi="Times New Roman" w:eastAsia="Times New Roman" w:cs="Times New Roman"/>
      <w:sz w:val="24"/>
      <w:szCs w:val="24"/>
      <w:lang w:eastAsia="ru-RU"/>
    </w:rPr>
  </w:style>
  <w:style w:type="paragraph" w:styleId="944" w:customStyle="1">
    <w:name w:val="msonormalcxspmiddle"/>
    <w:basedOn w:val="691"/>
    <w:uiPriority w:val="99"/>
    <w:semiHidden/>
    <w:qFormat/>
    <w:pPr>
      <w:jc w:val="left"/>
      <w:spacing w:before="100" w:beforeAutospacing="1" w:after="100" w:afterAutospacing="1"/>
    </w:pPr>
  </w:style>
  <w:style w:type="character" w:styleId="945" w:customStyle="1">
    <w:name w:val="Текст концевой сноски Знак"/>
    <w:link w:val="716"/>
    <w:semiHidden/>
    <w:qFormat/>
    <w:rPr>
      <w:rFonts w:ascii="Times New Roman" w:hAnsi="Times New Roman" w:eastAsia="Times New Roman" w:cs="Times New Roman"/>
      <w:sz w:val="20"/>
      <w:szCs w:val="20"/>
      <w:lang w:eastAsia="ru-RU"/>
    </w:rPr>
  </w:style>
  <w:style w:type="paragraph" w:styleId="946" w:customStyle="1">
    <w:name w:val="Пункт б/н"/>
    <w:basedOn w:val="691"/>
    <w:semiHidden/>
    <w:qFormat/>
    <w:pPr>
      <w:ind w:firstLine="567"/>
      <w:spacing w:after="0"/>
      <w:tabs>
        <w:tab w:val="left" w:pos="1134" w:leader="none"/>
      </w:tabs>
    </w:pPr>
  </w:style>
  <w:style w:type="paragraph" w:styleId="947" w:customStyle="1">
    <w:name w:val="Контракт-раздел"/>
    <w:basedOn w:val="691"/>
    <w:next w:val="906"/>
    <w:qFormat/>
    <w:pPr>
      <w:numPr>
        <w:ilvl w:val="0"/>
        <w:numId w:val="2"/>
      </w:numPr>
      <w:jc w:val="center"/>
      <w:keepNext/>
      <w:spacing w:before="360" w:after="120"/>
      <w:tabs>
        <w:tab w:val="left" w:pos="540" w:leader="none"/>
      </w:tabs>
      <w:outlineLvl w:val="3"/>
    </w:pPr>
    <w:rPr>
      <w:b/>
      <w:bCs/>
      <w:caps/>
      <w:smallCaps/>
    </w:rPr>
  </w:style>
  <w:style w:type="paragraph" w:styleId="948" w:customStyle="1">
    <w:name w:val="Контракт-подпункт"/>
    <w:basedOn w:val="691"/>
    <w:qFormat/>
    <w:pPr>
      <w:ind w:left="851" w:hanging="851"/>
      <w:spacing w:after="0"/>
      <w:tabs>
        <w:tab w:val="left" w:pos="851" w:leader="none"/>
      </w:tabs>
    </w:pPr>
  </w:style>
  <w:style w:type="character" w:styleId="949" w:customStyle="1">
    <w:name w:val="Основной текст_"/>
    <w:link w:val="950"/>
    <w:qFormat/>
    <w:rPr>
      <w:rFonts w:ascii="Times New Roman" w:hAnsi="Times New Roman" w:eastAsia="Times New Roman"/>
      <w:sz w:val="27"/>
      <w:szCs w:val="27"/>
      <w:shd w:val="clear" w:color="auto" w:fill="ffffff"/>
    </w:rPr>
  </w:style>
  <w:style w:type="paragraph" w:styleId="950" w:customStyle="1">
    <w:name w:val="Основной текст2"/>
    <w:basedOn w:val="691"/>
    <w:link w:val="949"/>
    <w:qFormat/>
    <w:pPr>
      <w:ind w:hanging="1560"/>
      <w:jc w:val="left"/>
      <w:spacing w:after="300" w:line="322" w:lineRule="exact"/>
      <w:shd w:val="clear" w:color="auto" w:fill="ffffff"/>
      <w:widowControl w:val="off"/>
    </w:pPr>
    <w:rPr>
      <w:sz w:val="27"/>
      <w:szCs w:val="27"/>
    </w:rPr>
  </w:style>
  <w:style w:type="character" w:styleId="951" w:customStyle="1">
    <w:name w:val="Основной текст + Курсив"/>
    <w:qFormat/>
    <w:rPr>
      <w:rFonts w:ascii="Times New Roman" w:hAnsi="Times New Roman" w:eastAsia="Times New Roman" w:cs="Times New Roman"/>
      <w:i/>
      <w:iCs/>
      <w:color w:val="000000"/>
      <w:spacing w:val="0"/>
      <w:position w:val="0"/>
      <w:sz w:val="27"/>
      <w:szCs w:val="27"/>
      <w:u w:val="single"/>
      <w:lang w:val="ru-RU"/>
    </w:rPr>
  </w:style>
  <w:style w:type="character" w:styleId="952" w:customStyle="1">
    <w:name w:val="Основной текст + 11 pt"/>
    <w:qFormat/>
    <w:rPr>
      <w:rFonts w:ascii="Times New Roman" w:hAnsi="Times New Roman" w:eastAsia="Times New Roman" w:cs="Times New Roman"/>
      <w:color w:val="000000"/>
      <w:spacing w:val="0"/>
      <w:position w:val="0"/>
      <w:sz w:val="22"/>
      <w:szCs w:val="22"/>
      <w:u w:val="none"/>
      <w:lang w:val="ru-RU"/>
    </w:rPr>
  </w:style>
  <w:style w:type="character" w:styleId="953" w:customStyle="1">
    <w:name w:val="Основной текст (2)_"/>
    <w:link w:val="954"/>
    <w:qFormat/>
    <w:rPr>
      <w:rFonts w:ascii="Times New Roman" w:hAnsi="Times New Roman" w:eastAsia="Times New Roman"/>
      <w:i/>
      <w:iCs/>
      <w:sz w:val="27"/>
      <w:szCs w:val="27"/>
      <w:shd w:val="clear" w:color="auto" w:fill="ffffff"/>
    </w:rPr>
  </w:style>
  <w:style w:type="paragraph" w:styleId="954" w:customStyle="1">
    <w:name w:val="Основной текст (2)"/>
    <w:basedOn w:val="691"/>
    <w:link w:val="953"/>
    <w:qFormat/>
    <w:pPr>
      <w:spacing w:after="0" w:line="322" w:lineRule="exact"/>
      <w:shd w:val="clear" w:color="auto" w:fill="ffffff"/>
      <w:widowControl w:val="off"/>
    </w:pPr>
    <w:rPr>
      <w:i/>
      <w:iCs/>
      <w:sz w:val="27"/>
      <w:szCs w:val="27"/>
    </w:rPr>
  </w:style>
  <w:style w:type="character" w:styleId="955" w:customStyle="1">
    <w:name w:val="Основной текст (2) + Не курсив"/>
    <w:qFormat/>
    <w:rPr>
      <w:rFonts w:ascii="Times New Roman" w:hAnsi="Times New Roman" w:eastAsia="Times New Roman" w:cs="Times New Roman"/>
      <w:i/>
      <w:iCs/>
      <w:color w:val="000000"/>
      <w:spacing w:val="0"/>
      <w:position w:val="0"/>
      <w:sz w:val="27"/>
      <w:szCs w:val="27"/>
      <w:u w:val="none"/>
      <w:lang w:val="ru-RU"/>
    </w:rPr>
  </w:style>
  <w:style w:type="character" w:styleId="956" w:customStyle="1">
    <w:name w:val="Основной текст (3)_"/>
    <w:link w:val="957"/>
    <w:qFormat/>
    <w:rPr>
      <w:rFonts w:ascii="Verdana" w:hAnsi="Verdana" w:eastAsia="Verdana" w:cs="Verdana"/>
      <w:spacing w:val="-10"/>
      <w:sz w:val="15"/>
      <w:szCs w:val="15"/>
      <w:shd w:val="clear" w:color="auto" w:fill="ffffff"/>
    </w:rPr>
  </w:style>
  <w:style w:type="paragraph" w:styleId="957" w:customStyle="1">
    <w:name w:val="Основной текст (3)"/>
    <w:basedOn w:val="691"/>
    <w:link w:val="956"/>
    <w:qFormat/>
    <w:pPr>
      <w:jc w:val="left"/>
      <w:spacing w:after="0" w:line="322" w:lineRule="exact"/>
      <w:shd w:val="clear" w:color="auto" w:fill="ffffff"/>
      <w:widowControl w:val="off"/>
    </w:pPr>
    <w:rPr>
      <w:rFonts w:ascii="Verdana" w:hAnsi="Verdana" w:eastAsia="Verdana"/>
      <w:spacing w:val="-10"/>
      <w:sz w:val="15"/>
      <w:szCs w:val="15"/>
    </w:rPr>
  </w:style>
  <w:style w:type="character" w:styleId="958" w:customStyle="1">
    <w:name w:val="Основной текст (4)_"/>
    <w:link w:val="959"/>
    <w:qFormat/>
    <w:rPr>
      <w:rFonts w:ascii="Times New Roman" w:hAnsi="Times New Roman" w:eastAsia="Times New Roman"/>
      <w:sz w:val="18"/>
      <w:szCs w:val="18"/>
      <w:shd w:val="clear" w:color="auto" w:fill="ffffff"/>
    </w:rPr>
  </w:style>
  <w:style w:type="paragraph" w:styleId="959" w:customStyle="1">
    <w:name w:val="Основной текст (4)"/>
    <w:basedOn w:val="691"/>
    <w:link w:val="958"/>
    <w:qFormat/>
    <w:pPr>
      <w:ind w:hanging="360"/>
      <w:jc w:val="left"/>
      <w:spacing w:after="0" w:line="0" w:lineRule="atLeast"/>
      <w:shd w:val="clear" w:color="auto" w:fill="ffffff"/>
      <w:widowControl w:val="off"/>
    </w:pPr>
    <w:rPr>
      <w:sz w:val="18"/>
      <w:szCs w:val="18"/>
    </w:rPr>
  </w:style>
  <w:style w:type="character" w:styleId="960" w:customStyle="1">
    <w:name w:val="Основной текст (7)_"/>
    <w:link w:val="961"/>
    <w:qFormat/>
    <w:rPr>
      <w:rFonts w:ascii="Verdana" w:hAnsi="Verdana" w:eastAsia="Verdana" w:cs="Verdana"/>
      <w:spacing w:val="-20"/>
      <w:sz w:val="15"/>
      <w:szCs w:val="15"/>
      <w:shd w:val="clear" w:color="auto" w:fill="ffffff"/>
    </w:rPr>
  </w:style>
  <w:style w:type="paragraph" w:styleId="961" w:customStyle="1">
    <w:name w:val="Основной текст (7)"/>
    <w:basedOn w:val="691"/>
    <w:link w:val="960"/>
    <w:qFormat/>
    <w:pPr>
      <w:jc w:val="left"/>
      <w:spacing w:after="0" w:line="322" w:lineRule="exact"/>
      <w:shd w:val="clear" w:color="auto" w:fill="ffffff"/>
      <w:widowControl w:val="off"/>
    </w:pPr>
    <w:rPr>
      <w:rFonts w:ascii="Verdana" w:hAnsi="Verdana" w:eastAsia="Verdana"/>
      <w:spacing w:val="-20"/>
      <w:sz w:val="15"/>
      <w:szCs w:val="15"/>
    </w:rPr>
  </w:style>
  <w:style w:type="character" w:styleId="962" w:customStyle="1">
    <w:name w:val="Основной текст + 9 pt"/>
    <w:qFormat/>
    <w:rPr>
      <w:rFonts w:ascii="Times New Roman" w:hAnsi="Times New Roman" w:eastAsia="Times New Roman" w:cs="Times New Roman"/>
      <w:color w:val="000000"/>
      <w:spacing w:val="0"/>
      <w:position w:val="0"/>
      <w:sz w:val="18"/>
      <w:szCs w:val="18"/>
      <w:u w:val="none"/>
      <w:lang w:val="ru-RU"/>
    </w:rPr>
  </w:style>
  <w:style w:type="character" w:styleId="963" w:customStyle="1">
    <w:name w:val="Колонтитул"/>
    <w:qFormat/>
    <w:rPr>
      <w:rFonts w:ascii="Times New Roman" w:hAnsi="Times New Roman" w:eastAsia="Times New Roman" w:cs="Times New Roman"/>
      <w:color w:val="000000"/>
      <w:spacing w:val="0"/>
      <w:position w:val="0"/>
      <w:sz w:val="27"/>
      <w:szCs w:val="27"/>
      <w:u w:val="none"/>
      <w:lang w:val="ru-RU"/>
    </w:rPr>
  </w:style>
  <w:style w:type="character" w:styleId="964" w:customStyle="1">
    <w:name w:val="Колонтитул + Verdana;10 pt"/>
    <w:qFormat/>
    <w:rPr>
      <w:rFonts w:ascii="Verdana" w:hAnsi="Verdana" w:eastAsia="Verdana" w:cs="Verdana"/>
      <w:color w:val="000000"/>
      <w:spacing w:val="0"/>
      <w:position w:val="0"/>
      <w:sz w:val="20"/>
      <w:szCs w:val="20"/>
      <w:u w:val="none"/>
    </w:rPr>
  </w:style>
  <w:style w:type="character" w:styleId="965" w:customStyle="1">
    <w:name w:val="Основной текст + 10;5 pt;Полужирный"/>
    <w:qFormat/>
    <w:rPr>
      <w:rFonts w:ascii="Times New Roman" w:hAnsi="Times New Roman" w:eastAsia="Times New Roman" w:cs="Times New Roman"/>
      <w:b/>
      <w:bCs/>
      <w:color w:val="000000"/>
      <w:spacing w:val="0"/>
      <w:position w:val="0"/>
      <w:sz w:val="21"/>
      <w:szCs w:val="21"/>
      <w:u w:val="none"/>
      <w:lang w:val="ru-RU"/>
    </w:rPr>
  </w:style>
  <w:style w:type="character" w:styleId="966" w:customStyle="1">
    <w:name w:val="Оглавление_"/>
    <w:link w:val="967"/>
    <w:qFormat/>
    <w:rPr>
      <w:rFonts w:ascii="Times New Roman" w:hAnsi="Times New Roman" w:eastAsia="Times New Roman"/>
      <w:sz w:val="27"/>
      <w:szCs w:val="27"/>
      <w:shd w:val="clear" w:color="auto" w:fill="ffffff"/>
    </w:rPr>
  </w:style>
  <w:style w:type="paragraph" w:styleId="967" w:customStyle="1">
    <w:name w:val="Оглавление"/>
    <w:basedOn w:val="691"/>
    <w:link w:val="966"/>
    <w:qFormat/>
    <w:pPr>
      <w:spacing w:after="0" w:line="322" w:lineRule="exact"/>
      <w:shd w:val="clear" w:color="auto" w:fill="ffffff"/>
      <w:widowControl w:val="off"/>
    </w:pPr>
    <w:rPr>
      <w:sz w:val="27"/>
      <w:szCs w:val="27"/>
    </w:rPr>
  </w:style>
  <w:style w:type="character" w:styleId="968" w:customStyle="1">
    <w:name w:val="Оглавление (2)_"/>
    <w:link w:val="969"/>
    <w:qFormat/>
    <w:rPr>
      <w:rFonts w:ascii="Sylfaen" w:hAnsi="Sylfaen" w:eastAsia="Sylfaen" w:cs="Sylfaen"/>
      <w:spacing w:val="-10"/>
      <w:sz w:val="21"/>
      <w:szCs w:val="21"/>
      <w:shd w:val="clear" w:color="auto" w:fill="ffffff"/>
      <w:lang w:val="en-US"/>
    </w:rPr>
  </w:style>
  <w:style w:type="paragraph" w:styleId="969" w:customStyle="1">
    <w:name w:val="Оглавление (2)"/>
    <w:basedOn w:val="691"/>
    <w:link w:val="968"/>
    <w:qFormat/>
    <w:pPr>
      <w:spacing w:after="540" w:line="0" w:lineRule="atLeast"/>
      <w:shd w:val="clear" w:color="auto" w:fill="ffffff"/>
      <w:widowControl w:val="off"/>
    </w:pPr>
    <w:rPr>
      <w:rFonts w:ascii="Sylfaen" w:hAnsi="Sylfaen" w:eastAsia="Sylfaen"/>
      <w:spacing w:val="-10"/>
      <w:sz w:val="21"/>
      <w:szCs w:val="21"/>
      <w:lang w:val="en-US"/>
    </w:rPr>
  </w:style>
  <w:style w:type="character" w:styleId="970" w:customStyle="1">
    <w:name w:val="Основной текст (10)_"/>
    <w:link w:val="971"/>
    <w:qFormat/>
    <w:rPr>
      <w:rFonts w:ascii="MS Gothic" w:hAnsi="MS Gothic" w:eastAsia="MS Gothic" w:cs="MS Gothic"/>
      <w:sz w:val="31"/>
      <w:szCs w:val="31"/>
      <w:shd w:val="clear" w:color="auto" w:fill="ffffff"/>
    </w:rPr>
  </w:style>
  <w:style w:type="paragraph" w:styleId="971" w:customStyle="1">
    <w:name w:val="Основной текст (10)"/>
    <w:basedOn w:val="691"/>
    <w:link w:val="970"/>
    <w:qFormat/>
    <w:pPr>
      <w:spacing w:after="0" w:line="317" w:lineRule="exact"/>
      <w:shd w:val="clear" w:color="auto" w:fill="ffffff"/>
      <w:widowControl w:val="off"/>
    </w:pPr>
    <w:rPr>
      <w:rFonts w:ascii="MS Gothic" w:hAnsi="MS Gothic" w:eastAsia="MS Gothic"/>
      <w:sz w:val="31"/>
      <w:szCs w:val="31"/>
    </w:rPr>
  </w:style>
  <w:style w:type="character" w:styleId="972" w:customStyle="1">
    <w:name w:val="Основной текст (10) + Times New Roman;13;5 pt;Полужирный"/>
    <w:qFormat/>
    <w:rPr>
      <w:rFonts w:ascii="Times New Roman" w:hAnsi="Times New Roman" w:eastAsia="Times New Roman" w:cs="Times New Roman"/>
      <w:b/>
      <w:bCs/>
      <w:color w:val="000000"/>
      <w:spacing w:val="0"/>
      <w:position w:val="0"/>
      <w:sz w:val="27"/>
      <w:szCs w:val="27"/>
      <w:u w:val="none"/>
    </w:rPr>
  </w:style>
  <w:style w:type="character" w:styleId="973" w:customStyle="1">
    <w:name w:val="Заголовок №2_"/>
    <w:link w:val="974"/>
    <w:qFormat/>
    <w:rPr>
      <w:rFonts w:ascii="Times New Roman" w:hAnsi="Times New Roman" w:eastAsia="Times New Roman"/>
      <w:sz w:val="28"/>
      <w:szCs w:val="28"/>
      <w:shd w:val="clear" w:color="auto" w:fill="ffffff"/>
    </w:rPr>
  </w:style>
  <w:style w:type="paragraph" w:styleId="974" w:customStyle="1">
    <w:name w:val="Заголовок №2"/>
    <w:basedOn w:val="691"/>
    <w:link w:val="973"/>
    <w:qFormat/>
    <w:pPr>
      <w:spacing w:after="0" w:line="317" w:lineRule="exact"/>
      <w:shd w:val="clear" w:color="auto" w:fill="ffffff"/>
      <w:widowControl w:val="off"/>
      <w:outlineLvl w:val="1"/>
    </w:pPr>
    <w:rPr>
      <w:sz w:val="28"/>
      <w:szCs w:val="28"/>
    </w:rPr>
  </w:style>
  <w:style w:type="character" w:styleId="975" w:customStyle="1">
    <w:name w:val="Заголовок №2 + Полужирный;Курсив"/>
    <w:qFormat/>
    <w:rPr>
      <w:rFonts w:ascii="Times New Roman" w:hAnsi="Times New Roman" w:eastAsia="Times New Roman" w:cs="Times New Roman"/>
      <w:b/>
      <w:bCs/>
      <w:i/>
      <w:iCs/>
      <w:color w:val="000000"/>
      <w:spacing w:val="0"/>
      <w:position w:val="0"/>
      <w:sz w:val="28"/>
      <w:szCs w:val="28"/>
      <w:u w:val="none"/>
    </w:rPr>
  </w:style>
  <w:style w:type="character" w:styleId="976" w:customStyle="1">
    <w:name w:val="Заголовок №2 + MS Gothic;18 pt;Курсив"/>
    <w:qFormat/>
    <w:rPr>
      <w:rFonts w:ascii="MS Gothic" w:hAnsi="MS Gothic" w:eastAsia="MS Gothic" w:cs="MS Gothic"/>
      <w:i/>
      <w:iCs/>
      <w:color w:val="000000"/>
      <w:spacing w:val="0"/>
      <w:position w:val="0"/>
      <w:sz w:val="36"/>
      <w:szCs w:val="36"/>
      <w:u w:val="none"/>
    </w:rPr>
  </w:style>
  <w:style w:type="character" w:styleId="977" w:customStyle="1">
    <w:name w:val="Основной текст (12)_"/>
    <w:link w:val="978"/>
    <w:qFormat/>
    <w:rPr>
      <w:rFonts w:ascii="Times New Roman" w:hAnsi="Times New Roman" w:eastAsia="Times New Roman"/>
      <w:b/>
      <w:bCs/>
      <w:sz w:val="23"/>
      <w:szCs w:val="23"/>
      <w:shd w:val="clear" w:color="auto" w:fill="ffffff"/>
    </w:rPr>
  </w:style>
  <w:style w:type="paragraph" w:styleId="978" w:customStyle="1">
    <w:name w:val="Основной текст (12)"/>
    <w:basedOn w:val="691"/>
    <w:link w:val="977"/>
    <w:qFormat/>
    <w:pPr>
      <w:ind w:hanging="480"/>
      <w:jc w:val="left"/>
      <w:spacing w:before="480" w:after="0" w:line="278" w:lineRule="exact"/>
      <w:shd w:val="clear" w:color="auto" w:fill="ffffff"/>
      <w:widowControl w:val="off"/>
    </w:pPr>
    <w:rPr>
      <w:b/>
      <w:bCs/>
      <w:sz w:val="23"/>
      <w:szCs w:val="23"/>
    </w:rPr>
  </w:style>
  <w:style w:type="character" w:styleId="979" w:customStyle="1">
    <w:name w:val="Основной текст + 11;5 pt;Полужирный"/>
    <w:qFormat/>
    <w:rPr>
      <w:rFonts w:ascii="Times New Roman" w:hAnsi="Times New Roman" w:eastAsia="Times New Roman" w:cs="Times New Roman"/>
      <w:b/>
      <w:bCs/>
      <w:color w:val="000000"/>
      <w:spacing w:val="0"/>
      <w:position w:val="0"/>
      <w:sz w:val="23"/>
      <w:szCs w:val="23"/>
      <w:u w:val="none"/>
      <w:lang w:val="ru-RU"/>
    </w:rPr>
  </w:style>
  <w:style w:type="character" w:styleId="980" w:customStyle="1">
    <w:name w:val="blk"/>
    <w:qFormat/>
  </w:style>
  <w:style w:type="character" w:styleId="981" w:customStyle="1">
    <w:name w:val="ConsNormal Знак"/>
    <w:link w:val="844"/>
    <w:qFormat/>
    <w:rPr>
      <w:rFonts w:ascii="Courier New" w:hAnsi="Courier New" w:eastAsia="Times New Roman"/>
      <w:sz w:val="24"/>
      <w:szCs w:val="22"/>
      <w:lang w:eastAsia="ru-RU" w:bidi="ar-SA"/>
    </w:rPr>
  </w:style>
  <w:style w:type="character" w:styleId="982" w:customStyle="1">
    <w:name w:val="Абзац списка Знак"/>
    <w:link w:val="740"/>
    <w:qFormat/>
    <w:rPr>
      <w:rFonts w:ascii="Times New Roman" w:hAnsi="Times New Roman" w:eastAsia="Times New Roman" w:cs="Times New Roman"/>
      <w:sz w:val="24"/>
      <w:szCs w:val="24"/>
      <w:lang w:eastAsia="ru-RU"/>
    </w:rPr>
  </w:style>
  <w:style w:type="character" w:styleId="983" w:customStyle="1">
    <w:name w:val="ConsPlusNonformat Знак"/>
    <w:link w:val="756"/>
    <w:uiPriority w:val="99"/>
    <w:qFormat/>
    <w:rPr>
      <w:rFonts w:ascii="Courier New" w:hAnsi="Courier New" w:eastAsia="Times New Roman" w:cs="Courier New"/>
      <w:sz w:val="22"/>
      <w:szCs w:val="22"/>
      <w:lang w:eastAsia="ru-RU" w:bidi="ar-SA"/>
    </w:rPr>
  </w:style>
  <w:style w:type="character" w:styleId="984" w:customStyle="1">
    <w:name w:val="Интернет-ссылка"/>
    <w:uiPriority w:val="99"/>
    <w:qFormat/>
    <w:rPr>
      <w:color w:val="0000ff"/>
      <w:u w:val="single"/>
    </w:rPr>
  </w:style>
  <w:style w:type="paragraph" w:styleId="985" w:customStyle="1">
    <w:name w:val="ConsPlusCell"/>
    <w:uiPriority w:val="99"/>
    <w:qFormat/>
    <w:rPr>
      <w:rFonts w:ascii="Times New Roman" w:hAnsi="Times New Roman"/>
    </w:rPr>
  </w:style>
  <w:style w:type="table" w:styleId="986" w:customStyle="1">
    <w:name w:val="Сетка таблицы1"/>
    <w:basedOn w:val="702"/>
    <w:uiPriority w:val="59"/>
    <w:qFormat/>
    <w:tblP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
  </w:style>
  <w:style w:type="table" w:styleId="987" w:customStyle="1">
    <w:name w:val="Сетка таблицы2"/>
    <w:basedOn w:val="702"/>
    <w:uiPriority w:val="59"/>
    <w:qFormat/>
    <w:tblP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
  </w:style>
  <w:style w:type="table" w:styleId="988" w:customStyle="1">
    <w:name w:val="Сетка таблицы3"/>
    <w:basedOn w:val="702"/>
    <w:uiPriority w:val="59"/>
    <w:qFormat/>
    <w:tblP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
  </w:style>
  <w:style w:type="table" w:styleId="989" w:customStyle="1">
    <w:name w:val="Сетка таблицы4"/>
    <w:basedOn w:val="702"/>
    <w:uiPriority w:val="59"/>
    <w:qFormat/>
    <w:tblP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
  </w:style>
  <w:style w:type="table" w:styleId="990" w:customStyle="1">
    <w:name w:val="Сетка таблицы5"/>
    <w:basedOn w:val="702"/>
    <w:uiPriority w:val="59"/>
    <w:qFormat/>
    <w:tblP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
  </w:style>
  <w:style w:type="paragraph" w:styleId="991" w:customStyle="1">
    <w:name w:val="03closecomment"/>
    <w:basedOn w:val="691"/>
    <w:uiPriority w:val="99"/>
    <w:qFormat/>
    <w:pPr>
      <w:jc w:val="right"/>
      <w:spacing w:after="0" w:line="240" w:lineRule="atLeast"/>
    </w:pPr>
    <w:rPr>
      <w:rFonts w:ascii="GaramondC" w:hAnsi="GaramondC" w:cs="GaramondC"/>
      <w:color w:val="000000"/>
      <w:sz w:val="20"/>
      <w:szCs w:val="20"/>
      <w:lang w:eastAsia="zh-CN"/>
    </w:rPr>
  </w:style>
  <w:style w:type="character" w:styleId="992" w:customStyle="1">
    <w:name w:val="Слабое выделение1"/>
    <w:uiPriority w:val="19"/>
    <w:qFormat/>
    <w:rPr>
      <w:i/>
      <w:iCs/>
      <w:color w:val="808080"/>
    </w:rPr>
  </w:style>
  <w:style w:type="character" w:styleId="993" w:customStyle="1">
    <w:name w:val="iceouttxt6"/>
    <w:qFormat/>
    <w:rPr>
      <w:rFonts w:hint="default" w:ascii="Arial" w:hAnsi="Arial" w:cs="Arial"/>
      <w:color w:val="666666"/>
      <w:sz w:val="17"/>
      <w:szCs w:val="17"/>
    </w:rPr>
  </w:style>
  <w:style w:type="paragraph" w:styleId="994" w:customStyle="1">
    <w:name w:val="msonormalbullet2.gif"/>
    <w:basedOn w:val="691"/>
    <w:qFormat/>
    <w:pPr>
      <w:jc w:val="left"/>
      <w:spacing w:before="100" w:beforeAutospacing="1" w:after="100" w:afterAutospacing="1"/>
    </w:pPr>
  </w:style>
  <w:style w:type="paragraph" w:styleId="995" w:customStyle="1">
    <w:name w:val="msonormalbullet1.gif"/>
    <w:basedOn w:val="691"/>
    <w:qFormat/>
    <w:pPr>
      <w:jc w:val="left"/>
      <w:spacing w:before="100" w:beforeAutospacing="1" w:after="100" w:afterAutospacing="1"/>
    </w:pPr>
  </w:style>
  <w:style w:type="paragraph" w:styleId="996" w:customStyle="1">
    <w:name w:val="consplusnormalbullet1.gif"/>
    <w:basedOn w:val="691"/>
    <w:qFormat/>
    <w:pPr>
      <w:jc w:val="left"/>
      <w:spacing w:before="100" w:beforeAutospacing="1" w:after="100" w:afterAutospacing="1"/>
    </w:pPr>
  </w:style>
  <w:style w:type="paragraph" w:styleId="997" w:customStyle="1">
    <w:name w:val="consplusnormalbullet3.gif"/>
    <w:basedOn w:val="691"/>
    <w:qFormat/>
    <w:pPr>
      <w:jc w:val="left"/>
      <w:spacing w:before="100" w:beforeAutospacing="1" w:after="100" w:afterAutospacing="1"/>
    </w:pPr>
  </w:style>
  <w:style w:type="paragraph" w:styleId="998" w:customStyle="1">
    <w:name w:val="msonormalbullet3.gif"/>
    <w:basedOn w:val="691"/>
    <w:qFormat/>
    <w:pPr>
      <w:jc w:val="left"/>
      <w:spacing w:before="100" w:beforeAutospacing="1" w:after="100" w:afterAutospacing="1"/>
    </w:pPr>
  </w:style>
  <w:style w:type="paragraph" w:styleId="999" w:customStyle="1">
    <w:name w:val="consplusnormalbullet2.gif"/>
    <w:basedOn w:val="691"/>
    <w:qFormat/>
    <w:pPr>
      <w:jc w:val="left"/>
      <w:spacing w:before="100" w:beforeAutospacing="1" w:after="100" w:afterAutospacing="1"/>
    </w:pPr>
  </w:style>
  <w:style w:type="paragraph" w:styleId="1000" w:customStyle="1">
    <w:name w:val="msobodytextindent2bullet1.gif"/>
    <w:basedOn w:val="691"/>
    <w:qFormat/>
    <w:pPr>
      <w:jc w:val="left"/>
      <w:spacing w:before="100" w:beforeAutospacing="1" w:after="100" w:afterAutospacing="1"/>
    </w:pPr>
  </w:style>
  <w:style w:type="paragraph" w:styleId="1001" w:customStyle="1">
    <w:name w:val="msobodytextindent2bullet2.gif"/>
    <w:basedOn w:val="691"/>
    <w:qFormat/>
    <w:pPr>
      <w:jc w:val="left"/>
      <w:spacing w:before="100" w:beforeAutospacing="1" w:after="100" w:afterAutospacing="1"/>
    </w:pPr>
  </w:style>
  <w:style w:type="paragraph" w:styleId="1002" w:customStyle="1">
    <w:name w:val="msobodytextindent2bullet3.gif"/>
    <w:basedOn w:val="691"/>
    <w:qFormat/>
    <w:pPr>
      <w:jc w:val="left"/>
      <w:spacing w:before="100" w:beforeAutospacing="1" w:after="100" w:afterAutospacing="1"/>
    </w:pPr>
  </w:style>
  <w:style w:type="paragraph" w:styleId="1003" w:customStyle="1">
    <w:name w:val="раздел договора"/>
    <w:basedOn w:val="731"/>
    <w:qFormat/>
    <w:pPr>
      <w:numPr>
        <w:ilvl w:val="0"/>
        <w:numId w:val="3"/>
      </w:numPr>
    </w:pPr>
    <w:rPr>
      <w:b/>
      <w:sz w:val="20"/>
    </w:rPr>
  </w:style>
  <w:style w:type="paragraph" w:styleId="1004" w:customStyle="1">
    <w:name w:val="Абзац списка2"/>
    <w:basedOn w:val="691"/>
    <w:qFormat/>
    <w:pPr>
      <w:ind w:left="720"/>
      <w:jc w:val="left"/>
      <w:spacing w:after="0"/>
    </w:pPr>
    <w:rPr>
      <w:lang w:eastAsia="ar-SA"/>
    </w:rPr>
  </w:style>
  <w:style w:type="character" w:styleId="1005" w:customStyle="1">
    <w:name w:val="n-product-spec__name-inner2"/>
    <w:basedOn w:val="701"/>
    <w:qFormat/>
  </w:style>
  <w:style w:type="character" w:styleId="1006" w:customStyle="1">
    <w:name w:val="n-product-spec__value-inner3"/>
    <w:qFormat/>
  </w:style>
  <w:style w:type="character" w:styleId="1007" w:customStyle="1">
    <w:name w:val="link__inner3"/>
    <w:basedOn w:val="701"/>
    <w:qFormat/>
  </w:style>
  <w:style w:type="paragraph" w:styleId="1008" w:customStyle="1">
    <w:name w:val="Normal_0"/>
    <w:qFormat/>
    <w:rPr>
      <w:rFonts w:ascii="Times New Roman" w:hAnsi="Times New Roman"/>
      <w:sz w:val="24"/>
    </w:rPr>
  </w:style>
  <w:style w:type="character" w:styleId="1009" w:customStyle="1">
    <w:name w:val="long_text"/>
    <w:basedOn w:val="701"/>
    <w:qFormat/>
  </w:style>
  <w:style w:type="character" w:styleId="1010" w:customStyle="1">
    <w:name w:val="hps"/>
    <w:basedOn w:val="701"/>
    <w:qFormat/>
  </w:style>
  <w:style w:type="paragraph" w:styleId="1011" w:customStyle="1">
    <w:name w:val="s_1"/>
    <w:basedOn w:val="691"/>
    <w:qFormat/>
    <w:pPr>
      <w:jc w:val="left"/>
      <w:spacing w:before="100" w:beforeAutospacing="1" w:after="100" w:afterAutospacing="1"/>
    </w:pPr>
  </w:style>
  <w:style w:type="character" w:styleId="1012" w:customStyle="1">
    <w:name w:val="s_10"/>
    <w:basedOn w:val="701"/>
    <w:qFormat/>
  </w:style>
  <w:style w:type="paragraph" w:styleId="1013" w:customStyle="1">
    <w:name w:val="Нормальный (таблица)"/>
    <w:basedOn w:val="691"/>
    <w:next w:val="691"/>
    <w:uiPriority w:val="99"/>
    <w:qFormat/>
    <w:pPr>
      <w:spacing w:after="0"/>
      <w:widowControl w:val="off"/>
    </w:pPr>
    <w:rPr>
      <w:rFonts w:ascii="Times New Roman CYR" w:hAnsi="Times New Roman CYR" w:cs="Times New Roman CYR"/>
    </w:rPr>
  </w:style>
  <w:style w:type="paragraph" w:styleId="1014" w:customStyle="1">
    <w:name w:val="Комментарий"/>
    <w:basedOn w:val="691"/>
    <w:next w:val="691"/>
    <w:uiPriority w:val="99"/>
    <w:qFormat/>
    <w:pPr>
      <w:ind w:left="170"/>
      <w:spacing w:before="75" w:after="0"/>
      <w:widowControl w:val="off"/>
    </w:pPr>
    <w:rPr>
      <w:rFonts w:ascii="Times New Roman CYR" w:hAnsi="Times New Roman CYR" w:cs="Times New Roman CYR"/>
      <w:color w:val="353842"/>
    </w:rPr>
  </w:style>
  <w:style w:type="paragraph" w:styleId="1015" w:customStyle="1">
    <w:name w:val="Прижатый влево"/>
    <w:basedOn w:val="691"/>
    <w:next w:val="691"/>
    <w:uiPriority w:val="99"/>
    <w:qFormat/>
    <w:pPr>
      <w:jc w:val="left"/>
      <w:spacing w:after="0"/>
      <w:widowControl w:val="off"/>
    </w:pPr>
    <w:rPr>
      <w:rFonts w:ascii="Times New Roman CYR" w:hAnsi="Times New Roman CYR" w:cs="Times New Roman CYR"/>
    </w:rPr>
  </w:style>
  <w:style w:type="paragraph" w:styleId="1016" w:customStyle="1">
    <w:name w:val="Table Paragraph"/>
    <w:basedOn w:val="691"/>
    <w:uiPriority w:val="1"/>
    <w:qFormat/>
    <w:pPr>
      <w:jc w:val="left"/>
      <w:spacing w:after="0"/>
      <w:widowControl w:val="off"/>
    </w:pPr>
    <w:rPr>
      <w:sz w:val="22"/>
      <w:szCs w:val="22"/>
      <w:lang w:bidi="ru-RU"/>
    </w:rPr>
  </w:style>
  <w:style w:type="paragraph" w:styleId="1017" w:customStyle="1">
    <w:name w:val="pj"/>
    <w:basedOn w:val="691"/>
    <w:uiPriority w:val="99"/>
    <w:qFormat/>
    <w:pPr>
      <w:spacing w:before="100" w:beforeAutospacing="1" w:after="100" w:afterAutospacing="1"/>
    </w:pPr>
  </w:style>
  <w:style w:type="character" w:styleId="1018" w:customStyle="1">
    <w:name w:val="Неразрешенное упоминание1"/>
    <w:uiPriority w:val="99"/>
    <w:semiHidden/>
    <w:unhideWhenUsed/>
    <w:qFormat/>
    <w:rPr>
      <w:color w:val="605e5c"/>
      <w:shd w:val="clear" w:color="auto" w:fill="e1dfdd"/>
    </w:rPr>
  </w:style>
  <w:style w:type="paragraph" w:styleId="1019" w:customStyle="1">
    <w:name w:val="FR3"/>
    <w:qFormat/>
    <w:pPr>
      <w:ind w:left="800" w:right="600"/>
      <w:jc w:val="center"/>
      <w:spacing w:line="300" w:lineRule="auto"/>
      <w:widowControl w:val="off"/>
    </w:pPr>
    <w:rPr>
      <w:rFonts w:ascii="Times New Roman" w:hAnsi="Times New Roman" w:eastAsia="Times New Roman"/>
      <w:sz w:val="40"/>
    </w:rPr>
  </w:style>
  <w:style w:type="character" w:styleId="1020" w:customStyle="1">
    <w:name w:val="otvet_krasn_30"/>
    <w:qFormat/>
  </w:style>
  <w:style w:type="character" w:styleId="1021" w:customStyle="1">
    <w:name w:val="Основной шрифт"/>
    <w:semiHidden/>
    <w:qFormat/>
  </w:style>
  <w:style w:type="character" w:styleId="1022" w:customStyle="1">
    <w:name w:val="Неразрешенное упоминание2"/>
    <w:basedOn w:val="701"/>
    <w:uiPriority w:val="99"/>
    <w:semiHidden/>
    <w:unhideWhenUsed/>
    <w:qFormat/>
    <w:rPr>
      <w:color w:val="605e5c"/>
      <w:shd w:val="clear" w:color="auto" w:fill="e1dfdd"/>
    </w:rPr>
  </w:style>
  <w:style w:type="paragraph" w:styleId="1023" w:customStyle="1">
    <w:name w:val="Заголовок формы"/>
    <w:basedOn w:val="691"/>
    <w:next w:val="691"/>
    <w:qFormat/>
    <w:pPr>
      <w:jc w:val="center"/>
      <w:keepNext/>
      <w:spacing w:before="360" w:after="120"/>
      <w:tabs>
        <w:tab w:val="left" w:pos="1134" w:leader="none"/>
      </w:tabs>
    </w:pPr>
    <w:rPr>
      <w:b/>
      <w:caps/>
      <w:sz w:val="22"/>
      <w:szCs w:val="28"/>
    </w:rPr>
  </w:style>
  <w:style w:type="character" w:styleId="1024" w:customStyle="1">
    <w:name w:val="Неразрешенное упоминание3"/>
    <w:basedOn w:val="701"/>
    <w:uiPriority w:val="99"/>
    <w:semiHidden/>
    <w:unhideWhenUsed/>
    <w:qFormat/>
    <w:rPr>
      <w:color w:val="605e5c"/>
      <w:shd w:val="clear" w:color="auto" w:fill="e1dfdd"/>
    </w:rPr>
  </w:style>
  <w:style w:type="paragraph" w:styleId="1025" w:customStyle="1">
    <w:name w:val="Нумер_контр"/>
    <w:basedOn w:val="691"/>
    <w:qFormat/>
    <w:pPr>
      <w:numPr>
        <w:ilvl w:val="1"/>
        <w:numId w:val="4"/>
      </w:numPr>
      <w:spacing w:after="0"/>
    </w:pPr>
    <w:rPr>
      <w:sz w:val="20"/>
      <w:szCs w:val="20"/>
    </w:rPr>
  </w:style>
  <w:style w:type="paragraph" w:styleId="1026" w:customStyle="1">
    <w:name w:val="Заголовок_контр"/>
    <w:basedOn w:val="691"/>
    <w:next w:val="1025"/>
    <w:qFormat/>
    <w:pPr>
      <w:numPr>
        <w:ilvl w:val="0"/>
        <w:numId w:val="4"/>
      </w:numPr>
      <w:jc w:val="center"/>
      <w:spacing w:before="120" w:after="0"/>
      <w:outlineLvl w:val="0"/>
    </w:pPr>
    <w:rPr>
      <w:b/>
      <w:bCs/>
      <w:sz w:val="20"/>
      <w:szCs w:val="20"/>
    </w:rPr>
  </w:style>
  <w:style w:type="character" w:styleId="1027" w:customStyle="1">
    <w:name w:val="Стиль1 Знак"/>
    <w:link w:val="852"/>
    <w:qFormat/>
    <w:rPr>
      <w:rFonts w:ascii="Times New Roman" w:hAnsi="Times New Roman" w:eastAsia="Times New Roman"/>
      <w:b/>
      <w:sz w:val="28"/>
      <w:szCs w:val="24"/>
    </w:rPr>
  </w:style>
  <w:style w:type="table" w:styleId="1028" w:customStyle="1">
    <w:name w:val="Сетка таблицы6"/>
    <w:basedOn w:val="702"/>
    <w:uiPriority w:val="39"/>
    <w:qFormat/>
    <w:rPr>
      <w:sz w:val="22"/>
      <w:szCs w:val="22"/>
      <w:lang w:eastAsia="en-US"/>
    </w:rPr>
    <w:tblP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
  </w:style>
  <w:style w:type="table" w:styleId="1029" w:customStyle="1">
    <w:name w:val="Сетка таблицы7"/>
    <w:basedOn w:val="702"/>
    <w:uiPriority w:val="39"/>
    <w:qFormat/>
    <w:rPr>
      <w:sz w:val="22"/>
      <w:szCs w:val="22"/>
      <w:lang w:eastAsia="en-US"/>
    </w:rPr>
    <w:tblP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
  </w:style>
  <w:style w:type="table" w:styleId="1030" w:customStyle="1">
    <w:name w:val="Сетка таблицы8"/>
    <w:basedOn w:val="702"/>
    <w:qFormat/>
    <w:rPr>
      <w:rFonts w:ascii="Times New Roman" w:hAnsi="Times New Roman" w:eastAsia="Times New Roman"/>
    </w:rPr>
    <w:tblP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
  </w:style>
  <w:style w:type="paragraph" w:styleId="1031" w:customStyle="1">
    <w:name w:val="Обычный + по ширине"/>
    <w:basedOn w:val="691"/>
    <w:qFormat/>
  </w:style>
  <w:style w:type="character" w:styleId="1032" w:customStyle="1">
    <w:name w:val="spelle"/>
    <w:qFormat/>
  </w:style>
</w:styles>
</file>

<file path=word/webSettings.xml><?xml version="1.0" encoding="utf-8"?>
<w:webSettings xmlns:w="http://schemas.openxmlformats.org/wordprocessingml/2006/main">
  <w:optimizeForBrowser/>
</w:webSettings>
</file>

<file path=word/_rels/comments.xml.rels><?xml version="1.0" encoding="UTF-8" standalone="yes"?><Relationships xmlns="http://schemas.openxmlformats.org/package/2006/relationships"></Relationships>
</file>

<file path=word/_rels/document.xml.rels><?xml version="1.0" encoding="UTF-8" standalone="yes"?><Relationships xmlns="http://schemas.openxmlformats.org/package/2006/relationships"><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webSettings" Target="webSettings.xml" /><Relationship Id="rId4" Type="http://schemas.openxmlformats.org/officeDocument/2006/relationships/fontTable" Target="fontTable.xml" /><Relationship Id="rId5" Type="http://schemas.openxmlformats.org/officeDocument/2006/relationships/theme" Target="theme/theme1.xml" /><Relationship Id="rId6" Type="http://schemas.openxmlformats.org/officeDocument/2006/relationships/numbering" Target="numbering.xml" /><Relationship Id="rId7" Type="http://schemas.openxmlformats.org/officeDocument/2006/relationships/footnotes" Target="footnotes.xml" /><Relationship Id="rId8" Type="http://schemas.openxmlformats.org/officeDocument/2006/relationships/endnotes" Target="endnotes.xml" /><Relationship Id="rId9" Type="http://schemas.openxmlformats.org/officeDocument/2006/relationships/footer" Target="footer1.xml" /><Relationship Id="rId10" Type="http://schemas.openxmlformats.org/officeDocument/2006/relationships/customXml" Target="../customXml/item1.xml" /><Relationship Id="rId11" Type="http://schemas.openxmlformats.org/officeDocument/2006/relationships/hyperlink" Target="http://etp-region.ru/" TargetMode="External"/><Relationship Id="rId12" Type="http://schemas.openxmlformats.org/officeDocument/2006/relationships/hyperlink" Target="http://etp-region.ru/" TargetMode="External"/><Relationship Id="rId13" Type="http://schemas.openxmlformats.org/officeDocument/2006/relationships/hyperlink" Target="consultantplus://offline/ref=C4ED0756F92173BBC727D026F743D0A71EE30F652EDB18DB2C6E91B191C968M" TargetMode="External"/><Relationship Id="rId14" Type="http://schemas.openxmlformats.org/officeDocument/2006/relationships/hyperlink" Target="mailto:udod_delfin@mail.ru" TargetMode="External"/></Relationships>
</file>

<file path=word/_rels/endnotes.xml.rels><?xml version="1.0" encoding="UTF-8" standalone="yes"?><Relationships xmlns="http://schemas.openxmlformats.org/package/2006/relationships"></Relationships>
</file>

<file path=word/_rels/footer1.xml.rels><?xml version="1.0" encoding="UTF-8" standalone="yes"?><Relationships xmlns="http://schemas.openxmlformats.org/package/2006/relationships"></Relationships>
</file>

<file path=word/_rels/footnotes.xml.rels><?xml version="1.0" encoding="UTF-8" standalone="yes"?><Relationships xmlns="http://schemas.openxmlformats.org/package/2006/relationships"></Relationships>
</file>

<file path=word/theme/theme1.xml><?xml version="1.0" encoding="utf-8"?>
<a:theme xmlns:a="http://schemas.openxmlformats.org/drawingml/2006/main" xmlns:r="http://schemas.openxmlformats.org/officeDocument/2006/relationships" xmlns:p="http://schemas.openxmlformats.org/presentation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Liberation Sans"/>
        <a:cs typeface="Liberation Sans"/>
      </a:majorFont>
      <a:minorFont>
        <a:latin typeface="Calibri"/>
        <a:ea typeface="Liberation Sans"/>
        <a:cs typeface="Liberation Sans"/>
      </a:minorFont>
    </a:fontScheme>
    <a:fmtScheme name="Стандартная">
      <a:fillStyleLst>
        <a:solidFill>
          <a:schemeClr val="phClr"/>
        </a:solidFill>
        <a:gradFill>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effectStyle>
      </a:effectStyleLst>
      <a:bgFillStyleLst>
        <a:solidFill>
          <a:schemeClr val="phClr"/>
        </a:solidFill>
        <a:gradFill>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gradFill>
        <a:gradFill>
          <a:gsLst>
            <a:gs pos="0">
              <a:schemeClr val="phClr">
                <a:tint val="80000"/>
                <a:satMod val="300000"/>
              </a:schemeClr>
            </a:gs>
            <a:gs pos="100000">
              <a:schemeClr val="phClr">
                <a:shade val="30000"/>
                <a:satMod val="200000"/>
              </a:schemeClr>
            </a:gs>
          </a:gsLst>
          <a:path path="circle"/>
        </a:gradFill>
      </a:bgFillStyleLst>
    </a:fmtScheme>
  </a:themeElements>
  <a:objectDefaults/>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8D751EEC-C23F-4449-B847-09C0A5F538B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Application>Р7-Офис/2025.4.1.1604</Application>
  <Company>Комитет по управлению имуществом Курской области</Company>
  <DocSecurity>0</DocSecurity>
  <HyperlinksChanged>false</HyperlinksChanged>
  <LinksUpToDate>false</LinksUpToDate>
  <ScaleCrop>false</ScaleCrop>
  <SharedDoc>false</SharedDoc>
  <Template>Normal</Template>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ZAK3</dc:creator>
  <cp:lastModifiedBy>MAAleinikova</cp:lastModifiedBy>
  <cp:revision>72</cp:revision>
  <dcterms:created xsi:type="dcterms:W3CDTF">2022-06-01T08:31:00Z</dcterms:created>
  <dcterms:modified xsi:type="dcterms:W3CDTF">2026-09-18T12:58:49Z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1049-11.2.0.11440</vt:lpwstr>
  </property>
  <property fmtid="{D5CDD505-2E9C-101B-9397-08002B2CF9AE}" pid="3" name="ICV">
    <vt:lpwstr>40B46ED910D1465FBD3F538651F92361</vt:lpwstr>
  </property>
</Properties>
</file>