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64" w:rsidRDefault="00FE1B64">
      <w:pPr>
        <w:pStyle w:val="a9"/>
        <w:ind w:right="0"/>
        <w:jc w:val="right"/>
        <w:rPr>
          <w:b/>
          <w:i/>
          <w:sz w:val="20"/>
        </w:rPr>
      </w:pPr>
    </w:p>
    <w:p w:rsidR="00FE1B64" w:rsidRPr="008C3D7E" w:rsidRDefault="00E513E4" w:rsidP="008C3D7E">
      <w:pPr>
        <w:pStyle w:val="a9"/>
        <w:ind w:right="0"/>
        <w:rPr>
          <w:b/>
          <w:sz w:val="20"/>
        </w:rPr>
      </w:pPr>
      <w:r w:rsidRPr="00226C59">
        <w:rPr>
          <w:b/>
          <w:sz w:val="20"/>
        </w:rPr>
        <w:t>ТЕХНИЧЕСКОЕ ЗАДАНИЕ</w:t>
      </w:r>
    </w:p>
    <w:p w:rsidR="0031376B" w:rsidRPr="008C3D7E" w:rsidRDefault="00411996" w:rsidP="008C3D7E">
      <w:pPr>
        <w:overflowPunct w:val="0"/>
        <w:autoSpaceDE w:val="0"/>
        <w:autoSpaceDN w:val="0"/>
        <w:adjustRightInd w:val="0"/>
        <w:spacing w:after="120"/>
        <w:ind w:left="283"/>
        <w:jc w:val="center"/>
        <w:textAlignment w:val="baseline"/>
        <w:rPr>
          <w:b/>
        </w:rPr>
      </w:pPr>
      <w:r w:rsidRPr="00411996">
        <w:rPr>
          <w:b/>
        </w:rPr>
        <w:t xml:space="preserve">на поставку кислоты соляной ингибированной </w:t>
      </w:r>
    </w:p>
    <w:p w:rsidR="00FE1B64" w:rsidRDefault="00E513E4">
      <w:pPr>
        <w:pStyle w:val="ab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>ОБЩИЕ УСЛОВИЯ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7"/>
        <w:gridCol w:w="7683"/>
      </w:tblGrid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Общие требования к товару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216" w:lineRule="auto"/>
              <w:jc w:val="both"/>
              <w:rPr>
                <w:sz w:val="20"/>
              </w:rPr>
            </w:pPr>
            <w:r>
              <w:rPr>
                <w:sz w:val="20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      </w:r>
          </w:p>
          <w:p w:rsidR="00FE1B64" w:rsidRDefault="00E513E4">
            <w:pPr>
              <w:spacing w:before="20" w:line="216" w:lineRule="auto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216" w:lineRule="auto"/>
              <w:jc w:val="both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Начальная (максимальная) цена договора, определяется заказчиком в результате изучения рынка необходимых товаров.</w:t>
            </w:r>
          </w:p>
          <w:p w:rsidR="00FE1B64" w:rsidRDefault="00E513E4">
            <w:pPr>
              <w:rPr>
                <w:sz w:val="20"/>
              </w:rPr>
            </w:pPr>
            <w:r>
              <w:rPr>
                <w:sz w:val="20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Источник финансирования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E513E4">
            <w:pPr>
              <w:spacing w:line="274" w:lineRule="exact"/>
              <w:jc w:val="both"/>
              <w:rPr>
                <w:sz w:val="20"/>
              </w:rPr>
            </w:pPr>
            <w:r>
              <w:rPr>
                <w:sz w:val="20"/>
              </w:rPr>
              <w:t>АО «Юганскводоканал»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Форма, сроки и порядок оплаты 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216" w:lineRule="auto"/>
              <w:ind w:left="34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Оплата товара осуществляется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 взаимосверки обязательств на основании представленных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Место, условия поставки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807B03">
            <w:pPr>
              <w:spacing w:before="20" w:line="216" w:lineRule="auto"/>
              <w:jc w:val="both"/>
              <w:rPr>
                <w:sz w:val="20"/>
              </w:rPr>
            </w:pPr>
            <w:r w:rsidRPr="00807B03">
              <w:rPr>
                <w:sz w:val="20"/>
              </w:rPr>
              <w:t>Ханты-Мансийский автономный округ-Югра, г.Нефтеюганск, мкр. 7-й, здание 61, строение 61/6.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737114" w:rsidP="008C3D7E">
            <w:pPr>
              <w:spacing w:before="20" w:line="216" w:lineRule="auto"/>
              <w:jc w:val="both"/>
              <w:rPr>
                <w:sz w:val="20"/>
              </w:rPr>
            </w:pPr>
            <w:r w:rsidRPr="00737114">
              <w:rPr>
                <w:sz w:val="20"/>
              </w:rPr>
              <w:t>В течение 14 (четырнадцати) рабочих дней с момента заключения договора. Поставка товара осуществляется единовременно в полном объеме.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43B84" w:rsidRDefault="00411996" w:rsidP="00384742">
            <w:pPr>
              <w:spacing w:before="20" w:line="216" w:lineRule="auto"/>
              <w:jc w:val="both"/>
              <w:rPr>
                <w:sz w:val="20"/>
              </w:rPr>
            </w:pPr>
            <w:r>
              <w:rPr>
                <w:sz w:val="20"/>
              </w:rPr>
              <w:t>Гарантийный срок хранения 24 месяца со дня изготовления.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Дополнительные условия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5C3CD6" w:rsidP="00D0515F">
            <w:pPr>
              <w:spacing w:before="20" w:line="216" w:lineRule="auto"/>
              <w:jc w:val="both"/>
              <w:rPr>
                <w:sz w:val="20"/>
              </w:rPr>
            </w:pPr>
            <w:r w:rsidRPr="005C3CD6">
              <w:rPr>
                <w:sz w:val="20"/>
              </w:rPr>
              <w:t xml:space="preserve">Доставка продукции осуществляется </w:t>
            </w:r>
            <w:r w:rsidR="00022BC4">
              <w:rPr>
                <w:sz w:val="20"/>
              </w:rPr>
              <w:t xml:space="preserve">любым </w:t>
            </w:r>
            <w:r w:rsidRPr="005C3CD6">
              <w:rPr>
                <w:sz w:val="20"/>
              </w:rPr>
              <w:t>крытым авт</w:t>
            </w:r>
            <w:r w:rsidR="00D0515F">
              <w:rPr>
                <w:sz w:val="20"/>
              </w:rPr>
              <w:t>омобильным транспортом.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Общие условия к комплектности при поставке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4E0CBA" w:rsidRDefault="00D0515F" w:rsidP="00D0515F">
            <w:pPr>
              <w:spacing w:before="20" w:line="216" w:lineRule="auto"/>
              <w:jc w:val="both"/>
              <w:rPr>
                <w:sz w:val="20"/>
              </w:rPr>
            </w:pPr>
            <w:r w:rsidRPr="00D0515F">
              <w:rPr>
                <w:sz w:val="20"/>
              </w:rPr>
              <w:t xml:space="preserve">Поставляемый товар должен быть новым, изготовлен в заводских условиях в соответствии со стандартами, показателями, параметрами и </w:t>
            </w:r>
            <w:r w:rsidR="0093335E">
              <w:rPr>
                <w:sz w:val="20"/>
              </w:rPr>
              <w:t xml:space="preserve">соответствовать </w:t>
            </w:r>
            <w:r w:rsidR="004E0CBA">
              <w:rPr>
                <w:sz w:val="20"/>
              </w:rPr>
              <w:t>законодательству РФ.</w:t>
            </w:r>
          </w:p>
          <w:p w:rsidR="00D0515F" w:rsidRDefault="00D0515F" w:rsidP="00D0515F">
            <w:pPr>
              <w:spacing w:before="20" w:line="216" w:lineRule="auto"/>
              <w:jc w:val="both"/>
              <w:rPr>
                <w:sz w:val="20"/>
              </w:rPr>
            </w:pPr>
            <w:r w:rsidRPr="00D0515F">
              <w:rPr>
                <w:sz w:val="20"/>
              </w:rPr>
              <w:t>Поставляемый Товар должен быть готовым к эксплуатации;</w:t>
            </w:r>
          </w:p>
          <w:p w:rsidR="00FE1B64" w:rsidRPr="00D0515F" w:rsidRDefault="00D0515F" w:rsidP="00D0515F">
            <w:pPr>
              <w:spacing w:before="20" w:line="216" w:lineRule="auto"/>
              <w:jc w:val="both"/>
              <w:rPr>
                <w:sz w:val="20"/>
              </w:rPr>
            </w:pPr>
            <w:r w:rsidRPr="00D0515F">
              <w:rPr>
                <w:sz w:val="20"/>
              </w:rPr>
              <w:t>При использовании Товара по назначению не должно создаваться угрозы для жизни и здоровья потребителя, окружающей среды, а так же испол</w:t>
            </w:r>
            <w:r w:rsidR="00082BFB">
              <w:rPr>
                <w:sz w:val="20"/>
              </w:rPr>
              <w:t>ьзование Товара не должно причи</w:t>
            </w:r>
            <w:r w:rsidRPr="00D0515F">
              <w:rPr>
                <w:sz w:val="20"/>
              </w:rPr>
              <w:t>нять вред имуществу Заказчика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Состав документации при поставке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216" w:lineRule="auto"/>
              <w:jc w:val="both"/>
              <w:rPr>
                <w:sz w:val="20"/>
              </w:rPr>
            </w:pPr>
            <w:r w:rsidRPr="008467ED">
              <w:rPr>
                <w:sz w:val="20"/>
              </w:rPr>
              <w:t>В комплект документации при поставке товара должны входить:</w:t>
            </w:r>
          </w:p>
          <w:p w:rsidR="008467ED" w:rsidRPr="008467ED" w:rsidRDefault="00E513E4" w:rsidP="008467ED">
            <w:pPr>
              <w:spacing w:before="20" w:line="21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перечень документов, подтверждающих соответствие товара, работ, услуг требованиям, </w:t>
            </w:r>
            <w:r w:rsidR="008467ED" w:rsidRPr="008467ED">
              <w:rPr>
                <w:sz w:val="20"/>
              </w:rPr>
              <w:t xml:space="preserve">подтверждается паспортами, </w:t>
            </w:r>
            <w:r w:rsidR="008467ED" w:rsidRPr="008467ED">
              <w:rPr>
                <w:bCs/>
                <w:iCs/>
                <w:sz w:val="20"/>
              </w:rPr>
              <w:t>сертификатами соответствия, санитарно-эпидемиологическими заключениями, обязательными для данного вида продукции, и иными документами, подтверждающими качество продукции, оформленными в соответствии с действующим законодательством РФ.</w:t>
            </w:r>
          </w:p>
          <w:p w:rsidR="00FE1B64" w:rsidRPr="008467ED" w:rsidRDefault="008467ED" w:rsidP="008467ED">
            <w:pPr>
              <w:spacing w:before="20" w:line="216" w:lineRule="auto"/>
              <w:ind w:left="34"/>
              <w:jc w:val="both"/>
              <w:rPr>
                <w:sz w:val="20"/>
              </w:rPr>
            </w:pPr>
            <w:r w:rsidRPr="008467ED">
              <w:rPr>
                <w:bCs/>
                <w:iCs/>
                <w:sz w:val="20"/>
              </w:rPr>
              <w:t>Вышеуказанные документы должные предоставляться на каждую партию продукции.</w:t>
            </w:r>
          </w:p>
        </w:tc>
      </w:tr>
      <w:tr w:rsidR="00FE1B6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28" w:type="dxa"/>
              <w:bottom w:w="28" w:type="dxa"/>
            </w:tcMar>
          </w:tcPr>
          <w:p w:rsidR="00FE1B64" w:rsidRDefault="00E513E4">
            <w:pPr>
              <w:spacing w:before="20"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Требования к упаковке, маркировке товара</w:t>
            </w:r>
          </w:p>
        </w:tc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E1B64" w:rsidRPr="00502536" w:rsidRDefault="00374709" w:rsidP="00B77270">
            <w:pPr>
              <w:spacing w:before="20" w:line="216" w:lineRule="auto"/>
              <w:ind w:left="33" w:firstLine="1"/>
              <w:jc w:val="both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374709">
              <w:rPr>
                <w:sz w:val="20"/>
              </w:rPr>
              <w:t>олиэтиленовые кубовые емкости в металличе</w:t>
            </w:r>
            <w:r>
              <w:rPr>
                <w:sz w:val="20"/>
              </w:rPr>
              <w:t>ской обрешетке</w:t>
            </w:r>
            <w:r w:rsidR="00B77270">
              <w:rPr>
                <w:sz w:val="20"/>
              </w:rPr>
              <w:t xml:space="preserve"> </w:t>
            </w:r>
            <w:r>
              <w:rPr>
                <w:sz w:val="20"/>
              </w:rPr>
              <w:t>стойкие к перево</w:t>
            </w:r>
            <w:r w:rsidRPr="00374709">
              <w:rPr>
                <w:sz w:val="20"/>
              </w:rPr>
              <w:t xml:space="preserve">зимому продукту, на поддонах, </w:t>
            </w:r>
            <w:r w:rsidR="00B77270">
              <w:rPr>
                <w:sz w:val="20"/>
              </w:rPr>
              <w:t xml:space="preserve">еврокуб </w:t>
            </w:r>
            <w:r w:rsidRPr="00374709">
              <w:rPr>
                <w:sz w:val="20"/>
              </w:rPr>
              <w:t>вместимостью</w:t>
            </w:r>
            <w:r w:rsidR="00B77270" w:rsidRPr="00B77270">
              <w:rPr>
                <w:sz w:val="20"/>
              </w:rPr>
              <w:t xml:space="preserve"> 1000</w:t>
            </w:r>
            <w:r w:rsidR="00B77270">
              <w:rPr>
                <w:sz w:val="20"/>
              </w:rPr>
              <w:t>кг.</w:t>
            </w:r>
          </w:p>
        </w:tc>
      </w:tr>
    </w:tbl>
    <w:p w:rsidR="00FE1B64" w:rsidRDefault="00FE1B64">
      <w:pPr>
        <w:pStyle w:val="ab"/>
        <w:tabs>
          <w:tab w:val="clear" w:pos="4677"/>
          <w:tab w:val="clear" w:pos="9355"/>
        </w:tabs>
        <w:ind w:left="709" w:hanging="142"/>
        <w:jc w:val="center"/>
        <w:rPr>
          <w:b/>
          <w:i/>
          <w:sz w:val="20"/>
        </w:rPr>
      </w:pPr>
    </w:p>
    <w:p w:rsidR="00FE1B64" w:rsidRDefault="00FE1B64">
      <w:pPr>
        <w:pStyle w:val="ab"/>
        <w:tabs>
          <w:tab w:val="clear" w:pos="4677"/>
          <w:tab w:val="clear" w:pos="9355"/>
        </w:tabs>
        <w:ind w:left="709" w:hanging="142"/>
        <w:jc w:val="center"/>
        <w:rPr>
          <w:b/>
          <w:sz w:val="20"/>
        </w:rPr>
      </w:pPr>
    </w:p>
    <w:p w:rsidR="00FE1B64" w:rsidRDefault="00E513E4">
      <w:pPr>
        <w:pStyle w:val="ab"/>
        <w:spacing w:line="360" w:lineRule="auto"/>
        <w:ind w:left="-709"/>
        <w:jc w:val="center"/>
        <w:rPr>
          <w:b/>
          <w:sz w:val="20"/>
        </w:rPr>
      </w:pPr>
      <w:r>
        <w:rPr>
          <w:b/>
          <w:sz w:val="20"/>
        </w:rPr>
        <w:t>ОПИСАНИЕ ОБЪЕКТА ЗАКУПКИ*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9"/>
        <w:gridCol w:w="1559"/>
        <w:gridCol w:w="1560"/>
        <w:gridCol w:w="5041"/>
        <w:gridCol w:w="992"/>
      </w:tblGrid>
      <w:tr w:rsidR="00FE1B64" w:rsidTr="00B77270">
        <w:trPr>
          <w:trHeight w:val="44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:rsidR="00FE1B64" w:rsidRDefault="00E513E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тов. поз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:rsidR="00FE1B64" w:rsidRDefault="00E513E4">
            <w:pPr>
              <w:keepNext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товара</w:t>
            </w:r>
          </w:p>
          <w:p w:rsidR="00FE1B64" w:rsidRDefault="00FE1B64">
            <w:pPr>
              <w:keepNext/>
              <w:ind w:left="-57"/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:rsidR="00FE1B64" w:rsidRDefault="00E513E4">
            <w:pPr>
              <w:keepNext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Комплектность по позиции </w:t>
            </w:r>
            <w:r>
              <w:rPr>
                <w:i/>
                <w:sz w:val="20"/>
              </w:rPr>
              <w:t>(если имеется)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:rsidR="00FE1B64" w:rsidRDefault="00E513E4">
            <w:pPr>
              <w:keepNext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left w:w="57" w:type="dxa"/>
              <w:right w:w="57" w:type="dxa"/>
            </w:tcMar>
            <w:vAlign w:val="center"/>
          </w:tcPr>
          <w:p w:rsidR="00FE1B64" w:rsidRDefault="00E513E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Кол-во, ед. изм.</w:t>
            </w:r>
          </w:p>
        </w:tc>
      </w:tr>
      <w:tr w:rsidR="00FE1B64" w:rsidTr="00A8231F">
        <w:trPr>
          <w:trHeight w:val="2030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1B64" w:rsidRDefault="00E513E4" w:rsidP="004B6B87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1.</w:t>
            </w:r>
          </w:p>
          <w:p w:rsidR="00FE1B64" w:rsidRDefault="00FE1B64" w:rsidP="004B6B87">
            <w:pPr>
              <w:spacing w:line="21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335E" w:rsidRDefault="0093335E" w:rsidP="004B6B87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кислота соляная</w:t>
            </w:r>
          </w:p>
          <w:p w:rsidR="00FE1B64" w:rsidRDefault="0093335E" w:rsidP="004E0CBA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ингибированная</w:t>
            </w:r>
            <w:r w:rsidRPr="0093335E">
              <w:rPr>
                <w:b/>
                <w:i/>
                <w:sz w:val="20"/>
              </w:rPr>
              <w:t xml:space="preserve"> 14%</w:t>
            </w:r>
            <w:r w:rsidRPr="0093335E"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1B64" w:rsidRDefault="00B77270" w:rsidP="004B6B87">
            <w:pPr>
              <w:spacing w:line="216" w:lineRule="auto"/>
              <w:rPr>
                <w:i/>
                <w:sz w:val="20"/>
              </w:rPr>
            </w:pPr>
            <w:r w:rsidRPr="00B77270">
              <w:rPr>
                <w:i/>
                <w:sz w:val="20"/>
              </w:rPr>
              <w:t>еврокуб вместимостью 1000кг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8231F" w:rsidRDefault="00A8231F" w:rsidP="004E0CBA">
            <w:pPr>
              <w:spacing w:line="216" w:lineRule="auto"/>
              <w:rPr>
                <w:sz w:val="20"/>
              </w:rPr>
            </w:pPr>
            <w:r w:rsidRPr="00A8231F">
              <w:rPr>
                <w:sz w:val="20"/>
              </w:rPr>
              <w:t>Массовая доля хлористого водорода</w:t>
            </w:r>
            <w:r>
              <w:rPr>
                <w:sz w:val="20"/>
              </w:rPr>
              <w:t>:</w:t>
            </w:r>
            <w:r w:rsidRPr="00A8231F">
              <w:rPr>
                <w:sz w:val="20"/>
              </w:rPr>
              <w:t xml:space="preserve"> 14% </w:t>
            </w:r>
            <w:r>
              <w:rPr>
                <w:sz w:val="20"/>
              </w:rPr>
              <w:t>;</w:t>
            </w:r>
          </w:p>
          <w:p w:rsidR="00A8231F" w:rsidRDefault="00A8231F" w:rsidP="004E0CBA">
            <w:pPr>
              <w:spacing w:line="216" w:lineRule="auto"/>
              <w:rPr>
                <w:sz w:val="20"/>
              </w:rPr>
            </w:pPr>
            <w:r w:rsidRPr="00A8231F">
              <w:rPr>
                <w:sz w:val="20"/>
              </w:rPr>
              <w:t>Массовая доля железа</w:t>
            </w:r>
            <w:r>
              <w:rPr>
                <w:sz w:val="20"/>
              </w:rPr>
              <w:t>:</w:t>
            </w:r>
            <w:r w:rsidRPr="00A8231F">
              <w:rPr>
                <w:sz w:val="20"/>
              </w:rPr>
              <w:t xml:space="preserve"> 0,03%</w:t>
            </w:r>
          </w:p>
          <w:p w:rsidR="00A8231F" w:rsidRDefault="00A8231F" w:rsidP="004E0CBA">
            <w:pPr>
              <w:spacing w:line="216" w:lineRule="auto"/>
              <w:rPr>
                <w:sz w:val="20"/>
              </w:rPr>
            </w:pPr>
            <w:r w:rsidRPr="00A8231F">
              <w:rPr>
                <w:sz w:val="20"/>
              </w:rPr>
              <w:t xml:space="preserve"> Плотность г/см3: 1,0- 1,2г/см3</w:t>
            </w:r>
          </w:p>
          <w:p w:rsidR="005A29EE" w:rsidRPr="00A8231F" w:rsidRDefault="00A8231F" w:rsidP="004E0CBA">
            <w:pPr>
              <w:spacing w:line="216" w:lineRule="auto"/>
              <w:rPr>
                <w:sz w:val="20"/>
              </w:rPr>
            </w:pPr>
            <w:r w:rsidRPr="00A8231F">
              <w:rPr>
                <w:sz w:val="20"/>
              </w:rPr>
              <w:t xml:space="preserve"> Скорость растворения низкоуглеродистой стали: 0,1 – 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1B64" w:rsidRDefault="000D3CF5" w:rsidP="004B6B87">
            <w:pPr>
              <w:keepNext/>
              <w:spacing w:line="216" w:lineRule="auto"/>
              <w:jc w:val="center"/>
              <w:rPr>
                <w:b/>
                <w:sz w:val="20"/>
              </w:rPr>
            </w:pPr>
            <w:r w:rsidRPr="000D3CF5">
              <w:rPr>
                <w:b/>
                <w:sz w:val="20"/>
              </w:rPr>
              <w:t>2,0 тонны</w:t>
            </w:r>
          </w:p>
        </w:tc>
      </w:tr>
    </w:tbl>
    <w:p w:rsidR="00FE1B64" w:rsidRDefault="00FE1B64">
      <w:pPr>
        <w:spacing w:before="120"/>
        <w:ind w:left="142"/>
        <w:rPr>
          <w:color w:val="FF0000"/>
          <w:sz w:val="12"/>
        </w:rPr>
      </w:pPr>
      <w:bookmarkStart w:id="0" w:name="_GoBack"/>
      <w:bookmarkEnd w:id="0"/>
    </w:p>
    <w:sectPr w:rsidR="00FE1B64">
      <w:pgSz w:w="11906" w:h="16838"/>
      <w:pgMar w:top="567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6BF0"/>
    <w:multiLevelType w:val="hybridMultilevel"/>
    <w:tmpl w:val="CC708C66"/>
    <w:lvl w:ilvl="0" w:tplc="E0884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F6CF1D6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CA3DCA"/>
    <w:multiLevelType w:val="multilevel"/>
    <w:tmpl w:val="FAF66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1377C98"/>
    <w:multiLevelType w:val="hybridMultilevel"/>
    <w:tmpl w:val="55E48722"/>
    <w:lvl w:ilvl="0" w:tplc="041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">
    <w:nsid w:val="29CF2124"/>
    <w:multiLevelType w:val="hybridMultilevel"/>
    <w:tmpl w:val="3940A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8462D5"/>
    <w:multiLevelType w:val="hybridMultilevel"/>
    <w:tmpl w:val="A9CA5EA0"/>
    <w:lvl w:ilvl="0" w:tplc="041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5966596F"/>
    <w:multiLevelType w:val="multilevel"/>
    <w:tmpl w:val="92B2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AB68C2"/>
    <w:multiLevelType w:val="multilevel"/>
    <w:tmpl w:val="6C52F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</w:compat>
  <w:rsids>
    <w:rsidRoot w:val="00FE1B64"/>
    <w:rsid w:val="00022BC4"/>
    <w:rsid w:val="00082BFB"/>
    <w:rsid w:val="000D3CF5"/>
    <w:rsid w:val="001003D7"/>
    <w:rsid w:val="00140FC0"/>
    <w:rsid w:val="0019029C"/>
    <w:rsid w:val="00226C59"/>
    <w:rsid w:val="002C65C7"/>
    <w:rsid w:val="0031376B"/>
    <w:rsid w:val="00374709"/>
    <w:rsid w:val="00384742"/>
    <w:rsid w:val="00411996"/>
    <w:rsid w:val="00416A35"/>
    <w:rsid w:val="00471315"/>
    <w:rsid w:val="004967D4"/>
    <w:rsid w:val="004A7D74"/>
    <w:rsid w:val="004B6B87"/>
    <w:rsid w:val="004E0CBA"/>
    <w:rsid w:val="00502536"/>
    <w:rsid w:val="00586993"/>
    <w:rsid w:val="005A29EE"/>
    <w:rsid w:val="005C0C3C"/>
    <w:rsid w:val="005C3CD6"/>
    <w:rsid w:val="0062318E"/>
    <w:rsid w:val="00731C04"/>
    <w:rsid w:val="00737114"/>
    <w:rsid w:val="007830F8"/>
    <w:rsid w:val="007A0E63"/>
    <w:rsid w:val="00807B03"/>
    <w:rsid w:val="008467ED"/>
    <w:rsid w:val="008524E2"/>
    <w:rsid w:val="008869AF"/>
    <w:rsid w:val="008B1FA5"/>
    <w:rsid w:val="008C3D7E"/>
    <w:rsid w:val="0093335E"/>
    <w:rsid w:val="009367CE"/>
    <w:rsid w:val="00A57A64"/>
    <w:rsid w:val="00A8231F"/>
    <w:rsid w:val="00B35A56"/>
    <w:rsid w:val="00B77270"/>
    <w:rsid w:val="00B86E23"/>
    <w:rsid w:val="00B92629"/>
    <w:rsid w:val="00BE7A08"/>
    <w:rsid w:val="00C1795C"/>
    <w:rsid w:val="00D02362"/>
    <w:rsid w:val="00D0515F"/>
    <w:rsid w:val="00D44085"/>
    <w:rsid w:val="00E513E4"/>
    <w:rsid w:val="00EC77A8"/>
    <w:rsid w:val="00F06BD1"/>
    <w:rsid w:val="00F43B84"/>
    <w:rsid w:val="00FE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uv3um">
    <w:name w:val="uv3um"/>
    <w:basedOn w:val="13"/>
    <w:link w:val="uv3um0"/>
  </w:style>
  <w:style w:type="character" w:customStyle="1" w:styleId="uv3um0">
    <w:name w:val="uv3um"/>
    <w:basedOn w:val="a0"/>
    <w:link w:val="uv3um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customStyle="1" w:styleId="13">
    <w:name w:val="Основной шрифт абзаца1"/>
  </w:style>
  <w:style w:type="paragraph" w:styleId="a9">
    <w:name w:val="Title"/>
    <w:basedOn w:val="a"/>
    <w:link w:val="aa"/>
    <w:uiPriority w:val="10"/>
    <w:qFormat/>
    <w:pPr>
      <w:ind w:left="-567" w:right="-766" w:firstLine="567"/>
      <w:jc w:val="center"/>
    </w:pPr>
    <w:rPr>
      <w:sz w:val="40"/>
    </w:rPr>
  </w:style>
  <w:style w:type="character" w:customStyle="1" w:styleId="aa">
    <w:name w:val="Название Знак"/>
    <w:basedOn w:val="1"/>
    <w:link w:val="a9"/>
    <w:rPr>
      <w:rFonts w:ascii="Times New Roman" w:hAnsi="Times New Roman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styleId="ad">
    <w:name w:val="List Paragraph"/>
    <w:basedOn w:val="a"/>
    <w:uiPriority w:val="34"/>
    <w:qFormat/>
    <w:rsid w:val="007A0E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uv3um">
    <w:name w:val="uv3um"/>
    <w:basedOn w:val="13"/>
    <w:link w:val="uv3um0"/>
  </w:style>
  <w:style w:type="character" w:customStyle="1" w:styleId="uv3um0">
    <w:name w:val="uv3um"/>
    <w:basedOn w:val="a0"/>
    <w:link w:val="uv3um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customStyle="1" w:styleId="13">
    <w:name w:val="Основной шрифт абзаца1"/>
  </w:style>
  <w:style w:type="paragraph" w:styleId="a9">
    <w:name w:val="Title"/>
    <w:basedOn w:val="a"/>
    <w:link w:val="aa"/>
    <w:uiPriority w:val="10"/>
    <w:qFormat/>
    <w:pPr>
      <w:ind w:left="-567" w:right="-766" w:firstLine="567"/>
      <w:jc w:val="center"/>
    </w:pPr>
    <w:rPr>
      <w:sz w:val="40"/>
    </w:rPr>
  </w:style>
  <w:style w:type="character" w:customStyle="1" w:styleId="aa">
    <w:name w:val="Название Знак"/>
    <w:basedOn w:val="1"/>
    <w:link w:val="a9"/>
    <w:rPr>
      <w:rFonts w:ascii="Times New Roman" w:hAnsi="Times New Roman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styleId="ad">
    <w:name w:val="List Paragraph"/>
    <w:basedOn w:val="a"/>
    <w:uiPriority w:val="34"/>
    <w:qFormat/>
    <w:rsid w:val="007A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Цех ВОС</dc:creator>
  <cp:lastModifiedBy>Пользователь</cp:lastModifiedBy>
  <cp:revision>56</cp:revision>
  <cp:lastPrinted>2026-08-31T10:52:00Z</cp:lastPrinted>
  <dcterms:created xsi:type="dcterms:W3CDTF">2025-06-25T13:44:00Z</dcterms:created>
  <dcterms:modified xsi:type="dcterms:W3CDTF">2026-09-21T03:24:00Z</dcterms:modified>
</cp:coreProperties>
</file>