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F6636" w14:textId="77777777" w:rsidR="00775D09" w:rsidRPr="00775D09" w:rsidRDefault="00775D09" w:rsidP="00775D0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775D09">
        <w:rPr>
          <w:rFonts w:eastAsia="Calibri"/>
          <w:b/>
          <w:sz w:val="22"/>
          <w:szCs w:val="22"/>
          <w:lang w:eastAsia="en-US"/>
        </w:rPr>
        <w:t>ТЕХНИЧЕСКОЕ ЗАДАНИЕ</w:t>
      </w:r>
    </w:p>
    <w:p w14:paraId="308E94E5" w14:textId="0272790D" w:rsidR="00775D09" w:rsidRDefault="00942CAE" w:rsidP="00942CAE">
      <w:pPr>
        <w:jc w:val="center"/>
      </w:pPr>
      <w:r>
        <w:rPr>
          <w:rFonts w:eastAsia="Calibri"/>
          <w:b/>
          <w:sz w:val="22"/>
          <w:szCs w:val="22"/>
          <w:lang w:eastAsia="en-US"/>
        </w:rPr>
        <w:t xml:space="preserve">на </w:t>
      </w:r>
      <w:r w:rsidR="00980B9C">
        <w:rPr>
          <w:rFonts w:eastAsia="Calibri"/>
          <w:b/>
          <w:sz w:val="22"/>
          <w:szCs w:val="22"/>
          <w:lang w:eastAsia="en-US"/>
        </w:rPr>
        <w:t>выполнение</w:t>
      </w:r>
      <w:r w:rsidRPr="00942CAE">
        <w:rPr>
          <w:rFonts w:eastAsia="Calibri"/>
          <w:b/>
          <w:sz w:val="22"/>
          <w:szCs w:val="22"/>
          <w:lang w:eastAsia="en-US"/>
        </w:rPr>
        <w:t xml:space="preserve"> кадастровых </w:t>
      </w:r>
      <w:r w:rsidR="00980B9C">
        <w:rPr>
          <w:rFonts w:eastAsia="Calibri"/>
          <w:b/>
          <w:sz w:val="22"/>
          <w:szCs w:val="22"/>
          <w:lang w:eastAsia="en-US"/>
        </w:rPr>
        <w:t>работ</w:t>
      </w:r>
      <w:r w:rsidRPr="00942CAE">
        <w:rPr>
          <w:rFonts w:eastAsia="Calibri"/>
          <w:b/>
          <w:sz w:val="22"/>
          <w:szCs w:val="22"/>
          <w:lang w:eastAsia="en-US"/>
        </w:rPr>
        <w:t xml:space="preserve"> и работ по подготовк</w:t>
      </w:r>
      <w:r w:rsidR="00C34FE3">
        <w:rPr>
          <w:rFonts w:eastAsia="Calibri"/>
          <w:b/>
          <w:sz w:val="22"/>
          <w:szCs w:val="22"/>
          <w:lang w:eastAsia="en-US"/>
        </w:rPr>
        <w:t>е</w:t>
      </w:r>
      <w:r w:rsidRPr="00942CAE">
        <w:rPr>
          <w:rFonts w:eastAsia="Calibri"/>
          <w:b/>
          <w:sz w:val="22"/>
          <w:szCs w:val="22"/>
          <w:lang w:eastAsia="en-US"/>
        </w:rPr>
        <w:t xml:space="preserve"> технических планов объектов теплоснабжения жилищно-коммунального хозяйства Министерства обороны Российской Федерации, расположенных на территории Мурманской области, в рамках Концессионного соглашения от 22.08.2025 г. № 370/7/КС-8</w:t>
      </w:r>
      <w:r w:rsidR="00DB1C6E">
        <w:rPr>
          <w:rFonts w:eastAsia="Calibri"/>
          <w:b/>
          <w:sz w:val="22"/>
          <w:szCs w:val="22"/>
          <w:lang w:eastAsia="en-US"/>
        </w:rPr>
        <w:t xml:space="preserve"> с ООО «ИТЭ»</w:t>
      </w:r>
    </w:p>
    <w:p w14:paraId="466D89C2" w14:textId="5E7A72CF" w:rsidR="00775D09" w:rsidRDefault="00775D09" w:rsidP="00DB1C6E">
      <w:pPr>
        <w:jc w:val="center"/>
      </w:pPr>
    </w:p>
    <w:p w14:paraId="1A93569A" w14:textId="37D145BF" w:rsidR="00DB1C6E" w:rsidRDefault="00DB1C6E" w:rsidP="00DB1C6E">
      <w:pPr>
        <w:jc w:val="center"/>
      </w:pPr>
      <w:r>
        <w:t>ОКПД2-</w:t>
      </w:r>
      <w:r w:rsidRPr="00DB1C6E">
        <w:t xml:space="preserve"> 71.12.35.110 - Услуги в области кадастровой деятельности</w:t>
      </w:r>
    </w:p>
    <w:p w14:paraId="11989816" w14:textId="260F4110" w:rsidR="00775D09" w:rsidRDefault="00775D09" w:rsidP="00775D09"/>
    <w:tbl>
      <w:tblPr>
        <w:tblW w:w="10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2268"/>
        <w:gridCol w:w="709"/>
        <w:gridCol w:w="6842"/>
      </w:tblGrid>
      <w:tr w:rsidR="00775D09" w:rsidRPr="003D1D17" w14:paraId="03DAB6C0" w14:textId="77777777" w:rsidTr="008B69E2">
        <w:trPr>
          <w:trHeight w:val="706"/>
          <w:jc w:val="center"/>
        </w:trPr>
        <w:tc>
          <w:tcPr>
            <w:tcW w:w="606" w:type="dxa"/>
          </w:tcPr>
          <w:p w14:paraId="0D7D8EE7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24DFE333" w14:textId="77777777" w:rsidR="00775D09" w:rsidRPr="003D1D17" w:rsidRDefault="00775D09" w:rsidP="008B69E2">
            <w:pPr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Основание и основные исходные данные </w:t>
            </w:r>
          </w:p>
        </w:tc>
        <w:tc>
          <w:tcPr>
            <w:tcW w:w="709" w:type="dxa"/>
          </w:tcPr>
          <w:p w14:paraId="3C1BE69B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</w:t>
            </w:r>
            <w:r w:rsidRPr="003D1D17">
              <w:rPr>
                <w:snapToGrid w:val="0"/>
                <w:sz w:val="22"/>
                <w:szCs w:val="22"/>
              </w:rPr>
              <w:t>.1</w:t>
            </w:r>
          </w:p>
          <w:p w14:paraId="156AA24D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36E11D38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842" w:type="dxa"/>
          </w:tcPr>
          <w:p w14:paraId="752ABE7D" w14:textId="77777777" w:rsidR="00775D09" w:rsidRPr="003D1D17" w:rsidRDefault="00775D09" w:rsidP="008B69E2">
            <w:pPr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>Адресный перечень объектов, предоставленный ⁠﻿​‍‌‍‍‍⁠‌​﻿﻿﻿‍﻿⁠﻿‍‌﻿‍⁠‍‌​﻿‌⁠⁠​​﻿​​﻿‌﻿​​‍﻿‌​Заказчиком.</w:t>
            </w:r>
          </w:p>
        </w:tc>
      </w:tr>
      <w:tr w:rsidR="00775D09" w:rsidRPr="003D1D17" w14:paraId="52511287" w14:textId="77777777" w:rsidTr="008B69E2">
        <w:trPr>
          <w:trHeight w:val="245"/>
          <w:jc w:val="center"/>
        </w:trPr>
        <w:tc>
          <w:tcPr>
            <w:tcW w:w="606" w:type="dxa"/>
          </w:tcPr>
          <w:p w14:paraId="78A1A89B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6CCE3FBC" w14:textId="6C593912" w:rsidR="00775D09" w:rsidRPr="003D1D17" w:rsidRDefault="00775D09" w:rsidP="008B69E2">
            <w:pPr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Вид </w:t>
            </w:r>
            <w:r w:rsidR="005304CE">
              <w:rPr>
                <w:snapToGrid w:val="0"/>
                <w:sz w:val="22"/>
                <w:szCs w:val="22"/>
              </w:rPr>
              <w:t>работ</w:t>
            </w:r>
          </w:p>
        </w:tc>
        <w:tc>
          <w:tcPr>
            <w:tcW w:w="709" w:type="dxa"/>
          </w:tcPr>
          <w:p w14:paraId="3F701232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  <w:r w:rsidRPr="003D1D17">
              <w:rPr>
                <w:snapToGrid w:val="0"/>
                <w:sz w:val="22"/>
                <w:szCs w:val="22"/>
              </w:rPr>
              <w:t>.1</w:t>
            </w:r>
          </w:p>
        </w:tc>
        <w:tc>
          <w:tcPr>
            <w:tcW w:w="6842" w:type="dxa"/>
          </w:tcPr>
          <w:p w14:paraId="4976EE97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b/>
                <w:sz w:val="22"/>
                <w:szCs w:val="22"/>
              </w:rPr>
              <w:t>Подготовительные работы:</w:t>
            </w:r>
            <w:r w:rsidRPr="00B32BA3">
              <w:rPr>
                <w:sz w:val="22"/>
                <w:szCs w:val="22"/>
              </w:rPr>
              <w:t xml:space="preserve"> </w:t>
            </w:r>
          </w:p>
          <w:p w14:paraId="72ABFC4E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сбор, изучение и анализ сведений о земельных участках и объекте недвижимости, в том числе:</w:t>
            </w:r>
          </w:p>
          <w:p w14:paraId="4AFB3A4A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заказ необходимых сведений Единого государственного реестра недвижимости;</w:t>
            </w:r>
          </w:p>
          <w:p w14:paraId="22F80FC3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 получение архивных материалов, содержащих сведения о местоположении границ земельного участка;  </w:t>
            </w:r>
          </w:p>
          <w:p w14:paraId="21816E61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направление запросов в Управление Росреестра по СПб и Л.О. (в соответствующий межмуниципальный отдел) о предоставлении документов архива государственного фонда данных, полученных в результате проведения землеустройства (ГФДЗ);</w:t>
            </w:r>
          </w:p>
          <w:p w14:paraId="7D743E1A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направление запросов в Управление Росреестра по СПб и Л.О. о предоставлении сведений Единого государственного реестра недвижимости в виде кадастровых планов территорий, выписок об объектах недвижимости, попадающих в зону работ, в том числе, в отношении земельных участков-смежников, кадастровый учет, которых проведен ранее в Едином государственном реестре недвижимости;</w:t>
            </w:r>
          </w:p>
          <w:p w14:paraId="6F7F547E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получение сведений о геодезической основе, подлежащей использованию при подготовке межевого плана, в том числе, сведений о топографо-геодезической изученности, выписок из каталогов (списков) координат пунктов опорной межевой сети (ОМС), сведений об исходных геодезических пунктах;</w:t>
            </w:r>
          </w:p>
          <w:p w14:paraId="02D95918" w14:textId="77777777" w:rsidR="00775D09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рекогносцировка местности выполнения работ, полевое обследование</w:t>
            </w:r>
            <w:r>
              <w:rPr>
                <w:sz w:val="22"/>
                <w:szCs w:val="22"/>
              </w:rPr>
              <w:t xml:space="preserve"> зданий и </w:t>
            </w:r>
            <w:r w:rsidRPr="00B32BA3">
              <w:rPr>
                <w:sz w:val="22"/>
                <w:szCs w:val="22"/>
              </w:rPr>
              <w:t>земельного участка.</w:t>
            </w:r>
          </w:p>
          <w:p w14:paraId="673B8FCF" w14:textId="77777777" w:rsidR="00775D09" w:rsidRPr="00B32BA3" w:rsidRDefault="00775D09" w:rsidP="008B69E2">
            <w:pPr>
              <w:rPr>
                <w:b/>
                <w:sz w:val="22"/>
                <w:szCs w:val="22"/>
              </w:rPr>
            </w:pPr>
            <w:r w:rsidRPr="00B32BA3">
              <w:rPr>
                <w:b/>
                <w:sz w:val="22"/>
                <w:szCs w:val="22"/>
              </w:rPr>
              <w:t>Полевые работы:</w:t>
            </w:r>
          </w:p>
          <w:p w14:paraId="7308EAD7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 - определение на местности координат характерных точек границ </w:t>
            </w:r>
            <w:r>
              <w:rPr>
                <w:sz w:val="22"/>
                <w:szCs w:val="22"/>
              </w:rPr>
              <w:t xml:space="preserve">здания и </w:t>
            </w:r>
            <w:r w:rsidRPr="00B32BA3">
              <w:rPr>
                <w:sz w:val="22"/>
                <w:szCs w:val="22"/>
              </w:rPr>
              <w:t>земельного участка в соответствии с требованиями к точности и методам определения координат характерных точек границ земельного участка, установленными Приказом Росреестра от 23.10.2020 № 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машино-места»;</w:t>
            </w:r>
          </w:p>
          <w:p w14:paraId="38262780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в целях внесения сведений в Единый государственный реестр недвижимости о границах земельных участков,</w:t>
            </w:r>
            <w:r>
              <w:rPr>
                <w:sz w:val="22"/>
                <w:szCs w:val="22"/>
              </w:rPr>
              <w:t xml:space="preserve"> </w:t>
            </w:r>
            <w:r w:rsidRPr="00B32BA3">
              <w:rPr>
                <w:sz w:val="22"/>
                <w:szCs w:val="22"/>
              </w:rPr>
              <w:t>точность определения координат должна быть не ниже:</w:t>
            </w:r>
          </w:p>
          <w:p w14:paraId="2AC63AD5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- 0,1 м в границах земельных участков, отнесенных к землям населенных пунктов;</w:t>
            </w:r>
          </w:p>
          <w:p w14:paraId="11CBD559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- 0,5 м в границах земельных участков, отнесенных к землям промышленности, энергетики, транспорта, связи, радиовещания, телевидения, информатики, земли для обеспечения космической </w:t>
            </w:r>
            <w:r w:rsidRPr="00B32BA3">
              <w:rPr>
                <w:sz w:val="22"/>
                <w:szCs w:val="22"/>
              </w:rPr>
              <w:lastRenderedPageBreak/>
              <w:t>деятельности, земли обороны, безопасности и земли иного специального назначения;</w:t>
            </w:r>
          </w:p>
          <w:p w14:paraId="53C4743F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формирование на основе сведений, содержащихся в документе, подтверждающем право на земельный участок, содержащихся в документах, определявших местоположение границ земельного участка при его образовании, границ уточняемого земельного участка;</w:t>
            </w:r>
          </w:p>
          <w:p w14:paraId="32AC8894" w14:textId="77777777" w:rsidR="00775D09" w:rsidRDefault="00775D09" w:rsidP="008B69E2">
            <w:pPr>
              <w:rPr>
                <w:b/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 при выполнении работ должна использоваться система координат, принятая для ведения Единого государственного реестра недвижимости в </w:t>
            </w:r>
            <w:r>
              <w:rPr>
                <w:sz w:val="22"/>
                <w:szCs w:val="22"/>
              </w:rPr>
              <w:t>Мурманской</w:t>
            </w:r>
            <w:r w:rsidRPr="00B32BA3">
              <w:rPr>
                <w:sz w:val="22"/>
                <w:szCs w:val="22"/>
              </w:rPr>
              <w:t xml:space="preserve"> области – </w:t>
            </w:r>
            <w:r w:rsidRPr="00B32BA3">
              <w:rPr>
                <w:b/>
                <w:sz w:val="22"/>
                <w:szCs w:val="22"/>
              </w:rPr>
              <w:t>МСК-</w:t>
            </w:r>
            <w:r>
              <w:rPr>
                <w:b/>
                <w:sz w:val="22"/>
                <w:szCs w:val="22"/>
              </w:rPr>
              <w:t>10</w:t>
            </w:r>
            <w:r w:rsidRPr="00B32BA3">
              <w:rPr>
                <w:b/>
                <w:sz w:val="22"/>
                <w:szCs w:val="22"/>
              </w:rPr>
              <w:t>.</w:t>
            </w:r>
          </w:p>
          <w:p w14:paraId="20005AA1" w14:textId="77777777" w:rsidR="00775D09" w:rsidRPr="00B32BA3" w:rsidRDefault="00775D09" w:rsidP="008B69E2">
            <w:pPr>
              <w:rPr>
                <w:b/>
                <w:sz w:val="22"/>
                <w:szCs w:val="22"/>
              </w:rPr>
            </w:pPr>
            <w:r w:rsidRPr="00B32BA3">
              <w:rPr>
                <w:b/>
                <w:sz w:val="22"/>
                <w:szCs w:val="22"/>
              </w:rPr>
              <w:t>Камеральные работы</w:t>
            </w:r>
            <w:r>
              <w:rPr>
                <w:b/>
                <w:sz w:val="22"/>
                <w:szCs w:val="22"/>
              </w:rPr>
              <w:t xml:space="preserve"> в отношении земельных участков</w:t>
            </w:r>
            <w:r w:rsidRPr="00B32BA3">
              <w:rPr>
                <w:b/>
                <w:sz w:val="22"/>
                <w:szCs w:val="22"/>
              </w:rPr>
              <w:t>:</w:t>
            </w:r>
          </w:p>
          <w:p w14:paraId="48A18331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-обработка материалов, полученных при полевых измерениях, выполнение необходимых расчетов, формирование каталога координат характерных точек контура земельного участка.</w:t>
            </w:r>
          </w:p>
          <w:p w14:paraId="7732CB2F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устранение выявленных при выполнении работ реестровых и технических ошибок, препятствующих выполнению работ по Контракту, в том числе в смежных с уточняемым земельных участках. При проведении работ по устранению реестровых и технических ошибок осуществлять проведение работ по согласованию с владельцами смежных земельных участков и объектов недвижимого имущества спорной смежной границы с целью внесения изменений сведений о границах данных земельных участков и объектов недвижимого имущества в Единый государственный реестр недвижимости.</w:t>
            </w:r>
          </w:p>
          <w:p w14:paraId="72A9C8DA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в случае, если соглашение между владельцами объектов недвижимости не достигнуто, проводить работу по подготовке документов для решения заказчиком работ спора в судебном порядке, при необходимости принимать участие в судебных заседаниях по данному вопросу:</w:t>
            </w:r>
          </w:p>
          <w:p w14:paraId="768B39EB" w14:textId="14D4DE4A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 </w:t>
            </w:r>
            <w:r w:rsidR="005304CE">
              <w:rPr>
                <w:sz w:val="22"/>
                <w:szCs w:val="22"/>
              </w:rPr>
              <w:t>подрядчик</w:t>
            </w:r>
            <w:r w:rsidRPr="00B32BA3">
              <w:rPr>
                <w:sz w:val="22"/>
                <w:szCs w:val="22"/>
              </w:rPr>
              <w:t xml:space="preserve"> направляет ситуационный план земельного участка и границы земельного участка в электронном векторном виде (в формате GEOJSON, DXF, MIF/MID), подлежащего </w:t>
            </w:r>
            <w:r>
              <w:rPr>
                <w:sz w:val="22"/>
                <w:szCs w:val="22"/>
              </w:rPr>
              <w:t>образованию</w:t>
            </w:r>
            <w:r w:rsidRPr="00B32BA3">
              <w:rPr>
                <w:sz w:val="22"/>
                <w:szCs w:val="22"/>
              </w:rPr>
              <w:t>, в адрес заказчика работ для согласования его местоположения и площади.</w:t>
            </w:r>
          </w:p>
          <w:p w14:paraId="5639EDC5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-ситуационный план земельного участка должен состоять из общей схемы земельного участка (в масштабе, обеспечивающем читаемость графической информации) и разбивочных (выносных) листов (в масштабе не мельче 1:1000). </w:t>
            </w:r>
          </w:p>
          <w:p w14:paraId="07639315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-ситуационный план подготавливается в электронном (формате DWG, версия не выше 2014 года) и бумажном видах в системе координат </w:t>
            </w:r>
            <w:r w:rsidRPr="00B32BA3">
              <w:rPr>
                <w:b/>
                <w:sz w:val="22"/>
                <w:szCs w:val="22"/>
              </w:rPr>
              <w:t>МСК-</w:t>
            </w:r>
            <w:r>
              <w:rPr>
                <w:b/>
                <w:sz w:val="22"/>
                <w:szCs w:val="22"/>
              </w:rPr>
              <w:t xml:space="preserve">10 </w:t>
            </w:r>
            <w:r w:rsidRPr="00B32BA3">
              <w:rPr>
                <w:sz w:val="22"/>
                <w:szCs w:val="22"/>
              </w:rPr>
              <w:t>и должен содержать:</w:t>
            </w:r>
          </w:p>
          <w:p w14:paraId="120E516B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 границы </w:t>
            </w:r>
            <w:r>
              <w:rPr>
                <w:sz w:val="22"/>
                <w:szCs w:val="22"/>
              </w:rPr>
              <w:t xml:space="preserve">образуемого </w:t>
            </w:r>
            <w:r w:rsidRPr="00B32BA3">
              <w:rPr>
                <w:sz w:val="22"/>
                <w:szCs w:val="22"/>
              </w:rPr>
              <w:t xml:space="preserve">земельного участка; </w:t>
            </w:r>
          </w:p>
          <w:p w14:paraId="4A561F9B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 содержащиеся в Едином государственном реестре недвижимости границы: кадастровых кварталов, населенных пунктов, муниципальных образований, смежных земельных участков, объектов капитального строительства.</w:t>
            </w:r>
          </w:p>
          <w:p w14:paraId="65075DD0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-оформление и согласование схем расположения земельных участков на кадастровом плане территории выполнить согласно требований приказа Федеральной службы государственной регистрации, кадастра и картографии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формате электронного документа, формы схемы расположения земельного участка или земельных участков на </w:t>
            </w:r>
            <w:r w:rsidRPr="00B32BA3">
              <w:rPr>
                <w:sz w:val="22"/>
                <w:szCs w:val="22"/>
              </w:rPr>
              <w:lastRenderedPageBreak/>
              <w:t>кадастровом плане территории, подготовка которой осуществляется в форме документа на бумажном носителе».</w:t>
            </w:r>
          </w:p>
          <w:p w14:paraId="66A6F2F7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-результаты полевых работ (не содержащие сведения ограниченного доступа) на разбивочных (выносных) листах и картографическую основу в виде космического снимка (на общей схеме земельного участка); </w:t>
            </w:r>
          </w:p>
          <w:p w14:paraId="2DC3D7FB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-оформление межевого плана земельного участка (после согласования заказчиком ситуационного плана);</w:t>
            </w:r>
          </w:p>
          <w:p w14:paraId="4D418163" w14:textId="225798BE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 xml:space="preserve">-согласование заказчиком местоположения границ и площади земельного участка путем подписания Акта согласования местоположения границ земельного участка, являющегося неотъемлемой частью межевого плана, подготавливаемого </w:t>
            </w:r>
            <w:r w:rsidR="005304CE">
              <w:rPr>
                <w:sz w:val="22"/>
                <w:szCs w:val="22"/>
              </w:rPr>
              <w:t>подрядчиком</w:t>
            </w:r>
            <w:r w:rsidRPr="00B32BA3">
              <w:rPr>
                <w:sz w:val="22"/>
                <w:szCs w:val="22"/>
              </w:rPr>
              <w:t xml:space="preserve">. </w:t>
            </w:r>
          </w:p>
          <w:p w14:paraId="650D9E8F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-акт согласования местоположения границ земельного участка оформляется в соответствии с требованиями Федерального закона от 24.07.2007 № 221-ФЗ «О кадастровой деятельности».</w:t>
            </w:r>
          </w:p>
          <w:p w14:paraId="5688CDDB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-определение координат характерных точек границ объекта, формирование каталога координат характерных точек контуров объекта.</w:t>
            </w:r>
          </w:p>
          <w:p w14:paraId="594E38B4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-формирование комплекта документов для подачи заявления в орган регистрации прав;</w:t>
            </w:r>
          </w:p>
          <w:p w14:paraId="28E22BAE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-подача документов, подготовленных в результате выполнения кадастровых работ, в орган регистрации прав для осуществления внесения соответствующих изменений в сведения, содержащиеся в ЕГРН о местоположении границ и площади ранее учтенных земельных участков, объектов недвижимости и внесении сведений в ЕГРН на образованный(е) земельный участок.</w:t>
            </w:r>
          </w:p>
          <w:p w14:paraId="07B28755" w14:textId="77777777" w:rsidR="00775D09" w:rsidRPr="00B32BA3" w:rsidRDefault="00775D09" w:rsidP="008B69E2">
            <w:pPr>
              <w:rPr>
                <w:sz w:val="22"/>
                <w:szCs w:val="22"/>
              </w:rPr>
            </w:pPr>
            <w:r w:rsidRPr="00B32BA3">
              <w:rPr>
                <w:sz w:val="22"/>
                <w:szCs w:val="22"/>
              </w:rPr>
              <w:t>-получение выписок из Единого государственного реестра недвижимости</w:t>
            </w:r>
            <w:r>
              <w:rPr>
                <w:sz w:val="22"/>
                <w:szCs w:val="22"/>
              </w:rPr>
              <w:t>.</w:t>
            </w:r>
          </w:p>
          <w:p w14:paraId="66FE888A" w14:textId="77777777" w:rsidR="00775D09" w:rsidRPr="003D1D17" w:rsidRDefault="00775D09" w:rsidP="008B69E2">
            <w:pPr>
              <w:rPr>
                <w:b/>
                <w:sz w:val="22"/>
                <w:szCs w:val="22"/>
              </w:rPr>
            </w:pPr>
            <w:r w:rsidRPr="003D1D17">
              <w:rPr>
                <w:b/>
                <w:sz w:val="22"/>
                <w:szCs w:val="22"/>
              </w:rPr>
              <w:t xml:space="preserve">Изготовление технического плана: </w:t>
            </w:r>
          </w:p>
          <w:p w14:paraId="4DC90CF8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Технический план подготавливается в форме:</w:t>
            </w:r>
          </w:p>
          <w:p w14:paraId="35036315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электронного документа, заверенного усиленной квалифицированной электронной подписью кадастрового инженера, подготовившего такой план, и оформляется в виде файлов в формате XML, созданных с использованием XML-схем и обеспечивающих считывание и контроль представленных данных на CD-R/RW диске – в 1 экземпляре. Содержание технического плана в форме электронного документа должно соответствовать составу сведений, предусмотренному формой технического плана, установленной в соответствии с ч.13 ст. 24 Федерального закона №218-ФЗ от 13.07.2015 «О государственной регистрации недвижимости» и требованиям приказа Росреестра от 15.03.2022 №П/0082 «Об установлении формы технического плана, требований к его подготовке и состава содержащихся в нем сведений».</w:t>
            </w:r>
          </w:p>
          <w:p w14:paraId="5DFCE010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 xml:space="preserve">- документа на бумажном носителе, заверенного подписью и печатью подготовившего такой план кадастрового инженера – в 1 экземпляре. </w:t>
            </w:r>
          </w:p>
          <w:p w14:paraId="492CB1EF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Технический план на каждый объект недвижимости записывается на отдельный CD-R/RW диск.</w:t>
            </w:r>
          </w:p>
          <w:p w14:paraId="52B2FBC9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Технический план должен состоять из текстовой и графической частей, которые делятся на разделы, обязательные для включения в технический план, и разделы, включение которых в технический план зависит от вида и объема выполняемых Работ.</w:t>
            </w:r>
          </w:p>
          <w:p w14:paraId="37721F51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К текстовой части относятся следующие разделы:</w:t>
            </w:r>
          </w:p>
          <w:p w14:paraId="30284357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общие сведения о кадастровых работах;</w:t>
            </w:r>
          </w:p>
          <w:p w14:paraId="13AC1D13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исходные данные;</w:t>
            </w:r>
          </w:p>
          <w:p w14:paraId="4CE42BC8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сведения о пунктах геодезической сети и средствах измерений;</w:t>
            </w:r>
          </w:p>
          <w:p w14:paraId="6870753D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описание местоположения объекта недвижимости;</w:t>
            </w:r>
          </w:p>
          <w:p w14:paraId="3D4EA058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характеристики объекта недвижимости;</w:t>
            </w:r>
          </w:p>
          <w:p w14:paraId="0C6A1B20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lastRenderedPageBreak/>
              <w:t>- характеристики всех помещений, машино-мест в здании, сооружении;</w:t>
            </w:r>
          </w:p>
          <w:p w14:paraId="5D9F5538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сведения о части (частях) объекта недвижимости;</w:t>
            </w:r>
          </w:p>
          <w:p w14:paraId="449520D5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заключение кадастрового инженера;</w:t>
            </w:r>
          </w:p>
          <w:p w14:paraId="28195CE7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приложение.</w:t>
            </w:r>
          </w:p>
          <w:p w14:paraId="700DD55E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К графической части технического плана относятся следующие разделы:</w:t>
            </w:r>
          </w:p>
          <w:p w14:paraId="5DBF73FA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схема геодезических построений;</w:t>
            </w:r>
          </w:p>
          <w:p w14:paraId="14D12F57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схема расположения здания, сооружения (части объекта недвижимости), объекта незавершенного строительства в границах земельного участка;</w:t>
            </w:r>
          </w:p>
          <w:p w14:paraId="3811D733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чертеж контура здания, сооружения (части объекта недвижимости), объекта незавершенного строительства;</w:t>
            </w:r>
          </w:p>
          <w:p w14:paraId="1F799B04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план здания, сооружения, план этажа, фрагмент плана здания, сооружения, этажа. (План здания, сооружения применяется в случае, если в здании, сооружении только один этаж, планы этажей применяются в том случае, если в здании, сооружении несколько этажей, фрагмент Плана здания, сооружения, фрагменты планов этажей допускается применять в случае подготовки технических планов помещений, машино-мест, являющихся самостоятельными объектами недвижимости, а также для отображения границ части здания, сооружения.)</w:t>
            </w:r>
          </w:p>
          <w:p w14:paraId="173CB9FA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Обязательному включению в технический план независимо от вида кадастровых работ подлежат следующие разделы:</w:t>
            </w:r>
          </w:p>
          <w:p w14:paraId="0FB77747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общие сведения о кадастровых работах;</w:t>
            </w:r>
          </w:p>
          <w:p w14:paraId="0C678EE7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исходные данные;</w:t>
            </w:r>
          </w:p>
          <w:p w14:paraId="7BE1D88E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 характеристики объекта недвижимости;</w:t>
            </w:r>
          </w:p>
          <w:p w14:paraId="223DB8F9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- Приложение.</w:t>
            </w:r>
          </w:p>
          <w:p w14:paraId="34EDE5D3" w14:textId="77777777" w:rsidR="00775D09" w:rsidRPr="003D1D17" w:rsidRDefault="00775D09" w:rsidP="008B69E2">
            <w:pPr>
              <w:rPr>
                <w:b/>
                <w:sz w:val="22"/>
                <w:szCs w:val="22"/>
              </w:rPr>
            </w:pPr>
            <w:r w:rsidRPr="003D1D17">
              <w:rPr>
                <w:sz w:val="22"/>
                <w:szCs w:val="22"/>
                <w:lang w:val="en-US"/>
              </w:rPr>
              <w:t>C</w:t>
            </w:r>
            <w:r w:rsidRPr="003D1D17">
              <w:rPr>
                <w:sz w:val="22"/>
                <w:szCs w:val="22"/>
              </w:rPr>
              <w:t xml:space="preserve">истема координат </w:t>
            </w:r>
            <w:r w:rsidRPr="003D1D17">
              <w:rPr>
                <w:b/>
                <w:sz w:val="22"/>
                <w:szCs w:val="22"/>
              </w:rPr>
              <w:t>МСК-</w:t>
            </w:r>
            <w:r>
              <w:rPr>
                <w:b/>
                <w:sz w:val="22"/>
                <w:szCs w:val="22"/>
              </w:rPr>
              <w:t>10</w:t>
            </w:r>
            <w:r w:rsidRPr="003D1D17">
              <w:rPr>
                <w:b/>
                <w:sz w:val="22"/>
                <w:szCs w:val="22"/>
              </w:rPr>
              <w:t>.</w:t>
            </w:r>
          </w:p>
          <w:p w14:paraId="2596A06D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Непосредственное выполнение Работ по изготовлению технических планов должно производиться кадастровым инженером (или несколькими такими лицами), состоящим(и) в саморегулируемой организации кадастровых инженеров, гражданская ответственность которого(ых) застрахована в соответствии с действующим законодательством.</w:t>
            </w:r>
          </w:p>
          <w:p w14:paraId="5FFB9A08" w14:textId="1A523A8B" w:rsidR="00775D09" w:rsidRPr="003D1D17" w:rsidRDefault="00775D09" w:rsidP="008D469A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Изготовление технического плана без выезда на объект недвижимости для его обследования не допускается.</w:t>
            </w:r>
          </w:p>
        </w:tc>
      </w:tr>
      <w:tr w:rsidR="00775D09" w:rsidRPr="003D1D17" w14:paraId="3909BDAB" w14:textId="77777777" w:rsidTr="008B69E2">
        <w:trPr>
          <w:trHeight w:val="1379"/>
          <w:jc w:val="center"/>
        </w:trPr>
        <w:tc>
          <w:tcPr>
            <w:tcW w:w="606" w:type="dxa"/>
          </w:tcPr>
          <w:p w14:paraId="0B4094EC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3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479DC6F9" w14:textId="355EC527" w:rsidR="00775D09" w:rsidRPr="00580AF7" w:rsidRDefault="00775D09" w:rsidP="008B69E2">
            <w:pPr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Особые условия </w:t>
            </w:r>
            <w:r w:rsidR="005304CE">
              <w:rPr>
                <w:snapToGrid w:val="0"/>
                <w:sz w:val="22"/>
                <w:szCs w:val="22"/>
              </w:rPr>
              <w:t>выполнения работ</w:t>
            </w:r>
            <w:r w:rsidRPr="003D1D17">
              <w:rPr>
                <w:snapToGrid w:val="0"/>
                <w:sz w:val="22"/>
                <w:szCs w:val="22"/>
              </w:rPr>
              <w:t xml:space="preserve">: </w:t>
            </w:r>
          </w:p>
        </w:tc>
        <w:tc>
          <w:tcPr>
            <w:tcW w:w="709" w:type="dxa"/>
          </w:tcPr>
          <w:p w14:paraId="0AE722DD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  <w:r w:rsidRPr="003D1D17">
              <w:rPr>
                <w:snapToGrid w:val="0"/>
                <w:sz w:val="22"/>
                <w:szCs w:val="22"/>
              </w:rPr>
              <w:t>.1</w:t>
            </w:r>
          </w:p>
          <w:p w14:paraId="60313B0B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BB30F21" w14:textId="77777777" w:rsidR="00775D09" w:rsidRPr="003D1D17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7F5841AC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77DC57C5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B201D2C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842" w:type="dxa"/>
          </w:tcPr>
          <w:p w14:paraId="7A0BFD85" w14:textId="08AD51AC" w:rsidR="00775D09" w:rsidRPr="003D1D17" w:rsidRDefault="00775D09" w:rsidP="008B69E2">
            <w:pPr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- по требованию заказчика </w:t>
            </w:r>
            <w:r w:rsidR="005304CE">
              <w:rPr>
                <w:snapToGrid w:val="0"/>
                <w:sz w:val="22"/>
                <w:szCs w:val="22"/>
              </w:rPr>
              <w:t>подрядчик</w:t>
            </w:r>
            <w:r w:rsidRPr="003D1D17">
              <w:rPr>
                <w:snapToGrid w:val="0"/>
                <w:sz w:val="22"/>
                <w:szCs w:val="22"/>
              </w:rPr>
              <w:t xml:space="preserve"> предоставляет пояснения (как в устной, так и в письменной форме) по обоснованию результатов проведения кадастровых работ, ситуационному плану, межевому плану, по обоснованию площади и определения местоположению границ образуемого земельного участка.</w:t>
            </w:r>
          </w:p>
        </w:tc>
      </w:tr>
      <w:tr w:rsidR="00775D09" w:rsidRPr="003D1D17" w14:paraId="643E30AA" w14:textId="77777777" w:rsidTr="008D469A">
        <w:trPr>
          <w:trHeight w:val="472"/>
          <w:jc w:val="center"/>
        </w:trPr>
        <w:tc>
          <w:tcPr>
            <w:tcW w:w="606" w:type="dxa"/>
          </w:tcPr>
          <w:p w14:paraId="45BE27C1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4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2B0800C4" w14:textId="77777777" w:rsidR="00775D09" w:rsidRPr="003D1D17" w:rsidRDefault="00775D09" w:rsidP="008B69E2">
            <w:pPr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>Основные показатели объекта</w:t>
            </w:r>
          </w:p>
        </w:tc>
        <w:tc>
          <w:tcPr>
            <w:tcW w:w="709" w:type="dxa"/>
            <w:shd w:val="clear" w:color="auto" w:fill="auto"/>
          </w:tcPr>
          <w:p w14:paraId="2295AB27" w14:textId="18C574DC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  <w:highlight w:val="yellow"/>
              </w:rPr>
            </w:pPr>
            <w:r>
              <w:rPr>
                <w:snapToGrid w:val="0"/>
                <w:sz w:val="22"/>
                <w:szCs w:val="22"/>
              </w:rPr>
              <w:t>4</w:t>
            </w:r>
            <w:r w:rsidRPr="003D1D17">
              <w:rPr>
                <w:snapToGrid w:val="0"/>
                <w:sz w:val="22"/>
                <w:szCs w:val="22"/>
              </w:rPr>
              <w:t>.1</w:t>
            </w:r>
          </w:p>
          <w:p w14:paraId="62D3B4C2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  <w:highlight w:val="yellow"/>
              </w:rPr>
            </w:pPr>
          </w:p>
        </w:tc>
        <w:tc>
          <w:tcPr>
            <w:tcW w:w="6842" w:type="dxa"/>
            <w:shd w:val="clear" w:color="auto" w:fill="auto"/>
          </w:tcPr>
          <w:p w14:paraId="6ECA5C27" w14:textId="2692AFE5" w:rsidR="00775D09" w:rsidRPr="003D1D17" w:rsidRDefault="00744AA4" w:rsidP="008B69E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napToGrid w:val="0"/>
                <w:sz w:val="22"/>
                <w:szCs w:val="22"/>
                <w:highlight w:val="yellow"/>
              </w:rPr>
            </w:pPr>
            <w:r w:rsidRPr="00744AA4">
              <w:rPr>
                <w:snapToGrid w:val="0"/>
                <w:sz w:val="22"/>
                <w:szCs w:val="22"/>
              </w:rPr>
              <w:t>Адресный перечень объектов, предоставленный Заказчиком. (информация входит в Перечень сведений Вооруженных Сил Российской Федерации, подлежащих отнесению к служебной тайне в области обороны, утвержденный приказом Министра обороны Российской Федерации от 17.01.2022 № 22)</w:t>
            </w:r>
          </w:p>
        </w:tc>
      </w:tr>
      <w:tr w:rsidR="00775D09" w:rsidRPr="003D1D17" w14:paraId="63D85137" w14:textId="77777777" w:rsidTr="008B69E2">
        <w:trPr>
          <w:trHeight w:val="699"/>
          <w:jc w:val="center"/>
        </w:trPr>
        <w:tc>
          <w:tcPr>
            <w:tcW w:w="606" w:type="dxa"/>
          </w:tcPr>
          <w:p w14:paraId="40DDC432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5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6BC9539" w14:textId="79D36E8D" w:rsidR="00775D09" w:rsidRPr="003D1D17" w:rsidRDefault="00775D09" w:rsidP="008B69E2">
            <w:pPr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Требования к качеству </w:t>
            </w:r>
            <w:r w:rsidR="005304CE" w:rsidRPr="005304CE">
              <w:rPr>
                <w:snapToGrid w:val="0"/>
                <w:sz w:val="22"/>
                <w:szCs w:val="22"/>
              </w:rPr>
              <w:t>выполняемых работ</w:t>
            </w:r>
          </w:p>
        </w:tc>
        <w:tc>
          <w:tcPr>
            <w:tcW w:w="709" w:type="dxa"/>
          </w:tcPr>
          <w:p w14:paraId="5BB56420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5</w:t>
            </w:r>
            <w:r w:rsidRPr="003D1D17">
              <w:rPr>
                <w:snapToGrid w:val="0"/>
                <w:sz w:val="22"/>
                <w:szCs w:val="22"/>
              </w:rPr>
              <w:t>.1</w:t>
            </w:r>
          </w:p>
          <w:p w14:paraId="58CF1736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1BBA4890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47E7CE6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5</w:t>
            </w:r>
            <w:r w:rsidRPr="003D1D17">
              <w:rPr>
                <w:snapToGrid w:val="0"/>
                <w:sz w:val="22"/>
                <w:szCs w:val="22"/>
              </w:rPr>
              <w:t>.2</w:t>
            </w:r>
          </w:p>
          <w:p w14:paraId="138A736D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417AD757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20A40E08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0BB122F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33B587A4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5</w:t>
            </w:r>
            <w:r w:rsidRPr="003D1D17">
              <w:rPr>
                <w:snapToGrid w:val="0"/>
                <w:sz w:val="22"/>
                <w:szCs w:val="22"/>
              </w:rPr>
              <w:t>.3</w:t>
            </w:r>
          </w:p>
          <w:p w14:paraId="56216E00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B85E485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3A9C9916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24A9A182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1AA5BAC4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5</w:t>
            </w:r>
            <w:r w:rsidRPr="003D1D17">
              <w:rPr>
                <w:snapToGrid w:val="0"/>
                <w:sz w:val="22"/>
                <w:szCs w:val="22"/>
              </w:rPr>
              <w:t>.4</w:t>
            </w:r>
          </w:p>
          <w:p w14:paraId="62FAB011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4641653A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5D52EDF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842" w:type="dxa"/>
          </w:tcPr>
          <w:p w14:paraId="6E7401D1" w14:textId="3F73D9C1" w:rsidR="00775D09" w:rsidRPr="003D1D17" w:rsidRDefault="00775D09" w:rsidP="008B69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5"/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lastRenderedPageBreak/>
              <w:t xml:space="preserve">     Все </w:t>
            </w:r>
            <w:r w:rsidR="005304CE">
              <w:rPr>
                <w:snapToGrid w:val="0"/>
                <w:sz w:val="22"/>
                <w:szCs w:val="22"/>
              </w:rPr>
              <w:t>выполняемые работы</w:t>
            </w:r>
            <w:r w:rsidRPr="003D1D17">
              <w:rPr>
                <w:snapToGrid w:val="0"/>
                <w:sz w:val="22"/>
                <w:szCs w:val="22"/>
              </w:rPr>
              <w:t xml:space="preserve"> должны соответствовать действующему законодательству, правилам и методикам в соответствии с нормативными правовыми актами.</w:t>
            </w:r>
          </w:p>
          <w:p w14:paraId="7376A2D6" w14:textId="3B9B3488" w:rsidR="00775D09" w:rsidRPr="003D1D17" w:rsidRDefault="00775D09" w:rsidP="008B69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5"/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     В случае, если до приемки результатов </w:t>
            </w:r>
            <w:r w:rsidR="005304CE">
              <w:rPr>
                <w:snapToGrid w:val="0"/>
                <w:sz w:val="22"/>
                <w:szCs w:val="22"/>
              </w:rPr>
              <w:t>выполненных работ</w:t>
            </w:r>
            <w:r w:rsidRPr="003D1D17">
              <w:rPr>
                <w:snapToGrid w:val="0"/>
                <w:sz w:val="22"/>
                <w:szCs w:val="22"/>
              </w:rPr>
              <w:t xml:space="preserve"> законодательством будут установлены иные требования к подготовке технического плана, формату электронного документа, содержащего указанные сведения, то </w:t>
            </w:r>
            <w:r w:rsidR="005304CE">
              <w:rPr>
                <w:snapToGrid w:val="0"/>
                <w:sz w:val="22"/>
                <w:szCs w:val="22"/>
              </w:rPr>
              <w:t>Подрядчик</w:t>
            </w:r>
            <w:r w:rsidRPr="003D1D17">
              <w:rPr>
                <w:snapToGrid w:val="0"/>
                <w:sz w:val="22"/>
                <w:szCs w:val="22"/>
              </w:rPr>
              <w:t xml:space="preserve"> подготавливает документы в установленном порядке.</w:t>
            </w:r>
          </w:p>
          <w:p w14:paraId="2951EBF2" w14:textId="25EB36AA" w:rsidR="00775D09" w:rsidRPr="003D1D17" w:rsidRDefault="00775D09" w:rsidP="008B69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5"/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    Документы, предоставляемые в орган регистрации прав в электронном виде должны быть защищены от доступа лиц, не </w:t>
            </w:r>
            <w:r w:rsidRPr="003D1D17">
              <w:rPr>
                <w:snapToGrid w:val="0"/>
                <w:sz w:val="22"/>
                <w:szCs w:val="22"/>
              </w:rPr>
              <w:lastRenderedPageBreak/>
              <w:t xml:space="preserve">участвующих в их подготовке, обработке и получении, а также заверены усиленной квалифицированной электронной подписью </w:t>
            </w:r>
            <w:r w:rsidR="005304CE">
              <w:rPr>
                <w:snapToGrid w:val="0"/>
                <w:sz w:val="22"/>
                <w:szCs w:val="22"/>
              </w:rPr>
              <w:t>Подрядчика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  <w:p w14:paraId="46D574A9" w14:textId="3AE0B3FF" w:rsidR="00775D09" w:rsidRPr="003D1D17" w:rsidRDefault="00775D09" w:rsidP="008B69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5"/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    </w:t>
            </w:r>
            <w:r w:rsidR="005304CE">
              <w:rPr>
                <w:snapToGrid w:val="0"/>
                <w:sz w:val="22"/>
                <w:szCs w:val="22"/>
              </w:rPr>
              <w:t>Подрядчик</w:t>
            </w:r>
            <w:r w:rsidRPr="003D1D17">
              <w:rPr>
                <w:snapToGrid w:val="0"/>
                <w:sz w:val="22"/>
                <w:szCs w:val="22"/>
              </w:rPr>
              <w:t xml:space="preserve"> несет ответственность за ненадлежащее </w:t>
            </w:r>
            <w:r w:rsidR="005304CE">
              <w:rPr>
                <w:snapToGrid w:val="0"/>
                <w:sz w:val="22"/>
                <w:szCs w:val="22"/>
              </w:rPr>
              <w:t>выполнение работ</w:t>
            </w:r>
            <w:r w:rsidRPr="003D1D17">
              <w:rPr>
                <w:snapToGrid w:val="0"/>
                <w:sz w:val="22"/>
                <w:szCs w:val="22"/>
              </w:rPr>
              <w:t>, а также в случае нарушения требований действующего законодательства и нормативно-технической документации при выполнении кадастровых работ.</w:t>
            </w:r>
          </w:p>
          <w:p w14:paraId="05E957C2" w14:textId="2A3E4A4F" w:rsidR="00775D09" w:rsidRPr="003D1D17" w:rsidRDefault="00775D09" w:rsidP="008B69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5"/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В случае расхождения данных в техническом плане и фактических характеристик объекта недвижимого имущества </w:t>
            </w:r>
            <w:r w:rsidR="005304CE">
              <w:rPr>
                <w:snapToGrid w:val="0"/>
                <w:sz w:val="22"/>
                <w:szCs w:val="22"/>
              </w:rPr>
              <w:t>Подрядчик</w:t>
            </w:r>
            <w:r w:rsidRPr="003D1D17">
              <w:rPr>
                <w:snapToGrid w:val="0"/>
                <w:sz w:val="22"/>
                <w:szCs w:val="22"/>
              </w:rPr>
              <w:t xml:space="preserve"> за счет собственных средств устраняет выявленные несоответств</w:t>
            </w:r>
            <w:r>
              <w:rPr>
                <w:snapToGrid w:val="0"/>
                <w:sz w:val="22"/>
                <w:szCs w:val="22"/>
              </w:rPr>
              <w:t>ий</w:t>
            </w:r>
          </w:p>
        </w:tc>
      </w:tr>
      <w:tr w:rsidR="00775D09" w:rsidRPr="003D1D17" w14:paraId="15CB2F96" w14:textId="77777777" w:rsidTr="008B69E2">
        <w:trPr>
          <w:trHeight w:val="699"/>
          <w:jc w:val="center"/>
        </w:trPr>
        <w:tc>
          <w:tcPr>
            <w:tcW w:w="606" w:type="dxa"/>
          </w:tcPr>
          <w:p w14:paraId="7CB09D78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6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E95F36A" w14:textId="5622ACC0" w:rsidR="00775D09" w:rsidRPr="003D1D17" w:rsidRDefault="00775D09" w:rsidP="008B69E2">
            <w:pPr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Требования к </w:t>
            </w:r>
            <w:r w:rsidR="005304CE">
              <w:rPr>
                <w:snapToGrid w:val="0"/>
                <w:sz w:val="22"/>
                <w:szCs w:val="22"/>
              </w:rPr>
              <w:t>подрядчику</w:t>
            </w:r>
          </w:p>
        </w:tc>
        <w:tc>
          <w:tcPr>
            <w:tcW w:w="709" w:type="dxa"/>
          </w:tcPr>
          <w:p w14:paraId="79A7F5DB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6</w:t>
            </w:r>
            <w:r w:rsidRPr="003D1D17">
              <w:rPr>
                <w:snapToGrid w:val="0"/>
                <w:sz w:val="22"/>
                <w:szCs w:val="22"/>
              </w:rPr>
              <w:t>.1</w:t>
            </w:r>
          </w:p>
        </w:tc>
        <w:tc>
          <w:tcPr>
            <w:tcW w:w="6842" w:type="dxa"/>
          </w:tcPr>
          <w:p w14:paraId="3B8FD648" w14:textId="77777777" w:rsidR="00775D09" w:rsidRPr="003D1D17" w:rsidRDefault="00775D09" w:rsidP="008B69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5"/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>Юридическое лицо: документы (копии документов), подтверждающие наличие в штате Подрядчика (юридического лица) не менее чем двух кадастровых инженеров, работающих в организации Подрядчика по трудовым договорам, в соответствии с п. 1 ч. 2 ст. 33 Федерального закона от 24.07.2007 № 221-ФЗ «О кадастровой деятельности», состоящих в саморегулируемой организации кадастровых инженеров, гражданская ответственность которых застрахована в соответствии с действующим законодательством;</w:t>
            </w:r>
          </w:p>
          <w:p w14:paraId="0AC0CB33" w14:textId="77777777" w:rsidR="00775D09" w:rsidRDefault="00775D09" w:rsidP="008B69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5"/>
              <w:jc w:val="both"/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>Индивидуальный предприниматель: документы (копии документов), в соответствии с ч. 1 ст. 29 Федерального закона от 24.07.2007 № 221-ФЗ «О кадастровой деятельности», подтверждающие его членство в саморегулируемой организации кадастровых инженеров, гражданская ответственность которого застрахована в соответствии с действующим законодательством.</w:t>
            </w:r>
          </w:p>
          <w:p w14:paraId="181C6E96" w14:textId="01B03E26" w:rsidR="008D469A" w:rsidRPr="003D1D17" w:rsidRDefault="008D469A" w:rsidP="008B69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5"/>
              <w:jc w:val="both"/>
              <w:rPr>
                <w:snapToGrid w:val="0"/>
                <w:sz w:val="22"/>
                <w:szCs w:val="22"/>
              </w:rPr>
            </w:pPr>
            <w:r w:rsidRPr="006120A4">
              <w:rPr>
                <w:snapToGrid w:val="0"/>
                <w:sz w:val="22"/>
                <w:szCs w:val="22"/>
              </w:rPr>
              <w:t>исполнитель должен быть членом СРО и иметь допуск СРО – документальное подтверждение факта членства в СРО и, соответственно, разрешение на выполнение установленного перечня работ.</w:t>
            </w:r>
          </w:p>
        </w:tc>
      </w:tr>
      <w:tr w:rsidR="00775D09" w:rsidRPr="003D1D17" w14:paraId="5B90591A" w14:textId="77777777" w:rsidTr="008B69E2">
        <w:trPr>
          <w:trHeight w:val="581"/>
          <w:jc w:val="center"/>
        </w:trPr>
        <w:tc>
          <w:tcPr>
            <w:tcW w:w="606" w:type="dxa"/>
          </w:tcPr>
          <w:p w14:paraId="2EED3EB9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5E8BFFA5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Нормативные документы: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BDB3EE0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</w:t>
            </w:r>
            <w:r w:rsidRPr="003D1D17">
              <w:rPr>
                <w:snapToGrid w:val="0"/>
                <w:sz w:val="22"/>
                <w:szCs w:val="22"/>
              </w:rPr>
              <w:t>.1</w:t>
            </w:r>
          </w:p>
          <w:p w14:paraId="6507DA5C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</w:t>
            </w:r>
            <w:r w:rsidRPr="003D1D17">
              <w:rPr>
                <w:snapToGrid w:val="0"/>
                <w:sz w:val="22"/>
                <w:szCs w:val="22"/>
              </w:rPr>
              <w:t>.2</w:t>
            </w:r>
          </w:p>
          <w:p w14:paraId="7950E418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2F4B6368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</w:t>
            </w:r>
            <w:r w:rsidRPr="003D1D17">
              <w:rPr>
                <w:snapToGrid w:val="0"/>
                <w:sz w:val="22"/>
                <w:szCs w:val="22"/>
              </w:rPr>
              <w:t>.3</w:t>
            </w:r>
          </w:p>
          <w:p w14:paraId="7A315BD4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29CC60E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6366F29B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</w:t>
            </w:r>
            <w:r w:rsidRPr="003D1D17">
              <w:rPr>
                <w:snapToGrid w:val="0"/>
                <w:sz w:val="22"/>
                <w:szCs w:val="22"/>
              </w:rPr>
              <w:t>.4</w:t>
            </w:r>
          </w:p>
          <w:p w14:paraId="7F76173F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7066BE26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</w:t>
            </w:r>
            <w:r w:rsidRPr="003D1D17">
              <w:rPr>
                <w:snapToGrid w:val="0"/>
                <w:sz w:val="22"/>
                <w:szCs w:val="22"/>
              </w:rPr>
              <w:t>.5</w:t>
            </w:r>
          </w:p>
          <w:p w14:paraId="3099B828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143AB638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2B6D3419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</w:t>
            </w:r>
            <w:r w:rsidRPr="003D1D17">
              <w:rPr>
                <w:snapToGrid w:val="0"/>
                <w:sz w:val="22"/>
                <w:szCs w:val="22"/>
              </w:rPr>
              <w:t>.6</w:t>
            </w:r>
          </w:p>
          <w:p w14:paraId="17746DF0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68AA5545" w14:textId="77777777" w:rsidR="00775D09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69962409" w14:textId="77777777" w:rsidR="00775D09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3FF163A8" w14:textId="77777777" w:rsidR="00775D09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2A88FD92" w14:textId="77777777" w:rsidR="00775D09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6474A633" w14:textId="77777777" w:rsidR="00775D09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6A18DC66" w14:textId="77777777" w:rsidR="00775D09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6CC2825" w14:textId="77777777" w:rsidR="00775D09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712CED47" w14:textId="77777777" w:rsidR="00775D09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6397B4D4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7.7</w:t>
            </w:r>
          </w:p>
        </w:tc>
        <w:tc>
          <w:tcPr>
            <w:tcW w:w="6842" w:type="dxa"/>
            <w:tcBorders>
              <w:bottom w:val="single" w:sz="4" w:space="0" w:color="auto"/>
            </w:tcBorders>
          </w:tcPr>
          <w:p w14:paraId="4E01028E" w14:textId="77777777" w:rsidR="00775D09" w:rsidRPr="003D1D17" w:rsidRDefault="00775D09" w:rsidP="008B69E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D1D17">
              <w:rPr>
                <w:rFonts w:eastAsia="Calibri"/>
                <w:sz w:val="22"/>
                <w:szCs w:val="22"/>
                <w:lang w:eastAsia="en-US"/>
              </w:rPr>
              <w:t xml:space="preserve">  Федеральный закон от 24.07.2007 № 221-ФЗ «О кадастровой деятельности».</w:t>
            </w:r>
          </w:p>
          <w:p w14:paraId="17CBDDC0" w14:textId="77777777" w:rsidR="00775D09" w:rsidRPr="003D1D17" w:rsidRDefault="00775D09" w:rsidP="008B69E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D1D17">
              <w:rPr>
                <w:rFonts w:eastAsia="Calibri"/>
                <w:sz w:val="22"/>
                <w:szCs w:val="22"/>
                <w:lang w:eastAsia="en-US"/>
              </w:rPr>
              <w:t xml:space="preserve">  Федеральный закон от 13.07.2015 № 218-ФЗ «О государственной регистрации недвижимости».</w:t>
            </w:r>
          </w:p>
          <w:p w14:paraId="0306D244" w14:textId="77777777" w:rsidR="00775D09" w:rsidRPr="003D1D17" w:rsidRDefault="00775D09" w:rsidP="008B69E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D1D17">
              <w:rPr>
                <w:rFonts w:eastAsia="Calibri"/>
                <w:sz w:val="22"/>
                <w:szCs w:val="22"/>
                <w:lang w:eastAsia="en-US"/>
              </w:rPr>
              <w:t xml:space="preserve">   Приказ Федеральной службы государственной регистрации, кадастра и картографии от 14.12.2021 № П/0592 «Об утверждении формы и состава сведений межевого плана, требований к его подготовке».</w:t>
            </w:r>
          </w:p>
          <w:p w14:paraId="37BD2111" w14:textId="77777777" w:rsidR="00775D09" w:rsidRPr="003D1D17" w:rsidRDefault="00775D09" w:rsidP="008B69E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D1D17">
              <w:rPr>
                <w:rFonts w:eastAsia="Calibri"/>
                <w:sz w:val="22"/>
                <w:szCs w:val="22"/>
                <w:lang w:eastAsia="en-US"/>
              </w:rPr>
              <w:t xml:space="preserve">  Приказ Росреестра от 10.11.2020 № П/0412 «Об утверждении классификатора видов разрешенного использования земельных участков».</w:t>
            </w:r>
          </w:p>
          <w:p w14:paraId="6DAA6304" w14:textId="77777777" w:rsidR="00775D09" w:rsidRDefault="00775D09" w:rsidP="008B69E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D1D17">
              <w:rPr>
                <w:rFonts w:eastAsia="Calibri"/>
                <w:sz w:val="22"/>
                <w:szCs w:val="22"/>
                <w:lang w:eastAsia="en-US"/>
              </w:rPr>
              <w:t xml:space="preserve">  Приказ Росреестра от 19.04.2022 № П/0148 (ред. от 22.10.2024)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      </w:r>
          </w:p>
          <w:p w14:paraId="3CA57921" w14:textId="77777777" w:rsidR="00775D09" w:rsidRPr="00CA6E5D" w:rsidRDefault="00775D09" w:rsidP="008B69E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A6E5D">
              <w:rPr>
                <w:rFonts w:eastAsia="Calibri"/>
                <w:sz w:val="22"/>
                <w:szCs w:val="22"/>
                <w:lang w:eastAsia="en-US"/>
              </w:rPr>
              <w:t xml:space="preserve">  Приказ Федеральной службы государственной регистрации, кадастра и картографии от 15.03.2022 № П/0082 «Об установлении формы технического плана, требований к его подготовке и состава содержащихся в нем сведений»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3324B763" w14:textId="77777777" w:rsidR="00775D09" w:rsidRDefault="00775D09" w:rsidP="008B69E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D1D17">
              <w:rPr>
                <w:rFonts w:eastAsia="Calibri"/>
                <w:sz w:val="22"/>
                <w:szCs w:val="22"/>
                <w:lang w:eastAsia="en-US"/>
              </w:rPr>
              <w:t xml:space="preserve">  Другие, нормативные правовые акты РФ в области кадастровой деятельности, государственного кадастрового учета и государственной регистрации прав, действующие в период действия Контракта.</w:t>
            </w:r>
          </w:p>
          <w:p w14:paraId="229C26FC" w14:textId="77777777" w:rsidR="00775D09" w:rsidRPr="003D1D17" w:rsidRDefault="00775D09" w:rsidP="008B69E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75D09" w:rsidRPr="003D1D17" w14:paraId="3CE6D8BB" w14:textId="77777777" w:rsidTr="008B69E2">
        <w:trPr>
          <w:trHeight w:val="983"/>
          <w:jc w:val="center"/>
        </w:trPr>
        <w:tc>
          <w:tcPr>
            <w:tcW w:w="606" w:type="dxa"/>
          </w:tcPr>
          <w:p w14:paraId="4BB72631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8</w:t>
            </w:r>
            <w:r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4C410748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Перечень/порядок представляемой документации</w:t>
            </w:r>
          </w:p>
        </w:tc>
        <w:tc>
          <w:tcPr>
            <w:tcW w:w="709" w:type="dxa"/>
          </w:tcPr>
          <w:p w14:paraId="75C13B0E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</w:t>
            </w:r>
            <w:r w:rsidRPr="003D1D17">
              <w:rPr>
                <w:snapToGrid w:val="0"/>
                <w:sz w:val="22"/>
                <w:szCs w:val="22"/>
              </w:rPr>
              <w:t>.1</w:t>
            </w:r>
          </w:p>
          <w:p w14:paraId="1103897E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4FBE4E8F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2D8AF19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DC2222E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</w:t>
            </w:r>
            <w:r w:rsidRPr="003D1D17">
              <w:rPr>
                <w:snapToGrid w:val="0"/>
                <w:sz w:val="22"/>
                <w:szCs w:val="22"/>
              </w:rPr>
              <w:t>.2</w:t>
            </w:r>
          </w:p>
          <w:p w14:paraId="7BA61F37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</w:t>
            </w:r>
            <w:r w:rsidRPr="003D1D17">
              <w:rPr>
                <w:snapToGrid w:val="0"/>
                <w:sz w:val="22"/>
                <w:szCs w:val="22"/>
              </w:rPr>
              <w:t>.3</w:t>
            </w:r>
          </w:p>
          <w:p w14:paraId="2F087F63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740BBCEC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  <w:r w:rsidRPr="003D1D17">
              <w:rPr>
                <w:snapToGrid w:val="0"/>
                <w:sz w:val="22"/>
                <w:szCs w:val="22"/>
              </w:rPr>
              <w:t xml:space="preserve">    </w:t>
            </w:r>
          </w:p>
          <w:p w14:paraId="015BA046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33205EB1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7BDD8E28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7DA38269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8.4</w:t>
            </w:r>
          </w:p>
          <w:p w14:paraId="04CEF1B5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121B4E1A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3C8FE867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77D390A8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8.5</w:t>
            </w:r>
          </w:p>
          <w:p w14:paraId="0A6163B0" w14:textId="77777777" w:rsidR="00775D09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553A04B8" w14:textId="77777777" w:rsidR="00775D09" w:rsidRPr="003D1D17" w:rsidRDefault="00775D09" w:rsidP="008B69E2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8.6</w:t>
            </w:r>
          </w:p>
        </w:tc>
        <w:tc>
          <w:tcPr>
            <w:tcW w:w="6842" w:type="dxa"/>
          </w:tcPr>
          <w:p w14:paraId="2DD3E003" w14:textId="77777777" w:rsidR="00775D09" w:rsidRPr="00CA6E5D" w:rsidRDefault="00775D09" w:rsidP="008B69E2">
            <w:pPr>
              <w:jc w:val="both"/>
              <w:rPr>
                <w:sz w:val="22"/>
                <w:szCs w:val="22"/>
              </w:rPr>
            </w:pPr>
            <w:r w:rsidRPr="00CA6E5D">
              <w:rPr>
                <w:sz w:val="22"/>
                <w:szCs w:val="22"/>
              </w:rPr>
              <w:t>Межевые планы на электронном носителе, подготовленные в форме электронного документа в формате XML, заверенные усиленной квалифицированной электронной подписью кадастрового инженера, подготовившего такие планы, в 1 экз.</w:t>
            </w:r>
          </w:p>
          <w:p w14:paraId="34458C69" w14:textId="77777777" w:rsidR="00775D09" w:rsidRPr="00CA6E5D" w:rsidRDefault="00775D09" w:rsidP="008B69E2">
            <w:pPr>
              <w:jc w:val="both"/>
              <w:rPr>
                <w:sz w:val="22"/>
                <w:szCs w:val="22"/>
              </w:rPr>
            </w:pPr>
            <w:r w:rsidRPr="00CA6E5D">
              <w:rPr>
                <w:sz w:val="22"/>
                <w:szCs w:val="22"/>
              </w:rPr>
              <w:t xml:space="preserve">  Межевые планы на бумажном носителе в 1 экз.</w:t>
            </w:r>
          </w:p>
          <w:p w14:paraId="6B287042" w14:textId="77777777" w:rsidR="00775D09" w:rsidRPr="00CA6E5D" w:rsidRDefault="00775D09" w:rsidP="008B69E2">
            <w:pPr>
              <w:jc w:val="both"/>
              <w:rPr>
                <w:sz w:val="22"/>
                <w:szCs w:val="22"/>
              </w:rPr>
            </w:pPr>
            <w:r w:rsidRPr="00CA6E5D">
              <w:rPr>
                <w:sz w:val="22"/>
                <w:szCs w:val="22"/>
              </w:rPr>
              <w:t xml:space="preserve">  Выписки из ЕГРН, удостоверяющие внесение изменений в сведения, содержащиеся в ЕГРН о ранее учтенных земельных участках (при необходимости).</w:t>
            </w:r>
          </w:p>
          <w:p w14:paraId="09678532" w14:textId="77777777" w:rsidR="00775D09" w:rsidRPr="00CA6E5D" w:rsidRDefault="00775D09" w:rsidP="008B69E2">
            <w:pPr>
              <w:jc w:val="both"/>
              <w:rPr>
                <w:sz w:val="22"/>
                <w:szCs w:val="22"/>
              </w:rPr>
            </w:pPr>
            <w:r w:rsidRPr="00CA6E5D">
              <w:rPr>
                <w:sz w:val="22"/>
                <w:szCs w:val="22"/>
              </w:rPr>
              <w:t xml:space="preserve">  Выписки из ЕГРН, удостоверяющие внесение сведений в ЕГРН на образованные земельные участки (при необходимости).</w:t>
            </w:r>
          </w:p>
          <w:p w14:paraId="636D9452" w14:textId="77777777" w:rsidR="00775D09" w:rsidRPr="00CA6E5D" w:rsidRDefault="00775D09" w:rsidP="008B69E2">
            <w:pPr>
              <w:jc w:val="both"/>
              <w:rPr>
                <w:sz w:val="22"/>
                <w:szCs w:val="22"/>
              </w:rPr>
            </w:pPr>
            <w:r w:rsidRPr="00CA6E5D">
              <w:rPr>
                <w:sz w:val="22"/>
                <w:szCs w:val="22"/>
              </w:rPr>
              <w:t xml:space="preserve">  Технический план на электронном носителе, подготовленный в форме электронного документа в формате XML, заверенный усиленной квалифицированной электронной подписью кадастрового инженера, подготовившего такие планы, в 1 экз.</w:t>
            </w:r>
          </w:p>
          <w:p w14:paraId="7DE000BA" w14:textId="77777777" w:rsidR="00775D09" w:rsidRPr="00CA6E5D" w:rsidRDefault="00775D09" w:rsidP="008B69E2">
            <w:pPr>
              <w:jc w:val="both"/>
              <w:rPr>
                <w:sz w:val="22"/>
                <w:szCs w:val="22"/>
              </w:rPr>
            </w:pPr>
            <w:r w:rsidRPr="00CA6E5D">
              <w:rPr>
                <w:sz w:val="22"/>
                <w:szCs w:val="22"/>
              </w:rPr>
              <w:t xml:space="preserve">    Выписка из ЕГРН на земельный участок, удостоверяющая внесение изменений в сведения ЕГРН.</w:t>
            </w:r>
          </w:p>
          <w:p w14:paraId="1588D1D7" w14:textId="77777777" w:rsidR="00775D09" w:rsidRPr="003D1D17" w:rsidRDefault="00775D09" w:rsidP="008B69E2">
            <w:pPr>
              <w:jc w:val="both"/>
              <w:rPr>
                <w:sz w:val="22"/>
                <w:szCs w:val="22"/>
              </w:rPr>
            </w:pPr>
            <w:r w:rsidRPr="00CA6E5D">
              <w:rPr>
                <w:sz w:val="22"/>
                <w:szCs w:val="22"/>
              </w:rPr>
              <w:t xml:space="preserve"> Документы приемки выполненных работ в 2 экз.</w:t>
            </w:r>
          </w:p>
        </w:tc>
      </w:tr>
      <w:tr w:rsidR="008D469A" w:rsidRPr="003D1D17" w14:paraId="54D0CB6A" w14:textId="77777777" w:rsidTr="008B69E2">
        <w:trPr>
          <w:trHeight w:val="983"/>
          <w:jc w:val="center"/>
        </w:trPr>
        <w:tc>
          <w:tcPr>
            <w:tcW w:w="606" w:type="dxa"/>
          </w:tcPr>
          <w:p w14:paraId="26B4C0E0" w14:textId="691892A6" w:rsidR="008D469A" w:rsidRDefault="008D469A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14:paraId="7F581388" w14:textId="3FEF4CBB" w:rsidR="008D469A" w:rsidRPr="003D1D17" w:rsidRDefault="008D469A" w:rsidP="008B69E2">
            <w:pPr>
              <w:rPr>
                <w:sz w:val="22"/>
                <w:szCs w:val="22"/>
              </w:rPr>
            </w:pPr>
            <w:r w:rsidRPr="008D469A">
              <w:rPr>
                <w:sz w:val="22"/>
                <w:szCs w:val="22"/>
              </w:rPr>
              <w:t xml:space="preserve">Срок </w:t>
            </w:r>
            <w:r w:rsidR="005304CE">
              <w:rPr>
                <w:sz w:val="22"/>
                <w:szCs w:val="22"/>
              </w:rPr>
              <w:t>выполнения работ</w:t>
            </w:r>
          </w:p>
        </w:tc>
        <w:tc>
          <w:tcPr>
            <w:tcW w:w="709" w:type="dxa"/>
          </w:tcPr>
          <w:p w14:paraId="70F25784" w14:textId="49182B14" w:rsidR="008D469A" w:rsidRDefault="008B32E1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9.1</w:t>
            </w:r>
          </w:p>
        </w:tc>
        <w:tc>
          <w:tcPr>
            <w:tcW w:w="6842" w:type="dxa"/>
          </w:tcPr>
          <w:p w14:paraId="7B6D1055" w14:textId="4550B4C9" w:rsidR="008D469A" w:rsidRPr="006120A4" w:rsidRDefault="008D469A" w:rsidP="008D469A">
            <w:pPr>
              <w:jc w:val="both"/>
              <w:rPr>
                <w:sz w:val="22"/>
                <w:szCs w:val="22"/>
              </w:rPr>
            </w:pPr>
            <w:r w:rsidRPr="006120A4">
              <w:rPr>
                <w:sz w:val="22"/>
                <w:szCs w:val="22"/>
              </w:rPr>
              <w:t>Подготовка технического плана по образованию объекта недвижимости, указанного в Концессионном соглашении, осуществляется Исполнителем в срок до 31.12.2026.</w:t>
            </w:r>
          </w:p>
          <w:p w14:paraId="1C1460C3" w14:textId="561E36A6" w:rsidR="008D469A" w:rsidRPr="006120A4" w:rsidRDefault="008D469A" w:rsidP="008D469A">
            <w:pPr>
              <w:jc w:val="both"/>
              <w:rPr>
                <w:sz w:val="22"/>
                <w:szCs w:val="22"/>
              </w:rPr>
            </w:pPr>
            <w:r w:rsidRPr="006120A4">
              <w:rPr>
                <w:sz w:val="22"/>
                <w:szCs w:val="22"/>
              </w:rPr>
              <w:t>Кадастровые работы по формированию земельных участков под объектами недвижимого имущества (за исключением тепловых сетей), переданных в рамках Концессионного соглашения, осуществляется Подрядчиком в срок до 31.08.2027.</w:t>
            </w:r>
            <w:bookmarkStart w:id="0" w:name="_GoBack"/>
            <w:bookmarkEnd w:id="0"/>
          </w:p>
        </w:tc>
      </w:tr>
      <w:tr w:rsidR="00775D09" w:rsidRPr="003D1D17" w14:paraId="58849800" w14:textId="77777777" w:rsidTr="008B69E2">
        <w:trPr>
          <w:trHeight w:val="560"/>
          <w:jc w:val="center"/>
        </w:trPr>
        <w:tc>
          <w:tcPr>
            <w:tcW w:w="606" w:type="dxa"/>
          </w:tcPr>
          <w:p w14:paraId="7F155D8A" w14:textId="33531771" w:rsidR="00775D09" w:rsidRPr="003D1D17" w:rsidRDefault="008B32E1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</w:t>
            </w:r>
            <w:r w:rsidR="00775D09" w:rsidRPr="003D1D17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71B26EA4" w14:textId="77777777" w:rsidR="00775D09" w:rsidRPr="003D1D17" w:rsidRDefault="00775D09" w:rsidP="008B69E2">
            <w:pPr>
              <w:rPr>
                <w:sz w:val="22"/>
                <w:szCs w:val="22"/>
              </w:rPr>
            </w:pPr>
            <w:r w:rsidRPr="003D1D17">
              <w:rPr>
                <w:sz w:val="22"/>
                <w:szCs w:val="22"/>
              </w:rPr>
              <w:t>Гарантийный срок</w:t>
            </w:r>
          </w:p>
        </w:tc>
        <w:tc>
          <w:tcPr>
            <w:tcW w:w="709" w:type="dxa"/>
          </w:tcPr>
          <w:p w14:paraId="654B7EFD" w14:textId="6B831CF0" w:rsidR="00775D09" w:rsidRPr="003D1D17" w:rsidRDefault="008B32E1" w:rsidP="008B69E2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</w:t>
            </w:r>
            <w:r w:rsidR="00775D09" w:rsidRPr="003D1D17">
              <w:rPr>
                <w:snapToGrid w:val="0"/>
                <w:sz w:val="22"/>
                <w:szCs w:val="22"/>
              </w:rPr>
              <w:t>.1</w:t>
            </w:r>
          </w:p>
          <w:p w14:paraId="1C53A207" w14:textId="77777777" w:rsidR="00775D09" w:rsidRPr="003D1D17" w:rsidRDefault="00775D09" w:rsidP="008B69E2">
            <w:pPr>
              <w:rPr>
                <w:snapToGrid w:val="0"/>
                <w:sz w:val="22"/>
                <w:szCs w:val="22"/>
              </w:rPr>
            </w:pPr>
          </w:p>
          <w:p w14:paraId="4F7BB285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  <w:p w14:paraId="577C7933" w14:textId="77777777" w:rsidR="00775D09" w:rsidRPr="003D1D17" w:rsidRDefault="00775D09" w:rsidP="008B69E2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842" w:type="dxa"/>
          </w:tcPr>
          <w:p w14:paraId="5D426E0C" w14:textId="566BA758" w:rsidR="00775D09" w:rsidRPr="003D1D17" w:rsidRDefault="00775D09" w:rsidP="008B69E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D1D17">
              <w:rPr>
                <w:sz w:val="22"/>
                <w:szCs w:val="22"/>
              </w:rPr>
              <w:t xml:space="preserve">Гарантийный срок составляет 5 лет и исчисляется с даты подписания Заказчиком документа о приемке </w:t>
            </w:r>
            <w:r w:rsidR="005304CE">
              <w:rPr>
                <w:sz w:val="22"/>
                <w:szCs w:val="22"/>
              </w:rPr>
              <w:t>выполненных работ</w:t>
            </w:r>
            <w:r w:rsidRPr="003D1D17">
              <w:rPr>
                <w:sz w:val="22"/>
                <w:szCs w:val="22"/>
              </w:rPr>
              <w:t xml:space="preserve">. </w:t>
            </w:r>
          </w:p>
        </w:tc>
      </w:tr>
    </w:tbl>
    <w:p w14:paraId="71C82970" w14:textId="77777777" w:rsidR="00775D09" w:rsidRPr="003D1D17" w:rsidRDefault="00775D09" w:rsidP="00775D09">
      <w:pPr>
        <w:rPr>
          <w:sz w:val="22"/>
          <w:szCs w:val="22"/>
        </w:rPr>
      </w:pPr>
    </w:p>
    <w:p w14:paraId="75DF2AE5" w14:textId="77777777" w:rsidR="00775D09" w:rsidRPr="00775D09" w:rsidRDefault="00775D09" w:rsidP="00775D09"/>
    <w:sectPr w:rsidR="00775D09" w:rsidRPr="00775D09" w:rsidSect="006F2239">
      <w:pgSz w:w="11906" w:h="16838" w:code="9"/>
      <w:pgMar w:top="1079" w:right="849" w:bottom="993" w:left="1197" w:header="0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77DD6" w14:textId="77777777" w:rsidR="00BD1BFA" w:rsidRDefault="00BD1BFA">
      <w:r>
        <w:separator/>
      </w:r>
    </w:p>
  </w:endnote>
  <w:endnote w:type="continuationSeparator" w:id="0">
    <w:p w14:paraId="16FABA4D" w14:textId="77777777" w:rsidR="00BD1BFA" w:rsidRDefault="00BD1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EDD91" w14:textId="77777777" w:rsidR="00BD1BFA" w:rsidRDefault="00BD1BFA">
      <w:r>
        <w:separator/>
      </w:r>
    </w:p>
  </w:footnote>
  <w:footnote w:type="continuationSeparator" w:id="0">
    <w:p w14:paraId="0C551AAB" w14:textId="77777777" w:rsidR="00BD1BFA" w:rsidRDefault="00BD1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5B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B37064"/>
    <w:multiLevelType w:val="hybridMultilevel"/>
    <w:tmpl w:val="FAC29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074B7"/>
    <w:multiLevelType w:val="hybridMultilevel"/>
    <w:tmpl w:val="D9ECB58A"/>
    <w:lvl w:ilvl="0" w:tplc="90CC69D2">
      <w:start w:val="1"/>
      <w:numFmt w:val="bullet"/>
      <w:lvlText w:val="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7210D"/>
    <w:multiLevelType w:val="hybridMultilevel"/>
    <w:tmpl w:val="A72A631A"/>
    <w:lvl w:ilvl="0" w:tplc="90CC69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DD"/>
    <w:rsid w:val="000117BC"/>
    <w:rsid w:val="000124F1"/>
    <w:rsid w:val="00013623"/>
    <w:rsid w:val="0001766A"/>
    <w:rsid w:val="00023186"/>
    <w:rsid w:val="000268C4"/>
    <w:rsid w:val="00027344"/>
    <w:rsid w:val="000304C5"/>
    <w:rsid w:val="00033935"/>
    <w:rsid w:val="00033D22"/>
    <w:rsid w:val="000372EB"/>
    <w:rsid w:val="000379A2"/>
    <w:rsid w:val="00040468"/>
    <w:rsid w:val="000476A6"/>
    <w:rsid w:val="00052DB9"/>
    <w:rsid w:val="00053250"/>
    <w:rsid w:val="00053B84"/>
    <w:rsid w:val="00054FEA"/>
    <w:rsid w:val="00060E99"/>
    <w:rsid w:val="0006643B"/>
    <w:rsid w:val="00074C60"/>
    <w:rsid w:val="0007751C"/>
    <w:rsid w:val="00094BA4"/>
    <w:rsid w:val="000A1D1B"/>
    <w:rsid w:val="000A324C"/>
    <w:rsid w:val="000A33BE"/>
    <w:rsid w:val="000B31B5"/>
    <w:rsid w:val="000B3A15"/>
    <w:rsid w:val="000C5708"/>
    <w:rsid w:val="000D024E"/>
    <w:rsid w:val="000D5E4C"/>
    <w:rsid w:val="000E6064"/>
    <w:rsid w:val="000F1E6A"/>
    <w:rsid w:val="000F3D9F"/>
    <w:rsid w:val="000F47A9"/>
    <w:rsid w:val="000F5F78"/>
    <w:rsid w:val="000F7402"/>
    <w:rsid w:val="00101D9E"/>
    <w:rsid w:val="00102134"/>
    <w:rsid w:val="0010310D"/>
    <w:rsid w:val="00103673"/>
    <w:rsid w:val="00103A8D"/>
    <w:rsid w:val="00105DC1"/>
    <w:rsid w:val="0010732C"/>
    <w:rsid w:val="001109F4"/>
    <w:rsid w:val="001165CC"/>
    <w:rsid w:val="00117BD6"/>
    <w:rsid w:val="001240B8"/>
    <w:rsid w:val="00126595"/>
    <w:rsid w:val="00130BAB"/>
    <w:rsid w:val="00134E5D"/>
    <w:rsid w:val="00141791"/>
    <w:rsid w:val="00141EFB"/>
    <w:rsid w:val="00143AC9"/>
    <w:rsid w:val="001548B8"/>
    <w:rsid w:val="00160194"/>
    <w:rsid w:val="00161715"/>
    <w:rsid w:val="00161AFA"/>
    <w:rsid w:val="00165D23"/>
    <w:rsid w:val="00176D1C"/>
    <w:rsid w:val="00180C5A"/>
    <w:rsid w:val="0018283A"/>
    <w:rsid w:val="00190888"/>
    <w:rsid w:val="001A38AF"/>
    <w:rsid w:val="001A3BD1"/>
    <w:rsid w:val="001A5E32"/>
    <w:rsid w:val="001A6184"/>
    <w:rsid w:val="001A69F0"/>
    <w:rsid w:val="001A6D07"/>
    <w:rsid w:val="001C106B"/>
    <w:rsid w:val="001C60A3"/>
    <w:rsid w:val="001D02D9"/>
    <w:rsid w:val="001D72BC"/>
    <w:rsid w:val="001E7A93"/>
    <w:rsid w:val="001F0DDB"/>
    <w:rsid w:val="001F648F"/>
    <w:rsid w:val="002102FC"/>
    <w:rsid w:val="002131CE"/>
    <w:rsid w:val="00215725"/>
    <w:rsid w:val="002220E7"/>
    <w:rsid w:val="00223BEF"/>
    <w:rsid w:val="002259D9"/>
    <w:rsid w:val="00233371"/>
    <w:rsid w:val="002348F0"/>
    <w:rsid w:val="00235696"/>
    <w:rsid w:val="002447BC"/>
    <w:rsid w:val="0025013F"/>
    <w:rsid w:val="00253AC2"/>
    <w:rsid w:val="00255197"/>
    <w:rsid w:val="002563EB"/>
    <w:rsid w:val="002569A1"/>
    <w:rsid w:val="002617E3"/>
    <w:rsid w:val="0026377B"/>
    <w:rsid w:val="0026478A"/>
    <w:rsid w:val="00267A11"/>
    <w:rsid w:val="00270B2B"/>
    <w:rsid w:val="002723DE"/>
    <w:rsid w:val="002808AE"/>
    <w:rsid w:val="002A0655"/>
    <w:rsid w:val="002A0EAE"/>
    <w:rsid w:val="002A4F0C"/>
    <w:rsid w:val="002B1D13"/>
    <w:rsid w:val="002B552C"/>
    <w:rsid w:val="002B63D5"/>
    <w:rsid w:val="002B6B22"/>
    <w:rsid w:val="002C255A"/>
    <w:rsid w:val="002C3895"/>
    <w:rsid w:val="002C49EB"/>
    <w:rsid w:val="002D609D"/>
    <w:rsid w:val="002D6E9A"/>
    <w:rsid w:val="002E194E"/>
    <w:rsid w:val="002F362C"/>
    <w:rsid w:val="002F7F7F"/>
    <w:rsid w:val="003110ED"/>
    <w:rsid w:val="00332DC8"/>
    <w:rsid w:val="00333176"/>
    <w:rsid w:val="003431D1"/>
    <w:rsid w:val="003572DE"/>
    <w:rsid w:val="003578AF"/>
    <w:rsid w:val="00360071"/>
    <w:rsid w:val="003603B8"/>
    <w:rsid w:val="00361093"/>
    <w:rsid w:val="003624F5"/>
    <w:rsid w:val="0036431C"/>
    <w:rsid w:val="0037366B"/>
    <w:rsid w:val="0037618F"/>
    <w:rsid w:val="00380381"/>
    <w:rsid w:val="00384B69"/>
    <w:rsid w:val="00386A9E"/>
    <w:rsid w:val="00386AFD"/>
    <w:rsid w:val="00391244"/>
    <w:rsid w:val="00392582"/>
    <w:rsid w:val="003A2052"/>
    <w:rsid w:val="003A5DF9"/>
    <w:rsid w:val="003A7EEF"/>
    <w:rsid w:val="003B1114"/>
    <w:rsid w:val="003B2E81"/>
    <w:rsid w:val="003C21B5"/>
    <w:rsid w:val="003C292B"/>
    <w:rsid w:val="003D1CD0"/>
    <w:rsid w:val="003D1D17"/>
    <w:rsid w:val="003E3898"/>
    <w:rsid w:val="003E398E"/>
    <w:rsid w:val="003E5218"/>
    <w:rsid w:val="003E540E"/>
    <w:rsid w:val="003E5644"/>
    <w:rsid w:val="003F0393"/>
    <w:rsid w:val="003F290C"/>
    <w:rsid w:val="003F4A80"/>
    <w:rsid w:val="00401CF8"/>
    <w:rsid w:val="0040492F"/>
    <w:rsid w:val="00404F12"/>
    <w:rsid w:val="00412325"/>
    <w:rsid w:val="00415C07"/>
    <w:rsid w:val="00421682"/>
    <w:rsid w:val="00432496"/>
    <w:rsid w:val="00444D0A"/>
    <w:rsid w:val="00446BDB"/>
    <w:rsid w:val="0045126C"/>
    <w:rsid w:val="00451A04"/>
    <w:rsid w:val="00455C1D"/>
    <w:rsid w:val="0046468C"/>
    <w:rsid w:val="00465370"/>
    <w:rsid w:val="00466A80"/>
    <w:rsid w:val="00467B88"/>
    <w:rsid w:val="00476749"/>
    <w:rsid w:val="0047750A"/>
    <w:rsid w:val="00496D8A"/>
    <w:rsid w:val="004A1367"/>
    <w:rsid w:val="004A4F27"/>
    <w:rsid w:val="004A52DA"/>
    <w:rsid w:val="004A64EA"/>
    <w:rsid w:val="004B19EE"/>
    <w:rsid w:val="004B3E19"/>
    <w:rsid w:val="004B63DA"/>
    <w:rsid w:val="004E0CFA"/>
    <w:rsid w:val="004F1C3F"/>
    <w:rsid w:val="00504D0D"/>
    <w:rsid w:val="00510C02"/>
    <w:rsid w:val="00520C36"/>
    <w:rsid w:val="00525013"/>
    <w:rsid w:val="005275A0"/>
    <w:rsid w:val="005304CE"/>
    <w:rsid w:val="0054074A"/>
    <w:rsid w:val="00540815"/>
    <w:rsid w:val="00544640"/>
    <w:rsid w:val="005452E4"/>
    <w:rsid w:val="00546FB9"/>
    <w:rsid w:val="00551715"/>
    <w:rsid w:val="00553448"/>
    <w:rsid w:val="0055682B"/>
    <w:rsid w:val="00556C57"/>
    <w:rsid w:val="0056448A"/>
    <w:rsid w:val="00565E42"/>
    <w:rsid w:val="00566048"/>
    <w:rsid w:val="00580AF7"/>
    <w:rsid w:val="005945E8"/>
    <w:rsid w:val="005969CA"/>
    <w:rsid w:val="005A14C0"/>
    <w:rsid w:val="005A2921"/>
    <w:rsid w:val="005A3A87"/>
    <w:rsid w:val="005A54C0"/>
    <w:rsid w:val="005A6C9C"/>
    <w:rsid w:val="005C7783"/>
    <w:rsid w:val="005D2CF5"/>
    <w:rsid w:val="005E54EB"/>
    <w:rsid w:val="005E6857"/>
    <w:rsid w:val="005F1C40"/>
    <w:rsid w:val="005F3256"/>
    <w:rsid w:val="005F5353"/>
    <w:rsid w:val="005F5A98"/>
    <w:rsid w:val="00603C21"/>
    <w:rsid w:val="006053E2"/>
    <w:rsid w:val="00605896"/>
    <w:rsid w:val="006120A4"/>
    <w:rsid w:val="00613D77"/>
    <w:rsid w:val="00617378"/>
    <w:rsid w:val="0061772E"/>
    <w:rsid w:val="00620C40"/>
    <w:rsid w:val="006264B9"/>
    <w:rsid w:val="00626959"/>
    <w:rsid w:val="0064316F"/>
    <w:rsid w:val="0064587F"/>
    <w:rsid w:val="00645892"/>
    <w:rsid w:val="00646BB6"/>
    <w:rsid w:val="00657A1D"/>
    <w:rsid w:val="00661482"/>
    <w:rsid w:val="006625F9"/>
    <w:rsid w:val="00672974"/>
    <w:rsid w:val="006A18C9"/>
    <w:rsid w:val="006A1997"/>
    <w:rsid w:val="006A1C40"/>
    <w:rsid w:val="006C0B04"/>
    <w:rsid w:val="006C29A6"/>
    <w:rsid w:val="006C358E"/>
    <w:rsid w:val="006D0A1A"/>
    <w:rsid w:val="006D652F"/>
    <w:rsid w:val="006D6B43"/>
    <w:rsid w:val="006E07AD"/>
    <w:rsid w:val="006E22C3"/>
    <w:rsid w:val="006E5346"/>
    <w:rsid w:val="006E5525"/>
    <w:rsid w:val="006F2239"/>
    <w:rsid w:val="006F4B81"/>
    <w:rsid w:val="00702E58"/>
    <w:rsid w:val="00704E38"/>
    <w:rsid w:val="00707B34"/>
    <w:rsid w:val="00714208"/>
    <w:rsid w:val="00733CE4"/>
    <w:rsid w:val="00744AA4"/>
    <w:rsid w:val="00760224"/>
    <w:rsid w:val="007602F7"/>
    <w:rsid w:val="007658DF"/>
    <w:rsid w:val="00775D09"/>
    <w:rsid w:val="007806E8"/>
    <w:rsid w:val="00783574"/>
    <w:rsid w:val="00785F0F"/>
    <w:rsid w:val="007A0E6C"/>
    <w:rsid w:val="007A1A56"/>
    <w:rsid w:val="007A4A31"/>
    <w:rsid w:val="007B0BE7"/>
    <w:rsid w:val="007C0B4B"/>
    <w:rsid w:val="007C2C43"/>
    <w:rsid w:val="007C3860"/>
    <w:rsid w:val="007C5D38"/>
    <w:rsid w:val="007D0BCC"/>
    <w:rsid w:val="007D3E11"/>
    <w:rsid w:val="007E335E"/>
    <w:rsid w:val="007E690C"/>
    <w:rsid w:val="007F4030"/>
    <w:rsid w:val="007F5171"/>
    <w:rsid w:val="007F55FF"/>
    <w:rsid w:val="008021DD"/>
    <w:rsid w:val="008031F8"/>
    <w:rsid w:val="008056E2"/>
    <w:rsid w:val="008058A1"/>
    <w:rsid w:val="00810222"/>
    <w:rsid w:val="00812FB3"/>
    <w:rsid w:val="00814206"/>
    <w:rsid w:val="008313A8"/>
    <w:rsid w:val="00835B25"/>
    <w:rsid w:val="00836EAE"/>
    <w:rsid w:val="00837902"/>
    <w:rsid w:val="00847957"/>
    <w:rsid w:val="00850406"/>
    <w:rsid w:val="00855A96"/>
    <w:rsid w:val="008574F0"/>
    <w:rsid w:val="0086338D"/>
    <w:rsid w:val="008645A6"/>
    <w:rsid w:val="0086599B"/>
    <w:rsid w:val="008801BE"/>
    <w:rsid w:val="00885BB3"/>
    <w:rsid w:val="00886059"/>
    <w:rsid w:val="008870B8"/>
    <w:rsid w:val="00890C68"/>
    <w:rsid w:val="00891796"/>
    <w:rsid w:val="00893089"/>
    <w:rsid w:val="00897AC0"/>
    <w:rsid w:val="008A4F86"/>
    <w:rsid w:val="008B32E1"/>
    <w:rsid w:val="008B7971"/>
    <w:rsid w:val="008C056F"/>
    <w:rsid w:val="008C13BE"/>
    <w:rsid w:val="008C1669"/>
    <w:rsid w:val="008C1828"/>
    <w:rsid w:val="008C4C13"/>
    <w:rsid w:val="008D44A0"/>
    <w:rsid w:val="008D469A"/>
    <w:rsid w:val="008D772F"/>
    <w:rsid w:val="008E2EE4"/>
    <w:rsid w:val="008E58F6"/>
    <w:rsid w:val="008F3755"/>
    <w:rsid w:val="00901421"/>
    <w:rsid w:val="00902FAD"/>
    <w:rsid w:val="00903679"/>
    <w:rsid w:val="00910260"/>
    <w:rsid w:val="00911075"/>
    <w:rsid w:val="00911BA1"/>
    <w:rsid w:val="009127CA"/>
    <w:rsid w:val="0091438C"/>
    <w:rsid w:val="00915BE6"/>
    <w:rsid w:val="00921497"/>
    <w:rsid w:val="009363C3"/>
    <w:rsid w:val="00940A5C"/>
    <w:rsid w:val="00942CAE"/>
    <w:rsid w:val="009501C2"/>
    <w:rsid w:val="00950444"/>
    <w:rsid w:val="00955E92"/>
    <w:rsid w:val="00961A8A"/>
    <w:rsid w:val="00963B35"/>
    <w:rsid w:val="00975C54"/>
    <w:rsid w:val="00980B9C"/>
    <w:rsid w:val="00982C33"/>
    <w:rsid w:val="00982C6E"/>
    <w:rsid w:val="00985291"/>
    <w:rsid w:val="00987553"/>
    <w:rsid w:val="009A0AA6"/>
    <w:rsid w:val="009A0C55"/>
    <w:rsid w:val="009A1301"/>
    <w:rsid w:val="009A201B"/>
    <w:rsid w:val="009A3979"/>
    <w:rsid w:val="009A536F"/>
    <w:rsid w:val="009A5BC2"/>
    <w:rsid w:val="009B3812"/>
    <w:rsid w:val="009C2E82"/>
    <w:rsid w:val="009C489F"/>
    <w:rsid w:val="009E2868"/>
    <w:rsid w:val="009E76AD"/>
    <w:rsid w:val="009F55C4"/>
    <w:rsid w:val="009F5690"/>
    <w:rsid w:val="009F7C49"/>
    <w:rsid w:val="00A00950"/>
    <w:rsid w:val="00A036F9"/>
    <w:rsid w:val="00A11027"/>
    <w:rsid w:val="00A1539C"/>
    <w:rsid w:val="00A15BAE"/>
    <w:rsid w:val="00A16D87"/>
    <w:rsid w:val="00A249FC"/>
    <w:rsid w:val="00A30925"/>
    <w:rsid w:val="00A311AE"/>
    <w:rsid w:val="00A43379"/>
    <w:rsid w:val="00A4659C"/>
    <w:rsid w:val="00A50293"/>
    <w:rsid w:val="00A52959"/>
    <w:rsid w:val="00A54B85"/>
    <w:rsid w:val="00A56EFE"/>
    <w:rsid w:val="00A71D7D"/>
    <w:rsid w:val="00A72985"/>
    <w:rsid w:val="00A75004"/>
    <w:rsid w:val="00A75F93"/>
    <w:rsid w:val="00A77BE2"/>
    <w:rsid w:val="00A81BC6"/>
    <w:rsid w:val="00A84DC4"/>
    <w:rsid w:val="00A87C26"/>
    <w:rsid w:val="00A915A2"/>
    <w:rsid w:val="00A9522E"/>
    <w:rsid w:val="00A957DA"/>
    <w:rsid w:val="00A96930"/>
    <w:rsid w:val="00A97A8C"/>
    <w:rsid w:val="00AA149F"/>
    <w:rsid w:val="00AA168E"/>
    <w:rsid w:val="00AB07A9"/>
    <w:rsid w:val="00AB1FDC"/>
    <w:rsid w:val="00AB492F"/>
    <w:rsid w:val="00AB52AC"/>
    <w:rsid w:val="00AD0042"/>
    <w:rsid w:val="00AD7184"/>
    <w:rsid w:val="00AE13E4"/>
    <w:rsid w:val="00AE1AA0"/>
    <w:rsid w:val="00AE3E9F"/>
    <w:rsid w:val="00AE500C"/>
    <w:rsid w:val="00AF3B3F"/>
    <w:rsid w:val="00B01DD4"/>
    <w:rsid w:val="00B11B18"/>
    <w:rsid w:val="00B11BE2"/>
    <w:rsid w:val="00B1688A"/>
    <w:rsid w:val="00B16F05"/>
    <w:rsid w:val="00B177A8"/>
    <w:rsid w:val="00B30D84"/>
    <w:rsid w:val="00B32B28"/>
    <w:rsid w:val="00B32BA3"/>
    <w:rsid w:val="00B349D1"/>
    <w:rsid w:val="00B43317"/>
    <w:rsid w:val="00B43BF7"/>
    <w:rsid w:val="00B539EA"/>
    <w:rsid w:val="00B5681F"/>
    <w:rsid w:val="00B57467"/>
    <w:rsid w:val="00B5780B"/>
    <w:rsid w:val="00B6372C"/>
    <w:rsid w:val="00B91E6A"/>
    <w:rsid w:val="00BA0C0B"/>
    <w:rsid w:val="00BB1392"/>
    <w:rsid w:val="00BB7A20"/>
    <w:rsid w:val="00BC14D1"/>
    <w:rsid w:val="00BC677C"/>
    <w:rsid w:val="00BC6DBC"/>
    <w:rsid w:val="00BD1BFA"/>
    <w:rsid w:val="00BD1CDC"/>
    <w:rsid w:val="00BD4B6D"/>
    <w:rsid w:val="00BE0FEC"/>
    <w:rsid w:val="00BE26A8"/>
    <w:rsid w:val="00BE7C2E"/>
    <w:rsid w:val="00BF0851"/>
    <w:rsid w:val="00BF0DC5"/>
    <w:rsid w:val="00BF517C"/>
    <w:rsid w:val="00C012C5"/>
    <w:rsid w:val="00C15F26"/>
    <w:rsid w:val="00C17B15"/>
    <w:rsid w:val="00C24CDF"/>
    <w:rsid w:val="00C3241C"/>
    <w:rsid w:val="00C34FE3"/>
    <w:rsid w:val="00C37B9E"/>
    <w:rsid w:val="00C41322"/>
    <w:rsid w:val="00C428BE"/>
    <w:rsid w:val="00C44CA4"/>
    <w:rsid w:val="00C479DB"/>
    <w:rsid w:val="00C47C4A"/>
    <w:rsid w:val="00C534B9"/>
    <w:rsid w:val="00C563C7"/>
    <w:rsid w:val="00C60094"/>
    <w:rsid w:val="00C62309"/>
    <w:rsid w:val="00C7092A"/>
    <w:rsid w:val="00C760D4"/>
    <w:rsid w:val="00C77A92"/>
    <w:rsid w:val="00C859DC"/>
    <w:rsid w:val="00C85D6D"/>
    <w:rsid w:val="00C933F2"/>
    <w:rsid w:val="00C93406"/>
    <w:rsid w:val="00C9489B"/>
    <w:rsid w:val="00CA66D9"/>
    <w:rsid w:val="00CA6E5D"/>
    <w:rsid w:val="00CC5FF5"/>
    <w:rsid w:val="00CD25AC"/>
    <w:rsid w:val="00CD38BA"/>
    <w:rsid w:val="00CD3BB2"/>
    <w:rsid w:val="00CE04CF"/>
    <w:rsid w:val="00CE1019"/>
    <w:rsid w:val="00CE2305"/>
    <w:rsid w:val="00CE2D19"/>
    <w:rsid w:val="00CF1747"/>
    <w:rsid w:val="00CF7046"/>
    <w:rsid w:val="00D012BF"/>
    <w:rsid w:val="00D0158C"/>
    <w:rsid w:val="00D10C7C"/>
    <w:rsid w:val="00D11276"/>
    <w:rsid w:val="00D16FDE"/>
    <w:rsid w:val="00D2647D"/>
    <w:rsid w:val="00D27ABB"/>
    <w:rsid w:val="00D3029B"/>
    <w:rsid w:val="00D35A74"/>
    <w:rsid w:val="00D37AD7"/>
    <w:rsid w:val="00D422B1"/>
    <w:rsid w:val="00D4795B"/>
    <w:rsid w:val="00D53E17"/>
    <w:rsid w:val="00D57C85"/>
    <w:rsid w:val="00D70E57"/>
    <w:rsid w:val="00D71666"/>
    <w:rsid w:val="00D8261E"/>
    <w:rsid w:val="00DA0B8B"/>
    <w:rsid w:val="00DA336D"/>
    <w:rsid w:val="00DA3D4C"/>
    <w:rsid w:val="00DA75D1"/>
    <w:rsid w:val="00DB1C6E"/>
    <w:rsid w:val="00DB5824"/>
    <w:rsid w:val="00DB5E04"/>
    <w:rsid w:val="00DB78D8"/>
    <w:rsid w:val="00DB7E45"/>
    <w:rsid w:val="00DC5FBC"/>
    <w:rsid w:val="00DC6FDB"/>
    <w:rsid w:val="00DE7B74"/>
    <w:rsid w:val="00DE7F11"/>
    <w:rsid w:val="00E02E73"/>
    <w:rsid w:val="00E13534"/>
    <w:rsid w:val="00E14083"/>
    <w:rsid w:val="00E14B77"/>
    <w:rsid w:val="00E20454"/>
    <w:rsid w:val="00E23572"/>
    <w:rsid w:val="00E27A55"/>
    <w:rsid w:val="00E3083F"/>
    <w:rsid w:val="00E308DF"/>
    <w:rsid w:val="00E3282E"/>
    <w:rsid w:val="00E33B15"/>
    <w:rsid w:val="00E36A2B"/>
    <w:rsid w:val="00E4025E"/>
    <w:rsid w:val="00E403F5"/>
    <w:rsid w:val="00E44CA9"/>
    <w:rsid w:val="00E51CCA"/>
    <w:rsid w:val="00E550D2"/>
    <w:rsid w:val="00E5527A"/>
    <w:rsid w:val="00E55D37"/>
    <w:rsid w:val="00E57FB5"/>
    <w:rsid w:val="00E604CB"/>
    <w:rsid w:val="00E7025D"/>
    <w:rsid w:val="00E715EE"/>
    <w:rsid w:val="00E77375"/>
    <w:rsid w:val="00E7756A"/>
    <w:rsid w:val="00E80BD3"/>
    <w:rsid w:val="00E827E9"/>
    <w:rsid w:val="00E84BCC"/>
    <w:rsid w:val="00E9652D"/>
    <w:rsid w:val="00EA1527"/>
    <w:rsid w:val="00EA1650"/>
    <w:rsid w:val="00EA5FBE"/>
    <w:rsid w:val="00EB4C4F"/>
    <w:rsid w:val="00EB5739"/>
    <w:rsid w:val="00EB638A"/>
    <w:rsid w:val="00EC0A64"/>
    <w:rsid w:val="00ED3CA2"/>
    <w:rsid w:val="00ED557E"/>
    <w:rsid w:val="00EE2CAE"/>
    <w:rsid w:val="00EE60F5"/>
    <w:rsid w:val="00EF18FF"/>
    <w:rsid w:val="00EF321F"/>
    <w:rsid w:val="00F0206B"/>
    <w:rsid w:val="00F028F9"/>
    <w:rsid w:val="00F060A6"/>
    <w:rsid w:val="00F10F0D"/>
    <w:rsid w:val="00F11C26"/>
    <w:rsid w:val="00F12FC0"/>
    <w:rsid w:val="00F1304B"/>
    <w:rsid w:val="00F135B1"/>
    <w:rsid w:val="00F13667"/>
    <w:rsid w:val="00F142A1"/>
    <w:rsid w:val="00F152D2"/>
    <w:rsid w:val="00F1630C"/>
    <w:rsid w:val="00F17F72"/>
    <w:rsid w:val="00F2634C"/>
    <w:rsid w:val="00F26D0C"/>
    <w:rsid w:val="00F30E38"/>
    <w:rsid w:val="00F33787"/>
    <w:rsid w:val="00F361B9"/>
    <w:rsid w:val="00F40D9F"/>
    <w:rsid w:val="00F510D6"/>
    <w:rsid w:val="00F602CB"/>
    <w:rsid w:val="00F64754"/>
    <w:rsid w:val="00F70454"/>
    <w:rsid w:val="00F748D0"/>
    <w:rsid w:val="00F75598"/>
    <w:rsid w:val="00F87F3C"/>
    <w:rsid w:val="00F90A8E"/>
    <w:rsid w:val="00F974B7"/>
    <w:rsid w:val="00FA11DE"/>
    <w:rsid w:val="00FA2259"/>
    <w:rsid w:val="00FA4C6A"/>
    <w:rsid w:val="00FB490A"/>
    <w:rsid w:val="00FC1CBC"/>
    <w:rsid w:val="00FE05D4"/>
    <w:rsid w:val="00FE701C"/>
    <w:rsid w:val="00FE7AFC"/>
    <w:rsid w:val="00FF0927"/>
    <w:rsid w:val="00FF25B9"/>
    <w:rsid w:val="00FF349A"/>
    <w:rsid w:val="00FF3AEC"/>
    <w:rsid w:val="00FF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7B0FE81"/>
  <w15:docId w15:val="{416E9CC4-0FB2-4D87-8BF9-D653A802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3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21DD"/>
    <w:pPr>
      <w:keepNext/>
      <w:jc w:val="center"/>
      <w:outlineLvl w:val="0"/>
    </w:pPr>
    <w:rPr>
      <w:b/>
      <w:sz w:val="1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142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152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1,Linie,header,Знак41,Знак42"/>
    <w:basedOn w:val="a"/>
    <w:link w:val="a4"/>
    <w:uiPriority w:val="99"/>
    <w:rsid w:val="008021DD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021DD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8021D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8021DD"/>
    <w:pPr>
      <w:spacing w:before="100" w:beforeAutospacing="1" w:after="100" w:afterAutospacing="1"/>
    </w:pPr>
    <w:rPr>
      <w:color w:val="000000"/>
    </w:rPr>
  </w:style>
  <w:style w:type="character" w:customStyle="1" w:styleId="FontStyle20">
    <w:name w:val="Font Style20"/>
    <w:rsid w:val="008021DD"/>
    <w:rPr>
      <w:rFonts w:ascii="Times New Roman" w:hAnsi="Times New Roman" w:cs="Times New Roman"/>
      <w:sz w:val="26"/>
      <w:szCs w:val="26"/>
    </w:rPr>
  </w:style>
  <w:style w:type="character" w:styleId="a8">
    <w:name w:val="Strong"/>
    <w:uiPriority w:val="22"/>
    <w:qFormat/>
    <w:rsid w:val="00F152D2"/>
    <w:rPr>
      <w:b/>
      <w:bCs/>
    </w:rPr>
  </w:style>
  <w:style w:type="character" w:customStyle="1" w:styleId="30">
    <w:name w:val="Заголовок 3 Знак"/>
    <w:link w:val="3"/>
    <w:semiHidden/>
    <w:rsid w:val="00F152D2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uiPriority w:val="20"/>
    <w:qFormat/>
    <w:rsid w:val="00955E92"/>
    <w:rPr>
      <w:i/>
      <w:iCs/>
    </w:rPr>
  </w:style>
  <w:style w:type="character" w:styleId="aa">
    <w:name w:val="Hyperlink"/>
    <w:uiPriority w:val="99"/>
    <w:unhideWhenUsed/>
    <w:rsid w:val="00A036F9"/>
    <w:rPr>
      <w:color w:val="0000FF"/>
      <w:u w:val="single"/>
    </w:rPr>
  </w:style>
  <w:style w:type="paragraph" w:styleId="ab">
    <w:name w:val="Title"/>
    <w:basedOn w:val="a"/>
    <w:next w:val="a"/>
    <w:link w:val="ac"/>
    <w:qFormat/>
    <w:rsid w:val="006F4B8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c">
    <w:name w:val="Заголовок Знак"/>
    <w:link w:val="ab"/>
    <w:rsid w:val="006F4B8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uiPriority w:val="99"/>
    <w:locked/>
    <w:rsid w:val="00D2647D"/>
    <w:rPr>
      <w:b/>
      <w:sz w:val="18"/>
    </w:rPr>
  </w:style>
  <w:style w:type="paragraph" w:customStyle="1" w:styleId="BasicParagraph">
    <w:name w:val="[Basic Paragraph]"/>
    <w:basedOn w:val="a"/>
    <w:rsid w:val="00F748D0"/>
    <w:pPr>
      <w:suppressAutoHyphens/>
      <w:autoSpaceDE w:val="0"/>
      <w:spacing w:line="288" w:lineRule="auto"/>
      <w:textAlignment w:val="center"/>
    </w:pPr>
    <w:rPr>
      <w:color w:val="000000"/>
      <w:lang w:val="en-US" w:eastAsia="ar-SA"/>
    </w:rPr>
  </w:style>
  <w:style w:type="paragraph" w:styleId="ad">
    <w:name w:val="No Spacing"/>
    <w:uiPriority w:val="1"/>
    <w:qFormat/>
    <w:rsid w:val="00C7092A"/>
    <w:rPr>
      <w:rFonts w:ascii="Calibri" w:eastAsia="Calibri" w:hAnsi="Calibri"/>
      <w:sz w:val="22"/>
      <w:szCs w:val="22"/>
      <w:lang w:eastAsia="en-US"/>
    </w:rPr>
  </w:style>
  <w:style w:type="paragraph" w:styleId="ae">
    <w:name w:val="Body Text"/>
    <w:basedOn w:val="a"/>
    <w:link w:val="af"/>
    <w:unhideWhenUsed/>
    <w:rsid w:val="00C7092A"/>
    <w:pPr>
      <w:widowControl w:val="0"/>
      <w:suppressAutoHyphens/>
      <w:overflowPunct w:val="0"/>
      <w:autoSpaceDE w:val="0"/>
      <w:autoSpaceDN w:val="0"/>
      <w:adjustRightInd w:val="0"/>
      <w:spacing w:after="120"/>
    </w:pPr>
    <w:rPr>
      <w:kern w:val="2"/>
      <w:szCs w:val="20"/>
      <w:lang w:val="x-none" w:eastAsia="x-none"/>
    </w:rPr>
  </w:style>
  <w:style w:type="character" w:customStyle="1" w:styleId="af">
    <w:name w:val="Основной текст Знак"/>
    <w:link w:val="ae"/>
    <w:rsid w:val="00C7092A"/>
    <w:rPr>
      <w:kern w:val="2"/>
      <w:sz w:val="24"/>
    </w:rPr>
  </w:style>
  <w:style w:type="paragraph" w:styleId="af0">
    <w:name w:val="List Paragraph"/>
    <w:basedOn w:val="a"/>
    <w:uiPriority w:val="34"/>
    <w:qFormat/>
    <w:rsid w:val="00C709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dropdown-user-name">
    <w:name w:val="dropdown-user-name"/>
    <w:basedOn w:val="a0"/>
    <w:rsid w:val="00117BD6"/>
  </w:style>
  <w:style w:type="character" w:customStyle="1" w:styleId="dropdown-user-namefirst-letter">
    <w:name w:val="dropdown-user-name__first-letter"/>
    <w:basedOn w:val="a0"/>
    <w:rsid w:val="00117BD6"/>
  </w:style>
  <w:style w:type="table" w:customStyle="1" w:styleId="TableNormal">
    <w:name w:val="Table Normal"/>
    <w:rsid w:val="00E55D3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1">
    <w:name w:val="По умолчанию"/>
    <w:rsid w:val="00E55D3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e33082eacacbab3dab8ef197689f0a2emr-mail-inserted-object">
    <w:name w:val="e33082eacacbab3dab8ef197689f0a2emr-mail-inserted-object"/>
    <w:basedOn w:val="a0"/>
    <w:rsid w:val="00E55D37"/>
  </w:style>
  <w:style w:type="character" w:customStyle="1" w:styleId="wmi-callto">
    <w:name w:val="wmi-callto"/>
    <w:basedOn w:val="a0"/>
    <w:rsid w:val="00E55D37"/>
  </w:style>
  <w:style w:type="character" w:customStyle="1" w:styleId="bcurrentcrumb">
    <w:name w:val="b_currentcrumb"/>
    <w:basedOn w:val="a0"/>
    <w:rsid w:val="00E02E73"/>
  </w:style>
  <w:style w:type="character" w:customStyle="1" w:styleId="21">
    <w:name w:val="Основной текст (2)_"/>
    <w:link w:val="22"/>
    <w:rsid w:val="007C5D3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C5D38"/>
    <w:pPr>
      <w:widowControl w:val="0"/>
      <w:shd w:val="clear" w:color="auto" w:fill="FFFFFF"/>
      <w:spacing w:after="180" w:line="346" w:lineRule="exact"/>
      <w:jc w:val="center"/>
    </w:pPr>
    <w:rPr>
      <w:sz w:val="28"/>
      <w:szCs w:val="28"/>
      <w:lang w:val="x-none" w:eastAsia="x-none"/>
    </w:rPr>
  </w:style>
  <w:style w:type="character" w:customStyle="1" w:styleId="user-accountsubname">
    <w:name w:val="user-account__subname"/>
    <w:basedOn w:val="a0"/>
    <w:rsid w:val="007C5D38"/>
  </w:style>
  <w:style w:type="character" w:customStyle="1" w:styleId="20">
    <w:name w:val="Заголовок 2 Знак"/>
    <w:link w:val="2"/>
    <w:semiHidden/>
    <w:rsid w:val="00F142A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2">
    <w:name w:val="Balloon Text"/>
    <w:basedOn w:val="a"/>
    <w:link w:val="af3"/>
    <w:rsid w:val="00FA11DE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rsid w:val="00FA11DE"/>
    <w:rPr>
      <w:rFonts w:ascii="Tahoma" w:hAnsi="Tahoma" w:cs="Tahoma"/>
      <w:sz w:val="16"/>
      <w:szCs w:val="16"/>
    </w:rPr>
  </w:style>
  <w:style w:type="character" w:customStyle="1" w:styleId="object">
    <w:name w:val="object"/>
    <w:rsid w:val="00901421"/>
  </w:style>
  <w:style w:type="paragraph" w:styleId="HTML">
    <w:name w:val="HTML Preformatted"/>
    <w:basedOn w:val="a"/>
    <w:link w:val="HTML0"/>
    <w:uiPriority w:val="99"/>
    <w:unhideWhenUsed/>
    <w:rsid w:val="008930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93089"/>
    <w:rPr>
      <w:rFonts w:ascii="Courier New" w:hAnsi="Courier New" w:cs="Courier New"/>
    </w:rPr>
  </w:style>
  <w:style w:type="character" w:customStyle="1" w:styleId="y2iqfc">
    <w:name w:val="y2iqfc"/>
    <w:basedOn w:val="a0"/>
    <w:rsid w:val="00893089"/>
  </w:style>
  <w:style w:type="character" w:customStyle="1" w:styleId="a4">
    <w:name w:val="Верхний колонтитул Знак"/>
    <w:aliases w:val="Верхний колонтитул1 Знак,Linie Знак,header Знак,Знак41 Знак,Знак42 Знак"/>
    <w:link w:val="a3"/>
    <w:uiPriority w:val="99"/>
    <w:rsid w:val="00361093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3610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qFormat/>
    <w:locked/>
    <w:rsid w:val="00361093"/>
    <w:rPr>
      <w:rFonts w:ascii="Arial" w:hAnsi="Arial" w:cs="Arial"/>
    </w:rPr>
  </w:style>
  <w:style w:type="paragraph" w:customStyle="1" w:styleId="23">
    <w:name w:val="Знак Знак Знак Знак Знак2 Знак Знак Знак Знак Знак Знак Знак Знак Знак"/>
    <w:basedOn w:val="a"/>
    <w:uiPriority w:val="99"/>
    <w:rsid w:val="00361093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nrede1IhrZeichen">
    <w:name w:val="Anrede1IhrZeichen"/>
    <w:rsid w:val="00361093"/>
    <w:rPr>
      <w:rFonts w:ascii="Arial" w:hAnsi="Arial"/>
      <w:sz w:val="22"/>
      <w:szCs w:val="22"/>
    </w:rPr>
  </w:style>
  <w:style w:type="paragraph" w:styleId="af4">
    <w:name w:val="annotation text"/>
    <w:basedOn w:val="a"/>
    <w:link w:val="af5"/>
    <w:uiPriority w:val="99"/>
    <w:unhideWhenUsed/>
    <w:rsid w:val="00165D2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165D23"/>
  </w:style>
  <w:style w:type="paragraph" w:customStyle="1" w:styleId="msonormalmrcssattr">
    <w:name w:val="msonormal_mr_css_attr"/>
    <w:basedOn w:val="a"/>
    <w:rsid w:val="00165D23"/>
    <w:pPr>
      <w:spacing w:before="100" w:beforeAutospacing="1" w:after="100" w:afterAutospacing="1"/>
    </w:pPr>
  </w:style>
  <w:style w:type="character" w:styleId="af6">
    <w:name w:val="annotation reference"/>
    <w:basedOn w:val="a0"/>
    <w:uiPriority w:val="99"/>
    <w:unhideWhenUsed/>
    <w:rsid w:val="00165D23"/>
    <w:rPr>
      <w:sz w:val="16"/>
      <w:szCs w:val="16"/>
    </w:rPr>
  </w:style>
  <w:style w:type="paragraph" w:styleId="af7">
    <w:name w:val="annotation subject"/>
    <w:basedOn w:val="af4"/>
    <w:next w:val="af4"/>
    <w:link w:val="af8"/>
    <w:rsid w:val="008C4C13"/>
    <w:rPr>
      <w:b/>
      <w:bCs/>
    </w:rPr>
  </w:style>
  <w:style w:type="character" w:customStyle="1" w:styleId="af8">
    <w:name w:val="Тема примечания Знак"/>
    <w:basedOn w:val="af5"/>
    <w:link w:val="af7"/>
    <w:rsid w:val="008C4C13"/>
    <w:rPr>
      <w:b/>
      <w:bCs/>
    </w:rPr>
  </w:style>
  <w:style w:type="paragraph" w:styleId="af9">
    <w:name w:val="Revision"/>
    <w:hidden/>
    <w:uiPriority w:val="99"/>
    <w:semiHidden/>
    <w:rsid w:val="008C4C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6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05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4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9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3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646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3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9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2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6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55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6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9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4A73C-5886-469E-B485-6ACE51991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1979</Words>
  <Characters>14515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_22</vt:lpstr>
    </vt:vector>
  </TitlesOfParts>
  <Company/>
  <LinksUpToDate>false</LinksUpToDate>
  <CharactersWithSpaces>16462</CharactersWithSpaces>
  <SharedDoc>false</SharedDoc>
  <HLinks>
    <vt:vector size="12" baseType="variant">
      <vt:variant>
        <vt:i4>5374045</vt:i4>
      </vt:variant>
      <vt:variant>
        <vt:i4>3</vt:i4>
      </vt:variant>
      <vt:variant>
        <vt:i4>0</vt:i4>
      </vt:variant>
      <vt:variant>
        <vt:i4>5</vt:i4>
      </vt:variant>
      <vt:variant>
        <vt:lpwstr>http://www.gpmu.org/</vt:lpwstr>
      </vt:variant>
      <vt:variant>
        <vt:lpwstr/>
      </vt:variant>
      <vt:variant>
        <vt:i4>2424848</vt:i4>
      </vt:variant>
      <vt:variant>
        <vt:i4>0</vt:i4>
      </vt:variant>
      <vt:variant>
        <vt:i4>0</vt:i4>
      </vt:variant>
      <vt:variant>
        <vt:i4>5</vt:i4>
      </vt:variant>
      <vt:variant>
        <vt:lpwstr>mailto:spb@gpmu.org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_22</dc:title>
  <dc:creator>umy1</dc:creator>
  <dc:description>DOC-MARKER-MzvwcODBHgt-Vi3ZYOK_GQ</dc:description>
  <cp:lastModifiedBy>Admin</cp:lastModifiedBy>
  <cp:revision>8</cp:revision>
  <cp:lastPrinted>2024-10-22T08:35:00Z</cp:lastPrinted>
  <dcterms:created xsi:type="dcterms:W3CDTF">2026-09-11T11:10:00Z</dcterms:created>
  <dcterms:modified xsi:type="dcterms:W3CDTF">2026-09-21T09:06:00Z</dcterms:modified>
</cp:coreProperties>
</file>