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0C8A08D" w14:textId="77777777" w:rsidR="0085488F" w:rsidRDefault="0085488F"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5488F">
        <w:rPr>
          <w:rFonts w:ascii="Times New Roman" w:eastAsia="Times New Roman" w:hAnsi="Times New Roman" w:cs="Times New Roman"/>
          <w:b/>
          <w:bCs/>
          <w:lang w:eastAsia="ru-RU"/>
        </w:rPr>
        <w:t>Директор</w:t>
      </w:r>
    </w:p>
    <w:p w14:paraId="0EB5B05F" w14:textId="77777777" w:rsidR="0085488F" w:rsidRDefault="0085488F"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5488F">
        <w:rPr>
          <w:rFonts w:ascii="Times New Roman" w:eastAsia="Times New Roman" w:hAnsi="Times New Roman" w:cs="Times New Roman"/>
          <w:b/>
          <w:bCs/>
          <w:lang w:eastAsia="ru-RU"/>
        </w:rPr>
        <w:t>ООО "Киренга-Энерго"</w:t>
      </w:r>
    </w:p>
    <w:p w14:paraId="588544FA" w14:textId="0C0A73E1"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85488F" w:rsidRPr="0085488F">
        <w:rPr>
          <w:rFonts w:ascii="Times New Roman" w:eastAsia="Times New Roman" w:hAnsi="Times New Roman" w:cs="Times New Roman"/>
          <w:b/>
          <w:bCs/>
          <w:lang w:eastAsia="ru-RU"/>
        </w:rPr>
        <w:t>Пшиков Алексей Владимирович</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2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34CB852" w:rsidR="00B935D1" w:rsidRPr="00F02ACD" w:rsidRDefault="00DF420F"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w:t>
          </w:r>
          <w:r w:rsidR="00D67075">
            <w:rPr>
              <w:rStyle w:val="1f4"/>
              <w:b/>
              <w:bCs/>
            </w:rPr>
            <w:t>2</w:t>
          </w:r>
          <w:r>
            <w:rPr>
              <w:rStyle w:val="1f4"/>
              <w:b/>
              <w:bCs/>
            </w:rPr>
            <w:t>.09.2026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85AD11A" w14:textId="70C56E63"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85488F" w:rsidRPr="0085488F">
        <w:rPr>
          <w:rFonts w:ascii="Times New Roman" w:eastAsia="Calibri" w:hAnsi="Times New Roman" w:cs="Times New Roman"/>
          <w:b/>
          <w:color w:val="000000"/>
        </w:rPr>
        <w:t>поставку спецодежды и средств индивидуальной защиты (СИЗ) для нужд ООО «Киренга-Энерго»</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8"/>
        <w:gridCol w:w="5597"/>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5E24C4C6" w:rsidR="00252418" w:rsidRPr="000306BD" w:rsidRDefault="00C33714" w:rsidP="00CD6114">
            <w:pPr>
              <w:widowControl w:val="0"/>
              <w:contextualSpacing/>
              <w:jc w:val="both"/>
              <w:rPr>
                <w:rFonts w:ascii="Times New Roman" w:eastAsia="Times New Roman" w:hAnsi="Times New Roman"/>
                <w:iCs/>
                <w:highlight w:val="yellow"/>
              </w:rPr>
            </w:pPr>
            <w:r w:rsidRPr="00C33714">
              <w:rPr>
                <w:rFonts w:ascii="Times New Roman" w:eastAsia="Times New Roman" w:hAnsi="Times New Roman"/>
                <w:bCs/>
              </w:rPr>
              <w:t>ОБЩЕСТВО С ОГРАНИЧЕННОЙ ОТВЕТСТВЕННОСТЬЮ "КИРЕНГА-ЭНЕРГО"</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5E72DFCD" w:rsidR="000900AC" w:rsidRPr="000306BD" w:rsidRDefault="00C33714" w:rsidP="00CD6114">
            <w:pPr>
              <w:widowControl w:val="0"/>
              <w:contextualSpacing/>
              <w:jc w:val="both"/>
              <w:rPr>
                <w:rFonts w:ascii="Times New Roman" w:eastAsia="Times New Roman" w:hAnsi="Times New Roman"/>
                <w:bCs/>
                <w:highlight w:val="yellow"/>
              </w:rPr>
            </w:pPr>
            <w:r w:rsidRPr="00C33714">
              <w:rPr>
                <w:rFonts w:ascii="Times New Roman" w:eastAsia="Times New Roman" w:hAnsi="Times New Roman"/>
                <w:bCs/>
              </w:rPr>
              <w:t>ООО "Киренга-Энерго"</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208C4F01" w:rsidR="00252418" w:rsidRPr="000306BD" w:rsidRDefault="00C33714" w:rsidP="00CD6114">
            <w:pPr>
              <w:widowControl w:val="0"/>
              <w:contextualSpacing/>
              <w:jc w:val="both"/>
              <w:rPr>
                <w:rFonts w:ascii="Times New Roman" w:eastAsia="Times New Roman" w:hAnsi="Times New Roman"/>
                <w:iCs/>
                <w:highlight w:val="yellow"/>
              </w:rPr>
            </w:pPr>
            <w:r w:rsidRPr="00C33714">
              <w:rPr>
                <w:rFonts w:ascii="Times New Roman" w:eastAsia="Times New Roman" w:hAnsi="Times New Roman"/>
                <w:bCs/>
              </w:rPr>
              <w:t>664009, Иркутская область, г. Иркутск, ул. Ширямова, д. 10, офис 304</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0A0041ED" w:rsidR="00252418" w:rsidRPr="000306BD" w:rsidRDefault="00C33714" w:rsidP="00CD6114">
            <w:pPr>
              <w:widowControl w:val="0"/>
              <w:contextualSpacing/>
              <w:jc w:val="both"/>
              <w:rPr>
                <w:rFonts w:ascii="Times New Roman" w:eastAsia="Times New Roman" w:hAnsi="Times New Roman"/>
                <w:iCs/>
                <w:highlight w:val="yellow"/>
              </w:rPr>
            </w:pPr>
            <w:r w:rsidRPr="00C33714">
              <w:rPr>
                <w:rFonts w:ascii="Times New Roman" w:eastAsia="Times New Roman" w:hAnsi="Times New Roman"/>
                <w:bCs/>
              </w:rPr>
              <w:t>664009, Иркутская область, г. Иркутск, ул. Ширямова, д. 10, офис 304</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7652EE77" w:rsidR="00252418" w:rsidRPr="000306BD" w:rsidRDefault="00C33714" w:rsidP="00CD6114">
            <w:pPr>
              <w:widowControl w:val="0"/>
              <w:contextualSpacing/>
              <w:jc w:val="both"/>
              <w:rPr>
                <w:rFonts w:ascii="Times New Roman" w:eastAsia="Times New Roman" w:hAnsi="Times New Roman"/>
                <w:iCs/>
                <w:highlight w:val="yellow"/>
              </w:rPr>
            </w:pPr>
            <w:r w:rsidRPr="00C33714">
              <w:rPr>
                <w:rFonts w:ascii="Times New Roman" w:eastAsia="Times New Roman" w:hAnsi="Times New Roman"/>
                <w:bCs/>
              </w:rPr>
              <w:t>torgivitim@yandex.ru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12840A48" w:rsidR="00252418" w:rsidRPr="000306BD" w:rsidRDefault="00C33714" w:rsidP="00CD6114">
            <w:pPr>
              <w:widowControl w:val="0"/>
              <w:contextualSpacing/>
              <w:jc w:val="both"/>
              <w:rPr>
                <w:rFonts w:ascii="Times New Roman" w:eastAsia="Times New Roman" w:hAnsi="Times New Roman"/>
                <w:iCs/>
                <w:highlight w:val="yellow"/>
              </w:rPr>
            </w:pPr>
            <w:r w:rsidRPr="00C33714">
              <w:rPr>
                <w:rFonts w:ascii="Times New Roman" w:eastAsia="Times New Roman" w:hAnsi="Times New Roman"/>
                <w:bCs/>
              </w:rPr>
              <w:t>89526365087</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7DEB4970" w:rsidR="00252418" w:rsidRPr="000306BD" w:rsidRDefault="00C33714" w:rsidP="00CD6114">
            <w:pPr>
              <w:widowControl w:val="0"/>
              <w:contextualSpacing/>
              <w:jc w:val="both"/>
              <w:rPr>
                <w:rFonts w:ascii="Times New Roman" w:eastAsia="Times New Roman" w:hAnsi="Times New Roman"/>
                <w:iCs/>
                <w:highlight w:val="yellow"/>
              </w:rPr>
            </w:pPr>
            <w:proofErr w:type="spellStart"/>
            <w:r w:rsidRPr="00C33714">
              <w:rPr>
                <w:rFonts w:ascii="Times New Roman" w:eastAsia="Times New Roman" w:hAnsi="Times New Roman"/>
                <w:bCs/>
              </w:rPr>
              <w:t>Орсоева</w:t>
            </w:r>
            <w:proofErr w:type="spellEnd"/>
            <w:r w:rsidRPr="00C33714">
              <w:rPr>
                <w:rFonts w:ascii="Times New Roman" w:eastAsia="Times New Roman" w:hAnsi="Times New Roman"/>
                <w:bCs/>
              </w:rPr>
              <w:t xml:space="preserve"> Анна Михайловна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24BB9A3"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6C6E7257" w:rsidR="00512D2D" w:rsidRPr="00BF5CF1" w:rsidRDefault="00DF420F" w:rsidP="00D407F7">
            <w:pPr>
              <w:widowControl w:val="0"/>
              <w:jc w:val="both"/>
              <w:rPr>
                <w:rStyle w:val="1f4"/>
              </w:rPr>
            </w:pPr>
            <w:r>
              <w:rPr>
                <w:rStyle w:val="a6"/>
                <w:rFonts w:ascii="Times New Roman" w:eastAsia="Times New Roman" w:hAnsi="Times New Roman"/>
                <w:iCs/>
              </w:rPr>
              <w:t>2</w:t>
            </w:r>
            <w:r w:rsidR="00D67075">
              <w:rPr>
                <w:rStyle w:val="a6"/>
                <w:rFonts w:ascii="Times New Roman" w:eastAsia="Times New Roman" w:hAnsi="Times New Roman"/>
                <w:iCs/>
              </w:rPr>
              <w:t>2</w:t>
            </w:r>
            <w:r w:rsidR="00512D2D">
              <w:rPr>
                <w:rStyle w:val="a6"/>
                <w:rFonts w:ascii="Times New Roman" w:eastAsia="Times New Roman" w:hAnsi="Times New Roman"/>
                <w:iCs/>
              </w:rPr>
              <w:t>.09.2026г.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30T00:00:00Z">
                <w:dateFormat w:val="dd.MM.yyyy"/>
                <w:lid w:val="ru-RU"/>
                <w:storeMappedDataAs w:val="dateTime"/>
                <w:calendar w:val="gregorian"/>
              </w:date>
            </w:sdtPr>
            <w:sdtEndPr>
              <w:rPr>
                <w:rStyle w:val="a0"/>
                <w:rFonts w:ascii="Calibri" w:eastAsia="Times New Roman" w:hAnsi="Calibri"/>
              </w:rPr>
            </w:sdtEndPr>
            <w:sdtContent>
              <w:p w14:paraId="02EA6130" w14:textId="345EFEBC" w:rsidR="00D407F7" w:rsidRPr="00BF5CF1" w:rsidRDefault="00D67075" w:rsidP="00D407F7">
                <w:pPr>
                  <w:widowControl w:val="0"/>
                  <w:tabs>
                    <w:tab w:val="left" w:pos="247"/>
                    <w:tab w:val="left" w:pos="1130"/>
                  </w:tabs>
                  <w:ind w:left="33"/>
                  <w:contextualSpacing/>
                  <w:jc w:val="both"/>
                  <w:rPr>
                    <w:rStyle w:val="1f4"/>
                  </w:rPr>
                </w:pPr>
                <w:r>
                  <w:rPr>
                    <w:rStyle w:val="1f4"/>
                  </w:rPr>
                  <w:t>30</w:t>
                </w:r>
                <w:r w:rsidR="00DF420F">
                  <w:rPr>
                    <w:rStyle w:val="1f4"/>
                  </w:rPr>
                  <w:t>.09.2026</w:t>
                </w:r>
              </w:p>
            </w:sdtContent>
          </w:sdt>
          <w:p w14:paraId="749F231C" w14:textId="2729E06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12D2D">
              <w:rPr>
                <w:rFonts w:ascii="Times New Roman" w:eastAsia="Times New Roman" w:hAnsi="Times New Roman"/>
                <w:iCs/>
              </w:rPr>
              <w:t>10</w:t>
            </w:r>
            <w:r w:rsidRPr="00BF5CF1">
              <w:rPr>
                <w:rFonts w:ascii="Times New Roman" w:eastAsia="Times New Roman" w:hAnsi="Times New Roman"/>
                <w:iCs/>
              </w:rPr>
              <w:t>:</w:t>
            </w:r>
            <w:r w:rsidR="00512D2D">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30T00:00:00Z">
                <w:dateFormat w:val="dd.MM.yyyy"/>
                <w:lid w:val="ru-RU"/>
                <w:storeMappedDataAs w:val="dateTime"/>
                <w:calendar w:val="gregorian"/>
              </w:date>
            </w:sdtPr>
            <w:sdtEndPr>
              <w:rPr>
                <w:rStyle w:val="a0"/>
                <w:rFonts w:ascii="Calibri" w:eastAsia="Times New Roman" w:hAnsi="Calibri"/>
              </w:rPr>
            </w:sdtEndPr>
            <w:sdtContent>
              <w:p w14:paraId="15E900F8" w14:textId="3EDC3663" w:rsidR="00D407F7" w:rsidRPr="00BF5CF1" w:rsidRDefault="00D67075" w:rsidP="00D407F7">
                <w:pPr>
                  <w:widowControl w:val="0"/>
                  <w:tabs>
                    <w:tab w:val="left" w:pos="247"/>
                    <w:tab w:val="left" w:pos="1130"/>
                  </w:tabs>
                  <w:ind w:left="33"/>
                  <w:contextualSpacing/>
                  <w:jc w:val="both"/>
                  <w:rPr>
                    <w:rStyle w:val="1f4"/>
                  </w:rPr>
                </w:pPr>
                <w:r>
                  <w:rPr>
                    <w:rStyle w:val="1f4"/>
                  </w:rPr>
                  <w:t>30</w:t>
                </w:r>
                <w:r w:rsidR="00DF420F">
                  <w:rPr>
                    <w:rStyle w:val="1f4"/>
                  </w:rPr>
                  <w:t>.09.2026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09-30T00:00:00Z">
                <w:dateFormat w:val="dd.MM.yyyy"/>
                <w:lid w:val="ru-RU"/>
                <w:storeMappedDataAs w:val="dateTime"/>
                <w:calendar w:val="gregorian"/>
              </w:date>
            </w:sdtPr>
            <w:sdtEndPr>
              <w:rPr>
                <w:rStyle w:val="a0"/>
                <w:rFonts w:ascii="Calibri" w:eastAsia="Times New Roman" w:hAnsi="Calibri"/>
              </w:rPr>
            </w:sdtEndPr>
            <w:sdtContent>
              <w:p w14:paraId="6B3A6AE6" w14:textId="436CD9E5" w:rsidR="00D407F7" w:rsidRPr="00BF5CF1" w:rsidRDefault="00D67075" w:rsidP="00D407F7">
                <w:pPr>
                  <w:widowControl w:val="0"/>
                  <w:tabs>
                    <w:tab w:val="left" w:pos="247"/>
                    <w:tab w:val="left" w:pos="1130"/>
                  </w:tabs>
                  <w:ind w:left="33"/>
                  <w:contextualSpacing/>
                  <w:jc w:val="both"/>
                  <w:rPr>
                    <w:rStyle w:val="1f4"/>
                  </w:rPr>
                </w:pPr>
                <w:r>
                  <w:rPr>
                    <w:rStyle w:val="1f4"/>
                  </w:rPr>
                  <w:t>30</w:t>
                </w:r>
                <w:r w:rsidR="00DF420F">
                  <w:rPr>
                    <w:rStyle w:val="1f4"/>
                  </w:rPr>
                  <w:t>.09.2026</w:t>
                </w:r>
              </w:p>
            </w:sdtContent>
          </w:sdt>
          <w:p w14:paraId="3B23D831" w14:textId="005F84E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12D2D">
              <w:rPr>
                <w:rFonts w:ascii="Times New Roman" w:eastAsia="Times New Roman" w:hAnsi="Times New Roman"/>
                <w:iCs/>
              </w:rPr>
              <w:t>09</w:t>
            </w:r>
            <w:r w:rsidRPr="00BF5CF1">
              <w:rPr>
                <w:rFonts w:ascii="Times New Roman" w:eastAsia="Times New Roman" w:hAnsi="Times New Roman"/>
                <w:iCs/>
              </w:rPr>
              <w:t>:</w:t>
            </w:r>
            <w:r w:rsidR="00512D2D">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0B8E2C7" w:rsidR="00D407F7" w:rsidRPr="00BF5CF1" w:rsidRDefault="00512D2D" w:rsidP="00D407F7">
            <w:pPr>
              <w:widowControl w:val="0"/>
              <w:jc w:val="both"/>
              <w:rPr>
                <w:rFonts w:ascii="Times New Roman" w:eastAsia="Times New Roman" w:hAnsi="Times New Roman"/>
                <w:iCs/>
                <w:highlight w:val="yellow"/>
              </w:rPr>
            </w:pPr>
            <w:r w:rsidRPr="00512D2D">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5356D13" w:rsidR="00D407F7" w:rsidRPr="00B52B9E" w:rsidRDefault="00B52B9E" w:rsidP="00D407F7">
            <w:pPr>
              <w:widowControl w:val="0"/>
              <w:jc w:val="both"/>
              <w:rPr>
                <w:rFonts w:ascii="Times New Roman" w:eastAsia="Times New Roman" w:hAnsi="Times New Roman"/>
                <w:iCs/>
                <w:highlight w:val="yellow"/>
              </w:rPr>
            </w:pPr>
            <w:r w:rsidRPr="00B52B9E">
              <w:rPr>
                <w:rFonts w:ascii="Times New Roman" w:eastAsia="Times New Roman" w:hAnsi="Times New Roman"/>
                <w:bCs/>
              </w:rPr>
              <w:t>У</w:t>
            </w:r>
            <w:r w:rsidRPr="00B52B9E">
              <w:rPr>
                <w:rFonts w:ascii="Times New Roman" w:hAnsi="Times New Roman"/>
                <w:bCs/>
              </w:rPr>
              <w:t xml:space="preserve">становлено в размере 20% от начальной (максимальной) цены договора </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F823E38" w:rsidR="00D407F7" w:rsidRPr="00BF5CF1" w:rsidRDefault="00512D2D" w:rsidP="00D407F7">
            <w:pPr>
              <w:widowControl w:val="0"/>
              <w:jc w:val="both"/>
              <w:rPr>
                <w:rFonts w:ascii="Times New Roman" w:eastAsia="Times New Roman" w:hAnsi="Times New Roman"/>
                <w:iCs/>
                <w:highlight w:val="yellow"/>
              </w:rPr>
            </w:pPr>
            <w:r w:rsidRPr="00512D2D">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b/>
              <w:bCs/>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5AD10A1A" w:rsidR="00364BED" w:rsidRPr="00BF5CF1" w:rsidRDefault="00676C6A" w:rsidP="00F73068">
                <w:pPr>
                  <w:widowControl w:val="0"/>
                  <w:spacing w:after="0" w:line="240" w:lineRule="auto"/>
                  <w:ind w:left="112"/>
                  <w:jc w:val="both"/>
                  <w:rPr>
                    <w:rFonts w:ascii="Times New Roman" w:hAnsi="Times New Roman" w:cs="Times New Roman"/>
                    <w:b/>
                    <w:bCs/>
                    <w:sz w:val="20"/>
                    <w:szCs w:val="20"/>
                  </w:rPr>
                </w:pPr>
                <w:r w:rsidRPr="00676C6A">
                  <w:rPr>
                    <w:rFonts w:ascii="Times New Roman" w:hAnsi="Times New Roman" w:cs="Times New Roman"/>
                    <w:b/>
                    <w:bCs/>
                    <w:sz w:val="20"/>
                    <w:szCs w:val="20"/>
                  </w:rPr>
                  <w:t>Установлен</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071DC745" w:rsidR="00364BED" w:rsidRPr="00676C6A" w:rsidRDefault="00676C6A" w:rsidP="00F73068">
                <w:pPr>
                  <w:widowControl w:val="0"/>
                  <w:spacing w:after="0" w:line="240" w:lineRule="auto"/>
                  <w:ind w:left="112"/>
                  <w:jc w:val="both"/>
                  <w:rPr>
                    <w:rFonts w:ascii="Times New Roman" w:hAnsi="Times New Roman" w:cs="Times New Roman"/>
                    <w:b/>
                    <w:bCs/>
                    <w:sz w:val="20"/>
                    <w:szCs w:val="20"/>
                  </w:rPr>
                </w:pPr>
                <w:r w:rsidRPr="00676C6A">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44BA696" w:rsidR="00EA396D" w:rsidRPr="00BF5CF1" w:rsidRDefault="00F35708"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87CB0C6" w:rsidR="0024495D" w:rsidRPr="00343548" w:rsidRDefault="00343548"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343548">
              <w:rPr>
                <w:rFonts w:ascii="Times New Roman" w:eastAsia="Times New Roman" w:hAnsi="Times New Roman" w:cs="Times New Roman"/>
                <w:b/>
                <w:sz w:val="20"/>
                <w:szCs w:val="20"/>
                <w:lang w:eastAsia="ru-RU"/>
              </w:rPr>
              <w:t>Поставка спецодежды и средств индивидуальной защиты (СИЗ) для нужд ООО «Киренга-Энерго»</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73BA1C0"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составляет</w:t>
            </w:r>
            <w:r w:rsidR="009A4EEF">
              <w:rPr>
                <w:rFonts w:ascii="Times New Roman" w:hAnsi="Times New Roman" w:cs="Times New Roman"/>
                <w:sz w:val="20"/>
                <w:szCs w:val="20"/>
              </w:rPr>
              <w:t xml:space="preserve">: </w:t>
            </w:r>
            <w:r w:rsidR="009A4EEF" w:rsidRPr="009A4EEF">
              <w:rPr>
                <w:rFonts w:ascii="Times New Roman" w:hAnsi="Times New Roman" w:cs="Times New Roman"/>
                <w:b/>
                <w:bCs/>
                <w:sz w:val="20"/>
                <w:szCs w:val="20"/>
              </w:rPr>
              <w:t xml:space="preserve">200 935 </w:t>
            </w:r>
            <w:r w:rsidR="00343548">
              <w:rPr>
                <w:rFonts w:ascii="Times New Roman" w:hAnsi="Times New Roman" w:cs="Times New Roman"/>
                <w:b/>
                <w:bCs/>
                <w:sz w:val="20"/>
                <w:szCs w:val="20"/>
              </w:rPr>
              <w:t>(Двести тысяч</w:t>
            </w:r>
            <w:r w:rsidR="00D30D1C">
              <w:rPr>
                <w:rFonts w:ascii="Times New Roman" w:hAnsi="Times New Roman" w:cs="Times New Roman"/>
                <w:b/>
                <w:bCs/>
                <w:sz w:val="20"/>
                <w:szCs w:val="20"/>
              </w:rPr>
              <w:t xml:space="preserve"> девятьсот тридцать пять</w:t>
            </w:r>
            <w:r w:rsidR="00343548">
              <w:rPr>
                <w:rFonts w:ascii="Times New Roman" w:hAnsi="Times New Roman" w:cs="Times New Roman"/>
                <w:b/>
                <w:bCs/>
                <w:sz w:val="20"/>
                <w:szCs w:val="20"/>
              </w:rPr>
              <w:t xml:space="preserve">) рублей </w:t>
            </w:r>
            <w:r w:rsidR="009A4EEF">
              <w:rPr>
                <w:rFonts w:ascii="Times New Roman" w:hAnsi="Times New Roman" w:cs="Times New Roman"/>
                <w:b/>
                <w:bCs/>
                <w:sz w:val="20"/>
                <w:szCs w:val="20"/>
              </w:rPr>
              <w:t>44</w:t>
            </w:r>
            <w:r w:rsidR="00343548">
              <w:rPr>
                <w:rFonts w:ascii="Times New Roman" w:hAnsi="Times New Roman" w:cs="Times New Roman"/>
                <w:b/>
                <w:bCs/>
                <w:sz w:val="20"/>
                <w:szCs w:val="20"/>
              </w:rPr>
              <w:t xml:space="preserve"> копейки</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484DEF6C"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343548">
              <w:rPr>
                <w:rStyle w:val="2f0"/>
                <w:rFonts w:eastAsia="Calibri"/>
                <w:bCs/>
                <w:sz w:val="20"/>
              </w:rPr>
              <w:t>и</w:t>
            </w:r>
            <w:r w:rsidR="00343548">
              <w:rPr>
                <w:rStyle w:val="2f0"/>
                <w:rFonts w:eastAsia="Calibri"/>
              </w:rPr>
              <w:t xml:space="preserve"> </w:t>
            </w:r>
            <w:r w:rsidR="00D36317" w:rsidRPr="00D36317">
              <w:rPr>
                <w:rStyle w:val="2f0"/>
                <w:rFonts w:eastAsia="Calibri"/>
                <w:bCs/>
                <w:sz w:val="20"/>
              </w:rPr>
              <w:t>включает в себя все затраты, связанные с поставкой товара, в том числе стоимость доставки товара, все налоги, пошлины, сборы и обязательные платежи в соответствии с действующим законодательством Российской Федерации, транспортные расходы, страховые расходы, расходы по хранению товара и выполнению погрузочно-разгрузочных работ, а также иные любые затраты Поставщика, понесенные им в соответствии с настоящим Договором.</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343548">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C821A4E" w:rsidR="0024495D" w:rsidRPr="004D717D" w:rsidRDefault="00001D31" w:rsidP="00001D3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01D31">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E38A3F1" w14:textId="32AAB3CC" w:rsidR="004D6125" w:rsidRPr="004D6125" w:rsidRDefault="004D6125" w:rsidP="004D612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6125">
              <w:rPr>
                <w:rFonts w:ascii="Times New Roman" w:eastAsia="Times New Roman" w:hAnsi="Times New Roman" w:cs="Times New Roman"/>
                <w:bCs/>
                <w:sz w:val="20"/>
                <w:szCs w:val="20"/>
                <w:lang w:eastAsia="ru-RU"/>
              </w:rPr>
              <w:t>1. Установлено в размере 2</w:t>
            </w:r>
            <w:r>
              <w:rPr>
                <w:rFonts w:ascii="Times New Roman" w:eastAsia="Times New Roman" w:hAnsi="Times New Roman" w:cs="Times New Roman"/>
                <w:bCs/>
                <w:sz w:val="20"/>
                <w:szCs w:val="20"/>
                <w:lang w:eastAsia="ru-RU"/>
              </w:rPr>
              <w:t>0</w:t>
            </w:r>
            <w:r w:rsidRPr="004D6125">
              <w:rPr>
                <w:rFonts w:ascii="Times New Roman" w:eastAsia="Times New Roman" w:hAnsi="Times New Roman" w:cs="Times New Roman"/>
                <w:bCs/>
                <w:sz w:val="20"/>
                <w:szCs w:val="20"/>
                <w:lang w:eastAsia="ru-RU"/>
              </w:rPr>
              <w:t>% от НМЦД.</w:t>
            </w:r>
          </w:p>
          <w:p w14:paraId="798097AD" w14:textId="1D156273"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w:t>
            </w:r>
            <w:r w:rsidRPr="006B5FF8">
              <w:rPr>
                <w:rFonts w:ascii="Times New Roman" w:eastAsia="Times New Roman" w:hAnsi="Times New Roman" w:cs="Times New Roman"/>
                <w:bCs/>
                <w:sz w:val="20"/>
                <w:szCs w:val="20"/>
                <w:lang w:eastAsia="ru-RU"/>
              </w:rPr>
              <w:t xml:space="preserve">Обеспечение исполнения Договора предусмотрено для обеспечения исполнения Поставщиком его обязательств по Договору, в том числе за исполнение таких обязательств, как поставка Продукции надлежащего качества, соблюдения сроков поставки Продукции, оплата неустойки (штрафа, пеней) за неисполнение или ненадлежащее исполнение условий Договора, </w:t>
            </w:r>
            <w:r w:rsidRPr="006B5FF8">
              <w:rPr>
                <w:rFonts w:ascii="Times New Roman" w:eastAsia="Times New Roman" w:hAnsi="Times New Roman" w:cs="Times New Roman"/>
                <w:bCs/>
                <w:sz w:val="20"/>
                <w:szCs w:val="20"/>
                <w:lang w:eastAsia="ru-RU"/>
              </w:rPr>
              <w:lastRenderedPageBreak/>
              <w:t>возмещение ущерба.</w:t>
            </w:r>
          </w:p>
          <w:p w14:paraId="5547BDEF" w14:textId="25E0584F"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3. </w:t>
            </w:r>
            <w:r w:rsidRPr="006B5FF8">
              <w:rPr>
                <w:rFonts w:ascii="Times New Roman" w:eastAsia="Times New Roman" w:hAnsi="Times New Roman" w:cs="Times New Roman"/>
                <w:bCs/>
                <w:sz w:val="20"/>
                <w:szCs w:val="20"/>
                <w:lang w:eastAsia="ru-RU"/>
              </w:rPr>
              <w:t>Исполнение Договора может обеспечиваться предоставлением банковской гарантии, выданной банком, соответствующим требованиям, установленным Правительством РФ и включенным в перечень, предусмотренный ч. 1.2 ст. 45 Закона № 44-ФЗ, и соответствующей требованиям настоящего раздела Договора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3C4E5DDB"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 xml:space="preserve">Способ обеспечения исполнения Договора определяется Поставщиком. </w:t>
            </w:r>
          </w:p>
          <w:p w14:paraId="257360D8" w14:textId="24C7275F"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4. </w:t>
            </w:r>
            <w:r w:rsidRPr="006B5FF8">
              <w:rPr>
                <w:rFonts w:ascii="Times New Roman" w:eastAsia="Times New Roman" w:hAnsi="Times New Roman" w:cs="Times New Roman"/>
                <w:bCs/>
                <w:sz w:val="20"/>
                <w:szCs w:val="20"/>
                <w:lang w:eastAsia="ru-RU"/>
              </w:rPr>
              <w:t>При выборе способа обеспечения в виде внесения денежных средств Поставщик перечисляет их на расчетный счет Покупателя:</w:t>
            </w:r>
          </w:p>
          <w:p w14:paraId="5657007B"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Получатель:</w:t>
            </w:r>
          </w:p>
          <w:p w14:paraId="62BA497F"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Общество с ограниченной ответственностью «КИРЕНГА-ЭНЕРГО»</w:t>
            </w:r>
          </w:p>
          <w:p w14:paraId="1FA26CAC"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ИНН 3811475240 КПП 381101001</w:t>
            </w:r>
          </w:p>
          <w:p w14:paraId="352FCCAA"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ОГРН 1213800016980</w:t>
            </w:r>
          </w:p>
          <w:p w14:paraId="05CB68DB"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р/с 40702810218350014960</w:t>
            </w:r>
          </w:p>
          <w:p w14:paraId="67825DE4"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Байкальский Банк ПАО Сбербанк г. Иркутск</w:t>
            </w:r>
          </w:p>
          <w:p w14:paraId="0F58E6D9"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БИК 042520607</w:t>
            </w:r>
          </w:p>
          <w:p w14:paraId="609CBF56"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к/с 30101810900000000607</w:t>
            </w:r>
          </w:p>
          <w:p w14:paraId="78654265"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В назначении платежа необходимо указать:</w:t>
            </w:r>
          </w:p>
          <w:p w14:paraId="5FB11C11" w14:textId="018DDB9E" w:rsid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 xml:space="preserve">Обеспечение исполнения договора на поставку спецодежды и средств индивидуальной защиты (СИЗ) для нужд ООО «Киренга-Энерго» по результату </w:t>
            </w:r>
            <w:r>
              <w:rPr>
                <w:rFonts w:ascii="Times New Roman" w:eastAsia="Times New Roman" w:hAnsi="Times New Roman" w:cs="Times New Roman"/>
                <w:bCs/>
                <w:sz w:val="20"/>
                <w:szCs w:val="20"/>
                <w:lang w:eastAsia="ru-RU"/>
              </w:rPr>
              <w:t xml:space="preserve">запроса котировок </w:t>
            </w:r>
            <w:r w:rsidRPr="006B5FF8">
              <w:rPr>
                <w:rFonts w:ascii="Times New Roman" w:eastAsia="Times New Roman" w:hAnsi="Times New Roman" w:cs="Times New Roman"/>
                <w:bCs/>
                <w:sz w:val="20"/>
                <w:szCs w:val="20"/>
                <w:lang w:eastAsia="ru-RU"/>
              </w:rPr>
              <w:t>№ _____ (указывается № извещения с сайта ЕИС)</w:t>
            </w:r>
            <w:r>
              <w:rPr>
                <w:rFonts w:ascii="Times New Roman" w:eastAsia="Times New Roman" w:hAnsi="Times New Roman" w:cs="Times New Roman"/>
                <w:bCs/>
                <w:sz w:val="20"/>
                <w:szCs w:val="20"/>
                <w:lang w:eastAsia="ru-RU"/>
              </w:rPr>
              <w:t>.</w:t>
            </w:r>
          </w:p>
          <w:p w14:paraId="288EB04A" w14:textId="5A2F5876"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sidRPr="006B5FF8">
              <w:rPr>
                <w:rFonts w:ascii="Times New Roman" w:eastAsia="Times New Roman" w:hAnsi="Times New Roman" w:cs="Times New Roman"/>
                <w:bCs/>
                <w:sz w:val="20"/>
                <w:szCs w:val="20"/>
                <w:lang w:eastAsia="ru-RU"/>
              </w:rPr>
              <w:t>. Банковская гарантия должна быть безотзывной и должна содержать:</w:t>
            </w:r>
          </w:p>
          <w:p w14:paraId="050DC0E2"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1) сумму банковской гарантии, подлежащую уплате гарантом заказчику в случае ненадлежащего исполнения Поставщиком обязательств, предусмотренных Договором;</w:t>
            </w:r>
          </w:p>
          <w:p w14:paraId="7BAD41D7"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2) обязательства принципала, надлежащее исполнение которых обеспечивается банковской гарантией;</w:t>
            </w:r>
          </w:p>
          <w:p w14:paraId="40C3C799"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 xml:space="preserve">3) обязанность гаранта в случае просрочки исполнения обязательств по банковской гарантии, требование об уплате </w:t>
            </w:r>
            <w:proofErr w:type="gramStart"/>
            <w:r w:rsidRPr="006B5FF8">
              <w:rPr>
                <w:rFonts w:ascii="Times New Roman" w:eastAsia="Times New Roman" w:hAnsi="Times New Roman" w:cs="Times New Roman"/>
                <w:bCs/>
                <w:sz w:val="20"/>
                <w:szCs w:val="20"/>
                <w:lang w:eastAsia="ru-RU"/>
              </w:rPr>
              <w:t>денежной суммы</w:t>
            </w:r>
            <w:proofErr w:type="gramEnd"/>
            <w:r w:rsidRPr="006B5FF8">
              <w:rPr>
                <w:rFonts w:ascii="Times New Roman" w:eastAsia="Times New Roman" w:hAnsi="Times New Roman" w:cs="Times New Roman"/>
                <w:bCs/>
                <w:sz w:val="20"/>
                <w:szCs w:val="20"/>
                <w:lang w:eastAsia="ru-RU"/>
              </w:rPr>
              <w:t xml:space="preserve"> по которой соответствует условиям такой банковской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гарантии;</w:t>
            </w:r>
          </w:p>
          <w:p w14:paraId="31CD010A"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4)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20ADA8E9"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5) срок действия банковской гарантии;</w:t>
            </w:r>
          </w:p>
          <w:p w14:paraId="4135C909"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6)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476E48AB"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гарантии.</w:t>
            </w:r>
          </w:p>
          <w:p w14:paraId="6CE69F43"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В банковскую гарантию включается условие об обязанности гаранта уплатить заказчику (бенефициару) денежную сумму по банковской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банковской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6678B0B1"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3F1F711C" w14:textId="77777777" w:rsidR="006B5FF8" w:rsidRPr="006B5FF8"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B5FF8">
              <w:rPr>
                <w:rFonts w:ascii="Times New Roman" w:eastAsia="Times New Roman" w:hAnsi="Times New Roman" w:cs="Times New Roman"/>
                <w:bCs/>
                <w:sz w:val="20"/>
                <w:szCs w:val="20"/>
                <w:lang w:eastAsia="ru-RU"/>
              </w:rPr>
              <w:t>В банковскую гарантию включается условие о праве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денежной суммы по банковской гарантии, направленное до окончания срока действия банковской гарантии.</w:t>
            </w:r>
          </w:p>
          <w:p w14:paraId="754B4453" w14:textId="77777777" w:rsidR="0024495D" w:rsidRDefault="006B5FF8" w:rsidP="006B5F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Pr="006B5FF8">
              <w:rPr>
                <w:rFonts w:ascii="Times New Roman" w:eastAsia="Times New Roman" w:hAnsi="Times New Roman" w:cs="Times New Roman"/>
                <w:bCs/>
                <w:sz w:val="20"/>
                <w:szCs w:val="20"/>
                <w:lang w:eastAsia="ru-RU"/>
              </w:rPr>
              <w:t>.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 в том числе в случае его изменения.</w:t>
            </w:r>
          </w:p>
          <w:p w14:paraId="0B7B9EAF" w14:textId="034BFE51" w:rsidR="00DA1C8E" w:rsidRPr="00DA1C8E" w:rsidRDefault="00DA1C8E" w:rsidP="00DA1C8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Pr="00DA1C8E">
              <w:rPr>
                <w:rFonts w:ascii="Times New Roman" w:eastAsia="Times New Roman" w:hAnsi="Times New Roman" w:cs="Times New Roman"/>
                <w:bCs/>
                <w:sz w:val="20"/>
                <w:szCs w:val="20"/>
                <w:lang w:eastAsia="ru-RU"/>
              </w:rPr>
              <w:t xml:space="preserve">. В ходе исполнения Договора Поставщик вправе изменить способ обеспечения исполнения договора и (или) предоставить Покупателю взамен ранее предоставленного обеспечения исполнения </w:t>
            </w:r>
            <w:r w:rsidRPr="00DA1C8E">
              <w:rPr>
                <w:rFonts w:ascii="Times New Roman" w:eastAsia="Times New Roman" w:hAnsi="Times New Roman" w:cs="Times New Roman"/>
                <w:bCs/>
                <w:sz w:val="20"/>
                <w:szCs w:val="20"/>
                <w:lang w:eastAsia="ru-RU"/>
              </w:rPr>
              <w:lastRenderedPageBreak/>
              <w:t>договора новое обеспечение исполнения договора, размер которого может быть уменьшен в следующих порядке и случаях:</w:t>
            </w:r>
          </w:p>
          <w:p w14:paraId="208344AA" w14:textId="77777777" w:rsidR="00DA1C8E" w:rsidRPr="00DA1C8E" w:rsidRDefault="00DA1C8E" w:rsidP="00DA1C8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A1C8E">
              <w:rPr>
                <w:rFonts w:ascii="Times New Roman" w:eastAsia="Times New Roman" w:hAnsi="Times New Roman" w:cs="Times New Roman"/>
                <w:bCs/>
                <w:sz w:val="20"/>
                <w:szCs w:val="20"/>
                <w:lang w:eastAsia="ru-RU"/>
              </w:rPr>
              <w:t>Размер обеспечения исполнения договора уменьшается посредством направления Покупателем информации об исполнении Поставщиком обязательств по поставке Продукции или об исполнении им отдельного этапа исполнения договора и стоимости исполненных обязательств для включения в соответствующий реестр договоров, предусмотренный статьей 4 Закона № 223-ФЗ. 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договором. В случае, если обеспечение исполнения договора осуществляется путем предоставления банковской гарантии, требование Покупателя об уплате денежных сумм по этой гарантии может быть предъявлено в размере не более размера обеспечения исполнения договора, рассчитанного Покупателем на основании информации об исполнении договора, размещенной в соответствующем реестре договоров. В случае, если обеспечение исполнения договора осуществляется путем внесения денежных средств на счет, указанный Покупателем, по заявлению Поставщика ему возвращаются Покупателем в установленный в соответствии условиями договора срок денежные средства в сумме, на которую уменьшен размер обеспечения исполнения договора, рассчитанный Покупателем на основании информации об исполнении договора, размещенной в соответствующем реестре договоров.</w:t>
            </w:r>
          </w:p>
          <w:p w14:paraId="66EE0439" w14:textId="77777777" w:rsidR="00DA1C8E" w:rsidRPr="00DA1C8E" w:rsidRDefault="00DA1C8E" w:rsidP="00DA1C8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A1C8E">
              <w:rPr>
                <w:rFonts w:ascii="Times New Roman" w:eastAsia="Times New Roman" w:hAnsi="Times New Roman" w:cs="Times New Roman"/>
                <w:bCs/>
                <w:sz w:val="20"/>
                <w:szCs w:val="20"/>
                <w:lang w:eastAsia="ru-RU"/>
              </w:rPr>
              <w:t>Предусмотренное настоящим пунктом Договора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 Покупателем в соответствии с условиями договора, а также приемки Покупателем поставленной Продукции, результатов отдельного этапа исполнения договора в объеме выплаченного аванса (если договором предусмотрена выплата аванса) либо в объеме, превышающем выплаченный аванс (если в соответствии с законодательством Российской Федерации расчеты по договору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5424F013" w14:textId="6271A5C5" w:rsidR="00DA1C8E" w:rsidRPr="00DA1C8E" w:rsidRDefault="00DA1C8E" w:rsidP="00DA1C8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Pr="00DA1C8E">
              <w:rPr>
                <w:rFonts w:ascii="Times New Roman" w:eastAsia="Times New Roman" w:hAnsi="Times New Roman" w:cs="Times New Roman"/>
                <w:bCs/>
                <w:sz w:val="20"/>
                <w:szCs w:val="20"/>
                <w:lang w:eastAsia="ru-RU"/>
              </w:rPr>
              <w:t>.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рабочих дней с момента, когда такое обеспечение перестало действовать, предоставить Покупателю новое надлежащее обеспечение исполнения Договора на тех же условиях и в таком же размере.</w:t>
            </w:r>
          </w:p>
          <w:p w14:paraId="281ADBED" w14:textId="77777777" w:rsidR="00DA1C8E" w:rsidRPr="00DA1C8E" w:rsidRDefault="00DA1C8E" w:rsidP="00DA1C8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A1C8E">
              <w:rPr>
                <w:rFonts w:ascii="Times New Roman" w:eastAsia="Times New Roman" w:hAnsi="Times New Roman" w:cs="Times New Roman"/>
                <w:bCs/>
                <w:sz w:val="20"/>
                <w:szCs w:val="20"/>
                <w:lang w:eastAsia="ru-RU"/>
              </w:rPr>
              <w:t>Действие указанного пункта не распространяется на случаи, если Поставщиком предоставлена недостоверная (поддельная) банковская гарантия.</w:t>
            </w:r>
          </w:p>
          <w:p w14:paraId="2973D077" w14:textId="587C9FA8" w:rsidR="00DA1C8E" w:rsidRPr="00DA1C8E" w:rsidRDefault="00DA1C8E" w:rsidP="00DA1C8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r w:rsidRPr="00DA1C8E">
              <w:rPr>
                <w:rFonts w:ascii="Times New Roman" w:eastAsia="Times New Roman" w:hAnsi="Times New Roman" w:cs="Times New Roman"/>
                <w:bCs/>
                <w:sz w:val="20"/>
                <w:szCs w:val="20"/>
                <w:lang w:eastAsia="ru-RU"/>
              </w:rPr>
              <w:t xml:space="preserve">. Прекращение обеспечения исполнения Договора по истечении срока, указанного в пункте </w:t>
            </w:r>
            <w:r>
              <w:rPr>
                <w:rFonts w:ascii="Times New Roman" w:eastAsia="Times New Roman" w:hAnsi="Times New Roman" w:cs="Times New Roman"/>
                <w:bCs/>
                <w:sz w:val="20"/>
                <w:szCs w:val="20"/>
                <w:lang w:eastAsia="ru-RU"/>
              </w:rPr>
              <w:t>8</w:t>
            </w:r>
            <w:r w:rsidRPr="00DA1C8E">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Настоящего раздела</w:t>
            </w:r>
            <w:r w:rsidRPr="00DA1C8E">
              <w:rPr>
                <w:rFonts w:ascii="Times New Roman" w:eastAsia="Times New Roman" w:hAnsi="Times New Roman" w:cs="Times New Roman"/>
                <w:bCs/>
                <w:sz w:val="20"/>
                <w:szCs w:val="20"/>
                <w:lang w:eastAsia="ru-RU"/>
              </w:rPr>
              <w:t>, признается существенным нарушением Договора Поставщиком и является основанием для расторжения Договора по требованию Покупателя с возмещением ущерба в полном объеме.</w:t>
            </w:r>
          </w:p>
          <w:p w14:paraId="5B113600" w14:textId="7CCFE7F1" w:rsidR="00DA1C8E" w:rsidRPr="00DA1C8E" w:rsidRDefault="00DA1C8E" w:rsidP="00DA1C8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10</w:t>
            </w:r>
            <w:r w:rsidRPr="00DA1C8E">
              <w:rPr>
                <w:rFonts w:ascii="Times New Roman" w:eastAsia="Times New Roman" w:hAnsi="Times New Roman" w:cs="Times New Roman"/>
                <w:bCs/>
                <w:sz w:val="20"/>
                <w:szCs w:val="20"/>
                <w:lang w:eastAsia="ru-RU"/>
              </w:rPr>
              <w:t>. В случае, если обеспечение исполнения Договора представляется в виде перечисления Покупателю денежных средств, их возврат производится Поставщику при условии надлежащего исполнения им своих обязательств по настоящему Договору в течение 15 (пятнадцати) календарных дней со дня получения Покупателем соответствующего письменного требования Поставщика. Денежные средства возвращаются на банковский счет, указанный Поставщиком в этом письменном требовании.</w:t>
            </w:r>
          </w:p>
          <w:p w14:paraId="3E5196DC" w14:textId="19238464" w:rsidR="00DA1C8E" w:rsidRPr="00DA1C8E" w:rsidRDefault="00DA1C8E" w:rsidP="00DA1C8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11</w:t>
            </w:r>
            <w:r w:rsidRPr="00DA1C8E">
              <w:rPr>
                <w:rFonts w:ascii="Times New Roman" w:eastAsia="Times New Roman" w:hAnsi="Times New Roman" w:cs="Times New Roman"/>
                <w:bCs/>
                <w:sz w:val="20"/>
                <w:szCs w:val="20"/>
                <w:lang w:eastAsia="ru-RU"/>
              </w:rPr>
              <w:t xml:space="preserve">. В случае неисполнения или ненадлежащего исполнения Поставщиком обязательств по Договору обеспечение исполнения Договора переходит Покупателю в размере неисполненных обязательств. </w:t>
            </w:r>
          </w:p>
          <w:p w14:paraId="567FC363" w14:textId="635EED50" w:rsidR="00DA1C8E" w:rsidRPr="004D717D" w:rsidRDefault="00DA1C8E" w:rsidP="00DA1C8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12</w:t>
            </w:r>
            <w:r w:rsidRPr="00DA1C8E">
              <w:rPr>
                <w:rFonts w:ascii="Times New Roman" w:eastAsia="Times New Roman" w:hAnsi="Times New Roman" w:cs="Times New Roman"/>
                <w:bCs/>
                <w:sz w:val="20"/>
                <w:szCs w:val="20"/>
                <w:lang w:eastAsia="ru-RU"/>
              </w:rPr>
              <w:t>. Обеспечение исполнения Договора сохраняет свою силу при изменении законодательства Российской Федерации, а также при реорганизации Поставщика или Покупателя.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8C96C8F" w:rsidR="0024495D" w:rsidRPr="004D717D" w:rsidRDefault="00001D31" w:rsidP="00001D3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01D31">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783BB745" w14:textId="04E8C397" w:rsidR="00001D31" w:rsidRPr="00001D31" w:rsidRDefault="00001D31" w:rsidP="00001D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1D31">
              <w:rPr>
                <w:rFonts w:ascii="Times New Roman" w:eastAsia="Times New Roman" w:hAnsi="Times New Roman" w:cs="Times New Roman"/>
                <w:bCs/>
                <w:sz w:val="20"/>
                <w:szCs w:val="20"/>
                <w:lang w:eastAsia="ru-RU"/>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5F2C8D4" w14:textId="5D505A3B" w:rsidR="00001D31" w:rsidRPr="00001D31" w:rsidRDefault="00001D31" w:rsidP="00001D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1D31">
              <w:rPr>
                <w:rFonts w:ascii="Times New Roman" w:eastAsia="Times New Roman" w:hAnsi="Times New Roman" w:cs="Times New Roman"/>
                <w:bCs/>
                <w:sz w:val="20"/>
                <w:szCs w:val="20"/>
                <w:lang w:eastAsia="ru-RU"/>
              </w:rPr>
              <w:t xml:space="preserve">2. Непроведение ликвидации участника закупки - юридического лица и отсутствие решения арбитражного суда о признании участника размещения заказа - юридического лица, </w:t>
            </w:r>
            <w:r w:rsidRPr="00001D31">
              <w:rPr>
                <w:rFonts w:ascii="Times New Roman" w:eastAsia="Times New Roman" w:hAnsi="Times New Roman" w:cs="Times New Roman"/>
                <w:bCs/>
                <w:sz w:val="20"/>
                <w:szCs w:val="20"/>
                <w:lang w:eastAsia="ru-RU"/>
              </w:rPr>
              <w:lastRenderedPageBreak/>
              <w:t>индивидуального предпринимателя банкротом и об открытии конкурсного производства.</w:t>
            </w:r>
          </w:p>
          <w:p w14:paraId="6E0F431B" w14:textId="01C30098" w:rsidR="00001D31" w:rsidRPr="00001D31" w:rsidRDefault="00001D31" w:rsidP="00001D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1D31">
              <w:rPr>
                <w:rFonts w:ascii="Times New Roman" w:eastAsia="Times New Roman" w:hAnsi="Times New Roman" w:cs="Times New Roman"/>
                <w:bCs/>
                <w:sz w:val="20"/>
                <w:szCs w:val="20"/>
                <w:lang w:eastAsia="ru-RU"/>
              </w:rPr>
              <w:t xml:space="preserve">3. </w:t>
            </w:r>
            <w:proofErr w:type="spellStart"/>
            <w:r w:rsidRPr="00001D31">
              <w:rPr>
                <w:rFonts w:ascii="Times New Roman" w:eastAsia="Times New Roman" w:hAnsi="Times New Roman" w:cs="Times New Roman"/>
                <w:bCs/>
                <w:sz w:val="20"/>
                <w:szCs w:val="20"/>
                <w:lang w:eastAsia="ru-RU"/>
              </w:rPr>
              <w:t>Неприостановление</w:t>
            </w:r>
            <w:proofErr w:type="spellEnd"/>
            <w:r w:rsidRPr="00001D31">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 </w:t>
            </w:r>
          </w:p>
          <w:p w14:paraId="5A8E57B2" w14:textId="4E9E69C2" w:rsidR="00001D31" w:rsidRPr="00001D31" w:rsidRDefault="00001D31" w:rsidP="00001D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1D31">
              <w:rPr>
                <w:rFonts w:ascii="Times New Roman" w:eastAsia="Times New Roman" w:hAnsi="Times New Roman" w:cs="Times New Roman"/>
                <w:bCs/>
                <w:sz w:val="20"/>
                <w:szCs w:val="20"/>
                <w:lang w:eastAsia="ru-RU"/>
              </w:rPr>
              <w:t>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уполномоченным органом, судом по такой жалобе на день рассмотрения заявки на участие в закупке не принято.</w:t>
            </w:r>
          </w:p>
          <w:p w14:paraId="3DF66B90" w14:textId="458F8B15" w:rsidR="0024495D" w:rsidRDefault="00001D31" w:rsidP="00001D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1D31">
              <w:rPr>
                <w:rFonts w:ascii="Times New Roman" w:eastAsia="Times New Roman" w:hAnsi="Times New Roman" w:cs="Times New Roman"/>
                <w:bCs/>
                <w:sz w:val="20"/>
                <w:szCs w:val="20"/>
                <w:lang w:eastAsia="ru-RU"/>
              </w:rPr>
              <w:t>5. В соответствии с Федеральным законом от 30.12.2006 № 281-ФЗ «О</w:t>
            </w:r>
            <w:r>
              <w:rPr>
                <w:rFonts w:ascii="Times New Roman" w:eastAsia="Times New Roman" w:hAnsi="Times New Roman" w:cs="Times New Roman"/>
                <w:bCs/>
                <w:sz w:val="20"/>
                <w:szCs w:val="20"/>
                <w:lang w:eastAsia="ru-RU"/>
              </w:rPr>
              <w:t xml:space="preserve"> </w:t>
            </w:r>
            <w:r w:rsidRPr="00001D31">
              <w:rPr>
                <w:rFonts w:ascii="Times New Roman" w:eastAsia="Times New Roman" w:hAnsi="Times New Roman" w:cs="Times New Roman"/>
                <w:bCs/>
                <w:sz w:val="20"/>
                <w:szCs w:val="20"/>
                <w:lang w:eastAsia="ru-RU"/>
              </w:rPr>
              <w:t>специальных экономических мерах и принудительных мерах» Участник закупки не</w:t>
            </w:r>
            <w:r>
              <w:rPr>
                <w:rFonts w:ascii="Times New Roman" w:eastAsia="Times New Roman" w:hAnsi="Times New Roman" w:cs="Times New Roman"/>
                <w:bCs/>
                <w:sz w:val="20"/>
                <w:szCs w:val="20"/>
                <w:lang w:eastAsia="ru-RU"/>
              </w:rPr>
              <w:t xml:space="preserve"> </w:t>
            </w:r>
            <w:r w:rsidRPr="00001D31">
              <w:rPr>
                <w:rFonts w:ascii="Times New Roman" w:eastAsia="Times New Roman" w:hAnsi="Times New Roman" w:cs="Times New Roman"/>
                <w:bCs/>
                <w:sz w:val="20"/>
                <w:szCs w:val="20"/>
                <w:lang w:eastAsia="ru-RU"/>
              </w:rPr>
              <w:t>должен являться юридическим или физическим лицом, включенным в перечень,</w:t>
            </w:r>
            <w:r>
              <w:rPr>
                <w:rFonts w:ascii="Times New Roman" w:eastAsia="Times New Roman" w:hAnsi="Times New Roman" w:cs="Times New Roman"/>
                <w:bCs/>
                <w:sz w:val="20"/>
                <w:szCs w:val="20"/>
                <w:lang w:eastAsia="ru-RU"/>
              </w:rPr>
              <w:t xml:space="preserve"> </w:t>
            </w:r>
            <w:r w:rsidRPr="00001D31">
              <w:rPr>
                <w:rFonts w:ascii="Times New Roman" w:eastAsia="Times New Roman" w:hAnsi="Times New Roman" w:cs="Times New Roman"/>
                <w:bCs/>
                <w:sz w:val="20"/>
                <w:szCs w:val="20"/>
                <w:lang w:eastAsia="ru-RU"/>
              </w:rPr>
              <w:t>утвержденный постановлением Правительства РФ от 11.05.2022 No851 «О мерах по</w:t>
            </w:r>
            <w:r>
              <w:rPr>
                <w:rFonts w:ascii="Times New Roman" w:eastAsia="Times New Roman" w:hAnsi="Times New Roman" w:cs="Times New Roman"/>
                <w:bCs/>
                <w:sz w:val="20"/>
                <w:szCs w:val="20"/>
                <w:lang w:eastAsia="ru-RU"/>
              </w:rPr>
              <w:t xml:space="preserve"> </w:t>
            </w:r>
            <w:r w:rsidRPr="00001D31">
              <w:rPr>
                <w:rFonts w:ascii="Times New Roman" w:eastAsia="Times New Roman" w:hAnsi="Times New Roman" w:cs="Times New Roman"/>
                <w:bCs/>
                <w:sz w:val="20"/>
                <w:szCs w:val="20"/>
                <w:lang w:eastAsia="ru-RU"/>
              </w:rPr>
              <w:t>реализации Указа Президента Российской Федерации от 3 мая 2022 г. № 252», в</w:t>
            </w:r>
            <w:r>
              <w:rPr>
                <w:rFonts w:ascii="Times New Roman" w:eastAsia="Times New Roman" w:hAnsi="Times New Roman" w:cs="Times New Roman"/>
                <w:bCs/>
                <w:sz w:val="20"/>
                <w:szCs w:val="20"/>
                <w:lang w:eastAsia="ru-RU"/>
              </w:rPr>
              <w:t xml:space="preserve"> </w:t>
            </w:r>
            <w:r w:rsidRPr="00001D31">
              <w:rPr>
                <w:rFonts w:ascii="Times New Roman" w:eastAsia="Times New Roman" w:hAnsi="Times New Roman" w:cs="Times New Roman"/>
                <w:bCs/>
                <w:sz w:val="20"/>
                <w:szCs w:val="20"/>
                <w:lang w:eastAsia="ru-RU"/>
              </w:rPr>
              <w:t>отношении которого применяются специальные экономические меры,</w:t>
            </w:r>
            <w:r>
              <w:rPr>
                <w:rFonts w:ascii="Times New Roman" w:eastAsia="Times New Roman" w:hAnsi="Times New Roman" w:cs="Times New Roman"/>
                <w:bCs/>
                <w:sz w:val="20"/>
                <w:szCs w:val="20"/>
                <w:lang w:eastAsia="ru-RU"/>
              </w:rPr>
              <w:t xml:space="preserve"> </w:t>
            </w:r>
            <w:r w:rsidRPr="00001D31">
              <w:rPr>
                <w:rFonts w:ascii="Times New Roman" w:eastAsia="Times New Roman" w:hAnsi="Times New Roman" w:cs="Times New Roman"/>
                <w:bCs/>
                <w:sz w:val="20"/>
                <w:szCs w:val="20"/>
                <w:lang w:eastAsia="ru-RU"/>
              </w:rPr>
              <w:t xml:space="preserve">предусмотренные </w:t>
            </w:r>
            <w:proofErr w:type="spellStart"/>
            <w:r w:rsidRPr="00001D31">
              <w:rPr>
                <w:rFonts w:ascii="Times New Roman" w:eastAsia="Times New Roman" w:hAnsi="Times New Roman" w:cs="Times New Roman"/>
                <w:bCs/>
                <w:sz w:val="20"/>
                <w:szCs w:val="20"/>
                <w:lang w:eastAsia="ru-RU"/>
              </w:rPr>
              <w:t>п.п</w:t>
            </w:r>
            <w:proofErr w:type="spellEnd"/>
            <w:r w:rsidRPr="00001D31">
              <w:rPr>
                <w:rFonts w:ascii="Times New Roman" w:eastAsia="Times New Roman" w:hAnsi="Times New Roman" w:cs="Times New Roman"/>
                <w:bCs/>
                <w:sz w:val="20"/>
                <w:szCs w:val="20"/>
                <w:lang w:eastAsia="ru-RU"/>
              </w:rPr>
              <w:t>. «а» п. 2 Указа Президента РФ от 03.05.2022 г. № 252, либо</w:t>
            </w:r>
            <w:r>
              <w:rPr>
                <w:rFonts w:ascii="Times New Roman" w:eastAsia="Times New Roman" w:hAnsi="Times New Roman" w:cs="Times New Roman"/>
                <w:bCs/>
                <w:sz w:val="20"/>
                <w:szCs w:val="20"/>
                <w:lang w:eastAsia="ru-RU"/>
              </w:rPr>
              <w:t xml:space="preserve"> </w:t>
            </w:r>
            <w:r w:rsidRPr="00001D31">
              <w:rPr>
                <w:rFonts w:ascii="Times New Roman" w:eastAsia="Times New Roman" w:hAnsi="Times New Roman" w:cs="Times New Roman"/>
                <w:bCs/>
                <w:sz w:val="20"/>
                <w:szCs w:val="20"/>
                <w:lang w:eastAsia="ru-RU"/>
              </w:rPr>
              <w:t>являться организацией, находящейся под контролем таких лиц.</w:t>
            </w:r>
          </w:p>
          <w:p w14:paraId="65B8F57C" w14:textId="499F03E8" w:rsidR="00001D31" w:rsidRPr="004D717D" w:rsidRDefault="00001D31" w:rsidP="00001D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r w:rsidRPr="00001D31">
              <w:rPr>
                <w:rFonts w:ascii="Times New Roman" w:eastAsia="Times New Roman" w:hAnsi="Times New Roman" w:cs="Times New Roman"/>
                <w:sz w:val="20"/>
                <w:szCs w:val="20"/>
                <w:lang w:eastAsia="ru-RU"/>
              </w:rPr>
              <w:t>.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73A5D333" w:rsidR="0024495D" w:rsidRPr="004D717D" w:rsidRDefault="00001D31" w:rsidP="00001D3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01D31">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F317E43" w14:textId="187D2A05" w:rsidR="008A55AA" w:rsidRPr="008A55AA" w:rsidRDefault="008A55AA" w:rsidP="008A55A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8A55AA">
              <w:rPr>
                <w:rFonts w:ascii="Times New Roman" w:eastAsia="Times New Roman" w:hAnsi="Times New Roman" w:cs="Times New Roman"/>
                <w:bCs/>
                <w:sz w:val="20"/>
                <w:szCs w:val="20"/>
                <w:lang w:eastAsia="ru-RU"/>
              </w:rPr>
              <w:t>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38C59DAB" w14:textId="65D9357A" w:rsidR="008A55AA" w:rsidRPr="008A55AA" w:rsidRDefault="008A55AA" w:rsidP="008A55A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8A55AA">
              <w:rPr>
                <w:rFonts w:ascii="Times New Roman" w:eastAsia="Times New Roman" w:hAnsi="Times New Roman" w:cs="Times New Roman"/>
                <w:bCs/>
                <w:sz w:val="20"/>
                <w:szCs w:val="20"/>
                <w:lang w:eastAsia="ru-RU"/>
              </w:rPr>
              <w:t>полученную не ранее чем за шесть месяцев до дня размещения на официальном сайте извещения о проведении закупки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размещения на официальном сайте извещения о проведении закупки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закупки;</w:t>
            </w:r>
          </w:p>
          <w:p w14:paraId="103E6DFC" w14:textId="7697E558" w:rsidR="008A55AA" w:rsidRPr="008A55AA" w:rsidRDefault="008A55AA" w:rsidP="008A55A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8A55AA">
              <w:rPr>
                <w:rFonts w:ascii="Times New Roman" w:eastAsia="Times New Roman" w:hAnsi="Times New Roman" w:cs="Times New Roman"/>
                <w:bCs/>
                <w:sz w:val="20"/>
                <w:szCs w:val="20"/>
                <w:lang w:eastAsia="ru-RU"/>
              </w:rPr>
              <w:t xml:space="preserve">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w:t>
            </w:r>
            <w:r w:rsidRPr="008A55AA">
              <w:rPr>
                <w:rFonts w:ascii="Times New Roman" w:eastAsia="Times New Roman" w:hAnsi="Times New Roman" w:cs="Times New Roman"/>
                <w:bCs/>
                <w:sz w:val="20"/>
                <w:szCs w:val="20"/>
                <w:lang w:eastAsia="ru-RU"/>
              </w:rPr>
              <w:lastRenderedPageBreak/>
              <w:t>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241F2CA3" w14:textId="61A42603" w:rsidR="008A55AA" w:rsidRPr="008A55AA" w:rsidRDefault="008A55AA" w:rsidP="008A55A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8A55AA">
              <w:rPr>
                <w:rFonts w:ascii="Times New Roman" w:eastAsia="Times New Roman" w:hAnsi="Times New Roman" w:cs="Times New Roman"/>
                <w:bCs/>
                <w:sz w:val="20"/>
                <w:szCs w:val="20"/>
                <w:lang w:eastAsia="ru-RU"/>
              </w:rPr>
              <w:t>копии устава, изменения и дополнения к уставу, учредительных документов участника закупки (для юридических лиц), заверенных руководителем юридического лица, в действующей редакции и содержащие отметку налогового органа о государственной регистрации таких документов.</w:t>
            </w:r>
          </w:p>
          <w:p w14:paraId="5B0041A1" w14:textId="2072DDA3" w:rsidR="008A55AA" w:rsidRPr="008A55AA" w:rsidRDefault="008A55AA" w:rsidP="008A55A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8A55AA">
              <w:rPr>
                <w:rFonts w:ascii="Times New Roman" w:eastAsia="Times New Roman" w:hAnsi="Times New Roman" w:cs="Times New Roman"/>
                <w:bCs/>
                <w:sz w:val="20"/>
                <w:szCs w:val="20"/>
                <w:lang w:eastAsia="ru-RU"/>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14:paraId="33E2A437" w14:textId="250D7858" w:rsidR="008A55AA" w:rsidRPr="008A55AA" w:rsidRDefault="008A55AA" w:rsidP="008A55A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8A55AA">
              <w:rPr>
                <w:rFonts w:ascii="Times New Roman" w:eastAsia="Times New Roman" w:hAnsi="Times New Roman" w:cs="Times New Roman"/>
                <w:bCs/>
                <w:sz w:val="20"/>
                <w:szCs w:val="20"/>
                <w:lang w:eastAsia="ru-RU"/>
              </w:rPr>
              <w:t>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w:t>
            </w:r>
          </w:p>
          <w:p w14:paraId="18C2ACF2" w14:textId="5D2BDB6B" w:rsidR="008A55AA" w:rsidRPr="008A55AA" w:rsidRDefault="008A55AA" w:rsidP="008A55A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8A55AA">
              <w:rPr>
                <w:rFonts w:ascii="Times New Roman" w:eastAsia="Times New Roman" w:hAnsi="Times New Roman" w:cs="Times New Roman"/>
                <w:bCs/>
                <w:sz w:val="20"/>
                <w:szCs w:val="20"/>
                <w:lang w:eastAsia="ru-RU"/>
              </w:rPr>
              <w:t>документы или копии документов</w:t>
            </w:r>
            <w:r>
              <w:rPr>
                <w:rFonts w:ascii="Times New Roman" w:eastAsia="Times New Roman" w:hAnsi="Times New Roman" w:cs="Times New Roman"/>
                <w:bCs/>
                <w:sz w:val="20"/>
                <w:szCs w:val="20"/>
                <w:lang w:eastAsia="ru-RU"/>
              </w:rPr>
              <w:t xml:space="preserve"> (декларацию)</w:t>
            </w:r>
            <w:r w:rsidRPr="008A55AA">
              <w:rPr>
                <w:rFonts w:ascii="Times New Roman" w:eastAsia="Times New Roman" w:hAnsi="Times New Roman" w:cs="Times New Roman"/>
                <w:bCs/>
                <w:sz w:val="20"/>
                <w:szCs w:val="20"/>
                <w:lang w:eastAsia="ru-RU"/>
              </w:rPr>
              <w:t>, подтверждающих соответствие участника закупки установленным требованиям и условиям допуска к участию в закупке в соответствии с п.</w:t>
            </w:r>
            <w:r>
              <w:rPr>
                <w:rFonts w:ascii="Times New Roman" w:eastAsia="Times New Roman" w:hAnsi="Times New Roman" w:cs="Times New Roman"/>
                <w:bCs/>
                <w:sz w:val="20"/>
                <w:szCs w:val="20"/>
                <w:lang w:eastAsia="ru-RU"/>
              </w:rPr>
              <w:t>18</w:t>
            </w:r>
            <w:r w:rsidRPr="008A55AA">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настоящего извещения</w:t>
            </w:r>
            <w:r w:rsidRPr="008A55AA">
              <w:rPr>
                <w:rFonts w:ascii="Times New Roman" w:eastAsia="Times New Roman" w:hAnsi="Times New Roman" w:cs="Times New Roman"/>
                <w:bCs/>
                <w:sz w:val="20"/>
                <w:szCs w:val="20"/>
                <w:lang w:eastAsia="ru-RU"/>
              </w:rPr>
              <w:t xml:space="preserve">; </w:t>
            </w:r>
          </w:p>
          <w:p w14:paraId="7F718704" w14:textId="2D458796" w:rsidR="008A55AA" w:rsidRPr="008A55AA" w:rsidRDefault="008A55AA" w:rsidP="008A55A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к</w:t>
            </w:r>
            <w:r w:rsidRPr="008A55AA">
              <w:rPr>
                <w:rFonts w:ascii="Times New Roman" w:eastAsia="Times New Roman" w:hAnsi="Times New Roman" w:cs="Times New Roman"/>
                <w:bCs/>
                <w:sz w:val="20"/>
                <w:szCs w:val="20"/>
                <w:lang w:eastAsia="ru-RU"/>
              </w:rPr>
              <w:t>опии документов, подтверждающих соответствие продукции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такой продукции (копии сертификатов соответствия, деклараций о соответствии, санитарно-эпидемиологических заключений, регистрационных удостоверений и т.п.) и требование о предоставлении таких документов указаны в документации о закупке;</w:t>
            </w:r>
          </w:p>
          <w:p w14:paraId="4155B31E" w14:textId="7A085D2D" w:rsidR="008A55AA" w:rsidRPr="008A55AA" w:rsidRDefault="008A55AA" w:rsidP="008A55A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д</w:t>
            </w:r>
            <w:r w:rsidRPr="008A55AA">
              <w:rPr>
                <w:rFonts w:ascii="Times New Roman" w:eastAsia="Times New Roman" w:hAnsi="Times New Roman" w:cs="Times New Roman"/>
                <w:bCs/>
                <w:sz w:val="20"/>
                <w:szCs w:val="20"/>
                <w:lang w:eastAsia="ru-RU"/>
              </w:rPr>
              <w:t>окументы, подтверждающие обеспечение заявки на участие в закупке в случае, если в документации о закупке содержится указание на требование обеспечения такой заявки;</w:t>
            </w:r>
          </w:p>
          <w:p w14:paraId="3D6618DF" w14:textId="77777777" w:rsidR="0024495D" w:rsidRDefault="008A55AA" w:rsidP="008A55A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д</w:t>
            </w:r>
            <w:r w:rsidRPr="008A55AA">
              <w:rPr>
                <w:rFonts w:ascii="Times New Roman" w:eastAsia="Times New Roman" w:hAnsi="Times New Roman" w:cs="Times New Roman"/>
                <w:bCs/>
                <w:sz w:val="20"/>
                <w:szCs w:val="20"/>
                <w:lang w:eastAsia="ru-RU"/>
              </w:rPr>
              <w:t>окументы, подтверждающие соответствие участника, предлагаемых им работы или услуги условиям, запретам и ограничениям в случае, если такие условия, запреты и ограничения установлены заказчиком в документации о закупке или заверенные копии таких документов;</w:t>
            </w:r>
          </w:p>
          <w:p w14:paraId="23CEDEAA" w14:textId="16B50CDD" w:rsidR="008A55AA" w:rsidRPr="004D717D" w:rsidRDefault="008A55AA" w:rsidP="008A55A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 предложение о цене.</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5568798" w14:textId="77777777" w:rsidR="0024495D" w:rsidRDefault="008F2E30"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2E30">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79BC07A" w14:textId="0E3EF687" w:rsidR="008F2E30" w:rsidRPr="008F2E30" w:rsidRDefault="008F2E30" w:rsidP="008F2E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w:t>
            </w:r>
            <w:r w:rsidRPr="008F2E30">
              <w:rPr>
                <w:rFonts w:ascii="Times New Roman" w:eastAsia="Times New Roman" w:hAnsi="Times New Roman" w:cs="Times New Roman"/>
                <w:b/>
                <w:sz w:val="20"/>
                <w:szCs w:val="20"/>
                <w:lang w:eastAsia="ru-RU"/>
              </w:rPr>
              <w:t>ля «Запрета»:</w:t>
            </w:r>
          </w:p>
          <w:p w14:paraId="7D33C456" w14:textId="77777777" w:rsidR="008F2E30" w:rsidRPr="008F2E30" w:rsidRDefault="008F2E30" w:rsidP="008F2E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2E30">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4600040A" w14:textId="77777777" w:rsidR="008F2E30" w:rsidRPr="008F2E30" w:rsidRDefault="008F2E30" w:rsidP="008F2E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2E30">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09A7C396" w14:textId="77777777" w:rsidR="008F2E30" w:rsidRPr="008F2E30" w:rsidRDefault="008F2E30" w:rsidP="008F2E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2E30">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0406FDB4" w14:textId="77777777" w:rsidR="008F2E30" w:rsidRPr="008F2E30" w:rsidRDefault="008F2E30" w:rsidP="008F2E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2E30">
              <w:rPr>
                <w:rFonts w:ascii="Times New Roman" w:eastAsia="Times New Roman" w:hAnsi="Times New Roman" w:cs="Times New Roman"/>
                <w:bCs/>
                <w:sz w:val="20"/>
                <w:szCs w:val="20"/>
                <w:lang w:eastAsia="ru-RU"/>
              </w:rPr>
              <w:t>ИЛИ</w:t>
            </w:r>
          </w:p>
          <w:p w14:paraId="1B3F9C50" w14:textId="77777777" w:rsidR="008F2E30" w:rsidRPr="008F2E30" w:rsidRDefault="008F2E30" w:rsidP="008F2E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2E30">
              <w:rPr>
                <w:rFonts w:ascii="Times New Roman" w:eastAsia="Times New Roman" w:hAnsi="Times New Roman" w:cs="Times New Roman"/>
                <w:bCs/>
                <w:sz w:val="20"/>
                <w:szCs w:val="20"/>
                <w:lang w:eastAsia="ru-RU"/>
              </w:rPr>
              <w:t xml:space="preserve">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w:t>
            </w:r>
            <w:r w:rsidRPr="008F2E30">
              <w:rPr>
                <w:rFonts w:ascii="Times New Roman" w:eastAsia="Times New Roman" w:hAnsi="Times New Roman" w:cs="Times New Roman"/>
                <w:bCs/>
                <w:sz w:val="20"/>
                <w:szCs w:val="20"/>
                <w:lang w:eastAsia="ru-RU"/>
              </w:rPr>
              <w:lastRenderedPageBreak/>
              <w:t>устанавливается правом Евразийского экономического союза (далее - ЕРПТ), содержащей в том числе:</w:t>
            </w:r>
          </w:p>
          <w:p w14:paraId="725C6C32" w14:textId="77777777" w:rsidR="008F2E30" w:rsidRPr="008F2E30" w:rsidRDefault="008F2E30" w:rsidP="008F2E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2E30">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5EAFB0C6" w14:textId="77777777" w:rsidR="008F2E30" w:rsidRPr="008F2E30" w:rsidRDefault="008F2E30" w:rsidP="008F2E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2E30">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51D8A74" w14:textId="77777777" w:rsidR="008F2E30" w:rsidRPr="008F2E30" w:rsidRDefault="008F2E30" w:rsidP="008F2E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2E30">
              <w:rPr>
                <w:rFonts w:ascii="Times New Roman" w:eastAsia="Times New Roman" w:hAnsi="Times New Roman" w:cs="Times New Roman"/>
                <w:bCs/>
                <w:sz w:val="20"/>
                <w:szCs w:val="20"/>
                <w:lang w:eastAsia="ru-RU"/>
              </w:rPr>
              <w:t xml:space="preserve">ИЛИ </w:t>
            </w:r>
          </w:p>
          <w:p w14:paraId="2955348C" w14:textId="77777777" w:rsidR="008F2E30" w:rsidRPr="008F2E30" w:rsidRDefault="008F2E30" w:rsidP="008F2E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2E30">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44CD9F5F" w14:textId="77777777" w:rsidR="008F2E30" w:rsidRPr="00FE422E" w:rsidRDefault="008F2E30" w:rsidP="008F2E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FE422E">
              <w:rPr>
                <w:rFonts w:ascii="Times New Roman" w:eastAsia="Times New Roman" w:hAnsi="Times New Roman" w:cs="Times New Roman"/>
                <w:b/>
                <w:sz w:val="20"/>
                <w:szCs w:val="20"/>
                <w:lang w:eastAsia="ru-RU"/>
              </w:rPr>
              <w:t>для «Преимущества»:</w:t>
            </w:r>
          </w:p>
          <w:p w14:paraId="704BE95F" w14:textId="103BE8C5" w:rsidR="008F2E30" w:rsidRPr="008F2E30" w:rsidRDefault="008F2E30" w:rsidP="008F2E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2E30">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sidR="00FE422E">
              <w:rPr>
                <w:rFonts w:ascii="Times New Roman" w:eastAsia="Times New Roman" w:hAnsi="Times New Roman" w:cs="Times New Roman"/>
                <w:bCs/>
                <w:sz w:val="20"/>
                <w:szCs w:val="20"/>
                <w:lang w:eastAsia="ru-RU"/>
              </w:rPr>
              <w:t>.</w:t>
            </w:r>
          </w:p>
          <w:p w14:paraId="21070D2B" w14:textId="2B44CA90" w:rsidR="008F2E30" w:rsidRPr="004D717D" w:rsidRDefault="008F2E30" w:rsidP="008F2E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8F2E30">
              <w:rPr>
                <w:rFonts w:ascii="Times New Roman" w:eastAsia="Times New Roman" w:hAnsi="Times New Roman" w:cs="Times New Roman"/>
                <w:bCs/>
                <w:sz w:val="20"/>
                <w:szCs w:val="20"/>
                <w:lang w:eastAsia="ru-RU"/>
              </w:rPr>
              <w:t>Декларация о месте происхождении товара (с указанием страны)</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6258A4E" w:rsidR="0024495D" w:rsidRPr="004D717D" w:rsidRDefault="00001D31" w:rsidP="00001D3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001D31">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6EAC4E0" w14:textId="45AB93E3" w:rsidR="00125726" w:rsidRPr="004D717D" w:rsidRDefault="008A55AA"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A55AA">
              <w:rPr>
                <w:rFonts w:ascii="Times New Roman" w:eastAsia="Times New Roman" w:hAnsi="Times New Roman" w:cs="Times New Roman"/>
                <w:sz w:val="20"/>
                <w:szCs w:val="20"/>
                <w:lang w:eastAsia="ru-RU"/>
              </w:rPr>
              <w:t>При выявлении недостоверных сведений в представленной участником закупки  заявке на участие в закупке, несоответствия участника закупки, требованиям, установленным к участникам закупок, несоответствия поставляемого товара, выполняемых работ, оказываемых услуг требованиям, установленным документацией о закупке к товарам, работам, услугам, являющихся предметом закупки, Организатор либо Комиссия отстраняют такого участника закупки  от дальнейшего участия в процедурах закупки на любом этапе ее проведения.</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3" w:name="OLE_LINK7"/>
            <w:bookmarkStart w:id="4"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5"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5"/>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lastRenderedPageBreak/>
              <w:t xml:space="preserve">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bookmarkEnd w:id="4"/>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503DB2A0" w:rsidR="0024495D" w:rsidRPr="00D90A94" w:rsidRDefault="0024495D" w:rsidP="00D90A9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D90A94">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F647429" w:rsidR="0024495D" w:rsidRPr="004D717D" w:rsidRDefault="00D90A94" w:rsidP="00D90A94">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D90A94">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84B01" w14:textId="77777777" w:rsidR="00AE3FF5" w:rsidRDefault="00AE3FF5">
      <w:pPr>
        <w:spacing w:after="0" w:line="240" w:lineRule="auto"/>
      </w:pPr>
      <w:r>
        <w:separator/>
      </w:r>
    </w:p>
  </w:endnote>
  <w:endnote w:type="continuationSeparator" w:id="0">
    <w:p w14:paraId="1A67CC8F" w14:textId="77777777" w:rsidR="00AE3FF5" w:rsidRDefault="00AE3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5563B" w14:textId="77777777" w:rsidR="00AE3FF5" w:rsidRDefault="00AE3FF5">
      <w:pPr>
        <w:spacing w:after="0" w:line="240" w:lineRule="auto"/>
      </w:pPr>
      <w:r>
        <w:separator/>
      </w:r>
    </w:p>
  </w:footnote>
  <w:footnote w:type="continuationSeparator" w:id="0">
    <w:p w14:paraId="65E84029" w14:textId="77777777" w:rsidR="00AE3FF5" w:rsidRDefault="00AE3FF5">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1D31"/>
    <w:rsid w:val="000306BD"/>
    <w:rsid w:val="00031C6E"/>
    <w:rsid w:val="00070675"/>
    <w:rsid w:val="00075766"/>
    <w:rsid w:val="00076944"/>
    <w:rsid w:val="000900AC"/>
    <w:rsid w:val="001077B4"/>
    <w:rsid w:val="00125726"/>
    <w:rsid w:val="00127D6D"/>
    <w:rsid w:val="001319EB"/>
    <w:rsid w:val="0015530A"/>
    <w:rsid w:val="0015588A"/>
    <w:rsid w:val="00164454"/>
    <w:rsid w:val="00190446"/>
    <w:rsid w:val="001935A9"/>
    <w:rsid w:val="001945AD"/>
    <w:rsid w:val="001C1D68"/>
    <w:rsid w:val="001F7182"/>
    <w:rsid w:val="0024495D"/>
    <w:rsid w:val="00252418"/>
    <w:rsid w:val="0025284C"/>
    <w:rsid w:val="00256C00"/>
    <w:rsid w:val="002C0075"/>
    <w:rsid w:val="00327AD7"/>
    <w:rsid w:val="00331187"/>
    <w:rsid w:val="003331FC"/>
    <w:rsid w:val="0033483E"/>
    <w:rsid w:val="00343548"/>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D6125"/>
    <w:rsid w:val="004D717D"/>
    <w:rsid w:val="004F40AA"/>
    <w:rsid w:val="005125C6"/>
    <w:rsid w:val="00512D2D"/>
    <w:rsid w:val="00525228"/>
    <w:rsid w:val="00536928"/>
    <w:rsid w:val="0054310E"/>
    <w:rsid w:val="005467B3"/>
    <w:rsid w:val="005660A5"/>
    <w:rsid w:val="005A0C02"/>
    <w:rsid w:val="005B5933"/>
    <w:rsid w:val="005E1214"/>
    <w:rsid w:val="00612C81"/>
    <w:rsid w:val="0064252D"/>
    <w:rsid w:val="0064253C"/>
    <w:rsid w:val="00653E09"/>
    <w:rsid w:val="006711D1"/>
    <w:rsid w:val="00676C6A"/>
    <w:rsid w:val="0069166F"/>
    <w:rsid w:val="00695C75"/>
    <w:rsid w:val="006A6602"/>
    <w:rsid w:val="006B11A4"/>
    <w:rsid w:val="006B3403"/>
    <w:rsid w:val="006B5FF8"/>
    <w:rsid w:val="006C0C28"/>
    <w:rsid w:val="006D1E38"/>
    <w:rsid w:val="006E7FA3"/>
    <w:rsid w:val="007075FC"/>
    <w:rsid w:val="00731542"/>
    <w:rsid w:val="00731559"/>
    <w:rsid w:val="00733C73"/>
    <w:rsid w:val="007342CC"/>
    <w:rsid w:val="007960EE"/>
    <w:rsid w:val="007B7712"/>
    <w:rsid w:val="007C3E28"/>
    <w:rsid w:val="007D331B"/>
    <w:rsid w:val="007E6159"/>
    <w:rsid w:val="00836FFF"/>
    <w:rsid w:val="00845650"/>
    <w:rsid w:val="00850314"/>
    <w:rsid w:val="0085488F"/>
    <w:rsid w:val="00866D4A"/>
    <w:rsid w:val="00883093"/>
    <w:rsid w:val="00894AA9"/>
    <w:rsid w:val="008A55AA"/>
    <w:rsid w:val="008C549A"/>
    <w:rsid w:val="008D2D62"/>
    <w:rsid w:val="008E092F"/>
    <w:rsid w:val="008E42F2"/>
    <w:rsid w:val="008F2E30"/>
    <w:rsid w:val="00905540"/>
    <w:rsid w:val="00914A56"/>
    <w:rsid w:val="0098502E"/>
    <w:rsid w:val="009A4EEF"/>
    <w:rsid w:val="00A53448"/>
    <w:rsid w:val="00AE3FF5"/>
    <w:rsid w:val="00B23783"/>
    <w:rsid w:val="00B41C71"/>
    <w:rsid w:val="00B52B9E"/>
    <w:rsid w:val="00B935D1"/>
    <w:rsid w:val="00B96737"/>
    <w:rsid w:val="00BB0229"/>
    <w:rsid w:val="00BC5E90"/>
    <w:rsid w:val="00BC6C35"/>
    <w:rsid w:val="00BE07E0"/>
    <w:rsid w:val="00BE3719"/>
    <w:rsid w:val="00BF5CF1"/>
    <w:rsid w:val="00C1140E"/>
    <w:rsid w:val="00C24106"/>
    <w:rsid w:val="00C33714"/>
    <w:rsid w:val="00C4222B"/>
    <w:rsid w:val="00C461E7"/>
    <w:rsid w:val="00C74129"/>
    <w:rsid w:val="00CB0FCC"/>
    <w:rsid w:val="00CB7DED"/>
    <w:rsid w:val="00CD6114"/>
    <w:rsid w:val="00D274C9"/>
    <w:rsid w:val="00D30D1C"/>
    <w:rsid w:val="00D3328C"/>
    <w:rsid w:val="00D36317"/>
    <w:rsid w:val="00D407F7"/>
    <w:rsid w:val="00D467F0"/>
    <w:rsid w:val="00D4767B"/>
    <w:rsid w:val="00D55FB8"/>
    <w:rsid w:val="00D6617E"/>
    <w:rsid w:val="00D67075"/>
    <w:rsid w:val="00D720E3"/>
    <w:rsid w:val="00D72AA2"/>
    <w:rsid w:val="00D850BC"/>
    <w:rsid w:val="00D858EB"/>
    <w:rsid w:val="00D90A94"/>
    <w:rsid w:val="00DA1C8E"/>
    <w:rsid w:val="00DD537F"/>
    <w:rsid w:val="00DF0802"/>
    <w:rsid w:val="00DF420F"/>
    <w:rsid w:val="00E02BB5"/>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35708"/>
    <w:rsid w:val="00F406AD"/>
    <w:rsid w:val="00F52C6F"/>
    <w:rsid w:val="00F73068"/>
    <w:rsid w:val="00F809C0"/>
    <w:rsid w:val="00FB52DC"/>
    <w:rsid w:val="00FC6785"/>
    <w:rsid w:val="00FE3F2A"/>
    <w:rsid w:val="00FE422E"/>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5062D"/>
    <w:rsid w:val="001F405C"/>
    <w:rsid w:val="00203520"/>
    <w:rsid w:val="00274A39"/>
    <w:rsid w:val="002D74EE"/>
    <w:rsid w:val="002E4821"/>
    <w:rsid w:val="003D5AC7"/>
    <w:rsid w:val="003F2A8D"/>
    <w:rsid w:val="004513CA"/>
    <w:rsid w:val="00520195"/>
    <w:rsid w:val="00535AB8"/>
    <w:rsid w:val="007E059C"/>
    <w:rsid w:val="00851BFF"/>
    <w:rsid w:val="008E2DB7"/>
    <w:rsid w:val="00A55A20"/>
    <w:rsid w:val="00B53BD5"/>
    <w:rsid w:val="00BF119F"/>
    <w:rsid w:val="00C06FB2"/>
    <w:rsid w:val="00C37B34"/>
    <w:rsid w:val="00CE4727"/>
    <w:rsid w:val="00DF6E1F"/>
    <w:rsid w:val="00E4028D"/>
    <w:rsid w:val="00E50A9B"/>
    <w:rsid w:val="00F32A8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733CD-B461-4A4C-91E0-120F2F14F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13</Pages>
  <Words>6347</Words>
  <Characters>36180</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cp:lastModifiedBy>
  <cp:revision>31</cp:revision>
  <dcterms:created xsi:type="dcterms:W3CDTF">2025-10-27T09:57:00Z</dcterms:created>
  <dcterms:modified xsi:type="dcterms:W3CDTF">2026-09-22T01:43:00Z</dcterms:modified>
</cp:coreProperties>
</file>