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32F81" w14:textId="77777777" w:rsidR="00EB4329" w:rsidRDefault="00EB4329">
      <w:pPr>
        <w:spacing w:after="0"/>
        <w:rPr>
          <w:rFonts w:ascii="Times New Roman" w:hAnsi="Times New Roman" w:cs="Times New Roman"/>
          <w:b/>
        </w:rPr>
      </w:pPr>
      <w:bookmarkStart w:id="0" w:name="bookmark3"/>
    </w:p>
    <w:p w14:paraId="01325B42" w14:textId="77777777" w:rsidR="00EB4329" w:rsidRDefault="00F11779">
      <w:pPr>
        <w:spacing w:after="0"/>
        <w:jc w:val="center"/>
        <w:rPr>
          <w:rFonts w:ascii="Times New Roman" w:hAnsi="Times New Roman" w:cs="Times New Roman"/>
          <w:b/>
        </w:rPr>
      </w:pPr>
      <w:r>
        <w:rPr>
          <w:rFonts w:ascii="Times New Roman" w:hAnsi="Times New Roman" w:cs="Times New Roman"/>
          <w:b/>
        </w:rPr>
        <w:t>Техническое задание</w:t>
      </w:r>
      <w:bookmarkEnd w:id="0"/>
    </w:p>
    <w:p w14:paraId="341D7218" w14:textId="0D97D723" w:rsidR="00634446" w:rsidRDefault="00F11779" w:rsidP="00BB0D2A">
      <w:pPr>
        <w:spacing w:after="0" w:line="240" w:lineRule="auto"/>
        <w:jc w:val="center"/>
        <w:rPr>
          <w:rFonts w:ascii="Times New Roman" w:hAnsi="Times New Roman" w:cs="Times New Roman"/>
          <w:b/>
          <w:sz w:val="24"/>
          <w:szCs w:val="24"/>
        </w:rPr>
      </w:pPr>
      <w:r>
        <w:rPr>
          <w:rFonts w:ascii="Times New Roman" w:hAnsi="Times New Roman" w:cs="Times New Roman"/>
          <w:b/>
        </w:rPr>
        <w:t xml:space="preserve">на поставку спецодежды и средств индивидуальной защиты (СИЗ) </w:t>
      </w:r>
      <w:r w:rsidR="00634446" w:rsidRPr="00634446">
        <w:rPr>
          <w:rFonts w:ascii="Times New Roman" w:hAnsi="Times New Roman" w:cs="Times New Roman"/>
          <w:b/>
        </w:rPr>
        <w:t>для нужд ООО «Киренга-Энерго»</w:t>
      </w:r>
    </w:p>
    <w:p w14:paraId="0535EE3E" w14:textId="77777777" w:rsidR="009D17BF" w:rsidRDefault="009D17BF" w:rsidP="00BB0D2A">
      <w:pPr>
        <w:spacing w:after="0" w:line="240" w:lineRule="auto"/>
        <w:jc w:val="center"/>
        <w:rPr>
          <w:rFonts w:ascii="Times New Roman" w:hAnsi="Times New Roman" w:cs="Times New Roman"/>
          <w:b/>
          <w:sz w:val="24"/>
          <w:szCs w:val="24"/>
        </w:rPr>
      </w:pPr>
    </w:p>
    <w:p w14:paraId="30A0AC1A" w14:textId="60AF234E" w:rsidR="009D17BF" w:rsidRPr="009D17BF" w:rsidRDefault="009D17BF" w:rsidP="009D17BF">
      <w:pPr>
        <w:spacing w:after="0" w:line="240" w:lineRule="auto"/>
        <w:jc w:val="both"/>
        <w:rPr>
          <w:rFonts w:ascii="Times New Roman" w:hAnsi="Times New Roman" w:cs="Times New Roman"/>
          <w:bCs/>
          <w:i/>
          <w:iCs/>
        </w:rPr>
      </w:pPr>
      <w:r w:rsidRPr="009D17BF">
        <w:rPr>
          <w:rFonts w:ascii="Times New Roman" w:hAnsi="Times New Roman" w:cs="Times New Roman"/>
          <w:bCs/>
          <w:i/>
          <w:iCs/>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15"/>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1383"/>
        <w:gridCol w:w="2799"/>
        <w:gridCol w:w="1417"/>
        <w:gridCol w:w="1701"/>
        <w:gridCol w:w="1817"/>
      </w:tblGrid>
      <w:tr w:rsidR="00EB4329" w:rsidRPr="00B161B0" w14:paraId="580E8870" w14:textId="77777777" w:rsidTr="00DE6709">
        <w:trPr>
          <w:trHeight w:val="241"/>
          <w:jc w:val="center"/>
        </w:trPr>
        <w:tc>
          <w:tcPr>
            <w:tcW w:w="633" w:type="dxa"/>
            <w:vMerge w:val="restart"/>
            <w:tcBorders>
              <w:top w:val="single" w:sz="4" w:space="0" w:color="auto"/>
              <w:left w:val="single" w:sz="4" w:space="0" w:color="auto"/>
              <w:bottom w:val="single" w:sz="4" w:space="0" w:color="auto"/>
              <w:right w:val="single" w:sz="4" w:space="0" w:color="auto"/>
            </w:tcBorders>
          </w:tcPr>
          <w:p w14:paraId="4607154D" w14:textId="77777777" w:rsidR="00EB4329" w:rsidRPr="00B161B0" w:rsidRDefault="00F11779" w:rsidP="00BB0D2A">
            <w:pPr>
              <w:spacing w:after="0" w:line="240" w:lineRule="auto"/>
              <w:ind w:left="-567" w:firstLine="567"/>
              <w:jc w:val="both"/>
              <w:rPr>
                <w:rFonts w:ascii="Times New Roman" w:eastAsia="Arial" w:hAnsi="Times New Roman"/>
                <w:sz w:val="22"/>
                <w:szCs w:val="22"/>
                <w:lang w:eastAsia="en-US"/>
              </w:rPr>
            </w:pPr>
            <w:r w:rsidRPr="00B161B0">
              <w:rPr>
                <w:rFonts w:ascii="Times New Roman" w:eastAsia="Arial" w:hAnsi="Times New Roman"/>
                <w:sz w:val="22"/>
                <w:szCs w:val="22"/>
                <w:lang w:eastAsia="en-US"/>
              </w:rPr>
              <w:t>№ п/п</w:t>
            </w:r>
          </w:p>
        </w:tc>
        <w:tc>
          <w:tcPr>
            <w:tcW w:w="1383" w:type="dxa"/>
            <w:vMerge w:val="restart"/>
            <w:tcBorders>
              <w:top w:val="single" w:sz="4" w:space="0" w:color="auto"/>
              <w:left w:val="single" w:sz="4" w:space="0" w:color="auto"/>
              <w:bottom w:val="single" w:sz="4" w:space="0" w:color="auto"/>
              <w:right w:val="single" w:sz="4" w:space="0" w:color="auto"/>
            </w:tcBorders>
          </w:tcPr>
          <w:p w14:paraId="18C8FAB3" w14:textId="77777777" w:rsidR="00EB4329" w:rsidRPr="00B161B0" w:rsidRDefault="00F11779" w:rsidP="00BB0D2A">
            <w:pPr>
              <w:spacing w:after="0" w:line="240" w:lineRule="auto"/>
              <w:ind w:left="-567" w:firstLine="567"/>
              <w:jc w:val="both"/>
              <w:rPr>
                <w:rFonts w:ascii="Times New Roman" w:eastAsia="Arial" w:hAnsi="Times New Roman"/>
                <w:sz w:val="22"/>
                <w:szCs w:val="22"/>
                <w:lang w:eastAsia="en-US"/>
              </w:rPr>
            </w:pPr>
            <w:r w:rsidRPr="00B161B0">
              <w:rPr>
                <w:rFonts w:ascii="Times New Roman" w:eastAsia="Arial" w:hAnsi="Times New Roman"/>
                <w:sz w:val="22"/>
                <w:szCs w:val="22"/>
                <w:lang w:eastAsia="en-US"/>
              </w:rPr>
              <w:t>Код ОКПД2</w:t>
            </w:r>
          </w:p>
        </w:tc>
        <w:tc>
          <w:tcPr>
            <w:tcW w:w="2799" w:type="dxa"/>
            <w:vMerge w:val="restart"/>
            <w:tcBorders>
              <w:top w:val="single" w:sz="4" w:space="0" w:color="auto"/>
              <w:left w:val="single" w:sz="4" w:space="0" w:color="auto"/>
              <w:bottom w:val="single" w:sz="4" w:space="0" w:color="auto"/>
              <w:right w:val="single" w:sz="4" w:space="0" w:color="auto"/>
            </w:tcBorders>
          </w:tcPr>
          <w:p w14:paraId="714662B1" w14:textId="77777777" w:rsidR="00EB4329" w:rsidRPr="00B161B0" w:rsidRDefault="00F11779" w:rsidP="00BB0D2A">
            <w:pPr>
              <w:spacing w:after="0" w:line="240" w:lineRule="auto"/>
              <w:ind w:left="-567" w:firstLine="567"/>
              <w:jc w:val="center"/>
              <w:rPr>
                <w:rFonts w:ascii="Times New Roman" w:eastAsia="Arial" w:hAnsi="Times New Roman"/>
                <w:sz w:val="22"/>
                <w:szCs w:val="22"/>
                <w:lang w:eastAsia="en-US"/>
              </w:rPr>
            </w:pPr>
            <w:r w:rsidRPr="00B161B0">
              <w:rPr>
                <w:rFonts w:ascii="Times New Roman" w:eastAsia="Arial" w:hAnsi="Times New Roman"/>
                <w:sz w:val="22"/>
                <w:szCs w:val="22"/>
                <w:lang w:eastAsia="en-US"/>
              </w:rPr>
              <w:t>Наименование</w:t>
            </w:r>
          </w:p>
        </w:tc>
        <w:tc>
          <w:tcPr>
            <w:tcW w:w="4935" w:type="dxa"/>
            <w:gridSpan w:val="3"/>
            <w:tcBorders>
              <w:top w:val="single" w:sz="4" w:space="0" w:color="auto"/>
              <w:left w:val="single" w:sz="4" w:space="0" w:color="auto"/>
              <w:bottom w:val="single" w:sz="4" w:space="0" w:color="auto"/>
              <w:right w:val="single" w:sz="4" w:space="0" w:color="auto"/>
            </w:tcBorders>
          </w:tcPr>
          <w:p w14:paraId="34450CF3" w14:textId="77777777" w:rsidR="00EB4329" w:rsidRPr="00B161B0" w:rsidRDefault="00F11779" w:rsidP="00BB0D2A">
            <w:pPr>
              <w:spacing w:after="0" w:line="240" w:lineRule="auto"/>
              <w:ind w:left="-567" w:firstLine="567"/>
              <w:jc w:val="center"/>
              <w:rPr>
                <w:rFonts w:ascii="Times New Roman" w:eastAsia="Arial" w:hAnsi="Times New Roman"/>
                <w:sz w:val="22"/>
                <w:szCs w:val="22"/>
                <w:lang w:eastAsia="en-US"/>
              </w:rPr>
            </w:pPr>
            <w:r w:rsidRPr="00B161B0">
              <w:rPr>
                <w:rFonts w:ascii="Times New Roman" w:eastAsia="Arial" w:hAnsi="Times New Roman"/>
                <w:sz w:val="22"/>
                <w:szCs w:val="22"/>
                <w:lang w:eastAsia="en-US"/>
              </w:rPr>
              <w:t>Национальный режим</w:t>
            </w:r>
          </w:p>
        </w:tc>
      </w:tr>
      <w:tr w:rsidR="00EB4329" w:rsidRPr="00B161B0" w14:paraId="3ECDED18" w14:textId="77777777" w:rsidTr="00DE6709">
        <w:trPr>
          <w:trHeight w:val="397"/>
          <w:jc w:val="center"/>
        </w:trPr>
        <w:tc>
          <w:tcPr>
            <w:tcW w:w="633" w:type="dxa"/>
            <w:vMerge/>
            <w:tcBorders>
              <w:top w:val="single" w:sz="4" w:space="0" w:color="auto"/>
              <w:left w:val="single" w:sz="4" w:space="0" w:color="auto"/>
              <w:bottom w:val="single" w:sz="4" w:space="0" w:color="auto"/>
              <w:right w:val="single" w:sz="4" w:space="0" w:color="auto"/>
            </w:tcBorders>
          </w:tcPr>
          <w:p w14:paraId="40951970" w14:textId="77777777" w:rsidR="00EB4329" w:rsidRPr="00B161B0" w:rsidRDefault="00EB4329" w:rsidP="00BB0D2A">
            <w:pPr>
              <w:spacing w:after="0" w:line="240" w:lineRule="auto"/>
              <w:rPr>
                <w:rFonts w:ascii="Times New Roman" w:eastAsia="Arial" w:hAnsi="Times New Roman"/>
                <w:sz w:val="22"/>
                <w:szCs w:val="22"/>
                <w:lang w:eastAsia="en-US"/>
              </w:rPr>
            </w:pPr>
          </w:p>
        </w:tc>
        <w:tc>
          <w:tcPr>
            <w:tcW w:w="1383" w:type="dxa"/>
            <w:vMerge/>
            <w:tcBorders>
              <w:top w:val="single" w:sz="4" w:space="0" w:color="auto"/>
              <w:left w:val="single" w:sz="4" w:space="0" w:color="auto"/>
              <w:bottom w:val="single" w:sz="4" w:space="0" w:color="auto"/>
              <w:right w:val="single" w:sz="4" w:space="0" w:color="auto"/>
            </w:tcBorders>
          </w:tcPr>
          <w:p w14:paraId="32FDB4FB" w14:textId="77777777" w:rsidR="00EB4329" w:rsidRPr="00B161B0" w:rsidRDefault="00EB4329" w:rsidP="00BB0D2A">
            <w:pPr>
              <w:spacing w:after="0" w:line="240" w:lineRule="auto"/>
              <w:rPr>
                <w:rFonts w:ascii="Times New Roman" w:eastAsia="Arial" w:hAnsi="Times New Roman"/>
                <w:sz w:val="22"/>
                <w:szCs w:val="22"/>
                <w:lang w:eastAsia="en-US"/>
              </w:rPr>
            </w:pPr>
          </w:p>
        </w:tc>
        <w:tc>
          <w:tcPr>
            <w:tcW w:w="2799" w:type="dxa"/>
            <w:vMerge/>
            <w:tcBorders>
              <w:top w:val="single" w:sz="4" w:space="0" w:color="auto"/>
              <w:left w:val="single" w:sz="4" w:space="0" w:color="auto"/>
              <w:bottom w:val="single" w:sz="4" w:space="0" w:color="auto"/>
              <w:right w:val="single" w:sz="4" w:space="0" w:color="auto"/>
            </w:tcBorders>
          </w:tcPr>
          <w:p w14:paraId="4A14CC1D" w14:textId="77777777" w:rsidR="00EB4329" w:rsidRPr="00B161B0" w:rsidRDefault="00EB4329" w:rsidP="00BB0D2A">
            <w:pPr>
              <w:spacing w:after="0" w:line="240" w:lineRule="auto"/>
              <w:rPr>
                <w:rFonts w:ascii="Times New Roman" w:eastAsia="Arial" w:hAnsi="Times New Roman"/>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14:paraId="1AE74097" w14:textId="77777777" w:rsidR="00EB4329" w:rsidRPr="00B161B0" w:rsidRDefault="00F11779" w:rsidP="00BB0D2A">
            <w:pPr>
              <w:spacing w:after="0" w:line="240" w:lineRule="auto"/>
              <w:ind w:left="-567" w:firstLine="567"/>
              <w:jc w:val="center"/>
              <w:rPr>
                <w:rFonts w:ascii="Times New Roman" w:eastAsia="Arial" w:hAnsi="Times New Roman"/>
                <w:sz w:val="22"/>
                <w:szCs w:val="22"/>
                <w:lang w:eastAsia="en-US"/>
              </w:rPr>
            </w:pPr>
            <w:r w:rsidRPr="00B161B0">
              <w:rPr>
                <w:rFonts w:ascii="Times New Roman" w:eastAsia="Arial" w:hAnsi="Times New Roman"/>
                <w:sz w:val="22"/>
                <w:szCs w:val="22"/>
                <w:lang w:eastAsia="en-US"/>
              </w:rPr>
              <w:t>1875 (Запрет)</w:t>
            </w:r>
          </w:p>
        </w:tc>
        <w:tc>
          <w:tcPr>
            <w:tcW w:w="1701" w:type="dxa"/>
            <w:tcBorders>
              <w:top w:val="single" w:sz="4" w:space="0" w:color="auto"/>
              <w:left w:val="single" w:sz="4" w:space="0" w:color="auto"/>
              <w:bottom w:val="single" w:sz="4" w:space="0" w:color="auto"/>
              <w:right w:val="single" w:sz="4" w:space="0" w:color="auto"/>
            </w:tcBorders>
          </w:tcPr>
          <w:p w14:paraId="34A5A258" w14:textId="77777777" w:rsidR="00EB4329" w:rsidRPr="00B161B0" w:rsidRDefault="00F11779" w:rsidP="00BB0D2A">
            <w:pPr>
              <w:spacing w:after="0" w:line="240" w:lineRule="auto"/>
              <w:ind w:left="-567" w:firstLine="567"/>
              <w:jc w:val="center"/>
              <w:rPr>
                <w:rFonts w:ascii="Times New Roman" w:eastAsia="Arial" w:hAnsi="Times New Roman"/>
                <w:sz w:val="22"/>
                <w:szCs w:val="22"/>
                <w:lang w:eastAsia="en-US"/>
              </w:rPr>
            </w:pPr>
            <w:r w:rsidRPr="00B161B0">
              <w:rPr>
                <w:rFonts w:ascii="Times New Roman" w:eastAsia="Arial" w:hAnsi="Times New Roman"/>
                <w:sz w:val="22"/>
                <w:szCs w:val="22"/>
                <w:lang w:eastAsia="en-US"/>
              </w:rPr>
              <w:t>1875</w:t>
            </w:r>
          </w:p>
          <w:p w14:paraId="5151DA5E" w14:textId="77777777" w:rsidR="00EB4329" w:rsidRPr="00B161B0" w:rsidRDefault="00F11779" w:rsidP="00BB0D2A">
            <w:pPr>
              <w:spacing w:after="0" w:line="240" w:lineRule="auto"/>
              <w:ind w:left="-567" w:firstLine="567"/>
              <w:jc w:val="center"/>
              <w:rPr>
                <w:rFonts w:ascii="Times New Roman" w:eastAsia="Arial" w:hAnsi="Times New Roman"/>
                <w:sz w:val="22"/>
                <w:szCs w:val="22"/>
                <w:lang w:eastAsia="en-US"/>
              </w:rPr>
            </w:pPr>
            <w:r w:rsidRPr="00B161B0">
              <w:rPr>
                <w:rFonts w:ascii="Times New Roman" w:eastAsia="Arial" w:hAnsi="Times New Roman"/>
                <w:sz w:val="22"/>
                <w:szCs w:val="22"/>
                <w:lang w:eastAsia="en-US"/>
              </w:rPr>
              <w:t>(Ограничение)</w:t>
            </w:r>
          </w:p>
        </w:tc>
        <w:tc>
          <w:tcPr>
            <w:tcW w:w="1817" w:type="dxa"/>
            <w:tcBorders>
              <w:top w:val="single" w:sz="4" w:space="0" w:color="auto"/>
              <w:left w:val="single" w:sz="4" w:space="0" w:color="auto"/>
              <w:bottom w:val="single" w:sz="4" w:space="0" w:color="auto"/>
              <w:right w:val="single" w:sz="4" w:space="0" w:color="auto"/>
            </w:tcBorders>
          </w:tcPr>
          <w:p w14:paraId="4C331E2A" w14:textId="77777777" w:rsidR="00EB4329" w:rsidRPr="00B161B0" w:rsidRDefault="00F11779" w:rsidP="00BB0D2A">
            <w:pPr>
              <w:spacing w:after="0" w:line="240" w:lineRule="auto"/>
              <w:ind w:left="-567" w:firstLine="567"/>
              <w:jc w:val="center"/>
              <w:rPr>
                <w:rFonts w:ascii="Times New Roman" w:eastAsia="Arial" w:hAnsi="Times New Roman"/>
                <w:sz w:val="22"/>
                <w:szCs w:val="22"/>
                <w:lang w:eastAsia="en-US"/>
              </w:rPr>
            </w:pPr>
            <w:r w:rsidRPr="00B161B0">
              <w:rPr>
                <w:rFonts w:ascii="Times New Roman" w:eastAsia="Arial" w:hAnsi="Times New Roman"/>
                <w:sz w:val="22"/>
                <w:szCs w:val="22"/>
                <w:lang w:eastAsia="en-US"/>
              </w:rPr>
              <w:t>1875</w:t>
            </w:r>
          </w:p>
          <w:p w14:paraId="60191F2D" w14:textId="77777777" w:rsidR="00EB4329" w:rsidRPr="00B161B0" w:rsidRDefault="00F11779" w:rsidP="00BB0D2A">
            <w:pPr>
              <w:spacing w:after="0" w:line="240" w:lineRule="auto"/>
              <w:ind w:left="-567" w:firstLine="567"/>
              <w:jc w:val="center"/>
              <w:rPr>
                <w:rFonts w:ascii="Times New Roman" w:eastAsia="Arial" w:hAnsi="Times New Roman"/>
                <w:sz w:val="22"/>
                <w:szCs w:val="22"/>
                <w:lang w:eastAsia="en-US"/>
              </w:rPr>
            </w:pPr>
            <w:r w:rsidRPr="00B161B0">
              <w:rPr>
                <w:rFonts w:ascii="Times New Roman" w:eastAsia="Arial" w:hAnsi="Times New Roman"/>
                <w:sz w:val="22"/>
                <w:szCs w:val="22"/>
                <w:lang w:eastAsia="en-US"/>
              </w:rPr>
              <w:t>(Преимущество)</w:t>
            </w:r>
          </w:p>
        </w:tc>
      </w:tr>
      <w:tr w:rsidR="00EB4329" w:rsidRPr="00B161B0" w14:paraId="631968F7" w14:textId="77777777" w:rsidTr="00DE6709">
        <w:trPr>
          <w:trHeight w:val="195"/>
          <w:jc w:val="center"/>
        </w:trPr>
        <w:tc>
          <w:tcPr>
            <w:tcW w:w="633" w:type="dxa"/>
            <w:tcBorders>
              <w:top w:val="single" w:sz="4" w:space="0" w:color="auto"/>
              <w:left w:val="single" w:sz="4" w:space="0" w:color="auto"/>
              <w:bottom w:val="single" w:sz="4" w:space="0" w:color="auto"/>
              <w:right w:val="single" w:sz="4" w:space="0" w:color="auto"/>
            </w:tcBorders>
          </w:tcPr>
          <w:p w14:paraId="7D0D9332" w14:textId="77777777" w:rsidR="00EB4329" w:rsidRPr="00B161B0" w:rsidRDefault="00F11779" w:rsidP="00BB0D2A">
            <w:pPr>
              <w:spacing w:after="0" w:line="240" w:lineRule="auto"/>
              <w:ind w:left="-567" w:firstLine="567"/>
              <w:jc w:val="both"/>
              <w:rPr>
                <w:rFonts w:ascii="Times New Roman" w:eastAsia="Arial" w:hAnsi="Times New Roman"/>
                <w:sz w:val="22"/>
                <w:szCs w:val="22"/>
                <w:lang w:eastAsia="en-US"/>
              </w:rPr>
            </w:pPr>
            <w:r w:rsidRPr="00B161B0">
              <w:rPr>
                <w:rFonts w:ascii="Times New Roman" w:eastAsia="Arial" w:hAnsi="Times New Roman"/>
                <w:sz w:val="22"/>
                <w:szCs w:val="22"/>
                <w:lang w:eastAsia="en-US"/>
              </w:rPr>
              <w:t>1</w:t>
            </w:r>
          </w:p>
        </w:tc>
        <w:tc>
          <w:tcPr>
            <w:tcW w:w="1383" w:type="dxa"/>
            <w:tcBorders>
              <w:top w:val="single" w:sz="4" w:space="0" w:color="auto"/>
              <w:left w:val="single" w:sz="4" w:space="0" w:color="auto"/>
              <w:bottom w:val="single" w:sz="4" w:space="0" w:color="auto"/>
              <w:right w:val="single" w:sz="4" w:space="0" w:color="auto"/>
            </w:tcBorders>
          </w:tcPr>
          <w:p w14:paraId="0CD4F16F" w14:textId="0A99C2D2" w:rsidR="00EB4329" w:rsidRPr="00B161B0" w:rsidRDefault="00C87196" w:rsidP="00BB0D2A">
            <w:pPr>
              <w:spacing w:after="0" w:line="240" w:lineRule="auto"/>
              <w:ind w:left="-567" w:firstLine="567"/>
              <w:jc w:val="both"/>
              <w:rPr>
                <w:rFonts w:ascii="Times New Roman" w:eastAsia="Arial" w:hAnsi="Times New Roman"/>
                <w:sz w:val="22"/>
                <w:szCs w:val="22"/>
                <w:highlight w:val="yellow"/>
                <w:lang w:eastAsia="en-US"/>
              </w:rPr>
            </w:pPr>
            <w:r w:rsidRPr="00C87196">
              <w:rPr>
                <w:rFonts w:ascii="Times New Roman" w:eastAsia="Arial" w:hAnsi="Times New Roman"/>
                <w:sz w:val="22"/>
                <w:szCs w:val="22"/>
                <w:lang w:eastAsia="en-US"/>
              </w:rPr>
              <w:t>14.12.11.120</w:t>
            </w:r>
          </w:p>
        </w:tc>
        <w:tc>
          <w:tcPr>
            <w:tcW w:w="2799" w:type="dxa"/>
            <w:tcBorders>
              <w:top w:val="single" w:sz="4" w:space="0" w:color="000000"/>
              <w:left w:val="single" w:sz="4" w:space="0" w:color="000000"/>
              <w:bottom w:val="single" w:sz="4" w:space="0" w:color="000000"/>
              <w:right w:val="single" w:sz="4" w:space="0" w:color="000000"/>
            </w:tcBorders>
          </w:tcPr>
          <w:p w14:paraId="603EE3FF" w14:textId="5FED2264" w:rsidR="00EB4329" w:rsidRPr="00B161B0" w:rsidRDefault="00B161B0" w:rsidP="00BB0D2A">
            <w:pPr>
              <w:pStyle w:val="af9"/>
              <w:rPr>
                <w:rFonts w:ascii="Times New Roman" w:eastAsia="Arial" w:hAnsi="Times New Roman"/>
                <w:sz w:val="22"/>
                <w:szCs w:val="22"/>
                <w:lang w:eastAsia="en-US"/>
              </w:rPr>
            </w:pPr>
            <w:r w:rsidRPr="00B161B0">
              <w:rPr>
                <w:rFonts w:ascii="Times New Roman" w:eastAsia="Arial" w:hAnsi="Times New Roman"/>
                <w:sz w:val="22"/>
                <w:szCs w:val="22"/>
                <w:lang w:eastAsia="en-US"/>
              </w:rPr>
              <w:t>Костюм мужской летний</w:t>
            </w:r>
          </w:p>
        </w:tc>
        <w:tc>
          <w:tcPr>
            <w:tcW w:w="1417" w:type="dxa"/>
            <w:tcBorders>
              <w:top w:val="single" w:sz="4" w:space="0" w:color="auto"/>
              <w:left w:val="single" w:sz="4" w:space="0" w:color="auto"/>
              <w:bottom w:val="single" w:sz="4" w:space="0" w:color="auto"/>
              <w:right w:val="single" w:sz="4" w:space="0" w:color="auto"/>
            </w:tcBorders>
          </w:tcPr>
          <w:p w14:paraId="67BDA213" w14:textId="02EFDF13" w:rsidR="00EB4329" w:rsidRPr="00B161B0" w:rsidRDefault="00C87196" w:rsidP="00DE6709">
            <w:pPr>
              <w:spacing w:after="0" w:line="240" w:lineRule="auto"/>
              <w:ind w:left="-567" w:firstLine="567"/>
              <w:jc w:val="center"/>
              <w:rPr>
                <w:rFonts w:ascii="Times New Roman" w:eastAsia="Arial" w:hAnsi="Times New Roman"/>
                <w:sz w:val="22"/>
                <w:szCs w:val="22"/>
                <w:lang w:eastAsia="en-US"/>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70FF9714" w14:textId="77777777" w:rsidR="00EB4329" w:rsidRPr="00B161B0" w:rsidRDefault="00EB4329" w:rsidP="00DE6709">
            <w:pPr>
              <w:spacing w:after="0" w:line="240" w:lineRule="auto"/>
              <w:ind w:left="-567" w:firstLine="567"/>
              <w:jc w:val="center"/>
              <w:rPr>
                <w:rFonts w:ascii="Times New Roman" w:eastAsia="Arial" w:hAnsi="Times New Roman"/>
                <w:sz w:val="22"/>
                <w:szCs w:val="22"/>
                <w:lang w:eastAsia="en-US"/>
              </w:rPr>
            </w:pPr>
          </w:p>
        </w:tc>
        <w:tc>
          <w:tcPr>
            <w:tcW w:w="1817" w:type="dxa"/>
            <w:tcBorders>
              <w:top w:val="single" w:sz="4" w:space="0" w:color="auto"/>
              <w:left w:val="single" w:sz="4" w:space="0" w:color="auto"/>
              <w:bottom w:val="single" w:sz="4" w:space="0" w:color="auto"/>
              <w:right w:val="single" w:sz="4" w:space="0" w:color="auto"/>
            </w:tcBorders>
          </w:tcPr>
          <w:p w14:paraId="1853D4DA" w14:textId="77777777" w:rsidR="00EB4329" w:rsidRPr="00B161B0" w:rsidRDefault="00EB4329" w:rsidP="00DE6709">
            <w:pPr>
              <w:spacing w:after="0" w:line="240" w:lineRule="auto"/>
              <w:ind w:left="-567" w:firstLine="567"/>
              <w:jc w:val="center"/>
              <w:rPr>
                <w:rFonts w:ascii="Times New Roman" w:eastAsia="Arial" w:hAnsi="Times New Roman"/>
                <w:sz w:val="22"/>
                <w:szCs w:val="22"/>
                <w:lang w:eastAsia="en-US"/>
              </w:rPr>
            </w:pPr>
          </w:p>
        </w:tc>
      </w:tr>
      <w:tr w:rsidR="00B161B0" w:rsidRPr="00B161B0" w14:paraId="539D170E" w14:textId="77777777" w:rsidTr="00DE6709">
        <w:trPr>
          <w:trHeight w:val="100"/>
          <w:jc w:val="center"/>
        </w:trPr>
        <w:tc>
          <w:tcPr>
            <w:tcW w:w="633" w:type="dxa"/>
            <w:tcBorders>
              <w:top w:val="single" w:sz="4" w:space="0" w:color="auto"/>
              <w:left w:val="single" w:sz="4" w:space="0" w:color="auto"/>
              <w:bottom w:val="single" w:sz="4" w:space="0" w:color="auto"/>
              <w:right w:val="single" w:sz="4" w:space="0" w:color="auto"/>
            </w:tcBorders>
          </w:tcPr>
          <w:p w14:paraId="60DCA74B" w14:textId="77777777" w:rsidR="00B161B0" w:rsidRPr="00B161B0" w:rsidRDefault="00B161B0" w:rsidP="00B161B0">
            <w:pPr>
              <w:spacing w:after="0" w:line="240" w:lineRule="auto"/>
              <w:ind w:left="-567" w:firstLine="567"/>
              <w:jc w:val="both"/>
              <w:rPr>
                <w:rFonts w:ascii="Times New Roman" w:eastAsia="Arial" w:hAnsi="Times New Roman"/>
                <w:sz w:val="22"/>
                <w:szCs w:val="22"/>
                <w:lang w:eastAsia="en-US"/>
              </w:rPr>
            </w:pPr>
            <w:r w:rsidRPr="00B161B0">
              <w:rPr>
                <w:rFonts w:ascii="Times New Roman" w:eastAsia="Arial" w:hAnsi="Times New Roman"/>
                <w:sz w:val="22"/>
                <w:szCs w:val="22"/>
                <w:lang w:eastAsia="en-US"/>
              </w:rPr>
              <w:t>2</w:t>
            </w:r>
          </w:p>
        </w:tc>
        <w:tc>
          <w:tcPr>
            <w:tcW w:w="1383" w:type="dxa"/>
            <w:tcBorders>
              <w:top w:val="single" w:sz="4" w:space="0" w:color="auto"/>
              <w:left w:val="single" w:sz="4" w:space="0" w:color="auto"/>
              <w:bottom w:val="single" w:sz="4" w:space="0" w:color="auto"/>
              <w:right w:val="single" w:sz="4" w:space="0" w:color="auto"/>
            </w:tcBorders>
          </w:tcPr>
          <w:p w14:paraId="0C0AC0BD" w14:textId="676427A6" w:rsidR="00B161B0" w:rsidRPr="00B161B0" w:rsidRDefault="00C87196" w:rsidP="00B161B0">
            <w:pPr>
              <w:spacing w:after="0" w:line="240" w:lineRule="auto"/>
              <w:ind w:left="-567" w:firstLine="567"/>
              <w:jc w:val="both"/>
              <w:rPr>
                <w:rFonts w:ascii="Times New Roman" w:eastAsia="Arial" w:hAnsi="Times New Roman"/>
                <w:sz w:val="22"/>
                <w:szCs w:val="22"/>
                <w:lang w:eastAsia="en-US"/>
              </w:rPr>
            </w:pPr>
            <w:r w:rsidRPr="00C87196">
              <w:rPr>
                <w:rFonts w:ascii="Times New Roman" w:eastAsia="Arial" w:hAnsi="Times New Roman"/>
                <w:sz w:val="22"/>
                <w:szCs w:val="22"/>
                <w:lang w:eastAsia="en-US"/>
              </w:rPr>
              <w:t>14.12.11.120</w:t>
            </w:r>
          </w:p>
        </w:tc>
        <w:tc>
          <w:tcPr>
            <w:tcW w:w="2799" w:type="dxa"/>
            <w:tcBorders>
              <w:top w:val="single" w:sz="4" w:space="0" w:color="000000"/>
              <w:left w:val="single" w:sz="4" w:space="0" w:color="000000"/>
              <w:bottom w:val="single" w:sz="4" w:space="0" w:color="000000"/>
              <w:right w:val="single" w:sz="4" w:space="0" w:color="000000"/>
            </w:tcBorders>
          </w:tcPr>
          <w:p w14:paraId="1390D9FF" w14:textId="5674D0B5" w:rsidR="00B161B0" w:rsidRPr="00B161B0" w:rsidRDefault="00B161B0" w:rsidP="00B161B0">
            <w:pPr>
              <w:spacing w:line="240" w:lineRule="auto"/>
              <w:contextualSpacing/>
              <w:rPr>
                <w:rFonts w:ascii="Times New Roman" w:eastAsia="Arial" w:hAnsi="Times New Roman"/>
                <w:b/>
                <w:bCs/>
                <w:sz w:val="22"/>
                <w:szCs w:val="22"/>
                <w:lang w:eastAsia="en-US"/>
              </w:rPr>
            </w:pPr>
            <w:r w:rsidRPr="00B161B0">
              <w:rPr>
                <w:rFonts w:ascii="Times New Roman" w:hAnsi="Times New Roman"/>
                <w:bCs/>
                <w:sz w:val="22"/>
                <w:szCs w:val="22"/>
              </w:rPr>
              <w:t xml:space="preserve">Костюм мужской зимний </w:t>
            </w:r>
          </w:p>
        </w:tc>
        <w:tc>
          <w:tcPr>
            <w:tcW w:w="1417" w:type="dxa"/>
            <w:tcBorders>
              <w:top w:val="single" w:sz="4" w:space="0" w:color="auto"/>
              <w:left w:val="single" w:sz="4" w:space="0" w:color="auto"/>
              <w:bottom w:val="single" w:sz="4" w:space="0" w:color="auto"/>
              <w:right w:val="single" w:sz="4" w:space="0" w:color="auto"/>
            </w:tcBorders>
          </w:tcPr>
          <w:p w14:paraId="3707BC1E" w14:textId="474D86C3" w:rsidR="00B161B0" w:rsidRPr="00B161B0" w:rsidRDefault="00C87196" w:rsidP="00DE6709">
            <w:pPr>
              <w:spacing w:after="0" w:line="240" w:lineRule="auto"/>
              <w:ind w:left="-567" w:firstLine="567"/>
              <w:jc w:val="center"/>
              <w:rPr>
                <w:rFonts w:ascii="Times New Roman" w:eastAsia="Arial" w:hAnsi="Times New Roman"/>
                <w:sz w:val="22"/>
                <w:szCs w:val="22"/>
                <w:lang w:eastAsia="en-US"/>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3EC89261" w14:textId="77777777" w:rsidR="00B161B0" w:rsidRPr="00B161B0" w:rsidRDefault="00B161B0" w:rsidP="00DE6709">
            <w:pPr>
              <w:spacing w:after="0" w:line="240" w:lineRule="auto"/>
              <w:ind w:left="-567" w:firstLine="567"/>
              <w:jc w:val="center"/>
              <w:rPr>
                <w:rFonts w:ascii="Times New Roman" w:eastAsia="Arial" w:hAnsi="Times New Roman"/>
                <w:sz w:val="22"/>
                <w:szCs w:val="22"/>
                <w:lang w:eastAsia="en-US"/>
              </w:rPr>
            </w:pPr>
          </w:p>
        </w:tc>
        <w:tc>
          <w:tcPr>
            <w:tcW w:w="1817" w:type="dxa"/>
            <w:tcBorders>
              <w:top w:val="single" w:sz="4" w:space="0" w:color="auto"/>
              <w:left w:val="single" w:sz="4" w:space="0" w:color="auto"/>
              <w:bottom w:val="single" w:sz="4" w:space="0" w:color="auto"/>
              <w:right w:val="single" w:sz="4" w:space="0" w:color="auto"/>
            </w:tcBorders>
          </w:tcPr>
          <w:p w14:paraId="2FA47805" w14:textId="77777777" w:rsidR="00B161B0" w:rsidRPr="00B161B0" w:rsidRDefault="00B161B0" w:rsidP="00DE6709">
            <w:pPr>
              <w:spacing w:after="0" w:line="240" w:lineRule="auto"/>
              <w:ind w:left="-567" w:firstLine="567"/>
              <w:jc w:val="center"/>
              <w:rPr>
                <w:rFonts w:ascii="Times New Roman" w:eastAsia="Arial" w:hAnsi="Times New Roman"/>
                <w:sz w:val="22"/>
                <w:szCs w:val="22"/>
                <w:lang w:eastAsia="en-US"/>
              </w:rPr>
            </w:pPr>
          </w:p>
        </w:tc>
      </w:tr>
      <w:tr w:rsidR="00B161B0" w:rsidRPr="00B161B0" w14:paraId="642A14FC"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4C8A599D" w14:textId="77777777" w:rsidR="00B161B0" w:rsidRPr="00B161B0" w:rsidRDefault="00B161B0" w:rsidP="00B161B0">
            <w:pPr>
              <w:spacing w:after="0" w:line="240" w:lineRule="auto"/>
              <w:ind w:left="-567" w:firstLine="567"/>
              <w:jc w:val="both"/>
              <w:rPr>
                <w:rFonts w:ascii="Times New Roman" w:eastAsia="Arial" w:hAnsi="Times New Roman"/>
                <w:sz w:val="22"/>
                <w:szCs w:val="22"/>
                <w:lang w:eastAsia="en-US"/>
              </w:rPr>
            </w:pPr>
            <w:r w:rsidRPr="00B161B0">
              <w:rPr>
                <w:rFonts w:ascii="Times New Roman" w:eastAsia="Arial" w:hAnsi="Times New Roman"/>
                <w:sz w:val="22"/>
                <w:szCs w:val="22"/>
                <w:lang w:eastAsia="en-US"/>
              </w:rPr>
              <w:t>3</w:t>
            </w:r>
          </w:p>
        </w:tc>
        <w:tc>
          <w:tcPr>
            <w:tcW w:w="1383" w:type="dxa"/>
            <w:tcBorders>
              <w:top w:val="single" w:sz="4" w:space="0" w:color="auto"/>
              <w:left w:val="single" w:sz="4" w:space="0" w:color="auto"/>
              <w:bottom w:val="single" w:sz="4" w:space="0" w:color="auto"/>
              <w:right w:val="single" w:sz="4" w:space="0" w:color="auto"/>
            </w:tcBorders>
          </w:tcPr>
          <w:p w14:paraId="729CBA98" w14:textId="367C0224" w:rsidR="00B161B0" w:rsidRPr="00B161B0" w:rsidRDefault="00C87196" w:rsidP="00B161B0">
            <w:pPr>
              <w:spacing w:after="0" w:line="240" w:lineRule="auto"/>
              <w:ind w:left="-567" w:firstLine="567"/>
              <w:jc w:val="both"/>
              <w:rPr>
                <w:rFonts w:ascii="Times New Roman" w:eastAsia="Arial" w:hAnsi="Times New Roman"/>
                <w:sz w:val="22"/>
                <w:szCs w:val="22"/>
                <w:highlight w:val="yellow"/>
                <w:lang w:eastAsia="en-US"/>
              </w:rPr>
            </w:pPr>
            <w:r w:rsidRPr="00C87196">
              <w:rPr>
                <w:rFonts w:ascii="Times New Roman" w:eastAsia="Arial" w:hAnsi="Times New Roman"/>
                <w:sz w:val="22"/>
                <w:szCs w:val="22"/>
                <w:lang w:eastAsia="en-US"/>
              </w:rPr>
              <w:t>15.20.32.123</w:t>
            </w:r>
          </w:p>
        </w:tc>
        <w:tc>
          <w:tcPr>
            <w:tcW w:w="2799" w:type="dxa"/>
            <w:tcBorders>
              <w:top w:val="single" w:sz="4" w:space="0" w:color="000000"/>
              <w:left w:val="single" w:sz="4" w:space="0" w:color="000000"/>
              <w:bottom w:val="single" w:sz="4" w:space="0" w:color="000000"/>
              <w:right w:val="single" w:sz="4" w:space="0" w:color="000000"/>
            </w:tcBorders>
          </w:tcPr>
          <w:p w14:paraId="01AF3BE7" w14:textId="5A778865" w:rsidR="00B161B0" w:rsidRPr="00B161B0" w:rsidRDefault="00B161B0" w:rsidP="00B161B0">
            <w:pPr>
              <w:pStyle w:val="af9"/>
              <w:rPr>
                <w:rFonts w:ascii="Times New Roman" w:eastAsia="Arial" w:hAnsi="Times New Roman"/>
                <w:sz w:val="22"/>
                <w:szCs w:val="22"/>
                <w:lang w:eastAsia="en-US"/>
              </w:rPr>
            </w:pPr>
            <w:r w:rsidRPr="00B161B0">
              <w:rPr>
                <w:rFonts w:ascii="Times New Roman" w:hAnsi="Times New Roman"/>
                <w:bCs/>
                <w:sz w:val="22"/>
                <w:szCs w:val="22"/>
              </w:rPr>
              <w:t xml:space="preserve">Сапоги мужские </w:t>
            </w:r>
          </w:p>
        </w:tc>
        <w:tc>
          <w:tcPr>
            <w:tcW w:w="1417" w:type="dxa"/>
            <w:tcBorders>
              <w:top w:val="single" w:sz="4" w:space="0" w:color="auto"/>
              <w:left w:val="single" w:sz="4" w:space="0" w:color="auto"/>
              <w:bottom w:val="single" w:sz="4" w:space="0" w:color="auto"/>
              <w:right w:val="single" w:sz="4" w:space="0" w:color="auto"/>
            </w:tcBorders>
          </w:tcPr>
          <w:p w14:paraId="3A99C8F0" w14:textId="422C2804" w:rsidR="00B161B0" w:rsidRPr="00B161B0" w:rsidRDefault="00C87196" w:rsidP="00DE6709">
            <w:pPr>
              <w:spacing w:after="0" w:line="240" w:lineRule="auto"/>
              <w:ind w:left="-567" w:firstLine="567"/>
              <w:jc w:val="center"/>
              <w:rPr>
                <w:rFonts w:ascii="Times New Roman" w:eastAsia="Arial" w:hAnsi="Times New Roman"/>
                <w:sz w:val="22"/>
                <w:szCs w:val="22"/>
                <w:lang w:eastAsia="en-US"/>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38BE65A0" w14:textId="7F9016BA" w:rsidR="00B161B0" w:rsidRPr="00B161B0" w:rsidRDefault="00B161B0" w:rsidP="00DE6709">
            <w:pPr>
              <w:spacing w:after="0" w:line="240" w:lineRule="auto"/>
              <w:ind w:left="-567" w:firstLine="567"/>
              <w:jc w:val="center"/>
              <w:rPr>
                <w:rFonts w:ascii="Times New Roman" w:eastAsia="Arial" w:hAnsi="Times New Roman"/>
                <w:sz w:val="22"/>
                <w:szCs w:val="22"/>
                <w:lang w:eastAsia="en-US"/>
              </w:rPr>
            </w:pPr>
          </w:p>
        </w:tc>
        <w:tc>
          <w:tcPr>
            <w:tcW w:w="1817" w:type="dxa"/>
            <w:tcBorders>
              <w:top w:val="single" w:sz="4" w:space="0" w:color="auto"/>
              <w:left w:val="single" w:sz="4" w:space="0" w:color="auto"/>
              <w:bottom w:val="single" w:sz="4" w:space="0" w:color="auto"/>
              <w:right w:val="single" w:sz="4" w:space="0" w:color="auto"/>
            </w:tcBorders>
          </w:tcPr>
          <w:p w14:paraId="7B4D6BB6" w14:textId="77777777" w:rsidR="00B161B0" w:rsidRPr="00B161B0" w:rsidRDefault="00B161B0" w:rsidP="00DE6709">
            <w:pPr>
              <w:spacing w:after="0" w:line="240" w:lineRule="auto"/>
              <w:ind w:left="-567" w:firstLine="567"/>
              <w:jc w:val="center"/>
              <w:rPr>
                <w:rFonts w:ascii="Times New Roman" w:eastAsia="Arial" w:hAnsi="Times New Roman"/>
                <w:sz w:val="22"/>
                <w:szCs w:val="22"/>
                <w:lang w:eastAsia="en-US"/>
              </w:rPr>
            </w:pPr>
          </w:p>
        </w:tc>
      </w:tr>
      <w:tr w:rsidR="00B161B0" w:rsidRPr="00B161B0" w14:paraId="4A31DDD5"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3D73E8BB"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4</w:t>
            </w:r>
          </w:p>
        </w:tc>
        <w:tc>
          <w:tcPr>
            <w:tcW w:w="1383" w:type="dxa"/>
            <w:tcBorders>
              <w:top w:val="single" w:sz="4" w:space="0" w:color="auto"/>
              <w:left w:val="single" w:sz="4" w:space="0" w:color="auto"/>
              <w:bottom w:val="single" w:sz="4" w:space="0" w:color="auto"/>
              <w:right w:val="single" w:sz="4" w:space="0" w:color="auto"/>
            </w:tcBorders>
          </w:tcPr>
          <w:p w14:paraId="22B417F7" w14:textId="7E1FC9A1" w:rsidR="00B161B0" w:rsidRPr="00B161B0" w:rsidRDefault="00C87196" w:rsidP="00B161B0">
            <w:pPr>
              <w:spacing w:after="0" w:line="240" w:lineRule="auto"/>
              <w:ind w:left="-567" w:firstLine="567"/>
              <w:jc w:val="both"/>
              <w:rPr>
                <w:rFonts w:ascii="Times New Roman" w:eastAsia="Arial" w:hAnsi="Times New Roman"/>
                <w:sz w:val="22"/>
                <w:szCs w:val="22"/>
                <w:highlight w:val="yellow"/>
              </w:rPr>
            </w:pPr>
            <w:r w:rsidRPr="00C87196">
              <w:rPr>
                <w:rFonts w:ascii="Times New Roman" w:eastAsia="Arial" w:hAnsi="Times New Roman"/>
                <w:sz w:val="22"/>
                <w:szCs w:val="22"/>
              </w:rPr>
              <w:t>15.20.11.123</w:t>
            </w:r>
          </w:p>
        </w:tc>
        <w:tc>
          <w:tcPr>
            <w:tcW w:w="2799" w:type="dxa"/>
            <w:tcBorders>
              <w:top w:val="single" w:sz="4" w:space="0" w:color="000000"/>
              <w:left w:val="single" w:sz="4" w:space="0" w:color="000000"/>
              <w:bottom w:val="single" w:sz="4" w:space="0" w:color="000000"/>
              <w:right w:val="single" w:sz="4" w:space="0" w:color="000000"/>
            </w:tcBorders>
          </w:tcPr>
          <w:p w14:paraId="720823E3" w14:textId="36B85FF6" w:rsidR="00B161B0" w:rsidRPr="00B161B0" w:rsidRDefault="00B161B0" w:rsidP="00B161B0">
            <w:pPr>
              <w:keepNext/>
              <w:keepLines/>
              <w:widowControl w:val="0"/>
              <w:tabs>
                <w:tab w:val="left" w:pos="594"/>
              </w:tabs>
              <w:spacing w:after="107" w:line="240" w:lineRule="auto"/>
              <w:outlineLvl w:val="7"/>
              <w:rPr>
                <w:rFonts w:ascii="Times New Roman" w:eastAsia="Arial" w:hAnsi="Times New Roman"/>
                <w:sz w:val="22"/>
                <w:szCs w:val="22"/>
              </w:rPr>
            </w:pPr>
            <w:r w:rsidRPr="00B161B0">
              <w:rPr>
                <w:rFonts w:ascii="Times New Roman" w:hAnsi="Times New Roman"/>
                <w:sz w:val="22"/>
                <w:szCs w:val="22"/>
              </w:rPr>
              <w:t xml:space="preserve">Сапоги специальные </w:t>
            </w:r>
          </w:p>
        </w:tc>
        <w:tc>
          <w:tcPr>
            <w:tcW w:w="1417" w:type="dxa"/>
            <w:tcBorders>
              <w:top w:val="single" w:sz="4" w:space="0" w:color="auto"/>
              <w:left w:val="single" w:sz="4" w:space="0" w:color="auto"/>
              <w:bottom w:val="single" w:sz="4" w:space="0" w:color="auto"/>
              <w:right w:val="single" w:sz="4" w:space="0" w:color="auto"/>
            </w:tcBorders>
          </w:tcPr>
          <w:p w14:paraId="3D55AE68" w14:textId="3307F7FF" w:rsidR="00B161B0" w:rsidRPr="00B161B0" w:rsidRDefault="00C87196"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1B1097D6"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669DAE3A"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r>
      <w:tr w:rsidR="00B161B0" w:rsidRPr="00B161B0" w14:paraId="44507B35"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76180A65"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5</w:t>
            </w:r>
          </w:p>
        </w:tc>
        <w:tc>
          <w:tcPr>
            <w:tcW w:w="1383" w:type="dxa"/>
            <w:tcBorders>
              <w:top w:val="single" w:sz="4" w:space="0" w:color="auto"/>
              <w:left w:val="single" w:sz="4" w:space="0" w:color="auto"/>
              <w:bottom w:val="single" w:sz="4" w:space="0" w:color="auto"/>
              <w:right w:val="single" w:sz="4" w:space="0" w:color="auto"/>
            </w:tcBorders>
          </w:tcPr>
          <w:p w14:paraId="1353B29D" w14:textId="6A2AA8E3" w:rsidR="00B161B0" w:rsidRPr="00B161B0" w:rsidRDefault="00C87196" w:rsidP="00B161B0">
            <w:pPr>
              <w:spacing w:after="0" w:line="240" w:lineRule="auto"/>
              <w:ind w:left="-567" w:firstLine="567"/>
              <w:jc w:val="both"/>
              <w:rPr>
                <w:rFonts w:ascii="Times New Roman" w:eastAsia="Arial" w:hAnsi="Times New Roman"/>
                <w:sz w:val="22"/>
                <w:szCs w:val="22"/>
                <w:highlight w:val="yellow"/>
              </w:rPr>
            </w:pPr>
            <w:r w:rsidRPr="00C87196">
              <w:rPr>
                <w:rFonts w:ascii="Times New Roman" w:eastAsia="Arial" w:hAnsi="Times New Roman"/>
                <w:sz w:val="22"/>
                <w:szCs w:val="22"/>
              </w:rPr>
              <w:t>14.12.30.150</w:t>
            </w:r>
          </w:p>
        </w:tc>
        <w:tc>
          <w:tcPr>
            <w:tcW w:w="2799" w:type="dxa"/>
            <w:tcBorders>
              <w:top w:val="single" w:sz="4" w:space="0" w:color="000000"/>
              <w:left w:val="single" w:sz="4" w:space="0" w:color="000000"/>
              <w:bottom w:val="single" w:sz="4" w:space="0" w:color="000000"/>
              <w:right w:val="single" w:sz="4" w:space="0" w:color="000000"/>
            </w:tcBorders>
          </w:tcPr>
          <w:p w14:paraId="0CF7F67F" w14:textId="5A462EF7" w:rsidR="00B161B0" w:rsidRPr="00B161B0" w:rsidRDefault="00B161B0" w:rsidP="00B161B0">
            <w:pPr>
              <w:spacing w:after="0" w:line="240" w:lineRule="auto"/>
              <w:rPr>
                <w:rFonts w:ascii="Times New Roman" w:eastAsia="Arial" w:hAnsi="Times New Roman"/>
                <w:sz w:val="22"/>
                <w:szCs w:val="22"/>
              </w:rPr>
            </w:pPr>
            <w:r w:rsidRPr="00B161B0">
              <w:rPr>
                <w:rFonts w:ascii="Times New Roman" w:hAnsi="Times New Roman"/>
                <w:sz w:val="22"/>
                <w:szCs w:val="22"/>
              </w:rPr>
              <w:t xml:space="preserve">Перчатки трикотажные </w:t>
            </w:r>
          </w:p>
        </w:tc>
        <w:tc>
          <w:tcPr>
            <w:tcW w:w="1417" w:type="dxa"/>
            <w:tcBorders>
              <w:top w:val="single" w:sz="4" w:space="0" w:color="auto"/>
              <w:left w:val="single" w:sz="4" w:space="0" w:color="auto"/>
              <w:bottom w:val="single" w:sz="4" w:space="0" w:color="auto"/>
              <w:right w:val="single" w:sz="4" w:space="0" w:color="auto"/>
            </w:tcBorders>
          </w:tcPr>
          <w:p w14:paraId="1FB8283A" w14:textId="095348A6" w:rsidR="00B161B0" w:rsidRPr="00B161B0" w:rsidRDefault="00C87196"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76EBF47C"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550F3AD2"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r>
      <w:tr w:rsidR="00B161B0" w:rsidRPr="00B161B0" w14:paraId="6BCA9F6D"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5E936FD4"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6</w:t>
            </w:r>
          </w:p>
        </w:tc>
        <w:tc>
          <w:tcPr>
            <w:tcW w:w="1383" w:type="dxa"/>
            <w:tcBorders>
              <w:top w:val="single" w:sz="4" w:space="0" w:color="auto"/>
              <w:left w:val="single" w:sz="4" w:space="0" w:color="auto"/>
              <w:bottom w:val="single" w:sz="4" w:space="0" w:color="auto"/>
              <w:right w:val="single" w:sz="4" w:space="0" w:color="auto"/>
            </w:tcBorders>
          </w:tcPr>
          <w:p w14:paraId="5935EE1B" w14:textId="46A76F1E" w:rsidR="00B161B0" w:rsidRPr="00B161B0" w:rsidRDefault="00C87196" w:rsidP="00B161B0">
            <w:pPr>
              <w:spacing w:after="0" w:line="240" w:lineRule="auto"/>
              <w:ind w:left="-567" w:firstLine="567"/>
              <w:jc w:val="both"/>
              <w:rPr>
                <w:rFonts w:ascii="Times New Roman" w:eastAsia="Arial" w:hAnsi="Times New Roman"/>
                <w:sz w:val="22"/>
                <w:szCs w:val="22"/>
                <w:highlight w:val="yellow"/>
              </w:rPr>
            </w:pPr>
            <w:r w:rsidRPr="00C87196">
              <w:rPr>
                <w:rFonts w:ascii="Times New Roman" w:eastAsia="Arial" w:hAnsi="Times New Roman"/>
                <w:sz w:val="22"/>
                <w:szCs w:val="22"/>
              </w:rPr>
              <w:t>15.20.32.121</w:t>
            </w:r>
          </w:p>
        </w:tc>
        <w:tc>
          <w:tcPr>
            <w:tcW w:w="2799" w:type="dxa"/>
            <w:tcBorders>
              <w:top w:val="single" w:sz="4" w:space="0" w:color="000000"/>
              <w:left w:val="single" w:sz="4" w:space="0" w:color="000000"/>
              <w:bottom w:val="single" w:sz="4" w:space="0" w:color="000000"/>
              <w:right w:val="single" w:sz="4" w:space="0" w:color="000000"/>
            </w:tcBorders>
          </w:tcPr>
          <w:p w14:paraId="04FC76B3" w14:textId="5184A853" w:rsidR="00B161B0" w:rsidRPr="00B161B0" w:rsidRDefault="00B161B0" w:rsidP="00B161B0">
            <w:pPr>
              <w:spacing w:line="240" w:lineRule="auto"/>
              <w:contextualSpacing/>
              <w:rPr>
                <w:rFonts w:ascii="Times New Roman" w:eastAsia="Arial" w:hAnsi="Times New Roman"/>
                <w:sz w:val="22"/>
                <w:szCs w:val="22"/>
              </w:rPr>
            </w:pPr>
            <w:r w:rsidRPr="00B161B0">
              <w:rPr>
                <w:rFonts w:ascii="Times New Roman" w:hAnsi="Times New Roman"/>
                <w:sz w:val="22"/>
                <w:szCs w:val="22"/>
              </w:rPr>
              <w:t xml:space="preserve">Боты резиновые </w:t>
            </w:r>
          </w:p>
        </w:tc>
        <w:tc>
          <w:tcPr>
            <w:tcW w:w="1417" w:type="dxa"/>
            <w:tcBorders>
              <w:top w:val="single" w:sz="4" w:space="0" w:color="auto"/>
              <w:left w:val="single" w:sz="4" w:space="0" w:color="auto"/>
              <w:bottom w:val="single" w:sz="4" w:space="0" w:color="auto"/>
              <w:right w:val="single" w:sz="4" w:space="0" w:color="auto"/>
            </w:tcBorders>
          </w:tcPr>
          <w:p w14:paraId="6462724A" w14:textId="6C427412" w:rsidR="00B161B0" w:rsidRPr="00B161B0" w:rsidRDefault="00C87196"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2FC762BE"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0F23CF0B" w14:textId="3C792C61" w:rsidR="00B161B0" w:rsidRPr="00B161B0" w:rsidRDefault="00B161B0" w:rsidP="00DE6709">
            <w:pPr>
              <w:spacing w:after="0" w:line="240" w:lineRule="auto"/>
              <w:ind w:left="-567" w:firstLine="567"/>
              <w:jc w:val="center"/>
              <w:rPr>
                <w:rFonts w:ascii="Times New Roman" w:eastAsia="Arial" w:hAnsi="Times New Roman"/>
                <w:sz w:val="22"/>
                <w:szCs w:val="22"/>
              </w:rPr>
            </w:pPr>
          </w:p>
        </w:tc>
      </w:tr>
      <w:tr w:rsidR="00B161B0" w:rsidRPr="00B161B0" w14:paraId="474B32C8"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57530EE9"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7</w:t>
            </w:r>
          </w:p>
        </w:tc>
        <w:tc>
          <w:tcPr>
            <w:tcW w:w="1383" w:type="dxa"/>
            <w:tcBorders>
              <w:top w:val="single" w:sz="4" w:space="0" w:color="auto"/>
              <w:left w:val="single" w:sz="4" w:space="0" w:color="auto"/>
              <w:bottom w:val="single" w:sz="4" w:space="0" w:color="auto"/>
              <w:right w:val="single" w:sz="4" w:space="0" w:color="auto"/>
            </w:tcBorders>
          </w:tcPr>
          <w:p w14:paraId="286FD34B" w14:textId="5B5E6984" w:rsidR="00B161B0" w:rsidRPr="00B161B0" w:rsidRDefault="00C87196" w:rsidP="00B161B0">
            <w:pPr>
              <w:spacing w:after="0" w:line="240" w:lineRule="auto"/>
              <w:ind w:left="-567" w:firstLine="567"/>
              <w:jc w:val="both"/>
              <w:rPr>
                <w:rFonts w:ascii="Times New Roman" w:eastAsia="Arial" w:hAnsi="Times New Roman"/>
                <w:sz w:val="22"/>
                <w:szCs w:val="22"/>
                <w:highlight w:val="yellow"/>
              </w:rPr>
            </w:pPr>
            <w:r w:rsidRPr="00C87196">
              <w:rPr>
                <w:rFonts w:ascii="Times New Roman" w:eastAsia="Arial" w:hAnsi="Times New Roman"/>
                <w:sz w:val="22"/>
                <w:szCs w:val="22"/>
              </w:rPr>
              <w:t>32.99.11.199</w:t>
            </w:r>
          </w:p>
        </w:tc>
        <w:tc>
          <w:tcPr>
            <w:tcW w:w="2799" w:type="dxa"/>
            <w:tcBorders>
              <w:top w:val="single" w:sz="4" w:space="0" w:color="000000"/>
              <w:left w:val="single" w:sz="4" w:space="0" w:color="000000"/>
              <w:bottom w:val="single" w:sz="4" w:space="0" w:color="000000"/>
              <w:right w:val="single" w:sz="4" w:space="0" w:color="000000"/>
            </w:tcBorders>
          </w:tcPr>
          <w:p w14:paraId="6509A522" w14:textId="693A55E3" w:rsidR="00B161B0" w:rsidRPr="00B161B0" w:rsidRDefault="00B161B0" w:rsidP="00B161B0">
            <w:pPr>
              <w:spacing w:line="240" w:lineRule="auto"/>
              <w:contextualSpacing/>
              <w:rPr>
                <w:rFonts w:ascii="Times New Roman" w:eastAsia="Arial" w:hAnsi="Times New Roman"/>
                <w:sz w:val="22"/>
                <w:szCs w:val="22"/>
              </w:rPr>
            </w:pPr>
            <w:proofErr w:type="spellStart"/>
            <w:r w:rsidRPr="00B161B0">
              <w:rPr>
                <w:rFonts w:ascii="Times New Roman" w:hAnsi="Times New Roman"/>
                <w:sz w:val="22"/>
                <w:szCs w:val="22"/>
              </w:rPr>
              <w:t>Самоспасатель</w:t>
            </w:r>
            <w:proofErr w:type="spellEnd"/>
            <w:r w:rsidRPr="00B161B0">
              <w:rPr>
                <w:rFonts w:ascii="Times New Roman" w:hAnsi="Times New Roman"/>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tcPr>
          <w:p w14:paraId="3E10EEBB" w14:textId="6B9D2B3F" w:rsidR="00B161B0" w:rsidRPr="00B161B0" w:rsidRDefault="00C87196"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2AA34C8F"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55BCCE82" w14:textId="6C4CCFFC" w:rsidR="00B161B0" w:rsidRPr="00B161B0" w:rsidRDefault="00B161B0" w:rsidP="00DE6709">
            <w:pPr>
              <w:spacing w:after="0" w:line="240" w:lineRule="auto"/>
              <w:ind w:left="-567" w:firstLine="567"/>
              <w:jc w:val="center"/>
              <w:rPr>
                <w:rFonts w:ascii="Times New Roman" w:eastAsia="Arial" w:hAnsi="Times New Roman"/>
                <w:sz w:val="22"/>
                <w:szCs w:val="22"/>
              </w:rPr>
            </w:pPr>
          </w:p>
        </w:tc>
      </w:tr>
      <w:tr w:rsidR="00B161B0" w:rsidRPr="00B161B0" w14:paraId="5A3387E1"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2AE80F87"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8</w:t>
            </w:r>
          </w:p>
        </w:tc>
        <w:tc>
          <w:tcPr>
            <w:tcW w:w="1383" w:type="dxa"/>
            <w:tcBorders>
              <w:top w:val="single" w:sz="4" w:space="0" w:color="auto"/>
              <w:left w:val="single" w:sz="4" w:space="0" w:color="auto"/>
              <w:bottom w:val="single" w:sz="4" w:space="0" w:color="auto"/>
              <w:right w:val="single" w:sz="4" w:space="0" w:color="auto"/>
            </w:tcBorders>
          </w:tcPr>
          <w:p w14:paraId="23A884F6" w14:textId="6776E1FE" w:rsidR="00B161B0" w:rsidRPr="00B161B0" w:rsidRDefault="00C87196" w:rsidP="00B161B0">
            <w:pPr>
              <w:spacing w:after="0" w:line="240" w:lineRule="auto"/>
              <w:ind w:left="-567" w:firstLine="567"/>
              <w:jc w:val="both"/>
              <w:rPr>
                <w:rFonts w:ascii="Times New Roman" w:eastAsia="Arial" w:hAnsi="Times New Roman"/>
                <w:sz w:val="22"/>
                <w:szCs w:val="22"/>
                <w:highlight w:val="yellow"/>
              </w:rPr>
            </w:pPr>
            <w:r w:rsidRPr="00C87196">
              <w:rPr>
                <w:rFonts w:ascii="Times New Roman" w:eastAsia="Arial" w:hAnsi="Times New Roman"/>
                <w:sz w:val="22"/>
                <w:szCs w:val="22"/>
              </w:rPr>
              <w:t>32.99.11.120</w:t>
            </w:r>
          </w:p>
        </w:tc>
        <w:tc>
          <w:tcPr>
            <w:tcW w:w="2799" w:type="dxa"/>
            <w:tcBorders>
              <w:top w:val="single" w:sz="4" w:space="0" w:color="000000"/>
              <w:left w:val="single" w:sz="4" w:space="0" w:color="000000"/>
              <w:bottom w:val="single" w:sz="4" w:space="0" w:color="000000"/>
              <w:right w:val="single" w:sz="4" w:space="0" w:color="000000"/>
            </w:tcBorders>
          </w:tcPr>
          <w:p w14:paraId="3B3BA8E5" w14:textId="77777777" w:rsidR="00B161B0" w:rsidRPr="00B161B0" w:rsidRDefault="00B161B0" w:rsidP="00B161B0">
            <w:pPr>
              <w:spacing w:line="240" w:lineRule="auto"/>
              <w:contextualSpacing/>
              <w:rPr>
                <w:rFonts w:ascii="Times New Roman" w:hAnsi="Times New Roman"/>
                <w:sz w:val="22"/>
                <w:szCs w:val="22"/>
              </w:rPr>
            </w:pPr>
            <w:r w:rsidRPr="00B161B0">
              <w:rPr>
                <w:rFonts w:ascii="Times New Roman" w:hAnsi="Times New Roman"/>
                <w:sz w:val="22"/>
                <w:szCs w:val="22"/>
              </w:rPr>
              <w:t>Полумаска</w:t>
            </w:r>
          </w:p>
          <w:p w14:paraId="13019FD2" w14:textId="7DFDC838" w:rsidR="00B161B0" w:rsidRPr="00B161B0" w:rsidRDefault="00B161B0" w:rsidP="00B161B0">
            <w:pPr>
              <w:spacing w:line="240" w:lineRule="auto"/>
              <w:contextualSpacing/>
              <w:rPr>
                <w:rFonts w:ascii="Times New Roman" w:eastAsia="Arial" w:hAnsi="Times New Roman"/>
                <w:sz w:val="22"/>
                <w:szCs w:val="22"/>
              </w:rPr>
            </w:pPr>
            <w:r w:rsidRPr="00B161B0">
              <w:rPr>
                <w:rFonts w:ascii="Times New Roman" w:hAnsi="Times New Roman"/>
                <w:sz w:val="22"/>
                <w:szCs w:val="22"/>
              </w:rPr>
              <w:t xml:space="preserve">фильтрующая </w:t>
            </w:r>
          </w:p>
        </w:tc>
        <w:tc>
          <w:tcPr>
            <w:tcW w:w="1417" w:type="dxa"/>
            <w:tcBorders>
              <w:top w:val="single" w:sz="4" w:space="0" w:color="auto"/>
              <w:left w:val="single" w:sz="4" w:space="0" w:color="auto"/>
              <w:bottom w:val="single" w:sz="4" w:space="0" w:color="auto"/>
              <w:right w:val="single" w:sz="4" w:space="0" w:color="auto"/>
            </w:tcBorders>
          </w:tcPr>
          <w:p w14:paraId="405CF595"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9463B1B"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26565CD1" w14:textId="0791053A" w:rsidR="00B161B0" w:rsidRPr="00B161B0" w:rsidRDefault="00C87196"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r>
      <w:tr w:rsidR="00B161B0" w:rsidRPr="00B161B0" w14:paraId="374C52AD"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05F0A74C"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9</w:t>
            </w:r>
          </w:p>
        </w:tc>
        <w:tc>
          <w:tcPr>
            <w:tcW w:w="1383" w:type="dxa"/>
            <w:tcBorders>
              <w:top w:val="single" w:sz="4" w:space="0" w:color="auto"/>
              <w:left w:val="single" w:sz="4" w:space="0" w:color="auto"/>
              <w:bottom w:val="single" w:sz="4" w:space="0" w:color="auto"/>
              <w:right w:val="single" w:sz="4" w:space="0" w:color="auto"/>
            </w:tcBorders>
          </w:tcPr>
          <w:p w14:paraId="7C4EB8F1" w14:textId="1B48575F" w:rsidR="00B161B0" w:rsidRPr="00B161B0" w:rsidRDefault="00C87196" w:rsidP="00B161B0">
            <w:pPr>
              <w:spacing w:after="0" w:line="240" w:lineRule="auto"/>
              <w:ind w:left="-567" w:firstLine="567"/>
              <w:jc w:val="both"/>
              <w:rPr>
                <w:rFonts w:ascii="Times New Roman" w:eastAsia="Arial" w:hAnsi="Times New Roman"/>
                <w:sz w:val="22"/>
                <w:szCs w:val="22"/>
                <w:highlight w:val="yellow"/>
              </w:rPr>
            </w:pPr>
            <w:r w:rsidRPr="00C87196">
              <w:rPr>
                <w:rFonts w:ascii="Times New Roman" w:eastAsia="Arial" w:hAnsi="Times New Roman"/>
                <w:sz w:val="22"/>
                <w:szCs w:val="22"/>
              </w:rPr>
              <w:t>32.99.11.190</w:t>
            </w:r>
          </w:p>
        </w:tc>
        <w:tc>
          <w:tcPr>
            <w:tcW w:w="2799" w:type="dxa"/>
            <w:tcBorders>
              <w:top w:val="single" w:sz="4" w:space="0" w:color="000000"/>
              <w:left w:val="single" w:sz="4" w:space="0" w:color="000000"/>
              <w:bottom w:val="single" w:sz="4" w:space="0" w:color="000000"/>
              <w:right w:val="single" w:sz="4" w:space="0" w:color="000000"/>
            </w:tcBorders>
          </w:tcPr>
          <w:p w14:paraId="7319E770" w14:textId="0BF6F59F" w:rsidR="00B161B0" w:rsidRPr="00B161B0" w:rsidRDefault="00B161B0" w:rsidP="00B161B0">
            <w:pPr>
              <w:spacing w:line="240" w:lineRule="auto"/>
              <w:contextualSpacing/>
              <w:rPr>
                <w:rFonts w:ascii="Times New Roman" w:eastAsia="Arial" w:hAnsi="Times New Roman"/>
                <w:b/>
                <w:bCs/>
                <w:sz w:val="22"/>
                <w:szCs w:val="22"/>
              </w:rPr>
            </w:pPr>
            <w:r w:rsidRPr="00B161B0">
              <w:rPr>
                <w:rFonts w:ascii="Times New Roman" w:hAnsi="Times New Roman"/>
                <w:sz w:val="22"/>
                <w:szCs w:val="22"/>
              </w:rPr>
              <w:t xml:space="preserve">Каска защитная </w:t>
            </w:r>
          </w:p>
        </w:tc>
        <w:tc>
          <w:tcPr>
            <w:tcW w:w="1417" w:type="dxa"/>
            <w:tcBorders>
              <w:top w:val="single" w:sz="4" w:space="0" w:color="auto"/>
              <w:left w:val="single" w:sz="4" w:space="0" w:color="auto"/>
              <w:bottom w:val="single" w:sz="4" w:space="0" w:color="auto"/>
              <w:right w:val="single" w:sz="4" w:space="0" w:color="auto"/>
            </w:tcBorders>
          </w:tcPr>
          <w:p w14:paraId="43D0B77D" w14:textId="34B5ACF5" w:rsidR="00B161B0" w:rsidRPr="00B161B0" w:rsidRDefault="00C87196"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391BFD5E"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01D3D984"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r>
      <w:tr w:rsidR="00B161B0" w:rsidRPr="00B161B0" w14:paraId="637D3866"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060C99C2"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10</w:t>
            </w:r>
          </w:p>
        </w:tc>
        <w:tc>
          <w:tcPr>
            <w:tcW w:w="1383" w:type="dxa"/>
            <w:tcBorders>
              <w:top w:val="single" w:sz="4" w:space="0" w:color="auto"/>
              <w:left w:val="single" w:sz="4" w:space="0" w:color="auto"/>
              <w:bottom w:val="single" w:sz="4" w:space="0" w:color="auto"/>
              <w:right w:val="single" w:sz="4" w:space="0" w:color="auto"/>
            </w:tcBorders>
          </w:tcPr>
          <w:p w14:paraId="2C7368F7" w14:textId="407F28FC" w:rsidR="00B161B0" w:rsidRPr="00B161B0" w:rsidRDefault="004B3B4F" w:rsidP="00B161B0">
            <w:pPr>
              <w:spacing w:after="0" w:line="240" w:lineRule="auto"/>
              <w:ind w:left="-567" w:firstLine="567"/>
              <w:jc w:val="both"/>
              <w:rPr>
                <w:rFonts w:ascii="Times New Roman" w:eastAsia="Arial" w:hAnsi="Times New Roman"/>
                <w:sz w:val="22"/>
                <w:szCs w:val="22"/>
                <w:highlight w:val="yellow"/>
              </w:rPr>
            </w:pPr>
            <w:r w:rsidRPr="004B3B4F">
              <w:rPr>
                <w:rFonts w:ascii="Times New Roman" w:eastAsia="Arial" w:hAnsi="Times New Roman"/>
                <w:sz w:val="22"/>
                <w:szCs w:val="22"/>
              </w:rPr>
              <w:t>32.99.11.170</w:t>
            </w:r>
          </w:p>
        </w:tc>
        <w:tc>
          <w:tcPr>
            <w:tcW w:w="2799" w:type="dxa"/>
            <w:tcBorders>
              <w:top w:val="single" w:sz="4" w:space="0" w:color="000000"/>
              <w:left w:val="single" w:sz="4" w:space="0" w:color="000000"/>
              <w:bottom w:val="single" w:sz="4" w:space="0" w:color="000000"/>
              <w:right w:val="single" w:sz="4" w:space="0" w:color="000000"/>
            </w:tcBorders>
          </w:tcPr>
          <w:p w14:paraId="628E9C20" w14:textId="1C39902F" w:rsidR="00B161B0" w:rsidRPr="00B161B0" w:rsidRDefault="00B161B0" w:rsidP="00B161B0">
            <w:pPr>
              <w:spacing w:line="240" w:lineRule="auto"/>
              <w:contextualSpacing/>
              <w:rPr>
                <w:rFonts w:ascii="Times New Roman" w:eastAsia="Arial" w:hAnsi="Times New Roman"/>
                <w:sz w:val="22"/>
                <w:szCs w:val="22"/>
              </w:rPr>
            </w:pPr>
            <w:r w:rsidRPr="00B161B0">
              <w:rPr>
                <w:rFonts w:ascii="Times New Roman" w:hAnsi="Times New Roman"/>
                <w:sz w:val="22"/>
                <w:szCs w:val="22"/>
              </w:rPr>
              <w:t xml:space="preserve">Наушники противошумные </w:t>
            </w:r>
          </w:p>
        </w:tc>
        <w:tc>
          <w:tcPr>
            <w:tcW w:w="1417" w:type="dxa"/>
            <w:tcBorders>
              <w:top w:val="single" w:sz="4" w:space="0" w:color="auto"/>
              <w:left w:val="single" w:sz="4" w:space="0" w:color="auto"/>
              <w:bottom w:val="single" w:sz="4" w:space="0" w:color="auto"/>
              <w:right w:val="single" w:sz="4" w:space="0" w:color="auto"/>
            </w:tcBorders>
          </w:tcPr>
          <w:p w14:paraId="14087402" w14:textId="47FC9C7B"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3573849"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64170DE7" w14:textId="197FED19" w:rsidR="00B161B0" w:rsidRPr="00B161B0" w:rsidRDefault="004B3B4F"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r>
      <w:tr w:rsidR="00B161B0" w:rsidRPr="00B161B0" w14:paraId="071891E3"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55E986F5"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11</w:t>
            </w:r>
          </w:p>
        </w:tc>
        <w:tc>
          <w:tcPr>
            <w:tcW w:w="1383" w:type="dxa"/>
            <w:tcBorders>
              <w:top w:val="single" w:sz="4" w:space="0" w:color="auto"/>
              <w:left w:val="single" w:sz="4" w:space="0" w:color="auto"/>
              <w:bottom w:val="single" w:sz="4" w:space="0" w:color="auto"/>
              <w:right w:val="single" w:sz="4" w:space="0" w:color="auto"/>
            </w:tcBorders>
          </w:tcPr>
          <w:p w14:paraId="7AEB400A" w14:textId="0BFBC61C" w:rsidR="00B161B0" w:rsidRPr="00B161B0" w:rsidRDefault="004B3B4F" w:rsidP="00B161B0">
            <w:pPr>
              <w:spacing w:after="0" w:line="240" w:lineRule="auto"/>
              <w:ind w:left="-567" w:firstLine="567"/>
              <w:jc w:val="both"/>
              <w:rPr>
                <w:rFonts w:ascii="Times New Roman" w:eastAsia="Arial" w:hAnsi="Times New Roman"/>
                <w:sz w:val="22"/>
                <w:szCs w:val="22"/>
                <w:highlight w:val="yellow"/>
              </w:rPr>
            </w:pPr>
            <w:r w:rsidRPr="004B3B4F">
              <w:rPr>
                <w:rFonts w:ascii="Times New Roman" w:eastAsia="Arial" w:hAnsi="Times New Roman"/>
                <w:sz w:val="22"/>
                <w:szCs w:val="22"/>
              </w:rPr>
              <w:t>20.42.15.150</w:t>
            </w:r>
          </w:p>
        </w:tc>
        <w:tc>
          <w:tcPr>
            <w:tcW w:w="2799" w:type="dxa"/>
            <w:tcBorders>
              <w:top w:val="single" w:sz="4" w:space="0" w:color="000000"/>
              <w:left w:val="single" w:sz="4" w:space="0" w:color="000000"/>
              <w:bottom w:val="single" w:sz="4" w:space="0" w:color="000000"/>
              <w:right w:val="single" w:sz="4" w:space="0" w:color="000000"/>
            </w:tcBorders>
          </w:tcPr>
          <w:p w14:paraId="2E04B413" w14:textId="675D101F" w:rsidR="00B161B0" w:rsidRPr="00B161B0" w:rsidRDefault="00B161B0" w:rsidP="00B161B0">
            <w:pPr>
              <w:spacing w:line="240" w:lineRule="auto"/>
              <w:contextualSpacing/>
              <w:rPr>
                <w:rFonts w:ascii="Times New Roman" w:eastAsia="Arial" w:hAnsi="Times New Roman"/>
                <w:sz w:val="22"/>
                <w:szCs w:val="22"/>
              </w:rPr>
            </w:pPr>
            <w:r w:rsidRPr="00B161B0">
              <w:rPr>
                <w:rFonts w:ascii="Times New Roman" w:hAnsi="Times New Roman"/>
                <w:sz w:val="22"/>
                <w:szCs w:val="22"/>
              </w:rPr>
              <w:t xml:space="preserve">Крем защитный </w:t>
            </w:r>
          </w:p>
        </w:tc>
        <w:tc>
          <w:tcPr>
            <w:tcW w:w="1417" w:type="dxa"/>
            <w:tcBorders>
              <w:top w:val="single" w:sz="4" w:space="0" w:color="auto"/>
              <w:left w:val="single" w:sz="4" w:space="0" w:color="auto"/>
              <w:bottom w:val="single" w:sz="4" w:space="0" w:color="auto"/>
              <w:right w:val="single" w:sz="4" w:space="0" w:color="auto"/>
            </w:tcBorders>
          </w:tcPr>
          <w:p w14:paraId="057CFADF" w14:textId="735CC4EB"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6B0F8CE"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6E45CEB9" w14:textId="74268FDD" w:rsidR="00B161B0" w:rsidRPr="00B161B0" w:rsidRDefault="004B3B4F"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r>
      <w:tr w:rsidR="00B161B0" w:rsidRPr="00B161B0" w14:paraId="35BAA2A2"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54A15C8C"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12</w:t>
            </w:r>
          </w:p>
        </w:tc>
        <w:tc>
          <w:tcPr>
            <w:tcW w:w="1383" w:type="dxa"/>
            <w:tcBorders>
              <w:top w:val="single" w:sz="4" w:space="0" w:color="auto"/>
              <w:left w:val="single" w:sz="4" w:space="0" w:color="auto"/>
              <w:bottom w:val="single" w:sz="4" w:space="0" w:color="auto"/>
              <w:right w:val="single" w:sz="4" w:space="0" w:color="auto"/>
            </w:tcBorders>
          </w:tcPr>
          <w:p w14:paraId="4D6851B5" w14:textId="32899A2B" w:rsidR="00B161B0" w:rsidRPr="00B161B0" w:rsidRDefault="004B3B4F" w:rsidP="00B161B0">
            <w:pPr>
              <w:spacing w:after="0" w:line="240" w:lineRule="auto"/>
              <w:ind w:left="-567" w:firstLine="567"/>
              <w:jc w:val="both"/>
              <w:rPr>
                <w:rFonts w:ascii="Times New Roman" w:eastAsia="Arial" w:hAnsi="Times New Roman"/>
                <w:sz w:val="22"/>
                <w:szCs w:val="22"/>
                <w:highlight w:val="yellow"/>
              </w:rPr>
            </w:pPr>
            <w:r w:rsidRPr="004B3B4F">
              <w:rPr>
                <w:rFonts w:ascii="Times New Roman" w:eastAsia="Arial" w:hAnsi="Times New Roman"/>
                <w:sz w:val="22"/>
                <w:szCs w:val="22"/>
              </w:rPr>
              <w:t>20.42.15.150</w:t>
            </w:r>
          </w:p>
        </w:tc>
        <w:tc>
          <w:tcPr>
            <w:tcW w:w="2799" w:type="dxa"/>
            <w:tcBorders>
              <w:top w:val="single" w:sz="4" w:space="0" w:color="000000"/>
              <w:left w:val="single" w:sz="4" w:space="0" w:color="000000"/>
              <w:bottom w:val="single" w:sz="4" w:space="0" w:color="000000"/>
              <w:right w:val="single" w:sz="4" w:space="0" w:color="000000"/>
            </w:tcBorders>
          </w:tcPr>
          <w:p w14:paraId="36136758" w14:textId="7840662D" w:rsidR="00B161B0" w:rsidRPr="00B161B0" w:rsidRDefault="00B161B0" w:rsidP="00B161B0">
            <w:pPr>
              <w:spacing w:line="240" w:lineRule="auto"/>
              <w:contextualSpacing/>
              <w:rPr>
                <w:rFonts w:ascii="Times New Roman" w:eastAsia="Arial" w:hAnsi="Times New Roman"/>
                <w:sz w:val="22"/>
                <w:szCs w:val="22"/>
              </w:rPr>
            </w:pPr>
            <w:r w:rsidRPr="00B161B0">
              <w:rPr>
                <w:rFonts w:ascii="Times New Roman" w:hAnsi="Times New Roman"/>
                <w:sz w:val="22"/>
                <w:szCs w:val="22"/>
              </w:rPr>
              <w:t xml:space="preserve">Паста очищающая </w:t>
            </w:r>
          </w:p>
        </w:tc>
        <w:tc>
          <w:tcPr>
            <w:tcW w:w="1417" w:type="dxa"/>
            <w:tcBorders>
              <w:top w:val="single" w:sz="4" w:space="0" w:color="auto"/>
              <w:left w:val="single" w:sz="4" w:space="0" w:color="auto"/>
              <w:bottom w:val="single" w:sz="4" w:space="0" w:color="auto"/>
              <w:right w:val="single" w:sz="4" w:space="0" w:color="auto"/>
            </w:tcBorders>
          </w:tcPr>
          <w:p w14:paraId="21706599" w14:textId="0A4A298E"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FF6751F"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5CF81E98" w14:textId="68F7EA14" w:rsidR="00B161B0" w:rsidRPr="00B161B0" w:rsidRDefault="004B3B4F"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r>
      <w:tr w:rsidR="00B161B0" w:rsidRPr="00B161B0" w14:paraId="26F37657" w14:textId="77777777" w:rsidTr="00DE6709">
        <w:trPr>
          <w:trHeight w:val="250"/>
          <w:jc w:val="center"/>
        </w:trPr>
        <w:tc>
          <w:tcPr>
            <w:tcW w:w="633" w:type="dxa"/>
            <w:tcBorders>
              <w:top w:val="single" w:sz="4" w:space="0" w:color="auto"/>
              <w:left w:val="single" w:sz="4" w:space="0" w:color="auto"/>
              <w:bottom w:val="single" w:sz="4" w:space="0" w:color="auto"/>
              <w:right w:val="single" w:sz="4" w:space="0" w:color="auto"/>
            </w:tcBorders>
          </w:tcPr>
          <w:p w14:paraId="53FDEC87"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13</w:t>
            </w:r>
          </w:p>
        </w:tc>
        <w:tc>
          <w:tcPr>
            <w:tcW w:w="1383" w:type="dxa"/>
            <w:tcBorders>
              <w:top w:val="single" w:sz="4" w:space="0" w:color="auto"/>
              <w:left w:val="single" w:sz="4" w:space="0" w:color="auto"/>
              <w:bottom w:val="single" w:sz="4" w:space="0" w:color="auto"/>
              <w:right w:val="single" w:sz="4" w:space="0" w:color="auto"/>
            </w:tcBorders>
          </w:tcPr>
          <w:p w14:paraId="4F67E26A" w14:textId="098D5D1D" w:rsidR="00B161B0" w:rsidRPr="00B161B0" w:rsidRDefault="004B3B4F" w:rsidP="00B161B0">
            <w:pPr>
              <w:spacing w:after="0" w:line="240" w:lineRule="auto"/>
              <w:ind w:left="-567" w:firstLine="567"/>
              <w:jc w:val="both"/>
              <w:rPr>
                <w:rFonts w:ascii="Times New Roman" w:eastAsia="Arial" w:hAnsi="Times New Roman"/>
                <w:sz w:val="22"/>
                <w:szCs w:val="22"/>
                <w:highlight w:val="yellow"/>
              </w:rPr>
            </w:pPr>
            <w:r w:rsidRPr="004B3B4F">
              <w:rPr>
                <w:rFonts w:ascii="Times New Roman" w:eastAsia="Arial" w:hAnsi="Times New Roman"/>
                <w:sz w:val="22"/>
                <w:szCs w:val="22"/>
              </w:rPr>
              <w:t>20.42.15.150</w:t>
            </w:r>
          </w:p>
        </w:tc>
        <w:tc>
          <w:tcPr>
            <w:tcW w:w="2799" w:type="dxa"/>
            <w:tcBorders>
              <w:top w:val="single" w:sz="4" w:space="0" w:color="000000"/>
              <w:left w:val="single" w:sz="4" w:space="0" w:color="000000"/>
              <w:bottom w:val="single" w:sz="4" w:space="0" w:color="000000"/>
              <w:right w:val="single" w:sz="4" w:space="0" w:color="000000"/>
            </w:tcBorders>
          </w:tcPr>
          <w:p w14:paraId="5F65E182" w14:textId="6DD640C2" w:rsidR="00B161B0" w:rsidRPr="00B161B0" w:rsidRDefault="00B161B0" w:rsidP="00B161B0">
            <w:pPr>
              <w:spacing w:line="240" w:lineRule="auto"/>
              <w:contextualSpacing/>
              <w:rPr>
                <w:rFonts w:ascii="Times New Roman" w:hAnsi="Times New Roman"/>
                <w:sz w:val="22"/>
                <w:szCs w:val="22"/>
              </w:rPr>
            </w:pPr>
            <w:r w:rsidRPr="00B161B0">
              <w:rPr>
                <w:rFonts w:ascii="Times New Roman" w:hAnsi="Times New Roman"/>
                <w:sz w:val="22"/>
                <w:szCs w:val="22"/>
              </w:rPr>
              <w:t xml:space="preserve">Крем регенерирующий </w:t>
            </w:r>
          </w:p>
        </w:tc>
        <w:tc>
          <w:tcPr>
            <w:tcW w:w="1417" w:type="dxa"/>
            <w:tcBorders>
              <w:top w:val="single" w:sz="4" w:space="0" w:color="auto"/>
              <w:left w:val="single" w:sz="4" w:space="0" w:color="auto"/>
              <w:bottom w:val="single" w:sz="4" w:space="0" w:color="auto"/>
              <w:right w:val="single" w:sz="4" w:space="0" w:color="auto"/>
            </w:tcBorders>
          </w:tcPr>
          <w:p w14:paraId="628932BC" w14:textId="5AE2C270"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46C2F76"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0565A18E" w14:textId="09DBDDCE" w:rsidR="00B161B0" w:rsidRPr="00B161B0" w:rsidRDefault="004B3B4F"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r>
      <w:tr w:rsidR="00B161B0" w:rsidRPr="00B161B0" w14:paraId="078D6D7E" w14:textId="77777777" w:rsidTr="00DE6709">
        <w:trPr>
          <w:trHeight w:val="70"/>
          <w:jc w:val="center"/>
        </w:trPr>
        <w:tc>
          <w:tcPr>
            <w:tcW w:w="633" w:type="dxa"/>
            <w:tcBorders>
              <w:top w:val="single" w:sz="4" w:space="0" w:color="auto"/>
              <w:left w:val="single" w:sz="4" w:space="0" w:color="auto"/>
              <w:bottom w:val="single" w:sz="4" w:space="0" w:color="auto"/>
              <w:right w:val="single" w:sz="4" w:space="0" w:color="auto"/>
            </w:tcBorders>
          </w:tcPr>
          <w:p w14:paraId="650FB275" w14:textId="77777777" w:rsidR="00B161B0" w:rsidRPr="00B161B0" w:rsidRDefault="00B161B0" w:rsidP="00B161B0">
            <w:pPr>
              <w:spacing w:after="0" w:line="240" w:lineRule="auto"/>
              <w:ind w:left="-567" w:firstLine="567"/>
              <w:jc w:val="both"/>
              <w:rPr>
                <w:rFonts w:ascii="Times New Roman" w:eastAsia="Arial" w:hAnsi="Times New Roman"/>
                <w:sz w:val="22"/>
                <w:szCs w:val="22"/>
              </w:rPr>
            </w:pPr>
            <w:r w:rsidRPr="00B161B0">
              <w:rPr>
                <w:rFonts w:ascii="Times New Roman" w:eastAsia="Arial" w:hAnsi="Times New Roman"/>
                <w:sz w:val="22"/>
                <w:szCs w:val="22"/>
              </w:rPr>
              <w:t>14</w:t>
            </w:r>
          </w:p>
        </w:tc>
        <w:tc>
          <w:tcPr>
            <w:tcW w:w="1383" w:type="dxa"/>
            <w:tcBorders>
              <w:top w:val="single" w:sz="4" w:space="0" w:color="auto"/>
              <w:left w:val="single" w:sz="4" w:space="0" w:color="auto"/>
              <w:bottom w:val="single" w:sz="4" w:space="0" w:color="auto"/>
              <w:right w:val="single" w:sz="4" w:space="0" w:color="auto"/>
            </w:tcBorders>
          </w:tcPr>
          <w:p w14:paraId="263E1DF4" w14:textId="3DF8BB31" w:rsidR="00B161B0" w:rsidRPr="00B161B0" w:rsidRDefault="004B3B4F" w:rsidP="00B161B0">
            <w:pPr>
              <w:spacing w:after="0" w:line="240" w:lineRule="auto"/>
              <w:ind w:left="-567" w:firstLine="567"/>
              <w:jc w:val="both"/>
              <w:rPr>
                <w:rFonts w:ascii="Times New Roman" w:eastAsia="Arial" w:hAnsi="Times New Roman"/>
                <w:sz w:val="22"/>
                <w:szCs w:val="22"/>
                <w:highlight w:val="yellow"/>
              </w:rPr>
            </w:pPr>
            <w:r w:rsidRPr="004B3B4F">
              <w:rPr>
                <w:rFonts w:ascii="Times New Roman" w:eastAsia="Arial" w:hAnsi="Times New Roman"/>
                <w:sz w:val="22"/>
                <w:szCs w:val="22"/>
              </w:rPr>
              <w:t>14.12.30.150</w:t>
            </w:r>
          </w:p>
        </w:tc>
        <w:tc>
          <w:tcPr>
            <w:tcW w:w="2799" w:type="dxa"/>
            <w:tcBorders>
              <w:top w:val="single" w:sz="4" w:space="0" w:color="000000"/>
              <w:left w:val="single" w:sz="4" w:space="0" w:color="000000"/>
              <w:bottom w:val="single" w:sz="4" w:space="0" w:color="000000"/>
              <w:right w:val="single" w:sz="4" w:space="0" w:color="000000"/>
            </w:tcBorders>
          </w:tcPr>
          <w:p w14:paraId="380FDF40" w14:textId="4F7F554D" w:rsidR="00B161B0" w:rsidRPr="00C87196" w:rsidRDefault="00B161B0" w:rsidP="00B161B0">
            <w:pPr>
              <w:pStyle w:val="83"/>
              <w:keepNext/>
              <w:keepLines/>
              <w:shd w:val="clear" w:color="auto" w:fill="auto"/>
              <w:spacing w:before="0" w:after="0" w:line="240" w:lineRule="auto"/>
              <w:ind w:firstLine="0"/>
              <w:jc w:val="left"/>
              <w:rPr>
                <w:rFonts w:eastAsia="Arial"/>
                <w:b w:val="0"/>
                <w:bCs w:val="0"/>
                <w:sz w:val="22"/>
                <w:szCs w:val="22"/>
              </w:rPr>
            </w:pPr>
            <w:r w:rsidRPr="00C87196">
              <w:rPr>
                <w:b w:val="0"/>
                <w:bCs w:val="0"/>
                <w:sz w:val="22"/>
                <w:szCs w:val="22"/>
              </w:rPr>
              <w:t xml:space="preserve">Перчатки морозостойкие </w:t>
            </w:r>
          </w:p>
        </w:tc>
        <w:tc>
          <w:tcPr>
            <w:tcW w:w="1417" w:type="dxa"/>
            <w:tcBorders>
              <w:top w:val="single" w:sz="4" w:space="0" w:color="auto"/>
              <w:left w:val="single" w:sz="4" w:space="0" w:color="auto"/>
              <w:bottom w:val="single" w:sz="4" w:space="0" w:color="auto"/>
              <w:right w:val="single" w:sz="4" w:space="0" w:color="auto"/>
            </w:tcBorders>
          </w:tcPr>
          <w:p w14:paraId="53F46A46" w14:textId="29344535" w:rsidR="00B161B0" w:rsidRPr="00B161B0" w:rsidRDefault="004B3B4F" w:rsidP="00DE6709">
            <w:pPr>
              <w:spacing w:after="0" w:line="240" w:lineRule="auto"/>
              <w:ind w:left="-567" w:firstLine="567"/>
              <w:jc w:val="center"/>
              <w:rPr>
                <w:rFonts w:ascii="Times New Roman" w:eastAsia="Arial" w:hAnsi="Times New Roman"/>
                <w:sz w:val="22"/>
                <w:szCs w:val="22"/>
              </w:rPr>
            </w:pPr>
            <w:r w:rsidRPr="00C87196">
              <w:rPr>
                <w:rFonts w:ascii="Segoe UI Symbol" w:eastAsia="Arial" w:hAnsi="Segoe UI Symbol" w:cs="Segoe UI Symbol"/>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629DD8F8" w14:textId="77777777" w:rsidR="00B161B0" w:rsidRPr="00B161B0" w:rsidRDefault="00B161B0" w:rsidP="00DE6709">
            <w:pPr>
              <w:spacing w:after="0" w:line="240" w:lineRule="auto"/>
              <w:ind w:left="-567" w:firstLine="567"/>
              <w:jc w:val="center"/>
              <w:rPr>
                <w:rFonts w:ascii="Times New Roman" w:eastAsia="Arial" w:hAnsi="Times New Roman"/>
                <w:sz w:val="22"/>
                <w:szCs w:val="22"/>
              </w:rPr>
            </w:pPr>
          </w:p>
        </w:tc>
        <w:tc>
          <w:tcPr>
            <w:tcW w:w="1817" w:type="dxa"/>
            <w:tcBorders>
              <w:top w:val="single" w:sz="4" w:space="0" w:color="auto"/>
              <w:left w:val="single" w:sz="4" w:space="0" w:color="auto"/>
              <w:bottom w:val="single" w:sz="4" w:space="0" w:color="auto"/>
              <w:right w:val="single" w:sz="4" w:space="0" w:color="auto"/>
            </w:tcBorders>
          </w:tcPr>
          <w:p w14:paraId="5C997E41" w14:textId="3C7647B8" w:rsidR="00B161B0" w:rsidRPr="00B161B0" w:rsidRDefault="00B161B0" w:rsidP="00DE6709">
            <w:pPr>
              <w:spacing w:after="0" w:line="240" w:lineRule="auto"/>
              <w:ind w:left="-567" w:firstLine="567"/>
              <w:jc w:val="center"/>
              <w:rPr>
                <w:rFonts w:ascii="Times New Roman" w:eastAsia="Arial" w:hAnsi="Times New Roman"/>
                <w:sz w:val="22"/>
                <w:szCs w:val="22"/>
              </w:rPr>
            </w:pPr>
          </w:p>
        </w:tc>
      </w:tr>
    </w:tbl>
    <w:p w14:paraId="079E4648" w14:textId="77777777" w:rsidR="00DC5EC3" w:rsidRPr="00DC5EC3" w:rsidRDefault="00DC5EC3" w:rsidP="00DC5EC3">
      <w:pPr>
        <w:spacing w:line="240" w:lineRule="auto"/>
        <w:contextualSpacing/>
        <w:jc w:val="both"/>
        <w:rPr>
          <w:rFonts w:ascii="Times New Roman" w:hAnsi="Times New Roman" w:cs="Times New Roman"/>
          <w:bCs/>
          <w:i/>
          <w:iCs/>
        </w:rPr>
      </w:pPr>
      <w:r w:rsidRPr="00DC5EC3">
        <w:rPr>
          <w:rFonts w:ascii="Times New Roman" w:hAnsi="Times New Roman" w:cs="Times New Roman"/>
          <w:bCs/>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0C4E8F2E" w14:textId="77777777" w:rsidR="00EB4329" w:rsidRDefault="00F11779" w:rsidP="00362BCB">
      <w:pPr>
        <w:spacing w:after="0" w:line="240" w:lineRule="auto"/>
        <w:contextualSpacing/>
        <w:jc w:val="both"/>
        <w:rPr>
          <w:rFonts w:ascii="Times New Roman" w:hAnsi="Times New Roman" w:cs="Times New Roman"/>
          <w:sz w:val="24"/>
          <w:szCs w:val="24"/>
        </w:rPr>
      </w:pPr>
      <w:r>
        <w:rPr>
          <w:rFonts w:ascii="Times New Roman" w:hAnsi="Times New Roman" w:cs="Times New Roman"/>
          <w:b/>
          <w:sz w:val="24"/>
          <w:szCs w:val="24"/>
        </w:rPr>
        <w:t>1. Требования к техническим характеристикам товара:</w:t>
      </w:r>
    </w:p>
    <w:tbl>
      <w:tblPr>
        <w:tblpPr w:leftFromText="180" w:rightFromText="180" w:vertAnchor="text" w:horzAnchor="margin" w:tblpXSpec="center" w:tblpY="9"/>
        <w:tblW w:w="9776" w:type="dxa"/>
        <w:tblLayout w:type="fixed"/>
        <w:tblLook w:val="00A0" w:firstRow="1" w:lastRow="0" w:firstColumn="1" w:lastColumn="0" w:noHBand="0" w:noVBand="0"/>
      </w:tblPr>
      <w:tblGrid>
        <w:gridCol w:w="551"/>
        <w:gridCol w:w="1996"/>
        <w:gridCol w:w="5528"/>
        <w:gridCol w:w="992"/>
        <w:gridCol w:w="709"/>
      </w:tblGrid>
      <w:tr w:rsidR="00EB4329" w14:paraId="7DA08FDB" w14:textId="77777777" w:rsidTr="00873EFD">
        <w:trPr>
          <w:trHeight w:val="552"/>
        </w:trPr>
        <w:tc>
          <w:tcPr>
            <w:tcW w:w="551" w:type="dxa"/>
            <w:tcBorders>
              <w:top w:val="single" w:sz="4" w:space="0" w:color="000000"/>
              <w:left w:val="single" w:sz="4" w:space="0" w:color="000000"/>
              <w:bottom w:val="single" w:sz="4" w:space="0" w:color="000000"/>
              <w:right w:val="single" w:sz="4" w:space="0" w:color="000000"/>
            </w:tcBorders>
          </w:tcPr>
          <w:p w14:paraId="3CD79BAC" w14:textId="77777777" w:rsidR="00EB4329" w:rsidRDefault="00F11779" w:rsidP="00362BCB">
            <w:pPr>
              <w:spacing w:after="0" w:line="240" w:lineRule="auto"/>
              <w:contextualSpacing/>
              <w:rPr>
                <w:rFonts w:ascii="Times New Roman" w:hAnsi="Times New Roman" w:cs="Times New Roman"/>
                <w:b/>
              </w:rPr>
            </w:pPr>
            <w:r>
              <w:rPr>
                <w:rFonts w:ascii="Times New Roman" w:hAnsi="Times New Roman" w:cs="Times New Roman"/>
                <w:b/>
              </w:rPr>
              <w:t>№ п/п</w:t>
            </w:r>
          </w:p>
        </w:tc>
        <w:tc>
          <w:tcPr>
            <w:tcW w:w="1996" w:type="dxa"/>
            <w:tcBorders>
              <w:top w:val="single" w:sz="4" w:space="0" w:color="000000"/>
              <w:left w:val="single" w:sz="4" w:space="0" w:color="000000"/>
              <w:bottom w:val="single" w:sz="4" w:space="0" w:color="000000"/>
              <w:right w:val="single" w:sz="4" w:space="0" w:color="000000"/>
            </w:tcBorders>
          </w:tcPr>
          <w:p w14:paraId="367BE5A9" w14:textId="77777777" w:rsidR="00EB4329" w:rsidRDefault="00F11779" w:rsidP="00362BCB">
            <w:pPr>
              <w:spacing w:after="0" w:line="240" w:lineRule="auto"/>
              <w:contextualSpacing/>
              <w:rPr>
                <w:rFonts w:ascii="Times New Roman" w:hAnsi="Times New Roman" w:cs="Times New Roman"/>
                <w:b/>
                <w:bCs/>
              </w:rPr>
            </w:pPr>
            <w:r>
              <w:rPr>
                <w:rFonts w:ascii="Times New Roman" w:hAnsi="Times New Roman" w:cs="Times New Roman"/>
                <w:b/>
              </w:rPr>
              <w:t xml:space="preserve">Наименование </w:t>
            </w:r>
          </w:p>
        </w:tc>
        <w:tc>
          <w:tcPr>
            <w:tcW w:w="5528" w:type="dxa"/>
            <w:tcBorders>
              <w:top w:val="single" w:sz="4" w:space="0" w:color="000000"/>
              <w:left w:val="single" w:sz="4" w:space="0" w:color="000000"/>
              <w:bottom w:val="single" w:sz="4" w:space="0" w:color="000000"/>
              <w:right w:val="single" w:sz="4" w:space="0" w:color="000000"/>
            </w:tcBorders>
          </w:tcPr>
          <w:p w14:paraId="4A264582" w14:textId="77777777" w:rsidR="00EB4329" w:rsidRDefault="00F11779" w:rsidP="00362BCB">
            <w:pPr>
              <w:spacing w:after="0" w:line="240" w:lineRule="auto"/>
              <w:contextualSpacing/>
              <w:rPr>
                <w:rFonts w:ascii="Times New Roman" w:hAnsi="Times New Roman" w:cs="Times New Roman"/>
                <w:b/>
                <w:bCs/>
              </w:rPr>
            </w:pPr>
            <w:r>
              <w:rPr>
                <w:rFonts w:ascii="Times New Roman" w:hAnsi="Times New Roman" w:cs="Times New Roman"/>
                <w:b/>
                <w:bCs/>
              </w:rPr>
              <w:t>Технические характеристики</w:t>
            </w:r>
          </w:p>
        </w:tc>
        <w:tc>
          <w:tcPr>
            <w:tcW w:w="992" w:type="dxa"/>
            <w:tcBorders>
              <w:top w:val="single" w:sz="4" w:space="0" w:color="000000"/>
              <w:left w:val="single" w:sz="4" w:space="0" w:color="000000"/>
              <w:bottom w:val="single" w:sz="4" w:space="0" w:color="000000"/>
              <w:right w:val="single" w:sz="4" w:space="0" w:color="000000"/>
            </w:tcBorders>
          </w:tcPr>
          <w:p w14:paraId="39456026" w14:textId="77777777" w:rsidR="00EB4329" w:rsidRDefault="00F11779" w:rsidP="00362BCB">
            <w:pPr>
              <w:spacing w:after="0" w:line="240" w:lineRule="auto"/>
              <w:contextualSpacing/>
              <w:rPr>
                <w:rFonts w:ascii="Times New Roman" w:hAnsi="Times New Roman" w:cs="Times New Roman"/>
                <w:b/>
                <w:bCs/>
              </w:rPr>
            </w:pPr>
            <w:r>
              <w:rPr>
                <w:rFonts w:ascii="Times New Roman" w:hAnsi="Times New Roman" w:cs="Times New Roman"/>
                <w:b/>
                <w:bCs/>
              </w:rPr>
              <w:t xml:space="preserve">Ед. </w:t>
            </w:r>
            <w:proofErr w:type="spellStart"/>
            <w:r>
              <w:rPr>
                <w:rFonts w:ascii="Times New Roman" w:hAnsi="Times New Roman" w:cs="Times New Roman"/>
                <w:b/>
                <w:bCs/>
              </w:rPr>
              <w:t>изм</w:t>
            </w:r>
            <w:proofErr w:type="spellEnd"/>
          </w:p>
        </w:tc>
        <w:tc>
          <w:tcPr>
            <w:tcW w:w="709" w:type="dxa"/>
            <w:tcBorders>
              <w:top w:val="single" w:sz="4" w:space="0" w:color="000000"/>
              <w:left w:val="single" w:sz="4" w:space="0" w:color="000000"/>
              <w:bottom w:val="single" w:sz="4" w:space="0" w:color="000000"/>
              <w:right w:val="single" w:sz="4" w:space="0" w:color="000000"/>
            </w:tcBorders>
          </w:tcPr>
          <w:p w14:paraId="35865611" w14:textId="77777777" w:rsidR="00EB4329" w:rsidRDefault="00F11779" w:rsidP="00362BCB">
            <w:pPr>
              <w:spacing w:after="0" w:line="240" w:lineRule="auto"/>
              <w:contextualSpacing/>
              <w:rPr>
                <w:rFonts w:ascii="Times New Roman" w:hAnsi="Times New Roman" w:cs="Times New Roman"/>
                <w:b/>
                <w:bCs/>
              </w:rPr>
            </w:pPr>
            <w:r>
              <w:rPr>
                <w:rFonts w:ascii="Times New Roman" w:hAnsi="Times New Roman" w:cs="Times New Roman"/>
                <w:b/>
                <w:bCs/>
              </w:rPr>
              <w:t xml:space="preserve">Кол-во </w:t>
            </w:r>
          </w:p>
        </w:tc>
      </w:tr>
      <w:tr w:rsidR="00EB4329" w14:paraId="3B70AE22" w14:textId="77777777" w:rsidTr="00873EFD">
        <w:tc>
          <w:tcPr>
            <w:tcW w:w="551" w:type="dxa"/>
            <w:tcBorders>
              <w:top w:val="single" w:sz="4" w:space="0" w:color="000000"/>
              <w:left w:val="single" w:sz="4" w:space="0" w:color="000000"/>
              <w:bottom w:val="single" w:sz="4" w:space="0" w:color="000000"/>
              <w:right w:val="single" w:sz="4" w:space="0" w:color="000000"/>
            </w:tcBorders>
          </w:tcPr>
          <w:p w14:paraId="13BBC1EB" w14:textId="4C6C042C" w:rsidR="00EB4329" w:rsidRPr="00804C49" w:rsidRDefault="00EB432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250B0381" w14:textId="38460233" w:rsidR="00EB4329" w:rsidRDefault="00080A47" w:rsidP="00362BCB">
            <w:pPr>
              <w:spacing w:line="240" w:lineRule="auto"/>
              <w:contextualSpacing/>
              <w:rPr>
                <w:rFonts w:ascii="Times New Roman" w:hAnsi="Times New Roman" w:cs="Times New Roman"/>
                <w:bCs/>
              </w:rPr>
            </w:pPr>
            <w:r w:rsidRPr="00080A47">
              <w:rPr>
                <w:rFonts w:ascii="Times New Roman" w:hAnsi="Times New Roman" w:cs="Times New Roman"/>
                <w:bCs/>
              </w:rPr>
              <w:t xml:space="preserve">Костюм мужской </w:t>
            </w:r>
            <w:r w:rsidR="009A3F96">
              <w:rPr>
                <w:rFonts w:ascii="Times New Roman" w:hAnsi="Times New Roman" w:cs="Times New Roman"/>
                <w:bCs/>
              </w:rPr>
              <w:t xml:space="preserve">летний </w:t>
            </w:r>
            <w:r w:rsidRPr="00080A47">
              <w:rPr>
                <w:rFonts w:ascii="Times New Roman" w:hAnsi="Times New Roman" w:cs="Times New Roman"/>
                <w:bCs/>
              </w:rPr>
              <w:t xml:space="preserve">для защиты от </w:t>
            </w:r>
            <w:r w:rsidRPr="001C72DF">
              <w:rPr>
                <w:rFonts w:ascii="Times New Roman" w:hAnsi="Times New Roman" w:cs="Times New Roman"/>
                <w:color w:val="000000"/>
              </w:rPr>
              <w:t xml:space="preserve">механических </w:t>
            </w:r>
            <w:r w:rsidRPr="00080A47">
              <w:rPr>
                <w:rFonts w:ascii="Times New Roman" w:hAnsi="Times New Roman" w:cs="Times New Roman"/>
                <w:bCs/>
              </w:rPr>
              <w:t xml:space="preserve">воздействий (истирания) </w:t>
            </w:r>
            <w:r w:rsidR="00F73486" w:rsidRPr="00F73486">
              <w:rPr>
                <w:rFonts w:ascii="Times New Roman" w:hAnsi="Times New Roman" w:cs="Times New Roman"/>
                <w:bCs/>
              </w:rPr>
              <w:t>и общих производственных загрязнений (ОПЗ)</w:t>
            </w:r>
          </w:p>
        </w:tc>
        <w:tc>
          <w:tcPr>
            <w:tcW w:w="5528" w:type="dxa"/>
            <w:tcBorders>
              <w:top w:val="single" w:sz="4" w:space="0" w:color="000000"/>
              <w:left w:val="single" w:sz="4" w:space="0" w:color="000000"/>
              <w:bottom w:val="single" w:sz="4" w:space="0" w:color="000000"/>
              <w:right w:val="single" w:sz="4" w:space="0" w:color="000000"/>
            </w:tcBorders>
          </w:tcPr>
          <w:p w14:paraId="29F45118" w14:textId="77777777" w:rsid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Комплектация: Куртка и брюки.</w:t>
            </w:r>
          </w:p>
          <w:p w14:paraId="6883712B" w14:textId="1CD7CDE1" w:rsidR="008E7AA0" w:rsidRPr="001C72DF" w:rsidRDefault="008E7AA0" w:rsidP="00362BCB">
            <w:pPr>
              <w:spacing w:after="0" w:line="240" w:lineRule="auto"/>
              <w:contextualSpacing/>
              <w:rPr>
                <w:rFonts w:ascii="Times New Roman" w:hAnsi="Times New Roman" w:cs="Times New Roman"/>
                <w:color w:val="000000"/>
              </w:rPr>
            </w:pPr>
            <w:r w:rsidRPr="001C72DF">
              <w:rPr>
                <w:rFonts w:ascii="Times New Roman" w:hAnsi="Times New Roman" w:cs="Times New Roman"/>
                <w:color w:val="000000"/>
              </w:rPr>
              <w:t>Тип: мужской</w:t>
            </w:r>
            <w:r w:rsidR="00F92966">
              <w:rPr>
                <w:rFonts w:ascii="Times New Roman" w:hAnsi="Times New Roman" w:cs="Times New Roman"/>
                <w:color w:val="000000"/>
              </w:rPr>
              <w:t>.</w:t>
            </w:r>
          </w:p>
          <w:p w14:paraId="632FAE15" w14:textId="77777777" w:rsidR="00CE647B" w:rsidRDefault="008E7AA0" w:rsidP="00362BCB">
            <w:pPr>
              <w:spacing w:after="0" w:line="240" w:lineRule="auto"/>
              <w:contextualSpacing/>
              <w:rPr>
                <w:rFonts w:ascii="Times New Roman" w:hAnsi="Times New Roman" w:cs="Times New Roman"/>
              </w:rPr>
            </w:pPr>
            <w:r w:rsidRPr="008E7AA0">
              <w:rPr>
                <w:rFonts w:ascii="Times New Roman" w:hAnsi="Times New Roman" w:cs="Times New Roman"/>
                <w:b/>
                <w:bCs/>
              </w:rPr>
              <w:t>Куртка:</w:t>
            </w:r>
            <w:r w:rsidRPr="008E7AA0">
              <w:rPr>
                <w:rFonts w:ascii="Times New Roman" w:hAnsi="Times New Roman" w:cs="Times New Roman"/>
              </w:rPr>
              <w:t xml:space="preserve"> </w:t>
            </w:r>
          </w:p>
          <w:p w14:paraId="782C4861" w14:textId="2548569E"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Силуэт прямой, с центральной застежкой на молнию, закрытую ветрозащитной планкой на потайных кнопках.</w:t>
            </w:r>
          </w:p>
          <w:p w14:paraId="55E1A23B" w14:textId="77777777"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Накладные нагрудные карманы, боковые карманы, расположенные в рельефных швах.</w:t>
            </w:r>
          </w:p>
          <w:p w14:paraId="4C1987FA" w14:textId="77777777"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Рукава на манжетах, с локтевым швом для эргономики.</w:t>
            </w:r>
          </w:p>
          <w:p w14:paraId="0A8253CC" w14:textId="77777777"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В области подмышечных впадин предусмотрены вентиляционные отверстия.</w:t>
            </w:r>
          </w:p>
          <w:p w14:paraId="44D561A5" w14:textId="77777777"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На спинке выполнены складки для обеспечения свободы движения.</w:t>
            </w:r>
          </w:p>
          <w:p w14:paraId="490FDB0C" w14:textId="77777777"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Пояс куртки с эластичными вставками по бокам для регулировки по фигуре.</w:t>
            </w:r>
          </w:p>
          <w:p w14:paraId="57477B49" w14:textId="70E19762" w:rsidR="00F92966" w:rsidRDefault="00887EC0" w:rsidP="00362BCB">
            <w:pPr>
              <w:spacing w:after="0" w:line="240" w:lineRule="auto"/>
              <w:contextualSpacing/>
              <w:rPr>
                <w:rFonts w:ascii="Times New Roman" w:hAnsi="Times New Roman" w:cs="Times New Roman"/>
              </w:rPr>
            </w:pPr>
            <w:r>
              <w:rPr>
                <w:rFonts w:ascii="Times New Roman" w:hAnsi="Times New Roman" w:cs="Times New Roman"/>
              </w:rPr>
              <w:lastRenderedPageBreak/>
              <w:t>Н</w:t>
            </w:r>
            <w:r w:rsidRPr="00887EC0">
              <w:rPr>
                <w:rFonts w:ascii="Times New Roman" w:hAnsi="Times New Roman" w:cs="Times New Roman"/>
              </w:rPr>
              <w:t>аличие ярлыка с маркировкой</w:t>
            </w:r>
            <w:r w:rsidR="00831455">
              <w:rPr>
                <w:rFonts w:ascii="Times New Roman" w:hAnsi="Times New Roman" w:cs="Times New Roman"/>
                <w:color w:val="EE0000"/>
              </w:rPr>
              <w:t>.</w:t>
            </w:r>
          </w:p>
          <w:p w14:paraId="5CC8FABF" w14:textId="77777777" w:rsidR="00CE647B" w:rsidRDefault="008E7AA0" w:rsidP="00362BCB">
            <w:pPr>
              <w:spacing w:after="0" w:line="240" w:lineRule="auto"/>
              <w:contextualSpacing/>
              <w:rPr>
                <w:rFonts w:ascii="Times New Roman" w:hAnsi="Times New Roman" w:cs="Times New Roman"/>
              </w:rPr>
            </w:pPr>
            <w:r w:rsidRPr="008E7AA0">
              <w:rPr>
                <w:rFonts w:ascii="Times New Roman" w:hAnsi="Times New Roman" w:cs="Times New Roman"/>
                <w:b/>
                <w:bCs/>
              </w:rPr>
              <w:t>Брюки:</w:t>
            </w:r>
            <w:r>
              <w:rPr>
                <w:rFonts w:ascii="Times New Roman" w:hAnsi="Times New Roman" w:cs="Times New Roman"/>
              </w:rPr>
              <w:t xml:space="preserve"> </w:t>
            </w:r>
          </w:p>
          <w:p w14:paraId="3CFE7535" w14:textId="4F1E69AD"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Прямого силуэта, с застежкой-молнией.</w:t>
            </w:r>
          </w:p>
          <w:p w14:paraId="08E33E03" w14:textId="77777777"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Накладные карманы для рук и специализированный карман для инструментов.</w:t>
            </w:r>
          </w:p>
          <w:p w14:paraId="10CE9EB5" w14:textId="77777777"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Эластичная тесьма (резинка) по линии талии для регулировки объема.</w:t>
            </w:r>
          </w:p>
          <w:p w14:paraId="0F241B91" w14:textId="4664ECEC" w:rsidR="00F92966" w:rsidRDefault="00F92966" w:rsidP="00362BCB">
            <w:pPr>
              <w:spacing w:after="0" w:line="240" w:lineRule="auto"/>
              <w:contextualSpacing/>
              <w:rPr>
                <w:rFonts w:ascii="Times New Roman" w:hAnsi="Times New Roman" w:cs="Times New Roman"/>
              </w:rPr>
            </w:pPr>
            <w:r w:rsidRPr="00FC2E51">
              <w:rPr>
                <w:rFonts w:ascii="Times New Roman" w:hAnsi="Times New Roman" w:cs="Times New Roman"/>
                <w:b/>
                <w:bCs/>
              </w:rPr>
              <w:t>Сигнальные элементы:</w:t>
            </w:r>
            <w:r w:rsidRPr="00F92966">
              <w:rPr>
                <w:rFonts w:ascii="Times New Roman" w:hAnsi="Times New Roman" w:cs="Times New Roman"/>
              </w:rPr>
              <w:t xml:space="preserve"> </w:t>
            </w:r>
            <w:proofErr w:type="spellStart"/>
            <w:r>
              <w:rPr>
                <w:rFonts w:ascii="Times New Roman" w:hAnsi="Times New Roman" w:cs="Times New Roman"/>
              </w:rPr>
              <w:t>с</w:t>
            </w:r>
            <w:r w:rsidRPr="00F92966">
              <w:rPr>
                <w:rFonts w:ascii="Times New Roman" w:hAnsi="Times New Roman" w:cs="Times New Roman"/>
              </w:rPr>
              <w:t>ветовозвращающие</w:t>
            </w:r>
            <w:proofErr w:type="spellEnd"/>
            <w:r w:rsidRPr="00F92966">
              <w:rPr>
                <w:rFonts w:ascii="Times New Roman" w:hAnsi="Times New Roman" w:cs="Times New Roman"/>
              </w:rPr>
              <w:t xml:space="preserve"> полосы (СВП) шириной не менее 50 мм, </w:t>
            </w:r>
            <w:proofErr w:type="spellStart"/>
            <w:r w:rsidRPr="00F92966">
              <w:rPr>
                <w:rFonts w:ascii="Times New Roman" w:hAnsi="Times New Roman" w:cs="Times New Roman"/>
              </w:rPr>
              <w:t>световозвращающий</w:t>
            </w:r>
            <w:proofErr w:type="spellEnd"/>
            <w:r w:rsidRPr="00F92966">
              <w:rPr>
                <w:rFonts w:ascii="Times New Roman" w:hAnsi="Times New Roman" w:cs="Times New Roman"/>
              </w:rPr>
              <w:t xml:space="preserve"> кант для обеспечения видимости в темное время суток.</w:t>
            </w:r>
          </w:p>
          <w:p w14:paraId="03F2DCB1" w14:textId="46A74D5F"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Состав ткани: хлопок</w:t>
            </w:r>
            <w:r w:rsidR="00F73486">
              <w:rPr>
                <w:rFonts w:ascii="Times New Roman" w:hAnsi="Times New Roman" w:cs="Times New Roman"/>
              </w:rPr>
              <w:t xml:space="preserve"> не менее 95%</w:t>
            </w:r>
            <w:r w:rsidRPr="00F92966">
              <w:rPr>
                <w:rFonts w:ascii="Times New Roman" w:hAnsi="Times New Roman" w:cs="Times New Roman"/>
              </w:rPr>
              <w:t>.</w:t>
            </w:r>
          </w:p>
          <w:p w14:paraId="170920E9" w14:textId="77777777" w:rsidR="00F92966" w:rsidRPr="00F9296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 xml:space="preserve">Вид отделки: </w:t>
            </w:r>
            <w:proofErr w:type="spellStart"/>
            <w:r w:rsidRPr="00F92966">
              <w:rPr>
                <w:rFonts w:ascii="Times New Roman" w:hAnsi="Times New Roman" w:cs="Times New Roman"/>
              </w:rPr>
              <w:t>Масловодоотталкивающая</w:t>
            </w:r>
            <w:proofErr w:type="spellEnd"/>
            <w:r w:rsidRPr="00F92966">
              <w:rPr>
                <w:rFonts w:ascii="Times New Roman" w:hAnsi="Times New Roman" w:cs="Times New Roman"/>
              </w:rPr>
              <w:t xml:space="preserve"> (МВО).</w:t>
            </w:r>
          </w:p>
          <w:p w14:paraId="0BEE6200" w14:textId="1D1DEFDD" w:rsidR="009F6746" w:rsidRDefault="00F92966" w:rsidP="00362BCB">
            <w:pPr>
              <w:spacing w:after="0" w:line="240" w:lineRule="auto"/>
              <w:contextualSpacing/>
              <w:rPr>
                <w:rFonts w:ascii="Times New Roman" w:hAnsi="Times New Roman" w:cs="Times New Roman"/>
              </w:rPr>
            </w:pPr>
            <w:r w:rsidRPr="00F92966">
              <w:rPr>
                <w:rFonts w:ascii="Times New Roman" w:hAnsi="Times New Roman" w:cs="Times New Roman"/>
              </w:rPr>
              <w:t xml:space="preserve">Плотность ткани: </w:t>
            </w:r>
            <w:r w:rsidR="00F23477">
              <w:rPr>
                <w:rFonts w:ascii="Times New Roman" w:hAnsi="Times New Roman" w:cs="Times New Roman"/>
              </w:rPr>
              <w:t>н</w:t>
            </w:r>
            <w:r w:rsidRPr="00F92966">
              <w:rPr>
                <w:rFonts w:ascii="Times New Roman" w:hAnsi="Times New Roman" w:cs="Times New Roman"/>
              </w:rPr>
              <w:t>е менее 240 г/м².</w:t>
            </w:r>
          </w:p>
          <w:p w14:paraId="0F91D576" w14:textId="77777777" w:rsidR="006D20EB" w:rsidRPr="00831455" w:rsidRDefault="006D20EB" w:rsidP="00362BCB">
            <w:pPr>
              <w:spacing w:after="0" w:line="240" w:lineRule="auto"/>
              <w:contextualSpacing/>
              <w:rPr>
                <w:rFonts w:ascii="Times New Roman" w:hAnsi="Times New Roman" w:cs="Times New Roman"/>
                <w:b/>
                <w:bCs/>
              </w:rPr>
            </w:pPr>
          </w:p>
          <w:p w14:paraId="635CD02B" w14:textId="5E9EC4BD" w:rsidR="00F23477" w:rsidRPr="00831455" w:rsidRDefault="00F23477" w:rsidP="00362BCB">
            <w:pPr>
              <w:spacing w:after="0" w:line="240" w:lineRule="auto"/>
              <w:contextualSpacing/>
              <w:rPr>
                <w:rFonts w:ascii="Times New Roman" w:hAnsi="Times New Roman" w:cs="Times New Roman"/>
                <w:b/>
                <w:bCs/>
              </w:rPr>
            </w:pPr>
            <w:r w:rsidRPr="00831455">
              <w:rPr>
                <w:rFonts w:ascii="Times New Roman" w:hAnsi="Times New Roman" w:cs="Times New Roman"/>
                <w:b/>
                <w:bCs/>
              </w:rPr>
              <w:t xml:space="preserve">Размер 88-92, рост 164-170 – 2 </w:t>
            </w:r>
            <w:proofErr w:type="spellStart"/>
            <w:r w:rsidRPr="00831455">
              <w:rPr>
                <w:rFonts w:ascii="Times New Roman" w:hAnsi="Times New Roman" w:cs="Times New Roman"/>
                <w:b/>
                <w:bCs/>
              </w:rPr>
              <w:t>компл</w:t>
            </w:r>
            <w:proofErr w:type="spellEnd"/>
            <w:r w:rsidRPr="00831455">
              <w:rPr>
                <w:rFonts w:ascii="Times New Roman" w:hAnsi="Times New Roman" w:cs="Times New Roman"/>
                <w:b/>
                <w:bCs/>
              </w:rPr>
              <w:t>.</w:t>
            </w:r>
          </w:p>
          <w:p w14:paraId="7AAADCF5" w14:textId="66C099FB" w:rsidR="00F23477" w:rsidRPr="00831455" w:rsidRDefault="00F23477" w:rsidP="00362BCB">
            <w:pPr>
              <w:spacing w:after="0" w:line="240" w:lineRule="auto"/>
              <w:contextualSpacing/>
              <w:rPr>
                <w:rFonts w:ascii="Times New Roman" w:hAnsi="Times New Roman" w:cs="Times New Roman"/>
                <w:b/>
                <w:bCs/>
              </w:rPr>
            </w:pPr>
            <w:r w:rsidRPr="00831455">
              <w:rPr>
                <w:rFonts w:ascii="Times New Roman" w:hAnsi="Times New Roman" w:cs="Times New Roman"/>
                <w:b/>
                <w:bCs/>
              </w:rPr>
              <w:t xml:space="preserve">Размер 96-100, рост 170-176 – 3 </w:t>
            </w:r>
            <w:proofErr w:type="spellStart"/>
            <w:r w:rsidRPr="00831455">
              <w:rPr>
                <w:rFonts w:ascii="Times New Roman" w:hAnsi="Times New Roman" w:cs="Times New Roman"/>
                <w:b/>
                <w:bCs/>
              </w:rPr>
              <w:t>компл</w:t>
            </w:r>
            <w:proofErr w:type="spellEnd"/>
            <w:r w:rsidRPr="00831455">
              <w:rPr>
                <w:rFonts w:ascii="Times New Roman" w:hAnsi="Times New Roman" w:cs="Times New Roman"/>
                <w:b/>
                <w:bCs/>
              </w:rPr>
              <w:t>.</w:t>
            </w:r>
          </w:p>
          <w:p w14:paraId="07EB8CF5" w14:textId="7847C189" w:rsidR="00F23477" w:rsidRPr="00831455" w:rsidRDefault="00F23477" w:rsidP="00362BCB">
            <w:pPr>
              <w:spacing w:after="0" w:line="240" w:lineRule="auto"/>
              <w:contextualSpacing/>
              <w:rPr>
                <w:rFonts w:ascii="Times New Roman" w:hAnsi="Times New Roman" w:cs="Times New Roman"/>
                <w:b/>
                <w:bCs/>
              </w:rPr>
            </w:pPr>
            <w:r w:rsidRPr="00831455">
              <w:rPr>
                <w:rFonts w:ascii="Times New Roman" w:hAnsi="Times New Roman" w:cs="Times New Roman"/>
                <w:b/>
                <w:bCs/>
              </w:rPr>
              <w:t xml:space="preserve">Размер 104-108, рост 170-176 – 1 </w:t>
            </w:r>
            <w:proofErr w:type="spellStart"/>
            <w:r w:rsidRPr="00831455">
              <w:rPr>
                <w:rFonts w:ascii="Times New Roman" w:hAnsi="Times New Roman" w:cs="Times New Roman"/>
                <w:b/>
                <w:bCs/>
              </w:rPr>
              <w:t>компл</w:t>
            </w:r>
            <w:proofErr w:type="spellEnd"/>
            <w:r w:rsidRPr="00831455">
              <w:rPr>
                <w:rFonts w:ascii="Times New Roman" w:hAnsi="Times New Roman" w:cs="Times New Roman"/>
                <w:b/>
                <w:bCs/>
              </w:rPr>
              <w:t>.</w:t>
            </w:r>
          </w:p>
          <w:p w14:paraId="728B407C" w14:textId="3D2E7D39" w:rsidR="00F23477" w:rsidRPr="00831455" w:rsidRDefault="00F23477" w:rsidP="00362BCB">
            <w:pPr>
              <w:spacing w:after="0" w:line="240" w:lineRule="auto"/>
              <w:contextualSpacing/>
              <w:rPr>
                <w:rFonts w:ascii="Times New Roman" w:hAnsi="Times New Roman" w:cs="Times New Roman"/>
                <w:b/>
                <w:bCs/>
              </w:rPr>
            </w:pPr>
            <w:r w:rsidRPr="00831455">
              <w:rPr>
                <w:rFonts w:ascii="Times New Roman" w:hAnsi="Times New Roman" w:cs="Times New Roman"/>
                <w:b/>
                <w:bCs/>
              </w:rPr>
              <w:t xml:space="preserve">Размер 104-108, рост 182-188 – 1 </w:t>
            </w:r>
            <w:proofErr w:type="spellStart"/>
            <w:r w:rsidRPr="00831455">
              <w:rPr>
                <w:rFonts w:ascii="Times New Roman" w:hAnsi="Times New Roman" w:cs="Times New Roman"/>
                <w:b/>
                <w:bCs/>
              </w:rPr>
              <w:t>компл</w:t>
            </w:r>
            <w:proofErr w:type="spellEnd"/>
            <w:r w:rsidRPr="00831455">
              <w:rPr>
                <w:rFonts w:ascii="Times New Roman" w:hAnsi="Times New Roman" w:cs="Times New Roman"/>
                <w:b/>
                <w:bCs/>
              </w:rPr>
              <w:t>.</w:t>
            </w:r>
          </w:p>
          <w:p w14:paraId="4922B99A" w14:textId="77777777" w:rsidR="00EB4329" w:rsidRPr="00831455" w:rsidRDefault="00F23477" w:rsidP="00362BCB">
            <w:pPr>
              <w:spacing w:after="0" w:line="240" w:lineRule="auto"/>
              <w:contextualSpacing/>
              <w:rPr>
                <w:rFonts w:ascii="Times New Roman" w:hAnsi="Times New Roman" w:cs="Times New Roman"/>
                <w:b/>
                <w:bCs/>
              </w:rPr>
            </w:pPr>
            <w:r w:rsidRPr="00831455">
              <w:rPr>
                <w:rFonts w:ascii="Times New Roman" w:hAnsi="Times New Roman" w:cs="Times New Roman"/>
                <w:b/>
                <w:bCs/>
              </w:rPr>
              <w:t xml:space="preserve">Размер 112-116, рост 182-188 – 1 </w:t>
            </w:r>
            <w:proofErr w:type="spellStart"/>
            <w:r w:rsidRPr="00831455">
              <w:rPr>
                <w:rFonts w:ascii="Times New Roman" w:hAnsi="Times New Roman" w:cs="Times New Roman"/>
                <w:b/>
                <w:bCs/>
              </w:rPr>
              <w:t>компл</w:t>
            </w:r>
            <w:proofErr w:type="spellEnd"/>
            <w:r w:rsidRPr="00831455">
              <w:rPr>
                <w:rFonts w:ascii="Times New Roman" w:hAnsi="Times New Roman" w:cs="Times New Roman"/>
                <w:b/>
                <w:bCs/>
              </w:rPr>
              <w:t>.</w:t>
            </w:r>
          </w:p>
          <w:p w14:paraId="636EFCFB" w14:textId="77777777" w:rsidR="006D20EB" w:rsidRDefault="006D20EB" w:rsidP="00362BCB">
            <w:pPr>
              <w:spacing w:after="0" w:line="240" w:lineRule="auto"/>
              <w:contextualSpacing/>
              <w:rPr>
                <w:rFonts w:ascii="Times New Roman" w:hAnsi="Times New Roman" w:cs="Times New Roman"/>
              </w:rPr>
            </w:pPr>
          </w:p>
          <w:p w14:paraId="72665FC7" w14:textId="77777777" w:rsidR="006D20EB" w:rsidRPr="006D20EB" w:rsidRDefault="006D20EB" w:rsidP="006D20EB">
            <w:pPr>
              <w:spacing w:after="0" w:line="240" w:lineRule="auto"/>
              <w:contextualSpacing/>
              <w:rPr>
                <w:rFonts w:ascii="Times New Roman" w:hAnsi="Times New Roman" w:cs="Times New Roman"/>
              </w:rPr>
            </w:pPr>
            <w:r w:rsidRPr="006D20EB">
              <w:rPr>
                <w:rFonts w:ascii="Times New Roman" w:hAnsi="Times New Roman" w:cs="Times New Roman"/>
              </w:rPr>
              <w:t>Соответствие требованиям:</w:t>
            </w:r>
          </w:p>
          <w:p w14:paraId="5C7554E5" w14:textId="77777777" w:rsidR="006D20EB" w:rsidRPr="006D20EB" w:rsidRDefault="006D20EB" w:rsidP="006D20EB">
            <w:pPr>
              <w:spacing w:after="0" w:line="240" w:lineRule="auto"/>
              <w:contextualSpacing/>
              <w:rPr>
                <w:rFonts w:ascii="Times New Roman" w:hAnsi="Times New Roman" w:cs="Times New Roman"/>
              </w:rPr>
            </w:pPr>
            <w:r w:rsidRPr="006D20EB">
              <w:rPr>
                <w:rFonts w:ascii="Times New Roman" w:hAnsi="Times New Roman" w:cs="Times New Roman"/>
              </w:rPr>
              <w:t>ТР ТС 019/2011 «О безопасности средств индивидуальной защиты».</w:t>
            </w:r>
          </w:p>
          <w:p w14:paraId="1C46BBEC" w14:textId="77777777" w:rsidR="006D20EB" w:rsidRPr="006D20EB" w:rsidRDefault="006D20EB" w:rsidP="006D20EB">
            <w:pPr>
              <w:spacing w:after="0" w:line="240" w:lineRule="auto"/>
              <w:contextualSpacing/>
              <w:rPr>
                <w:rFonts w:ascii="Times New Roman" w:hAnsi="Times New Roman" w:cs="Times New Roman"/>
              </w:rPr>
            </w:pPr>
            <w:r w:rsidRPr="006D20EB">
              <w:rPr>
                <w:rFonts w:ascii="Times New Roman" w:hAnsi="Times New Roman" w:cs="Times New Roman"/>
              </w:rPr>
              <w:t>ГОСТ 12.4.280-2014 «Система стандартов безопасности труда. Одежда специальная для защиты от общих производственных загрязнений и механических воздействий. Технические требования».</w:t>
            </w:r>
          </w:p>
          <w:p w14:paraId="60A40155" w14:textId="77777777" w:rsidR="006D20EB" w:rsidRPr="006D20EB" w:rsidRDefault="006D20EB" w:rsidP="006D20EB">
            <w:pPr>
              <w:spacing w:after="0" w:line="240" w:lineRule="auto"/>
              <w:contextualSpacing/>
              <w:rPr>
                <w:rFonts w:ascii="Times New Roman" w:hAnsi="Times New Roman" w:cs="Times New Roman"/>
              </w:rPr>
            </w:pPr>
            <w:r w:rsidRPr="006D20EB">
              <w:rPr>
                <w:rFonts w:ascii="Times New Roman" w:hAnsi="Times New Roman" w:cs="Times New Roman"/>
              </w:rPr>
              <w:t>ГОСТ 12.4.115-82 «Система стандартов безопасности труда. Средства индивидуальной защиты работающих. Маркировка».</w:t>
            </w:r>
          </w:p>
          <w:p w14:paraId="5D50937A" w14:textId="0ED4075A" w:rsidR="006D20EB" w:rsidRDefault="006D20EB" w:rsidP="006D20EB">
            <w:pPr>
              <w:spacing w:after="0" w:line="240" w:lineRule="auto"/>
              <w:contextualSpacing/>
              <w:rPr>
                <w:rFonts w:ascii="Times New Roman" w:hAnsi="Times New Roman" w:cs="Times New Roman"/>
              </w:rPr>
            </w:pPr>
            <w:r w:rsidRPr="006D20EB">
              <w:rPr>
                <w:rFonts w:ascii="Times New Roman" w:hAnsi="Times New Roman" w:cs="Times New Roman"/>
              </w:rPr>
              <w:t>ГОСТ ISO 13688-2016 (или ГОСТ EN ISO 13688-2024) «Одежда специальная защитная. Общие требования».</w:t>
            </w:r>
          </w:p>
        </w:tc>
        <w:tc>
          <w:tcPr>
            <w:tcW w:w="992" w:type="dxa"/>
            <w:tcBorders>
              <w:top w:val="single" w:sz="4" w:space="0" w:color="000000"/>
              <w:left w:val="single" w:sz="4" w:space="0" w:color="000000"/>
              <w:bottom w:val="single" w:sz="4" w:space="0" w:color="000000"/>
              <w:right w:val="single" w:sz="4" w:space="0" w:color="000000"/>
            </w:tcBorders>
          </w:tcPr>
          <w:p w14:paraId="77369BAA" w14:textId="6A891D95" w:rsidR="00EB4329" w:rsidRDefault="00E624CF" w:rsidP="00362BCB">
            <w:pPr>
              <w:pStyle w:val="af9"/>
              <w:contextualSpacing/>
              <w:rPr>
                <w:rStyle w:val="2Exact"/>
                <w:rFonts w:eastAsiaTheme="minorHAnsi"/>
                <w:sz w:val="22"/>
                <w:szCs w:val="22"/>
              </w:rPr>
            </w:pPr>
            <w:proofErr w:type="spellStart"/>
            <w:r>
              <w:rPr>
                <w:rStyle w:val="2Exact"/>
                <w:rFonts w:eastAsiaTheme="minorHAnsi"/>
                <w:sz w:val="22"/>
                <w:szCs w:val="22"/>
              </w:rPr>
              <w:lastRenderedPageBreak/>
              <w:t>Компл</w:t>
            </w:r>
            <w:proofErr w:type="spellEnd"/>
            <w:r>
              <w:rPr>
                <w:rStyle w:val="2Exact"/>
                <w:rFonts w:eastAsiaTheme="minorHAnsi"/>
                <w:sz w:val="22"/>
                <w:szCs w:val="22"/>
              </w:rPr>
              <w:t>.</w:t>
            </w:r>
          </w:p>
        </w:tc>
        <w:tc>
          <w:tcPr>
            <w:tcW w:w="709" w:type="dxa"/>
            <w:tcBorders>
              <w:top w:val="single" w:sz="4" w:space="0" w:color="000000"/>
              <w:left w:val="single" w:sz="4" w:space="0" w:color="000000"/>
              <w:bottom w:val="single" w:sz="4" w:space="0" w:color="000000"/>
              <w:right w:val="single" w:sz="4" w:space="0" w:color="000000"/>
            </w:tcBorders>
          </w:tcPr>
          <w:p w14:paraId="04FEBBA0" w14:textId="0B9F77AC" w:rsidR="00EB4329" w:rsidRDefault="00E624CF" w:rsidP="00362BCB">
            <w:pPr>
              <w:pStyle w:val="af9"/>
              <w:contextualSpacing/>
              <w:rPr>
                <w:rStyle w:val="2Exact"/>
                <w:rFonts w:eastAsiaTheme="minorHAnsi"/>
                <w:sz w:val="22"/>
                <w:szCs w:val="22"/>
              </w:rPr>
            </w:pPr>
            <w:r>
              <w:rPr>
                <w:rStyle w:val="2Exact"/>
                <w:rFonts w:eastAsiaTheme="minorHAnsi"/>
                <w:sz w:val="22"/>
                <w:szCs w:val="22"/>
              </w:rPr>
              <w:t>8</w:t>
            </w:r>
          </w:p>
        </w:tc>
      </w:tr>
      <w:tr w:rsidR="00EB4329" w14:paraId="6C316326" w14:textId="77777777" w:rsidTr="00873EFD">
        <w:trPr>
          <w:trHeight w:val="551"/>
        </w:trPr>
        <w:tc>
          <w:tcPr>
            <w:tcW w:w="551" w:type="dxa"/>
            <w:tcBorders>
              <w:top w:val="single" w:sz="4" w:space="0" w:color="000000"/>
              <w:left w:val="single" w:sz="4" w:space="0" w:color="000000"/>
              <w:bottom w:val="single" w:sz="4" w:space="0" w:color="000000"/>
              <w:right w:val="single" w:sz="4" w:space="0" w:color="000000"/>
            </w:tcBorders>
          </w:tcPr>
          <w:p w14:paraId="6CD5335A" w14:textId="66E8D723" w:rsidR="00EB4329" w:rsidRDefault="00EB432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4553B046" w14:textId="47D930E2" w:rsidR="00FC2E51" w:rsidRPr="00FC2E51" w:rsidRDefault="00FC2E51" w:rsidP="00362BCB">
            <w:pPr>
              <w:spacing w:line="240" w:lineRule="auto"/>
              <w:contextualSpacing/>
              <w:rPr>
                <w:rFonts w:ascii="Times New Roman" w:hAnsi="Times New Roman" w:cs="Times New Roman"/>
                <w:bCs/>
              </w:rPr>
            </w:pPr>
            <w:r w:rsidRPr="00FC2E51">
              <w:rPr>
                <w:rFonts w:ascii="Times New Roman" w:hAnsi="Times New Roman" w:cs="Times New Roman"/>
                <w:bCs/>
              </w:rPr>
              <w:t xml:space="preserve">Костюм мужской зимний </w:t>
            </w:r>
            <w:r w:rsidR="00A5563A" w:rsidRPr="00A5563A">
              <w:rPr>
                <w:rFonts w:ascii="Times New Roman" w:hAnsi="Times New Roman" w:cs="Times New Roman"/>
                <w:bCs/>
              </w:rPr>
              <w:t>для защиты от пониженных температур, механических воздействий (истирания) и общих производственных загрязнений</w:t>
            </w:r>
          </w:p>
          <w:p w14:paraId="4A1FFE34" w14:textId="13D034DE" w:rsidR="00EB4329" w:rsidRDefault="00EB4329" w:rsidP="00362BCB">
            <w:pPr>
              <w:spacing w:line="240" w:lineRule="auto"/>
              <w:contextualSpacing/>
              <w:rPr>
                <w:rFonts w:ascii="Times New Roman" w:hAnsi="Times New Roman" w:cs="Times New Roman"/>
                <w:bCs/>
              </w:rPr>
            </w:pPr>
          </w:p>
        </w:tc>
        <w:tc>
          <w:tcPr>
            <w:tcW w:w="5528" w:type="dxa"/>
            <w:tcBorders>
              <w:top w:val="single" w:sz="4" w:space="0" w:color="000000"/>
              <w:left w:val="single" w:sz="4" w:space="0" w:color="000000"/>
              <w:bottom w:val="single" w:sz="4" w:space="0" w:color="000000"/>
              <w:right w:val="single" w:sz="4" w:space="0" w:color="000000"/>
            </w:tcBorders>
          </w:tcPr>
          <w:p w14:paraId="6664968A" w14:textId="77777777" w:rsidR="00A5563A" w:rsidRPr="00A5563A"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Комплектация: Куртка и полукомбинезон.</w:t>
            </w:r>
          </w:p>
          <w:p w14:paraId="0B5B3C03" w14:textId="77777777" w:rsidR="00CE647B"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b/>
                <w:bCs/>
                <w:sz w:val="22"/>
                <w:szCs w:val="22"/>
              </w:rPr>
              <w:t>Куртка:</w:t>
            </w:r>
            <w:r w:rsidRPr="00A5563A">
              <w:rPr>
                <w:rFonts w:ascii="Times New Roman" w:hAnsi="Times New Roman" w:cs="Times New Roman"/>
                <w:sz w:val="22"/>
                <w:szCs w:val="22"/>
              </w:rPr>
              <w:t xml:space="preserve"> </w:t>
            </w:r>
          </w:p>
          <w:p w14:paraId="6E727FB7" w14:textId="00614E43" w:rsidR="00CE647B" w:rsidRPr="009F6746" w:rsidRDefault="005312F1" w:rsidP="00362BCB">
            <w:pPr>
              <w:pStyle w:val="54"/>
              <w:spacing w:after="0" w:line="240" w:lineRule="auto"/>
              <w:contextualSpacing/>
              <w:rPr>
                <w:rFonts w:ascii="Times New Roman" w:hAnsi="Times New Roman" w:cs="Times New Roman"/>
                <w:sz w:val="22"/>
                <w:szCs w:val="22"/>
              </w:rPr>
            </w:pPr>
            <w:r w:rsidRPr="009F6746">
              <w:rPr>
                <w:rFonts w:ascii="Times New Roman" w:hAnsi="Times New Roman" w:cs="Times New Roman"/>
                <w:sz w:val="22"/>
                <w:szCs w:val="22"/>
              </w:rPr>
              <w:t>Модель: удлиненная</w:t>
            </w:r>
          </w:p>
          <w:p w14:paraId="291A6EB9" w14:textId="77777777" w:rsidR="00762E8A"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 xml:space="preserve">Центральная застежка на </w:t>
            </w:r>
            <w:proofErr w:type="spellStart"/>
            <w:r w:rsidRPr="00A5563A">
              <w:rPr>
                <w:rFonts w:ascii="Times New Roman" w:hAnsi="Times New Roman" w:cs="Times New Roman"/>
                <w:sz w:val="22"/>
                <w:szCs w:val="22"/>
              </w:rPr>
              <w:t>двухзамковую</w:t>
            </w:r>
            <w:proofErr w:type="spellEnd"/>
            <w:r w:rsidRPr="00A5563A">
              <w:rPr>
                <w:rFonts w:ascii="Times New Roman" w:hAnsi="Times New Roman" w:cs="Times New Roman"/>
                <w:sz w:val="22"/>
                <w:szCs w:val="22"/>
              </w:rPr>
              <w:t xml:space="preserve"> молнию, закрытую ветрозащитным клапаном. </w:t>
            </w:r>
          </w:p>
          <w:p w14:paraId="74DE13EA" w14:textId="58B39B60" w:rsidR="00CE647B" w:rsidRDefault="00762E8A" w:rsidP="00362BCB">
            <w:pPr>
              <w:pStyle w:val="54"/>
              <w:spacing w:after="0" w:line="240" w:lineRule="auto"/>
              <w:contextualSpacing/>
              <w:rPr>
                <w:rFonts w:ascii="Times New Roman" w:hAnsi="Times New Roman" w:cs="Times New Roman"/>
                <w:sz w:val="22"/>
                <w:szCs w:val="22"/>
              </w:rPr>
            </w:pPr>
            <w:r>
              <w:rPr>
                <w:rFonts w:ascii="Times New Roman" w:hAnsi="Times New Roman" w:cs="Times New Roman"/>
                <w:sz w:val="22"/>
                <w:szCs w:val="22"/>
              </w:rPr>
              <w:t>П</w:t>
            </w:r>
            <w:r w:rsidRPr="00762E8A">
              <w:rPr>
                <w:rFonts w:ascii="Times New Roman" w:hAnsi="Times New Roman" w:cs="Times New Roman"/>
                <w:sz w:val="22"/>
                <w:szCs w:val="22"/>
              </w:rPr>
              <w:t>ланка сквозной застёжки внешнего слоя куртки шириной не менее 8 см</w:t>
            </w:r>
            <w:r>
              <w:rPr>
                <w:rFonts w:ascii="Times New Roman" w:hAnsi="Times New Roman" w:cs="Times New Roman"/>
                <w:sz w:val="22"/>
                <w:szCs w:val="22"/>
              </w:rPr>
              <w:t>.</w:t>
            </w:r>
          </w:p>
          <w:p w14:paraId="7EF9BE04" w14:textId="77777777" w:rsidR="00CE647B"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Воротник-стойка с отделкой из искусственного меха. Наличие боковых утепленных карманов с клапанами и одного внутреннего кармана для документов. Регулировка объема (</w:t>
            </w:r>
            <w:proofErr w:type="spellStart"/>
            <w:r w:rsidRPr="00A5563A">
              <w:rPr>
                <w:rFonts w:ascii="Times New Roman" w:hAnsi="Times New Roman" w:cs="Times New Roman"/>
                <w:sz w:val="22"/>
                <w:szCs w:val="22"/>
              </w:rPr>
              <w:t>кулиски</w:t>
            </w:r>
            <w:proofErr w:type="spellEnd"/>
            <w:r w:rsidRPr="00A5563A">
              <w:rPr>
                <w:rFonts w:ascii="Times New Roman" w:hAnsi="Times New Roman" w:cs="Times New Roman"/>
                <w:sz w:val="22"/>
                <w:szCs w:val="22"/>
              </w:rPr>
              <w:t xml:space="preserve">) по линии талии и по низу куртки для дополнительной защиты от ветра. </w:t>
            </w:r>
          </w:p>
          <w:p w14:paraId="49AFDBC6" w14:textId="77777777" w:rsidR="00CE647B"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 xml:space="preserve">Рукава с внутренними полушерстяными или трикотажными напульсниками (манжетами). </w:t>
            </w:r>
          </w:p>
          <w:p w14:paraId="3BF0157C" w14:textId="4DFBA32D" w:rsidR="00A5563A" w:rsidRPr="00A5563A"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Капюшон утепленный, отстегивающийся (на молнии или пуговицах/кнопках).</w:t>
            </w:r>
          </w:p>
          <w:p w14:paraId="5FDA2731" w14:textId="77777777" w:rsidR="00CE647B"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b/>
                <w:bCs/>
                <w:sz w:val="22"/>
                <w:szCs w:val="22"/>
              </w:rPr>
              <w:t>Полукомбинезон:</w:t>
            </w:r>
            <w:r w:rsidRPr="00A5563A">
              <w:rPr>
                <w:rFonts w:ascii="Times New Roman" w:hAnsi="Times New Roman" w:cs="Times New Roman"/>
                <w:sz w:val="22"/>
                <w:szCs w:val="22"/>
              </w:rPr>
              <w:t xml:space="preserve"> </w:t>
            </w:r>
          </w:p>
          <w:p w14:paraId="3979A28E" w14:textId="77777777" w:rsidR="00CE647B"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 xml:space="preserve">Центральная застежка на </w:t>
            </w:r>
            <w:proofErr w:type="spellStart"/>
            <w:r w:rsidRPr="00A5563A">
              <w:rPr>
                <w:rFonts w:ascii="Times New Roman" w:hAnsi="Times New Roman" w:cs="Times New Roman"/>
                <w:sz w:val="22"/>
                <w:szCs w:val="22"/>
              </w:rPr>
              <w:t>двухзамковую</w:t>
            </w:r>
            <w:proofErr w:type="spellEnd"/>
            <w:r w:rsidRPr="00A5563A">
              <w:rPr>
                <w:rFonts w:ascii="Times New Roman" w:hAnsi="Times New Roman" w:cs="Times New Roman"/>
                <w:sz w:val="22"/>
                <w:szCs w:val="22"/>
              </w:rPr>
              <w:t xml:space="preserve"> молнию. Наличие боковых накладных карманов. </w:t>
            </w:r>
          </w:p>
          <w:p w14:paraId="3FABA522" w14:textId="53325D96" w:rsidR="00CE647B"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По линии талии задней части предусмотрена регулировка объема с помощью эластичной тесьмы.</w:t>
            </w:r>
          </w:p>
          <w:p w14:paraId="18AF6228" w14:textId="77777777" w:rsidR="009F6746" w:rsidRDefault="009F6746" w:rsidP="00362BCB">
            <w:pPr>
              <w:pStyle w:val="54"/>
              <w:spacing w:after="0" w:line="240" w:lineRule="auto"/>
              <w:contextualSpacing/>
              <w:rPr>
                <w:rFonts w:ascii="Times New Roman" w:hAnsi="Times New Roman" w:cs="Times New Roman"/>
                <w:sz w:val="22"/>
                <w:szCs w:val="22"/>
              </w:rPr>
            </w:pPr>
          </w:p>
          <w:p w14:paraId="50ABEB7A" w14:textId="49B1A8F5" w:rsidR="00CE647B"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 xml:space="preserve">Ткань верха: </w:t>
            </w:r>
            <w:r w:rsidR="00CE647B">
              <w:rPr>
                <w:rFonts w:ascii="Times New Roman" w:hAnsi="Times New Roman" w:cs="Times New Roman"/>
                <w:sz w:val="22"/>
                <w:szCs w:val="22"/>
              </w:rPr>
              <w:t>с</w:t>
            </w:r>
            <w:r w:rsidRPr="00A5563A">
              <w:rPr>
                <w:rFonts w:ascii="Times New Roman" w:hAnsi="Times New Roman" w:cs="Times New Roman"/>
                <w:sz w:val="22"/>
                <w:szCs w:val="22"/>
              </w:rPr>
              <w:t xml:space="preserve">месовая (состав: полиэфир — не менее 60%, хлопок — не более 40%) с </w:t>
            </w:r>
            <w:proofErr w:type="spellStart"/>
            <w:r w:rsidRPr="00A5563A">
              <w:rPr>
                <w:rFonts w:ascii="Times New Roman" w:hAnsi="Times New Roman" w:cs="Times New Roman"/>
                <w:sz w:val="22"/>
                <w:szCs w:val="22"/>
              </w:rPr>
              <w:t>масловодоотталкивающей</w:t>
            </w:r>
            <w:proofErr w:type="spellEnd"/>
            <w:r w:rsidRPr="00A5563A">
              <w:rPr>
                <w:rFonts w:ascii="Times New Roman" w:hAnsi="Times New Roman" w:cs="Times New Roman"/>
                <w:sz w:val="22"/>
                <w:szCs w:val="22"/>
              </w:rPr>
              <w:t xml:space="preserve"> отделкой.</w:t>
            </w:r>
          </w:p>
          <w:p w14:paraId="1668B1BF" w14:textId="6E759862" w:rsidR="00A5563A" w:rsidRPr="00A5563A"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Плотность ткани: не менее 200 г/</w:t>
            </w:r>
            <w:proofErr w:type="spellStart"/>
            <w:r w:rsidRPr="00A5563A">
              <w:rPr>
                <w:rFonts w:ascii="Times New Roman" w:hAnsi="Times New Roman" w:cs="Times New Roman"/>
                <w:sz w:val="22"/>
                <w:szCs w:val="22"/>
              </w:rPr>
              <w:t>кв.м</w:t>
            </w:r>
            <w:proofErr w:type="spellEnd"/>
            <w:r w:rsidRPr="00A5563A">
              <w:rPr>
                <w:rFonts w:ascii="Times New Roman" w:hAnsi="Times New Roman" w:cs="Times New Roman"/>
                <w:sz w:val="22"/>
                <w:szCs w:val="22"/>
              </w:rPr>
              <w:t>.</w:t>
            </w:r>
          </w:p>
          <w:p w14:paraId="0AEC0DEC" w14:textId="5CBFE250" w:rsidR="00CE647B"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 xml:space="preserve">Утеплитель: </w:t>
            </w:r>
            <w:r w:rsidR="00CE647B">
              <w:rPr>
                <w:rFonts w:ascii="Times New Roman" w:hAnsi="Times New Roman" w:cs="Times New Roman"/>
                <w:sz w:val="22"/>
                <w:szCs w:val="22"/>
              </w:rPr>
              <w:t>с</w:t>
            </w:r>
            <w:r w:rsidRPr="00A5563A">
              <w:rPr>
                <w:rFonts w:ascii="Times New Roman" w:hAnsi="Times New Roman" w:cs="Times New Roman"/>
                <w:sz w:val="22"/>
                <w:szCs w:val="22"/>
              </w:rPr>
              <w:t>интетический: не менее 150 г/</w:t>
            </w:r>
            <w:proofErr w:type="spellStart"/>
            <w:r w:rsidRPr="00A5563A">
              <w:rPr>
                <w:rFonts w:ascii="Times New Roman" w:hAnsi="Times New Roman" w:cs="Times New Roman"/>
                <w:sz w:val="22"/>
                <w:szCs w:val="22"/>
              </w:rPr>
              <w:t>кв.м</w:t>
            </w:r>
            <w:proofErr w:type="spellEnd"/>
            <w:r w:rsidRPr="00A5563A">
              <w:rPr>
                <w:rFonts w:ascii="Times New Roman" w:hAnsi="Times New Roman" w:cs="Times New Roman"/>
                <w:sz w:val="22"/>
                <w:szCs w:val="22"/>
              </w:rPr>
              <w:t xml:space="preserve">. </w:t>
            </w:r>
          </w:p>
          <w:p w14:paraId="115E835E" w14:textId="3DC5B97B" w:rsidR="00A5563A" w:rsidRPr="00A5563A"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lastRenderedPageBreak/>
              <w:t xml:space="preserve">Подкладка: </w:t>
            </w:r>
            <w:r w:rsidR="00A7208A" w:rsidRPr="00A7208A">
              <w:rPr>
                <w:rFonts w:ascii="Times New Roman" w:hAnsi="Times New Roman" w:cs="Times New Roman"/>
                <w:sz w:val="22"/>
                <w:szCs w:val="22"/>
              </w:rPr>
              <w:t>полиэфир</w:t>
            </w:r>
            <w:r w:rsidR="00A7208A">
              <w:rPr>
                <w:rFonts w:ascii="Times New Roman" w:hAnsi="Times New Roman" w:cs="Times New Roman"/>
                <w:sz w:val="22"/>
                <w:szCs w:val="22"/>
              </w:rPr>
              <w:t xml:space="preserve"> </w:t>
            </w:r>
            <w:r w:rsidR="00A7208A" w:rsidRPr="00A7208A">
              <w:rPr>
                <w:rFonts w:ascii="Times New Roman" w:hAnsi="Times New Roman" w:cs="Times New Roman"/>
                <w:sz w:val="22"/>
                <w:szCs w:val="22"/>
              </w:rPr>
              <w:t xml:space="preserve">не менее 95% </w:t>
            </w:r>
          </w:p>
          <w:p w14:paraId="71E27228" w14:textId="2E3F25AF" w:rsidR="00A5563A" w:rsidRPr="00A5563A"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 xml:space="preserve">Сигнальные элементы: </w:t>
            </w:r>
            <w:proofErr w:type="spellStart"/>
            <w:r w:rsidR="00CE647B">
              <w:rPr>
                <w:rFonts w:ascii="Times New Roman" w:hAnsi="Times New Roman" w:cs="Times New Roman"/>
                <w:sz w:val="22"/>
                <w:szCs w:val="22"/>
              </w:rPr>
              <w:t>с</w:t>
            </w:r>
            <w:r w:rsidRPr="00A5563A">
              <w:rPr>
                <w:rFonts w:ascii="Times New Roman" w:hAnsi="Times New Roman" w:cs="Times New Roman"/>
                <w:sz w:val="22"/>
                <w:szCs w:val="22"/>
              </w:rPr>
              <w:t>ветовозвращающие</w:t>
            </w:r>
            <w:proofErr w:type="spellEnd"/>
            <w:r w:rsidRPr="00A5563A">
              <w:rPr>
                <w:rFonts w:ascii="Times New Roman" w:hAnsi="Times New Roman" w:cs="Times New Roman"/>
                <w:sz w:val="22"/>
                <w:szCs w:val="22"/>
              </w:rPr>
              <w:t xml:space="preserve"> полосы (СВП) шириной не менее 50 мм</w:t>
            </w:r>
            <w:r w:rsidR="00656311">
              <w:rPr>
                <w:rFonts w:ascii="Times New Roman" w:hAnsi="Times New Roman" w:cs="Times New Roman"/>
                <w:sz w:val="22"/>
                <w:szCs w:val="22"/>
              </w:rPr>
              <w:t>.</w:t>
            </w:r>
            <w:r w:rsidR="00584355">
              <w:rPr>
                <w:rFonts w:ascii="Times New Roman" w:hAnsi="Times New Roman" w:cs="Times New Roman"/>
                <w:sz w:val="22"/>
                <w:szCs w:val="22"/>
              </w:rPr>
              <w:t xml:space="preserve"> </w:t>
            </w:r>
          </w:p>
          <w:p w14:paraId="7D5B2DEF" w14:textId="3E658ABB" w:rsidR="00A5563A" w:rsidRDefault="00A5563A" w:rsidP="00362BCB">
            <w:pPr>
              <w:pStyle w:val="54"/>
              <w:spacing w:after="0" w:line="240" w:lineRule="auto"/>
              <w:contextualSpacing/>
              <w:rPr>
                <w:rFonts w:ascii="Times New Roman" w:hAnsi="Times New Roman" w:cs="Times New Roman"/>
                <w:sz w:val="22"/>
                <w:szCs w:val="22"/>
              </w:rPr>
            </w:pPr>
            <w:r w:rsidRPr="00A5563A">
              <w:rPr>
                <w:rFonts w:ascii="Times New Roman" w:hAnsi="Times New Roman" w:cs="Times New Roman"/>
                <w:sz w:val="22"/>
                <w:szCs w:val="22"/>
              </w:rPr>
              <w:t>Цвет: Темно-синий с коричневыми вставками</w:t>
            </w:r>
          </w:p>
          <w:p w14:paraId="4E7CC5BF" w14:textId="5B178133" w:rsidR="00A5563A" w:rsidRDefault="00873C16" w:rsidP="00362BCB">
            <w:pPr>
              <w:pStyle w:val="54"/>
              <w:spacing w:after="0" w:line="240" w:lineRule="auto"/>
              <w:contextualSpacing/>
              <w:rPr>
                <w:rFonts w:ascii="Times New Roman" w:hAnsi="Times New Roman" w:cs="Times New Roman"/>
                <w:sz w:val="22"/>
                <w:szCs w:val="22"/>
              </w:rPr>
            </w:pPr>
            <w:r w:rsidRPr="00873C16">
              <w:rPr>
                <w:rFonts w:ascii="Times New Roman" w:hAnsi="Times New Roman" w:cs="Times New Roman"/>
                <w:sz w:val="22"/>
                <w:szCs w:val="22"/>
              </w:rPr>
              <w:t>Класс защиты</w:t>
            </w:r>
            <w:r>
              <w:rPr>
                <w:rFonts w:ascii="Times New Roman" w:hAnsi="Times New Roman" w:cs="Times New Roman"/>
                <w:sz w:val="22"/>
                <w:szCs w:val="22"/>
              </w:rPr>
              <w:t xml:space="preserve">: не </w:t>
            </w:r>
            <w:r w:rsidR="00B432E3">
              <w:rPr>
                <w:rFonts w:ascii="Times New Roman" w:hAnsi="Times New Roman" w:cs="Times New Roman"/>
                <w:sz w:val="22"/>
                <w:szCs w:val="22"/>
              </w:rPr>
              <w:t>ниже</w:t>
            </w:r>
            <w:r>
              <w:rPr>
                <w:rFonts w:ascii="Times New Roman" w:hAnsi="Times New Roman" w:cs="Times New Roman"/>
                <w:sz w:val="22"/>
                <w:szCs w:val="22"/>
              </w:rPr>
              <w:t xml:space="preserve"> 3</w:t>
            </w:r>
          </w:p>
          <w:p w14:paraId="4552099C" w14:textId="1BBD76A1" w:rsidR="009A3F96" w:rsidRPr="00831455" w:rsidRDefault="009A3F96" w:rsidP="00362BCB">
            <w:pPr>
              <w:pStyle w:val="54"/>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Размер 88-92</w:t>
            </w:r>
            <w:r w:rsidRPr="00831455">
              <w:rPr>
                <w:rFonts w:ascii="Times New Roman" w:hAnsi="Times New Roman" w:cs="Times New Roman"/>
                <w:b/>
                <w:bCs/>
              </w:rPr>
              <w:t xml:space="preserve">, рост </w:t>
            </w:r>
            <w:r w:rsidRPr="00831455">
              <w:rPr>
                <w:rFonts w:ascii="Times New Roman" w:hAnsi="Times New Roman" w:cs="Times New Roman"/>
                <w:b/>
                <w:bCs/>
                <w:sz w:val="22"/>
                <w:szCs w:val="22"/>
              </w:rPr>
              <w:t xml:space="preserve">164-170 – 2 </w:t>
            </w:r>
            <w:proofErr w:type="spellStart"/>
            <w:r w:rsidRPr="00831455">
              <w:rPr>
                <w:rFonts w:ascii="Times New Roman" w:hAnsi="Times New Roman" w:cs="Times New Roman"/>
                <w:b/>
                <w:bCs/>
                <w:sz w:val="22"/>
                <w:szCs w:val="22"/>
              </w:rPr>
              <w:t>компл</w:t>
            </w:r>
            <w:proofErr w:type="spellEnd"/>
            <w:r w:rsidRPr="00831455">
              <w:rPr>
                <w:rFonts w:ascii="Times New Roman" w:hAnsi="Times New Roman" w:cs="Times New Roman"/>
                <w:b/>
                <w:bCs/>
                <w:sz w:val="22"/>
                <w:szCs w:val="22"/>
              </w:rPr>
              <w:t>.</w:t>
            </w:r>
          </w:p>
          <w:p w14:paraId="77478D85" w14:textId="1F88ED47" w:rsidR="009A3F96" w:rsidRPr="00831455" w:rsidRDefault="009A3F96" w:rsidP="00362BCB">
            <w:pPr>
              <w:pStyle w:val="54"/>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Размер 96-100</w:t>
            </w:r>
            <w:r w:rsidRPr="00831455">
              <w:rPr>
                <w:rFonts w:ascii="Times New Roman" w:hAnsi="Times New Roman" w:cs="Times New Roman"/>
                <w:b/>
                <w:bCs/>
              </w:rPr>
              <w:t xml:space="preserve">, рост </w:t>
            </w:r>
            <w:r w:rsidRPr="00831455">
              <w:rPr>
                <w:rFonts w:ascii="Times New Roman" w:hAnsi="Times New Roman" w:cs="Times New Roman"/>
                <w:b/>
                <w:bCs/>
                <w:sz w:val="22"/>
                <w:szCs w:val="22"/>
              </w:rPr>
              <w:t xml:space="preserve">170-176 – 3 </w:t>
            </w:r>
            <w:proofErr w:type="spellStart"/>
            <w:r w:rsidRPr="00831455">
              <w:rPr>
                <w:rFonts w:ascii="Times New Roman" w:hAnsi="Times New Roman" w:cs="Times New Roman"/>
                <w:b/>
                <w:bCs/>
                <w:sz w:val="22"/>
                <w:szCs w:val="22"/>
              </w:rPr>
              <w:t>компл</w:t>
            </w:r>
            <w:proofErr w:type="spellEnd"/>
            <w:r w:rsidRPr="00831455">
              <w:rPr>
                <w:rFonts w:ascii="Times New Roman" w:hAnsi="Times New Roman" w:cs="Times New Roman"/>
                <w:b/>
                <w:bCs/>
                <w:sz w:val="22"/>
                <w:szCs w:val="22"/>
              </w:rPr>
              <w:t>.</w:t>
            </w:r>
          </w:p>
          <w:p w14:paraId="0F0D1E15" w14:textId="062388DC" w:rsidR="009A3F96" w:rsidRPr="00831455" w:rsidRDefault="009A3F96" w:rsidP="00362BCB">
            <w:pPr>
              <w:pStyle w:val="54"/>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Размер 104-108</w:t>
            </w:r>
            <w:r w:rsidRPr="00831455">
              <w:rPr>
                <w:rFonts w:ascii="Times New Roman" w:hAnsi="Times New Roman" w:cs="Times New Roman"/>
                <w:b/>
                <w:bCs/>
              </w:rPr>
              <w:t xml:space="preserve">, рост </w:t>
            </w:r>
            <w:r w:rsidRPr="00831455">
              <w:rPr>
                <w:rFonts w:ascii="Times New Roman" w:hAnsi="Times New Roman" w:cs="Times New Roman"/>
                <w:b/>
                <w:bCs/>
                <w:sz w:val="22"/>
                <w:szCs w:val="22"/>
              </w:rPr>
              <w:t xml:space="preserve">170-176 – 1 </w:t>
            </w:r>
            <w:proofErr w:type="spellStart"/>
            <w:r w:rsidRPr="00831455">
              <w:rPr>
                <w:rFonts w:ascii="Times New Roman" w:hAnsi="Times New Roman" w:cs="Times New Roman"/>
                <w:b/>
                <w:bCs/>
                <w:sz w:val="22"/>
                <w:szCs w:val="22"/>
              </w:rPr>
              <w:t>компл</w:t>
            </w:r>
            <w:proofErr w:type="spellEnd"/>
            <w:r w:rsidRPr="00831455">
              <w:rPr>
                <w:rFonts w:ascii="Times New Roman" w:hAnsi="Times New Roman" w:cs="Times New Roman"/>
                <w:b/>
                <w:bCs/>
                <w:sz w:val="22"/>
                <w:szCs w:val="22"/>
              </w:rPr>
              <w:t>.</w:t>
            </w:r>
          </w:p>
          <w:p w14:paraId="0547BB5D" w14:textId="0CFE4106" w:rsidR="009A3F96" w:rsidRPr="00831455" w:rsidRDefault="009A3F96" w:rsidP="00362BCB">
            <w:pPr>
              <w:pStyle w:val="54"/>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Размер 104-108</w:t>
            </w:r>
            <w:r w:rsidRPr="00831455">
              <w:rPr>
                <w:rFonts w:ascii="Times New Roman" w:hAnsi="Times New Roman" w:cs="Times New Roman"/>
                <w:b/>
                <w:bCs/>
              </w:rPr>
              <w:t xml:space="preserve">, рост </w:t>
            </w:r>
            <w:r w:rsidRPr="00831455">
              <w:rPr>
                <w:rFonts w:ascii="Times New Roman" w:hAnsi="Times New Roman" w:cs="Times New Roman"/>
                <w:b/>
                <w:bCs/>
                <w:sz w:val="22"/>
                <w:szCs w:val="22"/>
              </w:rPr>
              <w:t xml:space="preserve">182-188 – 1 </w:t>
            </w:r>
            <w:proofErr w:type="spellStart"/>
            <w:r w:rsidRPr="00831455">
              <w:rPr>
                <w:rFonts w:ascii="Times New Roman" w:hAnsi="Times New Roman" w:cs="Times New Roman"/>
                <w:b/>
                <w:bCs/>
                <w:sz w:val="22"/>
                <w:szCs w:val="22"/>
              </w:rPr>
              <w:t>компл</w:t>
            </w:r>
            <w:proofErr w:type="spellEnd"/>
            <w:r w:rsidRPr="00831455">
              <w:rPr>
                <w:rFonts w:ascii="Times New Roman" w:hAnsi="Times New Roman" w:cs="Times New Roman"/>
                <w:b/>
                <w:bCs/>
                <w:sz w:val="22"/>
                <w:szCs w:val="22"/>
              </w:rPr>
              <w:t>.</w:t>
            </w:r>
          </w:p>
          <w:p w14:paraId="0595B630" w14:textId="77777777" w:rsidR="009A3F96" w:rsidRPr="00831455" w:rsidRDefault="009A3F96" w:rsidP="00362BCB">
            <w:pPr>
              <w:pStyle w:val="54"/>
              <w:shd w:val="clear" w:color="auto" w:fill="auto"/>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Размер 112-116</w:t>
            </w:r>
            <w:r w:rsidRPr="00831455">
              <w:rPr>
                <w:rFonts w:ascii="Times New Roman" w:hAnsi="Times New Roman" w:cs="Times New Roman"/>
                <w:b/>
                <w:bCs/>
              </w:rPr>
              <w:t xml:space="preserve">, рост </w:t>
            </w:r>
            <w:r w:rsidRPr="00831455">
              <w:rPr>
                <w:rFonts w:ascii="Times New Roman" w:hAnsi="Times New Roman" w:cs="Times New Roman"/>
                <w:b/>
                <w:bCs/>
                <w:sz w:val="22"/>
                <w:szCs w:val="22"/>
              </w:rPr>
              <w:t xml:space="preserve">182-188 – 1 </w:t>
            </w:r>
            <w:proofErr w:type="spellStart"/>
            <w:r w:rsidRPr="00831455">
              <w:rPr>
                <w:rFonts w:ascii="Times New Roman" w:hAnsi="Times New Roman" w:cs="Times New Roman"/>
                <w:b/>
                <w:bCs/>
                <w:sz w:val="22"/>
                <w:szCs w:val="22"/>
              </w:rPr>
              <w:t>компл</w:t>
            </w:r>
            <w:proofErr w:type="spellEnd"/>
            <w:r w:rsidRPr="00831455">
              <w:rPr>
                <w:rFonts w:ascii="Times New Roman" w:hAnsi="Times New Roman" w:cs="Times New Roman"/>
                <w:b/>
                <w:bCs/>
                <w:sz w:val="22"/>
                <w:szCs w:val="22"/>
              </w:rPr>
              <w:t>.</w:t>
            </w:r>
          </w:p>
          <w:p w14:paraId="1B1446B2" w14:textId="77777777" w:rsidR="00656311" w:rsidRDefault="00656311" w:rsidP="00362BCB">
            <w:pPr>
              <w:pStyle w:val="54"/>
              <w:shd w:val="clear" w:color="auto" w:fill="auto"/>
              <w:spacing w:after="0" w:line="240" w:lineRule="auto"/>
              <w:contextualSpacing/>
              <w:rPr>
                <w:rFonts w:ascii="Times New Roman" w:hAnsi="Times New Roman" w:cs="Times New Roman"/>
                <w:sz w:val="22"/>
                <w:szCs w:val="22"/>
              </w:rPr>
            </w:pPr>
          </w:p>
          <w:p w14:paraId="546DFDA2" w14:textId="77777777" w:rsidR="00584355" w:rsidRPr="00F92966" w:rsidRDefault="00584355" w:rsidP="00362BCB">
            <w:pPr>
              <w:spacing w:after="0" w:line="240" w:lineRule="auto"/>
              <w:contextualSpacing/>
              <w:rPr>
                <w:rFonts w:ascii="Times New Roman" w:hAnsi="Times New Roman" w:cs="Times New Roman"/>
              </w:rPr>
            </w:pPr>
            <w:r>
              <w:rPr>
                <w:rFonts w:ascii="Times New Roman" w:hAnsi="Times New Roman" w:cs="Times New Roman"/>
              </w:rPr>
              <w:t>Соответствие требованиям</w:t>
            </w:r>
            <w:r w:rsidRPr="00F92966">
              <w:rPr>
                <w:rFonts w:ascii="Times New Roman" w:hAnsi="Times New Roman" w:cs="Times New Roman"/>
              </w:rPr>
              <w:t>:</w:t>
            </w:r>
          </w:p>
          <w:p w14:paraId="7E3557B8" w14:textId="7DED8EA0" w:rsidR="00584355" w:rsidRPr="00584355" w:rsidRDefault="00584355" w:rsidP="00362BCB">
            <w:pPr>
              <w:pStyle w:val="54"/>
              <w:spacing w:after="0" w:line="240" w:lineRule="auto"/>
              <w:contextualSpacing/>
              <w:rPr>
                <w:rFonts w:ascii="Times New Roman" w:hAnsi="Times New Roman" w:cs="Times New Roman"/>
                <w:sz w:val="22"/>
                <w:szCs w:val="22"/>
              </w:rPr>
            </w:pPr>
            <w:r w:rsidRPr="00584355">
              <w:rPr>
                <w:rFonts w:ascii="Times New Roman" w:hAnsi="Times New Roman" w:cs="Times New Roman"/>
                <w:sz w:val="22"/>
                <w:szCs w:val="22"/>
              </w:rPr>
              <w:t xml:space="preserve">ГОСТ 12.4.303-2016 «Одежда специальная для защиты от пониженных температур»; </w:t>
            </w:r>
          </w:p>
          <w:p w14:paraId="5F7336BC" w14:textId="06109719" w:rsidR="00584355" w:rsidRPr="00584355" w:rsidRDefault="00584355" w:rsidP="00362BCB">
            <w:pPr>
              <w:pStyle w:val="54"/>
              <w:spacing w:after="0" w:line="240" w:lineRule="auto"/>
              <w:contextualSpacing/>
              <w:rPr>
                <w:rFonts w:ascii="Times New Roman" w:hAnsi="Times New Roman" w:cs="Times New Roman"/>
                <w:sz w:val="22"/>
                <w:szCs w:val="22"/>
              </w:rPr>
            </w:pPr>
            <w:r w:rsidRPr="00584355">
              <w:rPr>
                <w:rFonts w:ascii="Times New Roman" w:hAnsi="Times New Roman" w:cs="Times New Roman"/>
                <w:sz w:val="22"/>
                <w:szCs w:val="22"/>
              </w:rPr>
              <w:t>ГОСТ 12.4.280-2014</w:t>
            </w:r>
            <w:r>
              <w:t xml:space="preserve"> </w:t>
            </w:r>
            <w:r w:rsidRPr="00584355">
              <w:rPr>
                <w:rFonts w:ascii="Times New Roman" w:hAnsi="Times New Roman" w:cs="Times New Roman"/>
                <w:sz w:val="22"/>
                <w:szCs w:val="22"/>
              </w:rPr>
              <w:t>«Система стандартов безопасности труда. Одежда специальная для защиты от общих производственных загрязнений и механических воздействий. Общие технические требования»;</w:t>
            </w:r>
          </w:p>
          <w:p w14:paraId="488D323A" w14:textId="77777777" w:rsidR="0067218B" w:rsidRDefault="0067218B" w:rsidP="00362BCB">
            <w:pPr>
              <w:pStyle w:val="54"/>
              <w:spacing w:after="0" w:line="240" w:lineRule="auto"/>
              <w:contextualSpacing/>
              <w:rPr>
                <w:rFonts w:ascii="Times New Roman" w:hAnsi="Times New Roman" w:cs="Times New Roman"/>
                <w:sz w:val="22"/>
                <w:szCs w:val="22"/>
              </w:rPr>
            </w:pPr>
            <w:r w:rsidRPr="0067218B">
              <w:rPr>
                <w:rFonts w:ascii="Times New Roman" w:hAnsi="Times New Roman" w:cs="Times New Roman"/>
                <w:sz w:val="22"/>
                <w:szCs w:val="22"/>
              </w:rPr>
              <w:t>ГОСТ 12.4.281-2021 «Система стандартов безопасности труда. Одежда специальная повышенной видимости. Технические требования и методы испытаний»</w:t>
            </w:r>
            <w:r>
              <w:rPr>
                <w:rFonts w:ascii="Times New Roman" w:hAnsi="Times New Roman" w:cs="Times New Roman"/>
                <w:sz w:val="22"/>
                <w:szCs w:val="22"/>
              </w:rPr>
              <w:t>:</w:t>
            </w:r>
          </w:p>
          <w:p w14:paraId="5F216B7B" w14:textId="2BF09B93" w:rsidR="00584355" w:rsidRPr="00584355" w:rsidRDefault="00584355" w:rsidP="00362BCB">
            <w:pPr>
              <w:pStyle w:val="54"/>
              <w:spacing w:after="0" w:line="240" w:lineRule="auto"/>
              <w:contextualSpacing/>
              <w:rPr>
                <w:rFonts w:ascii="Times New Roman" w:hAnsi="Times New Roman" w:cs="Times New Roman"/>
                <w:sz w:val="22"/>
                <w:szCs w:val="22"/>
              </w:rPr>
            </w:pPr>
            <w:r w:rsidRPr="00584355">
              <w:rPr>
                <w:rFonts w:ascii="Times New Roman" w:hAnsi="Times New Roman" w:cs="Times New Roman"/>
                <w:sz w:val="22"/>
                <w:szCs w:val="22"/>
              </w:rPr>
              <w:t>ТР ТС 019/2011 «О безопасности средств индивидуальной защиты»;</w:t>
            </w:r>
          </w:p>
          <w:p w14:paraId="20254340" w14:textId="2CD1363D" w:rsidR="00584355" w:rsidRPr="00584355" w:rsidRDefault="00584355" w:rsidP="00362BCB">
            <w:pPr>
              <w:pStyle w:val="54"/>
              <w:spacing w:after="0" w:line="240" w:lineRule="auto"/>
              <w:contextualSpacing/>
              <w:rPr>
                <w:rFonts w:ascii="Times New Roman" w:hAnsi="Times New Roman" w:cs="Times New Roman"/>
                <w:sz w:val="22"/>
                <w:szCs w:val="22"/>
              </w:rPr>
            </w:pPr>
            <w:r w:rsidRPr="00584355">
              <w:rPr>
                <w:rFonts w:ascii="Times New Roman" w:hAnsi="Times New Roman" w:cs="Times New Roman"/>
                <w:sz w:val="22"/>
                <w:szCs w:val="22"/>
              </w:rPr>
              <w:t>ГОСТ 12.4.115-82 «Система стандартов безопасности труда. Средства индивидуальной защиты работающих. Общие требования к маркировке»;</w:t>
            </w:r>
          </w:p>
          <w:p w14:paraId="50EC0012" w14:textId="3DE5A6DC" w:rsidR="00656311" w:rsidRDefault="00584355" w:rsidP="00362BCB">
            <w:pPr>
              <w:pStyle w:val="54"/>
              <w:shd w:val="clear" w:color="auto" w:fill="auto"/>
              <w:spacing w:after="0" w:line="240" w:lineRule="auto"/>
              <w:contextualSpacing/>
              <w:rPr>
                <w:rFonts w:ascii="Times New Roman" w:hAnsi="Times New Roman" w:cs="Times New Roman"/>
                <w:sz w:val="22"/>
                <w:szCs w:val="22"/>
              </w:rPr>
            </w:pPr>
            <w:r w:rsidRPr="00584355">
              <w:rPr>
                <w:rFonts w:ascii="Times New Roman" w:hAnsi="Times New Roman" w:cs="Times New Roman"/>
                <w:sz w:val="22"/>
                <w:szCs w:val="22"/>
              </w:rPr>
              <w:t>ГОСТ ISO 13688-2016 (или ГОСТ EN ISO 13688-2024) «Одежда специальная защитная. Общие требования».</w:t>
            </w:r>
          </w:p>
        </w:tc>
        <w:tc>
          <w:tcPr>
            <w:tcW w:w="992" w:type="dxa"/>
            <w:tcBorders>
              <w:top w:val="single" w:sz="4" w:space="0" w:color="000000"/>
              <w:left w:val="single" w:sz="4" w:space="0" w:color="000000"/>
              <w:bottom w:val="single" w:sz="4" w:space="0" w:color="000000"/>
              <w:right w:val="single" w:sz="4" w:space="0" w:color="000000"/>
            </w:tcBorders>
          </w:tcPr>
          <w:p w14:paraId="08CB9AB1" w14:textId="7F6E63BA" w:rsidR="00EB4329" w:rsidRDefault="009A3F96" w:rsidP="00362BCB">
            <w:pPr>
              <w:pStyle w:val="54"/>
              <w:shd w:val="clear" w:color="auto" w:fill="auto"/>
              <w:spacing w:after="0" w:line="240" w:lineRule="auto"/>
              <w:contextualSpacing/>
              <w:rPr>
                <w:rStyle w:val="2Exact"/>
                <w:rFonts w:eastAsiaTheme="minorHAnsi"/>
                <w:sz w:val="22"/>
                <w:szCs w:val="22"/>
              </w:rPr>
            </w:pPr>
            <w:proofErr w:type="spellStart"/>
            <w:r>
              <w:rPr>
                <w:rStyle w:val="2Exact"/>
                <w:rFonts w:eastAsiaTheme="minorHAnsi"/>
                <w:sz w:val="22"/>
                <w:szCs w:val="22"/>
              </w:rPr>
              <w:lastRenderedPageBreak/>
              <w:t>Компл</w:t>
            </w:r>
            <w:proofErr w:type="spellEnd"/>
            <w:r>
              <w:rPr>
                <w:rStyle w:val="2Exact"/>
                <w:rFonts w:eastAsiaTheme="minorHAnsi"/>
                <w:sz w:val="22"/>
                <w:szCs w:val="22"/>
              </w:rPr>
              <w:t>.</w:t>
            </w:r>
          </w:p>
        </w:tc>
        <w:tc>
          <w:tcPr>
            <w:tcW w:w="709" w:type="dxa"/>
            <w:tcBorders>
              <w:top w:val="single" w:sz="4" w:space="0" w:color="000000"/>
              <w:left w:val="single" w:sz="4" w:space="0" w:color="000000"/>
              <w:bottom w:val="single" w:sz="4" w:space="0" w:color="000000"/>
              <w:right w:val="single" w:sz="4" w:space="0" w:color="000000"/>
            </w:tcBorders>
          </w:tcPr>
          <w:p w14:paraId="05FA3E36" w14:textId="76E4ABA9" w:rsidR="00EB4329" w:rsidRDefault="009A3F96" w:rsidP="00362BCB">
            <w:pPr>
              <w:pStyle w:val="54"/>
              <w:shd w:val="clear" w:color="auto" w:fill="auto"/>
              <w:spacing w:after="0" w:line="240" w:lineRule="auto"/>
              <w:contextualSpacing/>
              <w:rPr>
                <w:rFonts w:ascii="Times New Roman" w:hAnsi="Times New Roman" w:cs="Times New Roman"/>
                <w:sz w:val="22"/>
                <w:szCs w:val="22"/>
              </w:rPr>
            </w:pPr>
            <w:r>
              <w:rPr>
                <w:rFonts w:ascii="Times New Roman" w:hAnsi="Times New Roman" w:cs="Times New Roman"/>
                <w:sz w:val="22"/>
                <w:szCs w:val="22"/>
              </w:rPr>
              <w:t>8</w:t>
            </w:r>
          </w:p>
        </w:tc>
      </w:tr>
      <w:tr w:rsidR="00EB4329" w14:paraId="50F48644" w14:textId="77777777" w:rsidTr="00873EFD">
        <w:trPr>
          <w:trHeight w:val="1272"/>
        </w:trPr>
        <w:tc>
          <w:tcPr>
            <w:tcW w:w="551" w:type="dxa"/>
            <w:tcBorders>
              <w:top w:val="single" w:sz="4" w:space="0" w:color="000000"/>
              <w:left w:val="single" w:sz="4" w:space="0" w:color="000000"/>
              <w:bottom w:val="single" w:sz="4" w:space="0" w:color="000000"/>
              <w:right w:val="single" w:sz="4" w:space="0" w:color="000000"/>
            </w:tcBorders>
          </w:tcPr>
          <w:p w14:paraId="3DB59839" w14:textId="0D923AAD" w:rsidR="00EB4329" w:rsidRDefault="00EB432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7A9DA070" w14:textId="7704C9C4" w:rsidR="00EB4329" w:rsidRDefault="005312F1" w:rsidP="00362BCB">
            <w:pPr>
              <w:spacing w:line="240" w:lineRule="auto"/>
              <w:contextualSpacing/>
              <w:rPr>
                <w:rFonts w:ascii="Times New Roman" w:hAnsi="Times New Roman" w:cs="Times New Roman"/>
                <w:bCs/>
              </w:rPr>
            </w:pPr>
            <w:r w:rsidRPr="005312F1">
              <w:rPr>
                <w:rFonts w:ascii="Times New Roman" w:hAnsi="Times New Roman" w:cs="Times New Roman"/>
                <w:bCs/>
              </w:rPr>
              <w:t>Сапоги мужские с комбинированным верхом для защиты от сырой нефти, нефтяных масел, механических воздействий (истирания), общих производственных загрязнений и скольжения</w:t>
            </w:r>
          </w:p>
        </w:tc>
        <w:tc>
          <w:tcPr>
            <w:tcW w:w="5528" w:type="dxa"/>
            <w:tcBorders>
              <w:top w:val="single" w:sz="4" w:space="0" w:color="000000"/>
              <w:left w:val="single" w:sz="4" w:space="0" w:color="000000"/>
              <w:bottom w:val="single" w:sz="4" w:space="0" w:color="000000"/>
              <w:right w:val="single" w:sz="4" w:space="0" w:color="000000"/>
            </w:tcBorders>
          </w:tcPr>
          <w:p w14:paraId="6B1DEC15" w14:textId="77777777" w:rsidR="005312F1" w:rsidRDefault="005312F1" w:rsidP="00362BCB">
            <w:pPr>
              <w:pStyle w:val="af9"/>
              <w:contextualSpacing/>
              <w:rPr>
                <w:rFonts w:ascii="Times New Roman" w:hAnsi="Times New Roman" w:cs="Times New Roman"/>
              </w:rPr>
            </w:pPr>
            <w:r w:rsidRPr="005312F1">
              <w:rPr>
                <w:rFonts w:ascii="Times New Roman" w:hAnsi="Times New Roman" w:cs="Times New Roman"/>
              </w:rPr>
              <w:t xml:space="preserve">Функциональные характеристики (защитные свойства): — </w:t>
            </w:r>
            <w:proofErr w:type="spellStart"/>
            <w:r w:rsidRPr="005312F1">
              <w:rPr>
                <w:rFonts w:ascii="Times New Roman" w:hAnsi="Times New Roman" w:cs="Times New Roman"/>
              </w:rPr>
              <w:t>Нс</w:t>
            </w:r>
            <w:proofErr w:type="spellEnd"/>
            <w:r w:rsidRPr="005312F1">
              <w:rPr>
                <w:rFonts w:ascii="Times New Roman" w:hAnsi="Times New Roman" w:cs="Times New Roman"/>
              </w:rPr>
              <w:t xml:space="preserve"> — защита от сырой нефти;</w:t>
            </w:r>
          </w:p>
          <w:p w14:paraId="6CF3F22F" w14:textId="77777777" w:rsidR="005312F1" w:rsidRDefault="005312F1" w:rsidP="00362BCB">
            <w:pPr>
              <w:pStyle w:val="af9"/>
              <w:contextualSpacing/>
              <w:rPr>
                <w:rFonts w:ascii="Times New Roman" w:hAnsi="Times New Roman" w:cs="Times New Roman"/>
              </w:rPr>
            </w:pPr>
            <w:r w:rsidRPr="005312F1">
              <w:rPr>
                <w:rFonts w:ascii="Times New Roman" w:hAnsi="Times New Roman" w:cs="Times New Roman"/>
              </w:rPr>
              <w:t xml:space="preserve">— </w:t>
            </w:r>
            <w:proofErr w:type="spellStart"/>
            <w:r w:rsidRPr="005312F1">
              <w:rPr>
                <w:rFonts w:ascii="Times New Roman" w:hAnsi="Times New Roman" w:cs="Times New Roman"/>
              </w:rPr>
              <w:t>Нм</w:t>
            </w:r>
            <w:proofErr w:type="spellEnd"/>
            <w:r w:rsidRPr="005312F1">
              <w:rPr>
                <w:rFonts w:ascii="Times New Roman" w:hAnsi="Times New Roman" w:cs="Times New Roman"/>
              </w:rPr>
              <w:t xml:space="preserve"> — защита от нефтяных масел и продуктов тяжёлых фракций;</w:t>
            </w:r>
          </w:p>
          <w:p w14:paraId="1B23B9EC" w14:textId="77777777" w:rsidR="005312F1" w:rsidRDefault="005312F1" w:rsidP="00362BCB">
            <w:pPr>
              <w:pStyle w:val="af9"/>
              <w:contextualSpacing/>
              <w:rPr>
                <w:rFonts w:ascii="Times New Roman" w:hAnsi="Times New Roman" w:cs="Times New Roman"/>
              </w:rPr>
            </w:pPr>
            <w:r w:rsidRPr="005312F1">
              <w:rPr>
                <w:rFonts w:ascii="Times New Roman" w:hAnsi="Times New Roman" w:cs="Times New Roman"/>
              </w:rPr>
              <w:t xml:space="preserve"> — См — защита от скольжения по мокрым, загрязнённым и другим поверхностям; </w:t>
            </w:r>
          </w:p>
          <w:p w14:paraId="5797CA69" w14:textId="77777777" w:rsidR="005312F1" w:rsidRDefault="005312F1" w:rsidP="00362BCB">
            <w:pPr>
              <w:pStyle w:val="af9"/>
              <w:contextualSpacing/>
              <w:rPr>
                <w:rFonts w:ascii="Times New Roman" w:hAnsi="Times New Roman" w:cs="Times New Roman"/>
              </w:rPr>
            </w:pPr>
            <w:r w:rsidRPr="005312F1">
              <w:rPr>
                <w:rFonts w:ascii="Times New Roman" w:hAnsi="Times New Roman" w:cs="Times New Roman"/>
              </w:rPr>
              <w:t xml:space="preserve">— </w:t>
            </w:r>
            <w:proofErr w:type="spellStart"/>
            <w:r w:rsidRPr="005312F1">
              <w:rPr>
                <w:rFonts w:ascii="Times New Roman" w:hAnsi="Times New Roman" w:cs="Times New Roman"/>
              </w:rPr>
              <w:t>Сж</w:t>
            </w:r>
            <w:proofErr w:type="spellEnd"/>
            <w:r w:rsidRPr="005312F1">
              <w:rPr>
                <w:rFonts w:ascii="Times New Roman" w:hAnsi="Times New Roman" w:cs="Times New Roman"/>
              </w:rPr>
              <w:t xml:space="preserve"> — защита от скольжения по </w:t>
            </w:r>
            <w:proofErr w:type="spellStart"/>
            <w:r w:rsidRPr="005312F1">
              <w:rPr>
                <w:rFonts w:ascii="Times New Roman" w:hAnsi="Times New Roman" w:cs="Times New Roman"/>
              </w:rPr>
              <w:t>зажиренным</w:t>
            </w:r>
            <w:proofErr w:type="spellEnd"/>
            <w:r w:rsidRPr="005312F1">
              <w:rPr>
                <w:rFonts w:ascii="Times New Roman" w:hAnsi="Times New Roman" w:cs="Times New Roman"/>
              </w:rPr>
              <w:t xml:space="preserve"> поверхностям; </w:t>
            </w:r>
          </w:p>
          <w:p w14:paraId="431B8104" w14:textId="77777777" w:rsidR="005312F1" w:rsidRDefault="005312F1" w:rsidP="00362BCB">
            <w:pPr>
              <w:pStyle w:val="af9"/>
              <w:contextualSpacing/>
              <w:rPr>
                <w:rFonts w:ascii="Times New Roman" w:hAnsi="Times New Roman" w:cs="Times New Roman"/>
              </w:rPr>
            </w:pPr>
            <w:r w:rsidRPr="005312F1">
              <w:rPr>
                <w:rFonts w:ascii="Times New Roman" w:hAnsi="Times New Roman" w:cs="Times New Roman"/>
              </w:rPr>
              <w:t xml:space="preserve">— З — защита от общих производственных загрязнений; </w:t>
            </w:r>
          </w:p>
          <w:p w14:paraId="32D09D6A" w14:textId="753D1354" w:rsidR="005312F1" w:rsidRDefault="005312F1" w:rsidP="00362BCB">
            <w:pPr>
              <w:pStyle w:val="af9"/>
              <w:contextualSpacing/>
              <w:rPr>
                <w:rFonts w:ascii="Times New Roman" w:hAnsi="Times New Roman" w:cs="Times New Roman"/>
              </w:rPr>
            </w:pPr>
            <w:r w:rsidRPr="005312F1">
              <w:rPr>
                <w:rFonts w:ascii="Times New Roman" w:hAnsi="Times New Roman" w:cs="Times New Roman"/>
              </w:rPr>
              <w:t>— Ми — защита от механических воздействий (истирания).</w:t>
            </w:r>
          </w:p>
          <w:p w14:paraId="0FDB8E51" w14:textId="09EB1AE8" w:rsidR="002F4F9A" w:rsidRPr="002F4F9A" w:rsidRDefault="002F4F9A" w:rsidP="00362BCB">
            <w:pPr>
              <w:pStyle w:val="af9"/>
              <w:contextualSpacing/>
              <w:rPr>
                <w:rFonts w:ascii="Times New Roman" w:hAnsi="Times New Roman" w:cs="Times New Roman"/>
              </w:rPr>
            </w:pPr>
            <w:r w:rsidRPr="002F4F9A">
              <w:rPr>
                <w:rFonts w:ascii="Times New Roman" w:hAnsi="Times New Roman" w:cs="Times New Roman"/>
              </w:rPr>
              <w:t>Верх обуви: комбинированный — натуральная кожа толщиной не менее 1,8 мм (носочно-пучковая часть) и искусственная кожа (голенища).</w:t>
            </w:r>
          </w:p>
          <w:p w14:paraId="1FBBD0E5" w14:textId="1B73E424" w:rsidR="002F4F9A" w:rsidRPr="002F4F9A" w:rsidRDefault="002F4F9A" w:rsidP="00362BCB">
            <w:pPr>
              <w:pStyle w:val="af9"/>
              <w:contextualSpacing/>
              <w:rPr>
                <w:rFonts w:ascii="Times New Roman" w:hAnsi="Times New Roman" w:cs="Times New Roman"/>
              </w:rPr>
            </w:pPr>
            <w:r w:rsidRPr="002F4F9A">
              <w:rPr>
                <w:rFonts w:ascii="Times New Roman" w:hAnsi="Times New Roman" w:cs="Times New Roman"/>
              </w:rPr>
              <w:t>Подкладка: нетканое или трикотажное полотно. В области пятки — карман из кожи (спилка) для подкладки обуви.</w:t>
            </w:r>
          </w:p>
          <w:p w14:paraId="3B1DDBAB" w14:textId="4803F2D9" w:rsidR="002F4F9A" w:rsidRP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Стелька: вкладная, из стелечного материала с </w:t>
            </w:r>
            <w:proofErr w:type="spellStart"/>
            <w:r w:rsidRPr="002F4F9A">
              <w:rPr>
                <w:rFonts w:ascii="Times New Roman" w:hAnsi="Times New Roman" w:cs="Times New Roman"/>
              </w:rPr>
              <w:t>влаговпитывающими</w:t>
            </w:r>
            <w:proofErr w:type="spellEnd"/>
            <w:r w:rsidRPr="002F4F9A">
              <w:rPr>
                <w:rFonts w:ascii="Times New Roman" w:hAnsi="Times New Roman" w:cs="Times New Roman"/>
              </w:rPr>
              <w:t xml:space="preserve"> свойствами.</w:t>
            </w:r>
          </w:p>
          <w:p w14:paraId="2BDA7CC7" w14:textId="1A3E2BDB"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Подошва: двухслойная, устойчивая к воздействию нефти, нефтепродуктов, растворов кислот концентрации </w:t>
            </w:r>
            <w:r w:rsidR="00D61529">
              <w:rPr>
                <w:rFonts w:ascii="Times New Roman" w:hAnsi="Times New Roman" w:cs="Times New Roman"/>
              </w:rPr>
              <w:t xml:space="preserve">не менее </w:t>
            </w:r>
            <w:r w:rsidRPr="002F4F9A">
              <w:rPr>
                <w:rFonts w:ascii="Times New Roman" w:hAnsi="Times New Roman" w:cs="Times New Roman"/>
              </w:rPr>
              <w:t xml:space="preserve">20%, растворов щелочей концентрации </w:t>
            </w:r>
            <w:r w:rsidR="00D61529">
              <w:rPr>
                <w:rFonts w:ascii="Times New Roman" w:hAnsi="Times New Roman" w:cs="Times New Roman"/>
              </w:rPr>
              <w:t>не менее</w:t>
            </w:r>
            <w:r w:rsidRPr="002F4F9A">
              <w:rPr>
                <w:rFonts w:ascii="Times New Roman" w:hAnsi="Times New Roman" w:cs="Times New Roman"/>
              </w:rPr>
              <w:t xml:space="preserve"> 20%. Верхний слой — из полиуретана с амортизирующими свойствами. </w:t>
            </w:r>
          </w:p>
          <w:p w14:paraId="0E0C8F38" w14:textId="77777777"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Нижний слой — из термопластичного полиуретана, стойкого к деформациям и истиранию. </w:t>
            </w:r>
          </w:p>
          <w:p w14:paraId="4135C666" w14:textId="77F1B07C" w:rsidR="005312F1"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Метод крепления: литьевой, клеевой, строчечно-литьевой </w:t>
            </w:r>
          </w:p>
          <w:p w14:paraId="7CF6617F" w14:textId="77777777" w:rsidR="002F4F9A" w:rsidRP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Глубина профиля (протектора) ходового слоя подошвы: не менее 4,5 мм. Подошва обеспечивает защиту от </w:t>
            </w:r>
            <w:r w:rsidRPr="002F4F9A">
              <w:rPr>
                <w:rFonts w:ascii="Times New Roman" w:hAnsi="Times New Roman" w:cs="Times New Roman"/>
              </w:rPr>
              <w:lastRenderedPageBreak/>
              <w:t xml:space="preserve">скольжения по </w:t>
            </w:r>
            <w:proofErr w:type="spellStart"/>
            <w:r w:rsidRPr="002F4F9A">
              <w:rPr>
                <w:rFonts w:ascii="Times New Roman" w:hAnsi="Times New Roman" w:cs="Times New Roman"/>
              </w:rPr>
              <w:t>зажиренным</w:t>
            </w:r>
            <w:proofErr w:type="spellEnd"/>
            <w:r w:rsidRPr="002F4F9A">
              <w:rPr>
                <w:rFonts w:ascii="Times New Roman" w:hAnsi="Times New Roman" w:cs="Times New Roman"/>
              </w:rPr>
              <w:t xml:space="preserve"> и мокрым поверхностям; рисунок протектора обеспечивает самоочищение от загрязнений.</w:t>
            </w:r>
          </w:p>
          <w:p w14:paraId="4016A72B" w14:textId="199FC4E9" w:rsidR="005312F1"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Защита носочной части: защитный </w:t>
            </w:r>
            <w:proofErr w:type="spellStart"/>
            <w:r w:rsidRPr="002F4F9A">
              <w:rPr>
                <w:rFonts w:ascii="Times New Roman" w:hAnsi="Times New Roman" w:cs="Times New Roman"/>
              </w:rPr>
              <w:t>подноск</w:t>
            </w:r>
            <w:proofErr w:type="spellEnd"/>
            <w:r w:rsidRPr="002F4F9A">
              <w:rPr>
                <w:rFonts w:ascii="Times New Roman" w:hAnsi="Times New Roman" w:cs="Times New Roman"/>
              </w:rPr>
              <w:t>, обеспечивающий защиту от ударов в носочной части энергией не менее 200 Дж</w:t>
            </w:r>
          </w:p>
          <w:p w14:paraId="70AC04A9" w14:textId="7ECF3040" w:rsidR="002F4F9A" w:rsidRP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Сигнальные элементы: отделка из </w:t>
            </w:r>
            <w:proofErr w:type="spellStart"/>
            <w:r w:rsidRPr="002F4F9A">
              <w:rPr>
                <w:rFonts w:ascii="Times New Roman" w:hAnsi="Times New Roman" w:cs="Times New Roman"/>
              </w:rPr>
              <w:t>световозвращающего</w:t>
            </w:r>
            <w:proofErr w:type="spellEnd"/>
            <w:r w:rsidRPr="002F4F9A">
              <w:rPr>
                <w:rFonts w:ascii="Times New Roman" w:hAnsi="Times New Roman" w:cs="Times New Roman"/>
              </w:rPr>
              <w:t xml:space="preserve"> материала.</w:t>
            </w:r>
          </w:p>
          <w:p w14:paraId="123BBAE6" w14:textId="1500829F" w:rsidR="002F4F9A" w:rsidRP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Цвет: чёрный или тёмно-серый </w:t>
            </w:r>
          </w:p>
          <w:p w14:paraId="115E6F96" w14:textId="07FEF1EC"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Маркировка: ярлык с нанесённой маркировкой</w:t>
            </w:r>
          </w:p>
          <w:p w14:paraId="106DE037" w14:textId="2F0FD0B5" w:rsidR="000D3CCB" w:rsidRPr="0036682B" w:rsidRDefault="000D3CCB" w:rsidP="00362BCB">
            <w:pPr>
              <w:pStyle w:val="af9"/>
              <w:contextualSpacing/>
              <w:rPr>
                <w:rFonts w:ascii="Times New Roman" w:hAnsi="Times New Roman" w:cs="Times New Roman"/>
                <w:b/>
                <w:bCs/>
              </w:rPr>
            </w:pPr>
            <w:r w:rsidRPr="0036682B">
              <w:rPr>
                <w:rFonts w:ascii="Times New Roman" w:hAnsi="Times New Roman" w:cs="Times New Roman"/>
                <w:b/>
                <w:bCs/>
              </w:rPr>
              <w:t>Размер 40 – 1 пара</w:t>
            </w:r>
          </w:p>
          <w:p w14:paraId="623F459E" w14:textId="7E0208AC" w:rsidR="000D3CCB" w:rsidRPr="0036682B" w:rsidRDefault="000D3CCB" w:rsidP="00362BCB">
            <w:pPr>
              <w:pStyle w:val="af9"/>
              <w:contextualSpacing/>
              <w:rPr>
                <w:rFonts w:ascii="Times New Roman" w:hAnsi="Times New Roman" w:cs="Times New Roman"/>
                <w:b/>
                <w:bCs/>
              </w:rPr>
            </w:pPr>
            <w:r w:rsidRPr="0036682B">
              <w:rPr>
                <w:rFonts w:ascii="Times New Roman" w:hAnsi="Times New Roman" w:cs="Times New Roman"/>
                <w:b/>
                <w:bCs/>
              </w:rPr>
              <w:t>Размер 41 – 1 пара</w:t>
            </w:r>
          </w:p>
          <w:p w14:paraId="305E9B9C" w14:textId="17EADB16" w:rsidR="000D3CCB" w:rsidRPr="0036682B" w:rsidRDefault="000D3CCB" w:rsidP="00362BCB">
            <w:pPr>
              <w:pStyle w:val="af9"/>
              <w:contextualSpacing/>
              <w:rPr>
                <w:rFonts w:ascii="Times New Roman" w:hAnsi="Times New Roman" w:cs="Times New Roman"/>
                <w:b/>
                <w:bCs/>
              </w:rPr>
            </w:pPr>
            <w:r w:rsidRPr="0036682B">
              <w:rPr>
                <w:rFonts w:ascii="Times New Roman" w:hAnsi="Times New Roman" w:cs="Times New Roman"/>
                <w:b/>
                <w:bCs/>
              </w:rPr>
              <w:t>Размер 42 – 1 пара</w:t>
            </w:r>
          </w:p>
          <w:p w14:paraId="38848803" w14:textId="54973987" w:rsidR="000D3CCB" w:rsidRPr="0036682B" w:rsidRDefault="000D3CCB" w:rsidP="00362BCB">
            <w:pPr>
              <w:pStyle w:val="af9"/>
              <w:contextualSpacing/>
              <w:rPr>
                <w:rFonts w:ascii="Times New Roman" w:hAnsi="Times New Roman" w:cs="Times New Roman"/>
                <w:b/>
                <w:bCs/>
              </w:rPr>
            </w:pPr>
            <w:r w:rsidRPr="0036682B">
              <w:rPr>
                <w:rFonts w:ascii="Times New Roman" w:hAnsi="Times New Roman" w:cs="Times New Roman"/>
                <w:b/>
                <w:bCs/>
              </w:rPr>
              <w:t>Размер 43 – 3 пары</w:t>
            </w:r>
          </w:p>
          <w:p w14:paraId="4F62BAD9" w14:textId="2ED2CB99" w:rsidR="000D3CCB" w:rsidRPr="0036682B" w:rsidRDefault="000D3CCB" w:rsidP="00362BCB">
            <w:pPr>
              <w:pStyle w:val="af9"/>
              <w:contextualSpacing/>
              <w:rPr>
                <w:rFonts w:ascii="Times New Roman" w:hAnsi="Times New Roman" w:cs="Times New Roman"/>
                <w:b/>
                <w:bCs/>
              </w:rPr>
            </w:pPr>
            <w:r w:rsidRPr="0036682B">
              <w:rPr>
                <w:rFonts w:ascii="Times New Roman" w:hAnsi="Times New Roman" w:cs="Times New Roman"/>
                <w:b/>
                <w:bCs/>
              </w:rPr>
              <w:t>Размер 44 – 1 пара</w:t>
            </w:r>
          </w:p>
          <w:p w14:paraId="43933CD0" w14:textId="66CF62D7" w:rsidR="000D3CCB" w:rsidRPr="0036682B" w:rsidRDefault="000D3CCB" w:rsidP="00362BCB">
            <w:pPr>
              <w:pStyle w:val="af9"/>
              <w:contextualSpacing/>
              <w:rPr>
                <w:rFonts w:ascii="Times New Roman" w:hAnsi="Times New Roman" w:cs="Times New Roman"/>
                <w:b/>
                <w:bCs/>
              </w:rPr>
            </w:pPr>
            <w:r w:rsidRPr="0036682B">
              <w:rPr>
                <w:rFonts w:ascii="Times New Roman" w:hAnsi="Times New Roman" w:cs="Times New Roman"/>
                <w:b/>
                <w:bCs/>
              </w:rPr>
              <w:t>Размер 45 – 1 пара</w:t>
            </w:r>
          </w:p>
          <w:p w14:paraId="05E53DA2" w14:textId="77777777" w:rsidR="002F4F9A" w:rsidRDefault="002F4F9A" w:rsidP="00362BCB">
            <w:pPr>
              <w:pStyle w:val="af9"/>
              <w:contextualSpacing/>
              <w:rPr>
                <w:rFonts w:ascii="Times New Roman" w:hAnsi="Times New Roman" w:cs="Times New Roman"/>
              </w:rPr>
            </w:pPr>
          </w:p>
          <w:p w14:paraId="7F6F13CF" w14:textId="1E1BC180"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Соответствие требованиям:</w:t>
            </w:r>
          </w:p>
          <w:p w14:paraId="65A8CF47" w14:textId="77777777"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ТР ТС 019/2011 «О безопасности средств индивидуальной защиты»; </w:t>
            </w:r>
          </w:p>
          <w:p w14:paraId="395E9420" w14:textId="77777777"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ГОСТ 12.4.137-2001 «Обувь специальная с верхом из кожи для защиты от нефти, нефтепродуктов, кислот, щелочей, нетоксичной и взрывоопасной пыли. Технические условия»; </w:t>
            </w:r>
          </w:p>
          <w:p w14:paraId="2BE772F6" w14:textId="77777777"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ГОСТ 28507-99 «Обувь специальная с верхом из кожи для защиты от механических воздействий. Технические условия»; </w:t>
            </w:r>
          </w:p>
          <w:p w14:paraId="79F4F995" w14:textId="77777777"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ГОСТ Р 12.4.187-2024 «Система стандартов безопасности труда. Обувь специальная для защиты от общих производственных загрязнений. Технические условия»; </w:t>
            </w:r>
          </w:p>
          <w:p w14:paraId="427DCEBB" w14:textId="5AA859B0" w:rsidR="002F4F9A" w:rsidRDefault="002F4F9A" w:rsidP="00362BCB">
            <w:pPr>
              <w:pStyle w:val="af9"/>
              <w:contextualSpacing/>
              <w:rPr>
                <w:rFonts w:ascii="Times New Roman" w:hAnsi="Times New Roman" w:cs="Times New Roman"/>
              </w:rPr>
            </w:pPr>
            <w:r w:rsidRPr="002F4F9A">
              <w:rPr>
                <w:rFonts w:ascii="Times New Roman" w:hAnsi="Times New Roman" w:cs="Times New Roman"/>
              </w:rPr>
              <w:t xml:space="preserve">ГОСТ 12.4.103-2020 «Система стандартов безопасности труда. Одежда специальная защитная, средства индивидуальной защиты ног и рук. Классификация»; </w:t>
            </w:r>
            <w:r w:rsidR="0067218B" w:rsidRPr="0067218B">
              <w:rPr>
                <w:rFonts w:ascii="Times New Roman" w:hAnsi="Times New Roman" w:cs="Times New Roman"/>
              </w:rPr>
              <w:t>ГОСТ 12.4.281-2021 «Система стандартов безопасности труда. Одежда специальная повышенной видимости. Технические требования и методы испытаний»</w:t>
            </w:r>
            <w:r w:rsidRPr="002F4F9A">
              <w:rPr>
                <w:rFonts w:ascii="Times New Roman" w:hAnsi="Times New Roman" w:cs="Times New Roman"/>
              </w:rPr>
              <w:t xml:space="preserve">; </w:t>
            </w:r>
          </w:p>
          <w:p w14:paraId="4EC2EA27" w14:textId="53281105" w:rsidR="000D3CCB" w:rsidRDefault="002F4F9A" w:rsidP="00362BCB">
            <w:pPr>
              <w:pStyle w:val="af9"/>
              <w:contextualSpacing/>
              <w:rPr>
                <w:rFonts w:ascii="Times New Roman" w:hAnsi="Times New Roman" w:cs="Times New Roman"/>
              </w:rPr>
            </w:pPr>
            <w:r w:rsidRPr="002F4F9A">
              <w:rPr>
                <w:rFonts w:ascii="Times New Roman" w:hAnsi="Times New Roman" w:cs="Times New Roman"/>
              </w:rPr>
              <w:t>ГОСТ ISO 20345-2024 «Система стандартов безопасности труда. Обувь специальная безопасная» (или ГОСТ ISO 20346-2024, ГОСТ ISO 20347-2024</w:t>
            </w:r>
            <w:r>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14:paraId="269DC8B0" w14:textId="4D7A1502" w:rsidR="00EB4329" w:rsidRDefault="000D3CCB" w:rsidP="00362BCB">
            <w:pPr>
              <w:pStyle w:val="54"/>
              <w:shd w:val="clear" w:color="auto" w:fill="auto"/>
              <w:spacing w:after="0" w:line="240" w:lineRule="auto"/>
              <w:contextualSpacing/>
              <w:rPr>
                <w:rFonts w:ascii="Times New Roman" w:hAnsi="Times New Roman" w:cs="Times New Roman"/>
                <w:sz w:val="22"/>
                <w:szCs w:val="22"/>
              </w:rPr>
            </w:pPr>
            <w:r>
              <w:rPr>
                <w:rFonts w:ascii="Times New Roman" w:hAnsi="Times New Roman" w:cs="Times New Roman"/>
                <w:sz w:val="22"/>
                <w:szCs w:val="22"/>
              </w:rPr>
              <w:lastRenderedPageBreak/>
              <w:t>пара</w:t>
            </w:r>
          </w:p>
        </w:tc>
        <w:tc>
          <w:tcPr>
            <w:tcW w:w="709" w:type="dxa"/>
            <w:tcBorders>
              <w:top w:val="single" w:sz="4" w:space="0" w:color="000000"/>
              <w:left w:val="single" w:sz="4" w:space="0" w:color="000000"/>
              <w:bottom w:val="single" w:sz="4" w:space="0" w:color="000000"/>
              <w:right w:val="single" w:sz="4" w:space="0" w:color="000000"/>
            </w:tcBorders>
          </w:tcPr>
          <w:p w14:paraId="0E28DEB5" w14:textId="187611F9" w:rsidR="00EB4329" w:rsidRDefault="000D3CCB" w:rsidP="00362BCB">
            <w:pPr>
              <w:pStyle w:val="54"/>
              <w:shd w:val="clear" w:color="auto" w:fill="auto"/>
              <w:spacing w:after="0" w:line="240" w:lineRule="auto"/>
              <w:contextualSpacing/>
              <w:rPr>
                <w:rFonts w:ascii="Times New Roman" w:hAnsi="Times New Roman" w:cs="Times New Roman"/>
                <w:sz w:val="22"/>
                <w:szCs w:val="22"/>
              </w:rPr>
            </w:pPr>
            <w:r>
              <w:rPr>
                <w:rFonts w:ascii="Times New Roman" w:hAnsi="Times New Roman" w:cs="Times New Roman"/>
                <w:sz w:val="22"/>
                <w:szCs w:val="22"/>
              </w:rPr>
              <w:t>8</w:t>
            </w:r>
          </w:p>
        </w:tc>
      </w:tr>
      <w:tr w:rsidR="00EB4329" w14:paraId="5B08C31E" w14:textId="77777777" w:rsidTr="00873EFD">
        <w:trPr>
          <w:trHeight w:val="1272"/>
        </w:trPr>
        <w:tc>
          <w:tcPr>
            <w:tcW w:w="551" w:type="dxa"/>
            <w:tcBorders>
              <w:top w:val="single" w:sz="4" w:space="0" w:color="000000"/>
              <w:left w:val="single" w:sz="4" w:space="0" w:color="000000"/>
              <w:bottom w:val="single" w:sz="4" w:space="0" w:color="000000"/>
              <w:right w:val="single" w:sz="4" w:space="0" w:color="000000"/>
            </w:tcBorders>
          </w:tcPr>
          <w:p w14:paraId="4FCFC79A" w14:textId="3DE1B3F9" w:rsidR="00EB4329" w:rsidRDefault="00EB432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7129442C" w14:textId="2B367054" w:rsidR="00EB4329" w:rsidRDefault="00B47E7A" w:rsidP="00362BCB">
            <w:pPr>
              <w:pStyle w:val="83"/>
              <w:keepNext/>
              <w:keepLines/>
              <w:shd w:val="clear" w:color="auto" w:fill="auto"/>
              <w:tabs>
                <w:tab w:val="left" w:pos="594"/>
              </w:tabs>
              <w:spacing w:before="0" w:after="107" w:line="240" w:lineRule="auto"/>
              <w:ind w:firstLine="0"/>
              <w:contextualSpacing/>
              <w:jc w:val="left"/>
              <w:rPr>
                <w:b w:val="0"/>
              </w:rPr>
            </w:pPr>
            <w:r w:rsidRPr="00B47E7A">
              <w:rPr>
                <w:b w:val="0"/>
              </w:rPr>
              <w:t xml:space="preserve">Сапоги специальные утеплённые из </w:t>
            </w:r>
            <w:proofErr w:type="spellStart"/>
            <w:r w:rsidRPr="00B47E7A">
              <w:rPr>
                <w:b w:val="0"/>
              </w:rPr>
              <w:t>этиленвинилацетата</w:t>
            </w:r>
            <w:proofErr w:type="spellEnd"/>
            <w:r w:rsidRPr="00B47E7A">
              <w:rPr>
                <w:b w:val="0"/>
              </w:rPr>
              <w:t xml:space="preserve"> (ЭВА) для защиты от пониженных температур, воды и общих производственных загрязнений</w:t>
            </w:r>
          </w:p>
        </w:tc>
        <w:tc>
          <w:tcPr>
            <w:tcW w:w="5528" w:type="dxa"/>
            <w:tcBorders>
              <w:top w:val="single" w:sz="4" w:space="0" w:color="000000"/>
              <w:left w:val="single" w:sz="4" w:space="0" w:color="000000"/>
              <w:bottom w:val="single" w:sz="4" w:space="0" w:color="000000"/>
              <w:right w:val="single" w:sz="4" w:space="0" w:color="000000"/>
            </w:tcBorders>
          </w:tcPr>
          <w:p w14:paraId="63D1497E" w14:textId="5069E734" w:rsid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Комплектация: сапоги (1 пара) со съёмным вкладным чулком</w:t>
            </w:r>
            <w:r>
              <w:rPr>
                <w:rFonts w:ascii="Times New Roman" w:hAnsi="Times New Roman" w:cs="Times New Roman"/>
                <w:sz w:val="22"/>
                <w:szCs w:val="22"/>
              </w:rPr>
              <w:t>.</w:t>
            </w:r>
          </w:p>
          <w:p w14:paraId="2D169197" w14:textId="6F844A50" w:rsid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Защитные свойства</w:t>
            </w:r>
            <w:r>
              <w:rPr>
                <w:rFonts w:ascii="Times New Roman" w:hAnsi="Times New Roman" w:cs="Times New Roman"/>
                <w:sz w:val="22"/>
                <w:szCs w:val="22"/>
              </w:rPr>
              <w:t xml:space="preserve">: </w:t>
            </w:r>
            <w:r w:rsidRPr="00B47E7A">
              <w:rPr>
                <w:rFonts w:ascii="Times New Roman" w:hAnsi="Times New Roman" w:cs="Times New Roman"/>
                <w:sz w:val="22"/>
                <w:szCs w:val="22"/>
              </w:rPr>
              <w:t xml:space="preserve">— </w:t>
            </w:r>
            <w:proofErr w:type="spellStart"/>
            <w:r w:rsidRPr="00B47E7A">
              <w:rPr>
                <w:rFonts w:ascii="Times New Roman" w:hAnsi="Times New Roman" w:cs="Times New Roman"/>
                <w:sz w:val="22"/>
                <w:szCs w:val="22"/>
              </w:rPr>
              <w:t>Вн</w:t>
            </w:r>
            <w:proofErr w:type="spellEnd"/>
            <w:r w:rsidRPr="00B47E7A">
              <w:rPr>
                <w:rFonts w:ascii="Times New Roman" w:hAnsi="Times New Roman" w:cs="Times New Roman"/>
                <w:sz w:val="22"/>
                <w:szCs w:val="22"/>
              </w:rPr>
              <w:t xml:space="preserve"> — водонепроницаемость; — </w:t>
            </w:r>
            <w:proofErr w:type="spellStart"/>
            <w:r w:rsidRPr="00B47E7A">
              <w:rPr>
                <w:rFonts w:ascii="Times New Roman" w:hAnsi="Times New Roman" w:cs="Times New Roman"/>
                <w:sz w:val="22"/>
                <w:szCs w:val="22"/>
              </w:rPr>
              <w:t>Тн</w:t>
            </w:r>
            <w:proofErr w:type="spellEnd"/>
            <w:r w:rsidRPr="00B47E7A">
              <w:rPr>
                <w:rFonts w:ascii="Times New Roman" w:hAnsi="Times New Roman" w:cs="Times New Roman"/>
                <w:sz w:val="22"/>
                <w:szCs w:val="22"/>
              </w:rPr>
              <w:t xml:space="preserve"> — защита от пониженных температур; — З — защита от общих производственных загрязнений.</w:t>
            </w:r>
          </w:p>
          <w:p w14:paraId="095622A7" w14:textId="5EB8F0B3" w:rsid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Класс защиты от пониженных температур: не менее 2</w:t>
            </w:r>
          </w:p>
          <w:p w14:paraId="4E3F99D0" w14:textId="44CDBE74" w:rsidR="00B47E7A" w:rsidRP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 xml:space="preserve">Верх и подошва: выполнены из </w:t>
            </w:r>
            <w:proofErr w:type="spellStart"/>
            <w:r w:rsidRPr="00B47E7A">
              <w:rPr>
                <w:rFonts w:ascii="Times New Roman" w:hAnsi="Times New Roman" w:cs="Times New Roman"/>
                <w:sz w:val="22"/>
                <w:szCs w:val="22"/>
              </w:rPr>
              <w:t>этиленвинилацетата</w:t>
            </w:r>
            <w:proofErr w:type="spellEnd"/>
            <w:r w:rsidRPr="00B47E7A">
              <w:rPr>
                <w:rFonts w:ascii="Times New Roman" w:hAnsi="Times New Roman" w:cs="Times New Roman"/>
                <w:sz w:val="22"/>
                <w:szCs w:val="22"/>
              </w:rPr>
              <w:t xml:space="preserve"> (ЭВА). Метод изготовления: литьевой или иной, обеспечивающий монолитную бесшовную конструкцию и водонепроницаемость.</w:t>
            </w:r>
          </w:p>
          <w:p w14:paraId="78FCB081" w14:textId="77777777" w:rsidR="00B47E7A" w:rsidRP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Вкладной чулок: съёмный, многослойный, в том числе с использованием шерстяного меха на трикотажной основе и фольгированного полотна.</w:t>
            </w:r>
          </w:p>
          <w:p w14:paraId="110C2CF1" w14:textId="77777777" w:rsidR="00B47E7A" w:rsidRPr="00B47E7A" w:rsidRDefault="00B47E7A" w:rsidP="00362BCB">
            <w:pPr>
              <w:pStyle w:val="54"/>
              <w:spacing w:after="0" w:line="240" w:lineRule="auto"/>
              <w:contextualSpacing/>
              <w:rPr>
                <w:rFonts w:ascii="Times New Roman" w:hAnsi="Times New Roman" w:cs="Times New Roman"/>
                <w:sz w:val="22"/>
                <w:szCs w:val="22"/>
              </w:rPr>
            </w:pPr>
          </w:p>
          <w:p w14:paraId="6F95034C" w14:textId="2410377E" w:rsidR="00B47E7A" w:rsidRP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Манжета: в верхней части сапога — манжета из водоотталкивающей армированной ткани с утягивающим шнурком и фиксатором.</w:t>
            </w:r>
          </w:p>
          <w:p w14:paraId="6ABFF409" w14:textId="1D2D9DF7" w:rsidR="00B47E7A" w:rsidRP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 xml:space="preserve">Сигнальные элементы: круговая </w:t>
            </w:r>
            <w:proofErr w:type="spellStart"/>
            <w:r w:rsidRPr="00B47E7A">
              <w:rPr>
                <w:rFonts w:ascii="Times New Roman" w:hAnsi="Times New Roman" w:cs="Times New Roman"/>
                <w:sz w:val="22"/>
                <w:szCs w:val="22"/>
              </w:rPr>
              <w:t>световозвращающая</w:t>
            </w:r>
            <w:proofErr w:type="spellEnd"/>
            <w:r w:rsidRPr="00B47E7A">
              <w:rPr>
                <w:rFonts w:ascii="Times New Roman" w:hAnsi="Times New Roman" w:cs="Times New Roman"/>
                <w:sz w:val="22"/>
                <w:szCs w:val="22"/>
              </w:rPr>
              <w:t xml:space="preserve"> полоса под манжетой. Ширина полосы — не менее 50 </w:t>
            </w:r>
            <w:r w:rsidRPr="00B47E7A">
              <w:rPr>
                <w:rFonts w:ascii="Times New Roman" w:hAnsi="Times New Roman" w:cs="Times New Roman"/>
                <w:sz w:val="22"/>
                <w:szCs w:val="22"/>
              </w:rPr>
              <w:lastRenderedPageBreak/>
              <w:t>мм.</w:t>
            </w:r>
          </w:p>
          <w:p w14:paraId="3FC90582" w14:textId="63135422" w:rsidR="00B47E7A" w:rsidRP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Цвет: чёрный или тёмно-серый</w:t>
            </w:r>
            <w:r>
              <w:rPr>
                <w:rFonts w:ascii="Times New Roman" w:hAnsi="Times New Roman" w:cs="Times New Roman"/>
                <w:sz w:val="22"/>
                <w:szCs w:val="22"/>
              </w:rPr>
              <w:t>.</w:t>
            </w:r>
          </w:p>
          <w:p w14:paraId="79AD5A75" w14:textId="778F7AC2" w:rsidR="00B47E7A" w:rsidRPr="00B47E7A" w:rsidRDefault="00B47E7A" w:rsidP="00362BCB">
            <w:pPr>
              <w:pStyle w:val="54"/>
              <w:spacing w:after="0" w:line="240" w:lineRule="auto"/>
              <w:contextualSpacing/>
              <w:rPr>
                <w:rFonts w:ascii="Times New Roman" w:hAnsi="Times New Roman" w:cs="Times New Roman"/>
                <w:sz w:val="22"/>
                <w:szCs w:val="22"/>
              </w:rPr>
            </w:pPr>
            <w:r w:rsidRPr="00B47E7A">
              <w:rPr>
                <w:rFonts w:ascii="Times New Roman" w:hAnsi="Times New Roman" w:cs="Times New Roman"/>
                <w:sz w:val="22"/>
                <w:szCs w:val="22"/>
              </w:rPr>
              <w:t>Маркировка: ярлык с нанесённой маркировкой в соответствии с ГОСТ 12.4.115-82 и ТР ТС 019/2011.</w:t>
            </w:r>
          </w:p>
          <w:p w14:paraId="1DC0647A" w14:textId="1020FBD4" w:rsidR="00A24B33" w:rsidRPr="00831455" w:rsidRDefault="00A24B33" w:rsidP="00362BCB">
            <w:pPr>
              <w:pStyle w:val="54"/>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 xml:space="preserve">Размер 40 – 1 пара </w:t>
            </w:r>
          </w:p>
          <w:p w14:paraId="157776B3" w14:textId="3225D1E9" w:rsidR="00A24B33" w:rsidRPr="00831455" w:rsidRDefault="00A24B33" w:rsidP="00362BCB">
            <w:pPr>
              <w:pStyle w:val="54"/>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Размер 41 – 1 пара</w:t>
            </w:r>
          </w:p>
          <w:p w14:paraId="148F621A" w14:textId="77777777" w:rsidR="00A24B33" w:rsidRPr="00831455" w:rsidRDefault="00A24B33" w:rsidP="00362BCB">
            <w:pPr>
              <w:pStyle w:val="54"/>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 xml:space="preserve">Размер 42 – 1 пара </w:t>
            </w:r>
          </w:p>
          <w:p w14:paraId="1CD92982" w14:textId="6382BBBD" w:rsidR="00A24B33" w:rsidRPr="00831455" w:rsidRDefault="00A24B33" w:rsidP="00362BCB">
            <w:pPr>
              <w:pStyle w:val="54"/>
              <w:shd w:val="clear" w:color="auto" w:fill="auto"/>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 xml:space="preserve">Размер 43 – 3 пары </w:t>
            </w:r>
          </w:p>
          <w:p w14:paraId="22F1B96B" w14:textId="77777777" w:rsidR="00A24B33" w:rsidRPr="00831455" w:rsidRDefault="00A24B33" w:rsidP="00362BCB">
            <w:pPr>
              <w:pStyle w:val="54"/>
              <w:shd w:val="clear" w:color="auto" w:fill="auto"/>
              <w:spacing w:after="0" w:line="240" w:lineRule="auto"/>
              <w:contextualSpacing/>
              <w:rPr>
                <w:rFonts w:ascii="Times New Roman" w:hAnsi="Times New Roman" w:cs="Times New Roman"/>
                <w:b/>
                <w:bCs/>
                <w:sz w:val="22"/>
                <w:szCs w:val="22"/>
              </w:rPr>
            </w:pPr>
            <w:r w:rsidRPr="00831455">
              <w:rPr>
                <w:rFonts w:ascii="Times New Roman" w:hAnsi="Times New Roman" w:cs="Times New Roman"/>
                <w:b/>
                <w:bCs/>
                <w:sz w:val="22"/>
                <w:szCs w:val="22"/>
              </w:rPr>
              <w:t>Размер 45 – 2 пары</w:t>
            </w:r>
          </w:p>
          <w:p w14:paraId="24AF368F" w14:textId="77777777" w:rsidR="00080FE9" w:rsidRDefault="00080FE9" w:rsidP="00362BCB">
            <w:pPr>
              <w:pStyle w:val="54"/>
              <w:shd w:val="clear" w:color="auto" w:fill="auto"/>
              <w:spacing w:after="0" w:line="240" w:lineRule="auto"/>
              <w:contextualSpacing/>
              <w:rPr>
                <w:rFonts w:ascii="Times New Roman" w:hAnsi="Times New Roman" w:cs="Times New Roman"/>
                <w:sz w:val="22"/>
                <w:szCs w:val="22"/>
              </w:rPr>
            </w:pPr>
          </w:p>
          <w:p w14:paraId="68828A36" w14:textId="77777777" w:rsidR="00080FE9" w:rsidRPr="00080FE9" w:rsidRDefault="00080FE9" w:rsidP="00080FE9">
            <w:pPr>
              <w:pStyle w:val="54"/>
              <w:spacing w:after="0" w:line="240" w:lineRule="auto"/>
              <w:contextualSpacing/>
              <w:rPr>
                <w:rFonts w:ascii="Times New Roman" w:hAnsi="Times New Roman" w:cs="Times New Roman"/>
                <w:sz w:val="22"/>
                <w:szCs w:val="22"/>
              </w:rPr>
            </w:pPr>
            <w:r w:rsidRPr="00080FE9">
              <w:rPr>
                <w:rFonts w:ascii="Times New Roman" w:hAnsi="Times New Roman" w:cs="Times New Roman"/>
                <w:sz w:val="22"/>
                <w:szCs w:val="22"/>
              </w:rPr>
              <w:t xml:space="preserve">Соответствие требованиям: </w:t>
            </w:r>
          </w:p>
          <w:p w14:paraId="72FD36F8" w14:textId="77777777" w:rsidR="00080FE9" w:rsidRPr="00080FE9" w:rsidRDefault="00080FE9" w:rsidP="00080FE9">
            <w:pPr>
              <w:pStyle w:val="54"/>
              <w:spacing w:after="0" w:line="240" w:lineRule="auto"/>
              <w:contextualSpacing/>
              <w:rPr>
                <w:rFonts w:ascii="Times New Roman" w:hAnsi="Times New Roman" w:cs="Times New Roman"/>
                <w:sz w:val="22"/>
                <w:szCs w:val="22"/>
              </w:rPr>
            </w:pPr>
            <w:r w:rsidRPr="00080FE9">
              <w:rPr>
                <w:rFonts w:ascii="Times New Roman" w:hAnsi="Times New Roman" w:cs="Times New Roman"/>
                <w:sz w:val="22"/>
                <w:szCs w:val="22"/>
              </w:rPr>
              <w:t xml:space="preserve">ТР ТС 019/2011 «О безопасности средств индивидуальной защиты»; </w:t>
            </w:r>
          </w:p>
          <w:p w14:paraId="7732C3DF" w14:textId="77777777" w:rsidR="00080FE9" w:rsidRPr="00080FE9" w:rsidRDefault="00080FE9" w:rsidP="00080FE9">
            <w:pPr>
              <w:pStyle w:val="54"/>
              <w:spacing w:after="0" w:line="240" w:lineRule="auto"/>
              <w:contextualSpacing/>
              <w:rPr>
                <w:rFonts w:ascii="Times New Roman" w:hAnsi="Times New Roman" w:cs="Times New Roman"/>
                <w:sz w:val="22"/>
                <w:szCs w:val="22"/>
              </w:rPr>
            </w:pPr>
            <w:r w:rsidRPr="00080FE9">
              <w:rPr>
                <w:rFonts w:ascii="Times New Roman" w:hAnsi="Times New Roman" w:cs="Times New Roman"/>
                <w:sz w:val="22"/>
                <w:szCs w:val="22"/>
              </w:rPr>
              <w:t xml:space="preserve">ТР ТС 017/2011 «О безопасности продукции лёгкой промышленности»; </w:t>
            </w:r>
          </w:p>
          <w:p w14:paraId="719144E9" w14:textId="77777777" w:rsidR="00080FE9" w:rsidRPr="00080FE9" w:rsidRDefault="00080FE9" w:rsidP="00080FE9">
            <w:pPr>
              <w:pStyle w:val="54"/>
              <w:spacing w:after="0" w:line="240" w:lineRule="auto"/>
              <w:contextualSpacing/>
              <w:rPr>
                <w:rFonts w:ascii="Times New Roman" w:hAnsi="Times New Roman" w:cs="Times New Roman"/>
                <w:sz w:val="22"/>
                <w:szCs w:val="22"/>
              </w:rPr>
            </w:pPr>
            <w:r w:rsidRPr="00080FE9">
              <w:rPr>
                <w:rFonts w:ascii="Times New Roman" w:hAnsi="Times New Roman" w:cs="Times New Roman"/>
                <w:sz w:val="22"/>
                <w:szCs w:val="22"/>
              </w:rPr>
              <w:t xml:space="preserve">ГОСТ ISO 20347-2024 «Средства индивидуальной защиты ног. Обувь профессиональная» (при наличии защитного подноска </w:t>
            </w:r>
          </w:p>
          <w:p w14:paraId="6D0D8512" w14:textId="77777777" w:rsidR="00080FE9" w:rsidRPr="00080FE9" w:rsidRDefault="00080FE9" w:rsidP="00080FE9">
            <w:pPr>
              <w:pStyle w:val="54"/>
              <w:spacing w:after="0" w:line="240" w:lineRule="auto"/>
              <w:contextualSpacing/>
              <w:rPr>
                <w:rFonts w:ascii="Times New Roman" w:hAnsi="Times New Roman" w:cs="Times New Roman"/>
                <w:sz w:val="22"/>
                <w:szCs w:val="22"/>
              </w:rPr>
            </w:pPr>
            <w:r w:rsidRPr="00080FE9">
              <w:rPr>
                <w:rFonts w:ascii="Times New Roman" w:hAnsi="Times New Roman" w:cs="Times New Roman"/>
                <w:sz w:val="22"/>
                <w:szCs w:val="22"/>
              </w:rPr>
              <w:t xml:space="preserve">ГОСТ ISO 20345-2024 или ГОСТ ISO 20346-2024); ГОСТ 12.4.103-2020 «Одежда специальная защитная, средства индивидуальной защиты ног и рук. Классификация»; </w:t>
            </w:r>
          </w:p>
          <w:p w14:paraId="3AB6E911" w14:textId="77777777" w:rsidR="00080FE9" w:rsidRPr="00080FE9" w:rsidRDefault="00080FE9" w:rsidP="00080FE9">
            <w:pPr>
              <w:pStyle w:val="54"/>
              <w:spacing w:after="0" w:line="240" w:lineRule="auto"/>
              <w:contextualSpacing/>
              <w:rPr>
                <w:rFonts w:ascii="Times New Roman" w:hAnsi="Times New Roman" w:cs="Times New Roman"/>
                <w:sz w:val="22"/>
                <w:szCs w:val="22"/>
              </w:rPr>
            </w:pPr>
            <w:r w:rsidRPr="00080FE9">
              <w:rPr>
                <w:rFonts w:ascii="Times New Roman" w:hAnsi="Times New Roman" w:cs="Times New Roman"/>
                <w:sz w:val="22"/>
                <w:szCs w:val="22"/>
              </w:rPr>
              <w:t xml:space="preserve">ГОСТ 12.4.115-82 «Средства индивидуальной защиты работающих. Общие требования к маркировке»; </w:t>
            </w:r>
          </w:p>
          <w:p w14:paraId="12121757" w14:textId="1A670B8F" w:rsidR="00080FE9" w:rsidRDefault="0067218B" w:rsidP="00080FE9">
            <w:pPr>
              <w:pStyle w:val="54"/>
              <w:shd w:val="clear" w:color="auto" w:fill="auto"/>
              <w:spacing w:after="0" w:line="240" w:lineRule="auto"/>
              <w:contextualSpacing/>
              <w:rPr>
                <w:rFonts w:ascii="Times New Roman" w:hAnsi="Times New Roman" w:cs="Times New Roman"/>
                <w:sz w:val="22"/>
                <w:szCs w:val="22"/>
              </w:rPr>
            </w:pPr>
            <w:r w:rsidRPr="0067218B">
              <w:rPr>
                <w:rFonts w:ascii="Times New Roman" w:hAnsi="Times New Roman" w:cs="Times New Roman"/>
                <w:sz w:val="22"/>
                <w:szCs w:val="22"/>
              </w:rPr>
              <w:t>ГОСТ 12.4.281-2021 «Система стандартов безопасности труда. Одежда специальная повышенной видимости. Технические требования и методы испытаний»</w:t>
            </w:r>
          </w:p>
        </w:tc>
        <w:tc>
          <w:tcPr>
            <w:tcW w:w="992" w:type="dxa"/>
            <w:tcBorders>
              <w:top w:val="single" w:sz="4" w:space="0" w:color="000000"/>
              <w:left w:val="single" w:sz="4" w:space="0" w:color="000000"/>
              <w:bottom w:val="single" w:sz="4" w:space="0" w:color="000000"/>
              <w:right w:val="single" w:sz="4" w:space="0" w:color="000000"/>
            </w:tcBorders>
          </w:tcPr>
          <w:p w14:paraId="5B162544" w14:textId="34BFCD91" w:rsidR="00EB4329" w:rsidRDefault="00A24B33" w:rsidP="00362BCB">
            <w:pPr>
              <w:pStyle w:val="54"/>
              <w:shd w:val="clear" w:color="auto" w:fill="auto"/>
              <w:spacing w:after="0" w:line="240" w:lineRule="auto"/>
              <w:contextualSpacing/>
              <w:rPr>
                <w:rFonts w:ascii="Times New Roman" w:hAnsi="Times New Roman" w:cs="Times New Roman"/>
                <w:sz w:val="22"/>
                <w:szCs w:val="22"/>
              </w:rPr>
            </w:pPr>
            <w:r>
              <w:rPr>
                <w:rFonts w:ascii="Times New Roman" w:hAnsi="Times New Roman" w:cs="Times New Roman"/>
                <w:sz w:val="22"/>
                <w:szCs w:val="22"/>
              </w:rPr>
              <w:lastRenderedPageBreak/>
              <w:t>пара</w:t>
            </w:r>
          </w:p>
        </w:tc>
        <w:tc>
          <w:tcPr>
            <w:tcW w:w="709" w:type="dxa"/>
            <w:tcBorders>
              <w:top w:val="single" w:sz="4" w:space="0" w:color="000000"/>
              <w:left w:val="single" w:sz="4" w:space="0" w:color="000000"/>
              <w:bottom w:val="single" w:sz="4" w:space="0" w:color="000000"/>
              <w:right w:val="single" w:sz="4" w:space="0" w:color="000000"/>
            </w:tcBorders>
          </w:tcPr>
          <w:p w14:paraId="7BA09889" w14:textId="5B0BF08B" w:rsidR="00EB4329" w:rsidRDefault="00A24B33" w:rsidP="00362BCB">
            <w:pPr>
              <w:pStyle w:val="54"/>
              <w:shd w:val="clear" w:color="auto" w:fill="auto"/>
              <w:spacing w:after="0" w:line="240" w:lineRule="auto"/>
              <w:contextualSpacing/>
              <w:rPr>
                <w:rFonts w:ascii="Times New Roman" w:hAnsi="Times New Roman" w:cs="Times New Roman"/>
                <w:sz w:val="22"/>
                <w:szCs w:val="22"/>
              </w:rPr>
            </w:pPr>
            <w:r>
              <w:rPr>
                <w:rFonts w:ascii="Times New Roman" w:hAnsi="Times New Roman" w:cs="Times New Roman"/>
                <w:sz w:val="22"/>
                <w:szCs w:val="22"/>
              </w:rPr>
              <w:t>8</w:t>
            </w:r>
          </w:p>
        </w:tc>
      </w:tr>
      <w:tr w:rsidR="00804C49" w14:paraId="09A889DB" w14:textId="77777777" w:rsidTr="00873EFD">
        <w:trPr>
          <w:trHeight w:val="4050"/>
        </w:trPr>
        <w:tc>
          <w:tcPr>
            <w:tcW w:w="551" w:type="dxa"/>
            <w:tcBorders>
              <w:top w:val="single" w:sz="4" w:space="0" w:color="000000"/>
              <w:left w:val="single" w:sz="4" w:space="0" w:color="000000"/>
              <w:bottom w:val="single" w:sz="4" w:space="0" w:color="000000"/>
              <w:right w:val="single" w:sz="4" w:space="0" w:color="000000"/>
            </w:tcBorders>
          </w:tcPr>
          <w:p w14:paraId="7A323FC5" w14:textId="16C228FB"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74C55BA7" w14:textId="59CB2137" w:rsidR="00804C49" w:rsidRPr="00804C49" w:rsidRDefault="00BB0D2A" w:rsidP="00362BCB">
            <w:pPr>
              <w:keepNext/>
              <w:keepLines/>
              <w:widowControl w:val="0"/>
              <w:tabs>
                <w:tab w:val="left" w:pos="594"/>
              </w:tabs>
              <w:spacing w:after="107" w:line="240" w:lineRule="auto"/>
              <w:contextualSpacing/>
              <w:outlineLvl w:val="7"/>
              <w:rPr>
                <w:rFonts w:ascii="Times New Roman" w:eastAsia="Times New Roman" w:hAnsi="Times New Roman" w:cs="Times New Roman"/>
                <w:color w:val="EE0000"/>
              </w:rPr>
            </w:pPr>
            <w:r w:rsidRPr="00BB0D2A">
              <w:rPr>
                <w:rFonts w:ascii="Times New Roman" w:hAnsi="Times New Roman" w:cs="Times New Roman"/>
                <w:lang w:eastAsia="ru-RU"/>
              </w:rPr>
              <w:t>Перчатки трикотажные с нитрильным покрытием для защиты от механических воздействий (истирания) и нефтяных масел</w:t>
            </w:r>
          </w:p>
        </w:tc>
        <w:tc>
          <w:tcPr>
            <w:tcW w:w="5528" w:type="dxa"/>
            <w:tcBorders>
              <w:top w:val="single" w:sz="4" w:space="0" w:color="000000"/>
              <w:left w:val="single" w:sz="4" w:space="0" w:color="000000"/>
              <w:bottom w:val="single" w:sz="4" w:space="0" w:color="000000"/>
              <w:right w:val="single" w:sz="4" w:space="0" w:color="000000"/>
            </w:tcBorders>
          </w:tcPr>
          <w:p w14:paraId="442E5ADF" w14:textId="77777777" w:rsidR="00BB0D2A" w:rsidRDefault="00BB0D2A" w:rsidP="00362BCB">
            <w:pPr>
              <w:spacing w:line="240" w:lineRule="auto"/>
              <w:contextualSpacing/>
              <w:rPr>
                <w:rFonts w:ascii="Times New Roman" w:hAnsi="Times New Roman" w:cs="Times New Roman"/>
                <w:lang w:eastAsia="ru-RU"/>
              </w:rPr>
            </w:pPr>
            <w:r w:rsidRPr="00BB0D2A">
              <w:rPr>
                <w:rFonts w:ascii="Times New Roman" w:hAnsi="Times New Roman" w:cs="Times New Roman"/>
                <w:lang w:eastAsia="ru-RU"/>
              </w:rPr>
              <w:t xml:space="preserve">Защитные свойства (по ГОСТ 12.4.103-2020): — Ми — защита от механических воздействий (истирания); — </w:t>
            </w:r>
            <w:proofErr w:type="spellStart"/>
            <w:r w:rsidRPr="00BB0D2A">
              <w:rPr>
                <w:rFonts w:ascii="Times New Roman" w:hAnsi="Times New Roman" w:cs="Times New Roman"/>
                <w:lang w:eastAsia="ru-RU"/>
              </w:rPr>
              <w:t>Нм</w:t>
            </w:r>
            <w:proofErr w:type="spellEnd"/>
            <w:r w:rsidRPr="00BB0D2A">
              <w:rPr>
                <w:rFonts w:ascii="Times New Roman" w:hAnsi="Times New Roman" w:cs="Times New Roman"/>
                <w:lang w:eastAsia="ru-RU"/>
              </w:rPr>
              <w:t xml:space="preserve"> — защита от нефтяных масел и продуктов тяжёлых фракций.</w:t>
            </w:r>
          </w:p>
          <w:p w14:paraId="0DC9275C" w14:textId="342680F7" w:rsidR="00BB0D2A" w:rsidRPr="00BB0D2A" w:rsidRDefault="00BB0D2A" w:rsidP="00362BCB">
            <w:pPr>
              <w:spacing w:line="240" w:lineRule="auto"/>
              <w:contextualSpacing/>
              <w:rPr>
                <w:rFonts w:ascii="Times New Roman" w:hAnsi="Times New Roman" w:cs="Times New Roman"/>
                <w:lang w:eastAsia="ru-RU"/>
              </w:rPr>
            </w:pPr>
            <w:r w:rsidRPr="00BB0D2A">
              <w:rPr>
                <w:rFonts w:ascii="Times New Roman" w:hAnsi="Times New Roman" w:cs="Times New Roman"/>
                <w:lang w:eastAsia="ru-RU"/>
              </w:rPr>
              <w:t>Уровень защиты от механических воздействий: не ниже уровня 2 по ГОСТ EN 388-2024 (истирание — не менее 2 уровня).</w:t>
            </w:r>
          </w:p>
          <w:p w14:paraId="21F32F55" w14:textId="063CEBE6" w:rsidR="00BB0D2A" w:rsidRPr="00BB0D2A" w:rsidRDefault="00BB0D2A" w:rsidP="00362BCB">
            <w:pPr>
              <w:spacing w:line="240" w:lineRule="auto"/>
              <w:contextualSpacing/>
              <w:rPr>
                <w:rFonts w:ascii="Times New Roman" w:hAnsi="Times New Roman" w:cs="Times New Roman"/>
                <w:lang w:eastAsia="ru-RU"/>
              </w:rPr>
            </w:pPr>
            <w:r w:rsidRPr="00BB0D2A">
              <w:rPr>
                <w:rFonts w:ascii="Times New Roman" w:hAnsi="Times New Roman" w:cs="Times New Roman"/>
                <w:lang w:eastAsia="ru-RU"/>
              </w:rPr>
              <w:t>Основа: трикотажная, бесшовная, из полиэфирных нитей — не менее 95%. Класс вязки — не менее 13.</w:t>
            </w:r>
          </w:p>
          <w:p w14:paraId="01ED8E6F" w14:textId="5AD05AEC" w:rsidR="00BB0D2A" w:rsidRPr="00BB0D2A" w:rsidRDefault="00BB0D2A" w:rsidP="00362BCB">
            <w:pPr>
              <w:spacing w:line="240" w:lineRule="auto"/>
              <w:contextualSpacing/>
              <w:rPr>
                <w:rFonts w:ascii="Times New Roman" w:hAnsi="Times New Roman" w:cs="Times New Roman"/>
                <w:lang w:eastAsia="ru-RU"/>
              </w:rPr>
            </w:pPr>
            <w:r w:rsidRPr="00BB0D2A">
              <w:rPr>
                <w:rFonts w:ascii="Times New Roman" w:hAnsi="Times New Roman" w:cs="Times New Roman"/>
                <w:lang w:eastAsia="ru-RU"/>
              </w:rPr>
              <w:t>Покрытие: сплошное покрытие ладони и кончиков пальцев из нитрильного латекса.</w:t>
            </w:r>
          </w:p>
          <w:p w14:paraId="2733647E" w14:textId="235E54D5" w:rsidR="00BB0D2A" w:rsidRPr="00BB0D2A" w:rsidRDefault="00BB0D2A" w:rsidP="00362BCB">
            <w:pPr>
              <w:spacing w:line="240" w:lineRule="auto"/>
              <w:contextualSpacing/>
              <w:rPr>
                <w:rFonts w:ascii="Times New Roman" w:hAnsi="Times New Roman" w:cs="Times New Roman"/>
                <w:lang w:eastAsia="ru-RU"/>
              </w:rPr>
            </w:pPr>
            <w:r w:rsidRPr="00BB0D2A">
              <w:rPr>
                <w:rFonts w:ascii="Times New Roman" w:hAnsi="Times New Roman" w:cs="Times New Roman"/>
                <w:lang w:eastAsia="ru-RU"/>
              </w:rPr>
              <w:t>Манжета: трикотажная, облегающая кисть.</w:t>
            </w:r>
          </w:p>
          <w:p w14:paraId="7DFFBE32" w14:textId="4122FE58" w:rsidR="00BB0D2A" w:rsidRPr="00BB0D2A" w:rsidRDefault="00BB0D2A" w:rsidP="00362BCB">
            <w:pPr>
              <w:spacing w:line="240" w:lineRule="auto"/>
              <w:contextualSpacing/>
              <w:rPr>
                <w:rFonts w:ascii="Times New Roman" w:hAnsi="Times New Roman" w:cs="Times New Roman"/>
                <w:lang w:eastAsia="ru-RU"/>
              </w:rPr>
            </w:pPr>
            <w:r w:rsidRPr="008048C2">
              <w:rPr>
                <w:rFonts w:ascii="Times New Roman" w:hAnsi="Times New Roman" w:cs="Times New Roman"/>
                <w:b/>
                <w:bCs/>
                <w:lang w:eastAsia="ru-RU"/>
              </w:rPr>
              <w:t>Размер: 9</w:t>
            </w:r>
            <w:r w:rsidRPr="00BB0D2A">
              <w:rPr>
                <w:rFonts w:ascii="Times New Roman" w:hAnsi="Times New Roman" w:cs="Times New Roman"/>
                <w:lang w:eastAsia="ru-RU"/>
              </w:rPr>
              <w:t xml:space="preserve"> (по ГОСТ 28635-2005).</w:t>
            </w:r>
          </w:p>
          <w:p w14:paraId="7D58449D" w14:textId="49EE6CCA" w:rsidR="00BB0D2A" w:rsidRPr="00BB0D2A" w:rsidRDefault="00BB0D2A" w:rsidP="00362BCB">
            <w:pPr>
              <w:spacing w:line="240" w:lineRule="auto"/>
              <w:contextualSpacing/>
              <w:rPr>
                <w:rFonts w:ascii="Times New Roman" w:hAnsi="Times New Roman" w:cs="Times New Roman"/>
                <w:lang w:eastAsia="ru-RU"/>
              </w:rPr>
            </w:pPr>
            <w:r w:rsidRPr="00BB0D2A">
              <w:rPr>
                <w:rFonts w:ascii="Times New Roman" w:hAnsi="Times New Roman" w:cs="Times New Roman"/>
                <w:lang w:eastAsia="ru-RU"/>
              </w:rPr>
              <w:t xml:space="preserve">Цвет: серый или белый </w:t>
            </w:r>
          </w:p>
          <w:p w14:paraId="315932F6" w14:textId="4B527473" w:rsidR="00804C49" w:rsidRPr="00BB0D2A" w:rsidRDefault="00831455" w:rsidP="00362BCB">
            <w:pPr>
              <w:spacing w:line="240" w:lineRule="auto"/>
              <w:contextualSpacing/>
              <w:rPr>
                <w:rFonts w:ascii="Times New Roman" w:hAnsi="Times New Roman" w:cs="Times New Roman"/>
                <w:lang w:eastAsia="ru-RU"/>
              </w:rPr>
            </w:pPr>
            <w:r>
              <w:rPr>
                <w:rFonts w:ascii="Times New Roman" w:hAnsi="Times New Roman" w:cs="Times New Roman"/>
                <w:lang w:eastAsia="ru-RU"/>
              </w:rPr>
              <w:t>Соответствие:</w:t>
            </w:r>
            <w:r w:rsidRPr="00B860E1">
              <w:rPr>
                <w:rFonts w:ascii="Times New Roman" w:hAnsi="Times New Roman" w:cs="Times New Roman"/>
                <w:lang w:eastAsia="ru-RU"/>
              </w:rPr>
              <w:t xml:space="preserve"> </w:t>
            </w:r>
            <w:r w:rsidR="00BB0D2A" w:rsidRPr="00BB0D2A">
              <w:rPr>
                <w:rFonts w:ascii="Times New Roman" w:hAnsi="Times New Roman" w:cs="Times New Roman"/>
                <w:lang w:eastAsia="ru-RU"/>
              </w:rPr>
              <w:t>ГОСТ 12.4.115-82 и ТР ТС 019/2011.</w:t>
            </w:r>
          </w:p>
        </w:tc>
        <w:tc>
          <w:tcPr>
            <w:tcW w:w="992" w:type="dxa"/>
            <w:tcBorders>
              <w:top w:val="single" w:sz="4" w:space="0" w:color="000000"/>
              <w:left w:val="single" w:sz="4" w:space="0" w:color="000000"/>
              <w:bottom w:val="single" w:sz="4" w:space="0" w:color="000000"/>
              <w:right w:val="single" w:sz="4" w:space="0" w:color="000000"/>
            </w:tcBorders>
          </w:tcPr>
          <w:p w14:paraId="4604CFD3" w14:textId="2F52F6D2" w:rsidR="00804C49" w:rsidRPr="00804C49" w:rsidRDefault="00804C49" w:rsidP="00362BCB">
            <w:pPr>
              <w:pStyle w:val="54"/>
              <w:shd w:val="clear" w:color="auto" w:fill="auto"/>
              <w:spacing w:after="0" w:line="240" w:lineRule="auto"/>
              <w:contextualSpacing/>
              <w:rPr>
                <w:rFonts w:ascii="Times New Roman" w:hAnsi="Times New Roman" w:cs="Times New Roman"/>
                <w:sz w:val="22"/>
                <w:szCs w:val="22"/>
              </w:rPr>
            </w:pPr>
            <w:r w:rsidRPr="00804C49">
              <w:rPr>
                <w:rFonts w:ascii="Times New Roman" w:hAnsi="Times New Roman" w:cs="Times New Roman"/>
                <w:sz w:val="22"/>
                <w:szCs w:val="22"/>
                <w:lang w:eastAsia="ru-RU"/>
              </w:rPr>
              <w:t>Пар</w:t>
            </w:r>
            <w:r w:rsidR="00D33F22">
              <w:rPr>
                <w:rFonts w:ascii="Times New Roman" w:hAnsi="Times New Roman" w:cs="Times New Roman"/>
                <w:sz w:val="22"/>
                <w:szCs w:val="22"/>
                <w:lang w:eastAsia="ru-RU"/>
              </w:rPr>
              <w:t>а</w:t>
            </w:r>
          </w:p>
        </w:tc>
        <w:tc>
          <w:tcPr>
            <w:tcW w:w="709" w:type="dxa"/>
            <w:tcBorders>
              <w:top w:val="single" w:sz="4" w:space="0" w:color="000000"/>
              <w:left w:val="single" w:sz="4" w:space="0" w:color="000000"/>
              <w:bottom w:val="single" w:sz="4" w:space="0" w:color="000000"/>
              <w:right w:val="single" w:sz="4" w:space="0" w:color="000000"/>
            </w:tcBorders>
          </w:tcPr>
          <w:p w14:paraId="41A59DEE" w14:textId="175DC13F" w:rsidR="00804C49" w:rsidRPr="00804C49" w:rsidRDefault="00804C49" w:rsidP="00362BCB">
            <w:pPr>
              <w:pStyle w:val="54"/>
              <w:shd w:val="clear" w:color="auto" w:fill="auto"/>
              <w:spacing w:after="0" w:line="240" w:lineRule="auto"/>
              <w:contextualSpacing/>
              <w:rPr>
                <w:rFonts w:ascii="Times New Roman" w:hAnsi="Times New Roman" w:cs="Times New Roman"/>
                <w:sz w:val="22"/>
                <w:szCs w:val="22"/>
              </w:rPr>
            </w:pPr>
            <w:r w:rsidRPr="00804C49">
              <w:rPr>
                <w:rFonts w:ascii="Times New Roman" w:hAnsi="Times New Roman" w:cs="Times New Roman"/>
                <w:sz w:val="22"/>
                <w:szCs w:val="22"/>
                <w:lang w:eastAsia="ru-RU"/>
              </w:rPr>
              <w:t>96</w:t>
            </w:r>
          </w:p>
        </w:tc>
      </w:tr>
      <w:tr w:rsidR="00804C49" w14:paraId="49ADD338" w14:textId="77777777" w:rsidTr="00873EFD">
        <w:trPr>
          <w:trHeight w:val="841"/>
        </w:trPr>
        <w:tc>
          <w:tcPr>
            <w:tcW w:w="551" w:type="dxa"/>
            <w:tcBorders>
              <w:top w:val="single" w:sz="4" w:space="0" w:color="000000"/>
              <w:left w:val="single" w:sz="4" w:space="0" w:color="000000"/>
              <w:bottom w:val="single" w:sz="4" w:space="0" w:color="000000"/>
              <w:right w:val="single" w:sz="4" w:space="0" w:color="000000"/>
            </w:tcBorders>
          </w:tcPr>
          <w:p w14:paraId="21BD5A98" w14:textId="31AAF0A3"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02CB39B9" w14:textId="77777777" w:rsidR="00804C49" w:rsidRPr="003D623E" w:rsidRDefault="00804C49" w:rsidP="00362BCB">
            <w:pPr>
              <w:spacing w:line="240" w:lineRule="auto"/>
              <w:contextualSpacing/>
              <w:rPr>
                <w:rFonts w:ascii="Times New Roman" w:hAnsi="Times New Roman" w:cs="Times New Roman"/>
                <w:lang w:eastAsia="ru-RU"/>
              </w:rPr>
            </w:pPr>
            <w:r w:rsidRPr="003D623E">
              <w:rPr>
                <w:rFonts w:ascii="Times New Roman" w:hAnsi="Times New Roman" w:cs="Times New Roman"/>
                <w:lang w:eastAsia="ru-RU"/>
              </w:rPr>
              <w:t xml:space="preserve">Боты резиновые формовые диэлектрические  </w:t>
            </w:r>
          </w:p>
          <w:p w14:paraId="7849505B" w14:textId="00F491E7" w:rsidR="00804C49" w:rsidRPr="00804C49" w:rsidRDefault="00804C49" w:rsidP="00362BCB">
            <w:pPr>
              <w:spacing w:line="240" w:lineRule="auto"/>
              <w:contextualSpacing/>
              <w:rPr>
                <w:rFonts w:ascii="Times New Roman" w:hAnsi="Times New Roman" w:cs="Times New Roman"/>
                <w:bCs/>
                <w:color w:val="EE0000"/>
              </w:rPr>
            </w:pPr>
          </w:p>
        </w:tc>
        <w:tc>
          <w:tcPr>
            <w:tcW w:w="5528" w:type="dxa"/>
            <w:tcBorders>
              <w:top w:val="single" w:sz="4" w:space="0" w:color="000000"/>
              <w:left w:val="single" w:sz="4" w:space="0" w:color="000000"/>
              <w:bottom w:val="single" w:sz="4" w:space="0" w:color="000000"/>
              <w:right w:val="single" w:sz="4" w:space="0" w:color="000000"/>
            </w:tcBorders>
          </w:tcPr>
          <w:p w14:paraId="018F1946" w14:textId="79298887" w:rsidR="00F34685" w:rsidRPr="00F34685" w:rsidRDefault="00F34685" w:rsidP="00F34685">
            <w:pPr>
              <w:pStyle w:val="afa"/>
              <w:shd w:val="clear" w:color="auto" w:fill="FFFFFF"/>
              <w:spacing w:after="0"/>
              <w:contextualSpacing/>
              <w:rPr>
                <w:rFonts w:eastAsia="Arial Unicode MS"/>
                <w:sz w:val="22"/>
                <w:szCs w:val="22"/>
              </w:rPr>
            </w:pPr>
            <w:r w:rsidRPr="00F34685">
              <w:rPr>
                <w:rFonts w:eastAsia="Arial Unicode MS"/>
                <w:sz w:val="22"/>
                <w:szCs w:val="22"/>
              </w:rPr>
              <w:t xml:space="preserve">Защитные свойства (по ГОСТ 12.4.103-2020): — Эв — защита от электрического тока напряжением </w:t>
            </w:r>
            <w:r w:rsidR="008048C2">
              <w:rPr>
                <w:rFonts w:eastAsia="Arial Unicode MS"/>
                <w:sz w:val="22"/>
                <w:szCs w:val="22"/>
              </w:rPr>
              <w:t xml:space="preserve">не менее </w:t>
            </w:r>
            <w:r w:rsidRPr="00F34685">
              <w:rPr>
                <w:rFonts w:eastAsia="Arial Unicode MS"/>
                <w:sz w:val="22"/>
                <w:szCs w:val="22"/>
              </w:rPr>
              <w:t>1000 В.</w:t>
            </w:r>
          </w:p>
          <w:p w14:paraId="20A14991" w14:textId="4EC3D724" w:rsidR="00F34685" w:rsidRDefault="00F34685" w:rsidP="00F34685">
            <w:pPr>
              <w:pStyle w:val="afa"/>
              <w:shd w:val="clear" w:color="auto" w:fill="FFFFFF"/>
              <w:spacing w:before="0" w:after="0"/>
              <w:contextualSpacing/>
              <w:rPr>
                <w:rFonts w:eastAsia="Arial Unicode MS"/>
                <w:sz w:val="22"/>
                <w:szCs w:val="22"/>
              </w:rPr>
            </w:pPr>
            <w:r w:rsidRPr="00F34685">
              <w:rPr>
                <w:rFonts w:eastAsia="Arial Unicode MS"/>
                <w:sz w:val="22"/>
                <w:szCs w:val="22"/>
              </w:rPr>
              <w:t xml:space="preserve">Назначение: дополнительное средство защиты от электрического тока при работе на закрытых и, при отсутствии осадков, на открытых электроустановках. Боты применяются при напряжении свыше 1 </w:t>
            </w:r>
            <w:proofErr w:type="spellStart"/>
            <w:r w:rsidRPr="00F34685">
              <w:rPr>
                <w:rFonts w:eastAsia="Arial Unicode MS"/>
                <w:sz w:val="22"/>
                <w:szCs w:val="22"/>
              </w:rPr>
              <w:t>кВ</w:t>
            </w:r>
            <w:proofErr w:type="spellEnd"/>
            <w:r w:rsidRPr="00F34685">
              <w:rPr>
                <w:rFonts w:eastAsia="Arial Unicode MS"/>
                <w:sz w:val="22"/>
                <w:szCs w:val="22"/>
              </w:rPr>
              <w:t xml:space="preserve"> и температуре от</w:t>
            </w:r>
            <w:r w:rsidR="008048C2">
              <w:rPr>
                <w:rFonts w:eastAsia="Arial Unicode MS"/>
                <w:sz w:val="22"/>
                <w:szCs w:val="22"/>
              </w:rPr>
              <w:t xml:space="preserve"> не более</w:t>
            </w:r>
            <w:r w:rsidRPr="00F34685">
              <w:rPr>
                <w:rFonts w:eastAsia="Arial Unicode MS"/>
                <w:sz w:val="22"/>
                <w:szCs w:val="22"/>
              </w:rPr>
              <w:t xml:space="preserve"> минус 30 °C до плюс </w:t>
            </w:r>
            <w:r w:rsidR="008048C2">
              <w:rPr>
                <w:rFonts w:eastAsia="Arial Unicode MS"/>
                <w:sz w:val="22"/>
                <w:szCs w:val="22"/>
              </w:rPr>
              <w:t xml:space="preserve">не менее </w:t>
            </w:r>
            <w:r w:rsidRPr="00F34685">
              <w:rPr>
                <w:rFonts w:eastAsia="Arial Unicode MS"/>
                <w:sz w:val="22"/>
                <w:szCs w:val="22"/>
              </w:rPr>
              <w:t>50 °C.</w:t>
            </w:r>
          </w:p>
          <w:p w14:paraId="49722BA6" w14:textId="75F298CA" w:rsidR="00804C49" w:rsidRPr="00362BCB" w:rsidRDefault="00804C49" w:rsidP="00362BCB">
            <w:pPr>
              <w:pStyle w:val="afa"/>
              <w:shd w:val="clear" w:color="auto" w:fill="FFFFFF"/>
              <w:spacing w:before="0" w:after="0"/>
              <w:contextualSpacing/>
              <w:rPr>
                <w:rFonts w:eastAsia="Arial Unicode MS"/>
                <w:sz w:val="22"/>
                <w:szCs w:val="22"/>
              </w:rPr>
            </w:pPr>
            <w:r w:rsidRPr="00362BCB">
              <w:rPr>
                <w:rFonts w:eastAsia="Arial Unicode MS"/>
                <w:sz w:val="22"/>
                <w:szCs w:val="22"/>
              </w:rPr>
              <w:t>Материал: резина.</w:t>
            </w:r>
            <w:r w:rsidRPr="00362BCB">
              <w:rPr>
                <w:rFonts w:eastAsia="Arial Unicode MS"/>
                <w:sz w:val="22"/>
                <w:szCs w:val="22"/>
              </w:rPr>
              <w:br/>
              <w:t xml:space="preserve">Метод </w:t>
            </w:r>
            <w:r w:rsidR="00F34685" w:rsidRPr="00F34685">
              <w:rPr>
                <w:rFonts w:eastAsia="Arial Unicode MS"/>
                <w:sz w:val="22"/>
                <w:szCs w:val="22"/>
              </w:rPr>
              <w:t>изготовления</w:t>
            </w:r>
            <w:r w:rsidRPr="00362BCB">
              <w:rPr>
                <w:rFonts w:eastAsia="Arial Unicode MS"/>
                <w:sz w:val="22"/>
                <w:szCs w:val="22"/>
              </w:rPr>
              <w:t>: формовой.</w:t>
            </w:r>
          </w:p>
          <w:p w14:paraId="0F56D540" w14:textId="77777777" w:rsidR="00F34685" w:rsidRPr="00F34685" w:rsidRDefault="00F34685" w:rsidP="00F34685">
            <w:pPr>
              <w:pStyle w:val="afa"/>
              <w:shd w:val="clear" w:color="auto" w:fill="FFFFFF"/>
              <w:spacing w:after="0"/>
              <w:contextualSpacing/>
              <w:rPr>
                <w:rFonts w:eastAsia="Arial Unicode MS"/>
                <w:sz w:val="22"/>
                <w:szCs w:val="22"/>
              </w:rPr>
            </w:pPr>
            <w:r w:rsidRPr="00F34685">
              <w:rPr>
                <w:rFonts w:eastAsia="Arial Unicode MS"/>
                <w:sz w:val="22"/>
                <w:szCs w:val="22"/>
              </w:rPr>
              <w:t>Конструкция: резиновый верх и рифленая подошва. Боты с отворотами. Обувь не должна иметь посторонних жёстких включений, отслоения деталей, расслоения.</w:t>
            </w:r>
          </w:p>
          <w:p w14:paraId="53D6C2CB" w14:textId="77777777" w:rsidR="00F34685" w:rsidRPr="00F34685" w:rsidRDefault="00F34685" w:rsidP="00F34685">
            <w:pPr>
              <w:pStyle w:val="afa"/>
              <w:shd w:val="clear" w:color="auto" w:fill="FFFFFF"/>
              <w:spacing w:after="0"/>
              <w:contextualSpacing/>
              <w:rPr>
                <w:rFonts w:eastAsia="Arial Unicode MS"/>
                <w:sz w:val="22"/>
                <w:szCs w:val="22"/>
              </w:rPr>
            </w:pPr>
            <w:r w:rsidRPr="00F34685">
              <w:rPr>
                <w:rFonts w:eastAsia="Arial Unicode MS"/>
                <w:sz w:val="22"/>
                <w:szCs w:val="22"/>
              </w:rPr>
              <w:t>Высота бот: не менее 160 мм.</w:t>
            </w:r>
          </w:p>
          <w:p w14:paraId="48FED5ED" w14:textId="3C5AC0F8" w:rsidR="00F34685" w:rsidRPr="00F34685" w:rsidRDefault="00F34685" w:rsidP="00F34685">
            <w:pPr>
              <w:pStyle w:val="afa"/>
              <w:shd w:val="clear" w:color="auto" w:fill="FFFFFF"/>
              <w:spacing w:after="0"/>
              <w:contextualSpacing/>
              <w:rPr>
                <w:rFonts w:eastAsia="Arial Unicode MS"/>
                <w:sz w:val="22"/>
                <w:szCs w:val="22"/>
              </w:rPr>
            </w:pPr>
            <w:r w:rsidRPr="00F34685">
              <w:rPr>
                <w:rFonts w:eastAsia="Arial Unicode MS"/>
                <w:sz w:val="22"/>
                <w:szCs w:val="22"/>
              </w:rPr>
              <w:lastRenderedPageBreak/>
              <w:t>Ток утечки: не более 10 мА.</w:t>
            </w:r>
          </w:p>
          <w:p w14:paraId="1F64EF3F" w14:textId="00A9B3C1" w:rsidR="00F34685" w:rsidRPr="00F34685" w:rsidRDefault="00F34685" w:rsidP="00F34685">
            <w:pPr>
              <w:pStyle w:val="afa"/>
              <w:shd w:val="clear" w:color="auto" w:fill="FFFFFF"/>
              <w:spacing w:after="0"/>
              <w:contextualSpacing/>
              <w:rPr>
                <w:rFonts w:eastAsia="Arial Unicode MS"/>
                <w:sz w:val="22"/>
                <w:szCs w:val="22"/>
              </w:rPr>
            </w:pPr>
            <w:r w:rsidRPr="00F34685">
              <w:rPr>
                <w:rFonts w:eastAsia="Arial Unicode MS"/>
                <w:sz w:val="22"/>
                <w:szCs w:val="22"/>
              </w:rPr>
              <w:t>Цвет: светло-серый или бежевый.</w:t>
            </w:r>
          </w:p>
          <w:p w14:paraId="7FAE7E24" w14:textId="05320885" w:rsidR="00F34685" w:rsidRDefault="00831455" w:rsidP="00F34685">
            <w:pPr>
              <w:pStyle w:val="afa"/>
              <w:shd w:val="clear" w:color="auto" w:fill="FFFFFF"/>
              <w:spacing w:before="0" w:after="0"/>
              <w:contextualSpacing/>
              <w:rPr>
                <w:rFonts w:eastAsia="Arial Unicode MS"/>
                <w:sz w:val="22"/>
                <w:szCs w:val="22"/>
              </w:rPr>
            </w:pPr>
            <w:r>
              <w:t>Соответствие:</w:t>
            </w:r>
            <w:r w:rsidRPr="00B860E1">
              <w:t xml:space="preserve"> </w:t>
            </w:r>
            <w:r w:rsidR="00F34685" w:rsidRPr="00F34685">
              <w:rPr>
                <w:rFonts w:eastAsia="Arial Unicode MS"/>
                <w:sz w:val="22"/>
                <w:szCs w:val="22"/>
              </w:rPr>
              <w:t>ГОСТ 12.4.115-82 и ТР ТС 019/2011.</w:t>
            </w:r>
          </w:p>
          <w:p w14:paraId="13EAB172" w14:textId="0961956F" w:rsidR="00804C49" w:rsidRPr="008048C2" w:rsidRDefault="00804C49" w:rsidP="00F34685">
            <w:pPr>
              <w:pStyle w:val="afa"/>
              <w:shd w:val="clear" w:color="auto" w:fill="FFFFFF"/>
              <w:spacing w:before="0" w:after="0"/>
              <w:contextualSpacing/>
              <w:rPr>
                <w:rFonts w:eastAsia="Arial Unicode MS"/>
                <w:b/>
                <w:bCs/>
                <w:color w:val="EE0000"/>
                <w:sz w:val="22"/>
                <w:szCs w:val="22"/>
              </w:rPr>
            </w:pPr>
            <w:r w:rsidRPr="008048C2">
              <w:rPr>
                <w:rFonts w:eastAsia="Arial Unicode MS"/>
                <w:b/>
                <w:bCs/>
                <w:sz w:val="22"/>
                <w:szCs w:val="22"/>
              </w:rPr>
              <w:t>Размер 10</w:t>
            </w:r>
          </w:p>
        </w:tc>
        <w:tc>
          <w:tcPr>
            <w:tcW w:w="992" w:type="dxa"/>
            <w:tcBorders>
              <w:top w:val="single" w:sz="4" w:space="0" w:color="000000"/>
              <w:left w:val="single" w:sz="4" w:space="0" w:color="000000"/>
              <w:bottom w:val="single" w:sz="4" w:space="0" w:color="000000"/>
              <w:right w:val="single" w:sz="4" w:space="0" w:color="000000"/>
            </w:tcBorders>
          </w:tcPr>
          <w:p w14:paraId="2DA615AB" w14:textId="1CD3B321" w:rsidR="00804C49" w:rsidRPr="00804C49" w:rsidRDefault="00804C49" w:rsidP="00362BCB">
            <w:pPr>
              <w:spacing w:after="0" w:line="240" w:lineRule="auto"/>
              <w:contextualSpacing/>
              <w:rPr>
                <w:rFonts w:ascii="Times New Roman" w:hAnsi="Times New Roman" w:cs="Times New Roman"/>
              </w:rPr>
            </w:pPr>
            <w:r w:rsidRPr="00804C49">
              <w:rPr>
                <w:rFonts w:ascii="Times New Roman" w:hAnsi="Times New Roman" w:cs="Times New Roman"/>
                <w:lang w:eastAsia="ru-RU"/>
              </w:rPr>
              <w:lastRenderedPageBreak/>
              <w:t>Пар</w:t>
            </w:r>
            <w:r w:rsidR="00D33F22">
              <w:rPr>
                <w:rFonts w:ascii="Times New Roman" w:hAnsi="Times New Roman" w:cs="Times New Roman"/>
                <w:lang w:eastAsia="ru-RU"/>
              </w:rPr>
              <w:t>а</w:t>
            </w:r>
          </w:p>
        </w:tc>
        <w:tc>
          <w:tcPr>
            <w:tcW w:w="709" w:type="dxa"/>
            <w:tcBorders>
              <w:top w:val="single" w:sz="4" w:space="0" w:color="000000"/>
              <w:left w:val="single" w:sz="4" w:space="0" w:color="000000"/>
              <w:bottom w:val="single" w:sz="4" w:space="0" w:color="000000"/>
              <w:right w:val="single" w:sz="4" w:space="0" w:color="000000"/>
            </w:tcBorders>
          </w:tcPr>
          <w:p w14:paraId="5799FDE3" w14:textId="6BEB9D28" w:rsidR="00804C49" w:rsidRPr="00804C49" w:rsidRDefault="00804C49" w:rsidP="00362BCB">
            <w:pPr>
              <w:spacing w:after="0" w:line="240" w:lineRule="auto"/>
              <w:contextualSpacing/>
              <w:rPr>
                <w:rFonts w:ascii="Times New Roman" w:hAnsi="Times New Roman" w:cs="Times New Roman"/>
              </w:rPr>
            </w:pPr>
            <w:r w:rsidRPr="00804C49">
              <w:rPr>
                <w:rFonts w:ascii="Times New Roman" w:hAnsi="Times New Roman" w:cs="Times New Roman"/>
                <w:lang w:eastAsia="ru-RU"/>
              </w:rPr>
              <w:t>2</w:t>
            </w:r>
          </w:p>
        </w:tc>
      </w:tr>
      <w:tr w:rsidR="00804C49" w14:paraId="04ACF55B" w14:textId="77777777" w:rsidTr="00873EFD">
        <w:trPr>
          <w:trHeight w:val="841"/>
        </w:trPr>
        <w:tc>
          <w:tcPr>
            <w:tcW w:w="551" w:type="dxa"/>
            <w:tcBorders>
              <w:top w:val="single" w:sz="4" w:space="0" w:color="000000"/>
              <w:left w:val="single" w:sz="4" w:space="0" w:color="000000"/>
              <w:bottom w:val="single" w:sz="4" w:space="0" w:color="000000"/>
              <w:right w:val="single" w:sz="4" w:space="0" w:color="000000"/>
            </w:tcBorders>
          </w:tcPr>
          <w:p w14:paraId="2C8CD872" w14:textId="05DE73B0"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143A6E04" w14:textId="0FC624BE" w:rsidR="00804C49" w:rsidRPr="00804C49" w:rsidRDefault="00B860E1" w:rsidP="00362BCB">
            <w:pPr>
              <w:spacing w:line="240" w:lineRule="auto"/>
              <w:contextualSpacing/>
              <w:rPr>
                <w:rFonts w:ascii="Times New Roman" w:hAnsi="Times New Roman" w:cs="Times New Roman"/>
                <w:color w:val="EE0000"/>
                <w:lang w:eastAsia="ru-RU"/>
              </w:rPr>
            </w:pPr>
            <w:proofErr w:type="spellStart"/>
            <w:r w:rsidRPr="00B860E1">
              <w:rPr>
                <w:rFonts w:ascii="Times New Roman" w:hAnsi="Times New Roman" w:cs="Times New Roman"/>
                <w:lang w:eastAsia="ru-RU"/>
              </w:rPr>
              <w:t>Самоспасатель</w:t>
            </w:r>
            <w:proofErr w:type="spellEnd"/>
            <w:r w:rsidRPr="00B860E1">
              <w:rPr>
                <w:rFonts w:ascii="Times New Roman" w:hAnsi="Times New Roman" w:cs="Times New Roman"/>
                <w:lang w:eastAsia="ru-RU"/>
              </w:rPr>
              <w:t xml:space="preserve"> фильтрующий универсальный для защиты органов дыхания и зрения от аварийно-химически опасных веществ ингаляционного действия (АХОВИД)</w:t>
            </w:r>
          </w:p>
          <w:p w14:paraId="325863BC" w14:textId="731C27D7" w:rsidR="00804C49" w:rsidRPr="00804C49" w:rsidRDefault="00804C49" w:rsidP="00362BCB">
            <w:pPr>
              <w:pStyle w:val="83"/>
              <w:keepNext/>
              <w:keepLines/>
              <w:spacing w:before="0" w:after="0" w:line="240" w:lineRule="auto"/>
              <w:ind w:left="99" w:firstLine="0"/>
              <w:contextualSpacing/>
              <w:jc w:val="left"/>
              <w:rPr>
                <w:b w:val="0"/>
                <w:color w:val="EE0000"/>
              </w:rPr>
            </w:pPr>
          </w:p>
        </w:tc>
        <w:tc>
          <w:tcPr>
            <w:tcW w:w="5528" w:type="dxa"/>
            <w:tcBorders>
              <w:top w:val="single" w:sz="4" w:space="0" w:color="000000"/>
              <w:left w:val="single" w:sz="4" w:space="0" w:color="000000"/>
              <w:bottom w:val="single" w:sz="4" w:space="0" w:color="000000"/>
              <w:right w:val="single" w:sz="4" w:space="0" w:color="000000"/>
            </w:tcBorders>
          </w:tcPr>
          <w:p w14:paraId="4A88AB42" w14:textId="3D8E69E1" w:rsidR="00B860E1" w:rsidRP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Назначение: индивидуальная защита органов дыхания и зрения от паров, газов и аэрозолей опасных химических веществ при экстренной эвакуации из зон заражения в случае техногенных аварий и террористических актов.</w:t>
            </w:r>
          </w:p>
          <w:p w14:paraId="5354CC3C" w14:textId="1B80A053" w:rsidR="00B860E1" w:rsidRP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Защитные свойства: — защита от АХОВИД основных классов (А, В, Е, К) и аэрозолей; — защита от радиоактивной пыли.</w:t>
            </w:r>
          </w:p>
          <w:p w14:paraId="63548C12" w14:textId="77777777" w:rsid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Класс эффективности: не ниже 2 (средней эффективности) — коэффициент проникания и/или подсоса не более 2% (по ГОСТ 12.4.285-2015).</w:t>
            </w:r>
          </w:p>
          <w:p w14:paraId="23BC1403" w14:textId="67B1AC1E" w:rsidR="00B860E1" w:rsidRP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Конструкция: неразборное изделие одноразового применения, состоит из лицевой части (капюшон со смотровым окном и полумаска) и комбинированного фильтра (фильтров). Расположение фильтров — боковое или иное, не ограничивающее подвижность головы и шеи.</w:t>
            </w:r>
          </w:p>
          <w:p w14:paraId="383F2B60" w14:textId="2624DBA2" w:rsidR="00B860E1" w:rsidRP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 xml:space="preserve">Система </w:t>
            </w:r>
            <w:proofErr w:type="spellStart"/>
            <w:r w:rsidRPr="00B860E1">
              <w:rPr>
                <w:rFonts w:ascii="Times New Roman" w:hAnsi="Times New Roman" w:cs="Times New Roman"/>
                <w:lang w:eastAsia="ru-RU"/>
              </w:rPr>
              <w:t>самонатяжения</w:t>
            </w:r>
            <w:proofErr w:type="spellEnd"/>
            <w:r w:rsidRPr="00B860E1">
              <w:rPr>
                <w:rFonts w:ascii="Times New Roman" w:hAnsi="Times New Roman" w:cs="Times New Roman"/>
                <w:lang w:eastAsia="ru-RU"/>
              </w:rPr>
              <w:t xml:space="preserve"> оголовья: внутренняя, обеспечивающая плотное прилегание полумаски к лицу без необходимости регулировки внешним оголовьем — для использования неподготовленными пользователями.</w:t>
            </w:r>
          </w:p>
          <w:p w14:paraId="5D86D88F" w14:textId="6F0A9C6E" w:rsidR="00B860E1" w:rsidRP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Время защитного действия: не менее 30 минут.</w:t>
            </w:r>
          </w:p>
          <w:p w14:paraId="751CEAFC" w14:textId="05202C37" w:rsid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Время приведения в рабочее положение: не более 60 секунд.</w:t>
            </w:r>
          </w:p>
          <w:p w14:paraId="73ABE233" w14:textId="77777777" w:rsid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Комплектность:</w:t>
            </w:r>
          </w:p>
          <w:p w14:paraId="571CA5B3" w14:textId="77777777" w:rsid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 xml:space="preserve"> — рабочая часть (капюшон со смотровым окном, полумаска, комбинированные фильтры); </w:t>
            </w:r>
          </w:p>
          <w:p w14:paraId="01740A93" w14:textId="77777777" w:rsid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 xml:space="preserve">— герметичная упаковка; </w:t>
            </w:r>
          </w:p>
          <w:p w14:paraId="65D18ACB" w14:textId="77777777" w:rsid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 xml:space="preserve">— сумка или футляр (средство переноски); </w:t>
            </w:r>
          </w:p>
          <w:p w14:paraId="38595FDE" w14:textId="7BE36D1D" w:rsidR="00B860E1" w:rsidRPr="00B860E1" w:rsidRDefault="00B860E1" w:rsidP="00B860E1">
            <w:pPr>
              <w:spacing w:line="240" w:lineRule="auto"/>
              <w:contextualSpacing/>
              <w:rPr>
                <w:rFonts w:ascii="Times New Roman" w:hAnsi="Times New Roman" w:cs="Times New Roman"/>
                <w:lang w:eastAsia="ru-RU"/>
              </w:rPr>
            </w:pPr>
            <w:r w:rsidRPr="00B860E1">
              <w:rPr>
                <w:rFonts w:ascii="Times New Roman" w:hAnsi="Times New Roman" w:cs="Times New Roman"/>
                <w:lang w:eastAsia="ru-RU"/>
              </w:rPr>
              <w:t>— руководство по эксплуатации и паспорт</w:t>
            </w:r>
            <w:r>
              <w:rPr>
                <w:rFonts w:ascii="Times New Roman" w:hAnsi="Times New Roman" w:cs="Times New Roman"/>
                <w:lang w:eastAsia="ru-RU"/>
              </w:rPr>
              <w:t>.</w:t>
            </w:r>
          </w:p>
          <w:p w14:paraId="3524376C" w14:textId="108D2447" w:rsidR="00804C49" w:rsidRPr="00B860E1" w:rsidRDefault="00831455" w:rsidP="00362BCB">
            <w:pPr>
              <w:spacing w:line="240" w:lineRule="auto"/>
              <w:contextualSpacing/>
              <w:rPr>
                <w:rFonts w:ascii="Times New Roman" w:hAnsi="Times New Roman" w:cs="Times New Roman"/>
                <w:lang w:eastAsia="ru-RU"/>
              </w:rPr>
            </w:pPr>
            <w:r>
              <w:rPr>
                <w:rFonts w:ascii="Times New Roman" w:hAnsi="Times New Roman" w:cs="Times New Roman"/>
                <w:lang w:eastAsia="ru-RU"/>
              </w:rPr>
              <w:t>Соответствие:</w:t>
            </w:r>
            <w:r w:rsidRPr="00B860E1">
              <w:rPr>
                <w:rFonts w:ascii="Times New Roman" w:hAnsi="Times New Roman" w:cs="Times New Roman"/>
                <w:lang w:eastAsia="ru-RU"/>
              </w:rPr>
              <w:t xml:space="preserve"> ГОСТ</w:t>
            </w:r>
            <w:r w:rsidR="00B860E1" w:rsidRPr="00B860E1">
              <w:rPr>
                <w:rFonts w:ascii="Times New Roman" w:hAnsi="Times New Roman" w:cs="Times New Roman"/>
                <w:lang w:eastAsia="ru-RU"/>
              </w:rPr>
              <w:t xml:space="preserve"> 12.4.115-82 и ТР ТС 019/2011.</w:t>
            </w:r>
            <w:r w:rsidR="00804C49" w:rsidRPr="00804C49">
              <w:rPr>
                <w:rFonts w:ascii="Times New Roman" w:hAnsi="Times New Roman" w:cs="Times New Roman"/>
                <w:color w:val="EE0000"/>
                <w:lang w:eastAsia="ru-RU"/>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96EFF94" w14:textId="16495DE2" w:rsidR="00804C49" w:rsidRPr="00804C49" w:rsidRDefault="00804C49" w:rsidP="00362BCB">
            <w:pPr>
              <w:pStyle w:val="af9"/>
              <w:contextualSpacing/>
              <w:rPr>
                <w:rFonts w:ascii="Times New Roman" w:hAnsi="Times New Roman" w:cs="Times New Roman"/>
              </w:rPr>
            </w:pPr>
            <w:proofErr w:type="spellStart"/>
            <w:r w:rsidRPr="00804C49">
              <w:rPr>
                <w:rFonts w:ascii="Times New Roman" w:hAnsi="Times New Roman" w:cs="Times New Roman"/>
                <w:lang w:eastAsia="ru-RU"/>
              </w:rPr>
              <w:t>Шт</w:t>
            </w:r>
            <w:proofErr w:type="spellEnd"/>
          </w:p>
        </w:tc>
        <w:tc>
          <w:tcPr>
            <w:tcW w:w="709" w:type="dxa"/>
            <w:tcBorders>
              <w:top w:val="single" w:sz="4" w:space="0" w:color="000000"/>
              <w:left w:val="single" w:sz="4" w:space="0" w:color="000000"/>
              <w:bottom w:val="single" w:sz="4" w:space="0" w:color="000000"/>
              <w:right w:val="single" w:sz="4" w:space="0" w:color="000000"/>
            </w:tcBorders>
          </w:tcPr>
          <w:p w14:paraId="424FA655" w14:textId="17A3764E"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2</w:t>
            </w:r>
          </w:p>
        </w:tc>
      </w:tr>
      <w:tr w:rsidR="00804C49" w14:paraId="637CA952" w14:textId="77777777" w:rsidTr="00873EFD">
        <w:trPr>
          <w:trHeight w:val="841"/>
        </w:trPr>
        <w:tc>
          <w:tcPr>
            <w:tcW w:w="551" w:type="dxa"/>
            <w:tcBorders>
              <w:top w:val="single" w:sz="4" w:space="0" w:color="000000"/>
              <w:left w:val="single" w:sz="4" w:space="0" w:color="000000"/>
              <w:bottom w:val="single" w:sz="4" w:space="0" w:color="000000"/>
              <w:right w:val="single" w:sz="4" w:space="0" w:color="000000"/>
            </w:tcBorders>
          </w:tcPr>
          <w:p w14:paraId="7A4D5BCD" w14:textId="4208CB94"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22634712" w14:textId="77777777" w:rsidR="00836553" w:rsidRDefault="00DF6E19" w:rsidP="00362BCB">
            <w:pPr>
              <w:spacing w:line="240" w:lineRule="auto"/>
              <w:contextualSpacing/>
              <w:rPr>
                <w:rFonts w:ascii="Times New Roman" w:hAnsi="Times New Roman" w:cs="Times New Roman"/>
                <w:lang w:eastAsia="ru-RU"/>
              </w:rPr>
            </w:pPr>
            <w:r w:rsidRPr="00DF6E19">
              <w:rPr>
                <w:rFonts w:ascii="Times New Roman" w:hAnsi="Times New Roman" w:cs="Times New Roman"/>
                <w:lang w:eastAsia="ru-RU"/>
              </w:rPr>
              <w:t>Полумаска</w:t>
            </w:r>
          </w:p>
          <w:p w14:paraId="47698B97" w14:textId="45AD3F54" w:rsidR="00804C49" w:rsidRPr="00DF6E19" w:rsidRDefault="00DF6E19" w:rsidP="00362BCB">
            <w:pPr>
              <w:spacing w:line="240" w:lineRule="auto"/>
              <w:contextualSpacing/>
              <w:rPr>
                <w:rFonts w:ascii="Times New Roman" w:hAnsi="Times New Roman" w:cs="Times New Roman"/>
                <w:lang w:eastAsia="ru-RU"/>
              </w:rPr>
            </w:pPr>
            <w:r w:rsidRPr="00DF6E19">
              <w:rPr>
                <w:rFonts w:ascii="Times New Roman" w:hAnsi="Times New Roman" w:cs="Times New Roman"/>
                <w:lang w:eastAsia="ru-RU"/>
              </w:rPr>
              <w:t>фильтрующая FFP2 с клапаном выдоха и дополнительной защитой от органических газов и паров</w:t>
            </w:r>
          </w:p>
          <w:p w14:paraId="04C7CD13" w14:textId="6A0C81C0" w:rsidR="00804C49" w:rsidRPr="00804C49" w:rsidRDefault="00804C49" w:rsidP="00362BCB">
            <w:pPr>
              <w:pStyle w:val="af9"/>
              <w:contextualSpacing/>
              <w:rPr>
                <w:rFonts w:ascii="Times New Roman" w:hAnsi="Times New Roman" w:cs="Times New Roman"/>
                <w:color w:val="EE0000"/>
              </w:rPr>
            </w:pPr>
          </w:p>
        </w:tc>
        <w:tc>
          <w:tcPr>
            <w:tcW w:w="5528" w:type="dxa"/>
            <w:tcBorders>
              <w:top w:val="single" w:sz="4" w:space="0" w:color="000000"/>
              <w:left w:val="single" w:sz="4" w:space="0" w:color="000000"/>
              <w:bottom w:val="single" w:sz="4" w:space="0" w:color="000000"/>
              <w:right w:val="single" w:sz="4" w:space="0" w:color="000000"/>
            </w:tcBorders>
          </w:tcPr>
          <w:p w14:paraId="50903E43" w14:textId="64F8BC08"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 xml:space="preserve">Назначение: индивидуальная защита органов дыхания от всех видов аэрозолей (пыль, дым, туман) при концентрации </w:t>
            </w:r>
            <w:r w:rsidR="001940BF">
              <w:rPr>
                <w:rFonts w:ascii="Times New Roman" w:hAnsi="Times New Roman" w:cs="Times New Roman"/>
                <w:lang w:eastAsia="ru-RU"/>
              </w:rPr>
              <w:t xml:space="preserve">не менее </w:t>
            </w:r>
            <w:r w:rsidRPr="00836553">
              <w:rPr>
                <w:rFonts w:ascii="Times New Roman" w:hAnsi="Times New Roman" w:cs="Times New Roman"/>
                <w:lang w:eastAsia="ru-RU"/>
              </w:rPr>
              <w:t xml:space="preserve">12 ПДК, а также от органических газов и паров с температурой кипения </w:t>
            </w:r>
            <w:r w:rsidR="001940BF">
              <w:rPr>
                <w:rFonts w:ascii="Times New Roman" w:hAnsi="Times New Roman" w:cs="Times New Roman"/>
                <w:lang w:eastAsia="ru-RU"/>
              </w:rPr>
              <w:t xml:space="preserve">не менее </w:t>
            </w:r>
            <w:r w:rsidRPr="00836553">
              <w:rPr>
                <w:rFonts w:ascii="Times New Roman" w:hAnsi="Times New Roman" w:cs="Times New Roman"/>
                <w:lang w:eastAsia="ru-RU"/>
              </w:rPr>
              <w:t>65 °C в пределах ПДК. Области применения: лакокрасочные работы, сварочные работы, работа с химическими концентратами.</w:t>
            </w:r>
          </w:p>
          <w:p w14:paraId="5C7C3344" w14:textId="37B9280A"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Класс защиты и маркировка: FFP2 R D — по ГОСТ 12.4.294-2015, где:</w:t>
            </w:r>
          </w:p>
          <w:p w14:paraId="23C7979D" w14:textId="77777777"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FFP2 — средняя эффективность фильтрации аэрозолей (коэффициент проникания — не более 8%);</w:t>
            </w:r>
          </w:p>
          <w:p w14:paraId="3B1028B1" w14:textId="77777777"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R — многоразовая (допускается применение более одной смены);</w:t>
            </w:r>
          </w:p>
          <w:p w14:paraId="75F5F327" w14:textId="77777777"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D — устойчивость к запылению (обязательный показатель).</w:t>
            </w:r>
          </w:p>
          <w:p w14:paraId="11A24518" w14:textId="59870135"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Дополнительная защита: от органических газов и паров (марка А) — по ГОСТ Р 59959-2021, класс эффективности</w:t>
            </w:r>
            <w:r w:rsidR="00574433">
              <w:rPr>
                <w:rFonts w:ascii="Times New Roman" w:hAnsi="Times New Roman" w:cs="Times New Roman"/>
                <w:lang w:eastAsia="ru-RU"/>
              </w:rPr>
              <w:t xml:space="preserve"> не ниже</w:t>
            </w:r>
            <w:r w:rsidRPr="00836553">
              <w:rPr>
                <w:rFonts w:ascii="Times New Roman" w:hAnsi="Times New Roman" w:cs="Times New Roman"/>
                <w:lang w:eastAsia="ru-RU"/>
              </w:rPr>
              <w:t xml:space="preserve"> 2 (применение при содержании вредных веществ не </w:t>
            </w:r>
            <w:r w:rsidR="00574433">
              <w:rPr>
                <w:rFonts w:ascii="Times New Roman" w:hAnsi="Times New Roman" w:cs="Times New Roman"/>
                <w:lang w:eastAsia="ru-RU"/>
              </w:rPr>
              <w:t>менее</w:t>
            </w:r>
            <w:r w:rsidRPr="00836553">
              <w:rPr>
                <w:rFonts w:ascii="Times New Roman" w:hAnsi="Times New Roman" w:cs="Times New Roman"/>
                <w:lang w:eastAsia="ru-RU"/>
              </w:rPr>
              <w:t xml:space="preserve"> 3 ПДК). Наличие угольного (сорбирующего) фильтра.</w:t>
            </w:r>
          </w:p>
          <w:p w14:paraId="7EFF7209" w14:textId="57AAFC36"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 xml:space="preserve">Конструкция: чашеобразная. Каркас, обеспечивающий сохранение формы и плотное прилегание к лицу. </w:t>
            </w:r>
            <w:r w:rsidRPr="00836553">
              <w:rPr>
                <w:rFonts w:ascii="Times New Roman" w:hAnsi="Times New Roman" w:cs="Times New Roman"/>
                <w:lang w:eastAsia="ru-RU"/>
              </w:rPr>
              <w:lastRenderedPageBreak/>
              <w:t>Носовая часть с гибкой пластиной для адаптации к особенностям лица.</w:t>
            </w:r>
          </w:p>
          <w:p w14:paraId="6AE71A7B" w14:textId="30A75CDA"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 xml:space="preserve">Клапан выдоха: </w:t>
            </w:r>
            <w:r>
              <w:rPr>
                <w:rFonts w:ascii="Times New Roman" w:hAnsi="Times New Roman" w:cs="Times New Roman"/>
                <w:lang w:eastAsia="ru-RU"/>
              </w:rPr>
              <w:t>наличие.</w:t>
            </w:r>
          </w:p>
          <w:p w14:paraId="300EBCCF" w14:textId="1FA1E892"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Крепление: регулируемое, с фиксатором, на эластичных лентах.</w:t>
            </w:r>
          </w:p>
          <w:p w14:paraId="67FF10AB" w14:textId="77777777" w:rsid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Цвет: белый или серый</w:t>
            </w:r>
            <w:r>
              <w:rPr>
                <w:rFonts w:ascii="Times New Roman" w:hAnsi="Times New Roman" w:cs="Times New Roman"/>
                <w:lang w:eastAsia="ru-RU"/>
              </w:rPr>
              <w:t>.</w:t>
            </w:r>
          </w:p>
          <w:p w14:paraId="22856474" w14:textId="186283EF" w:rsidR="00836553" w:rsidRPr="00836553" w:rsidRDefault="00836553" w:rsidP="00836553">
            <w:pPr>
              <w:spacing w:line="240" w:lineRule="auto"/>
              <w:contextualSpacing/>
              <w:rPr>
                <w:rFonts w:ascii="Times New Roman" w:hAnsi="Times New Roman" w:cs="Times New Roman"/>
                <w:lang w:eastAsia="ru-RU"/>
              </w:rPr>
            </w:pPr>
            <w:r w:rsidRPr="00836553">
              <w:rPr>
                <w:rFonts w:ascii="Times New Roman" w:hAnsi="Times New Roman" w:cs="Times New Roman"/>
                <w:lang w:eastAsia="ru-RU"/>
              </w:rPr>
              <w:t>Допускается цветовая индикация класса защиты на оголовье.</w:t>
            </w:r>
          </w:p>
          <w:p w14:paraId="4D6DDE6B" w14:textId="7DD01A34" w:rsidR="00804C49" w:rsidRPr="00836553" w:rsidRDefault="00831455" w:rsidP="00836553">
            <w:pPr>
              <w:spacing w:line="240" w:lineRule="auto"/>
              <w:contextualSpacing/>
              <w:rPr>
                <w:rFonts w:ascii="Times New Roman" w:hAnsi="Times New Roman" w:cs="Times New Roman"/>
                <w:lang w:eastAsia="ru-RU"/>
              </w:rPr>
            </w:pPr>
            <w:r>
              <w:rPr>
                <w:rFonts w:ascii="Times New Roman" w:hAnsi="Times New Roman" w:cs="Times New Roman"/>
                <w:lang w:eastAsia="ru-RU"/>
              </w:rPr>
              <w:t>Соответствие:</w:t>
            </w:r>
            <w:r w:rsidRPr="00B860E1">
              <w:rPr>
                <w:rFonts w:ascii="Times New Roman" w:hAnsi="Times New Roman" w:cs="Times New Roman"/>
                <w:lang w:eastAsia="ru-RU"/>
              </w:rPr>
              <w:t xml:space="preserve"> </w:t>
            </w:r>
            <w:r w:rsidR="00836553" w:rsidRPr="00836553">
              <w:rPr>
                <w:rFonts w:ascii="Times New Roman" w:hAnsi="Times New Roman" w:cs="Times New Roman"/>
                <w:lang w:eastAsia="ru-RU"/>
              </w:rPr>
              <w:t>ГОСТ 12.4.115-82 и ТР ТС 019/2011. Маркировка полумаски и упаковки должна содержать: класс защиты (FFP2), обозначение стандарта (ГОСТ 12.4.294-2015), марку дополнительной защиты (А), знак ЕАС.</w:t>
            </w:r>
          </w:p>
        </w:tc>
        <w:tc>
          <w:tcPr>
            <w:tcW w:w="992" w:type="dxa"/>
            <w:tcBorders>
              <w:top w:val="single" w:sz="4" w:space="0" w:color="000000"/>
              <w:left w:val="single" w:sz="4" w:space="0" w:color="000000"/>
              <w:bottom w:val="single" w:sz="4" w:space="0" w:color="000000"/>
              <w:right w:val="single" w:sz="4" w:space="0" w:color="000000"/>
            </w:tcBorders>
          </w:tcPr>
          <w:p w14:paraId="0AFA8D22" w14:textId="1811FF0D"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lastRenderedPageBreak/>
              <w:t>Шт.</w:t>
            </w:r>
          </w:p>
        </w:tc>
        <w:tc>
          <w:tcPr>
            <w:tcW w:w="709" w:type="dxa"/>
            <w:tcBorders>
              <w:top w:val="single" w:sz="4" w:space="0" w:color="000000"/>
              <w:left w:val="single" w:sz="4" w:space="0" w:color="000000"/>
              <w:bottom w:val="single" w:sz="4" w:space="0" w:color="000000"/>
              <w:right w:val="single" w:sz="4" w:space="0" w:color="000000"/>
            </w:tcBorders>
          </w:tcPr>
          <w:p w14:paraId="49051829" w14:textId="10B34A0F"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20</w:t>
            </w:r>
          </w:p>
        </w:tc>
      </w:tr>
      <w:tr w:rsidR="00804C49" w14:paraId="00E595CD" w14:textId="77777777" w:rsidTr="00873EFD">
        <w:trPr>
          <w:trHeight w:val="841"/>
        </w:trPr>
        <w:tc>
          <w:tcPr>
            <w:tcW w:w="551" w:type="dxa"/>
            <w:tcBorders>
              <w:top w:val="single" w:sz="4" w:space="0" w:color="000000"/>
              <w:left w:val="single" w:sz="4" w:space="0" w:color="000000"/>
              <w:bottom w:val="single" w:sz="4" w:space="0" w:color="000000"/>
              <w:right w:val="single" w:sz="4" w:space="0" w:color="000000"/>
            </w:tcBorders>
          </w:tcPr>
          <w:p w14:paraId="4078931E" w14:textId="6676BFC9"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58E88EA5" w14:textId="5AF5BB8C" w:rsidR="00804C49" w:rsidRPr="007208C4" w:rsidRDefault="007208C4" w:rsidP="00362BCB">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Каска защитная для защиты от механических воздействий, брызг агрессивных жидкостей, искр и брызг металла, электрического тока</w:t>
            </w:r>
          </w:p>
          <w:p w14:paraId="6CB0C80D" w14:textId="24FE1857" w:rsidR="00804C49" w:rsidRPr="00804C49" w:rsidRDefault="00804C49" w:rsidP="00362BCB">
            <w:pPr>
              <w:spacing w:line="240" w:lineRule="auto"/>
              <w:contextualSpacing/>
              <w:rPr>
                <w:rFonts w:ascii="Times New Roman" w:hAnsi="Times New Roman" w:cs="Times New Roman"/>
                <w:color w:val="EE0000"/>
              </w:rPr>
            </w:pPr>
          </w:p>
        </w:tc>
        <w:tc>
          <w:tcPr>
            <w:tcW w:w="5528" w:type="dxa"/>
            <w:tcBorders>
              <w:top w:val="single" w:sz="4" w:space="0" w:color="000000"/>
              <w:left w:val="single" w:sz="4" w:space="0" w:color="000000"/>
              <w:bottom w:val="single" w:sz="4" w:space="0" w:color="000000"/>
              <w:right w:val="single" w:sz="4" w:space="0" w:color="000000"/>
            </w:tcBorders>
          </w:tcPr>
          <w:p w14:paraId="56C03D82" w14:textId="7827DCC2" w:rsidR="007208C4" w:rsidRDefault="007208C4" w:rsidP="00362BCB">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Назначение: защита головы пользователя от механических воздействий (ударов), брызг агрессивных жидкостей, искр и брызг расплавленного металла, а также от поражения электрическим током. Допускает использование с утеплёнными подшлемниками.</w:t>
            </w:r>
          </w:p>
          <w:p w14:paraId="7D519FCD" w14:textId="77777777" w:rsidR="007208C4" w:rsidRDefault="007208C4" w:rsidP="00362BCB">
            <w:pPr>
              <w:spacing w:line="240" w:lineRule="auto"/>
              <w:contextualSpacing/>
              <w:rPr>
                <w:rFonts w:ascii="Times New Roman" w:hAnsi="Times New Roman" w:cs="Times New Roman"/>
                <w:lang w:eastAsia="ru-RU"/>
              </w:rPr>
            </w:pPr>
            <w:r>
              <w:rPr>
                <w:rFonts w:ascii="Times New Roman" w:hAnsi="Times New Roman" w:cs="Times New Roman"/>
                <w:lang w:eastAsia="ru-RU"/>
              </w:rPr>
              <w:t>З</w:t>
            </w:r>
            <w:r w:rsidRPr="007208C4">
              <w:rPr>
                <w:rFonts w:ascii="Times New Roman" w:hAnsi="Times New Roman" w:cs="Times New Roman"/>
                <w:lang w:eastAsia="ru-RU"/>
              </w:rPr>
              <w:t xml:space="preserve">ащитные свойства (по ГОСТ 12.4.103-2020 и ГОСТ EN 397-2024): </w:t>
            </w:r>
          </w:p>
          <w:p w14:paraId="3C5EF539" w14:textId="4452BE4F" w:rsidR="007208C4" w:rsidRDefault="007208C4" w:rsidP="00362BCB">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 xml:space="preserve">— защита от механических воздействий (ударов); </w:t>
            </w:r>
          </w:p>
          <w:p w14:paraId="6AFD9FBA" w14:textId="7EC0C501" w:rsidR="007208C4" w:rsidRDefault="007208C4" w:rsidP="00362BCB">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 xml:space="preserve">— защита от брызг агрессивных; </w:t>
            </w:r>
          </w:p>
          <w:p w14:paraId="699143E3" w14:textId="349978EC" w:rsidR="007208C4" w:rsidRDefault="007208C4" w:rsidP="00362BCB">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 защита от искр и брызг расплавленного металла</w:t>
            </w:r>
            <w:r>
              <w:rPr>
                <w:rFonts w:ascii="Times New Roman" w:hAnsi="Times New Roman" w:cs="Times New Roman"/>
                <w:lang w:eastAsia="ru-RU"/>
              </w:rPr>
              <w:t>;</w:t>
            </w:r>
          </w:p>
          <w:p w14:paraId="0FB45635" w14:textId="66A64CD8" w:rsidR="007208C4" w:rsidRDefault="007208C4" w:rsidP="00362BCB">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 xml:space="preserve">— защита от поражения постоянным электрическим током напряжением </w:t>
            </w:r>
            <w:r w:rsidR="00937495">
              <w:rPr>
                <w:rFonts w:ascii="Times New Roman" w:hAnsi="Times New Roman" w:cs="Times New Roman"/>
                <w:lang w:eastAsia="ru-RU"/>
              </w:rPr>
              <w:t xml:space="preserve">не менее </w:t>
            </w:r>
            <w:r w:rsidRPr="007208C4">
              <w:rPr>
                <w:rFonts w:ascii="Times New Roman" w:hAnsi="Times New Roman" w:cs="Times New Roman"/>
                <w:lang w:eastAsia="ru-RU"/>
              </w:rPr>
              <w:t xml:space="preserve">1500 В, переменным — </w:t>
            </w:r>
            <w:r w:rsidR="00937495">
              <w:rPr>
                <w:rFonts w:ascii="Times New Roman" w:hAnsi="Times New Roman" w:cs="Times New Roman"/>
                <w:lang w:eastAsia="ru-RU"/>
              </w:rPr>
              <w:t xml:space="preserve">не менее </w:t>
            </w:r>
            <w:r w:rsidRPr="007208C4">
              <w:rPr>
                <w:rFonts w:ascii="Times New Roman" w:hAnsi="Times New Roman" w:cs="Times New Roman"/>
                <w:lang w:eastAsia="ru-RU"/>
              </w:rPr>
              <w:t>1000 В</w:t>
            </w:r>
            <w:r>
              <w:rPr>
                <w:rFonts w:ascii="Times New Roman" w:hAnsi="Times New Roman" w:cs="Times New Roman"/>
                <w:lang w:eastAsia="ru-RU"/>
              </w:rPr>
              <w:t>;</w:t>
            </w:r>
          </w:p>
          <w:p w14:paraId="22209BF5" w14:textId="261E3A33" w:rsidR="007208C4" w:rsidRPr="007208C4" w:rsidRDefault="007208C4" w:rsidP="00362BCB">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 амортизация бокового удара.</w:t>
            </w:r>
          </w:p>
          <w:p w14:paraId="67BB48AC" w14:textId="77777777"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Материал корпуса: полипропилен.</w:t>
            </w:r>
          </w:p>
          <w:p w14:paraId="16DFD55D" w14:textId="77777777"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Козырёк: с водосточным желобком.</w:t>
            </w:r>
          </w:p>
          <w:p w14:paraId="24091353" w14:textId="77777777"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Затылочная часть: удлинённая, обеспечивающая защиту затылка и шеи.</w:t>
            </w:r>
          </w:p>
          <w:p w14:paraId="0B371605" w14:textId="77777777"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Вентиляция: регулируемые вентиляционные отверстия с подвижными шторками.</w:t>
            </w:r>
          </w:p>
          <w:p w14:paraId="5B548080" w14:textId="77777777"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Корпус: с пазами для крепления защитных лицевых щитков и наушников.</w:t>
            </w:r>
          </w:p>
          <w:p w14:paraId="53D2A1AA" w14:textId="7B8C1275"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 xml:space="preserve">Оголовье: текстильное, с храповым регулятором (храповиком). Диапазон регулировки — </w:t>
            </w:r>
            <w:r w:rsidR="00AE6D5E">
              <w:rPr>
                <w:rFonts w:ascii="Times New Roman" w:hAnsi="Times New Roman" w:cs="Times New Roman"/>
                <w:lang w:eastAsia="ru-RU"/>
              </w:rPr>
              <w:t xml:space="preserve">от </w:t>
            </w:r>
            <w:r w:rsidRPr="007208C4">
              <w:rPr>
                <w:rFonts w:ascii="Times New Roman" w:hAnsi="Times New Roman" w:cs="Times New Roman"/>
                <w:lang w:eastAsia="ru-RU"/>
              </w:rPr>
              <w:t>не менее 52</w:t>
            </w:r>
            <w:r w:rsidR="00AE6D5E">
              <w:rPr>
                <w:rFonts w:ascii="Times New Roman" w:hAnsi="Times New Roman" w:cs="Times New Roman"/>
                <w:lang w:eastAsia="ru-RU"/>
              </w:rPr>
              <w:t xml:space="preserve"> до не более </w:t>
            </w:r>
            <w:r w:rsidRPr="007208C4">
              <w:rPr>
                <w:rFonts w:ascii="Times New Roman" w:hAnsi="Times New Roman" w:cs="Times New Roman"/>
                <w:lang w:eastAsia="ru-RU"/>
              </w:rPr>
              <w:t>64 см.</w:t>
            </w:r>
          </w:p>
          <w:p w14:paraId="5290D790" w14:textId="77777777"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Дополнительные крепления: для фонаря, для очков.</w:t>
            </w:r>
          </w:p>
          <w:p w14:paraId="3825A35E" w14:textId="79FA43A9"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Подбородочный ремешок: в комплекте</w:t>
            </w:r>
            <w:r w:rsidR="00FF64EF">
              <w:rPr>
                <w:rFonts w:ascii="Times New Roman" w:hAnsi="Times New Roman" w:cs="Times New Roman"/>
                <w:lang w:eastAsia="ru-RU"/>
              </w:rPr>
              <w:t xml:space="preserve"> </w:t>
            </w:r>
            <w:r w:rsidRPr="007208C4">
              <w:rPr>
                <w:rFonts w:ascii="Times New Roman" w:hAnsi="Times New Roman" w:cs="Times New Roman"/>
                <w:lang w:eastAsia="ru-RU"/>
              </w:rPr>
              <w:t>(подбородочный ремень соответствует требованиям ГОСТ EN 397-2024).</w:t>
            </w:r>
          </w:p>
          <w:p w14:paraId="16F918D4" w14:textId="77777777"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Материал козырька: поликарбонат (PC).</w:t>
            </w:r>
          </w:p>
          <w:p w14:paraId="6D3A4206" w14:textId="49F459D9"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Цвет: оранжевый</w:t>
            </w:r>
            <w:r>
              <w:rPr>
                <w:rFonts w:ascii="Times New Roman" w:hAnsi="Times New Roman" w:cs="Times New Roman"/>
                <w:lang w:eastAsia="ru-RU"/>
              </w:rPr>
              <w:t>.</w:t>
            </w:r>
          </w:p>
          <w:p w14:paraId="6F03C52E" w14:textId="09EFBC3B" w:rsidR="007208C4" w:rsidRPr="007208C4" w:rsidRDefault="007208C4" w:rsidP="007208C4">
            <w:pPr>
              <w:spacing w:line="240" w:lineRule="auto"/>
              <w:contextualSpacing/>
              <w:rPr>
                <w:rFonts w:ascii="Times New Roman" w:hAnsi="Times New Roman" w:cs="Times New Roman"/>
                <w:lang w:eastAsia="ru-RU"/>
              </w:rPr>
            </w:pPr>
            <w:r w:rsidRPr="007208C4">
              <w:rPr>
                <w:rFonts w:ascii="Times New Roman" w:hAnsi="Times New Roman" w:cs="Times New Roman"/>
                <w:lang w:eastAsia="ru-RU"/>
              </w:rPr>
              <w:t xml:space="preserve">Температурный диапазон эксплуатации: </w:t>
            </w:r>
            <w:r w:rsidR="00937495">
              <w:rPr>
                <w:rFonts w:ascii="Times New Roman" w:hAnsi="Times New Roman" w:cs="Times New Roman"/>
                <w:lang w:eastAsia="ru-RU"/>
              </w:rPr>
              <w:t>от не менее</w:t>
            </w:r>
            <w:r w:rsidRPr="007208C4">
              <w:rPr>
                <w:rFonts w:ascii="Times New Roman" w:hAnsi="Times New Roman" w:cs="Times New Roman"/>
                <w:lang w:eastAsia="ru-RU"/>
              </w:rPr>
              <w:t xml:space="preserve"> минус 50 °C до </w:t>
            </w:r>
            <w:r w:rsidR="00937495">
              <w:rPr>
                <w:rFonts w:ascii="Times New Roman" w:hAnsi="Times New Roman" w:cs="Times New Roman"/>
                <w:lang w:eastAsia="ru-RU"/>
              </w:rPr>
              <w:t xml:space="preserve">не более </w:t>
            </w:r>
            <w:r w:rsidRPr="007208C4">
              <w:rPr>
                <w:rFonts w:ascii="Times New Roman" w:hAnsi="Times New Roman" w:cs="Times New Roman"/>
                <w:lang w:eastAsia="ru-RU"/>
              </w:rPr>
              <w:t>плюс 50 °C.</w:t>
            </w:r>
          </w:p>
          <w:p w14:paraId="39B48B35" w14:textId="567C7450" w:rsidR="00804C49" w:rsidRPr="00804C49" w:rsidRDefault="00831455" w:rsidP="007208C4">
            <w:pPr>
              <w:spacing w:line="240" w:lineRule="auto"/>
              <w:contextualSpacing/>
              <w:rPr>
                <w:rFonts w:ascii="Times New Roman" w:hAnsi="Times New Roman" w:cs="Times New Roman"/>
                <w:color w:val="EE0000"/>
                <w:lang w:eastAsia="ru-RU"/>
              </w:rPr>
            </w:pPr>
            <w:r>
              <w:rPr>
                <w:rFonts w:ascii="Times New Roman" w:hAnsi="Times New Roman" w:cs="Times New Roman"/>
                <w:lang w:eastAsia="ru-RU"/>
              </w:rPr>
              <w:t>Соответствие:</w:t>
            </w:r>
            <w:r w:rsidRPr="00B860E1">
              <w:rPr>
                <w:rFonts w:ascii="Times New Roman" w:hAnsi="Times New Roman" w:cs="Times New Roman"/>
                <w:lang w:eastAsia="ru-RU"/>
              </w:rPr>
              <w:t xml:space="preserve"> </w:t>
            </w:r>
            <w:r w:rsidR="007208C4" w:rsidRPr="007208C4">
              <w:rPr>
                <w:rFonts w:ascii="Times New Roman" w:hAnsi="Times New Roman" w:cs="Times New Roman"/>
                <w:lang w:eastAsia="ru-RU"/>
              </w:rPr>
              <w:t>ГОСТ 12.4.115-82 и ТР ТС 019/2011</w:t>
            </w:r>
            <w:r w:rsidR="007208C4" w:rsidRPr="007208C4">
              <w:rPr>
                <w:rFonts w:ascii="Times New Roman" w:hAnsi="Times New Roman" w:cs="Times New Roman"/>
                <w:color w:val="EE0000"/>
                <w:lang w:eastAsia="ru-RU"/>
              </w:rPr>
              <w:t>.</w:t>
            </w:r>
          </w:p>
        </w:tc>
        <w:tc>
          <w:tcPr>
            <w:tcW w:w="992" w:type="dxa"/>
            <w:tcBorders>
              <w:top w:val="single" w:sz="4" w:space="0" w:color="000000"/>
              <w:left w:val="single" w:sz="4" w:space="0" w:color="000000"/>
              <w:bottom w:val="single" w:sz="4" w:space="0" w:color="000000"/>
              <w:right w:val="single" w:sz="4" w:space="0" w:color="000000"/>
            </w:tcBorders>
          </w:tcPr>
          <w:p w14:paraId="5E4D48AB" w14:textId="299559FA"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Шт.</w:t>
            </w:r>
          </w:p>
        </w:tc>
        <w:tc>
          <w:tcPr>
            <w:tcW w:w="709" w:type="dxa"/>
            <w:tcBorders>
              <w:top w:val="single" w:sz="4" w:space="0" w:color="000000"/>
              <w:left w:val="single" w:sz="4" w:space="0" w:color="000000"/>
              <w:bottom w:val="single" w:sz="4" w:space="0" w:color="000000"/>
              <w:right w:val="single" w:sz="4" w:space="0" w:color="000000"/>
            </w:tcBorders>
          </w:tcPr>
          <w:p w14:paraId="55E9AED9" w14:textId="61A9A06A"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2</w:t>
            </w:r>
          </w:p>
        </w:tc>
      </w:tr>
      <w:tr w:rsidR="00804C49" w14:paraId="386A3543" w14:textId="77777777" w:rsidTr="00873EFD">
        <w:trPr>
          <w:trHeight w:val="841"/>
        </w:trPr>
        <w:tc>
          <w:tcPr>
            <w:tcW w:w="551" w:type="dxa"/>
            <w:tcBorders>
              <w:top w:val="single" w:sz="4" w:space="0" w:color="000000"/>
              <w:left w:val="single" w:sz="4" w:space="0" w:color="000000"/>
              <w:bottom w:val="single" w:sz="4" w:space="0" w:color="000000"/>
              <w:right w:val="single" w:sz="4" w:space="0" w:color="000000"/>
            </w:tcBorders>
          </w:tcPr>
          <w:p w14:paraId="02B07A38" w14:textId="74A865BF"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022B6F39" w14:textId="669ACF1D" w:rsidR="00804C49" w:rsidRPr="00854C41" w:rsidRDefault="00854C41" w:rsidP="00362BCB">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Наушники противошумные диэлектрические с оголовьем для защиты от шума</w:t>
            </w:r>
          </w:p>
          <w:p w14:paraId="474D7848" w14:textId="1BA89252" w:rsidR="00804C49" w:rsidRPr="00804C49" w:rsidRDefault="00804C49" w:rsidP="00362BCB">
            <w:pPr>
              <w:pStyle w:val="83"/>
              <w:keepNext/>
              <w:keepLines/>
              <w:shd w:val="clear" w:color="auto" w:fill="auto"/>
              <w:tabs>
                <w:tab w:val="left" w:pos="598"/>
              </w:tabs>
              <w:spacing w:before="0" w:after="11" w:line="240" w:lineRule="auto"/>
              <w:ind w:firstLine="0"/>
              <w:contextualSpacing/>
              <w:jc w:val="left"/>
              <w:rPr>
                <w:b w:val="0"/>
                <w:bCs w:val="0"/>
                <w:color w:val="EE0000"/>
                <w:lang w:eastAsia="ru-RU" w:bidi="ru-RU"/>
              </w:rPr>
            </w:pPr>
          </w:p>
        </w:tc>
        <w:tc>
          <w:tcPr>
            <w:tcW w:w="5528" w:type="dxa"/>
            <w:tcBorders>
              <w:top w:val="single" w:sz="4" w:space="0" w:color="000000"/>
              <w:left w:val="single" w:sz="4" w:space="0" w:color="000000"/>
              <w:bottom w:val="single" w:sz="4" w:space="0" w:color="000000"/>
              <w:right w:val="single" w:sz="4" w:space="0" w:color="000000"/>
            </w:tcBorders>
          </w:tcPr>
          <w:p w14:paraId="60722A60" w14:textId="5EB8612C" w:rsidR="00854C41" w:rsidRPr="00854C41" w:rsidRDefault="00854C41" w:rsidP="00854C41">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 xml:space="preserve">Назначение: индивидуальная защита органа слуха от воздействия шума с уровнем звукового давления до </w:t>
            </w:r>
            <w:r w:rsidR="00E76238">
              <w:rPr>
                <w:rFonts w:ascii="Times New Roman" w:hAnsi="Times New Roman" w:cs="Times New Roman"/>
                <w:lang w:eastAsia="ru-RU"/>
              </w:rPr>
              <w:t xml:space="preserve">не менее </w:t>
            </w:r>
            <w:r w:rsidRPr="00854C41">
              <w:rPr>
                <w:rFonts w:ascii="Times New Roman" w:hAnsi="Times New Roman" w:cs="Times New Roman"/>
                <w:lang w:eastAsia="ru-RU"/>
              </w:rPr>
              <w:t>107 дБ(А).</w:t>
            </w:r>
          </w:p>
          <w:p w14:paraId="54CCF281" w14:textId="63D6C607" w:rsidR="00854C41" w:rsidRDefault="00854C41" w:rsidP="00854C41">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 xml:space="preserve">Класс эффективности: средней эффективности (СИЗ органа слуха </w:t>
            </w:r>
            <w:r w:rsidR="00E76238">
              <w:rPr>
                <w:rFonts w:ascii="Times New Roman" w:hAnsi="Times New Roman" w:cs="Times New Roman"/>
                <w:lang w:eastAsia="ru-RU"/>
              </w:rPr>
              <w:t xml:space="preserve">не ниже </w:t>
            </w:r>
            <w:r w:rsidRPr="00854C41">
              <w:rPr>
                <w:rFonts w:ascii="Times New Roman" w:hAnsi="Times New Roman" w:cs="Times New Roman"/>
                <w:lang w:eastAsia="ru-RU"/>
              </w:rPr>
              <w:t>2 класса) — по ТР ТС 019/2011.</w:t>
            </w:r>
          </w:p>
          <w:p w14:paraId="6FDCA066" w14:textId="77777777" w:rsidR="00854C41" w:rsidRPr="00854C41" w:rsidRDefault="00854C41" w:rsidP="00854C41">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Тип: противошумные наушники с оголовьем.</w:t>
            </w:r>
          </w:p>
          <w:p w14:paraId="7E024D61" w14:textId="77777777" w:rsidR="00854C41" w:rsidRPr="00854C41" w:rsidRDefault="00854C41" w:rsidP="00854C41">
            <w:pPr>
              <w:spacing w:line="240" w:lineRule="auto"/>
              <w:contextualSpacing/>
              <w:rPr>
                <w:rFonts w:ascii="Times New Roman" w:hAnsi="Times New Roman" w:cs="Times New Roman"/>
                <w:lang w:eastAsia="ru-RU"/>
              </w:rPr>
            </w:pPr>
          </w:p>
          <w:p w14:paraId="039CB966" w14:textId="395F8AD5" w:rsidR="00854C41" w:rsidRDefault="00854C41" w:rsidP="00854C41">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Звукоизоляция: SNR — не менее 27 дБ</w:t>
            </w:r>
          </w:p>
          <w:p w14:paraId="1A4D5507" w14:textId="277D1B05" w:rsidR="00854C41" w:rsidRPr="00854C41" w:rsidRDefault="00854C41" w:rsidP="00854C41">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 xml:space="preserve">Конструкция: диэлектрические — без содержания металлических деталей. Чашки из АБС-пластика, устойчивого к воздействию повышенных температур и </w:t>
            </w:r>
            <w:r w:rsidRPr="00854C41">
              <w:rPr>
                <w:rFonts w:ascii="Times New Roman" w:hAnsi="Times New Roman" w:cs="Times New Roman"/>
                <w:lang w:eastAsia="ru-RU"/>
              </w:rPr>
              <w:lastRenderedPageBreak/>
              <w:t>ультрафиолетового излучения. Внутри чашек — звукопоглощающие вкладыши. Объём пространства между вкладышем и ушной раковиной обеспечивает снижение скопления влаги и перегрева.</w:t>
            </w:r>
          </w:p>
          <w:p w14:paraId="2B3F9839" w14:textId="23C3BED8" w:rsidR="00854C41" w:rsidRDefault="00854C41" w:rsidP="00854C41">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Сменные вкладыши: извлекаемые из чашек без применения специальных инструментов</w:t>
            </w:r>
          </w:p>
          <w:p w14:paraId="2FA4F307" w14:textId="4B31FDCB" w:rsidR="00854C41" w:rsidRPr="00854C41" w:rsidRDefault="00854C41" w:rsidP="00362BCB">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Оголовье: текстильное или пластиковое, регулируемое.</w:t>
            </w:r>
          </w:p>
          <w:p w14:paraId="7A4D3041" w14:textId="1BF7E562" w:rsidR="00854C41" w:rsidRPr="00854C41" w:rsidRDefault="00854C41" w:rsidP="00362BCB">
            <w:pPr>
              <w:spacing w:line="240" w:lineRule="auto"/>
              <w:contextualSpacing/>
              <w:rPr>
                <w:rFonts w:ascii="Times New Roman" w:hAnsi="Times New Roman" w:cs="Times New Roman"/>
                <w:lang w:eastAsia="ru-RU"/>
              </w:rPr>
            </w:pPr>
            <w:r w:rsidRPr="00854C41">
              <w:rPr>
                <w:rFonts w:ascii="Times New Roman" w:hAnsi="Times New Roman" w:cs="Times New Roman"/>
                <w:lang w:eastAsia="ru-RU"/>
              </w:rPr>
              <w:t>Цвет: оранжевый или синий</w:t>
            </w:r>
          </w:p>
          <w:p w14:paraId="62219E8D" w14:textId="7AF20374" w:rsidR="00804C49" w:rsidRPr="00854C41" w:rsidRDefault="00831455" w:rsidP="00854C41">
            <w:pPr>
              <w:spacing w:line="240" w:lineRule="auto"/>
              <w:contextualSpacing/>
              <w:rPr>
                <w:rFonts w:ascii="Times New Roman" w:hAnsi="Times New Roman" w:cs="Times New Roman"/>
                <w:lang w:eastAsia="ru-RU"/>
              </w:rPr>
            </w:pPr>
            <w:r>
              <w:rPr>
                <w:rFonts w:ascii="Times New Roman" w:hAnsi="Times New Roman" w:cs="Times New Roman"/>
                <w:lang w:eastAsia="ru-RU"/>
              </w:rPr>
              <w:t>Соответствие:</w:t>
            </w:r>
            <w:r w:rsidRPr="00B860E1">
              <w:rPr>
                <w:rFonts w:ascii="Times New Roman" w:hAnsi="Times New Roman" w:cs="Times New Roman"/>
                <w:lang w:eastAsia="ru-RU"/>
              </w:rPr>
              <w:t xml:space="preserve"> </w:t>
            </w:r>
            <w:r w:rsidR="00854C41" w:rsidRPr="00854C41">
              <w:rPr>
                <w:rFonts w:ascii="Times New Roman" w:hAnsi="Times New Roman" w:cs="Times New Roman"/>
                <w:lang w:eastAsia="ru-RU"/>
              </w:rPr>
              <w:t>ГОСТ 12.4.115-82 и ТР ТС 019/2011.</w:t>
            </w:r>
          </w:p>
        </w:tc>
        <w:tc>
          <w:tcPr>
            <w:tcW w:w="992" w:type="dxa"/>
            <w:tcBorders>
              <w:top w:val="single" w:sz="4" w:space="0" w:color="000000"/>
              <w:left w:val="single" w:sz="4" w:space="0" w:color="000000"/>
              <w:bottom w:val="single" w:sz="4" w:space="0" w:color="000000"/>
              <w:right w:val="single" w:sz="4" w:space="0" w:color="000000"/>
            </w:tcBorders>
          </w:tcPr>
          <w:p w14:paraId="3ECC7A8A" w14:textId="2490733D"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lastRenderedPageBreak/>
              <w:t>Шт.</w:t>
            </w:r>
          </w:p>
        </w:tc>
        <w:tc>
          <w:tcPr>
            <w:tcW w:w="709" w:type="dxa"/>
            <w:tcBorders>
              <w:top w:val="single" w:sz="4" w:space="0" w:color="000000"/>
              <w:left w:val="single" w:sz="4" w:space="0" w:color="000000"/>
              <w:bottom w:val="single" w:sz="4" w:space="0" w:color="000000"/>
              <w:right w:val="single" w:sz="4" w:space="0" w:color="000000"/>
            </w:tcBorders>
          </w:tcPr>
          <w:p w14:paraId="4585C883" w14:textId="54A19F16"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2</w:t>
            </w:r>
          </w:p>
        </w:tc>
      </w:tr>
      <w:tr w:rsidR="00804C49" w14:paraId="67529ADE" w14:textId="77777777" w:rsidTr="00873EFD">
        <w:trPr>
          <w:trHeight w:val="274"/>
        </w:trPr>
        <w:tc>
          <w:tcPr>
            <w:tcW w:w="551" w:type="dxa"/>
            <w:tcBorders>
              <w:top w:val="single" w:sz="4" w:space="0" w:color="000000"/>
              <w:left w:val="single" w:sz="4" w:space="0" w:color="000000"/>
              <w:bottom w:val="single" w:sz="4" w:space="0" w:color="000000"/>
              <w:right w:val="single" w:sz="4" w:space="0" w:color="000000"/>
            </w:tcBorders>
          </w:tcPr>
          <w:p w14:paraId="5D8A25DA" w14:textId="7B544785"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39678E00" w14:textId="4549DE47" w:rsidR="00804C49" w:rsidRPr="00815999" w:rsidRDefault="00815999" w:rsidP="00362BCB">
            <w:pPr>
              <w:spacing w:line="240" w:lineRule="auto"/>
              <w:contextualSpacing/>
              <w:rPr>
                <w:rFonts w:ascii="Times New Roman" w:hAnsi="Times New Roman" w:cs="Times New Roman"/>
                <w:lang w:eastAsia="ru-RU"/>
              </w:rPr>
            </w:pPr>
            <w:r w:rsidRPr="00815999">
              <w:rPr>
                <w:rFonts w:ascii="Times New Roman" w:hAnsi="Times New Roman" w:cs="Times New Roman"/>
                <w:lang w:eastAsia="ru-RU"/>
              </w:rPr>
              <w:t xml:space="preserve">Крем защитный гидрофильного действия для защиты кожи от </w:t>
            </w:r>
            <w:proofErr w:type="spellStart"/>
            <w:r w:rsidRPr="00815999">
              <w:rPr>
                <w:rFonts w:ascii="Times New Roman" w:hAnsi="Times New Roman" w:cs="Times New Roman"/>
                <w:lang w:eastAsia="ru-RU"/>
              </w:rPr>
              <w:t>водонерастворимых</w:t>
            </w:r>
            <w:proofErr w:type="spellEnd"/>
            <w:r w:rsidRPr="00815999">
              <w:rPr>
                <w:rFonts w:ascii="Times New Roman" w:hAnsi="Times New Roman" w:cs="Times New Roman"/>
                <w:lang w:eastAsia="ru-RU"/>
              </w:rPr>
              <w:t xml:space="preserve"> веществ</w:t>
            </w:r>
          </w:p>
          <w:p w14:paraId="54BF72FC" w14:textId="77777777" w:rsidR="00804C49" w:rsidRPr="00804C49" w:rsidRDefault="00804C49" w:rsidP="00362BCB">
            <w:pPr>
              <w:spacing w:line="240" w:lineRule="auto"/>
              <w:contextualSpacing/>
              <w:rPr>
                <w:rFonts w:ascii="Times New Roman" w:hAnsi="Times New Roman" w:cs="Times New Roman"/>
                <w:color w:val="EE0000"/>
                <w:lang w:eastAsia="ru-RU"/>
              </w:rPr>
            </w:pPr>
          </w:p>
          <w:p w14:paraId="17DB0639" w14:textId="5F378CFA" w:rsidR="00804C49" w:rsidRPr="00804C49" w:rsidRDefault="00804C49" w:rsidP="00362BCB">
            <w:pPr>
              <w:spacing w:after="0" w:line="240" w:lineRule="auto"/>
              <w:contextualSpacing/>
              <w:rPr>
                <w:rFonts w:ascii="Times New Roman" w:eastAsia="Times New Roman" w:hAnsi="Times New Roman" w:cs="Times New Roman"/>
                <w:color w:val="EE0000"/>
                <w:lang w:eastAsia="ru-RU" w:bidi="ru-RU"/>
              </w:rPr>
            </w:pPr>
          </w:p>
        </w:tc>
        <w:tc>
          <w:tcPr>
            <w:tcW w:w="5528" w:type="dxa"/>
            <w:tcBorders>
              <w:top w:val="single" w:sz="4" w:space="0" w:color="000000"/>
              <w:left w:val="single" w:sz="4" w:space="0" w:color="000000"/>
              <w:bottom w:val="single" w:sz="4" w:space="0" w:color="000000"/>
              <w:right w:val="single" w:sz="4" w:space="0" w:color="000000"/>
            </w:tcBorders>
          </w:tcPr>
          <w:p w14:paraId="7CA15591" w14:textId="62A5C570" w:rsidR="00815999" w:rsidRPr="00815999" w:rsidRDefault="00815999" w:rsidP="00815999">
            <w:pPr>
              <w:spacing w:line="240" w:lineRule="auto"/>
              <w:contextualSpacing/>
              <w:rPr>
                <w:rFonts w:ascii="Times New Roman" w:hAnsi="Times New Roman" w:cs="Times New Roman"/>
                <w:lang w:eastAsia="ru-RU"/>
              </w:rPr>
            </w:pPr>
            <w:r w:rsidRPr="00815999">
              <w:rPr>
                <w:rFonts w:ascii="Times New Roman" w:hAnsi="Times New Roman" w:cs="Times New Roman"/>
                <w:lang w:eastAsia="ru-RU"/>
              </w:rPr>
              <w:t xml:space="preserve">Назначение: защита кожи рук и лица от </w:t>
            </w:r>
            <w:proofErr w:type="spellStart"/>
            <w:r w:rsidRPr="00815999">
              <w:rPr>
                <w:rFonts w:ascii="Times New Roman" w:hAnsi="Times New Roman" w:cs="Times New Roman"/>
                <w:lang w:eastAsia="ru-RU"/>
              </w:rPr>
              <w:t>водонерастворимых</w:t>
            </w:r>
            <w:proofErr w:type="spellEnd"/>
            <w:r w:rsidRPr="00815999">
              <w:rPr>
                <w:rFonts w:ascii="Times New Roman" w:hAnsi="Times New Roman" w:cs="Times New Roman"/>
                <w:lang w:eastAsia="ru-RU"/>
              </w:rPr>
              <w:t xml:space="preserve"> вредных веществ (нефтепродуктов, технических масел, лаков, красок, смол, битума, гудрона, угольной и металлической пыли, органических растворителей). Образует воздухопроницаемый защитный слой на коже, препятствующий проникновению вредных веществ. Облегчает последующую очистку кожи от загрязнений.</w:t>
            </w:r>
          </w:p>
          <w:p w14:paraId="515A2BFA" w14:textId="13EA5A32" w:rsidR="00815999" w:rsidRDefault="00815999" w:rsidP="00815999">
            <w:pPr>
              <w:spacing w:line="240" w:lineRule="auto"/>
              <w:contextualSpacing/>
              <w:rPr>
                <w:rFonts w:ascii="Times New Roman" w:hAnsi="Times New Roman" w:cs="Times New Roman"/>
                <w:lang w:eastAsia="ru-RU"/>
              </w:rPr>
            </w:pPr>
            <w:r w:rsidRPr="00815999">
              <w:rPr>
                <w:rFonts w:ascii="Times New Roman" w:hAnsi="Times New Roman" w:cs="Times New Roman"/>
                <w:lang w:eastAsia="ru-RU"/>
              </w:rPr>
              <w:t>Тип и подтип ДСИЗ: защитный, средство гидрофильного действия</w:t>
            </w:r>
            <w:r>
              <w:rPr>
                <w:rFonts w:ascii="Times New Roman" w:hAnsi="Times New Roman" w:cs="Times New Roman"/>
                <w:lang w:eastAsia="ru-RU"/>
              </w:rPr>
              <w:t>.</w:t>
            </w:r>
          </w:p>
          <w:p w14:paraId="598F7389" w14:textId="476A6C24" w:rsidR="00815999" w:rsidRPr="00815999" w:rsidRDefault="00815999" w:rsidP="00815999">
            <w:pPr>
              <w:spacing w:line="240" w:lineRule="auto"/>
              <w:contextualSpacing/>
              <w:rPr>
                <w:rFonts w:ascii="Times New Roman" w:hAnsi="Times New Roman" w:cs="Times New Roman"/>
                <w:lang w:eastAsia="ru-RU"/>
              </w:rPr>
            </w:pPr>
            <w:r w:rsidRPr="00815999">
              <w:rPr>
                <w:rFonts w:ascii="Times New Roman" w:hAnsi="Times New Roman" w:cs="Times New Roman"/>
                <w:lang w:eastAsia="ru-RU"/>
              </w:rPr>
              <w:t xml:space="preserve">Консистенция: крем на эмульсионной или </w:t>
            </w:r>
            <w:proofErr w:type="spellStart"/>
            <w:r w:rsidRPr="00815999">
              <w:rPr>
                <w:rFonts w:ascii="Times New Roman" w:hAnsi="Times New Roman" w:cs="Times New Roman"/>
                <w:lang w:eastAsia="ru-RU"/>
              </w:rPr>
              <w:t>гелевой</w:t>
            </w:r>
            <w:proofErr w:type="spellEnd"/>
            <w:r w:rsidRPr="00815999">
              <w:rPr>
                <w:rFonts w:ascii="Times New Roman" w:hAnsi="Times New Roman" w:cs="Times New Roman"/>
                <w:lang w:eastAsia="ru-RU"/>
              </w:rPr>
              <w:t xml:space="preserve"> основе.</w:t>
            </w:r>
          </w:p>
          <w:p w14:paraId="718336B8" w14:textId="58C37C0A" w:rsidR="00815999" w:rsidRPr="00815999" w:rsidRDefault="00815999" w:rsidP="00815999">
            <w:pPr>
              <w:spacing w:line="240" w:lineRule="auto"/>
              <w:contextualSpacing/>
              <w:rPr>
                <w:rFonts w:ascii="Times New Roman" w:hAnsi="Times New Roman" w:cs="Times New Roman"/>
                <w:lang w:eastAsia="ru-RU"/>
              </w:rPr>
            </w:pPr>
            <w:r w:rsidRPr="00815999">
              <w:rPr>
                <w:rFonts w:ascii="Times New Roman" w:hAnsi="Times New Roman" w:cs="Times New Roman"/>
                <w:lang w:eastAsia="ru-RU"/>
              </w:rPr>
              <w:t>Состав: не содержит силиконов.</w:t>
            </w:r>
          </w:p>
          <w:p w14:paraId="3F14122A" w14:textId="2F003686" w:rsidR="00815999" w:rsidRPr="00815999" w:rsidRDefault="00815999" w:rsidP="00815999">
            <w:pPr>
              <w:spacing w:line="240" w:lineRule="auto"/>
              <w:contextualSpacing/>
              <w:rPr>
                <w:rFonts w:ascii="Times New Roman" w:hAnsi="Times New Roman" w:cs="Times New Roman"/>
                <w:lang w:eastAsia="ru-RU"/>
              </w:rPr>
            </w:pPr>
            <w:r w:rsidRPr="00815999">
              <w:rPr>
                <w:rFonts w:ascii="Times New Roman" w:hAnsi="Times New Roman" w:cs="Times New Roman"/>
                <w:lang w:eastAsia="ru-RU"/>
              </w:rPr>
              <w:t>Класс опасности:</w:t>
            </w:r>
            <w:r w:rsidR="00FC72EB">
              <w:rPr>
                <w:rFonts w:ascii="Times New Roman" w:hAnsi="Times New Roman" w:cs="Times New Roman"/>
                <w:lang w:eastAsia="ru-RU"/>
              </w:rPr>
              <w:t xml:space="preserve"> не ниже</w:t>
            </w:r>
            <w:r w:rsidRPr="00815999">
              <w:rPr>
                <w:rFonts w:ascii="Times New Roman" w:hAnsi="Times New Roman" w:cs="Times New Roman"/>
                <w:lang w:eastAsia="ru-RU"/>
              </w:rPr>
              <w:t xml:space="preserve"> 4-й (вещества малоопасные) при нанесении на кожу — по ГОСТ Р 12.4.301-2018.</w:t>
            </w:r>
          </w:p>
          <w:p w14:paraId="5A048B50" w14:textId="3EA6DA4B" w:rsidR="00804C49" w:rsidRDefault="0036682B" w:rsidP="00362BCB">
            <w:pPr>
              <w:spacing w:line="240" w:lineRule="auto"/>
              <w:contextualSpacing/>
              <w:rPr>
                <w:rFonts w:ascii="Times New Roman" w:hAnsi="Times New Roman" w:cs="Times New Roman"/>
                <w:lang w:eastAsia="ru-RU"/>
              </w:rPr>
            </w:pPr>
            <w:r>
              <w:rPr>
                <w:rFonts w:ascii="Times New Roman" w:hAnsi="Times New Roman" w:cs="Times New Roman"/>
                <w:lang w:eastAsia="ru-RU"/>
              </w:rPr>
              <w:t xml:space="preserve">Не содержит </w:t>
            </w:r>
            <w:r w:rsidR="00831455">
              <w:rPr>
                <w:rFonts w:ascii="Times New Roman" w:hAnsi="Times New Roman" w:cs="Times New Roman"/>
                <w:lang w:eastAsia="ru-RU"/>
              </w:rPr>
              <w:t>компонентов,</w:t>
            </w:r>
            <w:r>
              <w:rPr>
                <w:rFonts w:ascii="Times New Roman" w:hAnsi="Times New Roman" w:cs="Times New Roman"/>
                <w:lang w:eastAsia="ru-RU"/>
              </w:rPr>
              <w:t xml:space="preserve"> вызывающих р</w:t>
            </w:r>
            <w:r w:rsidR="00815999" w:rsidRPr="00815999">
              <w:rPr>
                <w:rFonts w:ascii="Times New Roman" w:hAnsi="Times New Roman" w:cs="Times New Roman"/>
                <w:lang w:eastAsia="ru-RU"/>
              </w:rPr>
              <w:t>аздражающее и сенсибилизирующее действие</w:t>
            </w:r>
            <w:r>
              <w:rPr>
                <w:rFonts w:ascii="Times New Roman" w:hAnsi="Times New Roman" w:cs="Times New Roman"/>
                <w:lang w:eastAsia="ru-RU"/>
              </w:rPr>
              <w:t>.</w:t>
            </w:r>
          </w:p>
          <w:p w14:paraId="2989472A" w14:textId="2E3B305E" w:rsidR="00815999" w:rsidRPr="00815999" w:rsidRDefault="00815999" w:rsidP="00815999">
            <w:pPr>
              <w:spacing w:line="240" w:lineRule="auto"/>
              <w:contextualSpacing/>
              <w:rPr>
                <w:rFonts w:ascii="Times New Roman" w:hAnsi="Times New Roman" w:cs="Times New Roman"/>
                <w:lang w:eastAsia="ru-RU"/>
              </w:rPr>
            </w:pPr>
            <w:r w:rsidRPr="00815999">
              <w:rPr>
                <w:rFonts w:ascii="Times New Roman" w:hAnsi="Times New Roman" w:cs="Times New Roman"/>
                <w:lang w:eastAsia="ru-RU"/>
              </w:rPr>
              <w:t>Упаковка: туба (тюбик) с герметичной крышкой.</w:t>
            </w:r>
          </w:p>
          <w:p w14:paraId="683A0B7D" w14:textId="77777777" w:rsidR="00804C49" w:rsidRDefault="00815999" w:rsidP="00815999">
            <w:pPr>
              <w:spacing w:line="240" w:lineRule="auto"/>
              <w:contextualSpacing/>
              <w:rPr>
                <w:rFonts w:ascii="Times New Roman" w:hAnsi="Times New Roman" w:cs="Times New Roman"/>
                <w:lang w:eastAsia="ru-RU"/>
              </w:rPr>
            </w:pPr>
            <w:r w:rsidRPr="00815999">
              <w:rPr>
                <w:rFonts w:ascii="Times New Roman" w:hAnsi="Times New Roman" w:cs="Times New Roman"/>
                <w:lang w:eastAsia="ru-RU"/>
              </w:rPr>
              <w:t xml:space="preserve">Объём: </w:t>
            </w:r>
            <w:r>
              <w:rPr>
                <w:rFonts w:ascii="Times New Roman" w:hAnsi="Times New Roman" w:cs="Times New Roman"/>
                <w:lang w:eastAsia="ru-RU"/>
              </w:rPr>
              <w:t xml:space="preserve">не менее </w:t>
            </w:r>
            <w:r w:rsidRPr="00815999">
              <w:rPr>
                <w:rFonts w:ascii="Times New Roman" w:hAnsi="Times New Roman" w:cs="Times New Roman"/>
                <w:lang w:eastAsia="ru-RU"/>
              </w:rPr>
              <w:t>100 мл</w:t>
            </w:r>
            <w:r w:rsidR="00831455">
              <w:rPr>
                <w:rFonts w:ascii="Times New Roman" w:hAnsi="Times New Roman" w:cs="Times New Roman"/>
                <w:lang w:eastAsia="ru-RU"/>
              </w:rPr>
              <w:t>.</w:t>
            </w:r>
          </w:p>
          <w:p w14:paraId="64C0D1CE" w14:textId="1E35D7BF" w:rsidR="00831455" w:rsidRPr="00831455" w:rsidRDefault="00831455" w:rsidP="00831455">
            <w:pPr>
              <w:spacing w:line="240" w:lineRule="auto"/>
              <w:contextualSpacing/>
              <w:rPr>
                <w:rFonts w:ascii="Times New Roman" w:hAnsi="Times New Roman" w:cs="Times New Roman"/>
                <w:lang w:eastAsia="ru-RU"/>
              </w:rPr>
            </w:pPr>
            <w:r>
              <w:rPr>
                <w:rFonts w:ascii="Times New Roman" w:hAnsi="Times New Roman" w:cs="Times New Roman"/>
                <w:lang w:eastAsia="ru-RU"/>
              </w:rPr>
              <w:t xml:space="preserve">Соответствие: </w:t>
            </w:r>
            <w:r w:rsidRPr="00831455">
              <w:rPr>
                <w:rFonts w:ascii="Times New Roman" w:hAnsi="Times New Roman" w:cs="Times New Roman"/>
                <w:lang w:eastAsia="ru-RU"/>
              </w:rPr>
              <w:t>ТР ТС 019/2011</w:t>
            </w:r>
            <w:r w:rsidR="001940BF">
              <w:rPr>
                <w:rFonts w:ascii="Times New Roman" w:hAnsi="Times New Roman" w:cs="Times New Roman"/>
                <w:lang w:eastAsia="ru-RU"/>
              </w:rPr>
              <w:t>;</w:t>
            </w:r>
          </w:p>
          <w:p w14:paraId="543DC00C" w14:textId="12A27821" w:rsidR="00831455" w:rsidRPr="00831455" w:rsidRDefault="00831455" w:rsidP="00831455">
            <w:pPr>
              <w:spacing w:line="240" w:lineRule="auto"/>
              <w:contextualSpacing/>
              <w:rPr>
                <w:rFonts w:ascii="Times New Roman" w:hAnsi="Times New Roman" w:cs="Times New Roman"/>
                <w:lang w:eastAsia="ru-RU"/>
              </w:rPr>
            </w:pPr>
            <w:r w:rsidRPr="00831455">
              <w:rPr>
                <w:rFonts w:ascii="Times New Roman" w:hAnsi="Times New Roman" w:cs="Times New Roman"/>
                <w:lang w:eastAsia="ru-RU"/>
              </w:rPr>
              <w:t>ГОСТ 31460-2012</w:t>
            </w:r>
            <w:r w:rsidR="001940BF">
              <w:rPr>
                <w:rFonts w:ascii="Times New Roman" w:hAnsi="Times New Roman" w:cs="Times New Roman"/>
                <w:lang w:eastAsia="ru-RU"/>
              </w:rPr>
              <w:t>;</w:t>
            </w:r>
          </w:p>
          <w:p w14:paraId="5FFD81FF" w14:textId="7DE7573C" w:rsidR="00831455" w:rsidRPr="00831455" w:rsidRDefault="00831455" w:rsidP="00831455">
            <w:pPr>
              <w:spacing w:line="240" w:lineRule="auto"/>
              <w:contextualSpacing/>
              <w:rPr>
                <w:rFonts w:ascii="Times New Roman" w:hAnsi="Times New Roman" w:cs="Times New Roman"/>
                <w:lang w:eastAsia="ru-RU"/>
              </w:rPr>
            </w:pPr>
            <w:r w:rsidRPr="00831455">
              <w:rPr>
                <w:rFonts w:ascii="Times New Roman" w:hAnsi="Times New Roman" w:cs="Times New Roman"/>
                <w:lang w:eastAsia="ru-RU"/>
              </w:rPr>
              <w:t>ГОСТ 32117-2013</w:t>
            </w:r>
            <w:r w:rsidR="001940BF">
              <w:rPr>
                <w:rFonts w:ascii="Times New Roman" w:hAnsi="Times New Roman" w:cs="Times New Roman"/>
                <w:lang w:eastAsia="ru-RU"/>
              </w:rPr>
              <w:t>;</w:t>
            </w:r>
          </w:p>
          <w:p w14:paraId="01825747" w14:textId="2F0AA36A" w:rsidR="0067218B" w:rsidRDefault="0067218B" w:rsidP="00831455">
            <w:pPr>
              <w:spacing w:line="240" w:lineRule="auto"/>
              <w:contextualSpacing/>
              <w:rPr>
                <w:rFonts w:ascii="Times New Roman" w:hAnsi="Times New Roman" w:cs="Times New Roman"/>
                <w:lang w:eastAsia="ru-RU"/>
              </w:rPr>
            </w:pPr>
            <w:r w:rsidRPr="0067218B">
              <w:rPr>
                <w:rFonts w:ascii="Times New Roman" w:hAnsi="Times New Roman" w:cs="Times New Roman"/>
                <w:lang w:eastAsia="ru-RU"/>
              </w:rPr>
              <w:t>ГОСТ Р 12.4.301-2018</w:t>
            </w:r>
            <w:r w:rsidR="001940BF">
              <w:rPr>
                <w:rFonts w:ascii="Times New Roman" w:hAnsi="Times New Roman" w:cs="Times New Roman"/>
                <w:lang w:eastAsia="ru-RU"/>
              </w:rPr>
              <w:t>;</w:t>
            </w:r>
          </w:p>
          <w:p w14:paraId="27D60D38" w14:textId="292EBFD7" w:rsidR="00831455" w:rsidRPr="00815999" w:rsidRDefault="00831455" w:rsidP="00831455">
            <w:pPr>
              <w:spacing w:line="240" w:lineRule="auto"/>
              <w:contextualSpacing/>
              <w:rPr>
                <w:rFonts w:ascii="Times New Roman" w:hAnsi="Times New Roman" w:cs="Times New Roman"/>
                <w:lang w:eastAsia="ru-RU"/>
              </w:rPr>
            </w:pPr>
            <w:r w:rsidRPr="00831455">
              <w:rPr>
                <w:rFonts w:ascii="Times New Roman" w:hAnsi="Times New Roman" w:cs="Times New Roman"/>
                <w:lang w:eastAsia="ru-RU"/>
              </w:rPr>
              <w:t>ГОСТ 12.4.115-82</w:t>
            </w:r>
          </w:p>
        </w:tc>
        <w:tc>
          <w:tcPr>
            <w:tcW w:w="992" w:type="dxa"/>
            <w:tcBorders>
              <w:top w:val="single" w:sz="4" w:space="0" w:color="000000"/>
              <w:left w:val="single" w:sz="4" w:space="0" w:color="000000"/>
              <w:bottom w:val="single" w:sz="4" w:space="0" w:color="000000"/>
              <w:right w:val="single" w:sz="4" w:space="0" w:color="000000"/>
            </w:tcBorders>
          </w:tcPr>
          <w:p w14:paraId="59C5D58A" w14:textId="656029F1"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Шт.</w:t>
            </w:r>
          </w:p>
        </w:tc>
        <w:tc>
          <w:tcPr>
            <w:tcW w:w="709" w:type="dxa"/>
            <w:tcBorders>
              <w:top w:val="single" w:sz="4" w:space="0" w:color="000000"/>
              <w:left w:val="single" w:sz="4" w:space="0" w:color="000000"/>
              <w:bottom w:val="single" w:sz="4" w:space="0" w:color="000000"/>
              <w:right w:val="single" w:sz="4" w:space="0" w:color="000000"/>
            </w:tcBorders>
          </w:tcPr>
          <w:p w14:paraId="159DF1D1" w14:textId="3535F485"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16</w:t>
            </w:r>
          </w:p>
        </w:tc>
      </w:tr>
      <w:tr w:rsidR="00804C49" w14:paraId="73C48186" w14:textId="77777777" w:rsidTr="00873EFD">
        <w:trPr>
          <w:trHeight w:val="268"/>
        </w:trPr>
        <w:tc>
          <w:tcPr>
            <w:tcW w:w="551" w:type="dxa"/>
            <w:tcBorders>
              <w:top w:val="single" w:sz="4" w:space="0" w:color="000000"/>
              <w:left w:val="single" w:sz="4" w:space="0" w:color="000000"/>
              <w:bottom w:val="single" w:sz="4" w:space="0" w:color="000000"/>
              <w:right w:val="single" w:sz="4" w:space="0" w:color="000000"/>
            </w:tcBorders>
          </w:tcPr>
          <w:p w14:paraId="670C1C79" w14:textId="6B48B253"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78019C2E" w14:textId="310A45D0" w:rsidR="00804C49" w:rsidRPr="00304663" w:rsidRDefault="00304663" w:rsidP="00362BCB">
            <w:pPr>
              <w:spacing w:line="240" w:lineRule="auto"/>
              <w:contextualSpacing/>
              <w:rPr>
                <w:rFonts w:ascii="Times New Roman" w:hAnsi="Times New Roman" w:cs="Times New Roman"/>
                <w:lang w:eastAsia="ru-RU"/>
              </w:rPr>
            </w:pPr>
            <w:proofErr w:type="gramStart"/>
            <w:r w:rsidRPr="00304663">
              <w:rPr>
                <w:rFonts w:ascii="Times New Roman" w:hAnsi="Times New Roman" w:cs="Times New Roman"/>
                <w:lang w:eastAsia="ru-RU"/>
              </w:rPr>
              <w:t>Паста</w:t>
            </w:r>
            <w:proofErr w:type="gramEnd"/>
            <w:r w:rsidRPr="00304663">
              <w:rPr>
                <w:rFonts w:ascii="Times New Roman" w:hAnsi="Times New Roman" w:cs="Times New Roman"/>
                <w:lang w:eastAsia="ru-RU"/>
              </w:rPr>
              <w:t xml:space="preserve"> очищающая для кожи с натуральным абразивом гидрофильного действия</w:t>
            </w:r>
          </w:p>
          <w:p w14:paraId="34502E5B" w14:textId="77777777" w:rsidR="00804C49" w:rsidRPr="00304663" w:rsidRDefault="00804C49" w:rsidP="00362BCB">
            <w:pPr>
              <w:pStyle w:val="af9"/>
              <w:contextualSpacing/>
              <w:rPr>
                <w:rFonts w:ascii="Times New Roman" w:hAnsi="Times New Roman" w:cs="Times New Roman"/>
                <w:bCs/>
              </w:rPr>
            </w:pPr>
          </w:p>
        </w:tc>
        <w:tc>
          <w:tcPr>
            <w:tcW w:w="5528" w:type="dxa"/>
            <w:tcBorders>
              <w:top w:val="single" w:sz="4" w:space="0" w:color="000000"/>
              <w:left w:val="single" w:sz="4" w:space="0" w:color="000000"/>
              <w:bottom w:val="single" w:sz="4" w:space="0" w:color="000000"/>
              <w:right w:val="single" w:sz="4" w:space="0" w:color="000000"/>
            </w:tcBorders>
          </w:tcPr>
          <w:p w14:paraId="239B06B8" w14:textId="77777777" w:rsidR="00304663" w:rsidRPr="00304663" w:rsidRDefault="00304663" w:rsidP="00304663">
            <w:pPr>
              <w:spacing w:line="240" w:lineRule="auto"/>
              <w:contextualSpacing/>
              <w:rPr>
                <w:rFonts w:ascii="Times New Roman" w:hAnsi="Times New Roman" w:cs="Times New Roman"/>
                <w:lang w:eastAsia="ru-RU"/>
              </w:rPr>
            </w:pPr>
            <w:r w:rsidRPr="00304663">
              <w:rPr>
                <w:rFonts w:ascii="Times New Roman" w:hAnsi="Times New Roman" w:cs="Times New Roman"/>
                <w:lang w:eastAsia="ru-RU"/>
              </w:rPr>
              <w:t>Назначение: очистка кожи рук от широкого спектра устойчивых загрязнений (графит, металлическая пыль, угольная пыль, смолы, битум, нефтепродукты, лакокрасочные материалы и др.).</w:t>
            </w:r>
          </w:p>
          <w:p w14:paraId="0D5D893A" w14:textId="77777777" w:rsidR="00304663" w:rsidRDefault="00304663" w:rsidP="00304663">
            <w:pPr>
              <w:spacing w:line="240" w:lineRule="auto"/>
              <w:contextualSpacing/>
              <w:rPr>
                <w:rFonts w:ascii="Times New Roman" w:hAnsi="Times New Roman" w:cs="Times New Roman"/>
                <w:lang w:eastAsia="ru-RU"/>
              </w:rPr>
            </w:pPr>
            <w:r w:rsidRPr="00304663">
              <w:rPr>
                <w:rFonts w:ascii="Times New Roman" w:hAnsi="Times New Roman" w:cs="Times New Roman"/>
                <w:lang w:eastAsia="ru-RU"/>
              </w:rPr>
              <w:t>Тип и подтип ДСИЗ: очищающий, средство гидрофильного действия</w:t>
            </w:r>
          </w:p>
          <w:p w14:paraId="3595A772" w14:textId="143723A0" w:rsidR="00304663" w:rsidRDefault="00304663" w:rsidP="00304663">
            <w:pPr>
              <w:spacing w:line="240" w:lineRule="auto"/>
              <w:contextualSpacing/>
              <w:rPr>
                <w:rFonts w:ascii="Times New Roman" w:hAnsi="Times New Roman" w:cs="Times New Roman"/>
                <w:lang w:eastAsia="ru-RU"/>
              </w:rPr>
            </w:pPr>
            <w:r w:rsidRPr="00304663">
              <w:rPr>
                <w:rFonts w:ascii="Times New Roman" w:hAnsi="Times New Roman" w:cs="Times New Roman"/>
                <w:lang w:eastAsia="ru-RU"/>
              </w:rPr>
              <w:t xml:space="preserve">Класс опасности: </w:t>
            </w:r>
            <w:r w:rsidR="00FC72EB">
              <w:rPr>
                <w:rFonts w:ascii="Times New Roman" w:hAnsi="Times New Roman" w:cs="Times New Roman"/>
                <w:lang w:eastAsia="ru-RU"/>
              </w:rPr>
              <w:t xml:space="preserve">не ниже </w:t>
            </w:r>
            <w:r w:rsidRPr="00304663">
              <w:rPr>
                <w:rFonts w:ascii="Times New Roman" w:hAnsi="Times New Roman" w:cs="Times New Roman"/>
                <w:lang w:eastAsia="ru-RU"/>
              </w:rPr>
              <w:t>4-й (вещества малоопасные) при нанесении на кожу</w:t>
            </w:r>
          </w:p>
          <w:p w14:paraId="3B36F89C" w14:textId="77777777" w:rsidR="00831455" w:rsidRDefault="00831455" w:rsidP="00304663">
            <w:pPr>
              <w:spacing w:line="240" w:lineRule="auto"/>
              <w:contextualSpacing/>
              <w:rPr>
                <w:rFonts w:ascii="Times New Roman" w:hAnsi="Times New Roman" w:cs="Times New Roman"/>
                <w:lang w:eastAsia="ru-RU"/>
              </w:rPr>
            </w:pPr>
            <w:r w:rsidRPr="00831455">
              <w:rPr>
                <w:rFonts w:ascii="Times New Roman" w:hAnsi="Times New Roman" w:cs="Times New Roman"/>
                <w:lang w:eastAsia="ru-RU"/>
              </w:rPr>
              <w:t>Не содержит компонентов, вызывающих раздражающее и сенсибилизирующее действие.</w:t>
            </w:r>
          </w:p>
          <w:p w14:paraId="77081BDB" w14:textId="48C7FCB8" w:rsidR="00304663" w:rsidRPr="00304663" w:rsidRDefault="00304663" w:rsidP="00304663">
            <w:pPr>
              <w:spacing w:line="240" w:lineRule="auto"/>
              <w:contextualSpacing/>
              <w:rPr>
                <w:rFonts w:ascii="Times New Roman" w:hAnsi="Times New Roman" w:cs="Times New Roman"/>
                <w:lang w:eastAsia="ru-RU"/>
              </w:rPr>
            </w:pPr>
            <w:r w:rsidRPr="00304663">
              <w:rPr>
                <w:rFonts w:ascii="Times New Roman" w:hAnsi="Times New Roman" w:cs="Times New Roman"/>
                <w:lang w:eastAsia="ru-RU"/>
              </w:rPr>
              <w:t xml:space="preserve">Консистенция: паста на эмульсионной или </w:t>
            </w:r>
            <w:proofErr w:type="spellStart"/>
            <w:r w:rsidRPr="00304663">
              <w:rPr>
                <w:rFonts w:ascii="Times New Roman" w:hAnsi="Times New Roman" w:cs="Times New Roman"/>
                <w:lang w:eastAsia="ru-RU"/>
              </w:rPr>
              <w:t>гелевой</w:t>
            </w:r>
            <w:proofErr w:type="spellEnd"/>
            <w:r w:rsidRPr="00304663">
              <w:rPr>
                <w:rFonts w:ascii="Times New Roman" w:hAnsi="Times New Roman" w:cs="Times New Roman"/>
                <w:lang w:eastAsia="ru-RU"/>
              </w:rPr>
              <w:t xml:space="preserve"> основе с абразивным наполнителем.</w:t>
            </w:r>
          </w:p>
          <w:p w14:paraId="5E0D0B6A" w14:textId="5D63AFCF" w:rsidR="00304663" w:rsidRPr="00304663" w:rsidRDefault="00304663" w:rsidP="00304663">
            <w:pPr>
              <w:spacing w:line="240" w:lineRule="auto"/>
              <w:contextualSpacing/>
              <w:rPr>
                <w:rFonts w:ascii="Times New Roman" w:hAnsi="Times New Roman" w:cs="Times New Roman"/>
                <w:lang w:eastAsia="ru-RU"/>
              </w:rPr>
            </w:pPr>
            <w:r w:rsidRPr="00304663">
              <w:rPr>
                <w:rFonts w:ascii="Times New Roman" w:hAnsi="Times New Roman" w:cs="Times New Roman"/>
                <w:lang w:eastAsia="ru-RU"/>
              </w:rPr>
              <w:t>Абразивный компонент: натуральные гранулы растительного происхождения</w:t>
            </w:r>
            <w:r>
              <w:rPr>
                <w:rFonts w:ascii="Times New Roman" w:hAnsi="Times New Roman" w:cs="Times New Roman"/>
                <w:lang w:eastAsia="ru-RU"/>
              </w:rPr>
              <w:t>.</w:t>
            </w:r>
          </w:p>
          <w:p w14:paraId="1A02AD9C" w14:textId="357BD7BF" w:rsidR="00304663" w:rsidRDefault="00304663" w:rsidP="00304663">
            <w:pPr>
              <w:spacing w:line="240" w:lineRule="auto"/>
              <w:contextualSpacing/>
              <w:rPr>
                <w:rFonts w:ascii="Times New Roman" w:hAnsi="Times New Roman" w:cs="Times New Roman"/>
                <w:lang w:eastAsia="ru-RU"/>
              </w:rPr>
            </w:pPr>
            <w:r w:rsidRPr="00304663">
              <w:rPr>
                <w:rFonts w:ascii="Times New Roman" w:hAnsi="Times New Roman" w:cs="Times New Roman"/>
                <w:lang w:eastAsia="ru-RU"/>
              </w:rPr>
              <w:t xml:space="preserve">Состав: поверхностно-активные вещества, натуральные и эфирные масла, витамин Е. Не содержит силиконов, </w:t>
            </w:r>
            <w:proofErr w:type="spellStart"/>
            <w:r w:rsidRPr="00304663">
              <w:rPr>
                <w:rFonts w:ascii="Times New Roman" w:hAnsi="Times New Roman" w:cs="Times New Roman"/>
                <w:lang w:eastAsia="ru-RU"/>
              </w:rPr>
              <w:t>парабенов</w:t>
            </w:r>
            <w:proofErr w:type="spellEnd"/>
            <w:r w:rsidRPr="00304663">
              <w:rPr>
                <w:rFonts w:ascii="Times New Roman" w:hAnsi="Times New Roman" w:cs="Times New Roman"/>
                <w:lang w:eastAsia="ru-RU"/>
              </w:rPr>
              <w:t>, органических растворителей, мыла</w:t>
            </w:r>
          </w:p>
          <w:p w14:paraId="09E59046" w14:textId="2B35883E" w:rsidR="008704EC" w:rsidRPr="00304663" w:rsidRDefault="008704EC" w:rsidP="00304663">
            <w:pPr>
              <w:spacing w:line="240" w:lineRule="auto"/>
              <w:contextualSpacing/>
              <w:rPr>
                <w:rFonts w:ascii="Times New Roman" w:hAnsi="Times New Roman" w:cs="Times New Roman"/>
                <w:lang w:eastAsia="ru-RU"/>
              </w:rPr>
            </w:pPr>
            <w:r w:rsidRPr="008704EC">
              <w:rPr>
                <w:rFonts w:ascii="Times New Roman" w:hAnsi="Times New Roman" w:cs="Times New Roman"/>
                <w:lang w:eastAsia="ru-RU"/>
              </w:rPr>
              <w:t>Упаковка: пластиковая туба с крышкой откидного или поворотного типа.</w:t>
            </w:r>
          </w:p>
          <w:p w14:paraId="130A0DB7" w14:textId="77777777" w:rsidR="00804C49" w:rsidRDefault="00304663" w:rsidP="00304663">
            <w:pPr>
              <w:spacing w:line="240" w:lineRule="auto"/>
              <w:contextualSpacing/>
              <w:rPr>
                <w:rFonts w:ascii="Times New Roman" w:hAnsi="Times New Roman" w:cs="Times New Roman"/>
                <w:lang w:eastAsia="ru-RU"/>
              </w:rPr>
            </w:pPr>
            <w:r w:rsidRPr="00304663">
              <w:rPr>
                <w:rFonts w:ascii="Times New Roman" w:hAnsi="Times New Roman" w:cs="Times New Roman"/>
                <w:lang w:eastAsia="ru-RU"/>
              </w:rPr>
              <w:t xml:space="preserve">Объем: не менее 200мл </w:t>
            </w:r>
          </w:p>
          <w:p w14:paraId="1F1404C8" w14:textId="462BF4D8" w:rsidR="00831455" w:rsidRPr="00831455" w:rsidRDefault="00831455" w:rsidP="00831455">
            <w:pPr>
              <w:spacing w:line="240" w:lineRule="auto"/>
              <w:contextualSpacing/>
              <w:rPr>
                <w:rStyle w:val="2Exact"/>
                <w:rFonts w:eastAsiaTheme="minorHAnsi"/>
                <w:color w:val="auto"/>
                <w:sz w:val="22"/>
                <w:szCs w:val="22"/>
                <w:lang w:bidi="ar-SA"/>
              </w:rPr>
            </w:pPr>
            <w:r w:rsidRPr="00831455">
              <w:rPr>
                <w:rStyle w:val="2Exact"/>
                <w:rFonts w:eastAsiaTheme="minorHAnsi"/>
                <w:color w:val="auto"/>
                <w:sz w:val="22"/>
                <w:szCs w:val="22"/>
                <w:lang w:bidi="ar-SA"/>
              </w:rPr>
              <w:t>Соответствие:</w:t>
            </w:r>
            <w:r>
              <w:rPr>
                <w:rStyle w:val="2Exact"/>
                <w:rFonts w:eastAsiaTheme="minorHAnsi"/>
                <w:color w:val="auto"/>
                <w:sz w:val="22"/>
                <w:szCs w:val="22"/>
                <w:lang w:bidi="ar-SA"/>
              </w:rPr>
              <w:t xml:space="preserve"> </w:t>
            </w:r>
            <w:r w:rsidRPr="00831455">
              <w:rPr>
                <w:rStyle w:val="2Exact"/>
                <w:rFonts w:eastAsiaTheme="minorHAnsi"/>
                <w:color w:val="auto"/>
                <w:sz w:val="22"/>
                <w:szCs w:val="22"/>
                <w:lang w:bidi="ar-SA"/>
              </w:rPr>
              <w:t>ТР ТС 019/2011</w:t>
            </w:r>
            <w:r w:rsidR="001940BF">
              <w:rPr>
                <w:rStyle w:val="2Exact"/>
                <w:rFonts w:eastAsiaTheme="minorHAnsi"/>
                <w:color w:val="auto"/>
                <w:sz w:val="22"/>
                <w:szCs w:val="22"/>
                <w:lang w:bidi="ar-SA"/>
              </w:rPr>
              <w:t>;</w:t>
            </w:r>
          </w:p>
          <w:p w14:paraId="5E081DF5" w14:textId="77777777" w:rsidR="00831455" w:rsidRPr="00831455" w:rsidRDefault="00831455" w:rsidP="00831455">
            <w:pPr>
              <w:spacing w:line="240" w:lineRule="auto"/>
              <w:contextualSpacing/>
              <w:rPr>
                <w:rStyle w:val="2Exact"/>
                <w:rFonts w:eastAsiaTheme="minorHAnsi"/>
                <w:color w:val="auto"/>
                <w:sz w:val="22"/>
                <w:szCs w:val="22"/>
                <w:lang w:bidi="ar-SA"/>
              </w:rPr>
            </w:pPr>
            <w:r w:rsidRPr="00831455">
              <w:rPr>
                <w:rStyle w:val="2Exact"/>
                <w:rFonts w:eastAsiaTheme="minorHAnsi"/>
                <w:color w:val="auto"/>
                <w:sz w:val="22"/>
                <w:szCs w:val="22"/>
                <w:lang w:bidi="ar-SA"/>
              </w:rPr>
              <w:t>ГОСТ 31696-2012</w:t>
            </w:r>
          </w:p>
          <w:p w14:paraId="78722DC5" w14:textId="77777777" w:rsidR="00831455" w:rsidRPr="00831455" w:rsidRDefault="00831455" w:rsidP="00831455">
            <w:pPr>
              <w:spacing w:line="240" w:lineRule="auto"/>
              <w:contextualSpacing/>
              <w:rPr>
                <w:rStyle w:val="2Exact"/>
                <w:rFonts w:eastAsiaTheme="minorHAnsi"/>
                <w:color w:val="auto"/>
                <w:sz w:val="22"/>
                <w:szCs w:val="22"/>
                <w:lang w:bidi="ar-SA"/>
              </w:rPr>
            </w:pPr>
            <w:r w:rsidRPr="00831455">
              <w:rPr>
                <w:rStyle w:val="2Exact"/>
                <w:rFonts w:eastAsiaTheme="minorHAnsi"/>
                <w:color w:val="auto"/>
                <w:sz w:val="22"/>
                <w:szCs w:val="22"/>
                <w:lang w:bidi="ar-SA"/>
              </w:rPr>
              <w:t>ГОСТ 32117-2013</w:t>
            </w:r>
          </w:p>
          <w:p w14:paraId="23FAFC7E" w14:textId="77777777" w:rsidR="0067218B" w:rsidRDefault="0067218B" w:rsidP="00831455">
            <w:pPr>
              <w:spacing w:line="240" w:lineRule="auto"/>
              <w:contextualSpacing/>
              <w:rPr>
                <w:rStyle w:val="2Exact"/>
                <w:rFonts w:eastAsiaTheme="minorHAnsi"/>
                <w:color w:val="auto"/>
                <w:sz w:val="22"/>
                <w:szCs w:val="22"/>
                <w:lang w:bidi="ar-SA"/>
              </w:rPr>
            </w:pPr>
            <w:r w:rsidRPr="0067218B">
              <w:rPr>
                <w:rStyle w:val="2Exact"/>
                <w:rFonts w:eastAsiaTheme="minorHAnsi"/>
                <w:color w:val="auto"/>
                <w:sz w:val="22"/>
                <w:szCs w:val="22"/>
                <w:lang w:bidi="ar-SA"/>
              </w:rPr>
              <w:t>ГОСТ Р 12.4.301-2018</w:t>
            </w:r>
          </w:p>
          <w:p w14:paraId="001A1F06" w14:textId="6DD6D723" w:rsidR="00831455" w:rsidRPr="00304663" w:rsidRDefault="00831455" w:rsidP="00831455">
            <w:pPr>
              <w:spacing w:line="240" w:lineRule="auto"/>
              <w:contextualSpacing/>
              <w:rPr>
                <w:rStyle w:val="2Exact"/>
                <w:rFonts w:eastAsiaTheme="minorHAnsi"/>
                <w:color w:val="auto"/>
                <w:sz w:val="22"/>
                <w:szCs w:val="22"/>
                <w:lang w:bidi="ar-SA"/>
              </w:rPr>
            </w:pPr>
            <w:r w:rsidRPr="00831455">
              <w:rPr>
                <w:rStyle w:val="2Exact"/>
                <w:rFonts w:eastAsiaTheme="minorHAnsi"/>
                <w:color w:val="auto"/>
                <w:sz w:val="22"/>
                <w:szCs w:val="22"/>
                <w:lang w:bidi="ar-SA"/>
              </w:rPr>
              <w:lastRenderedPageBreak/>
              <w:t>ГОСТ 12.4.115-82</w:t>
            </w:r>
          </w:p>
        </w:tc>
        <w:tc>
          <w:tcPr>
            <w:tcW w:w="992" w:type="dxa"/>
            <w:tcBorders>
              <w:top w:val="single" w:sz="4" w:space="0" w:color="000000"/>
              <w:left w:val="single" w:sz="4" w:space="0" w:color="000000"/>
              <w:bottom w:val="single" w:sz="4" w:space="0" w:color="000000"/>
              <w:right w:val="single" w:sz="4" w:space="0" w:color="000000"/>
            </w:tcBorders>
          </w:tcPr>
          <w:p w14:paraId="0524DA90" w14:textId="2BF703F2"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lastRenderedPageBreak/>
              <w:t>шт.</w:t>
            </w:r>
          </w:p>
        </w:tc>
        <w:tc>
          <w:tcPr>
            <w:tcW w:w="709" w:type="dxa"/>
            <w:tcBorders>
              <w:top w:val="single" w:sz="4" w:space="0" w:color="000000"/>
              <w:left w:val="single" w:sz="4" w:space="0" w:color="000000"/>
              <w:bottom w:val="single" w:sz="4" w:space="0" w:color="000000"/>
              <w:right w:val="single" w:sz="4" w:space="0" w:color="000000"/>
            </w:tcBorders>
          </w:tcPr>
          <w:p w14:paraId="71E18552" w14:textId="3E5F2817"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96</w:t>
            </w:r>
          </w:p>
        </w:tc>
      </w:tr>
      <w:tr w:rsidR="00804C49" w14:paraId="27721EF5" w14:textId="77777777" w:rsidTr="00873EFD">
        <w:trPr>
          <w:trHeight w:val="977"/>
        </w:trPr>
        <w:tc>
          <w:tcPr>
            <w:tcW w:w="551" w:type="dxa"/>
            <w:tcBorders>
              <w:top w:val="single" w:sz="4" w:space="0" w:color="000000"/>
              <w:left w:val="single" w:sz="4" w:space="0" w:color="000000"/>
              <w:bottom w:val="single" w:sz="4" w:space="0" w:color="000000"/>
              <w:right w:val="single" w:sz="4" w:space="0" w:color="000000"/>
            </w:tcBorders>
          </w:tcPr>
          <w:p w14:paraId="26CAFBA2" w14:textId="77777777"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6D0A8DE2" w14:textId="45CA850D" w:rsidR="00804C49" w:rsidRPr="00A706F8" w:rsidRDefault="00A706F8" w:rsidP="00362BCB">
            <w:pPr>
              <w:spacing w:line="240" w:lineRule="auto"/>
              <w:contextualSpacing/>
              <w:rPr>
                <w:rFonts w:ascii="Times New Roman" w:hAnsi="Times New Roman" w:cs="Times New Roman"/>
                <w:lang w:eastAsia="ru-RU"/>
              </w:rPr>
            </w:pPr>
            <w:r w:rsidRPr="00A706F8">
              <w:rPr>
                <w:rFonts w:ascii="Times New Roman" w:hAnsi="Times New Roman" w:cs="Times New Roman"/>
                <w:lang w:eastAsia="ru-RU"/>
              </w:rPr>
              <w:t>Крем регенерирующий (восстанавливающий) для кожи</w:t>
            </w:r>
          </w:p>
          <w:p w14:paraId="48F2191A" w14:textId="77777777" w:rsidR="00804C49" w:rsidRPr="00804C49" w:rsidRDefault="00804C49" w:rsidP="00362BCB">
            <w:pPr>
              <w:spacing w:line="240" w:lineRule="auto"/>
              <w:contextualSpacing/>
              <w:rPr>
                <w:rFonts w:ascii="Times New Roman" w:hAnsi="Times New Roman" w:cs="Times New Roman"/>
                <w:color w:val="EE0000"/>
                <w:lang w:eastAsia="ru-RU"/>
              </w:rPr>
            </w:pPr>
          </w:p>
          <w:p w14:paraId="5424450D" w14:textId="77777777" w:rsidR="00804C49" w:rsidRPr="00804C49" w:rsidRDefault="00804C49" w:rsidP="00362BCB">
            <w:pPr>
              <w:pStyle w:val="af9"/>
              <w:contextualSpacing/>
              <w:rPr>
                <w:rFonts w:ascii="Times New Roman" w:hAnsi="Times New Roman" w:cs="Times New Roman"/>
                <w:color w:val="EE0000"/>
              </w:rPr>
            </w:pPr>
          </w:p>
        </w:tc>
        <w:tc>
          <w:tcPr>
            <w:tcW w:w="5528" w:type="dxa"/>
            <w:tcBorders>
              <w:top w:val="single" w:sz="4" w:space="0" w:color="000000"/>
              <w:left w:val="single" w:sz="4" w:space="0" w:color="000000"/>
              <w:bottom w:val="single" w:sz="4" w:space="0" w:color="000000"/>
              <w:right w:val="single" w:sz="4" w:space="0" w:color="000000"/>
            </w:tcBorders>
          </w:tcPr>
          <w:p w14:paraId="0E6DFACD" w14:textId="787C5CAB" w:rsidR="00A706F8" w:rsidRPr="00A706F8" w:rsidRDefault="00A706F8" w:rsidP="00A706F8">
            <w:pPr>
              <w:spacing w:line="240" w:lineRule="auto"/>
              <w:contextualSpacing/>
              <w:rPr>
                <w:rFonts w:ascii="Times New Roman" w:hAnsi="Times New Roman" w:cs="Times New Roman"/>
                <w:lang w:eastAsia="ru-RU"/>
              </w:rPr>
            </w:pPr>
            <w:r w:rsidRPr="00A706F8">
              <w:rPr>
                <w:rFonts w:ascii="Times New Roman" w:hAnsi="Times New Roman" w:cs="Times New Roman"/>
                <w:lang w:eastAsia="ru-RU"/>
              </w:rPr>
              <w:t>Назначение: восстановление кожи рук и лица после негативного воздействия широкого спектра производственных факторов и окружающей среды (низкие температуры, ветер, осадки, ультрафиолетовое излучение и др.).</w:t>
            </w:r>
          </w:p>
          <w:p w14:paraId="2AD607D1" w14:textId="2C3B42BF" w:rsidR="00A706F8" w:rsidRPr="00A706F8" w:rsidRDefault="00A706F8" w:rsidP="00A706F8">
            <w:pPr>
              <w:spacing w:line="240" w:lineRule="auto"/>
              <w:contextualSpacing/>
              <w:rPr>
                <w:rFonts w:ascii="Times New Roman" w:hAnsi="Times New Roman" w:cs="Times New Roman"/>
                <w:lang w:eastAsia="ru-RU"/>
              </w:rPr>
            </w:pPr>
            <w:r w:rsidRPr="00A706F8">
              <w:rPr>
                <w:rFonts w:ascii="Times New Roman" w:hAnsi="Times New Roman" w:cs="Times New Roman"/>
                <w:lang w:eastAsia="ru-RU"/>
              </w:rPr>
              <w:t>Тип ДСИЗ: восстанавливающий</w:t>
            </w:r>
          </w:p>
          <w:p w14:paraId="64B1D65F" w14:textId="7DDF6D60" w:rsidR="00A706F8" w:rsidRPr="00A706F8" w:rsidRDefault="00A706F8" w:rsidP="00A706F8">
            <w:pPr>
              <w:spacing w:line="240" w:lineRule="auto"/>
              <w:contextualSpacing/>
              <w:rPr>
                <w:rFonts w:ascii="Times New Roman" w:hAnsi="Times New Roman" w:cs="Times New Roman"/>
                <w:lang w:eastAsia="ru-RU"/>
              </w:rPr>
            </w:pPr>
            <w:r w:rsidRPr="00A706F8">
              <w:rPr>
                <w:rFonts w:ascii="Times New Roman" w:hAnsi="Times New Roman" w:cs="Times New Roman"/>
                <w:lang w:eastAsia="ru-RU"/>
              </w:rPr>
              <w:t xml:space="preserve">Консистенция: крем на эмульсионной или </w:t>
            </w:r>
            <w:proofErr w:type="spellStart"/>
            <w:r w:rsidRPr="00A706F8">
              <w:rPr>
                <w:rFonts w:ascii="Times New Roman" w:hAnsi="Times New Roman" w:cs="Times New Roman"/>
                <w:lang w:eastAsia="ru-RU"/>
              </w:rPr>
              <w:t>гелевой</w:t>
            </w:r>
            <w:proofErr w:type="spellEnd"/>
            <w:r w:rsidRPr="00A706F8">
              <w:rPr>
                <w:rFonts w:ascii="Times New Roman" w:hAnsi="Times New Roman" w:cs="Times New Roman"/>
                <w:lang w:eastAsia="ru-RU"/>
              </w:rPr>
              <w:t xml:space="preserve"> основе.</w:t>
            </w:r>
          </w:p>
          <w:p w14:paraId="01272C17" w14:textId="7F73F2DC" w:rsidR="00A706F8" w:rsidRPr="00A706F8" w:rsidRDefault="00A706F8" w:rsidP="00A706F8">
            <w:pPr>
              <w:spacing w:line="240" w:lineRule="auto"/>
              <w:contextualSpacing/>
              <w:rPr>
                <w:rFonts w:ascii="Times New Roman" w:hAnsi="Times New Roman" w:cs="Times New Roman"/>
                <w:lang w:eastAsia="ru-RU"/>
              </w:rPr>
            </w:pPr>
            <w:r w:rsidRPr="00A706F8">
              <w:rPr>
                <w:rFonts w:ascii="Times New Roman" w:hAnsi="Times New Roman" w:cs="Times New Roman"/>
                <w:lang w:eastAsia="ru-RU"/>
              </w:rPr>
              <w:t>Состав: не содержит силиконов, органических растворителей.</w:t>
            </w:r>
          </w:p>
          <w:p w14:paraId="0F1C346A" w14:textId="5C360CA3" w:rsidR="00804C49" w:rsidRDefault="00A706F8" w:rsidP="00A706F8">
            <w:pPr>
              <w:spacing w:line="240" w:lineRule="auto"/>
              <w:contextualSpacing/>
              <w:rPr>
                <w:rFonts w:ascii="Times New Roman" w:hAnsi="Times New Roman" w:cs="Times New Roman"/>
                <w:lang w:eastAsia="ru-RU"/>
              </w:rPr>
            </w:pPr>
            <w:r w:rsidRPr="00A706F8">
              <w:rPr>
                <w:rFonts w:ascii="Times New Roman" w:hAnsi="Times New Roman" w:cs="Times New Roman"/>
                <w:lang w:eastAsia="ru-RU"/>
              </w:rPr>
              <w:t xml:space="preserve">Класс опасности: </w:t>
            </w:r>
            <w:r w:rsidR="00122626">
              <w:rPr>
                <w:rFonts w:ascii="Times New Roman" w:hAnsi="Times New Roman" w:cs="Times New Roman"/>
                <w:lang w:eastAsia="ru-RU"/>
              </w:rPr>
              <w:t xml:space="preserve">не ниже </w:t>
            </w:r>
            <w:r w:rsidRPr="00A706F8">
              <w:rPr>
                <w:rFonts w:ascii="Times New Roman" w:hAnsi="Times New Roman" w:cs="Times New Roman"/>
                <w:lang w:eastAsia="ru-RU"/>
              </w:rPr>
              <w:t>4-й (вещества малоопасные) при нанесении на кожу</w:t>
            </w:r>
            <w:r>
              <w:rPr>
                <w:rFonts w:ascii="Times New Roman" w:hAnsi="Times New Roman" w:cs="Times New Roman"/>
                <w:lang w:eastAsia="ru-RU"/>
              </w:rPr>
              <w:t>.</w:t>
            </w:r>
          </w:p>
          <w:p w14:paraId="2BE9F19B" w14:textId="4E0C96AA" w:rsidR="00A706F8" w:rsidRPr="00A706F8" w:rsidRDefault="00A706F8" w:rsidP="00A706F8">
            <w:pPr>
              <w:spacing w:line="240" w:lineRule="auto"/>
              <w:contextualSpacing/>
              <w:rPr>
                <w:rStyle w:val="2Exact"/>
                <w:rFonts w:eastAsiaTheme="minorHAnsi"/>
                <w:color w:val="auto"/>
                <w:sz w:val="22"/>
                <w:szCs w:val="22"/>
                <w:lang w:bidi="ar-SA"/>
              </w:rPr>
            </w:pPr>
            <w:r w:rsidRPr="00A706F8">
              <w:rPr>
                <w:rStyle w:val="2Exact"/>
                <w:rFonts w:eastAsiaTheme="minorHAnsi"/>
                <w:color w:val="auto"/>
                <w:sz w:val="22"/>
                <w:szCs w:val="22"/>
                <w:lang w:bidi="ar-SA"/>
              </w:rPr>
              <w:t>Упаковка: туба (тюбик) с герметичной крышкой.</w:t>
            </w:r>
          </w:p>
          <w:p w14:paraId="68B1794D" w14:textId="77777777" w:rsidR="00A706F8" w:rsidRDefault="00A706F8" w:rsidP="00A706F8">
            <w:pPr>
              <w:spacing w:line="240" w:lineRule="auto"/>
              <w:contextualSpacing/>
              <w:rPr>
                <w:rStyle w:val="2Exact"/>
                <w:rFonts w:eastAsiaTheme="minorHAnsi"/>
                <w:color w:val="auto"/>
                <w:sz w:val="22"/>
                <w:szCs w:val="22"/>
                <w:lang w:bidi="ar-SA"/>
              </w:rPr>
            </w:pPr>
            <w:r w:rsidRPr="00A706F8">
              <w:rPr>
                <w:rStyle w:val="2Exact"/>
                <w:rFonts w:eastAsiaTheme="minorHAnsi"/>
                <w:color w:val="auto"/>
                <w:sz w:val="22"/>
                <w:szCs w:val="22"/>
                <w:lang w:bidi="ar-SA"/>
              </w:rPr>
              <w:t>Объём: не менее 100 мл</w:t>
            </w:r>
          </w:p>
          <w:p w14:paraId="6FC7F028" w14:textId="703E0C5F" w:rsidR="00831455" w:rsidRPr="00831455" w:rsidRDefault="00831455" w:rsidP="00831455">
            <w:pPr>
              <w:spacing w:line="240" w:lineRule="auto"/>
              <w:contextualSpacing/>
              <w:rPr>
                <w:rStyle w:val="2Exact"/>
                <w:rFonts w:eastAsiaTheme="minorHAnsi"/>
                <w:color w:val="auto"/>
                <w:sz w:val="22"/>
                <w:szCs w:val="22"/>
                <w:lang w:bidi="ar-SA"/>
              </w:rPr>
            </w:pPr>
            <w:r w:rsidRPr="00831455">
              <w:rPr>
                <w:rStyle w:val="2Exact"/>
                <w:rFonts w:eastAsiaTheme="minorHAnsi"/>
                <w:color w:val="auto"/>
                <w:sz w:val="22"/>
                <w:szCs w:val="22"/>
                <w:lang w:bidi="ar-SA"/>
              </w:rPr>
              <w:t>Соответствие:</w:t>
            </w:r>
            <w:r>
              <w:rPr>
                <w:rStyle w:val="2Exact"/>
                <w:rFonts w:eastAsiaTheme="minorHAnsi"/>
                <w:color w:val="auto"/>
                <w:sz w:val="22"/>
                <w:szCs w:val="22"/>
                <w:lang w:bidi="ar-SA"/>
              </w:rPr>
              <w:t xml:space="preserve"> </w:t>
            </w:r>
            <w:r w:rsidRPr="00831455">
              <w:rPr>
                <w:rStyle w:val="2Exact"/>
                <w:rFonts w:eastAsiaTheme="minorHAnsi"/>
                <w:color w:val="auto"/>
                <w:sz w:val="22"/>
                <w:szCs w:val="22"/>
                <w:lang w:bidi="ar-SA"/>
              </w:rPr>
              <w:t>ТР ТС 019/2011</w:t>
            </w:r>
          </w:p>
          <w:p w14:paraId="64552764" w14:textId="77777777" w:rsidR="00831455" w:rsidRPr="00831455" w:rsidRDefault="00831455" w:rsidP="00831455">
            <w:pPr>
              <w:spacing w:line="240" w:lineRule="auto"/>
              <w:contextualSpacing/>
              <w:rPr>
                <w:rStyle w:val="2Exact"/>
                <w:rFonts w:eastAsiaTheme="minorHAnsi"/>
                <w:color w:val="auto"/>
                <w:sz w:val="22"/>
                <w:szCs w:val="22"/>
                <w:lang w:bidi="ar-SA"/>
              </w:rPr>
            </w:pPr>
            <w:r w:rsidRPr="00831455">
              <w:rPr>
                <w:rStyle w:val="2Exact"/>
                <w:rFonts w:eastAsiaTheme="minorHAnsi"/>
                <w:color w:val="auto"/>
                <w:sz w:val="22"/>
                <w:szCs w:val="22"/>
                <w:lang w:bidi="ar-SA"/>
              </w:rPr>
              <w:t>ГОСТ 31460–2012</w:t>
            </w:r>
          </w:p>
          <w:p w14:paraId="31D500B8" w14:textId="77777777" w:rsidR="00831455" w:rsidRPr="00831455" w:rsidRDefault="00831455" w:rsidP="00831455">
            <w:pPr>
              <w:spacing w:line="240" w:lineRule="auto"/>
              <w:contextualSpacing/>
              <w:rPr>
                <w:rStyle w:val="2Exact"/>
                <w:rFonts w:eastAsiaTheme="minorHAnsi"/>
                <w:color w:val="auto"/>
                <w:sz w:val="22"/>
                <w:szCs w:val="22"/>
                <w:lang w:bidi="ar-SA"/>
              </w:rPr>
            </w:pPr>
            <w:r w:rsidRPr="00831455">
              <w:rPr>
                <w:rStyle w:val="2Exact"/>
                <w:rFonts w:eastAsiaTheme="minorHAnsi"/>
                <w:color w:val="auto"/>
                <w:sz w:val="22"/>
                <w:szCs w:val="22"/>
                <w:lang w:bidi="ar-SA"/>
              </w:rPr>
              <w:t>ГОСТ 32117–2013</w:t>
            </w:r>
          </w:p>
          <w:p w14:paraId="6B3D2B5B" w14:textId="77777777" w:rsidR="0067218B" w:rsidRDefault="0067218B" w:rsidP="00831455">
            <w:pPr>
              <w:spacing w:line="240" w:lineRule="auto"/>
              <w:contextualSpacing/>
              <w:rPr>
                <w:rStyle w:val="2Exact"/>
                <w:rFonts w:eastAsiaTheme="minorHAnsi"/>
                <w:color w:val="auto"/>
                <w:sz w:val="22"/>
                <w:szCs w:val="22"/>
                <w:lang w:bidi="ar-SA"/>
              </w:rPr>
            </w:pPr>
            <w:r w:rsidRPr="0067218B">
              <w:rPr>
                <w:rStyle w:val="2Exact"/>
                <w:rFonts w:eastAsiaTheme="minorHAnsi"/>
                <w:color w:val="auto"/>
                <w:sz w:val="22"/>
                <w:szCs w:val="22"/>
                <w:lang w:bidi="ar-SA"/>
              </w:rPr>
              <w:t>ГОСТ Р 12.4.301-2018</w:t>
            </w:r>
          </w:p>
          <w:p w14:paraId="0E79DD57" w14:textId="38C8C8CB" w:rsidR="00831455" w:rsidRPr="00A706F8" w:rsidRDefault="00831455" w:rsidP="00831455">
            <w:pPr>
              <w:spacing w:line="240" w:lineRule="auto"/>
              <w:contextualSpacing/>
              <w:rPr>
                <w:rStyle w:val="2Exact"/>
                <w:rFonts w:eastAsiaTheme="minorHAnsi"/>
                <w:color w:val="auto"/>
                <w:sz w:val="22"/>
                <w:szCs w:val="22"/>
                <w:lang w:bidi="ar-SA"/>
              </w:rPr>
            </w:pPr>
            <w:r w:rsidRPr="00831455">
              <w:rPr>
                <w:rStyle w:val="2Exact"/>
                <w:rFonts w:eastAsiaTheme="minorHAnsi"/>
                <w:color w:val="auto"/>
                <w:sz w:val="22"/>
                <w:szCs w:val="22"/>
                <w:lang w:bidi="ar-SA"/>
              </w:rPr>
              <w:t>ГОСТ 12.4.115-82</w:t>
            </w:r>
          </w:p>
        </w:tc>
        <w:tc>
          <w:tcPr>
            <w:tcW w:w="992" w:type="dxa"/>
            <w:tcBorders>
              <w:top w:val="single" w:sz="4" w:space="0" w:color="000000"/>
              <w:left w:val="single" w:sz="4" w:space="0" w:color="000000"/>
              <w:bottom w:val="single" w:sz="4" w:space="0" w:color="000000"/>
              <w:right w:val="single" w:sz="4" w:space="0" w:color="000000"/>
            </w:tcBorders>
          </w:tcPr>
          <w:p w14:paraId="742D0F5F" w14:textId="168A5055"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Шт.</w:t>
            </w:r>
          </w:p>
        </w:tc>
        <w:tc>
          <w:tcPr>
            <w:tcW w:w="709" w:type="dxa"/>
            <w:tcBorders>
              <w:top w:val="single" w:sz="4" w:space="0" w:color="000000"/>
              <w:left w:val="single" w:sz="4" w:space="0" w:color="000000"/>
              <w:bottom w:val="single" w:sz="4" w:space="0" w:color="000000"/>
              <w:right w:val="single" w:sz="4" w:space="0" w:color="000000"/>
            </w:tcBorders>
          </w:tcPr>
          <w:p w14:paraId="7FB39543" w14:textId="53388D64" w:rsidR="00804C49" w:rsidRPr="00804C49" w:rsidRDefault="00804C49" w:rsidP="00362BCB">
            <w:pPr>
              <w:pStyle w:val="af9"/>
              <w:contextualSpacing/>
              <w:rPr>
                <w:rFonts w:ascii="Times New Roman" w:hAnsi="Times New Roman" w:cs="Times New Roman"/>
              </w:rPr>
            </w:pPr>
            <w:r w:rsidRPr="00804C49">
              <w:rPr>
                <w:rFonts w:ascii="Times New Roman" w:hAnsi="Times New Roman" w:cs="Times New Roman"/>
                <w:lang w:eastAsia="ru-RU"/>
              </w:rPr>
              <w:t>48</w:t>
            </w:r>
          </w:p>
        </w:tc>
      </w:tr>
      <w:tr w:rsidR="00804C49" w14:paraId="614AADCA" w14:textId="77777777" w:rsidTr="002B71F2">
        <w:trPr>
          <w:trHeight w:val="410"/>
        </w:trPr>
        <w:tc>
          <w:tcPr>
            <w:tcW w:w="551" w:type="dxa"/>
            <w:tcBorders>
              <w:top w:val="single" w:sz="4" w:space="0" w:color="000000"/>
              <w:left w:val="single" w:sz="4" w:space="0" w:color="000000"/>
              <w:bottom w:val="single" w:sz="4" w:space="0" w:color="000000"/>
              <w:right w:val="single" w:sz="4" w:space="0" w:color="000000"/>
            </w:tcBorders>
          </w:tcPr>
          <w:p w14:paraId="27493706" w14:textId="77777777" w:rsidR="00804C49" w:rsidRDefault="00804C49" w:rsidP="00362BCB">
            <w:pPr>
              <w:pStyle w:val="af8"/>
              <w:numPr>
                <w:ilvl w:val="0"/>
                <w:numId w:val="15"/>
              </w:numPr>
              <w:spacing w:line="240" w:lineRule="auto"/>
              <w:ind w:left="470" w:hanging="357"/>
              <w:rPr>
                <w:rFonts w:ascii="Times New Roman" w:hAnsi="Times New Roman" w:cs="Times New Roman"/>
              </w:rPr>
            </w:pPr>
          </w:p>
        </w:tc>
        <w:tc>
          <w:tcPr>
            <w:tcW w:w="1996" w:type="dxa"/>
            <w:tcBorders>
              <w:top w:val="single" w:sz="4" w:space="0" w:color="000000"/>
              <w:left w:val="single" w:sz="4" w:space="0" w:color="000000"/>
              <w:bottom w:val="single" w:sz="4" w:space="0" w:color="000000"/>
              <w:right w:val="single" w:sz="4" w:space="0" w:color="000000"/>
            </w:tcBorders>
          </w:tcPr>
          <w:p w14:paraId="3ED09A20" w14:textId="0FF4029F" w:rsidR="00804C49" w:rsidRPr="00D515ED" w:rsidRDefault="00804C49" w:rsidP="00362BCB">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 xml:space="preserve">Перчатки морозостойкие защитные с трикотажным </w:t>
            </w:r>
            <w:proofErr w:type="spellStart"/>
            <w:r w:rsidRPr="00D515ED">
              <w:rPr>
                <w:rFonts w:ascii="Times New Roman" w:hAnsi="Times New Roman" w:cs="Times New Roman"/>
                <w:lang w:eastAsia="ru-RU"/>
              </w:rPr>
              <w:t>манжетом</w:t>
            </w:r>
            <w:proofErr w:type="spellEnd"/>
            <w:r w:rsidRPr="00D515ED">
              <w:rPr>
                <w:rFonts w:ascii="Times New Roman" w:hAnsi="Times New Roman" w:cs="Times New Roman"/>
                <w:lang w:eastAsia="ru-RU"/>
              </w:rPr>
              <w:t xml:space="preserve"> с полным ПВХ покрытием</w:t>
            </w:r>
          </w:p>
        </w:tc>
        <w:tc>
          <w:tcPr>
            <w:tcW w:w="5528" w:type="dxa"/>
            <w:tcBorders>
              <w:top w:val="single" w:sz="4" w:space="0" w:color="000000"/>
              <w:left w:val="single" w:sz="4" w:space="0" w:color="000000"/>
              <w:bottom w:val="single" w:sz="4" w:space="0" w:color="000000"/>
              <w:right w:val="single" w:sz="4" w:space="0" w:color="000000"/>
            </w:tcBorders>
          </w:tcPr>
          <w:p w14:paraId="328F6B41" w14:textId="6720468A" w:rsidR="00804C49" w:rsidRDefault="00D515ED" w:rsidP="00362BCB">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Назначение: индивидуальная защита рук от пониженных температур, механических воздействий (истирания), масел, нефтепродуктов и общих производственных загрязнений при работах на</w:t>
            </w:r>
            <w:r w:rsidR="00B161B0">
              <w:rPr>
                <w:rFonts w:ascii="Times New Roman" w:hAnsi="Times New Roman" w:cs="Times New Roman"/>
                <w:lang w:eastAsia="ru-RU"/>
              </w:rPr>
              <w:t xml:space="preserve"> </w:t>
            </w:r>
            <w:r w:rsidRPr="00D515ED">
              <w:rPr>
                <w:rFonts w:ascii="Times New Roman" w:hAnsi="Times New Roman" w:cs="Times New Roman"/>
                <w:lang w:eastAsia="ru-RU"/>
              </w:rPr>
              <w:t>открытом воздухе и в неотапливаемых помещениях в холодный период года.</w:t>
            </w:r>
          </w:p>
          <w:p w14:paraId="0C2B3A6B" w14:textId="05476BC7" w:rsidR="00D515ED" w:rsidRP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 xml:space="preserve">Защитные свойства (по ГОСТ 12.4.103-2020): — </w:t>
            </w:r>
            <w:proofErr w:type="spellStart"/>
            <w:r w:rsidRPr="00D515ED">
              <w:rPr>
                <w:rFonts w:ascii="Times New Roman" w:hAnsi="Times New Roman" w:cs="Times New Roman"/>
                <w:lang w:eastAsia="ru-RU"/>
              </w:rPr>
              <w:t>Тн</w:t>
            </w:r>
            <w:proofErr w:type="spellEnd"/>
            <w:r w:rsidRPr="00D515ED">
              <w:rPr>
                <w:rFonts w:ascii="Times New Roman" w:hAnsi="Times New Roman" w:cs="Times New Roman"/>
                <w:lang w:eastAsia="ru-RU"/>
              </w:rPr>
              <w:t xml:space="preserve"> — защита от пониженных температур; — Ми — защита от механических воздействий (истирания); — МБС (</w:t>
            </w:r>
            <w:proofErr w:type="spellStart"/>
            <w:r w:rsidRPr="00D515ED">
              <w:rPr>
                <w:rFonts w:ascii="Times New Roman" w:hAnsi="Times New Roman" w:cs="Times New Roman"/>
                <w:lang w:eastAsia="ru-RU"/>
              </w:rPr>
              <w:t>Нм</w:t>
            </w:r>
            <w:proofErr w:type="spellEnd"/>
            <w:r w:rsidRPr="00D515ED">
              <w:rPr>
                <w:rFonts w:ascii="Times New Roman" w:hAnsi="Times New Roman" w:cs="Times New Roman"/>
                <w:lang w:eastAsia="ru-RU"/>
              </w:rPr>
              <w:t>) — защита от нефтяных масел и продуктов тяжёлых фракций; — В — водонепроницаемость.</w:t>
            </w:r>
          </w:p>
          <w:p w14:paraId="24855D1B" w14:textId="77777777" w:rsid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Класс защиты от механических воздействий: не ниже уровня 2 по ГОСТ EN 388-2024 (истирание — не менее 2 уровня)</w:t>
            </w:r>
          </w:p>
          <w:p w14:paraId="4F717ACD" w14:textId="77777777" w:rsid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Уровень защиты от холода: не ниже уровня 1 по ГОСТ EN 511-2012</w:t>
            </w:r>
          </w:p>
          <w:p w14:paraId="38E9CE97" w14:textId="5EA89ACC" w:rsidR="00D515ED" w:rsidRP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Конструкция: пятипалые перчатки (или краги) с трикотажной манжетой, на текстильной основе. Бесшовная вязаная основа или основа с минимальным количеством швов.</w:t>
            </w:r>
          </w:p>
          <w:p w14:paraId="3953F3E6" w14:textId="008DE576" w:rsidR="00D515ED" w:rsidRP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Основа: трикотажная, из хлопчатобумажных или смесовых (хлопок/полиэфир) нитей, с утепляющим начёсом или подкладкой (из хлопкового трикотажного полотна с начёсом, дублированного пенополиуретаном, или иного утеплителя).</w:t>
            </w:r>
          </w:p>
          <w:p w14:paraId="4964463A" w14:textId="5A9DD19D" w:rsidR="00D515ED" w:rsidRP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Покрытие: сплошное (полный облив) из морозостойкого поливинилхлорида (ПВХ). Покрытие сохраняет эластичность при температуре до минус</w:t>
            </w:r>
            <w:r w:rsidR="00500563">
              <w:rPr>
                <w:rFonts w:ascii="Times New Roman" w:hAnsi="Times New Roman" w:cs="Times New Roman"/>
                <w:lang w:eastAsia="ru-RU"/>
              </w:rPr>
              <w:t xml:space="preserve"> не более </w:t>
            </w:r>
            <w:r w:rsidRPr="00D515ED">
              <w:rPr>
                <w:rFonts w:ascii="Times New Roman" w:hAnsi="Times New Roman" w:cs="Times New Roman"/>
                <w:lang w:eastAsia="ru-RU"/>
              </w:rPr>
              <w:t>40 °C. Тип поверхности покрытия — гладкий или с рельефным рисунком (для улучшения захвата).</w:t>
            </w:r>
          </w:p>
          <w:p w14:paraId="60B6C48A" w14:textId="77777777" w:rsidR="009F6746"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 xml:space="preserve">Манжета: трикотажная, облегающая кисть, или удлинённая крага. </w:t>
            </w:r>
          </w:p>
          <w:p w14:paraId="68591A5B" w14:textId="3693D748" w:rsid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Длина перчаток — не менее 250 мм</w:t>
            </w:r>
          </w:p>
          <w:p w14:paraId="125311F1" w14:textId="77777777" w:rsid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Водонепроницаемость: перчатки с полным ПВХ-покрытием должны быть водонепроницаемыми</w:t>
            </w:r>
          </w:p>
          <w:p w14:paraId="63B59943" w14:textId="00AD0A14" w:rsidR="00D515ED" w:rsidRPr="00D515ED" w:rsidRDefault="00D515ED" w:rsidP="00D515ED">
            <w:pPr>
              <w:spacing w:line="240" w:lineRule="auto"/>
              <w:contextualSpacing/>
              <w:rPr>
                <w:rFonts w:ascii="Times New Roman" w:hAnsi="Times New Roman" w:cs="Times New Roman"/>
                <w:lang w:eastAsia="ru-RU"/>
              </w:rPr>
            </w:pPr>
            <w:r w:rsidRPr="00D515ED">
              <w:rPr>
                <w:rFonts w:ascii="Times New Roman" w:hAnsi="Times New Roman" w:cs="Times New Roman"/>
                <w:lang w:eastAsia="ru-RU"/>
              </w:rPr>
              <w:t xml:space="preserve">Цвет: оранжевый или жёлтый </w:t>
            </w:r>
          </w:p>
        </w:tc>
        <w:tc>
          <w:tcPr>
            <w:tcW w:w="992" w:type="dxa"/>
            <w:tcBorders>
              <w:top w:val="single" w:sz="4" w:space="0" w:color="000000"/>
              <w:left w:val="single" w:sz="4" w:space="0" w:color="000000"/>
              <w:bottom w:val="single" w:sz="4" w:space="0" w:color="000000"/>
              <w:right w:val="single" w:sz="4" w:space="0" w:color="000000"/>
            </w:tcBorders>
          </w:tcPr>
          <w:p w14:paraId="48C57ECC" w14:textId="008BAE7E" w:rsidR="00804C49" w:rsidRPr="00804C49" w:rsidRDefault="00804C49" w:rsidP="00362BCB">
            <w:pPr>
              <w:pStyle w:val="af9"/>
              <w:contextualSpacing/>
              <w:rPr>
                <w:rFonts w:ascii="Times New Roman" w:hAnsi="Times New Roman" w:cs="Times New Roman"/>
                <w:lang w:eastAsia="ru-RU"/>
              </w:rPr>
            </w:pPr>
            <w:r w:rsidRPr="00804C49">
              <w:rPr>
                <w:rFonts w:ascii="Times New Roman" w:hAnsi="Times New Roman" w:cs="Times New Roman"/>
                <w:lang w:eastAsia="ru-RU"/>
              </w:rPr>
              <w:t>Пар</w:t>
            </w:r>
            <w:r w:rsidR="00D33F22">
              <w:rPr>
                <w:rFonts w:ascii="Times New Roman" w:hAnsi="Times New Roman" w:cs="Times New Roman"/>
                <w:lang w:eastAsia="ru-RU"/>
              </w:rPr>
              <w:t>а</w:t>
            </w:r>
          </w:p>
        </w:tc>
        <w:tc>
          <w:tcPr>
            <w:tcW w:w="709" w:type="dxa"/>
            <w:tcBorders>
              <w:top w:val="single" w:sz="4" w:space="0" w:color="000000"/>
              <w:left w:val="single" w:sz="4" w:space="0" w:color="000000"/>
              <w:bottom w:val="single" w:sz="4" w:space="0" w:color="000000"/>
              <w:right w:val="single" w:sz="4" w:space="0" w:color="000000"/>
            </w:tcBorders>
          </w:tcPr>
          <w:p w14:paraId="5B9E41AF" w14:textId="363F4941" w:rsidR="00804C49" w:rsidRPr="00804C49" w:rsidRDefault="00804C49" w:rsidP="00362BCB">
            <w:pPr>
              <w:pStyle w:val="af9"/>
              <w:contextualSpacing/>
              <w:rPr>
                <w:rFonts w:ascii="Times New Roman" w:hAnsi="Times New Roman" w:cs="Times New Roman"/>
                <w:color w:val="EE0000"/>
                <w:lang w:eastAsia="ru-RU"/>
              </w:rPr>
            </w:pPr>
            <w:r w:rsidRPr="00804C49">
              <w:rPr>
                <w:rFonts w:ascii="Times New Roman" w:hAnsi="Times New Roman" w:cs="Times New Roman"/>
                <w:lang w:eastAsia="ru-RU"/>
              </w:rPr>
              <w:t>32</w:t>
            </w:r>
          </w:p>
        </w:tc>
      </w:tr>
    </w:tbl>
    <w:p w14:paraId="783AC1B3" w14:textId="77777777" w:rsidR="00EB4329" w:rsidRDefault="00EB4329" w:rsidP="00362BCB">
      <w:pPr>
        <w:pStyle w:val="af8"/>
        <w:spacing w:after="0" w:line="240" w:lineRule="auto"/>
        <w:ind w:left="0"/>
        <w:jc w:val="both"/>
        <w:rPr>
          <w:rFonts w:ascii="Times New Roman" w:eastAsia="SimSun" w:hAnsi="Times New Roman" w:cs="Times New Roman"/>
          <w:b/>
          <w:bCs/>
          <w:sz w:val="24"/>
          <w:szCs w:val="24"/>
          <w:highlight w:val="yellow"/>
          <w:lang w:eastAsia="zh-CN"/>
        </w:rPr>
      </w:pPr>
    </w:p>
    <w:p w14:paraId="0125F7F4" w14:textId="1951BBCB" w:rsidR="00EB4329" w:rsidRPr="00634446" w:rsidRDefault="00F11779" w:rsidP="00362BCB">
      <w:pPr>
        <w:pStyle w:val="af8"/>
        <w:spacing w:after="0" w:line="240" w:lineRule="auto"/>
        <w:ind w:left="0"/>
        <w:jc w:val="both"/>
        <w:rPr>
          <w:rFonts w:ascii="Times New Roman" w:eastAsia="SimSun" w:hAnsi="Times New Roman" w:cs="Times New Roman"/>
          <w:b/>
          <w:bCs/>
          <w:sz w:val="24"/>
          <w:szCs w:val="24"/>
          <w:lang w:eastAsia="zh-CN"/>
        </w:rPr>
      </w:pPr>
      <w:r w:rsidRPr="00634446">
        <w:rPr>
          <w:rFonts w:ascii="Times New Roman" w:eastAsia="SimSun" w:hAnsi="Times New Roman" w:cs="Times New Roman"/>
          <w:b/>
          <w:bCs/>
          <w:sz w:val="24"/>
          <w:szCs w:val="24"/>
          <w:lang w:eastAsia="zh-CN"/>
        </w:rPr>
        <w:t xml:space="preserve">2. </w:t>
      </w:r>
      <w:bookmarkStart w:id="1" w:name="_Hlk240635272"/>
      <w:r w:rsidRPr="00634446">
        <w:rPr>
          <w:rFonts w:ascii="Times New Roman" w:eastAsia="SimSun" w:hAnsi="Times New Roman" w:cs="Times New Roman"/>
          <w:b/>
          <w:bCs/>
          <w:sz w:val="24"/>
          <w:szCs w:val="24"/>
          <w:lang w:eastAsia="zh-CN"/>
        </w:rPr>
        <w:t>Срок поставки</w:t>
      </w:r>
      <w:r w:rsidRPr="00634446">
        <w:rPr>
          <w:rFonts w:ascii="Times New Roman" w:eastAsia="SimSun" w:hAnsi="Times New Roman" w:cs="Times New Roman"/>
          <w:sz w:val="24"/>
          <w:szCs w:val="24"/>
          <w:lang w:eastAsia="zh-CN"/>
        </w:rPr>
        <w:t xml:space="preserve">: </w:t>
      </w:r>
      <w:bookmarkEnd w:id="1"/>
      <w:r w:rsidR="00F66046" w:rsidRPr="00F66046">
        <w:rPr>
          <w:rFonts w:ascii="Times New Roman" w:eastAsia="SimSun" w:hAnsi="Times New Roman" w:cs="Times New Roman"/>
          <w:sz w:val="24"/>
          <w:szCs w:val="24"/>
          <w:lang w:eastAsia="zh-CN"/>
        </w:rPr>
        <w:t>с момента заключения Договора до 31.12.2026г, по заявке Заказчика. Срок исполнения заявки – в течение 15 календарных дней с момента направления заявки Заказчиком</w:t>
      </w:r>
      <w:r w:rsidRPr="00634446">
        <w:rPr>
          <w:rFonts w:ascii="Times New Roman" w:eastAsia="SimSun" w:hAnsi="Times New Roman" w:cs="Times New Roman"/>
          <w:sz w:val="24"/>
          <w:szCs w:val="24"/>
          <w:lang w:eastAsia="zh-CN"/>
        </w:rPr>
        <w:t>.</w:t>
      </w:r>
    </w:p>
    <w:p w14:paraId="28A5EBF0" w14:textId="1F731D6F" w:rsidR="00EB4329" w:rsidRDefault="00F11779" w:rsidP="00362BCB">
      <w:pPr>
        <w:spacing w:after="0" w:line="240" w:lineRule="auto"/>
        <w:contextualSpacing/>
        <w:jc w:val="both"/>
        <w:rPr>
          <w:rFonts w:ascii="Times New Roman" w:eastAsia="SimSun" w:hAnsi="Times New Roman" w:cs="Times New Roman"/>
          <w:sz w:val="24"/>
          <w:szCs w:val="24"/>
          <w:lang w:eastAsia="zh-CN"/>
        </w:rPr>
      </w:pPr>
      <w:r w:rsidRPr="00634446">
        <w:rPr>
          <w:rFonts w:ascii="Times New Roman" w:eastAsia="SimSun" w:hAnsi="Times New Roman" w:cs="Times New Roman"/>
          <w:b/>
          <w:bCs/>
          <w:sz w:val="24"/>
          <w:szCs w:val="24"/>
          <w:lang w:eastAsia="zh-CN"/>
        </w:rPr>
        <w:t xml:space="preserve">3. </w:t>
      </w:r>
      <w:r w:rsidR="00634446" w:rsidRPr="00634446">
        <w:rPr>
          <w:rFonts w:ascii="Times New Roman" w:eastAsia="SimSun" w:hAnsi="Times New Roman" w:cs="Times New Roman"/>
          <w:b/>
          <w:bCs/>
          <w:sz w:val="24"/>
          <w:szCs w:val="24"/>
          <w:lang w:eastAsia="zh-CN"/>
        </w:rPr>
        <w:t xml:space="preserve">Место поставки: </w:t>
      </w:r>
      <w:r w:rsidR="00634446" w:rsidRPr="00634446">
        <w:rPr>
          <w:rFonts w:ascii="Times New Roman" w:eastAsia="SimSun" w:hAnsi="Times New Roman" w:cs="Times New Roman"/>
          <w:sz w:val="24"/>
          <w:szCs w:val="24"/>
          <w:lang w:eastAsia="zh-CN"/>
        </w:rPr>
        <w:t>664003, г. Иркутск, ул. Дзержинского 58.</w:t>
      </w:r>
    </w:p>
    <w:p w14:paraId="599F7A02" w14:textId="77777777" w:rsidR="00675E4F" w:rsidRPr="00675E4F" w:rsidRDefault="00675E4F" w:rsidP="00675E4F">
      <w:pPr>
        <w:spacing w:after="0" w:line="240" w:lineRule="auto"/>
        <w:contextualSpacing/>
        <w:jc w:val="both"/>
        <w:rPr>
          <w:rFonts w:ascii="Times New Roman" w:eastAsiaTheme="minorEastAsia" w:hAnsi="Times New Roman" w:cs="Times New Roman"/>
          <w:sz w:val="24"/>
          <w:szCs w:val="24"/>
          <w:lang w:eastAsia="ru-RU"/>
        </w:rPr>
      </w:pPr>
      <w:r w:rsidRPr="00675E4F">
        <w:rPr>
          <w:rFonts w:ascii="Times New Roman" w:eastAsiaTheme="minorEastAsia" w:hAnsi="Times New Roman" w:cs="Times New Roman"/>
          <w:sz w:val="24"/>
          <w:szCs w:val="24"/>
          <w:lang w:eastAsia="ru-RU"/>
        </w:rPr>
        <w:t>3.1. Поставка Товара производится одной или несколькими партиями. Доставка Товара осуществляется за счет Поставщика на склад Заказчика.</w:t>
      </w:r>
    </w:p>
    <w:p w14:paraId="250F68DD" w14:textId="77777777" w:rsidR="00675E4F" w:rsidRDefault="00675E4F" w:rsidP="00675E4F">
      <w:pPr>
        <w:spacing w:after="0" w:line="240" w:lineRule="auto"/>
        <w:contextualSpacing/>
        <w:jc w:val="both"/>
        <w:rPr>
          <w:rFonts w:ascii="Times New Roman" w:eastAsiaTheme="minorEastAsia" w:hAnsi="Times New Roman" w:cs="Times New Roman"/>
          <w:sz w:val="24"/>
          <w:szCs w:val="24"/>
          <w:lang w:eastAsia="ru-RU"/>
        </w:rPr>
      </w:pPr>
      <w:r w:rsidRPr="00675E4F">
        <w:rPr>
          <w:rFonts w:ascii="Times New Roman" w:eastAsiaTheme="minorEastAsia" w:hAnsi="Times New Roman" w:cs="Times New Roman"/>
          <w:sz w:val="24"/>
          <w:szCs w:val="24"/>
          <w:lang w:eastAsia="ru-RU"/>
        </w:rPr>
        <w:t>3.2. Доставка осуществляется любым видом транспорта по выбору Поставщика, при условии обеспечения сохранности перевозимого Товара.</w:t>
      </w:r>
    </w:p>
    <w:p w14:paraId="747B28EB" w14:textId="083CF1A8" w:rsidR="00EB4329" w:rsidRDefault="00F11779" w:rsidP="00675E4F">
      <w:pPr>
        <w:spacing w:after="0" w:line="240" w:lineRule="auto"/>
        <w:contextualSpacing/>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4. Требования к качеству, безопасности поставляемого товара:</w:t>
      </w:r>
    </w:p>
    <w:p w14:paraId="33DDAF6E" w14:textId="77777777" w:rsidR="00EB4329" w:rsidRDefault="00F11779" w:rsidP="00362BCB">
      <w:pPr>
        <w:spacing w:after="0" w:line="240" w:lineRule="auto"/>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4.1. Поставляемый товар должен соответствовать заданным функциональным и качественным характеристикам; </w:t>
      </w:r>
    </w:p>
    <w:p w14:paraId="5A9FD65E" w14:textId="77777777" w:rsidR="00EB4329" w:rsidRDefault="00F11779" w:rsidP="00362BCB">
      <w:pPr>
        <w:spacing w:after="0" w:line="240" w:lineRule="auto"/>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40EFB1F5" w14:textId="77777777" w:rsidR="00EB4329" w:rsidRDefault="00F11779" w:rsidP="00362BCB">
      <w:pPr>
        <w:spacing w:after="0" w:line="240" w:lineRule="auto"/>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68AEDBA" w14:textId="77777777" w:rsidR="00EB4329" w:rsidRDefault="00F11779" w:rsidP="00362BCB">
      <w:pPr>
        <w:spacing w:after="0" w:line="240" w:lineRule="auto"/>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5ACEDDB9" w14:textId="77777777" w:rsidR="00EB4329" w:rsidRDefault="00F11779" w:rsidP="00362BCB">
      <w:pPr>
        <w:spacing w:after="0" w:line="240" w:lineRule="auto"/>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D1CE44A" w14:textId="77777777" w:rsidR="00EB4329" w:rsidRDefault="00F11779" w:rsidP="00362BCB">
      <w:pPr>
        <w:spacing w:after="0" w:line="240" w:lineRule="auto"/>
        <w:contextualSpacing/>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5. Требования к упаковке и маркировке поставляемого товара:</w:t>
      </w:r>
    </w:p>
    <w:p w14:paraId="686EBBCE" w14:textId="77777777" w:rsidR="00EB4329" w:rsidRDefault="00F11779" w:rsidP="00362BCB">
      <w:pPr>
        <w:spacing w:after="0" w:line="240" w:lineRule="auto"/>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B27AE44" w14:textId="77777777" w:rsidR="00EB4329" w:rsidRDefault="00F11779">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C555E24" w14:textId="77777777" w:rsidR="00EB4329" w:rsidRDefault="00F11779">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3209533C" w14:textId="77777777" w:rsidR="00EB4329" w:rsidRDefault="00F11779">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ACAFB91" w14:textId="77777777" w:rsidR="00EB4329" w:rsidRDefault="00F11779">
      <w:pPr>
        <w:spacing w:after="0" w:line="240" w:lineRule="auto"/>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6. Требования к гарантийному сроку товара и (или) объему предоставления гарантий качества товара:</w:t>
      </w:r>
    </w:p>
    <w:p w14:paraId="4821AA30" w14:textId="77777777" w:rsidR="00EB4329" w:rsidRDefault="00F11779">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6.1. Гарантия качества товара - в соответствии с гарантийным сроком, установленным производителем. </w:t>
      </w:r>
    </w:p>
    <w:p w14:paraId="4E8ADC56" w14:textId="77777777" w:rsidR="00EB4329" w:rsidRDefault="00F11779">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6.2. Гарантийные обязательства должны распространяться на каждую единицу товара с момента приемки товара Заказчиком.</w:t>
      </w:r>
    </w:p>
    <w:p w14:paraId="4033B478" w14:textId="77777777" w:rsidR="00EB4329" w:rsidRDefault="00F11779">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A9F48A5" w14:textId="77777777" w:rsidR="00EB4329" w:rsidRDefault="00EB4329">
      <w:pPr>
        <w:spacing w:after="0"/>
        <w:jc w:val="both"/>
        <w:rPr>
          <w:rFonts w:ascii="Times New Roman" w:hAnsi="Times New Roman" w:cs="Times New Roman"/>
          <w:sz w:val="24"/>
          <w:szCs w:val="24"/>
        </w:rPr>
      </w:pPr>
    </w:p>
    <w:sectPr w:rsidR="00EB4329">
      <w:pgSz w:w="11906" w:h="16838"/>
      <w:pgMar w:top="709" w:right="850" w:bottom="1134" w:left="1276"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97C55B" w14:textId="77777777" w:rsidR="00DC520A" w:rsidRDefault="00DC520A">
      <w:pPr>
        <w:spacing w:after="0" w:line="240" w:lineRule="auto"/>
      </w:pPr>
      <w:r>
        <w:separator/>
      </w:r>
    </w:p>
  </w:endnote>
  <w:endnote w:type="continuationSeparator" w:id="0">
    <w:p w14:paraId="09FBC945" w14:textId="77777777" w:rsidR="00DC520A" w:rsidRDefault="00DC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D86F3A" w14:textId="77777777" w:rsidR="00DC520A" w:rsidRDefault="00DC520A">
      <w:pPr>
        <w:spacing w:after="0" w:line="240" w:lineRule="auto"/>
      </w:pPr>
      <w:r>
        <w:separator/>
      </w:r>
    </w:p>
  </w:footnote>
  <w:footnote w:type="continuationSeparator" w:id="0">
    <w:p w14:paraId="262962DE" w14:textId="77777777" w:rsidR="00DC520A" w:rsidRDefault="00DC5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57724"/>
    <w:multiLevelType w:val="hybridMultilevel"/>
    <w:tmpl w:val="F120E2A4"/>
    <w:lvl w:ilvl="0" w:tplc="347CCC46">
      <w:start w:val="1"/>
      <w:numFmt w:val="none"/>
      <w:suff w:val="nothing"/>
      <w:lvlText w:val=""/>
      <w:lvlJc w:val="left"/>
      <w:pPr>
        <w:ind w:left="0" w:firstLine="0"/>
      </w:pPr>
    </w:lvl>
    <w:lvl w:ilvl="1" w:tplc="1B5AC694">
      <w:start w:val="1"/>
      <w:numFmt w:val="none"/>
      <w:suff w:val="nothing"/>
      <w:lvlText w:val=""/>
      <w:lvlJc w:val="left"/>
      <w:pPr>
        <w:ind w:left="0" w:firstLine="0"/>
      </w:pPr>
    </w:lvl>
    <w:lvl w:ilvl="2" w:tplc="BDBAFA06">
      <w:start w:val="1"/>
      <w:numFmt w:val="none"/>
      <w:suff w:val="nothing"/>
      <w:lvlText w:val=""/>
      <w:lvlJc w:val="left"/>
      <w:pPr>
        <w:ind w:left="0" w:firstLine="0"/>
      </w:pPr>
    </w:lvl>
    <w:lvl w:ilvl="3" w:tplc="3FB430C8">
      <w:start w:val="1"/>
      <w:numFmt w:val="none"/>
      <w:suff w:val="nothing"/>
      <w:lvlText w:val=""/>
      <w:lvlJc w:val="left"/>
      <w:pPr>
        <w:ind w:left="0" w:firstLine="0"/>
      </w:pPr>
    </w:lvl>
    <w:lvl w:ilvl="4" w:tplc="B0B2216E">
      <w:start w:val="1"/>
      <w:numFmt w:val="none"/>
      <w:suff w:val="nothing"/>
      <w:lvlText w:val=""/>
      <w:lvlJc w:val="left"/>
      <w:pPr>
        <w:ind w:left="0" w:firstLine="0"/>
      </w:pPr>
    </w:lvl>
    <w:lvl w:ilvl="5" w:tplc="02249DD6">
      <w:start w:val="1"/>
      <w:numFmt w:val="none"/>
      <w:suff w:val="nothing"/>
      <w:lvlText w:val=""/>
      <w:lvlJc w:val="left"/>
      <w:pPr>
        <w:ind w:left="0" w:firstLine="0"/>
      </w:pPr>
    </w:lvl>
    <w:lvl w:ilvl="6" w:tplc="80582282">
      <w:start w:val="1"/>
      <w:numFmt w:val="none"/>
      <w:suff w:val="nothing"/>
      <w:lvlText w:val=""/>
      <w:lvlJc w:val="left"/>
      <w:pPr>
        <w:ind w:left="0" w:firstLine="0"/>
      </w:pPr>
    </w:lvl>
    <w:lvl w:ilvl="7" w:tplc="4E30DED4">
      <w:start w:val="1"/>
      <w:numFmt w:val="none"/>
      <w:suff w:val="nothing"/>
      <w:lvlText w:val=""/>
      <w:lvlJc w:val="left"/>
      <w:pPr>
        <w:ind w:left="0" w:firstLine="0"/>
      </w:pPr>
    </w:lvl>
    <w:lvl w:ilvl="8" w:tplc="17B86570">
      <w:start w:val="1"/>
      <w:numFmt w:val="none"/>
      <w:suff w:val="nothing"/>
      <w:lvlText w:val=""/>
      <w:lvlJc w:val="left"/>
      <w:pPr>
        <w:ind w:left="0" w:firstLine="0"/>
      </w:pPr>
    </w:lvl>
  </w:abstractNum>
  <w:abstractNum w:abstractNumId="1" w15:restartNumberingAfterBreak="0">
    <w:nsid w:val="00B00389"/>
    <w:multiLevelType w:val="hybridMultilevel"/>
    <w:tmpl w:val="A91AEE6E"/>
    <w:lvl w:ilvl="0" w:tplc="8DB49560">
      <w:start w:val="1"/>
      <w:numFmt w:val="decimal"/>
      <w:lvlText w:val="%1"/>
      <w:lvlJc w:val="left"/>
      <w:pPr>
        <w:ind w:left="0" w:firstLine="0"/>
      </w:pPr>
      <w:rPr>
        <w:rFonts w:ascii="Times New Roman" w:eastAsia="Tahoma" w:hAnsi="Times New Roman" w:cs="Tahoma"/>
        <w:b/>
        <w:bCs w:val="0"/>
        <w:i w:val="0"/>
        <w:iCs w:val="0"/>
        <w:caps w:val="0"/>
        <w:smallCaps w:val="0"/>
        <w:strike w:val="0"/>
        <w:color w:val="000000"/>
        <w:spacing w:val="0"/>
        <w:sz w:val="24"/>
        <w:szCs w:val="20"/>
        <w:u w:val="none"/>
        <w:lang w:val="ru-RU" w:eastAsia="ru-RU" w:bidi="ru-RU"/>
      </w:rPr>
    </w:lvl>
    <w:lvl w:ilvl="1" w:tplc="2F52E992">
      <w:start w:val="1"/>
      <w:numFmt w:val="none"/>
      <w:suff w:val="nothing"/>
      <w:lvlText w:val=""/>
      <w:lvlJc w:val="left"/>
      <w:pPr>
        <w:ind w:left="0" w:firstLine="0"/>
      </w:pPr>
    </w:lvl>
    <w:lvl w:ilvl="2" w:tplc="49281B42">
      <w:start w:val="1"/>
      <w:numFmt w:val="none"/>
      <w:suff w:val="nothing"/>
      <w:lvlText w:val=""/>
      <w:lvlJc w:val="left"/>
      <w:pPr>
        <w:ind w:left="0" w:firstLine="0"/>
      </w:pPr>
    </w:lvl>
    <w:lvl w:ilvl="3" w:tplc="1548F42E">
      <w:start w:val="1"/>
      <w:numFmt w:val="none"/>
      <w:suff w:val="nothing"/>
      <w:lvlText w:val=""/>
      <w:lvlJc w:val="left"/>
      <w:pPr>
        <w:ind w:left="0" w:firstLine="0"/>
      </w:pPr>
    </w:lvl>
    <w:lvl w:ilvl="4" w:tplc="1A2C93F6">
      <w:start w:val="1"/>
      <w:numFmt w:val="none"/>
      <w:suff w:val="nothing"/>
      <w:lvlText w:val=""/>
      <w:lvlJc w:val="left"/>
      <w:pPr>
        <w:ind w:left="0" w:firstLine="0"/>
      </w:pPr>
    </w:lvl>
    <w:lvl w:ilvl="5" w:tplc="B8BECE2C">
      <w:start w:val="1"/>
      <w:numFmt w:val="none"/>
      <w:suff w:val="nothing"/>
      <w:lvlText w:val=""/>
      <w:lvlJc w:val="left"/>
      <w:pPr>
        <w:ind w:left="0" w:firstLine="0"/>
      </w:pPr>
    </w:lvl>
    <w:lvl w:ilvl="6" w:tplc="28E05CD8">
      <w:start w:val="1"/>
      <w:numFmt w:val="none"/>
      <w:suff w:val="nothing"/>
      <w:lvlText w:val=""/>
      <w:lvlJc w:val="left"/>
      <w:pPr>
        <w:ind w:left="0" w:firstLine="0"/>
      </w:pPr>
    </w:lvl>
    <w:lvl w:ilvl="7" w:tplc="490C9ED0">
      <w:start w:val="1"/>
      <w:numFmt w:val="none"/>
      <w:suff w:val="nothing"/>
      <w:lvlText w:val=""/>
      <w:lvlJc w:val="left"/>
      <w:pPr>
        <w:ind w:left="0" w:firstLine="0"/>
      </w:pPr>
    </w:lvl>
    <w:lvl w:ilvl="8" w:tplc="20304A64">
      <w:start w:val="1"/>
      <w:numFmt w:val="none"/>
      <w:suff w:val="nothing"/>
      <w:lvlText w:val=""/>
      <w:lvlJc w:val="left"/>
      <w:pPr>
        <w:ind w:left="0" w:firstLine="0"/>
      </w:pPr>
    </w:lvl>
  </w:abstractNum>
  <w:abstractNum w:abstractNumId="2" w15:restartNumberingAfterBreak="0">
    <w:nsid w:val="0A6E4427"/>
    <w:multiLevelType w:val="hybridMultilevel"/>
    <w:tmpl w:val="B6206236"/>
    <w:lvl w:ilvl="0" w:tplc="312A7D92">
      <w:start w:val="1"/>
      <w:numFmt w:val="bullet"/>
      <w:lvlText w:val="-"/>
      <w:lvlJc w:val="left"/>
      <w:pPr>
        <w:ind w:left="0" w:firstLine="0"/>
      </w:pPr>
      <w:rPr>
        <w:rFonts w:ascii="Times New Roman" w:hAnsi="Times New Roman" w:cs="Times New Roman" w:hint="default"/>
        <w:b w:val="0"/>
        <w:bCs w:val="0"/>
        <w:i w:val="0"/>
        <w:iCs w:val="0"/>
        <w:caps w:val="0"/>
        <w:smallCaps w:val="0"/>
        <w:strike w:val="0"/>
        <w:color w:val="000000"/>
        <w:spacing w:val="0"/>
        <w:sz w:val="24"/>
        <w:szCs w:val="24"/>
        <w:u w:val="none"/>
        <w:lang w:val="ru-RU" w:eastAsia="ru-RU" w:bidi="ru-RU"/>
      </w:rPr>
    </w:lvl>
    <w:lvl w:ilvl="1" w:tplc="F0D005C6">
      <w:start w:val="1"/>
      <w:numFmt w:val="none"/>
      <w:suff w:val="nothing"/>
      <w:lvlText w:val=""/>
      <w:lvlJc w:val="left"/>
      <w:pPr>
        <w:ind w:left="0" w:firstLine="0"/>
      </w:pPr>
    </w:lvl>
    <w:lvl w:ilvl="2" w:tplc="D54685B2">
      <w:start w:val="1"/>
      <w:numFmt w:val="none"/>
      <w:suff w:val="nothing"/>
      <w:lvlText w:val=""/>
      <w:lvlJc w:val="left"/>
      <w:pPr>
        <w:ind w:left="0" w:firstLine="0"/>
      </w:pPr>
    </w:lvl>
    <w:lvl w:ilvl="3" w:tplc="5C662E02">
      <w:start w:val="1"/>
      <w:numFmt w:val="none"/>
      <w:suff w:val="nothing"/>
      <w:lvlText w:val=""/>
      <w:lvlJc w:val="left"/>
      <w:pPr>
        <w:ind w:left="0" w:firstLine="0"/>
      </w:pPr>
    </w:lvl>
    <w:lvl w:ilvl="4" w:tplc="8BDACBF0">
      <w:start w:val="1"/>
      <w:numFmt w:val="none"/>
      <w:suff w:val="nothing"/>
      <w:lvlText w:val=""/>
      <w:lvlJc w:val="left"/>
      <w:pPr>
        <w:ind w:left="0" w:firstLine="0"/>
      </w:pPr>
    </w:lvl>
    <w:lvl w:ilvl="5" w:tplc="6BF4DD8C">
      <w:start w:val="1"/>
      <w:numFmt w:val="none"/>
      <w:suff w:val="nothing"/>
      <w:lvlText w:val=""/>
      <w:lvlJc w:val="left"/>
      <w:pPr>
        <w:ind w:left="0" w:firstLine="0"/>
      </w:pPr>
    </w:lvl>
    <w:lvl w:ilvl="6" w:tplc="D95062F0">
      <w:start w:val="1"/>
      <w:numFmt w:val="none"/>
      <w:suff w:val="nothing"/>
      <w:lvlText w:val=""/>
      <w:lvlJc w:val="left"/>
      <w:pPr>
        <w:ind w:left="0" w:firstLine="0"/>
      </w:pPr>
    </w:lvl>
    <w:lvl w:ilvl="7" w:tplc="0E24E550">
      <w:start w:val="1"/>
      <w:numFmt w:val="none"/>
      <w:suff w:val="nothing"/>
      <w:lvlText w:val=""/>
      <w:lvlJc w:val="left"/>
      <w:pPr>
        <w:ind w:left="0" w:firstLine="0"/>
      </w:pPr>
    </w:lvl>
    <w:lvl w:ilvl="8" w:tplc="F508FCB2">
      <w:start w:val="1"/>
      <w:numFmt w:val="none"/>
      <w:suff w:val="nothing"/>
      <w:lvlText w:val=""/>
      <w:lvlJc w:val="left"/>
      <w:pPr>
        <w:ind w:left="0" w:firstLine="0"/>
      </w:pPr>
    </w:lvl>
  </w:abstractNum>
  <w:abstractNum w:abstractNumId="3" w15:restartNumberingAfterBreak="0">
    <w:nsid w:val="0E591915"/>
    <w:multiLevelType w:val="hybridMultilevel"/>
    <w:tmpl w:val="E10892FE"/>
    <w:lvl w:ilvl="0" w:tplc="85F21986">
      <w:start w:val="1"/>
      <w:numFmt w:val="bullet"/>
      <w:lvlText w:val=""/>
      <w:lvlJc w:val="left"/>
      <w:pPr>
        <w:tabs>
          <w:tab w:val="num" w:pos="720"/>
        </w:tabs>
        <w:ind w:left="720" w:hanging="360"/>
      </w:pPr>
      <w:rPr>
        <w:rFonts w:ascii="Symbol" w:hAnsi="Symbol" w:hint="default"/>
        <w:sz w:val="20"/>
      </w:rPr>
    </w:lvl>
    <w:lvl w:ilvl="1" w:tplc="82100AD4">
      <w:start w:val="1"/>
      <w:numFmt w:val="bullet"/>
      <w:lvlText w:val="o"/>
      <w:lvlJc w:val="left"/>
      <w:pPr>
        <w:tabs>
          <w:tab w:val="num" w:pos="1440"/>
        </w:tabs>
        <w:ind w:left="1440" w:hanging="360"/>
      </w:pPr>
      <w:rPr>
        <w:rFonts w:ascii="Courier New" w:hAnsi="Courier New" w:hint="default"/>
        <w:sz w:val="20"/>
      </w:rPr>
    </w:lvl>
    <w:lvl w:ilvl="2" w:tplc="B0AE901C">
      <w:start w:val="1"/>
      <w:numFmt w:val="bullet"/>
      <w:lvlText w:val=""/>
      <w:lvlJc w:val="left"/>
      <w:pPr>
        <w:tabs>
          <w:tab w:val="num" w:pos="2160"/>
        </w:tabs>
        <w:ind w:left="2160" w:hanging="360"/>
      </w:pPr>
      <w:rPr>
        <w:rFonts w:ascii="Wingdings" w:hAnsi="Wingdings" w:hint="default"/>
        <w:sz w:val="20"/>
      </w:rPr>
    </w:lvl>
    <w:lvl w:ilvl="3" w:tplc="065EC110">
      <w:start w:val="1"/>
      <w:numFmt w:val="bullet"/>
      <w:lvlText w:val=""/>
      <w:lvlJc w:val="left"/>
      <w:pPr>
        <w:tabs>
          <w:tab w:val="num" w:pos="2880"/>
        </w:tabs>
        <w:ind w:left="2880" w:hanging="360"/>
      </w:pPr>
      <w:rPr>
        <w:rFonts w:ascii="Wingdings" w:hAnsi="Wingdings" w:hint="default"/>
        <w:sz w:val="20"/>
      </w:rPr>
    </w:lvl>
    <w:lvl w:ilvl="4" w:tplc="03620786">
      <w:start w:val="1"/>
      <w:numFmt w:val="bullet"/>
      <w:lvlText w:val=""/>
      <w:lvlJc w:val="left"/>
      <w:pPr>
        <w:tabs>
          <w:tab w:val="num" w:pos="3600"/>
        </w:tabs>
        <w:ind w:left="3600" w:hanging="360"/>
      </w:pPr>
      <w:rPr>
        <w:rFonts w:ascii="Wingdings" w:hAnsi="Wingdings" w:hint="default"/>
        <w:sz w:val="20"/>
      </w:rPr>
    </w:lvl>
    <w:lvl w:ilvl="5" w:tplc="242E4956">
      <w:start w:val="1"/>
      <w:numFmt w:val="bullet"/>
      <w:lvlText w:val=""/>
      <w:lvlJc w:val="left"/>
      <w:pPr>
        <w:tabs>
          <w:tab w:val="num" w:pos="4320"/>
        </w:tabs>
        <w:ind w:left="4320" w:hanging="360"/>
      </w:pPr>
      <w:rPr>
        <w:rFonts w:ascii="Wingdings" w:hAnsi="Wingdings" w:hint="default"/>
        <w:sz w:val="20"/>
      </w:rPr>
    </w:lvl>
    <w:lvl w:ilvl="6" w:tplc="BA920838">
      <w:start w:val="1"/>
      <w:numFmt w:val="bullet"/>
      <w:lvlText w:val=""/>
      <w:lvlJc w:val="left"/>
      <w:pPr>
        <w:tabs>
          <w:tab w:val="num" w:pos="5040"/>
        </w:tabs>
        <w:ind w:left="5040" w:hanging="360"/>
      </w:pPr>
      <w:rPr>
        <w:rFonts w:ascii="Wingdings" w:hAnsi="Wingdings" w:hint="default"/>
        <w:sz w:val="20"/>
      </w:rPr>
    </w:lvl>
    <w:lvl w:ilvl="7" w:tplc="C6C0388E">
      <w:start w:val="1"/>
      <w:numFmt w:val="bullet"/>
      <w:lvlText w:val=""/>
      <w:lvlJc w:val="left"/>
      <w:pPr>
        <w:tabs>
          <w:tab w:val="num" w:pos="5760"/>
        </w:tabs>
        <w:ind w:left="5760" w:hanging="360"/>
      </w:pPr>
      <w:rPr>
        <w:rFonts w:ascii="Wingdings" w:hAnsi="Wingdings" w:hint="default"/>
        <w:sz w:val="20"/>
      </w:rPr>
    </w:lvl>
    <w:lvl w:ilvl="8" w:tplc="02FA73C0">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FD3D3A"/>
    <w:multiLevelType w:val="hybridMultilevel"/>
    <w:tmpl w:val="40A0C7CA"/>
    <w:lvl w:ilvl="0" w:tplc="34CA8028">
      <w:start w:val="1"/>
      <w:numFmt w:val="bullet"/>
      <w:lvlText w:val=""/>
      <w:lvlJc w:val="left"/>
      <w:pPr>
        <w:tabs>
          <w:tab w:val="num" w:pos="720"/>
        </w:tabs>
        <w:ind w:left="720" w:hanging="360"/>
      </w:pPr>
      <w:rPr>
        <w:rFonts w:ascii="Symbol" w:hAnsi="Symbol" w:hint="default"/>
        <w:sz w:val="20"/>
      </w:rPr>
    </w:lvl>
    <w:lvl w:ilvl="1" w:tplc="21F2C6E6">
      <w:start w:val="1"/>
      <w:numFmt w:val="bullet"/>
      <w:lvlText w:val="o"/>
      <w:lvlJc w:val="left"/>
      <w:pPr>
        <w:tabs>
          <w:tab w:val="num" w:pos="1440"/>
        </w:tabs>
        <w:ind w:left="1440" w:hanging="360"/>
      </w:pPr>
      <w:rPr>
        <w:rFonts w:ascii="Courier New" w:hAnsi="Courier New" w:hint="default"/>
        <w:sz w:val="20"/>
      </w:rPr>
    </w:lvl>
    <w:lvl w:ilvl="2" w:tplc="007C07F2">
      <w:start w:val="1"/>
      <w:numFmt w:val="bullet"/>
      <w:lvlText w:val=""/>
      <w:lvlJc w:val="left"/>
      <w:pPr>
        <w:tabs>
          <w:tab w:val="num" w:pos="2160"/>
        </w:tabs>
        <w:ind w:left="2160" w:hanging="360"/>
      </w:pPr>
      <w:rPr>
        <w:rFonts w:ascii="Wingdings" w:hAnsi="Wingdings" w:hint="default"/>
        <w:sz w:val="20"/>
      </w:rPr>
    </w:lvl>
    <w:lvl w:ilvl="3" w:tplc="4BF2F80C">
      <w:start w:val="1"/>
      <w:numFmt w:val="bullet"/>
      <w:lvlText w:val=""/>
      <w:lvlJc w:val="left"/>
      <w:pPr>
        <w:tabs>
          <w:tab w:val="num" w:pos="2880"/>
        </w:tabs>
        <w:ind w:left="2880" w:hanging="360"/>
      </w:pPr>
      <w:rPr>
        <w:rFonts w:ascii="Wingdings" w:hAnsi="Wingdings" w:hint="default"/>
        <w:sz w:val="20"/>
      </w:rPr>
    </w:lvl>
    <w:lvl w:ilvl="4" w:tplc="6C209670">
      <w:start w:val="1"/>
      <w:numFmt w:val="bullet"/>
      <w:lvlText w:val=""/>
      <w:lvlJc w:val="left"/>
      <w:pPr>
        <w:tabs>
          <w:tab w:val="num" w:pos="3600"/>
        </w:tabs>
        <w:ind w:left="3600" w:hanging="360"/>
      </w:pPr>
      <w:rPr>
        <w:rFonts w:ascii="Wingdings" w:hAnsi="Wingdings" w:hint="default"/>
        <w:sz w:val="20"/>
      </w:rPr>
    </w:lvl>
    <w:lvl w:ilvl="5" w:tplc="E46E1456">
      <w:start w:val="1"/>
      <w:numFmt w:val="bullet"/>
      <w:lvlText w:val=""/>
      <w:lvlJc w:val="left"/>
      <w:pPr>
        <w:tabs>
          <w:tab w:val="num" w:pos="4320"/>
        </w:tabs>
        <w:ind w:left="4320" w:hanging="360"/>
      </w:pPr>
      <w:rPr>
        <w:rFonts w:ascii="Wingdings" w:hAnsi="Wingdings" w:hint="default"/>
        <w:sz w:val="20"/>
      </w:rPr>
    </w:lvl>
    <w:lvl w:ilvl="6" w:tplc="6F407578">
      <w:start w:val="1"/>
      <w:numFmt w:val="bullet"/>
      <w:lvlText w:val=""/>
      <w:lvlJc w:val="left"/>
      <w:pPr>
        <w:tabs>
          <w:tab w:val="num" w:pos="5040"/>
        </w:tabs>
        <w:ind w:left="5040" w:hanging="360"/>
      </w:pPr>
      <w:rPr>
        <w:rFonts w:ascii="Wingdings" w:hAnsi="Wingdings" w:hint="default"/>
        <w:sz w:val="20"/>
      </w:rPr>
    </w:lvl>
    <w:lvl w:ilvl="7" w:tplc="100ACC3C">
      <w:start w:val="1"/>
      <w:numFmt w:val="bullet"/>
      <w:lvlText w:val=""/>
      <w:lvlJc w:val="left"/>
      <w:pPr>
        <w:tabs>
          <w:tab w:val="num" w:pos="5760"/>
        </w:tabs>
        <w:ind w:left="5760" w:hanging="360"/>
      </w:pPr>
      <w:rPr>
        <w:rFonts w:ascii="Wingdings" w:hAnsi="Wingdings" w:hint="default"/>
        <w:sz w:val="20"/>
      </w:rPr>
    </w:lvl>
    <w:lvl w:ilvl="8" w:tplc="A31E4AAA">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2536A"/>
    <w:multiLevelType w:val="hybridMultilevel"/>
    <w:tmpl w:val="A4C46B40"/>
    <w:lvl w:ilvl="0" w:tplc="142C1DAA">
      <w:start w:val="2"/>
      <w:numFmt w:val="decimal"/>
      <w:lvlText w:val="%1."/>
      <w:lvlJc w:val="left"/>
      <w:pPr>
        <w:ind w:left="720" w:hanging="360"/>
      </w:pPr>
      <w:rPr>
        <w:rFonts w:hint="default"/>
      </w:rPr>
    </w:lvl>
    <w:lvl w:ilvl="1" w:tplc="4A2AB3CA">
      <w:start w:val="1"/>
      <w:numFmt w:val="lowerLetter"/>
      <w:lvlText w:val="%2."/>
      <w:lvlJc w:val="left"/>
      <w:pPr>
        <w:ind w:left="1440" w:hanging="360"/>
      </w:pPr>
    </w:lvl>
    <w:lvl w:ilvl="2" w:tplc="D6C840BE">
      <w:start w:val="1"/>
      <w:numFmt w:val="lowerRoman"/>
      <w:lvlText w:val="%3."/>
      <w:lvlJc w:val="right"/>
      <w:pPr>
        <w:ind w:left="2160" w:hanging="180"/>
      </w:pPr>
    </w:lvl>
    <w:lvl w:ilvl="3" w:tplc="0AACDB7A">
      <w:start w:val="1"/>
      <w:numFmt w:val="decimal"/>
      <w:lvlText w:val="%4."/>
      <w:lvlJc w:val="left"/>
      <w:pPr>
        <w:ind w:left="2880" w:hanging="360"/>
      </w:pPr>
    </w:lvl>
    <w:lvl w:ilvl="4" w:tplc="64626994">
      <w:start w:val="1"/>
      <w:numFmt w:val="lowerLetter"/>
      <w:lvlText w:val="%5."/>
      <w:lvlJc w:val="left"/>
      <w:pPr>
        <w:ind w:left="3600" w:hanging="360"/>
      </w:pPr>
    </w:lvl>
    <w:lvl w:ilvl="5" w:tplc="D438EC92">
      <w:start w:val="1"/>
      <w:numFmt w:val="lowerRoman"/>
      <w:lvlText w:val="%6."/>
      <w:lvlJc w:val="right"/>
      <w:pPr>
        <w:ind w:left="4320" w:hanging="180"/>
      </w:pPr>
    </w:lvl>
    <w:lvl w:ilvl="6" w:tplc="33767E9A">
      <w:start w:val="1"/>
      <w:numFmt w:val="decimal"/>
      <w:lvlText w:val="%7."/>
      <w:lvlJc w:val="left"/>
      <w:pPr>
        <w:ind w:left="5040" w:hanging="360"/>
      </w:pPr>
    </w:lvl>
    <w:lvl w:ilvl="7" w:tplc="4B4C3AFE">
      <w:start w:val="1"/>
      <w:numFmt w:val="lowerLetter"/>
      <w:lvlText w:val="%8."/>
      <w:lvlJc w:val="left"/>
      <w:pPr>
        <w:ind w:left="5760" w:hanging="360"/>
      </w:pPr>
    </w:lvl>
    <w:lvl w:ilvl="8" w:tplc="84C03090">
      <w:start w:val="1"/>
      <w:numFmt w:val="lowerRoman"/>
      <w:lvlText w:val="%9."/>
      <w:lvlJc w:val="right"/>
      <w:pPr>
        <w:ind w:left="6480" w:hanging="180"/>
      </w:pPr>
    </w:lvl>
  </w:abstractNum>
  <w:abstractNum w:abstractNumId="6" w15:restartNumberingAfterBreak="0">
    <w:nsid w:val="294B6984"/>
    <w:multiLevelType w:val="hybridMultilevel"/>
    <w:tmpl w:val="60E24C8A"/>
    <w:lvl w:ilvl="0" w:tplc="C322A452">
      <w:start w:val="1"/>
      <w:numFmt w:val="bullet"/>
      <w:lvlText w:val=""/>
      <w:lvlJc w:val="left"/>
      <w:pPr>
        <w:ind w:left="720" w:hanging="360"/>
      </w:pPr>
      <w:rPr>
        <w:rFonts w:ascii="Wingdings" w:hAnsi="Wingdings" w:hint="default"/>
      </w:rPr>
    </w:lvl>
    <w:lvl w:ilvl="1" w:tplc="8BA4772C">
      <w:start w:val="1"/>
      <w:numFmt w:val="bullet"/>
      <w:lvlText w:val="o"/>
      <w:lvlJc w:val="left"/>
      <w:pPr>
        <w:ind w:left="1440" w:hanging="360"/>
      </w:pPr>
      <w:rPr>
        <w:rFonts w:ascii="Courier New" w:hAnsi="Courier New" w:cs="Courier New" w:hint="default"/>
      </w:rPr>
    </w:lvl>
    <w:lvl w:ilvl="2" w:tplc="4372DE1C">
      <w:start w:val="1"/>
      <w:numFmt w:val="bullet"/>
      <w:lvlText w:val=""/>
      <w:lvlJc w:val="left"/>
      <w:pPr>
        <w:ind w:left="2160" w:hanging="360"/>
      </w:pPr>
      <w:rPr>
        <w:rFonts w:ascii="Wingdings" w:hAnsi="Wingdings" w:hint="default"/>
      </w:rPr>
    </w:lvl>
    <w:lvl w:ilvl="3" w:tplc="61AEAA50">
      <w:start w:val="1"/>
      <w:numFmt w:val="bullet"/>
      <w:lvlText w:val=""/>
      <w:lvlJc w:val="left"/>
      <w:pPr>
        <w:ind w:left="2880" w:hanging="360"/>
      </w:pPr>
      <w:rPr>
        <w:rFonts w:ascii="Symbol" w:hAnsi="Symbol" w:hint="default"/>
      </w:rPr>
    </w:lvl>
    <w:lvl w:ilvl="4" w:tplc="34A064B0">
      <w:start w:val="1"/>
      <w:numFmt w:val="bullet"/>
      <w:lvlText w:val="o"/>
      <w:lvlJc w:val="left"/>
      <w:pPr>
        <w:ind w:left="3600" w:hanging="360"/>
      </w:pPr>
      <w:rPr>
        <w:rFonts w:ascii="Courier New" w:hAnsi="Courier New" w:cs="Courier New" w:hint="default"/>
      </w:rPr>
    </w:lvl>
    <w:lvl w:ilvl="5" w:tplc="0A18B340">
      <w:start w:val="1"/>
      <w:numFmt w:val="bullet"/>
      <w:lvlText w:val=""/>
      <w:lvlJc w:val="left"/>
      <w:pPr>
        <w:ind w:left="4320" w:hanging="360"/>
      </w:pPr>
      <w:rPr>
        <w:rFonts w:ascii="Wingdings" w:hAnsi="Wingdings" w:hint="default"/>
      </w:rPr>
    </w:lvl>
    <w:lvl w:ilvl="6" w:tplc="1FE4CC3A">
      <w:start w:val="1"/>
      <w:numFmt w:val="bullet"/>
      <w:lvlText w:val=""/>
      <w:lvlJc w:val="left"/>
      <w:pPr>
        <w:ind w:left="5040" w:hanging="360"/>
      </w:pPr>
      <w:rPr>
        <w:rFonts w:ascii="Symbol" w:hAnsi="Symbol" w:hint="default"/>
      </w:rPr>
    </w:lvl>
    <w:lvl w:ilvl="7" w:tplc="71123F0A">
      <w:start w:val="1"/>
      <w:numFmt w:val="bullet"/>
      <w:lvlText w:val="o"/>
      <w:lvlJc w:val="left"/>
      <w:pPr>
        <w:ind w:left="5760" w:hanging="360"/>
      </w:pPr>
      <w:rPr>
        <w:rFonts w:ascii="Courier New" w:hAnsi="Courier New" w:cs="Courier New" w:hint="default"/>
      </w:rPr>
    </w:lvl>
    <w:lvl w:ilvl="8" w:tplc="BFE670FE">
      <w:start w:val="1"/>
      <w:numFmt w:val="bullet"/>
      <w:lvlText w:val=""/>
      <w:lvlJc w:val="left"/>
      <w:pPr>
        <w:ind w:left="6480" w:hanging="360"/>
      </w:pPr>
      <w:rPr>
        <w:rFonts w:ascii="Wingdings" w:hAnsi="Wingdings" w:hint="default"/>
      </w:rPr>
    </w:lvl>
  </w:abstractNum>
  <w:abstractNum w:abstractNumId="7" w15:restartNumberingAfterBreak="0">
    <w:nsid w:val="2C056424"/>
    <w:multiLevelType w:val="hybridMultilevel"/>
    <w:tmpl w:val="0B0E8E1C"/>
    <w:lvl w:ilvl="0" w:tplc="36E66810">
      <w:start w:val="1"/>
      <w:numFmt w:val="bullet"/>
      <w:lvlText w:val=""/>
      <w:lvlJc w:val="left"/>
      <w:pPr>
        <w:tabs>
          <w:tab w:val="num" w:pos="720"/>
        </w:tabs>
        <w:ind w:left="720" w:hanging="360"/>
      </w:pPr>
      <w:rPr>
        <w:rFonts w:ascii="Symbol" w:hAnsi="Symbol" w:hint="default"/>
        <w:sz w:val="20"/>
      </w:rPr>
    </w:lvl>
    <w:lvl w:ilvl="1" w:tplc="C0B6BD32">
      <w:start w:val="1"/>
      <w:numFmt w:val="bullet"/>
      <w:lvlText w:val=""/>
      <w:lvlJc w:val="left"/>
      <w:pPr>
        <w:tabs>
          <w:tab w:val="num" w:pos="1440"/>
        </w:tabs>
        <w:ind w:left="1440" w:hanging="360"/>
      </w:pPr>
      <w:rPr>
        <w:rFonts w:ascii="Symbol" w:hAnsi="Symbol" w:hint="default"/>
        <w:sz w:val="20"/>
      </w:rPr>
    </w:lvl>
    <w:lvl w:ilvl="2" w:tplc="C3FC4174">
      <w:start w:val="1"/>
      <w:numFmt w:val="bullet"/>
      <w:lvlText w:val=""/>
      <w:lvlJc w:val="left"/>
      <w:pPr>
        <w:tabs>
          <w:tab w:val="num" w:pos="2160"/>
        </w:tabs>
        <w:ind w:left="2160" w:hanging="360"/>
      </w:pPr>
      <w:rPr>
        <w:rFonts w:ascii="Symbol" w:hAnsi="Symbol" w:hint="default"/>
        <w:sz w:val="20"/>
      </w:rPr>
    </w:lvl>
    <w:lvl w:ilvl="3" w:tplc="56E86532">
      <w:start w:val="1"/>
      <w:numFmt w:val="bullet"/>
      <w:lvlText w:val=""/>
      <w:lvlJc w:val="left"/>
      <w:pPr>
        <w:tabs>
          <w:tab w:val="num" w:pos="2880"/>
        </w:tabs>
        <w:ind w:left="2880" w:hanging="360"/>
      </w:pPr>
      <w:rPr>
        <w:rFonts w:ascii="Symbol" w:hAnsi="Symbol" w:hint="default"/>
        <w:sz w:val="20"/>
      </w:rPr>
    </w:lvl>
    <w:lvl w:ilvl="4" w:tplc="A1F0FBE4">
      <w:start w:val="1"/>
      <w:numFmt w:val="bullet"/>
      <w:lvlText w:val=""/>
      <w:lvlJc w:val="left"/>
      <w:pPr>
        <w:tabs>
          <w:tab w:val="num" w:pos="3600"/>
        </w:tabs>
        <w:ind w:left="3600" w:hanging="360"/>
      </w:pPr>
      <w:rPr>
        <w:rFonts w:ascii="Symbol" w:hAnsi="Symbol" w:hint="default"/>
        <w:sz w:val="20"/>
      </w:rPr>
    </w:lvl>
    <w:lvl w:ilvl="5" w:tplc="25549274">
      <w:start w:val="1"/>
      <w:numFmt w:val="bullet"/>
      <w:lvlText w:val=""/>
      <w:lvlJc w:val="left"/>
      <w:pPr>
        <w:tabs>
          <w:tab w:val="num" w:pos="4320"/>
        </w:tabs>
        <w:ind w:left="4320" w:hanging="360"/>
      </w:pPr>
      <w:rPr>
        <w:rFonts w:ascii="Symbol" w:hAnsi="Symbol" w:hint="default"/>
        <w:sz w:val="20"/>
      </w:rPr>
    </w:lvl>
    <w:lvl w:ilvl="6" w:tplc="150605FA">
      <w:start w:val="1"/>
      <w:numFmt w:val="bullet"/>
      <w:lvlText w:val=""/>
      <w:lvlJc w:val="left"/>
      <w:pPr>
        <w:tabs>
          <w:tab w:val="num" w:pos="5040"/>
        </w:tabs>
        <w:ind w:left="5040" w:hanging="360"/>
      </w:pPr>
      <w:rPr>
        <w:rFonts w:ascii="Symbol" w:hAnsi="Symbol" w:hint="default"/>
        <w:sz w:val="20"/>
      </w:rPr>
    </w:lvl>
    <w:lvl w:ilvl="7" w:tplc="B9B4BB4C">
      <w:start w:val="1"/>
      <w:numFmt w:val="bullet"/>
      <w:lvlText w:val=""/>
      <w:lvlJc w:val="left"/>
      <w:pPr>
        <w:tabs>
          <w:tab w:val="num" w:pos="5760"/>
        </w:tabs>
        <w:ind w:left="5760" w:hanging="360"/>
      </w:pPr>
      <w:rPr>
        <w:rFonts w:ascii="Symbol" w:hAnsi="Symbol" w:hint="default"/>
        <w:sz w:val="20"/>
      </w:rPr>
    </w:lvl>
    <w:lvl w:ilvl="8" w:tplc="E6387A2A">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6F184B"/>
    <w:multiLevelType w:val="hybridMultilevel"/>
    <w:tmpl w:val="4D94B038"/>
    <w:lvl w:ilvl="0" w:tplc="C0A89FBC">
      <w:start w:val="1"/>
      <w:numFmt w:val="bullet"/>
      <w:lvlText w:val=""/>
      <w:lvlJc w:val="left"/>
      <w:pPr>
        <w:ind w:left="720" w:hanging="360"/>
      </w:pPr>
      <w:rPr>
        <w:rFonts w:ascii="Symbol" w:hAnsi="Symbol" w:hint="default"/>
      </w:rPr>
    </w:lvl>
    <w:lvl w:ilvl="1" w:tplc="7BF4E07A">
      <w:start w:val="1"/>
      <w:numFmt w:val="bullet"/>
      <w:lvlText w:val="o"/>
      <w:lvlJc w:val="left"/>
      <w:pPr>
        <w:ind w:left="1440" w:hanging="360"/>
      </w:pPr>
      <w:rPr>
        <w:rFonts w:ascii="Courier New" w:hAnsi="Courier New" w:cs="Courier New" w:hint="default"/>
      </w:rPr>
    </w:lvl>
    <w:lvl w:ilvl="2" w:tplc="5DBEA448">
      <w:start w:val="1"/>
      <w:numFmt w:val="bullet"/>
      <w:lvlText w:val=""/>
      <w:lvlJc w:val="left"/>
      <w:pPr>
        <w:ind w:left="2160" w:hanging="360"/>
      </w:pPr>
      <w:rPr>
        <w:rFonts w:ascii="Wingdings" w:hAnsi="Wingdings" w:hint="default"/>
      </w:rPr>
    </w:lvl>
    <w:lvl w:ilvl="3" w:tplc="0D04B456">
      <w:start w:val="1"/>
      <w:numFmt w:val="bullet"/>
      <w:lvlText w:val=""/>
      <w:lvlJc w:val="left"/>
      <w:pPr>
        <w:ind w:left="2880" w:hanging="360"/>
      </w:pPr>
      <w:rPr>
        <w:rFonts w:ascii="Symbol" w:hAnsi="Symbol" w:hint="default"/>
      </w:rPr>
    </w:lvl>
    <w:lvl w:ilvl="4" w:tplc="F3BC0722">
      <w:start w:val="1"/>
      <w:numFmt w:val="bullet"/>
      <w:lvlText w:val="o"/>
      <w:lvlJc w:val="left"/>
      <w:pPr>
        <w:ind w:left="3600" w:hanging="360"/>
      </w:pPr>
      <w:rPr>
        <w:rFonts w:ascii="Courier New" w:hAnsi="Courier New" w:cs="Courier New" w:hint="default"/>
      </w:rPr>
    </w:lvl>
    <w:lvl w:ilvl="5" w:tplc="E4AAECE2">
      <w:start w:val="1"/>
      <w:numFmt w:val="bullet"/>
      <w:lvlText w:val=""/>
      <w:lvlJc w:val="left"/>
      <w:pPr>
        <w:ind w:left="4320" w:hanging="360"/>
      </w:pPr>
      <w:rPr>
        <w:rFonts w:ascii="Wingdings" w:hAnsi="Wingdings" w:hint="default"/>
      </w:rPr>
    </w:lvl>
    <w:lvl w:ilvl="6" w:tplc="3F343F00">
      <w:start w:val="1"/>
      <w:numFmt w:val="bullet"/>
      <w:lvlText w:val=""/>
      <w:lvlJc w:val="left"/>
      <w:pPr>
        <w:ind w:left="5040" w:hanging="360"/>
      </w:pPr>
      <w:rPr>
        <w:rFonts w:ascii="Symbol" w:hAnsi="Symbol" w:hint="default"/>
      </w:rPr>
    </w:lvl>
    <w:lvl w:ilvl="7" w:tplc="6F5C7CF2">
      <w:start w:val="1"/>
      <w:numFmt w:val="bullet"/>
      <w:lvlText w:val="o"/>
      <w:lvlJc w:val="left"/>
      <w:pPr>
        <w:ind w:left="5760" w:hanging="360"/>
      </w:pPr>
      <w:rPr>
        <w:rFonts w:ascii="Courier New" w:hAnsi="Courier New" w:cs="Courier New" w:hint="default"/>
      </w:rPr>
    </w:lvl>
    <w:lvl w:ilvl="8" w:tplc="B1AEF45C">
      <w:start w:val="1"/>
      <w:numFmt w:val="bullet"/>
      <w:lvlText w:val=""/>
      <w:lvlJc w:val="left"/>
      <w:pPr>
        <w:ind w:left="6480" w:hanging="360"/>
      </w:pPr>
      <w:rPr>
        <w:rFonts w:ascii="Wingdings" w:hAnsi="Wingdings" w:hint="default"/>
      </w:rPr>
    </w:lvl>
  </w:abstractNum>
  <w:abstractNum w:abstractNumId="9" w15:restartNumberingAfterBreak="0">
    <w:nsid w:val="32FA6ECE"/>
    <w:multiLevelType w:val="hybridMultilevel"/>
    <w:tmpl w:val="5F84DFE4"/>
    <w:lvl w:ilvl="0" w:tplc="B8B2223E">
      <w:start w:val="1"/>
      <w:numFmt w:val="bullet"/>
      <w:lvlText w:val=""/>
      <w:lvlJc w:val="left"/>
      <w:pPr>
        <w:tabs>
          <w:tab w:val="num" w:pos="720"/>
        </w:tabs>
        <w:ind w:left="720" w:hanging="360"/>
      </w:pPr>
      <w:rPr>
        <w:rFonts w:ascii="Symbol" w:hAnsi="Symbol" w:hint="default"/>
        <w:sz w:val="20"/>
      </w:rPr>
    </w:lvl>
    <w:lvl w:ilvl="1" w:tplc="F65A6B68">
      <w:start w:val="1"/>
      <w:numFmt w:val="bullet"/>
      <w:lvlText w:val="o"/>
      <w:lvlJc w:val="left"/>
      <w:pPr>
        <w:tabs>
          <w:tab w:val="num" w:pos="1440"/>
        </w:tabs>
        <w:ind w:left="1440" w:hanging="360"/>
      </w:pPr>
      <w:rPr>
        <w:rFonts w:ascii="Courier New" w:hAnsi="Courier New" w:hint="default"/>
        <w:sz w:val="20"/>
      </w:rPr>
    </w:lvl>
    <w:lvl w:ilvl="2" w:tplc="DC24E044">
      <w:start w:val="1"/>
      <w:numFmt w:val="bullet"/>
      <w:lvlText w:val=""/>
      <w:lvlJc w:val="left"/>
      <w:pPr>
        <w:tabs>
          <w:tab w:val="num" w:pos="2160"/>
        </w:tabs>
        <w:ind w:left="2160" w:hanging="360"/>
      </w:pPr>
      <w:rPr>
        <w:rFonts w:ascii="Wingdings" w:hAnsi="Wingdings" w:hint="default"/>
        <w:sz w:val="20"/>
      </w:rPr>
    </w:lvl>
    <w:lvl w:ilvl="3" w:tplc="36AE0992">
      <w:start w:val="1"/>
      <w:numFmt w:val="bullet"/>
      <w:lvlText w:val=""/>
      <w:lvlJc w:val="left"/>
      <w:pPr>
        <w:tabs>
          <w:tab w:val="num" w:pos="2880"/>
        </w:tabs>
        <w:ind w:left="2880" w:hanging="360"/>
      </w:pPr>
      <w:rPr>
        <w:rFonts w:ascii="Wingdings" w:hAnsi="Wingdings" w:hint="default"/>
        <w:sz w:val="20"/>
      </w:rPr>
    </w:lvl>
    <w:lvl w:ilvl="4" w:tplc="895E3FBC">
      <w:start w:val="1"/>
      <w:numFmt w:val="bullet"/>
      <w:lvlText w:val=""/>
      <w:lvlJc w:val="left"/>
      <w:pPr>
        <w:tabs>
          <w:tab w:val="num" w:pos="3600"/>
        </w:tabs>
        <w:ind w:left="3600" w:hanging="360"/>
      </w:pPr>
      <w:rPr>
        <w:rFonts w:ascii="Wingdings" w:hAnsi="Wingdings" w:hint="default"/>
        <w:sz w:val="20"/>
      </w:rPr>
    </w:lvl>
    <w:lvl w:ilvl="5" w:tplc="8AD8E6C8">
      <w:start w:val="1"/>
      <w:numFmt w:val="bullet"/>
      <w:lvlText w:val=""/>
      <w:lvlJc w:val="left"/>
      <w:pPr>
        <w:tabs>
          <w:tab w:val="num" w:pos="4320"/>
        </w:tabs>
        <w:ind w:left="4320" w:hanging="360"/>
      </w:pPr>
      <w:rPr>
        <w:rFonts w:ascii="Wingdings" w:hAnsi="Wingdings" w:hint="default"/>
        <w:sz w:val="20"/>
      </w:rPr>
    </w:lvl>
    <w:lvl w:ilvl="6" w:tplc="0BD8CA8A">
      <w:start w:val="1"/>
      <w:numFmt w:val="bullet"/>
      <w:lvlText w:val=""/>
      <w:lvlJc w:val="left"/>
      <w:pPr>
        <w:tabs>
          <w:tab w:val="num" w:pos="5040"/>
        </w:tabs>
        <w:ind w:left="5040" w:hanging="360"/>
      </w:pPr>
      <w:rPr>
        <w:rFonts w:ascii="Wingdings" w:hAnsi="Wingdings" w:hint="default"/>
        <w:sz w:val="20"/>
      </w:rPr>
    </w:lvl>
    <w:lvl w:ilvl="7" w:tplc="CC94CBA2">
      <w:start w:val="1"/>
      <w:numFmt w:val="bullet"/>
      <w:lvlText w:val=""/>
      <w:lvlJc w:val="left"/>
      <w:pPr>
        <w:tabs>
          <w:tab w:val="num" w:pos="5760"/>
        </w:tabs>
        <w:ind w:left="5760" w:hanging="360"/>
      </w:pPr>
      <w:rPr>
        <w:rFonts w:ascii="Wingdings" w:hAnsi="Wingdings" w:hint="default"/>
        <w:sz w:val="20"/>
      </w:rPr>
    </w:lvl>
    <w:lvl w:ilvl="8" w:tplc="7AB4BAEC">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7E6919"/>
    <w:multiLevelType w:val="hybridMultilevel"/>
    <w:tmpl w:val="69204FD2"/>
    <w:lvl w:ilvl="0" w:tplc="933601F4">
      <w:start w:val="1"/>
      <w:numFmt w:val="bullet"/>
      <w:lvlText w:val=""/>
      <w:lvlJc w:val="left"/>
      <w:pPr>
        <w:tabs>
          <w:tab w:val="num" w:pos="720"/>
        </w:tabs>
        <w:ind w:left="720" w:hanging="360"/>
      </w:pPr>
      <w:rPr>
        <w:rFonts w:ascii="Symbol" w:hAnsi="Symbol" w:hint="default"/>
        <w:sz w:val="20"/>
      </w:rPr>
    </w:lvl>
    <w:lvl w:ilvl="1" w:tplc="29C0F6F0">
      <w:start w:val="1"/>
      <w:numFmt w:val="bullet"/>
      <w:lvlText w:val="o"/>
      <w:lvlJc w:val="left"/>
      <w:pPr>
        <w:tabs>
          <w:tab w:val="num" w:pos="1440"/>
        </w:tabs>
        <w:ind w:left="1440" w:hanging="360"/>
      </w:pPr>
      <w:rPr>
        <w:rFonts w:ascii="Courier New" w:hAnsi="Courier New" w:hint="default"/>
        <w:sz w:val="20"/>
      </w:rPr>
    </w:lvl>
    <w:lvl w:ilvl="2" w:tplc="FA9010B4">
      <w:start w:val="1"/>
      <w:numFmt w:val="bullet"/>
      <w:lvlText w:val=""/>
      <w:lvlJc w:val="left"/>
      <w:pPr>
        <w:tabs>
          <w:tab w:val="num" w:pos="2160"/>
        </w:tabs>
        <w:ind w:left="2160" w:hanging="360"/>
      </w:pPr>
      <w:rPr>
        <w:rFonts w:ascii="Wingdings" w:hAnsi="Wingdings" w:hint="default"/>
        <w:sz w:val="20"/>
      </w:rPr>
    </w:lvl>
    <w:lvl w:ilvl="3" w:tplc="190E920C">
      <w:start w:val="1"/>
      <w:numFmt w:val="bullet"/>
      <w:lvlText w:val=""/>
      <w:lvlJc w:val="left"/>
      <w:pPr>
        <w:tabs>
          <w:tab w:val="num" w:pos="2880"/>
        </w:tabs>
        <w:ind w:left="2880" w:hanging="360"/>
      </w:pPr>
      <w:rPr>
        <w:rFonts w:ascii="Wingdings" w:hAnsi="Wingdings" w:hint="default"/>
        <w:sz w:val="20"/>
      </w:rPr>
    </w:lvl>
    <w:lvl w:ilvl="4" w:tplc="3C5E6A26">
      <w:start w:val="1"/>
      <w:numFmt w:val="bullet"/>
      <w:lvlText w:val=""/>
      <w:lvlJc w:val="left"/>
      <w:pPr>
        <w:tabs>
          <w:tab w:val="num" w:pos="3600"/>
        </w:tabs>
        <w:ind w:left="3600" w:hanging="360"/>
      </w:pPr>
      <w:rPr>
        <w:rFonts w:ascii="Wingdings" w:hAnsi="Wingdings" w:hint="default"/>
        <w:sz w:val="20"/>
      </w:rPr>
    </w:lvl>
    <w:lvl w:ilvl="5" w:tplc="C74686F8">
      <w:start w:val="1"/>
      <w:numFmt w:val="bullet"/>
      <w:lvlText w:val=""/>
      <w:lvlJc w:val="left"/>
      <w:pPr>
        <w:tabs>
          <w:tab w:val="num" w:pos="4320"/>
        </w:tabs>
        <w:ind w:left="4320" w:hanging="360"/>
      </w:pPr>
      <w:rPr>
        <w:rFonts w:ascii="Wingdings" w:hAnsi="Wingdings" w:hint="default"/>
        <w:sz w:val="20"/>
      </w:rPr>
    </w:lvl>
    <w:lvl w:ilvl="6" w:tplc="683AD02E">
      <w:start w:val="1"/>
      <w:numFmt w:val="bullet"/>
      <w:lvlText w:val=""/>
      <w:lvlJc w:val="left"/>
      <w:pPr>
        <w:tabs>
          <w:tab w:val="num" w:pos="5040"/>
        </w:tabs>
        <w:ind w:left="5040" w:hanging="360"/>
      </w:pPr>
      <w:rPr>
        <w:rFonts w:ascii="Wingdings" w:hAnsi="Wingdings" w:hint="default"/>
        <w:sz w:val="20"/>
      </w:rPr>
    </w:lvl>
    <w:lvl w:ilvl="7" w:tplc="0ABADE06">
      <w:start w:val="1"/>
      <w:numFmt w:val="bullet"/>
      <w:lvlText w:val=""/>
      <w:lvlJc w:val="left"/>
      <w:pPr>
        <w:tabs>
          <w:tab w:val="num" w:pos="5760"/>
        </w:tabs>
        <w:ind w:left="5760" w:hanging="360"/>
      </w:pPr>
      <w:rPr>
        <w:rFonts w:ascii="Wingdings" w:hAnsi="Wingdings" w:hint="default"/>
        <w:sz w:val="20"/>
      </w:rPr>
    </w:lvl>
    <w:lvl w:ilvl="8" w:tplc="1EC4B48E">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4B2E2E"/>
    <w:multiLevelType w:val="multilevel"/>
    <w:tmpl w:val="CFF8E4F4"/>
    <w:lvl w:ilvl="0">
      <w:start w:val="1"/>
      <w:numFmt w:val="decimal"/>
      <w:lvlText w:val="%1."/>
      <w:lvlJc w:val="left"/>
      <w:pPr>
        <w:ind w:left="644" w:hanging="360"/>
      </w:pPr>
    </w:lvl>
    <w:lvl w:ilvl="1">
      <w:start w:val="1"/>
      <w:numFmt w:val="decimal"/>
      <w:lvlText w:val="%1.%2."/>
      <w:lvlJc w:val="left"/>
      <w:pPr>
        <w:ind w:left="432" w:hanging="432"/>
      </w:pPr>
      <w:rPr>
        <w:rFonts w:ascii="Times New Roman" w:hAnsi="Times New Roman"/>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46B712F"/>
    <w:multiLevelType w:val="hybridMultilevel"/>
    <w:tmpl w:val="DC2AE612"/>
    <w:lvl w:ilvl="0" w:tplc="D65046A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3729D6"/>
    <w:multiLevelType w:val="hybridMultilevel"/>
    <w:tmpl w:val="5958E5F8"/>
    <w:lvl w:ilvl="0" w:tplc="ED2C4EEA">
      <w:start w:val="1"/>
      <w:numFmt w:val="decimal"/>
      <w:lvlText w:val="%1."/>
      <w:lvlJc w:val="left"/>
      <w:pPr>
        <w:ind w:left="757" w:hanging="360"/>
      </w:pPr>
      <w:rPr>
        <w:rFonts w:hint="default"/>
      </w:rPr>
    </w:lvl>
    <w:lvl w:ilvl="1" w:tplc="EA88046E">
      <w:start w:val="1"/>
      <w:numFmt w:val="lowerLetter"/>
      <w:lvlText w:val="%2."/>
      <w:lvlJc w:val="left"/>
      <w:pPr>
        <w:ind w:left="1477" w:hanging="360"/>
      </w:pPr>
    </w:lvl>
    <w:lvl w:ilvl="2" w:tplc="2D463AE4">
      <w:start w:val="1"/>
      <w:numFmt w:val="lowerRoman"/>
      <w:lvlText w:val="%3."/>
      <w:lvlJc w:val="right"/>
      <w:pPr>
        <w:ind w:left="2197" w:hanging="180"/>
      </w:pPr>
    </w:lvl>
    <w:lvl w:ilvl="3" w:tplc="97762F2E">
      <w:start w:val="1"/>
      <w:numFmt w:val="decimal"/>
      <w:lvlText w:val="%4."/>
      <w:lvlJc w:val="left"/>
      <w:pPr>
        <w:ind w:left="2917" w:hanging="360"/>
      </w:pPr>
    </w:lvl>
    <w:lvl w:ilvl="4" w:tplc="65F628B0">
      <w:start w:val="1"/>
      <w:numFmt w:val="lowerLetter"/>
      <w:lvlText w:val="%5."/>
      <w:lvlJc w:val="left"/>
      <w:pPr>
        <w:ind w:left="3637" w:hanging="360"/>
      </w:pPr>
    </w:lvl>
    <w:lvl w:ilvl="5" w:tplc="57F6D434">
      <w:start w:val="1"/>
      <w:numFmt w:val="lowerRoman"/>
      <w:lvlText w:val="%6."/>
      <w:lvlJc w:val="right"/>
      <w:pPr>
        <w:ind w:left="4357" w:hanging="180"/>
      </w:pPr>
    </w:lvl>
    <w:lvl w:ilvl="6" w:tplc="5A1EBE7E">
      <w:start w:val="1"/>
      <w:numFmt w:val="decimal"/>
      <w:lvlText w:val="%7."/>
      <w:lvlJc w:val="left"/>
      <w:pPr>
        <w:ind w:left="5077" w:hanging="360"/>
      </w:pPr>
    </w:lvl>
    <w:lvl w:ilvl="7" w:tplc="5D248BEC">
      <w:start w:val="1"/>
      <w:numFmt w:val="lowerLetter"/>
      <w:lvlText w:val="%8."/>
      <w:lvlJc w:val="left"/>
      <w:pPr>
        <w:ind w:left="5797" w:hanging="360"/>
      </w:pPr>
    </w:lvl>
    <w:lvl w:ilvl="8" w:tplc="5E4C21B0">
      <w:start w:val="1"/>
      <w:numFmt w:val="lowerRoman"/>
      <w:lvlText w:val="%9."/>
      <w:lvlJc w:val="right"/>
      <w:pPr>
        <w:ind w:left="6517" w:hanging="180"/>
      </w:pPr>
    </w:lvl>
  </w:abstractNum>
  <w:abstractNum w:abstractNumId="14" w15:restartNumberingAfterBreak="0">
    <w:nsid w:val="72422049"/>
    <w:multiLevelType w:val="multilevel"/>
    <w:tmpl w:val="6CF8BE20"/>
    <w:lvl w:ilvl="0">
      <w:start w:val="4"/>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252B4C"/>
        <w:spacing w:val="0"/>
        <w:position w:val="0"/>
        <w:sz w:val="22"/>
        <w:szCs w:val="22"/>
        <w:u w:val="none"/>
        <w:shd w:val="clear" w:color="auto" w:fill="auto"/>
        <w:lang w:val="ru-RU" w:eastAsia="ru-RU" w:bidi="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abstractNumId w:val="1"/>
  </w:num>
  <w:num w:numId="2">
    <w:abstractNumId w:val="11"/>
  </w:num>
  <w:num w:numId="3">
    <w:abstractNumId w:val="2"/>
  </w:num>
  <w:num w:numId="4">
    <w:abstractNumId w:val="0"/>
  </w:num>
  <w:num w:numId="5">
    <w:abstractNumId w:val="14"/>
  </w:num>
  <w:num w:numId="6">
    <w:abstractNumId w:val="6"/>
  </w:num>
  <w:num w:numId="7">
    <w:abstractNumId w:val="7"/>
  </w:num>
  <w:num w:numId="8">
    <w:abstractNumId w:val="8"/>
  </w:num>
  <w:num w:numId="9">
    <w:abstractNumId w:val="10"/>
  </w:num>
  <w:num w:numId="10">
    <w:abstractNumId w:val="3"/>
  </w:num>
  <w:num w:numId="11">
    <w:abstractNumId w:val="4"/>
  </w:num>
  <w:num w:numId="12">
    <w:abstractNumId w:val="9"/>
  </w:num>
  <w:num w:numId="13">
    <w:abstractNumId w:val="13"/>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329"/>
    <w:rsid w:val="000715C9"/>
    <w:rsid w:val="00075A34"/>
    <w:rsid w:val="00080A47"/>
    <w:rsid w:val="00080FE9"/>
    <w:rsid w:val="000D3CCB"/>
    <w:rsid w:val="001207C8"/>
    <w:rsid w:val="00122626"/>
    <w:rsid w:val="0015552E"/>
    <w:rsid w:val="001940BF"/>
    <w:rsid w:val="002A2FF4"/>
    <w:rsid w:val="002B71F2"/>
    <w:rsid w:val="002F4F9A"/>
    <w:rsid w:val="00304663"/>
    <w:rsid w:val="003407A5"/>
    <w:rsid w:val="00362BCB"/>
    <w:rsid w:val="0036682B"/>
    <w:rsid w:val="003D623E"/>
    <w:rsid w:val="004B3B4F"/>
    <w:rsid w:val="00500563"/>
    <w:rsid w:val="005312F1"/>
    <w:rsid w:val="00574433"/>
    <w:rsid w:val="00584355"/>
    <w:rsid w:val="005F071E"/>
    <w:rsid w:val="00634446"/>
    <w:rsid w:val="00656311"/>
    <w:rsid w:val="0067218B"/>
    <w:rsid w:val="00675E4F"/>
    <w:rsid w:val="006D20EB"/>
    <w:rsid w:val="007208C4"/>
    <w:rsid w:val="00762E8A"/>
    <w:rsid w:val="007C02FC"/>
    <w:rsid w:val="008048C2"/>
    <w:rsid w:val="00804C49"/>
    <w:rsid w:val="00815999"/>
    <w:rsid w:val="00831455"/>
    <w:rsid w:val="00836553"/>
    <w:rsid w:val="00854C41"/>
    <w:rsid w:val="008704EC"/>
    <w:rsid w:val="00873C16"/>
    <w:rsid w:val="00873EFD"/>
    <w:rsid w:val="00887EC0"/>
    <w:rsid w:val="008D4BC5"/>
    <w:rsid w:val="008E7AA0"/>
    <w:rsid w:val="00935E96"/>
    <w:rsid w:val="00937495"/>
    <w:rsid w:val="009A3F96"/>
    <w:rsid w:val="009D17BF"/>
    <w:rsid w:val="009F6746"/>
    <w:rsid w:val="00A24B33"/>
    <w:rsid w:val="00A5563A"/>
    <w:rsid w:val="00A706F8"/>
    <w:rsid w:val="00A7208A"/>
    <w:rsid w:val="00AE35C3"/>
    <w:rsid w:val="00AE6D5E"/>
    <w:rsid w:val="00B161B0"/>
    <w:rsid w:val="00B432E3"/>
    <w:rsid w:val="00B47E7A"/>
    <w:rsid w:val="00B860E1"/>
    <w:rsid w:val="00BB0D2A"/>
    <w:rsid w:val="00BE190C"/>
    <w:rsid w:val="00C87196"/>
    <w:rsid w:val="00C96A16"/>
    <w:rsid w:val="00CE647B"/>
    <w:rsid w:val="00D159AD"/>
    <w:rsid w:val="00D33F22"/>
    <w:rsid w:val="00D515ED"/>
    <w:rsid w:val="00D61529"/>
    <w:rsid w:val="00DC022C"/>
    <w:rsid w:val="00DC520A"/>
    <w:rsid w:val="00DC5EC3"/>
    <w:rsid w:val="00DE6709"/>
    <w:rsid w:val="00DF6E19"/>
    <w:rsid w:val="00E01526"/>
    <w:rsid w:val="00E400B6"/>
    <w:rsid w:val="00E624CF"/>
    <w:rsid w:val="00E76238"/>
    <w:rsid w:val="00EB0114"/>
    <w:rsid w:val="00EB4329"/>
    <w:rsid w:val="00F11779"/>
    <w:rsid w:val="00F23477"/>
    <w:rsid w:val="00F34685"/>
    <w:rsid w:val="00F66046"/>
    <w:rsid w:val="00F73486"/>
    <w:rsid w:val="00F92966"/>
    <w:rsid w:val="00FC2E51"/>
    <w:rsid w:val="00FC72EB"/>
    <w:rsid w:val="00FF64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71F0F"/>
  <w15:docId w15:val="{E29B1124-B503-4292-97D8-51EAE0B32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rPr>
      <w:b/>
      <w:bCs/>
      <w:color w:val="4F81BD" w:themeColor="accent1"/>
      <w:sz w:val="18"/>
      <w:szCs w:val="18"/>
    </w:rPr>
  </w:style>
  <w:style w:type="character" w:customStyle="1" w:styleId="aa">
    <w:name w:val="Название объекта Знак"/>
    <w:basedOn w:val="a0"/>
    <w:link w:val="a9"/>
    <w:uiPriority w:val="35"/>
    <w:rPr>
      <w:b/>
      <w:bCs/>
      <w:color w:val="4F81BD" w:themeColor="accent1"/>
      <w:sz w:val="18"/>
      <w:szCs w:val="18"/>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character" w:customStyle="1" w:styleId="25">
    <w:name w:val="Основной текст (2)_"/>
    <w:basedOn w:val="a0"/>
    <w:qFormat/>
    <w:rPr>
      <w:rFonts w:ascii="Times New Roman" w:eastAsia="Times New Roman" w:hAnsi="Times New Roman" w:cs="Times New Roman"/>
      <w:b w:val="0"/>
      <w:bCs w:val="0"/>
      <w:i w:val="0"/>
      <w:iCs w:val="0"/>
      <w:caps w:val="0"/>
      <w:smallCaps w:val="0"/>
      <w:strike w:val="0"/>
      <w:u w:val="none"/>
    </w:rPr>
  </w:style>
  <w:style w:type="character" w:customStyle="1" w:styleId="26">
    <w:name w:val="Основной текст (2)"/>
    <w:basedOn w:val="25"/>
    <w:qFormat/>
    <w:rPr>
      <w:rFonts w:ascii="Times New Roman" w:eastAsia="Times New Roman" w:hAnsi="Times New Roman" w:cs="Times New Roman"/>
      <w:b w:val="0"/>
      <w:bCs w:val="0"/>
      <w:i w:val="0"/>
      <w:iCs w:val="0"/>
      <w:caps w:val="0"/>
      <w:smallCaps w:val="0"/>
      <w:strike w:val="0"/>
      <w:color w:val="000000"/>
      <w:spacing w:val="0"/>
      <w:sz w:val="24"/>
      <w:szCs w:val="24"/>
      <w:u w:val="none"/>
      <w:lang w:val="ru-RU" w:eastAsia="ru-RU" w:bidi="ru-RU"/>
    </w:rPr>
  </w:style>
  <w:style w:type="character" w:customStyle="1" w:styleId="2Tahoma10pt">
    <w:name w:val="Основной текст (2) + Tahoma;10 pt"/>
    <w:basedOn w:val="25"/>
    <w:qFormat/>
    <w:rPr>
      <w:rFonts w:ascii="Tahoma" w:eastAsia="Tahoma" w:hAnsi="Tahoma" w:cs="Tahoma"/>
      <w:b w:val="0"/>
      <w:bCs w:val="0"/>
      <w:i w:val="0"/>
      <w:iCs w:val="0"/>
      <w:caps w:val="0"/>
      <w:smallCaps w:val="0"/>
      <w:strike w:val="0"/>
      <w:color w:val="000000"/>
      <w:spacing w:val="0"/>
      <w:sz w:val="20"/>
      <w:szCs w:val="20"/>
      <w:u w:val="none"/>
      <w:lang w:val="ru-RU" w:eastAsia="ru-RU" w:bidi="ru-RU"/>
    </w:rPr>
  </w:style>
  <w:style w:type="character" w:customStyle="1" w:styleId="82">
    <w:name w:val="Заголовок №8_"/>
    <w:basedOn w:val="a0"/>
    <w:link w:val="83"/>
    <w:qFormat/>
    <w:rPr>
      <w:rFonts w:ascii="Times New Roman" w:eastAsia="Times New Roman" w:hAnsi="Times New Roman" w:cs="Times New Roman"/>
      <w:shd w:val="clear" w:color="auto" w:fill="FFFFFF"/>
    </w:rPr>
  </w:style>
  <w:style w:type="character" w:customStyle="1" w:styleId="43">
    <w:name w:val="Основной текст (4)_"/>
    <w:basedOn w:val="a0"/>
    <w:qFormat/>
    <w:rPr>
      <w:rFonts w:ascii="Times New Roman" w:eastAsia="Times New Roman" w:hAnsi="Times New Roman" w:cs="Times New Roman"/>
      <w:shd w:val="clear" w:color="auto" w:fill="FFFFFF"/>
    </w:rPr>
  </w:style>
  <w:style w:type="character" w:customStyle="1" w:styleId="53">
    <w:name w:val="Основной текст (5)_"/>
    <w:basedOn w:val="a0"/>
    <w:link w:val="54"/>
    <w:qFormat/>
    <w:rPr>
      <w:rFonts w:ascii="Tahoma" w:eastAsia="Tahoma" w:hAnsi="Tahoma" w:cs="Tahoma"/>
      <w:sz w:val="20"/>
      <w:szCs w:val="20"/>
      <w:shd w:val="clear" w:color="auto" w:fill="FFFFFF"/>
    </w:rPr>
  </w:style>
  <w:style w:type="character" w:customStyle="1" w:styleId="27">
    <w:name w:val="Основной текст (2) + Полужирный"/>
    <w:basedOn w:val="25"/>
    <w:qFormat/>
    <w:rPr>
      <w:rFonts w:ascii="Times New Roman" w:eastAsia="Times New Roman" w:hAnsi="Times New Roman" w:cs="Times New Roman"/>
      <w:b/>
      <w:bCs/>
      <w:i w:val="0"/>
      <w:iCs w:val="0"/>
      <w:caps w:val="0"/>
      <w:smallCaps w:val="0"/>
      <w:strike w:val="0"/>
      <w:color w:val="000000"/>
      <w:spacing w:val="0"/>
      <w:sz w:val="24"/>
      <w:szCs w:val="24"/>
      <w:u w:val="none"/>
      <w:lang w:val="ru-RU" w:eastAsia="ru-RU" w:bidi="ru-RU"/>
    </w:rPr>
  </w:style>
  <w:style w:type="character" w:customStyle="1" w:styleId="72">
    <w:name w:val="Заголовок №7_"/>
    <w:basedOn w:val="a0"/>
    <w:qFormat/>
    <w:rPr>
      <w:rFonts w:ascii="Times New Roman" w:eastAsia="Times New Roman" w:hAnsi="Times New Roman" w:cs="Times New Roman"/>
      <w:b w:val="0"/>
      <w:bCs w:val="0"/>
      <w:i w:val="0"/>
      <w:iCs w:val="0"/>
      <w:caps w:val="0"/>
      <w:smallCaps w:val="0"/>
      <w:strike w:val="0"/>
      <w:u w:val="none"/>
    </w:rPr>
  </w:style>
  <w:style w:type="character" w:customStyle="1" w:styleId="713pt80">
    <w:name w:val="Заголовок №7 + 13 pt;Полужирный;Масштаб 80%"/>
    <w:basedOn w:val="72"/>
    <w:qFormat/>
    <w:rPr>
      <w:rFonts w:ascii="Times New Roman" w:eastAsia="Times New Roman" w:hAnsi="Times New Roman" w:cs="Times New Roman"/>
      <w:b/>
      <w:bCs/>
      <w:i w:val="0"/>
      <w:iCs w:val="0"/>
      <w:caps w:val="0"/>
      <w:smallCaps w:val="0"/>
      <w:strike w:val="0"/>
      <w:color w:val="000000"/>
      <w:spacing w:val="0"/>
      <w:sz w:val="26"/>
      <w:szCs w:val="26"/>
      <w:u w:val="none"/>
      <w:lang w:val="ru-RU" w:eastAsia="ru-RU" w:bidi="ru-RU"/>
    </w:rPr>
  </w:style>
  <w:style w:type="character" w:customStyle="1" w:styleId="73">
    <w:name w:val="Заголовок №7"/>
    <w:basedOn w:val="72"/>
    <w:qFormat/>
    <w:rPr>
      <w:rFonts w:ascii="Times New Roman" w:eastAsia="Times New Roman" w:hAnsi="Times New Roman" w:cs="Times New Roman"/>
      <w:b w:val="0"/>
      <w:bCs w:val="0"/>
      <w:i w:val="0"/>
      <w:iCs w:val="0"/>
      <w:caps w:val="0"/>
      <w:smallCaps w:val="0"/>
      <w:strike w:val="0"/>
      <w:color w:val="000000"/>
      <w:spacing w:val="0"/>
      <w:sz w:val="24"/>
      <w:szCs w:val="24"/>
      <w:u w:val="none"/>
      <w:lang w:val="ru-RU" w:eastAsia="ru-RU" w:bidi="ru-RU"/>
    </w:rPr>
  </w:style>
  <w:style w:type="character" w:customStyle="1" w:styleId="4Tahoma10pt">
    <w:name w:val="Основной текст (4) + Tahoma;10 pt;Не полужирный"/>
    <w:basedOn w:val="43"/>
    <w:qFormat/>
    <w:rPr>
      <w:rFonts w:ascii="Tahoma" w:eastAsia="Tahoma" w:hAnsi="Tahoma" w:cs="Tahoma"/>
      <w:i w:val="0"/>
      <w:iCs w:val="0"/>
      <w:caps w:val="0"/>
      <w:smallCaps w:val="0"/>
      <w:color w:val="000000"/>
      <w:spacing w:val="0"/>
      <w:sz w:val="20"/>
      <w:szCs w:val="20"/>
      <w:shd w:val="clear" w:color="auto" w:fill="FFFFFF"/>
      <w:lang w:val="ru-RU" w:eastAsia="ru-RU" w:bidi="ru-RU"/>
    </w:rPr>
  </w:style>
  <w:style w:type="character" w:customStyle="1" w:styleId="44">
    <w:name w:val="Основной текст (4) + Не полужирный"/>
    <w:basedOn w:val="43"/>
    <w:qFormat/>
    <w:rPr>
      <w:rFonts w:ascii="Times New Roman" w:eastAsia="Times New Roman" w:hAnsi="Times New Roman" w:cs="Times New Roman"/>
      <w:i w:val="0"/>
      <w:iCs w:val="0"/>
      <w:caps w:val="0"/>
      <w:smallCaps w:val="0"/>
      <w:color w:val="000000"/>
      <w:spacing w:val="0"/>
      <w:sz w:val="24"/>
      <w:szCs w:val="24"/>
      <w:shd w:val="clear" w:color="auto" w:fill="FFFFFF"/>
      <w:lang w:val="ru-RU" w:eastAsia="ru-RU" w:bidi="ru-RU"/>
    </w:rPr>
  </w:style>
  <w:style w:type="character" w:customStyle="1" w:styleId="55">
    <w:name w:val="Основной текст (5) + Полужирный"/>
    <w:basedOn w:val="53"/>
    <w:qFormat/>
    <w:rPr>
      <w:rFonts w:ascii="Tahoma" w:eastAsia="Tahoma" w:hAnsi="Tahoma" w:cs="Tahoma"/>
      <w:i w:val="0"/>
      <w:iCs w:val="0"/>
      <w:caps w:val="0"/>
      <w:smallCaps w:val="0"/>
      <w:color w:val="000000"/>
      <w:spacing w:val="0"/>
      <w:sz w:val="20"/>
      <w:szCs w:val="20"/>
      <w:shd w:val="clear" w:color="auto" w:fill="FFFFFF"/>
      <w:lang w:val="ru-RU" w:eastAsia="ru-RU" w:bidi="ru-RU"/>
    </w:rPr>
  </w:style>
  <w:style w:type="character" w:customStyle="1" w:styleId="62">
    <w:name w:val="Основной текст (6)_"/>
    <w:basedOn w:val="a0"/>
    <w:qFormat/>
    <w:rPr>
      <w:rFonts w:ascii="Tahoma" w:eastAsia="Tahoma" w:hAnsi="Tahoma" w:cs="Tahoma"/>
      <w:b/>
      <w:bCs/>
      <w:i w:val="0"/>
      <w:iCs w:val="0"/>
      <w:caps w:val="0"/>
      <w:smallCaps w:val="0"/>
      <w:strike w:val="0"/>
      <w:sz w:val="20"/>
      <w:szCs w:val="20"/>
      <w:u w:val="none"/>
    </w:rPr>
  </w:style>
  <w:style w:type="character" w:customStyle="1" w:styleId="63">
    <w:name w:val="Основной текст (6)"/>
    <w:basedOn w:val="62"/>
    <w:qFormat/>
    <w:rPr>
      <w:rFonts w:ascii="Tahoma" w:eastAsia="Tahoma" w:hAnsi="Tahoma" w:cs="Tahoma"/>
      <w:b/>
      <w:bCs/>
      <w:i w:val="0"/>
      <w:iCs w:val="0"/>
      <w:caps w:val="0"/>
      <w:smallCaps w:val="0"/>
      <w:strike w:val="0"/>
      <w:color w:val="000000"/>
      <w:spacing w:val="0"/>
      <w:sz w:val="20"/>
      <w:szCs w:val="20"/>
      <w:u w:val="none"/>
      <w:lang w:val="ru-RU" w:eastAsia="ru-RU" w:bidi="ru-RU"/>
    </w:rPr>
  </w:style>
  <w:style w:type="character" w:customStyle="1" w:styleId="64">
    <w:name w:val="Основной текст (6) + Не полужирный"/>
    <w:basedOn w:val="62"/>
    <w:qFormat/>
    <w:rPr>
      <w:rFonts w:ascii="Tahoma" w:eastAsia="Tahoma" w:hAnsi="Tahoma" w:cs="Tahoma"/>
      <w:b/>
      <w:bCs/>
      <w:i w:val="0"/>
      <w:iCs w:val="0"/>
      <w:caps w:val="0"/>
      <w:smallCaps w:val="0"/>
      <w:strike w:val="0"/>
      <w:color w:val="000000"/>
      <w:spacing w:val="0"/>
      <w:sz w:val="20"/>
      <w:szCs w:val="20"/>
      <w:u w:val="none"/>
      <w:lang w:val="ru-RU" w:eastAsia="ru-RU" w:bidi="ru-RU"/>
    </w:rPr>
  </w:style>
  <w:style w:type="character" w:customStyle="1" w:styleId="74">
    <w:name w:val="Основной текст (7)_"/>
    <w:basedOn w:val="a0"/>
    <w:qFormat/>
    <w:rPr>
      <w:rFonts w:ascii="Times New Roman" w:eastAsia="Times New Roman" w:hAnsi="Times New Roman" w:cs="Times New Roman"/>
      <w:b/>
      <w:bCs/>
      <w:i w:val="0"/>
      <w:iCs w:val="0"/>
      <w:caps w:val="0"/>
      <w:smallCaps w:val="0"/>
      <w:strike w:val="0"/>
      <w:sz w:val="22"/>
      <w:szCs w:val="22"/>
      <w:u w:val="none"/>
    </w:rPr>
  </w:style>
  <w:style w:type="character" w:customStyle="1" w:styleId="713pt">
    <w:name w:val="Основной текст (7) + 13 pt"/>
    <w:basedOn w:val="74"/>
    <w:qFormat/>
    <w:rPr>
      <w:rFonts w:ascii="Times New Roman" w:eastAsia="Times New Roman" w:hAnsi="Times New Roman" w:cs="Times New Roman"/>
      <w:b/>
      <w:bCs/>
      <w:i w:val="0"/>
      <w:iCs w:val="0"/>
      <w:caps w:val="0"/>
      <w:smallCaps w:val="0"/>
      <w:strike w:val="0"/>
      <w:color w:val="000000"/>
      <w:spacing w:val="0"/>
      <w:sz w:val="26"/>
      <w:szCs w:val="26"/>
      <w:u w:val="none"/>
      <w:lang w:val="ru-RU" w:eastAsia="ru-RU" w:bidi="ru-RU"/>
    </w:rPr>
  </w:style>
  <w:style w:type="character" w:customStyle="1" w:styleId="75">
    <w:name w:val="Основной текст (7)"/>
    <w:basedOn w:val="74"/>
    <w:qFormat/>
    <w:rPr>
      <w:rFonts w:ascii="Times New Roman" w:eastAsia="Times New Roman" w:hAnsi="Times New Roman" w:cs="Times New Roman"/>
      <w:b/>
      <w:bCs/>
      <w:i w:val="0"/>
      <w:iCs w:val="0"/>
      <w:caps w:val="0"/>
      <w:smallCaps w:val="0"/>
      <w:strike w:val="0"/>
      <w:color w:val="000000"/>
      <w:spacing w:val="0"/>
      <w:sz w:val="22"/>
      <w:szCs w:val="22"/>
      <w:u w:val="none"/>
      <w:lang w:val="ru-RU" w:eastAsia="ru-RU" w:bidi="ru-RU"/>
    </w:rPr>
  </w:style>
  <w:style w:type="character" w:customStyle="1" w:styleId="212pt">
    <w:name w:val="Подпись к таблице (2) + 12 pt"/>
    <w:basedOn w:val="a0"/>
    <w:qFormat/>
    <w:rPr>
      <w:rFonts w:ascii="Times New Roman" w:eastAsia="Times New Roman" w:hAnsi="Times New Roman" w:cs="Times New Roman"/>
      <w:b w:val="0"/>
      <w:bCs w:val="0"/>
      <w:i w:val="0"/>
      <w:iCs w:val="0"/>
      <w:caps w:val="0"/>
      <w:smallCaps w:val="0"/>
      <w:strike w:val="0"/>
      <w:color w:val="000000"/>
      <w:spacing w:val="0"/>
      <w:sz w:val="24"/>
      <w:szCs w:val="24"/>
      <w:u w:val="none"/>
      <w:lang w:val="ru-RU" w:eastAsia="ru-RU" w:bidi="ru-RU"/>
    </w:rPr>
  </w:style>
  <w:style w:type="character" w:customStyle="1" w:styleId="45">
    <w:name w:val="Заголовок №4_"/>
    <w:basedOn w:val="a0"/>
    <w:link w:val="46"/>
    <w:qFormat/>
    <w:rPr>
      <w:rFonts w:ascii="Times New Roman" w:eastAsia="Times New Roman" w:hAnsi="Times New Roman" w:cs="Times New Roman"/>
      <w:sz w:val="26"/>
      <w:szCs w:val="26"/>
      <w:shd w:val="clear" w:color="auto" w:fill="FFFFFF"/>
    </w:rPr>
  </w:style>
  <w:style w:type="character" w:customStyle="1" w:styleId="6TimesNewRoman12pt">
    <w:name w:val="Основной текст (6) + Times New Roman;12 pt"/>
    <w:basedOn w:val="62"/>
    <w:qFormat/>
    <w:rPr>
      <w:rFonts w:ascii="Times New Roman" w:eastAsia="Times New Roman" w:hAnsi="Times New Roman" w:cs="Times New Roman"/>
      <w:b/>
      <w:bCs/>
      <w:i w:val="0"/>
      <w:iCs w:val="0"/>
      <w:caps w:val="0"/>
      <w:smallCaps w:val="0"/>
      <w:strike w:val="0"/>
      <w:color w:val="000000"/>
      <w:spacing w:val="0"/>
      <w:sz w:val="24"/>
      <w:szCs w:val="24"/>
      <w:u w:val="none"/>
      <w:lang w:val="ru-RU" w:eastAsia="ru-RU" w:bidi="ru-RU"/>
    </w:rPr>
  </w:style>
  <w:style w:type="character" w:customStyle="1" w:styleId="84">
    <w:name w:val="Основной текст (8)_"/>
    <w:basedOn w:val="a0"/>
    <w:qFormat/>
    <w:rPr>
      <w:rFonts w:ascii="Times New Roman" w:eastAsia="Times New Roman" w:hAnsi="Times New Roman" w:cs="Times New Roman"/>
      <w:b w:val="0"/>
      <w:bCs w:val="0"/>
      <w:i w:val="0"/>
      <w:iCs w:val="0"/>
      <w:caps w:val="0"/>
      <w:smallCaps w:val="0"/>
      <w:strike w:val="0"/>
      <w:sz w:val="20"/>
      <w:szCs w:val="20"/>
      <w:u w:val="none"/>
    </w:rPr>
  </w:style>
  <w:style w:type="character" w:customStyle="1" w:styleId="85">
    <w:name w:val="Основной текст (8) + Полужирный"/>
    <w:basedOn w:val="84"/>
    <w:qFormat/>
    <w:rPr>
      <w:rFonts w:ascii="Times New Roman" w:eastAsia="Times New Roman" w:hAnsi="Times New Roman" w:cs="Times New Roman"/>
      <w:b/>
      <w:bCs/>
      <w:i w:val="0"/>
      <w:iCs w:val="0"/>
      <w:caps w:val="0"/>
      <w:smallCaps w:val="0"/>
      <w:strike w:val="0"/>
      <w:color w:val="000000"/>
      <w:spacing w:val="0"/>
      <w:sz w:val="20"/>
      <w:szCs w:val="20"/>
      <w:u w:val="none"/>
      <w:lang w:val="ru-RU" w:eastAsia="ru-RU" w:bidi="ru-RU"/>
    </w:rPr>
  </w:style>
  <w:style w:type="character" w:customStyle="1" w:styleId="86">
    <w:name w:val="Основной текст (8)"/>
    <w:basedOn w:val="84"/>
    <w:qFormat/>
    <w:rPr>
      <w:rFonts w:ascii="Times New Roman" w:eastAsia="Times New Roman" w:hAnsi="Times New Roman" w:cs="Times New Roman"/>
      <w:b w:val="0"/>
      <w:bCs w:val="0"/>
      <w:i w:val="0"/>
      <w:iCs w:val="0"/>
      <w:caps w:val="0"/>
      <w:smallCaps w:val="0"/>
      <w:strike w:val="0"/>
      <w:color w:val="000000"/>
      <w:spacing w:val="0"/>
      <w:sz w:val="20"/>
      <w:szCs w:val="20"/>
      <w:u w:val="none"/>
      <w:lang w:val="ru-RU" w:eastAsia="ru-RU" w:bidi="ru-RU"/>
    </w:rPr>
  </w:style>
  <w:style w:type="character" w:customStyle="1" w:styleId="4Tahoma10pt0">
    <w:name w:val="Основной текст (4) + Tahoma;10 pt"/>
    <w:basedOn w:val="43"/>
    <w:qFormat/>
    <w:rPr>
      <w:rFonts w:ascii="Tahoma" w:eastAsia="Tahoma" w:hAnsi="Tahoma" w:cs="Tahoma"/>
      <w:i w:val="0"/>
      <w:iCs w:val="0"/>
      <w:caps w:val="0"/>
      <w:smallCaps w:val="0"/>
      <w:color w:val="000000"/>
      <w:spacing w:val="0"/>
      <w:sz w:val="20"/>
      <w:szCs w:val="20"/>
      <w:shd w:val="clear" w:color="auto" w:fill="FFFFFF"/>
      <w:lang w:val="ru-RU" w:eastAsia="ru-RU" w:bidi="ru-RU"/>
    </w:rPr>
  </w:style>
  <w:style w:type="character" w:customStyle="1" w:styleId="411pt">
    <w:name w:val="Основной текст (4) + 11 pt"/>
    <w:basedOn w:val="43"/>
    <w:qFormat/>
    <w:rPr>
      <w:rFonts w:ascii="Times New Roman" w:eastAsia="Times New Roman" w:hAnsi="Times New Roman" w:cs="Times New Roman"/>
      <w:i w:val="0"/>
      <w:iCs w:val="0"/>
      <w:caps w:val="0"/>
      <w:smallCaps w:val="0"/>
      <w:color w:val="000000"/>
      <w:spacing w:val="0"/>
      <w:sz w:val="22"/>
      <w:szCs w:val="22"/>
      <w:shd w:val="clear" w:color="auto" w:fill="FFFFFF"/>
      <w:lang w:val="ru-RU" w:eastAsia="ru-RU" w:bidi="ru-RU"/>
    </w:rPr>
  </w:style>
  <w:style w:type="character" w:customStyle="1" w:styleId="33">
    <w:name w:val="Заголовок №3_"/>
    <w:basedOn w:val="a0"/>
    <w:qFormat/>
    <w:rPr>
      <w:rFonts w:ascii="Tahoma" w:eastAsia="Tahoma" w:hAnsi="Tahoma" w:cs="Tahoma"/>
      <w:sz w:val="20"/>
      <w:szCs w:val="20"/>
      <w:shd w:val="clear" w:color="auto" w:fill="FFFFFF"/>
    </w:rPr>
  </w:style>
  <w:style w:type="character" w:customStyle="1" w:styleId="34">
    <w:name w:val="Заголовок №3 + Не полужирный"/>
    <w:basedOn w:val="33"/>
    <w:qFormat/>
    <w:rPr>
      <w:rFonts w:ascii="Tahoma" w:eastAsia="Tahoma" w:hAnsi="Tahoma" w:cs="Tahoma"/>
      <w:color w:val="000000"/>
      <w:spacing w:val="0"/>
      <w:sz w:val="20"/>
      <w:szCs w:val="20"/>
      <w:shd w:val="clear" w:color="auto" w:fill="FFFFFF"/>
      <w:lang w:val="ru-RU" w:eastAsia="ru-RU" w:bidi="ru-RU"/>
    </w:rPr>
  </w:style>
  <w:style w:type="character" w:customStyle="1" w:styleId="5TimesNewRoman12pt">
    <w:name w:val="Основной текст (5) + Times New Roman;12 pt;Полужирный"/>
    <w:basedOn w:val="53"/>
    <w:qFormat/>
    <w:rPr>
      <w:rFonts w:ascii="Times New Roman" w:eastAsia="Times New Roman" w:hAnsi="Times New Roman" w:cs="Times New Roman"/>
      <w:i w:val="0"/>
      <w:iCs w:val="0"/>
      <w:caps w:val="0"/>
      <w:smallCaps w:val="0"/>
      <w:color w:val="000000"/>
      <w:spacing w:val="0"/>
      <w:sz w:val="24"/>
      <w:szCs w:val="24"/>
      <w:shd w:val="clear" w:color="auto" w:fill="FFFFFF"/>
      <w:lang w:val="ru-RU" w:eastAsia="ru-RU" w:bidi="ru-RU"/>
    </w:rPr>
  </w:style>
  <w:style w:type="character" w:customStyle="1" w:styleId="56">
    <w:name w:val="Заголовок №5_"/>
    <w:basedOn w:val="a0"/>
    <w:qFormat/>
    <w:rPr>
      <w:rFonts w:ascii="Tahoma" w:eastAsia="Tahoma" w:hAnsi="Tahoma" w:cs="Tahoma"/>
      <w:b w:val="0"/>
      <w:bCs w:val="0"/>
      <w:i w:val="0"/>
      <w:iCs w:val="0"/>
      <w:caps w:val="0"/>
      <w:smallCaps w:val="0"/>
      <w:strike w:val="0"/>
      <w:sz w:val="20"/>
      <w:szCs w:val="20"/>
      <w:u w:val="none"/>
    </w:rPr>
  </w:style>
  <w:style w:type="character" w:customStyle="1" w:styleId="57">
    <w:name w:val="Заголовок №5"/>
    <w:basedOn w:val="56"/>
    <w:qFormat/>
    <w:rPr>
      <w:rFonts w:ascii="Tahoma" w:eastAsia="Tahoma" w:hAnsi="Tahoma" w:cs="Tahoma"/>
      <w:b w:val="0"/>
      <w:bCs w:val="0"/>
      <w:i w:val="0"/>
      <w:iCs w:val="0"/>
      <w:caps w:val="0"/>
      <w:smallCaps w:val="0"/>
      <w:strike w:val="0"/>
      <w:color w:val="000000"/>
      <w:spacing w:val="0"/>
      <w:sz w:val="20"/>
      <w:szCs w:val="20"/>
      <w:u w:val="none"/>
      <w:lang w:val="ru-RU" w:eastAsia="ru-RU" w:bidi="ru-RU"/>
    </w:rPr>
  </w:style>
  <w:style w:type="character" w:customStyle="1" w:styleId="35">
    <w:name w:val="Основной текст (3)_"/>
    <w:basedOn w:val="a0"/>
    <w:link w:val="36"/>
    <w:qFormat/>
    <w:rPr>
      <w:rFonts w:ascii="Times New Roman" w:eastAsia="Times New Roman" w:hAnsi="Times New Roman" w:cs="Times New Roman"/>
      <w:shd w:val="clear" w:color="auto" w:fill="FFFFFF"/>
    </w:rPr>
  </w:style>
  <w:style w:type="character" w:customStyle="1" w:styleId="3115pt">
    <w:name w:val="Основной текст (3) + 11;5 pt"/>
    <w:basedOn w:val="35"/>
    <w:qFormat/>
    <w:rPr>
      <w:rFonts w:ascii="Times New Roman" w:eastAsia="Times New Roman" w:hAnsi="Times New Roman" w:cs="Times New Roman"/>
      <w:color w:val="000000"/>
      <w:spacing w:val="0"/>
      <w:sz w:val="23"/>
      <w:szCs w:val="23"/>
      <w:shd w:val="clear" w:color="auto" w:fill="FFFFFF"/>
      <w:lang w:val="ru-RU" w:eastAsia="ru-RU" w:bidi="ru-RU"/>
    </w:rPr>
  </w:style>
  <w:style w:type="character" w:customStyle="1" w:styleId="2Exact">
    <w:name w:val="Основной текст (2) Exact"/>
    <w:basedOn w:val="25"/>
    <w:qFormat/>
    <w:rPr>
      <w:rFonts w:ascii="Times New Roman" w:eastAsia="Times New Roman" w:hAnsi="Times New Roman" w:cs="Times New Roman"/>
      <w:b w:val="0"/>
      <w:bCs w:val="0"/>
      <w:i w:val="0"/>
      <w:iCs w:val="0"/>
      <w:caps w:val="0"/>
      <w:smallCaps w:val="0"/>
      <w:strike w:val="0"/>
      <w:color w:val="000000"/>
      <w:spacing w:val="0"/>
      <w:sz w:val="24"/>
      <w:szCs w:val="24"/>
      <w:u w:val="none"/>
      <w:lang w:val="ru-RU" w:eastAsia="ru-RU" w:bidi="ru-RU"/>
    </w:rPr>
  </w:style>
  <w:style w:type="character" w:customStyle="1" w:styleId="2Exact0">
    <w:name w:val="Основной текст (2) + Полужирный Exact"/>
    <w:basedOn w:val="25"/>
    <w:qFormat/>
    <w:rPr>
      <w:rFonts w:ascii="Times New Roman" w:eastAsia="Times New Roman" w:hAnsi="Times New Roman" w:cs="Times New Roman"/>
      <w:b/>
      <w:bCs/>
      <w:i w:val="0"/>
      <w:iCs w:val="0"/>
      <w:caps w:val="0"/>
      <w:smallCaps w:val="0"/>
      <w:strike w:val="0"/>
      <w:color w:val="000000"/>
      <w:spacing w:val="0"/>
      <w:sz w:val="24"/>
      <w:szCs w:val="24"/>
      <w:u w:val="none"/>
      <w:lang w:val="ru-RU" w:eastAsia="ru-RU" w:bidi="ru-RU"/>
    </w:rPr>
  </w:style>
  <w:style w:type="character" w:customStyle="1" w:styleId="ListLabel1">
    <w:name w:val="ListLabel 1"/>
    <w:qFormat/>
    <w:rPr>
      <w:rFonts w:eastAsia="Times New Roman" w:cs="Times New Roman"/>
      <w:b w:val="0"/>
      <w:bCs w:val="0"/>
      <w:i w:val="0"/>
      <w:iCs w:val="0"/>
      <w:caps w:val="0"/>
      <w:smallCaps w:val="0"/>
      <w:strike w:val="0"/>
      <w:color w:val="000000"/>
      <w:spacing w:val="0"/>
      <w:sz w:val="24"/>
      <w:szCs w:val="24"/>
      <w:u w:val="none"/>
      <w:lang w:val="ru-RU" w:eastAsia="ru-RU" w:bidi="ru-RU"/>
    </w:rPr>
  </w:style>
  <w:style w:type="character" w:customStyle="1" w:styleId="ListLabel2">
    <w:name w:val="ListLabel 2"/>
    <w:qFormat/>
    <w:rPr>
      <w:rFonts w:eastAsia="Times New Roman" w:cs="Times New Roman"/>
      <w:b/>
      <w:bCs/>
      <w:i w:val="0"/>
      <w:iCs w:val="0"/>
      <w:caps w:val="0"/>
      <w:smallCaps w:val="0"/>
      <w:strike w:val="0"/>
      <w:color w:val="000000"/>
      <w:spacing w:val="0"/>
      <w:sz w:val="24"/>
      <w:szCs w:val="24"/>
      <w:u w:val="none"/>
      <w:lang w:val="ru-RU" w:eastAsia="ru-RU" w:bidi="ru-RU"/>
    </w:rPr>
  </w:style>
  <w:style w:type="character" w:customStyle="1" w:styleId="ListLabel3">
    <w:name w:val="ListLabel 3"/>
    <w:qFormat/>
    <w:rPr>
      <w:rFonts w:eastAsia="Times New Roman" w:cs="Times New Roman"/>
      <w:b/>
      <w:bCs/>
      <w:i w:val="0"/>
      <w:iCs w:val="0"/>
      <w:caps w:val="0"/>
      <w:smallCaps w:val="0"/>
      <w:strike w:val="0"/>
      <w:color w:val="000000"/>
      <w:spacing w:val="0"/>
      <w:sz w:val="24"/>
      <w:szCs w:val="24"/>
      <w:u w:val="none"/>
      <w:lang w:val="ru-RU" w:eastAsia="ru-RU" w:bidi="ru-RU"/>
    </w:rPr>
  </w:style>
  <w:style w:type="character" w:customStyle="1" w:styleId="ListLabel4">
    <w:name w:val="ListLabel 4"/>
    <w:qFormat/>
    <w:rPr>
      <w:rFonts w:eastAsia="Times New Roman" w:cs="Times New Roman"/>
      <w:b w:val="0"/>
      <w:bCs w:val="0"/>
      <w:i w:val="0"/>
      <w:iCs w:val="0"/>
      <w:caps w:val="0"/>
      <w:smallCaps w:val="0"/>
      <w:strike w:val="0"/>
      <w:color w:val="000000"/>
      <w:spacing w:val="0"/>
      <w:sz w:val="24"/>
      <w:szCs w:val="24"/>
      <w:u w:val="none"/>
      <w:lang w:val="ru-RU" w:eastAsia="ru-RU" w:bidi="ru-RU"/>
    </w:rPr>
  </w:style>
  <w:style w:type="character" w:customStyle="1" w:styleId="ListLabel5">
    <w:name w:val="ListLabel 5"/>
    <w:qFormat/>
    <w:rPr>
      <w:rFonts w:eastAsia="Times New Roman" w:cs="Times New Roman"/>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Times New Roman" w:cs="Times New Roman"/>
      <w:b w:val="0"/>
      <w:bCs w:val="0"/>
      <w:i w:val="0"/>
      <w:iCs w:val="0"/>
      <w:caps w:val="0"/>
      <w:smallCaps w:val="0"/>
      <w:strike w:val="0"/>
      <w:color w:val="000000"/>
      <w:spacing w:val="0"/>
      <w:sz w:val="24"/>
      <w:szCs w:val="24"/>
      <w:u w:val="none"/>
      <w:lang w:val="ru-RU" w:eastAsia="ru-RU" w:bidi="ru-RU"/>
    </w:rPr>
  </w:style>
  <w:style w:type="character" w:customStyle="1" w:styleId="ListLabel10">
    <w:name w:val="ListLabel 10"/>
    <w:qFormat/>
    <w:rPr>
      <w:rFonts w:eastAsia="Times New Roman" w:cs="Times New Roman"/>
      <w:b/>
      <w:bCs/>
      <w:i w:val="0"/>
      <w:iCs w:val="0"/>
      <w:caps w:val="0"/>
      <w:smallCaps w:val="0"/>
      <w:strike w:val="0"/>
      <w:color w:val="000000"/>
      <w:spacing w:val="0"/>
      <w:sz w:val="22"/>
      <w:szCs w:val="22"/>
      <w:u w:val="none"/>
      <w:lang w:val="ru-RU" w:eastAsia="ru-RU" w:bidi="ru-RU"/>
    </w:rPr>
  </w:style>
  <w:style w:type="character" w:customStyle="1" w:styleId="ListLabel11">
    <w:name w:val="ListLabel 11"/>
    <w:qFormat/>
    <w:rPr>
      <w:rFonts w:eastAsia="Times New Roman" w:cs="Times New Roman"/>
      <w:b/>
      <w:bCs/>
      <w:i w:val="0"/>
      <w:iCs w:val="0"/>
      <w:caps w:val="0"/>
      <w:smallCaps w:val="0"/>
      <w:strike w:val="0"/>
      <w:color w:val="000000"/>
      <w:spacing w:val="0"/>
      <w:sz w:val="24"/>
      <w:szCs w:val="24"/>
      <w:u w:val="none"/>
      <w:lang w:val="ru-RU" w:eastAsia="ru-RU" w:bidi="ru-RU"/>
    </w:rPr>
  </w:style>
  <w:style w:type="character" w:customStyle="1" w:styleId="ListLabel12">
    <w:name w:val="ListLabel 12"/>
    <w:qFormat/>
    <w:rPr>
      <w:rFonts w:eastAsia="Tahoma" w:cs="Tahoma"/>
      <w:b/>
      <w:bCs/>
      <w:i w:val="0"/>
      <w:iCs w:val="0"/>
      <w:caps w:val="0"/>
      <w:smallCaps w:val="0"/>
      <w:strike w:val="0"/>
      <w:color w:val="000000"/>
      <w:spacing w:val="0"/>
      <w:sz w:val="20"/>
      <w:szCs w:val="20"/>
      <w:u w:val="none"/>
      <w:lang w:val="ru-RU" w:eastAsia="ru-RU" w:bidi="ru-RU"/>
    </w:rPr>
  </w:style>
  <w:style w:type="character" w:customStyle="1" w:styleId="ListLabel13">
    <w:name w:val="ListLabel 13"/>
    <w:qFormat/>
    <w:rPr>
      <w:rFonts w:ascii="Times New Roman" w:eastAsia="Tahoma" w:hAnsi="Times New Roman" w:cs="Tahoma"/>
      <w:b/>
      <w:bCs w:val="0"/>
      <w:i w:val="0"/>
      <w:iCs w:val="0"/>
      <w:caps w:val="0"/>
      <w:smallCaps w:val="0"/>
      <w:strike w:val="0"/>
      <w:color w:val="000000"/>
      <w:spacing w:val="0"/>
      <w:sz w:val="24"/>
      <w:szCs w:val="20"/>
      <w:u w:val="none"/>
      <w:lang w:val="ru-RU" w:eastAsia="ru-RU" w:bidi="ru-RU"/>
    </w:rPr>
  </w:style>
  <w:style w:type="character" w:customStyle="1" w:styleId="ListLabel14">
    <w:name w:val="ListLabel 14"/>
    <w:qFormat/>
    <w:rPr>
      <w:rFonts w:eastAsia="Times New Roman" w:cs="Times New Roman"/>
      <w:b w:val="0"/>
      <w:bCs w:val="0"/>
      <w:i w:val="0"/>
      <w:iCs w:val="0"/>
      <w:caps w:val="0"/>
      <w:smallCaps w:val="0"/>
      <w:strike w:val="0"/>
      <w:color w:val="000000"/>
      <w:spacing w:val="0"/>
      <w:sz w:val="24"/>
      <w:szCs w:val="24"/>
      <w:u w:val="none"/>
      <w:lang w:val="ru-RU" w:eastAsia="ru-RU" w:bidi="ru-RU"/>
    </w:rPr>
  </w:style>
  <w:style w:type="character" w:customStyle="1" w:styleId="ListLabel15">
    <w:name w:val="ListLabel 15"/>
    <w:qFormat/>
    <w:rPr>
      <w:b/>
    </w:rPr>
  </w:style>
  <w:style w:type="character" w:customStyle="1" w:styleId="ListLabel16">
    <w:name w:val="ListLabel 16"/>
    <w:qFormat/>
    <w:rPr>
      <w:rFonts w:ascii="Times New Roman" w:hAnsi="Times New Roman"/>
      <w:b/>
    </w:rPr>
  </w:style>
  <w:style w:type="character" w:customStyle="1" w:styleId="ListLabel17">
    <w:name w:val="ListLabel 17"/>
    <w:qFormat/>
    <w:rPr>
      <w:rFonts w:eastAsia="Times New Roman" w:cs="Times New Roman"/>
      <w:b w:val="0"/>
      <w:bCs w:val="0"/>
      <w:i w:val="0"/>
      <w:iCs w:val="0"/>
      <w:caps w:val="0"/>
      <w:smallCaps w:val="0"/>
      <w:strike w:val="0"/>
      <w:color w:val="000000"/>
      <w:spacing w:val="0"/>
      <w:sz w:val="24"/>
      <w:szCs w:val="24"/>
      <w:u w:val="none"/>
      <w:lang w:val="ru-RU" w:eastAsia="ru-RU" w:bidi="ru-RU"/>
    </w:rPr>
  </w:style>
  <w:style w:type="paragraph" w:customStyle="1" w:styleId="13">
    <w:name w:val="Заголовок1"/>
    <w:basedOn w:val="a"/>
    <w:next w:val="af5"/>
    <w:qFormat/>
    <w:pPr>
      <w:keepNext/>
      <w:spacing w:before="240" w:after="120"/>
    </w:pPr>
    <w:rPr>
      <w:rFonts w:ascii="Liberation Sans" w:eastAsia="Microsoft YaHei" w:hAnsi="Liberation Sans" w:cs="Arial Unicode MS"/>
      <w:sz w:val="28"/>
      <w:szCs w:val="28"/>
    </w:rPr>
  </w:style>
  <w:style w:type="paragraph" w:styleId="af5">
    <w:name w:val="Body Text"/>
    <w:basedOn w:val="a"/>
    <w:pPr>
      <w:spacing w:after="140"/>
    </w:pPr>
  </w:style>
  <w:style w:type="paragraph" w:styleId="af6">
    <w:name w:val="List"/>
    <w:basedOn w:val="af5"/>
    <w:rPr>
      <w:rFonts w:cs="Arial Unicode MS"/>
    </w:rPr>
  </w:style>
  <w:style w:type="paragraph" w:customStyle="1" w:styleId="14">
    <w:name w:val="Название объекта1"/>
    <w:basedOn w:val="a"/>
    <w:qFormat/>
    <w:pPr>
      <w:suppressLineNumbers/>
      <w:spacing w:before="120" w:after="120"/>
    </w:pPr>
    <w:rPr>
      <w:rFonts w:cs="Arial Unicode MS"/>
      <w:i/>
      <w:iCs/>
      <w:sz w:val="24"/>
      <w:szCs w:val="24"/>
    </w:rPr>
  </w:style>
  <w:style w:type="paragraph" w:styleId="af7">
    <w:name w:val="index heading"/>
    <w:basedOn w:val="a"/>
    <w:qFormat/>
    <w:pPr>
      <w:suppressLineNumbers/>
    </w:pPr>
    <w:rPr>
      <w:rFonts w:cs="Arial Unicode MS"/>
    </w:rPr>
  </w:style>
  <w:style w:type="paragraph" w:customStyle="1" w:styleId="83">
    <w:name w:val="Заголовок №8"/>
    <w:basedOn w:val="a"/>
    <w:link w:val="82"/>
    <w:qFormat/>
    <w:pPr>
      <w:widowControl w:val="0"/>
      <w:shd w:val="clear" w:color="auto" w:fill="FFFFFF"/>
      <w:spacing w:before="600" w:after="360"/>
      <w:ind w:hanging="1000"/>
      <w:jc w:val="both"/>
      <w:outlineLvl w:val="7"/>
    </w:pPr>
    <w:rPr>
      <w:rFonts w:ascii="Times New Roman" w:eastAsia="Times New Roman" w:hAnsi="Times New Roman" w:cs="Times New Roman"/>
      <w:b/>
      <w:bCs/>
    </w:rPr>
  </w:style>
  <w:style w:type="paragraph" w:customStyle="1" w:styleId="46">
    <w:name w:val="Основной текст (4)"/>
    <w:basedOn w:val="a"/>
    <w:link w:val="45"/>
    <w:qFormat/>
    <w:pPr>
      <w:widowControl w:val="0"/>
      <w:shd w:val="clear" w:color="auto" w:fill="FFFFFF"/>
      <w:spacing w:after="0" w:line="312" w:lineRule="exact"/>
      <w:ind w:hanging="380"/>
      <w:jc w:val="center"/>
    </w:pPr>
    <w:rPr>
      <w:rFonts w:ascii="Times New Roman" w:eastAsia="Times New Roman" w:hAnsi="Times New Roman" w:cs="Times New Roman"/>
      <w:b/>
      <w:bCs/>
    </w:rPr>
  </w:style>
  <w:style w:type="paragraph" w:customStyle="1" w:styleId="54">
    <w:name w:val="Основной текст (5)"/>
    <w:basedOn w:val="a"/>
    <w:link w:val="53"/>
    <w:qFormat/>
    <w:pPr>
      <w:widowControl w:val="0"/>
      <w:shd w:val="clear" w:color="auto" w:fill="FFFFFF"/>
      <w:spacing w:after="120"/>
    </w:pPr>
    <w:rPr>
      <w:rFonts w:ascii="Tahoma" w:eastAsia="Tahoma" w:hAnsi="Tahoma" w:cs="Tahoma"/>
      <w:sz w:val="20"/>
      <w:szCs w:val="20"/>
    </w:rPr>
  </w:style>
  <w:style w:type="paragraph" w:customStyle="1" w:styleId="47">
    <w:name w:val="Заголовок №4"/>
    <w:basedOn w:val="a"/>
    <w:qFormat/>
    <w:pPr>
      <w:widowControl w:val="0"/>
      <w:shd w:val="clear" w:color="auto" w:fill="FFFFFF"/>
      <w:spacing w:after="0" w:line="293" w:lineRule="exact"/>
      <w:jc w:val="both"/>
      <w:outlineLvl w:val="3"/>
    </w:pPr>
    <w:rPr>
      <w:rFonts w:ascii="Times New Roman" w:eastAsia="Times New Roman" w:hAnsi="Times New Roman" w:cs="Times New Roman"/>
      <w:b/>
      <w:bCs/>
      <w:sz w:val="26"/>
      <w:szCs w:val="26"/>
    </w:rPr>
  </w:style>
  <w:style w:type="paragraph" w:customStyle="1" w:styleId="36">
    <w:name w:val="Заголовок №3"/>
    <w:basedOn w:val="a"/>
    <w:link w:val="35"/>
    <w:qFormat/>
    <w:pPr>
      <w:widowControl w:val="0"/>
      <w:shd w:val="clear" w:color="auto" w:fill="FFFFFF"/>
      <w:spacing w:after="60"/>
      <w:outlineLvl w:val="2"/>
    </w:pPr>
    <w:rPr>
      <w:rFonts w:ascii="Tahoma" w:eastAsia="Tahoma" w:hAnsi="Tahoma" w:cs="Tahoma"/>
      <w:b/>
      <w:bCs/>
      <w:sz w:val="20"/>
      <w:szCs w:val="20"/>
    </w:rPr>
  </w:style>
  <w:style w:type="paragraph" w:customStyle="1" w:styleId="37">
    <w:name w:val="Основной текст (3)"/>
    <w:basedOn w:val="a"/>
    <w:qFormat/>
    <w:pPr>
      <w:widowControl w:val="0"/>
      <w:shd w:val="clear" w:color="auto" w:fill="FFFFFF"/>
      <w:spacing w:before="360" w:after="600"/>
      <w:jc w:val="both"/>
    </w:pPr>
    <w:rPr>
      <w:rFonts w:ascii="Times New Roman" w:eastAsia="Times New Roman" w:hAnsi="Times New Roman" w:cs="Times New Roman"/>
      <w:b/>
      <w:bCs/>
    </w:rPr>
  </w:style>
  <w:style w:type="paragraph" w:styleId="af8">
    <w:name w:val="List Paragraph"/>
    <w:basedOn w:val="a"/>
    <w:uiPriority w:val="34"/>
    <w:qFormat/>
    <w:pPr>
      <w:ind w:left="720"/>
      <w:contextualSpacing/>
    </w:pPr>
  </w:style>
  <w:style w:type="paragraph" w:styleId="af9">
    <w:name w:val="No Spacing"/>
    <w:uiPriority w:val="1"/>
    <w:qFormat/>
  </w:style>
  <w:style w:type="paragraph" w:styleId="af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Strong"/>
    <w:basedOn w:val="a0"/>
    <w:uiPriority w:val="22"/>
    <w:qFormat/>
    <w:rPr>
      <w:b/>
      <w:bCs/>
    </w:rPr>
  </w:style>
  <w:style w:type="character" w:customStyle="1" w:styleId="tipsy-tooltip">
    <w:name w:val="tipsy-tooltip"/>
    <w:basedOn w:val="a0"/>
  </w:style>
  <w:style w:type="character" w:customStyle="1" w:styleId="text-gray">
    <w:name w:val="text-gray"/>
    <w:basedOn w:val="a0"/>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styleId="afc">
    <w:name w:val="header"/>
    <w:basedOn w:val="a"/>
    <w:link w:val="afd"/>
    <w:uiPriority w:val="99"/>
    <w:unhideWhenUsed/>
    <w:pPr>
      <w:tabs>
        <w:tab w:val="center" w:pos="4677"/>
        <w:tab w:val="right" w:pos="9355"/>
      </w:tabs>
      <w:spacing w:after="0" w:line="240" w:lineRule="auto"/>
    </w:pPr>
  </w:style>
  <w:style w:type="character" w:customStyle="1" w:styleId="afd">
    <w:name w:val="Верхний колонтитул Знак"/>
    <w:basedOn w:val="a0"/>
    <w:link w:val="afc"/>
    <w:uiPriority w:val="99"/>
  </w:style>
  <w:style w:type="paragraph" w:styleId="afe">
    <w:name w:val="footer"/>
    <w:basedOn w:val="a"/>
    <w:link w:val="aff"/>
    <w:uiPriority w:val="99"/>
    <w:unhideWhenUsed/>
    <w:pPr>
      <w:tabs>
        <w:tab w:val="center" w:pos="4677"/>
        <w:tab w:val="right" w:pos="9355"/>
      </w:tabs>
      <w:spacing w:after="0" w:line="240" w:lineRule="auto"/>
    </w:pPr>
  </w:style>
  <w:style w:type="character" w:customStyle="1" w:styleId="aff">
    <w:name w:val="Нижний колонтитул Знак"/>
    <w:basedOn w:val="a0"/>
    <w:link w:val="afe"/>
    <w:uiPriority w:val="99"/>
  </w:style>
  <w:style w:type="table" w:customStyle="1" w:styleId="15">
    <w:name w:val="Сетка таблицы1"/>
    <w:basedOn w:val="a1"/>
    <w:uiPriority w:val="39"/>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0">
    <w:name w:val="Unresolved Mention"/>
    <w:basedOn w:val="a0"/>
    <w:uiPriority w:val="99"/>
    <w:semiHidden/>
    <w:unhideWhenUsed/>
    <w:rsid w:val="00C87196"/>
    <w:rPr>
      <w:color w:val="605E5C"/>
      <w:shd w:val="clear" w:color="auto" w:fill="E1DFDD"/>
    </w:rPr>
  </w:style>
  <w:style w:type="paragraph" w:styleId="aff1">
    <w:name w:val="Balloon Text"/>
    <w:basedOn w:val="a"/>
    <w:link w:val="aff2"/>
    <w:uiPriority w:val="99"/>
    <w:semiHidden/>
    <w:unhideWhenUsed/>
    <w:rsid w:val="002A2FF4"/>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sid w:val="002A2F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33F27-9FF5-4838-884B-4E43512BC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3687</Words>
  <Characters>21018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Yurist2</dc:creator>
  <cp:lastModifiedBy>User119</cp:lastModifiedBy>
  <cp:revision>7</cp:revision>
  <dcterms:created xsi:type="dcterms:W3CDTF">2026-09-18T05:32:00Z</dcterms:created>
  <dcterms:modified xsi:type="dcterms:W3CDTF">2026-09-18T09:50:00Z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