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86AFA4" w14:textId="77777777" w:rsidR="00A63F48" w:rsidRPr="00FB0319" w:rsidRDefault="005C686F" w:rsidP="00391BD0">
      <w:pPr>
        <w:widowControl w:val="0"/>
        <w:spacing w:after="0" w:line="240" w:lineRule="auto"/>
        <w:jc w:val="center"/>
        <w:rPr>
          <w:rFonts w:ascii="Times New Roman" w:eastAsia="Times New Roman" w:hAnsi="Times New Roman"/>
          <w:b/>
          <w:bCs/>
        </w:rPr>
      </w:pPr>
      <w:r w:rsidRPr="00FB0319">
        <w:rPr>
          <w:rFonts w:ascii="Times New Roman" w:eastAsia="Times New Roman" w:hAnsi="Times New Roman"/>
          <w:b/>
          <w:bCs/>
        </w:rPr>
        <w:t>Техническое задание</w:t>
      </w:r>
    </w:p>
    <w:p w14:paraId="229E188C" w14:textId="4DCB617A" w:rsidR="00C05159" w:rsidRDefault="007C1DED" w:rsidP="00391BD0">
      <w:pPr>
        <w:widowControl w:val="0"/>
        <w:spacing w:after="0" w:line="240" w:lineRule="auto"/>
        <w:ind w:right="-108"/>
        <w:jc w:val="center"/>
        <w:rPr>
          <w:rFonts w:ascii="Times New Roman" w:hAnsi="Times New Roman"/>
          <w:b/>
          <w:bCs/>
        </w:rPr>
      </w:pPr>
      <w:r w:rsidRPr="00FB0319">
        <w:rPr>
          <w:rFonts w:ascii="Times New Roman" w:hAnsi="Times New Roman"/>
          <w:b/>
          <w:bCs/>
        </w:rPr>
        <w:t>на п</w:t>
      </w:r>
      <w:r w:rsidR="00C05159" w:rsidRPr="00FB0319">
        <w:rPr>
          <w:rFonts w:ascii="Times New Roman" w:hAnsi="Times New Roman"/>
          <w:b/>
          <w:bCs/>
        </w:rPr>
        <w:t xml:space="preserve">оставку </w:t>
      </w:r>
      <w:r w:rsidR="001F06C7">
        <w:rPr>
          <w:rFonts w:ascii="Times New Roman" w:hAnsi="Times New Roman"/>
          <w:b/>
          <w:bCs/>
        </w:rPr>
        <w:t>продуктов</w:t>
      </w:r>
      <w:r w:rsidR="00D638A3">
        <w:rPr>
          <w:rFonts w:ascii="Times New Roman" w:hAnsi="Times New Roman"/>
          <w:b/>
          <w:bCs/>
        </w:rPr>
        <w:t xml:space="preserve"> питания</w:t>
      </w:r>
      <w:r w:rsidR="000F091A">
        <w:rPr>
          <w:rFonts w:ascii="Times New Roman" w:hAnsi="Times New Roman"/>
          <w:b/>
          <w:bCs/>
        </w:rPr>
        <w:t xml:space="preserve"> (бакалеи) для АО</w:t>
      </w:r>
      <w:r w:rsidR="00CE022F">
        <w:rPr>
          <w:rFonts w:ascii="Times New Roman" w:hAnsi="Times New Roman"/>
          <w:b/>
          <w:bCs/>
        </w:rPr>
        <w:t xml:space="preserve"> </w:t>
      </w:r>
      <w:r w:rsidR="000F091A" w:rsidRPr="000F091A">
        <w:rPr>
          <w:rFonts w:ascii="Times New Roman" w:hAnsi="Times New Roman"/>
          <w:b/>
          <w:bCs/>
        </w:rPr>
        <w:t>ГОСУДАРСТВЕННЫЙ КОМБИНАТ ПИТАНИЯ</w:t>
      </w:r>
      <w:r w:rsidR="007D318E">
        <w:rPr>
          <w:rFonts w:ascii="Times New Roman" w:hAnsi="Times New Roman"/>
          <w:b/>
          <w:bCs/>
        </w:rPr>
        <w:t>.</w:t>
      </w:r>
      <w:r w:rsidR="00F929E8" w:rsidRPr="00FB0319">
        <w:rPr>
          <w:rFonts w:ascii="Times New Roman" w:hAnsi="Times New Roman"/>
          <w:b/>
          <w:bCs/>
        </w:rPr>
        <w:t xml:space="preserve"> </w:t>
      </w:r>
    </w:p>
    <w:p w14:paraId="34783736" w14:textId="77777777" w:rsidR="000F091A" w:rsidRPr="000F091A" w:rsidRDefault="000F091A" w:rsidP="000F091A">
      <w:pPr>
        <w:spacing w:after="0" w:line="240" w:lineRule="auto"/>
        <w:ind w:left="-142"/>
        <w:jc w:val="both"/>
        <w:rPr>
          <w:rFonts w:ascii="Times New Roman" w:hAnsi="Times New Roman"/>
          <w:i/>
          <w:iCs/>
          <w:color w:val="FF0000"/>
        </w:rPr>
      </w:pPr>
      <w:r w:rsidRPr="000F091A">
        <w:rPr>
          <w:rFonts w:ascii="Times New Roman" w:hAnsi="Times New Roman"/>
          <w:i/>
          <w:iCs/>
          <w:color w:val="FF0000"/>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54DF89C3" w14:textId="2821C45B" w:rsidR="000F091A" w:rsidRDefault="000F091A" w:rsidP="00391BD0">
      <w:pPr>
        <w:widowControl w:val="0"/>
        <w:spacing w:after="0" w:line="240" w:lineRule="auto"/>
        <w:ind w:right="-108"/>
        <w:jc w:val="center"/>
        <w:rPr>
          <w:rFonts w:ascii="Times New Roman" w:hAnsi="Times New Roman"/>
          <w:b/>
          <w:bCs/>
        </w:rPr>
      </w:pPr>
    </w:p>
    <w:tbl>
      <w:tblPr>
        <w:tblStyle w:val="2c"/>
        <w:tblW w:w="0" w:type="auto"/>
        <w:tblLook w:val="04A0" w:firstRow="1" w:lastRow="0" w:firstColumn="1" w:lastColumn="0" w:noHBand="0" w:noVBand="1"/>
      </w:tblPr>
      <w:tblGrid>
        <w:gridCol w:w="1064"/>
        <w:gridCol w:w="2163"/>
        <w:gridCol w:w="6520"/>
      </w:tblGrid>
      <w:tr w:rsidR="000F091A" w:rsidRPr="000F091A" w14:paraId="037128D7" w14:textId="77777777" w:rsidTr="000F091A">
        <w:trPr>
          <w:trHeight w:val="345"/>
        </w:trPr>
        <w:tc>
          <w:tcPr>
            <w:tcW w:w="1064" w:type="dxa"/>
            <w:vMerge w:val="restart"/>
          </w:tcPr>
          <w:p w14:paraId="292B1E25" w14:textId="77777777" w:rsidR="000F091A" w:rsidRPr="000F091A" w:rsidRDefault="000F091A" w:rsidP="000F091A">
            <w:pPr>
              <w:widowControl w:val="0"/>
              <w:spacing w:after="0" w:line="240" w:lineRule="auto"/>
              <w:contextualSpacing/>
              <w:rPr>
                <w:rFonts w:ascii="Times New Roman" w:hAnsi="Times New Roman"/>
                <w:sz w:val="18"/>
                <w:szCs w:val="18"/>
                <w:lang w:eastAsia="ru-RU"/>
              </w:rPr>
            </w:pPr>
            <w:r w:rsidRPr="000F091A">
              <w:rPr>
                <w:rFonts w:ascii="Times New Roman" w:hAnsi="Times New Roman"/>
                <w:sz w:val="18"/>
                <w:szCs w:val="18"/>
                <w:lang w:eastAsia="ru-RU"/>
              </w:rPr>
              <w:t>№ п/п</w:t>
            </w:r>
          </w:p>
        </w:tc>
        <w:tc>
          <w:tcPr>
            <w:tcW w:w="2163" w:type="dxa"/>
            <w:vMerge w:val="restart"/>
          </w:tcPr>
          <w:p w14:paraId="763029A2" w14:textId="77777777" w:rsidR="000F091A" w:rsidRPr="000F091A" w:rsidRDefault="000F091A" w:rsidP="000F091A">
            <w:pPr>
              <w:widowControl w:val="0"/>
              <w:spacing w:after="0" w:line="240" w:lineRule="auto"/>
              <w:contextualSpacing/>
              <w:rPr>
                <w:rFonts w:ascii="Times New Roman" w:hAnsi="Times New Roman"/>
                <w:sz w:val="18"/>
                <w:szCs w:val="18"/>
                <w:lang w:eastAsia="ru-RU"/>
              </w:rPr>
            </w:pPr>
            <w:r w:rsidRPr="000F091A">
              <w:rPr>
                <w:rFonts w:ascii="Times New Roman" w:hAnsi="Times New Roman"/>
                <w:sz w:val="18"/>
                <w:szCs w:val="18"/>
                <w:lang w:eastAsia="ru-RU"/>
              </w:rPr>
              <w:t>Код</w:t>
            </w:r>
          </w:p>
        </w:tc>
        <w:tc>
          <w:tcPr>
            <w:tcW w:w="6520" w:type="dxa"/>
            <w:vMerge w:val="restart"/>
            <w:tcBorders>
              <w:right w:val="single" w:sz="4" w:space="0" w:color="auto"/>
            </w:tcBorders>
          </w:tcPr>
          <w:p w14:paraId="30BA34E6" w14:textId="77777777" w:rsidR="000F091A" w:rsidRPr="000F091A" w:rsidRDefault="000F091A" w:rsidP="000F091A">
            <w:pPr>
              <w:widowControl w:val="0"/>
              <w:spacing w:after="0" w:line="240" w:lineRule="auto"/>
              <w:contextualSpacing/>
              <w:rPr>
                <w:rFonts w:ascii="Times New Roman" w:hAnsi="Times New Roman"/>
                <w:sz w:val="18"/>
                <w:szCs w:val="18"/>
                <w:lang w:eastAsia="ru-RU"/>
              </w:rPr>
            </w:pPr>
            <w:r w:rsidRPr="000F091A">
              <w:rPr>
                <w:rFonts w:ascii="Times New Roman" w:hAnsi="Times New Roman"/>
                <w:sz w:val="18"/>
                <w:szCs w:val="18"/>
                <w:lang w:eastAsia="ru-RU"/>
              </w:rPr>
              <w:t>Наименование</w:t>
            </w:r>
          </w:p>
        </w:tc>
      </w:tr>
      <w:tr w:rsidR="000F091A" w:rsidRPr="000F091A" w14:paraId="2FF54D69" w14:textId="77777777" w:rsidTr="00CE022F">
        <w:trPr>
          <w:trHeight w:val="207"/>
        </w:trPr>
        <w:tc>
          <w:tcPr>
            <w:tcW w:w="1064" w:type="dxa"/>
            <w:vMerge/>
            <w:tcBorders>
              <w:bottom w:val="single" w:sz="4" w:space="0" w:color="auto"/>
            </w:tcBorders>
          </w:tcPr>
          <w:p w14:paraId="273869B1" w14:textId="77777777" w:rsidR="000F091A" w:rsidRPr="000F091A" w:rsidRDefault="000F091A" w:rsidP="000F091A">
            <w:pPr>
              <w:widowControl w:val="0"/>
              <w:spacing w:after="0" w:line="240" w:lineRule="auto"/>
              <w:contextualSpacing/>
              <w:rPr>
                <w:rFonts w:ascii="Times New Roman" w:hAnsi="Times New Roman"/>
                <w:sz w:val="18"/>
                <w:szCs w:val="18"/>
                <w:lang w:eastAsia="ru-RU"/>
              </w:rPr>
            </w:pPr>
          </w:p>
        </w:tc>
        <w:tc>
          <w:tcPr>
            <w:tcW w:w="2163" w:type="dxa"/>
            <w:vMerge/>
            <w:tcBorders>
              <w:bottom w:val="single" w:sz="4" w:space="0" w:color="auto"/>
            </w:tcBorders>
          </w:tcPr>
          <w:p w14:paraId="3A3B7DDF" w14:textId="77777777" w:rsidR="000F091A" w:rsidRPr="000F091A" w:rsidRDefault="000F091A" w:rsidP="000F091A">
            <w:pPr>
              <w:widowControl w:val="0"/>
              <w:spacing w:after="0" w:line="240" w:lineRule="auto"/>
              <w:contextualSpacing/>
              <w:rPr>
                <w:rFonts w:ascii="Times New Roman" w:hAnsi="Times New Roman"/>
                <w:sz w:val="18"/>
                <w:szCs w:val="18"/>
                <w:lang w:eastAsia="ru-RU"/>
              </w:rPr>
            </w:pPr>
          </w:p>
        </w:tc>
        <w:tc>
          <w:tcPr>
            <w:tcW w:w="6520" w:type="dxa"/>
            <w:vMerge/>
            <w:tcBorders>
              <w:bottom w:val="single" w:sz="4" w:space="0" w:color="auto"/>
              <w:right w:val="single" w:sz="4" w:space="0" w:color="auto"/>
            </w:tcBorders>
          </w:tcPr>
          <w:p w14:paraId="1758B44C" w14:textId="77777777" w:rsidR="000F091A" w:rsidRPr="000F091A" w:rsidRDefault="000F091A" w:rsidP="000F091A">
            <w:pPr>
              <w:widowControl w:val="0"/>
              <w:spacing w:after="0" w:line="240" w:lineRule="auto"/>
              <w:contextualSpacing/>
              <w:rPr>
                <w:rFonts w:ascii="Times New Roman" w:hAnsi="Times New Roman"/>
                <w:sz w:val="18"/>
                <w:szCs w:val="18"/>
                <w:lang w:eastAsia="ru-RU"/>
              </w:rPr>
            </w:pPr>
          </w:p>
        </w:tc>
      </w:tr>
      <w:tr w:rsidR="00CE022F" w:rsidRPr="000F091A" w14:paraId="0D5C082E" w14:textId="77777777" w:rsidTr="00CE022F">
        <w:trPr>
          <w:trHeight w:val="70"/>
        </w:trPr>
        <w:tc>
          <w:tcPr>
            <w:tcW w:w="1064" w:type="dxa"/>
            <w:tcBorders>
              <w:bottom w:val="single" w:sz="4" w:space="0" w:color="auto"/>
            </w:tcBorders>
          </w:tcPr>
          <w:p w14:paraId="52266FF1" w14:textId="56B4B064" w:rsidR="00CE022F" w:rsidRPr="000F091A" w:rsidRDefault="00CE022F" w:rsidP="00CE022F">
            <w:pPr>
              <w:widowControl w:val="0"/>
              <w:spacing w:after="0" w:line="240" w:lineRule="auto"/>
              <w:contextualSpacing/>
              <w:jc w:val="center"/>
              <w:rPr>
                <w:rFonts w:ascii="Times New Roman" w:hAnsi="Times New Roman"/>
                <w:sz w:val="18"/>
                <w:szCs w:val="18"/>
                <w:lang w:eastAsia="ru-RU"/>
              </w:rPr>
            </w:pPr>
            <w:r>
              <w:rPr>
                <w:rFonts w:ascii="Times New Roman" w:hAnsi="Times New Roman"/>
                <w:sz w:val="18"/>
                <w:szCs w:val="18"/>
                <w:lang w:eastAsia="ru-RU"/>
              </w:rPr>
              <w:t>1</w:t>
            </w:r>
          </w:p>
        </w:tc>
        <w:tc>
          <w:tcPr>
            <w:tcW w:w="2163" w:type="dxa"/>
            <w:tcBorders>
              <w:bottom w:val="single" w:sz="4" w:space="0" w:color="auto"/>
            </w:tcBorders>
          </w:tcPr>
          <w:p w14:paraId="27A158ED" w14:textId="3191BA25" w:rsidR="00CE022F" w:rsidRPr="000F091A" w:rsidRDefault="00CE022F" w:rsidP="00CE022F">
            <w:pPr>
              <w:widowControl w:val="0"/>
              <w:spacing w:after="0" w:line="240" w:lineRule="auto"/>
              <w:contextualSpacing/>
              <w:rPr>
                <w:rFonts w:ascii="Times New Roman" w:hAnsi="Times New Roman"/>
                <w:sz w:val="18"/>
                <w:szCs w:val="18"/>
                <w:lang w:eastAsia="ru-RU"/>
              </w:rPr>
            </w:pPr>
            <w:r w:rsidRPr="000F091A">
              <w:rPr>
                <w:rFonts w:ascii="Times New Roman" w:hAnsi="Times New Roman"/>
                <w:sz w:val="18"/>
                <w:szCs w:val="18"/>
                <w:lang w:eastAsia="ru-RU"/>
              </w:rPr>
              <w:t>10.89.13.111</w:t>
            </w:r>
          </w:p>
        </w:tc>
        <w:tc>
          <w:tcPr>
            <w:tcW w:w="6520" w:type="dxa"/>
            <w:tcBorders>
              <w:bottom w:val="single" w:sz="4" w:space="0" w:color="auto"/>
              <w:right w:val="single" w:sz="4" w:space="0" w:color="auto"/>
            </w:tcBorders>
          </w:tcPr>
          <w:p w14:paraId="73DD56E8" w14:textId="3E9EF269" w:rsidR="00CE022F" w:rsidRPr="000F091A" w:rsidRDefault="00CE022F" w:rsidP="00CE022F">
            <w:pPr>
              <w:widowControl w:val="0"/>
              <w:spacing w:after="0" w:line="240" w:lineRule="auto"/>
              <w:contextualSpacing/>
              <w:rPr>
                <w:rFonts w:ascii="Times New Roman" w:hAnsi="Times New Roman"/>
                <w:sz w:val="18"/>
                <w:szCs w:val="18"/>
                <w:lang w:eastAsia="ru-RU"/>
              </w:rPr>
            </w:pPr>
            <w:r w:rsidRPr="000F091A">
              <w:rPr>
                <w:rFonts w:ascii="Times New Roman" w:hAnsi="Times New Roman"/>
                <w:sz w:val="18"/>
                <w:szCs w:val="18"/>
                <w:lang w:eastAsia="ru-RU"/>
              </w:rPr>
              <w:t xml:space="preserve">Дрожжи прессованные </w:t>
            </w:r>
          </w:p>
        </w:tc>
      </w:tr>
      <w:tr w:rsidR="00CE022F" w:rsidRPr="000F091A" w14:paraId="7128160C" w14:textId="77777777" w:rsidTr="00CE022F">
        <w:trPr>
          <w:trHeight w:val="70"/>
        </w:trPr>
        <w:tc>
          <w:tcPr>
            <w:tcW w:w="1064" w:type="dxa"/>
            <w:tcBorders>
              <w:bottom w:val="single" w:sz="4" w:space="0" w:color="auto"/>
            </w:tcBorders>
          </w:tcPr>
          <w:p w14:paraId="4583C405" w14:textId="6CDFC86A" w:rsidR="00CE022F" w:rsidRPr="000F091A" w:rsidRDefault="00CE022F" w:rsidP="00CE022F">
            <w:pPr>
              <w:widowControl w:val="0"/>
              <w:spacing w:after="0" w:line="240" w:lineRule="auto"/>
              <w:contextualSpacing/>
              <w:jc w:val="center"/>
              <w:rPr>
                <w:rFonts w:ascii="Times New Roman" w:hAnsi="Times New Roman"/>
                <w:sz w:val="18"/>
                <w:szCs w:val="18"/>
                <w:lang w:eastAsia="ru-RU"/>
              </w:rPr>
            </w:pPr>
            <w:r>
              <w:rPr>
                <w:rFonts w:ascii="Times New Roman" w:hAnsi="Times New Roman"/>
                <w:sz w:val="18"/>
                <w:szCs w:val="18"/>
                <w:lang w:eastAsia="ru-RU"/>
              </w:rPr>
              <w:t>2</w:t>
            </w:r>
          </w:p>
        </w:tc>
        <w:tc>
          <w:tcPr>
            <w:tcW w:w="2163" w:type="dxa"/>
            <w:tcBorders>
              <w:bottom w:val="single" w:sz="4" w:space="0" w:color="auto"/>
            </w:tcBorders>
          </w:tcPr>
          <w:p w14:paraId="6B03BE71" w14:textId="65881B3D" w:rsidR="00CE022F" w:rsidRPr="000F091A" w:rsidRDefault="00CE022F" w:rsidP="00CE022F">
            <w:pPr>
              <w:widowControl w:val="0"/>
              <w:spacing w:after="0" w:line="240" w:lineRule="auto"/>
              <w:contextualSpacing/>
              <w:rPr>
                <w:rFonts w:ascii="Times New Roman" w:hAnsi="Times New Roman"/>
                <w:sz w:val="18"/>
                <w:szCs w:val="18"/>
                <w:lang w:eastAsia="ru-RU"/>
              </w:rPr>
            </w:pPr>
            <w:r w:rsidRPr="00CE022F">
              <w:rPr>
                <w:rFonts w:ascii="Times New Roman" w:hAnsi="Times New Roman"/>
                <w:sz w:val="18"/>
                <w:szCs w:val="18"/>
                <w:lang w:eastAsia="ru-RU"/>
              </w:rPr>
              <w:t>10.83.12.120</w:t>
            </w:r>
          </w:p>
        </w:tc>
        <w:tc>
          <w:tcPr>
            <w:tcW w:w="6520" w:type="dxa"/>
            <w:tcBorders>
              <w:bottom w:val="single" w:sz="4" w:space="0" w:color="auto"/>
              <w:right w:val="single" w:sz="4" w:space="0" w:color="auto"/>
            </w:tcBorders>
          </w:tcPr>
          <w:p w14:paraId="09ADF1F6" w14:textId="1855F55D" w:rsidR="00CE022F" w:rsidRPr="000F091A" w:rsidRDefault="00CE022F" w:rsidP="00CE022F">
            <w:pPr>
              <w:widowControl w:val="0"/>
              <w:spacing w:after="0" w:line="240" w:lineRule="auto"/>
              <w:contextualSpacing/>
              <w:rPr>
                <w:rFonts w:ascii="Times New Roman" w:hAnsi="Times New Roman"/>
                <w:sz w:val="18"/>
                <w:szCs w:val="18"/>
                <w:lang w:eastAsia="ru-RU"/>
              </w:rPr>
            </w:pPr>
            <w:r w:rsidRPr="00CE022F">
              <w:rPr>
                <w:rFonts w:ascii="Times New Roman" w:hAnsi="Times New Roman"/>
                <w:sz w:val="18"/>
                <w:szCs w:val="18"/>
                <w:lang w:eastAsia="ru-RU"/>
              </w:rPr>
              <w:t>Кофейный напиток</w:t>
            </w:r>
          </w:p>
        </w:tc>
      </w:tr>
      <w:tr w:rsidR="00CE022F" w:rsidRPr="000F091A" w14:paraId="3C3D229B" w14:textId="77777777" w:rsidTr="00CE022F">
        <w:trPr>
          <w:trHeight w:val="70"/>
        </w:trPr>
        <w:tc>
          <w:tcPr>
            <w:tcW w:w="1064" w:type="dxa"/>
            <w:tcBorders>
              <w:bottom w:val="single" w:sz="4" w:space="0" w:color="auto"/>
            </w:tcBorders>
          </w:tcPr>
          <w:p w14:paraId="1CA052AE" w14:textId="05C01887" w:rsidR="00CE022F" w:rsidRPr="000F091A" w:rsidRDefault="00CE022F" w:rsidP="00CE022F">
            <w:pPr>
              <w:widowControl w:val="0"/>
              <w:spacing w:after="0" w:line="240" w:lineRule="auto"/>
              <w:contextualSpacing/>
              <w:jc w:val="center"/>
              <w:rPr>
                <w:rFonts w:ascii="Times New Roman" w:hAnsi="Times New Roman"/>
                <w:sz w:val="18"/>
                <w:szCs w:val="18"/>
                <w:lang w:eastAsia="ru-RU"/>
              </w:rPr>
            </w:pPr>
            <w:r>
              <w:rPr>
                <w:rFonts w:ascii="Times New Roman" w:hAnsi="Times New Roman"/>
                <w:sz w:val="18"/>
                <w:szCs w:val="18"/>
                <w:lang w:eastAsia="ru-RU"/>
              </w:rPr>
              <w:t>3</w:t>
            </w:r>
          </w:p>
        </w:tc>
        <w:tc>
          <w:tcPr>
            <w:tcW w:w="2163" w:type="dxa"/>
            <w:tcBorders>
              <w:top w:val="single" w:sz="4" w:space="0" w:color="auto"/>
              <w:left w:val="single" w:sz="4" w:space="0" w:color="000000"/>
              <w:bottom w:val="single" w:sz="4" w:space="0" w:color="auto"/>
              <w:right w:val="single" w:sz="4" w:space="0" w:color="000000"/>
            </w:tcBorders>
          </w:tcPr>
          <w:p w14:paraId="4D90AC69" w14:textId="62FCD300" w:rsidR="00CE022F" w:rsidRPr="000F091A" w:rsidRDefault="00CE022F" w:rsidP="00CE022F">
            <w:pPr>
              <w:widowControl w:val="0"/>
              <w:spacing w:after="0" w:line="240" w:lineRule="auto"/>
              <w:contextualSpacing/>
              <w:rPr>
                <w:rFonts w:ascii="Times New Roman" w:hAnsi="Times New Roman"/>
                <w:sz w:val="18"/>
                <w:szCs w:val="18"/>
                <w:lang w:eastAsia="ru-RU"/>
              </w:rPr>
            </w:pPr>
            <w:r w:rsidRPr="000F091A">
              <w:rPr>
                <w:rFonts w:ascii="Times New Roman" w:hAnsi="Times New Roman"/>
                <w:sz w:val="18"/>
                <w:szCs w:val="18"/>
                <w:lang w:eastAsia="ru-RU"/>
              </w:rPr>
              <w:t xml:space="preserve">10.83.13.120 </w:t>
            </w:r>
          </w:p>
        </w:tc>
        <w:tc>
          <w:tcPr>
            <w:tcW w:w="6520" w:type="dxa"/>
            <w:tcBorders>
              <w:top w:val="single" w:sz="4" w:space="0" w:color="auto"/>
              <w:left w:val="single" w:sz="4" w:space="0" w:color="000000"/>
              <w:bottom w:val="single" w:sz="4" w:space="0" w:color="auto"/>
              <w:right w:val="single" w:sz="4" w:space="0" w:color="auto"/>
            </w:tcBorders>
          </w:tcPr>
          <w:p w14:paraId="423311C2" w14:textId="18379C57" w:rsidR="00CE022F" w:rsidRPr="00CE022F" w:rsidRDefault="00CE022F" w:rsidP="00CE022F">
            <w:pPr>
              <w:widowControl w:val="0"/>
              <w:spacing w:after="0" w:line="240" w:lineRule="auto"/>
              <w:contextualSpacing/>
              <w:rPr>
                <w:rFonts w:ascii="Times New Roman" w:hAnsi="Times New Roman"/>
                <w:sz w:val="18"/>
                <w:szCs w:val="18"/>
                <w:lang w:eastAsia="ru-RU"/>
              </w:rPr>
            </w:pPr>
            <w:r w:rsidRPr="000F091A">
              <w:rPr>
                <w:rFonts w:ascii="Times New Roman" w:hAnsi="Times New Roman"/>
                <w:sz w:val="18"/>
                <w:szCs w:val="18"/>
                <w:lang w:eastAsia="ru-RU"/>
              </w:rPr>
              <w:t xml:space="preserve">Чай  </w:t>
            </w:r>
          </w:p>
        </w:tc>
      </w:tr>
      <w:tr w:rsidR="00CE022F" w:rsidRPr="000F091A" w14:paraId="1B932A31" w14:textId="77777777" w:rsidTr="00CE022F">
        <w:trPr>
          <w:trHeight w:val="172"/>
        </w:trPr>
        <w:tc>
          <w:tcPr>
            <w:tcW w:w="1064" w:type="dxa"/>
            <w:tcBorders>
              <w:top w:val="single" w:sz="4" w:space="0" w:color="auto"/>
              <w:left w:val="single" w:sz="4" w:space="0" w:color="auto"/>
              <w:bottom w:val="single" w:sz="4" w:space="0" w:color="auto"/>
              <w:right w:val="single" w:sz="4" w:space="0" w:color="auto"/>
            </w:tcBorders>
          </w:tcPr>
          <w:p w14:paraId="3BA8900D" w14:textId="3579A1E0" w:rsidR="00CE022F" w:rsidRPr="000F091A" w:rsidRDefault="00CE022F" w:rsidP="00CE022F">
            <w:pPr>
              <w:widowControl w:val="0"/>
              <w:spacing w:after="0" w:line="240" w:lineRule="auto"/>
              <w:ind w:left="360"/>
              <w:contextualSpacing/>
              <w:rPr>
                <w:rFonts w:ascii="Times New Roman" w:hAnsi="Times New Roman"/>
                <w:sz w:val="18"/>
                <w:szCs w:val="18"/>
                <w:lang w:eastAsia="ru-RU"/>
              </w:rPr>
            </w:pPr>
            <w:r>
              <w:rPr>
                <w:rFonts w:ascii="Times New Roman" w:hAnsi="Times New Roman"/>
                <w:sz w:val="18"/>
                <w:szCs w:val="18"/>
                <w:lang w:eastAsia="ru-RU"/>
              </w:rPr>
              <w:t>4</w:t>
            </w:r>
          </w:p>
        </w:tc>
        <w:tc>
          <w:tcPr>
            <w:tcW w:w="2163" w:type="dxa"/>
            <w:tcBorders>
              <w:top w:val="single" w:sz="4" w:space="0" w:color="000000"/>
              <w:left w:val="single" w:sz="4" w:space="0" w:color="000000"/>
              <w:bottom w:val="single" w:sz="4" w:space="0" w:color="auto"/>
              <w:right w:val="single" w:sz="4" w:space="0" w:color="000000"/>
            </w:tcBorders>
          </w:tcPr>
          <w:p w14:paraId="4CAB234E" w14:textId="77777777" w:rsidR="00CE022F" w:rsidRPr="000F091A" w:rsidRDefault="00CE022F" w:rsidP="00CE022F">
            <w:pPr>
              <w:widowControl w:val="0"/>
              <w:spacing w:after="0" w:line="240" w:lineRule="auto"/>
              <w:contextualSpacing/>
              <w:rPr>
                <w:rFonts w:ascii="Times New Roman" w:hAnsi="Times New Roman"/>
                <w:sz w:val="18"/>
                <w:szCs w:val="18"/>
                <w:lang w:eastAsia="ru-RU"/>
              </w:rPr>
            </w:pPr>
            <w:r w:rsidRPr="000F091A">
              <w:rPr>
                <w:rFonts w:ascii="Times New Roman" w:hAnsi="Times New Roman"/>
                <w:sz w:val="18"/>
                <w:szCs w:val="18"/>
                <w:lang w:eastAsia="ru-RU"/>
              </w:rPr>
              <w:t xml:space="preserve">10.41.54.110 </w:t>
            </w:r>
          </w:p>
        </w:tc>
        <w:tc>
          <w:tcPr>
            <w:tcW w:w="6520" w:type="dxa"/>
            <w:tcBorders>
              <w:top w:val="single" w:sz="4" w:space="0" w:color="000000"/>
              <w:left w:val="single" w:sz="4" w:space="0" w:color="000000"/>
              <w:bottom w:val="single" w:sz="4" w:space="0" w:color="auto"/>
              <w:right w:val="single" w:sz="4" w:space="0" w:color="auto"/>
            </w:tcBorders>
          </w:tcPr>
          <w:p w14:paraId="77597CA9" w14:textId="5886CEA8" w:rsidR="00CE022F" w:rsidRPr="000F091A" w:rsidRDefault="00CE022F" w:rsidP="00CE022F">
            <w:pPr>
              <w:spacing w:after="0" w:line="240" w:lineRule="auto"/>
              <w:rPr>
                <w:rFonts w:ascii="Times New Roman" w:hAnsi="Times New Roman"/>
                <w:sz w:val="18"/>
                <w:szCs w:val="18"/>
                <w:lang w:eastAsia="ru-RU"/>
              </w:rPr>
            </w:pPr>
            <w:r w:rsidRPr="000F091A">
              <w:rPr>
                <w:rFonts w:ascii="Times New Roman" w:hAnsi="Times New Roman"/>
                <w:sz w:val="18"/>
                <w:szCs w:val="18"/>
                <w:lang w:eastAsia="ru-RU"/>
              </w:rPr>
              <w:t xml:space="preserve">Масло подсолнечное  </w:t>
            </w:r>
          </w:p>
        </w:tc>
      </w:tr>
      <w:tr w:rsidR="00CE022F" w:rsidRPr="000F091A" w14:paraId="387B81A9" w14:textId="77777777" w:rsidTr="00CE022F">
        <w:trPr>
          <w:trHeight w:val="70"/>
        </w:trPr>
        <w:tc>
          <w:tcPr>
            <w:tcW w:w="1064" w:type="dxa"/>
            <w:tcBorders>
              <w:top w:val="single" w:sz="4" w:space="0" w:color="auto"/>
              <w:left w:val="single" w:sz="4" w:space="0" w:color="auto"/>
              <w:bottom w:val="single" w:sz="4" w:space="0" w:color="auto"/>
              <w:right w:val="single" w:sz="4" w:space="0" w:color="auto"/>
            </w:tcBorders>
          </w:tcPr>
          <w:p w14:paraId="33AAB680" w14:textId="1643D602" w:rsidR="00CE022F" w:rsidRPr="000F091A" w:rsidRDefault="00CE022F" w:rsidP="00CE022F">
            <w:pPr>
              <w:widowControl w:val="0"/>
              <w:spacing w:after="0" w:line="240" w:lineRule="auto"/>
              <w:ind w:left="360"/>
              <w:contextualSpacing/>
              <w:rPr>
                <w:rFonts w:ascii="Times New Roman" w:hAnsi="Times New Roman"/>
                <w:sz w:val="18"/>
                <w:szCs w:val="18"/>
                <w:lang w:eastAsia="ru-RU"/>
              </w:rPr>
            </w:pPr>
            <w:r>
              <w:rPr>
                <w:rFonts w:ascii="Times New Roman" w:hAnsi="Times New Roman"/>
                <w:sz w:val="18"/>
                <w:szCs w:val="18"/>
                <w:lang w:eastAsia="ru-RU"/>
              </w:rPr>
              <w:t>5</w:t>
            </w:r>
          </w:p>
        </w:tc>
        <w:tc>
          <w:tcPr>
            <w:tcW w:w="2163" w:type="dxa"/>
            <w:tcBorders>
              <w:top w:val="single" w:sz="4" w:space="0" w:color="000000"/>
              <w:left w:val="single" w:sz="4" w:space="0" w:color="000000"/>
              <w:bottom w:val="single" w:sz="4" w:space="0" w:color="auto"/>
              <w:right w:val="single" w:sz="4" w:space="0" w:color="000000"/>
            </w:tcBorders>
          </w:tcPr>
          <w:p w14:paraId="372814E2" w14:textId="2C254862" w:rsidR="00CE022F" w:rsidRPr="000F091A" w:rsidRDefault="00CE022F" w:rsidP="00CE022F">
            <w:pPr>
              <w:widowControl w:val="0"/>
              <w:spacing w:after="0" w:line="240" w:lineRule="auto"/>
              <w:contextualSpacing/>
              <w:rPr>
                <w:rFonts w:ascii="Times New Roman" w:hAnsi="Times New Roman"/>
                <w:sz w:val="18"/>
                <w:szCs w:val="18"/>
                <w:lang w:eastAsia="ru-RU"/>
              </w:rPr>
            </w:pPr>
            <w:r w:rsidRPr="000F091A">
              <w:rPr>
                <w:rFonts w:ascii="Times New Roman" w:hAnsi="Times New Roman"/>
                <w:sz w:val="18"/>
                <w:szCs w:val="18"/>
                <w:lang w:eastAsia="ru-RU"/>
              </w:rPr>
              <w:t xml:space="preserve">10.39.16.000 </w:t>
            </w:r>
          </w:p>
        </w:tc>
        <w:tc>
          <w:tcPr>
            <w:tcW w:w="6520" w:type="dxa"/>
            <w:tcBorders>
              <w:top w:val="single" w:sz="4" w:space="0" w:color="000000"/>
              <w:left w:val="single" w:sz="4" w:space="0" w:color="000000"/>
              <w:bottom w:val="single" w:sz="4" w:space="0" w:color="auto"/>
              <w:right w:val="single" w:sz="4" w:space="0" w:color="auto"/>
            </w:tcBorders>
          </w:tcPr>
          <w:p w14:paraId="17B5E76A" w14:textId="2D569DE3" w:rsidR="00CE022F" w:rsidRPr="000F091A" w:rsidRDefault="00CE022F" w:rsidP="00CE022F">
            <w:pPr>
              <w:spacing w:after="0" w:line="240" w:lineRule="auto"/>
              <w:rPr>
                <w:rFonts w:ascii="Times New Roman" w:hAnsi="Times New Roman"/>
                <w:sz w:val="18"/>
                <w:szCs w:val="18"/>
                <w:lang w:eastAsia="ru-RU"/>
              </w:rPr>
            </w:pPr>
            <w:r w:rsidRPr="000F091A">
              <w:rPr>
                <w:rFonts w:ascii="Times New Roman" w:hAnsi="Times New Roman"/>
                <w:sz w:val="18"/>
                <w:szCs w:val="18"/>
                <w:lang w:eastAsia="ru-RU"/>
              </w:rPr>
              <w:t xml:space="preserve">Горошек зеленый консервированный </w:t>
            </w:r>
          </w:p>
        </w:tc>
      </w:tr>
      <w:tr w:rsidR="00CE022F" w:rsidRPr="000F091A" w14:paraId="4D482E03" w14:textId="77777777" w:rsidTr="00CE022F">
        <w:trPr>
          <w:trHeight w:val="83"/>
        </w:trPr>
        <w:tc>
          <w:tcPr>
            <w:tcW w:w="1064" w:type="dxa"/>
            <w:tcBorders>
              <w:top w:val="single" w:sz="4" w:space="0" w:color="auto"/>
              <w:left w:val="single" w:sz="4" w:space="0" w:color="auto"/>
              <w:bottom w:val="single" w:sz="4" w:space="0" w:color="auto"/>
              <w:right w:val="single" w:sz="4" w:space="0" w:color="auto"/>
            </w:tcBorders>
          </w:tcPr>
          <w:p w14:paraId="10E11AD9" w14:textId="4375D714" w:rsidR="00CE022F" w:rsidRPr="000F091A" w:rsidRDefault="00CE022F" w:rsidP="00CE022F">
            <w:pPr>
              <w:widowControl w:val="0"/>
              <w:spacing w:after="0" w:line="240" w:lineRule="auto"/>
              <w:ind w:left="360"/>
              <w:contextualSpacing/>
              <w:rPr>
                <w:rFonts w:ascii="Times New Roman" w:hAnsi="Times New Roman"/>
                <w:sz w:val="18"/>
                <w:szCs w:val="18"/>
                <w:lang w:eastAsia="ru-RU"/>
              </w:rPr>
            </w:pPr>
            <w:r>
              <w:rPr>
                <w:rFonts w:ascii="Times New Roman" w:hAnsi="Times New Roman"/>
                <w:sz w:val="18"/>
                <w:szCs w:val="18"/>
                <w:lang w:eastAsia="ru-RU"/>
              </w:rPr>
              <w:t>6</w:t>
            </w:r>
          </w:p>
        </w:tc>
        <w:tc>
          <w:tcPr>
            <w:tcW w:w="2163" w:type="dxa"/>
            <w:tcBorders>
              <w:top w:val="single" w:sz="4" w:space="0" w:color="000000"/>
              <w:left w:val="single" w:sz="4" w:space="0" w:color="000000"/>
              <w:bottom w:val="single" w:sz="4" w:space="0" w:color="auto"/>
              <w:right w:val="single" w:sz="4" w:space="0" w:color="000000"/>
            </w:tcBorders>
          </w:tcPr>
          <w:p w14:paraId="26CFAA3C" w14:textId="23A4E527" w:rsidR="00CE022F" w:rsidRPr="000F091A" w:rsidRDefault="00CE022F" w:rsidP="00CE022F">
            <w:pPr>
              <w:widowControl w:val="0"/>
              <w:spacing w:after="0" w:line="240" w:lineRule="auto"/>
              <w:contextualSpacing/>
              <w:rPr>
                <w:rFonts w:ascii="Times New Roman" w:hAnsi="Times New Roman"/>
                <w:sz w:val="18"/>
                <w:szCs w:val="18"/>
                <w:lang w:eastAsia="ru-RU"/>
              </w:rPr>
            </w:pPr>
            <w:r w:rsidRPr="000F091A">
              <w:rPr>
                <w:rFonts w:ascii="Times New Roman" w:hAnsi="Times New Roman"/>
                <w:sz w:val="18"/>
                <w:szCs w:val="18"/>
                <w:lang w:eastAsia="ru-RU"/>
              </w:rPr>
              <w:t xml:space="preserve">10.39.17.190 </w:t>
            </w:r>
          </w:p>
        </w:tc>
        <w:tc>
          <w:tcPr>
            <w:tcW w:w="6520" w:type="dxa"/>
            <w:tcBorders>
              <w:top w:val="single" w:sz="4" w:space="0" w:color="000000"/>
              <w:left w:val="single" w:sz="4" w:space="0" w:color="000000"/>
              <w:bottom w:val="single" w:sz="4" w:space="0" w:color="auto"/>
              <w:right w:val="single" w:sz="4" w:space="0" w:color="auto"/>
            </w:tcBorders>
          </w:tcPr>
          <w:p w14:paraId="07C28A81" w14:textId="07F7DB11" w:rsidR="00CE022F" w:rsidRPr="000F091A" w:rsidRDefault="00CE022F" w:rsidP="00CE022F">
            <w:pPr>
              <w:spacing w:after="0" w:line="240" w:lineRule="auto"/>
              <w:rPr>
                <w:rFonts w:ascii="Times New Roman" w:hAnsi="Times New Roman"/>
                <w:sz w:val="18"/>
                <w:szCs w:val="18"/>
                <w:lang w:eastAsia="ru-RU"/>
              </w:rPr>
            </w:pPr>
            <w:r w:rsidRPr="000F091A">
              <w:rPr>
                <w:rFonts w:ascii="Times New Roman" w:hAnsi="Times New Roman"/>
                <w:sz w:val="18"/>
                <w:szCs w:val="18"/>
                <w:lang w:eastAsia="ru-RU"/>
              </w:rPr>
              <w:t xml:space="preserve">Кукуруза консервированная </w:t>
            </w:r>
          </w:p>
        </w:tc>
      </w:tr>
      <w:tr w:rsidR="00CE022F" w:rsidRPr="000F091A" w14:paraId="4F1E1B88" w14:textId="77777777" w:rsidTr="00CE022F">
        <w:trPr>
          <w:trHeight w:val="70"/>
        </w:trPr>
        <w:tc>
          <w:tcPr>
            <w:tcW w:w="1064" w:type="dxa"/>
            <w:tcBorders>
              <w:top w:val="single" w:sz="4" w:space="0" w:color="auto"/>
              <w:left w:val="single" w:sz="4" w:space="0" w:color="auto"/>
              <w:bottom w:val="single" w:sz="4" w:space="0" w:color="auto"/>
              <w:right w:val="single" w:sz="4" w:space="0" w:color="auto"/>
            </w:tcBorders>
          </w:tcPr>
          <w:p w14:paraId="360B78FC" w14:textId="1AC8F7A1" w:rsidR="00CE022F" w:rsidRPr="000F091A" w:rsidRDefault="00CE022F" w:rsidP="00CE022F">
            <w:pPr>
              <w:widowControl w:val="0"/>
              <w:spacing w:after="0" w:line="240" w:lineRule="auto"/>
              <w:ind w:left="360"/>
              <w:contextualSpacing/>
              <w:rPr>
                <w:rFonts w:ascii="Times New Roman" w:hAnsi="Times New Roman"/>
                <w:sz w:val="18"/>
                <w:szCs w:val="18"/>
                <w:lang w:eastAsia="ru-RU"/>
              </w:rPr>
            </w:pPr>
            <w:r>
              <w:rPr>
                <w:rFonts w:ascii="Times New Roman" w:hAnsi="Times New Roman"/>
                <w:sz w:val="18"/>
                <w:szCs w:val="18"/>
                <w:lang w:eastAsia="ru-RU"/>
              </w:rPr>
              <w:t>7</w:t>
            </w:r>
          </w:p>
        </w:tc>
        <w:tc>
          <w:tcPr>
            <w:tcW w:w="2163" w:type="dxa"/>
            <w:tcBorders>
              <w:top w:val="single" w:sz="4" w:space="0" w:color="000000"/>
              <w:left w:val="single" w:sz="4" w:space="0" w:color="000000"/>
              <w:bottom w:val="single" w:sz="4" w:space="0" w:color="auto"/>
              <w:right w:val="single" w:sz="4" w:space="0" w:color="000000"/>
            </w:tcBorders>
          </w:tcPr>
          <w:p w14:paraId="712D25B9" w14:textId="061BF6B4" w:rsidR="00CE022F" w:rsidRPr="000F091A" w:rsidRDefault="00CE022F" w:rsidP="00CE022F">
            <w:pPr>
              <w:widowControl w:val="0"/>
              <w:spacing w:after="0" w:line="240" w:lineRule="auto"/>
              <w:contextualSpacing/>
              <w:rPr>
                <w:rFonts w:ascii="Times New Roman" w:hAnsi="Times New Roman"/>
                <w:sz w:val="18"/>
                <w:szCs w:val="18"/>
                <w:lang w:eastAsia="ru-RU"/>
              </w:rPr>
            </w:pPr>
            <w:r w:rsidRPr="000F091A">
              <w:rPr>
                <w:rFonts w:ascii="Times New Roman" w:hAnsi="Times New Roman"/>
                <w:sz w:val="18"/>
                <w:szCs w:val="18"/>
                <w:lang w:eastAsia="ru-RU"/>
              </w:rPr>
              <w:t xml:space="preserve">10.39.17.190 </w:t>
            </w:r>
          </w:p>
        </w:tc>
        <w:tc>
          <w:tcPr>
            <w:tcW w:w="6520" w:type="dxa"/>
            <w:tcBorders>
              <w:top w:val="single" w:sz="4" w:space="0" w:color="000000"/>
              <w:left w:val="single" w:sz="4" w:space="0" w:color="000000"/>
              <w:bottom w:val="single" w:sz="4" w:space="0" w:color="auto"/>
              <w:right w:val="single" w:sz="4" w:space="0" w:color="auto"/>
            </w:tcBorders>
          </w:tcPr>
          <w:p w14:paraId="6C0D23AA" w14:textId="79D405EB" w:rsidR="00CE022F" w:rsidRPr="000F091A" w:rsidRDefault="00CE022F" w:rsidP="00CE022F">
            <w:pPr>
              <w:spacing w:after="0" w:line="240" w:lineRule="auto"/>
              <w:rPr>
                <w:rFonts w:ascii="Times New Roman" w:hAnsi="Times New Roman"/>
                <w:sz w:val="18"/>
                <w:szCs w:val="18"/>
                <w:lang w:eastAsia="ru-RU"/>
              </w:rPr>
            </w:pPr>
            <w:r w:rsidRPr="000F091A">
              <w:rPr>
                <w:rFonts w:ascii="Times New Roman" w:hAnsi="Times New Roman"/>
                <w:sz w:val="18"/>
                <w:szCs w:val="18"/>
                <w:lang w:eastAsia="ru-RU"/>
              </w:rPr>
              <w:t xml:space="preserve">Огурцы консервированные </w:t>
            </w:r>
          </w:p>
        </w:tc>
      </w:tr>
      <w:tr w:rsidR="00CE022F" w:rsidRPr="000F091A" w14:paraId="42DA4B54" w14:textId="77777777" w:rsidTr="000F091A">
        <w:trPr>
          <w:trHeight w:val="125"/>
        </w:trPr>
        <w:tc>
          <w:tcPr>
            <w:tcW w:w="1064" w:type="dxa"/>
            <w:tcBorders>
              <w:top w:val="single" w:sz="4" w:space="0" w:color="auto"/>
              <w:left w:val="single" w:sz="4" w:space="0" w:color="auto"/>
              <w:bottom w:val="single" w:sz="4" w:space="0" w:color="auto"/>
              <w:right w:val="single" w:sz="4" w:space="0" w:color="auto"/>
            </w:tcBorders>
          </w:tcPr>
          <w:p w14:paraId="77C654FE" w14:textId="2AD09B67" w:rsidR="00CE022F" w:rsidRPr="000F091A" w:rsidRDefault="00CE022F" w:rsidP="00CE022F">
            <w:pPr>
              <w:widowControl w:val="0"/>
              <w:spacing w:after="0" w:line="240" w:lineRule="auto"/>
              <w:ind w:left="360"/>
              <w:contextualSpacing/>
              <w:rPr>
                <w:rFonts w:ascii="Times New Roman" w:hAnsi="Times New Roman"/>
                <w:sz w:val="18"/>
                <w:szCs w:val="18"/>
                <w:lang w:eastAsia="ru-RU"/>
              </w:rPr>
            </w:pPr>
            <w:r>
              <w:rPr>
                <w:rFonts w:ascii="Times New Roman" w:hAnsi="Times New Roman"/>
                <w:sz w:val="18"/>
                <w:szCs w:val="18"/>
                <w:lang w:eastAsia="ru-RU"/>
              </w:rPr>
              <w:t>8</w:t>
            </w:r>
          </w:p>
        </w:tc>
        <w:tc>
          <w:tcPr>
            <w:tcW w:w="2163" w:type="dxa"/>
            <w:tcBorders>
              <w:top w:val="single" w:sz="4" w:space="0" w:color="auto"/>
              <w:left w:val="single" w:sz="4" w:space="0" w:color="auto"/>
              <w:bottom w:val="single" w:sz="4" w:space="0" w:color="auto"/>
              <w:right w:val="single" w:sz="4" w:space="0" w:color="auto"/>
            </w:tcBorders>
          </w:tcPr>
          <w:p w14:paraId="0EB78126" w14:textId="77777777" w:rsidR="00CE022F" w:rsidRPr="000F091A" w:rsidRDefault="00CE022F" w:rsidP="00CE022F">
            <w:pPr>
              <w:widowControl w:val="0"/>
              <w:spacing w:after="0" w:line="240" w:lineRule="auto"/>
              <w:contextualSpacing/>
              <w:rPr>
                <w:rFonts w:ascii="Times New Roman" w:hAnsi="Times New Roman"/>
                <w:sz w:val="18"/>
                <w:szCs w:val="18"/>
                <w:lang w:eastAsia="ru-RU"/>
              </w:rPr>
            </w:pPr>
            <w:r w:rsidRPr="000F091A">
              <w:rPr>
                <w:rFonts w:ascii="Times New Roman" w:hAnsi="Times New Roman"/>
                <w:sz w:val="18"/>
                <w:szCs w:val="18"/>
                <w:lang w:eastAsia="ru-RU"/>
              </w:rPr>
              <w:t xml:space="preserve">10.39.17.112 </w:t>
            </w:r>
          </w:p>
        </w:tc>
        <w:tc>
          <w:tcPr>
            <w:tcW w:w="6520" w:type="dxa"/>
            <w:tcBorders>
              <w:top w:val="single" w:sz="4" w:space="0" w:color="auto"/>
              <w:left w:val="single" w:sz="4" w:space="0" w:color="auto"/>
              <w:bottom w:val="single" w:sz="4" w:space="0" w:color="auto"/>
              <w:right w:val="single" w:sz="4" w:space="0" w:color="auto"/>
            </w:tcBorders>
          </w:tcPr>
          <w:p w14:paraId="30E23F6F" w14:textId="77777777" w:rsidR="00CE022F" w:rsidRPr="000F091A" w:rsidRDefault="00CE022F" w:rsidP="00CE022F">
            <w:pPr>
              <w:spacing w:after="0" w:line="240" w:lineRule="auto"/>
              <w:rPr>
                <w:rFonts w:ascii="Times New Roman" w:hAnsi="Times New Roman"/>
                <w:sz w:val="18"/>
                <w:szCs w:val="18"/>
                <w:lang w:eastAsia="ru-RU"/>
              </w:rPr>
            </w:pPr>
            <w:r w:rsidRPr="000F091A">
              <w:rPr>
                <w:rFonts w:ascii="Times New Roman" w:hAnsi="Times New Roman"/>
                <w:sz w:val="18"/>
                <w:szCs w:val="18"/>
                <w:lang w:eastAsia="ru-RU"/>
              </w:rPr>
              <w:t xml:space="preserve">Томатная паста </w:t>
            </w:r>
          </w:p>
        </w:tc>
      </w:tr>
      <w:tr w:rsidR="00CE022F" w:rsidRPr="000F091A" w14:paraId="4C7EAA80" w14:textId="77777777" w:rsidTr="00160593">
        <w:trPr>
          <w:trHeight w:val="70"/>
        </w:trPr>
        <w:tc>
          <w:tcPr>
            <w:tcW w:w="1064" w:type="dxa"/>
            <w:tcBorders>
              <w:top w:val="single" w:sz="4" w:space="0" w:color="auto"/>
              <w:left w:val="single" w:sz="4" w:space="0" w:color="auto"/>
              <w:bottom w:val="single" w:sz="4" w:space="0" w:color="auto"/>
              <w:right w:val="single" w:sz="4" w:space="0" w:color="auto"/>
            </w:tcBorders>
          </w:tcPr>
          <w:p w14:paraId="4B88AD1B" w14:textId="1FE695F0" w:rsidR="00CE022F" w:rsidRPr="000F091A" w:rsidRDefault="00CE022F" w:rsidP="00CE022F">
            <w:pPr>
              <w:widowControl w:val="0"/>
              <w:spacing w:after="0" w:line="240" w:lineRule="auto"/>
              <w:ind w:left="360"/>
              <w:contextualSpacing/>
              <w:rPr>
                <w:rFonts w:ascii="Times New Roman" w:hAnsi="Times New Roman"/>
                <w:sz w:val="18"/>
                <w:szCs w:val="18"/>
                <w:lang w:eastAsia="ru-RU"/>
              </w:rPr>
            </w:pPr>
            <w:r>
              <w:rPr>
                <w:rFonts w:ascii="Times New Roman" w:hAnsi="Times New Roman"/>
                <w:sz w:val="18"/>
                <w:szCs w:val="18"/>
                <w:lang w:eastAsia="ru-RU"/>
              </w:rPr>
              <w:t>9</w:t>
            </w:r>
          </w:p>
        </w:tc>
        <w:tc>
          <w:tcPr>
            <w:tcW w:w="2163" w:type="dxa"/>
            <w:tcBorders>
              <w:top w:val="single" w:sz="4" w:space="0" w:color="auto"/>
              <w:left w:val="single" w:sz="4" w:space="0" w:color="000000"/>
              <w:bottom w:val="single" w:sz="4" w:space="0" w:color="auto"/>
              <w:right w:val="single" w:sz="4" w:space="0" w:color="000000"/>
            </w:tcBorders>
          </w:tcPr>
          <w:p w14:paraId="5565CB9C" w14:textId="5241F15E" w:rsidR="00CE022F" w:rsidRPr="000F091A" w:rsidRDefault="00CE022F" w:rsidP="00CE022F">
            <w:pPr>
              <w:widowControl w:val="0"/>
              <w:spacing w:after="0" w:line="240" w:lineRule="auto"/>
              <w:contextualSpacing/>
              <w:rPr>
                <w:rFonts w:ascii="Times New Roman" w:hAnsi="Times New Roman"/>
                <w:sz w:val="18"/>
                <w:szCs w:val="18"/>
                <w:lang w:eastAsia="ru-RU"/>
              </w:rPr>
            </w:pPr>
            <w:r w:rsidRPr="00CE022F">
              <w:rPr>
                <w:rFonts w:ascii="Times New Roman" w:hAnsi="Times New Roman"/>
                <w:sz w:val="18"/>
                <w:szCs w:val="18"/>
                <w:lang w:eastAsia="ru-RU"/>
              </w:rPr>
              <w:t>10.39.22.110</w:t>
            </w:r>
          </w:p>
        </w:tc>
        <w:tc>
          <w:tcPr>
            <w:tcW w:w="6520" w:type="dxa"/>
            <w:tcBorders>
              <w:top w:val="single" w:sz="4" w:space="0" w:color="auto"/>
              <w:left w:val="single" w:sz="4" w:space="0" w:color="auto"/>
              <w:bottom w:val="single" w:sz="4" w:space="0" w:color="auto"/>
              <w:right w:val="single" w:sz="4" w:space="0" w:color="auto"/>
            </w:tcBorders>
          </w:tcPr>
          <w:p w14:paraId="3D41019B" w14:textId="150688EC" w:rsidR="00CE022F" w:rsidRPr="000F091A" w:rsidRDefault="00CE022F" w:rsidP="00CE022F">
            <w:pPr>
              <w:spacing w:after="0" w:line="240" w:lineRule="auto"/>
              <w:rPr>
                <w:rFonts w:ascii="Times New Roman" w:hAnsi="Times New Roman"/>
                <w:sz w:val="18"/>
                <w:szCs w:val="18"/>
                <w:lang w:eastAsia="ru-RU"/>
              </w:rPr>
            </w:pPr>
            <w:r w:rsidRPr="00CE022F">
              <w:rPr>
                <w:rFonts w:ascii="Times New Roman" w:hAnsi="Times New Roman"/>
                <w:sz w:val="18"/>
                <w:szCs w:val="18"/>
                <w:lang w:eastAsia="ru-RU"/>
              </w:rPr>
              <w:t>Фруктовое повидло</w:t>
            </w:r>
          </w:p>
        </w:tc>
      </w:tr>
      <w:tr w:rsidR="00CE022F" w:rsidRPr="000F091A" w14:paraId="73509A40" w14:textId="77777777" w:rsidTr="00CE022F">
        <w:trPr>
          <w:trHeight w:val="70"/>
        </w:trPr>
        <w:tc>
          <w:tcPr>
            <w:tcW w:w="1064" w:type="dxa"/>
            <w:tcBorders>
              <w:top w:val="single" w:sz="4" w:space="0" w:color="auto"/>
              <w:left w:val="single" w:sz="4" w:space="0" w:color="auto"/>
              <w:bottom w:val="single" w:sz="4" w:space="0" w:color="auto"/>
              <w:right w:val="single" w:sz="4" w:space="0" w:color="auto"/>
            </w:tcBorders>
          </w:tcPr>
          <w:p w14:paraId="325FD9A0" w14:textId="29020016" w:rsidR="00CE022F" w:rsidRPr="000F091A" w:rsidRDefault="00CE022F" w:rsidP="00CE022F">
            <w:pPr>
              <w:widowControl w:val="0"/>
              <w:spacing w:after="0" w:line="240" w:lineRule="auto"/>
              <w:ind w:left="360"/>
              <w:contextualSpacing/>
              <w:rPr>
                <w:rFonts w:ascii="Times New Roman" w:hAnsi="Times New Roman"/>
                <w:sz w:val="18"/>
                <w:szCs w:val="18"/>
                <w:lang w:eastAsia="ru-RU"/>
              </w:rPr>
            </w:pPr>
            <w:r>
              <w:rPr>
                <w:rFonts w:ascii="Times New Roman" w:hAnsi="Times New Roman"/>
                <w:sz w:val="18"/>
                <w:szCs w:val="18"/>
                <w:lang w:eastAsia="ru-RU"/>
              </w:rPr>
              <w:t>10</w:t>
            </w:r>
          </w:p>
        </w:tc>
        <w:tc>
          <w:tcPr>
            <w:tcW w:w="2163" w:type="dxa"/>
            <w:tcBorders>
              <w:top w:val="single" w:sz="4" w:space="0" w:color="auto"/>
              <w:left w:val="single" w:sz="4" w:space="0" w:color="000000"/>
              <w:bottom w:val="single" w:sz="4" w:space="0" w:color="auto"/>
              <w:right w:val="single" w:sz="4" w:space="0" w:color="000000"/>
            </w:tcBorders>
          </w:tcPr>
          <w:p w14:paraId="222CA2E6" w14:textId="6AB9EF08" w:rsidR="00CE022F" w:rsidRPr="000F091A" w:rsidRDefault="00CE022F" w:rsidP="00CE022F">
            <w:pPr>
              <w:widowControl w:val="0"/>
              <w:spacing w:after="0" w:line="240" w:lineRule="auto"/>
              <w:contextualSpacing/>
              <w:rPr>
                <w:rFonts w:ascii="Times New Roman" w:hAnsi="Times New Roman"/>
                <w:sz w:val="18"/>
                <w:szCs w:val="18"/>
                <w:lang w:eastAsia="ru-RU"/>
              </w:rPr>
            </w:pPr>
            <w:r w:rsidRPr="00CE022F">
              <w:rPr>
                <w:rFonts w:ascii="Times New Roman" w:hAnsi="Times New Roman"/>
                <w:sz w:val="18"/>
                <w:szCs w:val="18"/>
                <w:lang w:eastAsia="ru-RU"/>
              </w:rPr>
              <w:t>10.39.25.120</w:t>
            </w:r>
          </w:p>
        </w:tc>
        <w:tc>
          <w:tcPr>
            <w:tcW w:w="6520" w:type="dxa"/>
            <w:tcBorders>
              <w:top w:val="single" w:sz="4" w:space="0" w:color="auto"/>
              <w:left w:val="single" w:sz="4" w:space="0" w:color="auto"/>
              <w:bottom w:val="single" w:sz="4" w:space="0" w:color="auto"/>
              <w:right w:val="single" w:sz="4" w:space="0" w:color="auto"/>
            </w:tcBorders>
          </w:tcPr>
          <w:p w14:paraId="257207E1" w14:textId="36BF7C6F" w:rsidR="00CE022F" w:rsidRPr="000F091A" w:rsidRDefault="00CE022F" w:rsidP="00CE022F">
            <w:pPr>
              <w:spacing w:after="0" w:line="240" w:lineRule="auto"/>
              <w:rPr>
                <w:rFonts w:ascii="Times New Roman" w:hAnsi="Times New Roman"/>
                <w:sz w:val="18"/>
                <w:szCs w:val="18"/>
                <w:lang w:eastAsia="ru-RU"/>
              </w:rPr>
            </w:pPr>
            <w:r w:rsidRPr="00CE022F">
              <w:rPr>
                <w:rFonts w:ascii="Times New Roman" w:hAnsi="Times New Roman"/>
                <w:sz w:val="18"/>
                <w:szCs w:val="18"/>
                <w:lang w:eastAsia="ru-RU"/>
              </w:rPr>
              <w:t>Варенье фруктовое</w:t>
            </w:r>
          </w:p>
        </w:tc>
      </w:tr>
      <w:tr w:rsidR="00CE022F" w:rsidRPr="000F091A" w14:paraId="045FDB58" w14:textId="77777777" w:rsidTr="00CE022F">
        <w:trPr>
          <w:trHeight w:val="89"/>
        </w:trPr>
        <w:tc>
          <w:tcPr>
            <w:tcW w:w="1064" w:type="dxa"/>
            <w:tcBorders>
              <w:top w:val="single" w:sz="4" w:space="0" w:color="auto"/>
              <w:left w:val="single" w:sz="4" w:space="0" w:color="auto"/>
              <w:bottom w:val="single" w:sz="4" w:space="0" w:color="auto"/>
              <w:right w:val="single" w:sz="4" w:space="0" w:color="auto"/>
            </w:tcBorders>
          </w:tcPr>
          <w:p w14:paraId="625EB246" w14:textId="7EA4D5E1" w:rsidR="00CE022F" w:rsidRPr="000F091A" w:rsidRDefault="00CE022F" w:rsidP="00CE022F">
            <w:pPr>
              <w:widowControl w:val="0"/>
              <w:spacing w:after="0" w:line="240" w:lineRule="auto"/>
              <w:ind w:left="360"/>
              <w:contextualSpacing/>
              <w:rPr>
                <w:rFonts w:ascii="Times New Roman" w:hAnsi="Times New Roman"/>
                <w:sz w:val="18"/>
                <w:szCs w:val="18"/>
                <w:lang w:eastAsia="ru-RU"/>
              </w:rPr>
            </w:pPr>
            <w:r>
              <w:rPr>
                <w:rFonts w:ascii="Times New Roman" w:hAnsi="Times New Roman"/>
                <w:sz w:val="18"/>
                <w:szCs w:val="18"/>
                <w:lang w:eastAsia="ru-RU"/>
              </w:rPr>
              <w:t>11</w:t>
            </w:r>
          </w:p>
        </w:tc>
        <w:tc>
          <w:tcPr>
            <w:tcW w:w="2163" w:type="dxa"/>
            <w:tcBorders>
              <w:top w:val="single" w:sz="4" w:space="0" w:color="auto"/>
              <w:left w:val="single" w:sz="4" w:space="0" w:color="auto"/>
              <w:bottom w:val="single" w:sz="4" w:space="0" w:color="auto"/>
              <w:right w:val="single" w:sz="4" w:space="0" w:color="auto"/>
            </w:tcBorders>
          </w:tcPr>
          <w:p w14:paraId="65EA2442" w14:textId="0B49245F" w:rsidR="00CE022F" w:rsidRPr="000F091A" w:rsidRDefault="00CE022F" w:rsidP="00CE022F">
            <w:pPr>
              <w:widowControl w:val="0"/>
              <w:spacing w:after="0" w:line="240" w:lineRule="auto"/>
              <w:contextualSpacing/>
              <w:rPr>
                <w:rFonts w:ascii="Times New Roman" w:hAnsi="Times New Roman"/>
                <w:sz w:val="18"/>
                <w:szCs w:val="18"/>
                <w:lang w:eastAsia="ru-RU"/>
              </w:rPr>
            </w:pPr>
            <w:r w:rsidRPr="000F091A">
              <w:rPr>
                <w:rFonts w:ascii="Times New Roman" w:hAnsi="Times New Roman"/>
                <w:sz w:val="18"/>
                <w:szCs w:val="18"/>
                <w:lang w:eastAsia="ru-RU"/>
              </w:rPr>
              <w:t>10.86.10.243</w:t>
            </w:r>
          </w:p>
        </w:tc>
        <w:tc>
          <w:tcPr>
            <w:tcW w:w="6520" w:type="dxa"/>
            <w:tcBorders>
              <w:top w:val="single" w:sz="4" w:space="0" w:color="auto"/>
              <w:left w:val="single" w:sz="4" w:space="0" w:color="auto"/>
              <w:bottom w:val="single" w:sz="4" w:space="0" w:color="auto"/>
              <w:right w:val="single" w:sz="4" w:space="0" w:color="auto"/>
            </w:tcBorders>
          </w:tcPr>
          <w:p w14:paraId="627DE957" w14:textId="271DE6B9" w:rsidR="00CE022F" w:rsidRPr="000F091A" w:rsidRDefault="00CE022F" w:rsidP="00CE022F">
            <w:pPr>
              <w:spacing w:after="0" w:line="240" w:lineRule="auto"/>
              <w:rPr>
                <w:rFonts w:ascii="Times New Roman" w:hAnsi="Times New Roman"/>
                <w:sz w:val="18"/>
                <w:szCs w:val="18"/>
                <w:lang w:eastAsia="ru-RU"/>
              </w:rPr>
            </w:pPr>
            <w:r w:rsidRPr="000F091A">
              <w:rPr>
                <w:rFonts w:ascii="Times New Roman" w:hAnsi="Times New Roman"/>
                <w:sz w:val="18"/>
                <w:szCs w:val="18"/>
                <w:lang w:eastAsia="ru-RU"/>
              </w:rPr>
              <w:t xml:space="preserve">Сок </w:t>
            </w:r>
          </w:p>
        </w:tc>
      </w:tr>
      <w:tr w:rsidR="00CE022F" w:rsidRPr="000F091A" w14:paraId="5530C0A1" w14:textId="77777777" w:rsidTr="000F091A">
        <w:trPr>
          <w:trHeight w:val="195"/>
        </w:trPr>
        <w:tc>
          <w:tcPr>
            <w:tcW w:w="1064" w:type="dxa"/>
            <w:tcBorders>
              <w:top w:val="single" w:sz="4" w:space="0" w:color="auto"/>
              <w:left w:val="single" w:sz="4" w:space="0" w:color="auto"/>
              <w:bottom w:val="single" w:sz="4" w:space="0" w:color="auto"/>
              <w:right w:val="single" w:sz="4" w:space="0" w:color="auto"/>
            </w:tcBorders>
          </w:tcPr>
          <w:p w14:paraId="1B776996" w14:textId="766CE261" w:rsidR="00CE022F" w:rsidRPr="000F091A" w:rsidRDefault="00CE022F" w:rsidP="00CE022F">
            <w:pPr>
              <w:widowControl w:val="0"/>
              <w:spacing w:after="0" w:line="240" w:lineRule="auto"/>
              <w:ind w:left="360"/>
              <w:contextualSpacing/>
              <w:rPr>
                <w:rFonts w:ascii="Times New Roman" w:hAnsi="Times New Roman"/>
                <w:sz w:val="18"/>
                <w:szCs w:val="18"/>
                <w:lang w:eastAsia="ru-RU"/>
              </w:rPr>
            </w:pPr>
            <w:r>
              <w:rPr>
                <w:rFonts w:ascii="Times New Roman" w:hAnsi="Times New Roman"/>
                <w:sz w:val="18"/>
                <w:szCs w:val="18"/>
                <w:lang w:eastAsia="ru-RU"/>
              </w:rPr>
              <w:t>12</w:t>
            </w:r>
          </w:p>
        </w:tc>
        <w:tc>
          <w:tcPr>
            <w:tcW w:w="2163" w:type="dxa"/>
            <w:tcBorders>
              <w:top w:val="single" w:sz="4" w:space="0" w:color="auto"/>
              <w:left w:val="single" w:sz="4" w:space="0" w:color="000000"/>
              <w:bottom w:val="single" w:sz="4" w:space="0" w:color="auto"/>
              <w:right w:val="single" w:sz="4" w:space="0" w:color="000000"/>
            </w:tcBorders>
          </w:tcPr>
          <w:p w14:paraId="4F1A7309" w14:textId="085AC854" w:rsidR="00CE022F" w:rsidRPr="000F091A" w:rsidRDefault="00CE022F" w:rsidP="00CE022F">
            <w:pPr>
              <w:widowControl w:val="0"/>
              <w:spacing w:after="0" w:line="240" w:lineRule="auto"/>
              <w:contextualSpacing/>
              <w:rPr>
                <w:rFonts w:ascii="Times New Roman" w:hAnsi="Times New Roman"/>
                <w:sz w:val="18"/>
                <w:szCs w:val="18"/>
                <w:lang w:eastAsia="ru-RU"/>
              </w:rPr>
            </w:pPr>
            <w:r w:rsidRPr="000F091A">
              <w:rPr>
                <w:rFonts w:ascii="Times New Roman" w:hAnsi="Times New Roman"/>
                <w:spacing w:val="2"/>
                <w:sz w:val="18"/>
                <w:szCs w:val="18"/>
                <w:shd w:val="clear" w:color="auto" w:fill="FFFFFF"/>
                <w:lang w:eastAsia="ru-RU"/>
              </w:rPr>
              <w:t xml:space="preserve">10.51.51.113 </w:t>
            </w:r>
          </w:p>
        </w:tc>
        <w:tc>
          <w:tcPr>
            <w:tcW w:w="6520" w:type="dxa"/>
            <w:tcBorders>
              <w:top w:val="single" w:sz="4" w:space="0" w:color="auto"/>
              <w:left w:val="single" w:sz="4" w:space="0" w:color="000000"/>
              <w:bottom w:val="single" w:sz="4" w:space="0" w:color="auto"/>
              <w:right w:val="single" w:sz="4" w:space="0" w:color="auto"/>
            </w:tcBorders>
          </w:tcPr>
          <w:p w14:paraId="44BC0E6A" w14:textId="1DC3FDD5" w:rsidR="00CE022F" w:rsidRPr="000F091A" w:rsidRDefault="00CE022F" w:rsidP="00CE022F">
            <w:pPr>
              <w:spacing w:after="0" w:line="240" w:lineRule="auto"/>
              <w:rPr>
                <w:rFonts w:ascii="Times New Roman" w:hAnsi="Times New Roman"/>
                <w:sz w:val="18"/>
                <w:szCs w:val="18"/>
                <w:lang w:eastAsia="ru-RU"/>
              </w:rPr>
            </w:pPr>
            <w:r w:rsidRPr="000F091A">
              <w:rPr>
                <w:rFonts w:ascii="Times New Roman" w:hAnsi="Times New Roman"/>
                <w:sz w:val="18"/>
                <w:szCs w:val="18"/>
                <w:lang w:eastAsia="ru-RU"/>
              </w:rPr>
              <w:t xml:space="preserve">Молоко сгущенное </w:t>
            </w:r>
          </w:p>
        </w:tc>
      </w:tr>
    </w:tbl>
    <w:p w14:paraId="2373E95B" w14:textId="77777777" w:rsidR="005C3E1B" w:rsidRPr="00FB0319" w:rsidRDefault="005C3E1B" w:rsidP="00391BD0">
      <w:pPr>
        <w:widowControl w:val="0"/>
        <w:spacing w:after="0" w:line="240" w:lineRule="auto"/>
        <w:ind w:right="-108"/>
        <w:jc w:val="center"/>
        <w:rPr>
          <w:rFonts w:ascii="Times New Roman" w:eastAsia="Times New Roman" w:hAnsi="Times New Roman"/>
          <w:b/>
          <w:bCs/>
          <w:lang w:eastAsia="ru-RU"/>
        </w:rPr>
      </w:pPr>
    </w:p>
    <w:p w14:paraId="7DB5B336" w14:textId="2926F5A8" w:rsidR="006840C0" w:rsidRPr="006840C0" w:rsidRDefault="005C686F" w:rsidP="006840C0">
      <w:pPr>
        <w:widowControl w:val="0"/>
        <w:spacing w:after="0" w:line="240" w:lineRule="auto"/>
        <w:rPr>
          <w:rFonts w:ascii="Times New Roman" w:eastAsia="Times New Roman" w:hAnsi="Times New Roman"/>
          <w:b/>
          <w:bCs/>
        </w:rPr>
      </w:pPr>
      <w:r w:rsidRPr="00FB0319">
        <w:rPr>
          <w:rFonts w:ascii="Times New Roman" w:eastAsia="Times New Roman" w:hAnsi="Times New Roman"/>
          <w:b/>
          <w:bCs/>
          <w:lang w:eastAsia="ru-RU"/>
        </w:rPr>
        <w:t xml:space="preserve"> </w:t>
      </w:r>
      <w:r w:rsidR="006840C0">
        <w:rPr>
          <w:rFonts w:ascii="Times New Roman" w:eastAsia="Times New Roman" w:hAnsi="Times New Roman"/>
          <w:b/>
          <w:bCs/>
          <w:lang w:eastAsia="ru-RU"/>
        </w:rPr>
        <w:t>1.</w:t>
      </w:r>
      <w:r w:rsidR="006840C0" w:rsidRPr="006840C0">
        <w:rPr>
          <w:rFonts w:ascii="Times New Roman" w:eastAsia="Times New Roman" w:hAnsi="Times New Roman"/>
          <w:b/>
          <w:bCs/>
        </w:rPr>
        <w:t>Объем закупки.</w:t>
      </w:r>
    </w:p>
    <w:tbl>
      <w:tblPr>
        <w:tblStyle w:val="16"/>
        <w:tblW w:w="5000" w:type="pct"/>
        <w:tblInd w:w="-318" w:type="dxa"/>
        <w:tblLook w:val="04A0" w:firstRow="1" w:lastRow="0" w:firstColumn="1" w:lastColumn="0" w:noHBand="0" w:noVBand="1"/>
      </w:tblPr>
      <w:tblGrid>
        <w:gridCol w:w="559"/>
        <w:gridCol w:w="2156"/>
        <w:gridCol w:w="5935"/>
        <w:gridCol w:w="707"/>
        <w:gridCol w:w="640"/>
      </w:tblGrid>
      <w:tr w:rsidR="000F091A" w:rsidRPr="000F091A" w14:paraId="14589899" w14:textId="77777777" w:rsidTr="00CE022F">
        <w:trPr>
          <w:trHeight w:val="315"/>
        </w:trPr>
        <w:tc>
          <w:tcPr>
            <w:tcW w:w="559" w:type="dxa"/>
            <w:tcBorders>
              <w:top w:val="single" w:sz="4" w:space="0" w:color="auto"/>
              <w:left w:val="single" w:sz="4" w:space="0" w:color="auto"/>
              <w:bottom w:val="single" w:sz="4" w:space="0" w:color="auto"/>
              <w:right w:val="single" w:sz="4" w:space="0" w:color="auto"/>
            </w:tcBorders>
            <w:hideMark/>
          </w:tcPr>
          <w:p w14:paraId="03393474" w14:textId="77777777" w:rsidR="000F091A" w:rsidRPr="000F091A" w:rsidRDefault="000F091A" w:rsidP="00BD66E4">
            <w:pPr>
              <w:spacing w:after="0" w:line="240" w:lineRule="auto"/>
              <w:jc w:val="center"/>
              <w:rPr>
                <w:rFonts w:ascii="Times New Roman" w:hAnsi="Times New Roman"/>
                <w:b/>
                <w:bCs/>
              </w:rPr>
            </w:pPr>
            <w:bookmarkStart w:id="0" w:name="_Hlk175746274"/>
            <w:r w:rsidRPr="000F091A">
              <w:rPr>
                <w:rFonts w:ascii="Times New Roman" w:hAnsi="Times New Roman"/>
                <w:b/>
                <w:bCs/>
              </w:rPr>
              <w:t xml:space="preserve">№ </w:t>
            </w:r>
          </w:p>
          <w:p w14:paraId="449DFE1D" w14:textId="77777777" w:rsidR="000F091A" w:rsidRPr="000F091A" w:rsidRDefault="000F091A" w:rsidP="00BD66E4">
            <w:pPr>
              <w:spacing w:after="0" w:line="240" w:lineRule="auto"/>
              <w:jc w:val="both"/>
              <w:rPr>
                <w:rFonts w:ascii="Times New Roman" w:eastAsia="Times New Roman" w:hAnsi="Times New Roman"/>
                <w:lang w:eastAsia="ru-RU"/>
              </w:rPr>
            </w:pPr>
            <w:r w:rsidRPr="000F091A">
              <w:rPr>
                <w:rFonts w:ascii="Times New Roman" w:hAnsi="Times New Roman"/>
                <w:b/>
                <w:bCs/>
              </w:rPr>
              <w:t>п/п</w:t>
            </w:r>
          </w:p>
        </w:tc>
        <w:tc>
          <w:tcPr>
            <w:tcW w:w="2156" w:type="dxa"/>
            <w:tcBorders>
              <w:top w:val="single" w:sz="4" w:space="0" w:color="auto"/>
              <w:left w:val="single" w:sz="4" w:space="0" w:color="auto"/>
              <w:bottom w:val="single" w:sz="4" w:space="0" w:color="auto"/>
              <w:right w:val="single" w:sz="4" w:space="0" w:color="auto"/>
            </w:tcBorders>
            <w:hideMark/>
          </w:tcPr>
          <w:p w14:paraId="7C2A6C4F" w14:textId="77777777" w:rsidR="000F091A" w:rsidRPr="000F091A" w:rsidRDefault="000F091A" w:rsidP="00BD66E4">
            <w:pPr>
              <w:spacing w:after="0" w:line="240" w:lineRule="auto"/>
              <w:jc w:val="both"/>
              <w:rPr>
                <w:rFonts w:ascii="Times New Roman" w:eastAsia="Times New Roman" w:hAnsi="Times New Roman"/>
                <w:b/>
                <w:bCs/>
                <w:lang w:eastAsia="ru-RU"/>
              </w:rPr>
            </w:pPr>
            <w:r w:rsidRPr="000F091A">
              <w:rPr>
                <w:rFonts w:ascii="Times New Roman" w:eastAsia="Times New Roman" w:hAnsi="Times New Roman"/>
                <w:b/>
                <w:bCs/>
                <w:lang w:eastAsia="ru-RU"/>
              </w:rPr>
              <w:t>Наименование товара</w:t>
            </w:r>
          </w:p>
        </w:tc>
        <w:tc>
          <w:tcPr>
            <w:tcW w:w="5935" w:type="dxa"/>
            <w:tcBorders>
              <w:top w:val="single" w:sz="4" w:space="0" w:color="auto"/>
              <w:left w:val="single" w:sz="4" w:space="0" w:color="auto"/>
              <w:bottom w:val="single" w:sz="4" w:space="0" w:color="auto"/>
              <w:right w:val="single" w:sz="4" w:space="0" w:color="auto"/>
            </w:tcBorders>
            <w:hideMark/>
          </w:tcPr>
          <w:p w14:paraId="06D5D027" w14:textId="77777777" w:rsidR="000F091A" w:rsidRPr="000F091A" w:rsidRDefault="000F091A" w:rsidP="00BD66E4">
            <w:pPr>
              <w:spacing w:after="0" w:line="240" w:lineRule="auto"/>
              <w:jc w:val="center"/>
              <w:rPr>
                <w:rFonts w:ascii="Times New Roman" w:eastAsia="Times New Roman" w:hAnsi="Times New Roman"/>
                <w:b/>
                <w:bCs/>
                <w:lang w:eastAsia="ru-RU"/>
              </w:rPr>
            </w:pPr>
            <w:r w:rsidRPr="000F091A">
              <w:rPr>
                <w:rFonts w:ascii="Times New Roman" w:eastAsia="Times New Roman" w:hAnsi="Times New Roman"/>
                <w:b/>
                <w:bCs/>
                <w:lang w:eastAsia="ru-RU"/>
              </w:rPr>
              <w:t>Характеристика товаров</w:t>
            </w:r>
          </w:p>
        </w:tc>
        <w:tc>
          <w:tcPr>
            <w:tcW w:w="707" w:type="dxa"/>
            <w:tcBorders>
              <w:top w:val="single" w:sz="4" w:space="0" w:color="auto"/>
              <w:left w:val="single" w:sz="4" w:space="0" w:color="auto"/>
              <w:bottom w:val="single" w:sz="4" w:space="0" w:color="auto"/>
              <w:right w:val="single" w:sz="4" w:space="0" w:color="auto"/>
            </w:tcBorders>
            <w:hideMark/>
          </w:tcPr>
          <w:p w14:paraId="539F2144" w14:textId="77777777" w:rsidR="000F091A" w:rsidRPr="000F091A" w:rsidRDefault="000F091A" w:rsidP="00BD66E4">
            <w:pPr>
              <w:spacing w:after="0" w:line="240" w:lineRule="auto"/>
              <w:jc w:val="center"/>
              <w:rPr>
                <w:rFonts w:ascii="Times New Roman" w:eastAsia="Times New Roman" w:hAnsi="Times New Roman"/>
                <w:b/>
                <w:bCs/>
                <w:lang w:eastAsia="ru-RU"/>
              </w:rPr>
            </w:pPr>
            <w:r w:rsidRPr="000F091A">
              <w:rPr>
                <w:rFonts w:ascii="Times New Roman" w:eastAsia="Times New Roman" w:hAnsi="Times New Roman"/>
                <w:b/>
                <w:bCs/>
                <w:lang w:eastAsia="ru-RU"/>
              </w:rPr>
              <w:t>Кол-</w:t>
            </w:r>
          </w:p>
          <w:p w14:paraId="1ACC07E9" w14:textId="77777777" w:rsidR="000F091A" w:rsidRPr="000F091A" w:rsidRDefault="000F091A" w:rsidP="00BD66E4">
            <w:pPr>
              <w:spacing w:after="0" w:line="240" w:lineRule="auto"/>
              <w:jc w:val="center"/>
              <w:rPr>
                <w:rFonts w:ascii="Times New Roman" w:eastAsia="Times New Roman" w:hAnsi="Times New Roman"/>
                <w:b/>
                <w:bCs/>
                <w:lang w:eastAsia="ru-RU"/>
              </w:rPr>
            </w:pPr>
            <w:r w:rsidRPr="000F091A">
              <w:rPr>
                <w:rFonts w:ascii="Times New Roman" w:eastAsia="Times New Roman" w:hAnsi="Times New Roman"/>
                <w:b/>
                <w:bCs/>
                <w:lang w:eastAsia="ru-RU"/>
              </w:rPr>
              <w:t>во</w:t>
            </w:r>
          </w:p>
        </w:tc>
        <w:tc>
          <w:tcPr>
            <w:tcW w:w="640" w:type="dxa"/>
            <w:tcBorders>
              <w:top w:val="single" w:sz="4" w:space="0" w:color="auto"/>
              <w:left w:val="single" w:sz="4" w:space="0" w:color="auto"/>
              <w:bottom w:val="single" w:sz="4" w:space="0" w:color="auto"/>
              <w:right w:val="single" w:sz="4" w:space="0" w:color="auto"/>
            </w:tcBorders>
            <w:hideMark/>
          </w:tcPr>
          <w:p w14:paraId="20583483" w14:textId="77777777" w:rsidR="000F091A" w:rsidRPr="000F091A" w:rsidRDefault="000F091A" w:rsidP="00BD66E4">
            <w:pPr>
              <w:spacing w:after="0" w:line="240" w:lineRule="auto"/>
              <w:jc w:val="center"/>
              <w:rPr>
                <w:rFonts w:ascii="Times New Roman" w:eastAsia="Times New Roman" w:hAnsi="Times New Roman"/>
                <w:b/>
                <w:bCs/>
                <w:lang w:eastAsia="ru-RU"/>
              </w:rPr>
            </w:pPr>
            <w:r w:rsidRPr="000F091A">
              <w:rPr>
                <w:rFonts w:ascii="Times New Roman" w:eastAsia="Times New Roman" w:hAnsi="Times New Roman"/>
                <w:b/>
                <w:bCs/>
                <w:lang w:eastAsia="ru-RU"/>
              </w:rPr>
              <w:t>Ед.</w:t>
            </w:r>
          </w:p>
          <w:p w14:paraId="72E34846" w14:textId="77777777" w:rsidR="000F091A" w:rsidRPr="000F091A" w:rsidRDefault="000F091A" w:rsidP="00BD66E4">
            <w:pPr>
              <w:spacing w:after="0" w:line="240" w:lineRule="auto"/>
              <w:jc w:val="center"/>
              <w:rPr>
                <w:rFonts w:ascii="Times New Roman" w:eastAsia="Times New Roman" w:hAnsi="Times New Roman"/>
                <w:b/>
                <w:bCs/>
                <w:lang w:eastAsia="ru-RU"/>
              </w:rPr>
            </w:pPr>
            <w:r w:rsidRPr="000F091A">
              <w:rPr>
                <w:rFonts w:ascii="Times New Roman" w:eastAsia="Times New Roman" w:hAnsi="Times New Roman"/>
                <w:b/>
                <w:bCs/>
                <w:lang w:eastAsia="ru-RU"/>
              </w:rPr>
              <w:t>изм.</w:t>
            </w:r>
          </w:p>
        </w:tc>
      </w:tr>
      <w:tr w:rsidR="000F091A" w:rsidRPr="000F091A" w14:paraId="71428ED6" w14:textId="77777777" w:rsidTr="00CE022F">
        <w:trPr>
          <w:trHeight w:val="3397"/>
        </w:trPr>
        <w:tc>
          <w:tcPr>
            <w:tcW w:w="559" w:type="dxa"/>
            <w:tcBorders>
              <w:top w:val="single" w:sz="4" w:space="0" w:color="auto"/>
              <w:left w:val="single" w:sz="4" w:space="0" w:color="auto"/>
              <w:bottom w:val="single" w:sz="4" w:space="0" w:color="auto"/>
              <w:right w:val="single" w:sz="4" w:space="0" w:color="auto"/>
            </w:tcBorders>
          </w:tcPr>
          <w:p w14:paraId="25E2E01A" w14:textId="77777777" w:rsidR="000F091A" w:rsidRPr="000F091A"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0BBC19F8" w14:textId="77777777" w:rsidR="000F091A" w:rsidRPr="000F091A" w:rsidRDefault="000F091A" w:rsidP="00BD66E4">
            <w:pPr>
              <w:spacing w:after="0" w:line="240" w:lineRule="auto"/>
              <w:rPr>
                <w:rFonts w:ascii="Times New Roman" w:eastAsia="Times New Roman" w:hAnsi="Times New Roman"/>
                <w:lang w:eastAsia="ru-RU"/>
              </w:rPr>
            </w:pPr>
            <w:r w:rsidRPr="000F091A">
              <w:rPr>
                <w:rFonts w:ascii="Times New Roman" w:eastAsia="Times New Roman" w:hAnsi="Times New Roman"/>
                <w:b/>
                <w:bCs/>
                <w:lang w:eastAsia="ru-RU"/>
              </w:rPr>
              <w:t>Дрожжи хлебопекарные прессованные</w:t>
            </w:r>
          </w:p>
        </w:tc>
        <w:tc>
          <w:tcPr>
            <w:tcW w:w="5935" w:type="dxa"/>
            <w:tcBorders>
              <w:top w:val="single" w:sz="4" w:space="0" w:color="auto"/>
              <w:left w:val="single" w:sz="4" w:space="0" w:color="auto"/>
              <w:bottom w:val="single" w:sz="4" w:space="0" w:color="auto"/>
              <w:right w:val="single" w:sz="4" w:space="0" w:color="auto"/>
            </w:tcBorders>
          </w:tcPr>
          <w:p w14:paraId="31B2229F"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Соответствие требованиям ГОСТ Р 54731-2011 «Дрожжи хлебопекарные прессованные. Технические условия»</w:t>
            </w:r>
          </w:p>
          <w:p w14:paraId="19E6F7CB"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 xml:space="preserve">Хлебопекарные сухие быстродействующие, цвет светло-желтый или светло-коричневый. </w:t>
            </w:r>
          </w:p>
          <w:p w14:paraId="4CBCEBE8"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Внешний вид Плотная масса, легко ломается и не мажется</w:t>
            </w:r>
          </w:p>
          <w:p w14:paraId="06B2EFDD"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Цвет Равномерный, без пятен, светлый, допускается сероватый, кремоватый или желтоватый оттенок</w:t>
            </w:r>
          </w:p>
          <w:p w14:paraId="19A896D4"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Вкус Пресный, свойственный дрожжам, без постороннего привкуса</w:t>
            </w:r>
          </w:p>
          <w:p w14:paraId="73AEF690"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Запах Свойственный дрожжам</w:t>
            </w:r>
          </w:p>
          <w:p w14:paraId="62302FB9" w14:textId="1A35F152"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Упаковка: предназначенная и соответствующей стандартам для данной продукции</w:t>
            </w:r>
            <w:r w:rsidRPr="000F091A">
              <w:rPr>
                <w:rFonts w:ascii="Times New Roman" w:eastAsia="Times New Roman" w:hAnsi="Times New Roman"/>
                <w:lang w:eastAsia="ru-RU"/>
              </w:rPr>
              <w:tab/>
            </w:r>
          </w:p>
          <w:p w14:paraId="3CC68DC5" w14:textId="7C400C4F"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 xml:space="preserve">Фасовка: </w:t>
            </w:r>
            <w:r>
              <w:rPr>
                <w:rFonts w:ascii="Times New Roman" w:eastAsia="Times New Roman" w:hAnsi="Times New Roman"/>
                <w:lang w:eastAsia="ru-RU"/>
              </w:rPr>
              <w:t xml:space="preserve">не менее </w:t>
            </w:r>
            <w:r w:rsidRPr="000F091A">
              <w:rPr>
                <w:rFonts w:ascii="Times New Roman" w:eastAsia="Times New Roman" w:hAnsi="Times New Roman"/>
                <w:lang w:eastAsia="ru-RU"/>
              </w:rPr>
              <w:t>1 кг</w:t>
            </w:r>
          </w:p>
        </w:tc>
        <w:tc>
          <w:tcPr>
            <w:tcW w:w="707" w:type="dxa"/>
            <w:tcBorders>
              <w:top w:val="single" w:sz="4" w:space="0" w:color="auto"/>
              <w:left w:val="single" w:sz="4" w:space="0" w:color="auto"/>
              <w:bottom w:val="single" w:sz="4" w:space="0" w:color="auto"/>
              <w:right w:val="single" w:sz="4" w:space="0" w:color="auto"/>
            </w:tcBorders>
          </w:tcPr>
          <w:p w14:paraId="283992B6" w14:textId="0AE2B643" w:rsidR="000F091A" w:rsidRPr="000F091A" w:rsidRDefault="000F091A" w:rsidP="00C3147E">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12</w:t>
            </w:r>
          </w:p>
        </w:tc>
        <w:tc>
          <w:tcPr>
            <w:tcW w:w="640" w:type="dxa"/>
            <w:tcBorders>
              <w:top w:val="single" w:sz="4" w:space="0" w:color="auto"/>
              <w:left w:val="single" w:sz="4" w:space="0" w:color="auto"/>
              <w:bottom w:val="single" w:sz="4" w:space="0" w:color="auto"/>
              <w:right w:val="single" w:sz="4" w:space="0" w:color="auto"/>
            </w:tcBorders>
          </w:tcPr>
          <w:p w14:paraId="43BE2948" w14:textId="77777777"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шт.</w:t>
            </w:r>
          </w:p>
        </w:tc>
      </w:tr>
      <w:tr w:rsidR="000F091A" w:rsidRPr="000F091A" w14:paraId="3211C9CB" w14:textId="77777777" w:rsidTr="00CE022F">
        <w:trPr>
          <w:trHeight w:val="315"/>
        </w:trPr>
        <w:tc>
          <w:tcPr>
            <w:tcW w:w="559" w:type="dxa"/>
            <w:tcBorders>
              <w:top w:val="single" w:sz="4" w:space="0" w:color="auto"/>
              <w:left w:val="single" w:sz="4" w:space="0" w:color="auto"/>
              <w:bottom w:val="single" w:sz="4" w:space="0" w:color="auto"/>
              <w:right w:val="single" w:sz="4" w:space="0" w:color="auto"/>
            </w:tcBorders>
          </w:tcPr>
          <w:p w14:paraId="216EA639" w14:textId="77777777" w:rsidR="000F091A" w:rsidRPr="000F091A"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2CEBA390" w14:textId="057CCF2D" w:rsidR="000F091A" w:rsidRPr="000F091A" w:rsidRDefault="000F091A" w:rsidP="00BD66E4">
            <w:pPr>
              <w:spacing w:after="0" w:line="240" w:lineRule="auto"/>
              <w:rPr>
                <w:rFonts w:ascii="Times New Roman" w:eastAsia="Times New Roman" w:hAnsi="Times New Roman"/>
                <w:lang w:eastAsia="ru-RU"/>
              </w:rPr>
            </w:pPr>
            <w:r w:rsidRPr="000F091A">
              <w:rPr>
                <w:rFonts w:ascii="Times New Roman" w:eastAsia="Times New Roman" w:hAnsi="Times New Roman"/>
                <w:b/>
                <w:bCs/>
                <w:lang w:eastAsia="ru-RU"/>
              </w:rPr>
              <w:t xml:space="preserve">Кофейный напиток </w:t>
            </w:r>
          </w:p>
        </w:tc>
        <w:tc>
          <w:tcPr>
            <w:tcW w:w="5935" w:type="dxa"/>
            <w:tcBorders>
              <w:top w:val="single" w:sz="4" w:space="0" w:color="auto"/>
              <w:left w:val="single" w:sz="4" w:space="0" w:color="auto"/>
              <w:bottom w:val="single" w:sz="4" w:space="0" w:color="auto"/>
              <w:right w:val="single" w:sz="4" w:space="0" w:color="auto"/>
            </w:tcBorders>
          </w:tcPr>
          <w:p w14:paraId="6059E228" w14:textId="54F96A08" w:rsid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Соответствует требованиям ГОСТ Р 50364-92 Концентраты пищевые. Напитки кофейные растворимые. Технические условия</w:t>
            </w:r>
          </w:p>
          <w:p w14:paraId="7F6596D5" w14:textId="2296501A"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b/>
                <w:bCs/>
                <w:lang w:eastAsia="ru-RU"/>
              </w:rPr>
              <w:t>с цикорием без натурального кофе, растворимый</w:t>
            </w:r>
            <w:r>
              <w:rPr>
                <w:rFonts w:ascii="Times New Roman" w:eastAsia="Times New Roman" w:hAnsi="Times New Roman"/>
                <w:b/>
                <w:bCs/>
                <w:lang w:eastAsia="ru-RU"/>
              </w:rPr>
              <w:t>-соответствие</w:t>
            </w:r>
          </w:p>
          <w:p w14:paraId="73460660"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Внешний вид: мелкодисперсный, сыпучий порошок</w:t>
            </w:r>
          </w:p>
          <w:p w14:paraId="606F75A7"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Цвет: от светло- до темно-коричневого, однородный по интенсивности.</w:t>
            </w:r>
          </w:p>
          <w:p w14:paraId="2F016D59"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Вкус: выраженный, с различными оттенками, свойственный данному продукту.</w:t>
            </w:r>
          </w:p>
          <w:p w14:paraId="64CCB577"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Аромат: ярко выраженный, свойственный данному продукту.</w:t>
            </w:r>
          </w:p>
          <w:p w14:paraId="47352422" w14:textId="77777777" w:rsid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Упаковка: предназначенная и соответствующая стандартам для данной продукции</w:t>
            </w:r>
          </w:p>
          <w:p w14:paraId="3125FE30" w14:textId="7FB4502D"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Фасовка:</w:t>
            </w:r>
            <w:r>
              <w:rPr>
                <w:rFonts w:ascii="Times New Roman" w:eastAsia="Times New Roman" w:hAnsi="Times New Roman"/>
                <w:lang w:eastAsia="ru-RU"/>
              </w:rPr>
              <w:t xml:space="preserve"> не менее</w:t>
            </w:r>
            <w:r w:rsidRPr="000F091A">
              <w:rPr>
                <w:rFonts w:ascii="Times New Roman" w:eastAsia="Times New Roman" w:hAnsi="Times New Roman"/>
                <w:lang w:eastAsia="ru-RU"/>
              </w:rPr>
              <w:t xml:space="preserve"> 100 г.</w:t>
            </w:r>
          </w:p>
        </w:tc>
        <w:tc>
          <w:tcPr>
            <w:tcW w:w="707" w:type="dxa"/>
            <w:tcBorders>
              <w:top w:val="single" w:sz="4" w:space="0" w:color="auto"/>
              <w:left w:val="single" w:sz="4" w:space="0" w:color="auto"/>
              <w:bottom w:val="single" w:sz="4" w:space="0" w:color="auto"/>
              <w:right w:val="single" w:sz="4" w:space="0" w:color="auto"/>
            </w:tcBorders>
          </w:tcPr>
          <w:p w14:paraId="19954F1B" w14:textId="3676E09D"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870</w:t>
            </w:r>
          </w:p>
        </w:tc>
        <w:tc>
          <w:tcPr>
            <w:tcW w:w="640" w:type="dxa"/>
            <w:tcBorders>
              <w:top w:val="single" w:sz="4" w:space="0" w:color="auto"/>
              <w:left w:val="single" w:sz="4" w:space="0" w:color="auto"/>
              <w:bottom w:val="single" w:sz="4" w:space="0" w:color="auto"/>
              <w:right w:val="single" w:sz="4" w:space="0" w:color="auto"/>
            </w:tcBorders>
          </w:tcPr>
          <w:p w14:paraId="10088638" w14:textId="77777777"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шт.</w:t>
            </w:r>
          </w:p>
        </w:tc>
      </w:tr>
      <w:tr w:rsidR="000F091A" w:rsidRPr="000F091A" w14:paraId="18605BCE" w14:textId="77777777" w:rsidTr="00CE022F">
        <w:trPr>
          <w:trHeight w:val="315"/>
        </w:trPr>
        <w:tc>
          <w:tcPr>
            <w:tcW w:w="559" w:type="dxa"/>
            <w:tcBorders>
              <w:top w:val="single" w:sz="4" w:space="0" w:color="auto"/>
              <w:left w:val="single" w:sz="4" w:space="0" w:color="auto"/>
              <w:bottom w:val="single" w:sz="4" w:space="0" w:color="auto"/>
              <w:right w:val="single" w:sz="4" w:space="0" w:color="auto"/>
            </w:tcBorders>
          </w:tcPr>
          <w:p w14:paraId="6F77341B" w14:textId="77777777" w:rsidR="000F091A" w:rsidRPr="000F091A"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4B16D4F6" w14:textId="6050EB22" w:rsidR="000F091A" w:rsidRPr="000F091A" w:rsidRDefault="000F091A" w:rsidP="00BD66E4">
            <w:pPr>
              <w:spacing w:after="0" w:line="240" w:lineRule="auto"/>
              <w:rPr>
                <w:rFonts w:ascii="Times New Roman" w:eastAsia="Times New Roman" w:hAnsi="Times New Roman"/>
                <w:lang w:eastAsia="ru-RU"/>
              </w:rPr>
            </w:pPr>
            <w:r w:rsidRPr="000F091A">
              <w:rPr>
                <w:rFonts w:ascii="Times New Roman" w:eastAsia="Times New Roman" w:hAnsi="Times New Roman"/>
                <w:b/>
                <w:bCs/>
                <w:kern w:val="36"/>
                <w:lang w:eastAsia="ru-RU"/>
              </w:rPr>
              <w:t xml:space="preserve">Чай </w:t>
            </w:r>
          </w:p>
        </w:tc>
        <w:tc>
          <w:tcPr>
            <w:tcW w:w="5935" w:type="dxa"/>
            <w:tcBorders>
              <w:top w:val="single" w:sz="4" w:space="0" w:color="auto"/>
              <w:left w:val="single" w:sz="4" w:space="0" w:color="auto"/>
              <w:bottom w:val="single" w:sz="4" w:space="0" w:color="auto"/>
              <w:right w:val="single" w:sz="4" w:space="0" w:color="auto"/>
            </w:tcBorders>
          </w:tcPr>
          <w:p w14:paraId="7A23DDD6" w14:textId="77777777" w:rsidR="000F091A" w:rsidRPr="000F091A"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Соответствует требованиям ГОСТ 32573-2013 «Чай чёрный. Технические условия» и/или ТУ производителя (изготовителя)</w:t>
            </w:r>
          </w:p>
          <w:p w14:paraId="4D0252ED" w14:textId="1B595324" w:rsidR="000F091A" w:rsidRPr="000F091A"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 xml:space="preserve">Вид чая: черный </w:t>
            </w:r>
            <w:r w:rsidRPr="000F091A">
              <w:rPr>
                <w:rFonts w:ascii="Times New Roman" w:eastAsia="Times New Roman" w:hAnsi="Times New Roman"/>
                <w:b/>
                <w:bCs/>
                <w:kern w:val="36"/>
                <w:lang w:eastAsia="ru-RU"/>
              </w:rPr>
              <w:t>среднелистовой</w:t>
            </w:r>
          </w:p>
          <w:p w14:paraId="6D34356C" w14:textId="77777777" w:rsidR="000F091A" w:rsidRPr="000F091A"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Сорт: не ниже высшего</w:t>
            </w:r>
          </w:p>
          <w:p w14:paraId="06F25C96" w14:textId="77777777" w:rsidR="000F091A" w:rsidRPr="000F091A"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Внешний вид настоя чая: яркий, прозрачный</w:t>
            </w:r>
          </w:p>
          <w:p w14:paraId="1AD68CC8" w14:textId="77777777" w:rsidR="000F091A" w:rsidRPr="000F091A"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Аромат и вкус настоя чая: нежный аромат, терпкий вкус</w:t>
            </w:r>
          </w:p>
          <w:p w14:paraId="33E3A787" w14:textId="77777777" w:rsidR="000F091A" w:rsidRPr="000F091A"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Цвет разваренного листа: однородный, коричнево-красный или коричневый</w:t>
            </w:r>
          </w:p>
          <w:p w14:paraId="3F9EBBD6" w14:textId="77777777" w:rsidR="000F091A" w:rsidRPr="000F091A"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Форма выпуска: в пакетиках с ярлычком</w:t>
            </w:r>
          </w:p>
          <w:p w14:paraId="4798D9C2" w14:textId="77777777" w:rsidR="000F091A" w:rsidRPr="000F091A"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Внешний вид чая: однородный, ровный, хорошо скрученный или достаточно ровный, сферической или продолговатой формы</w:t>
            </w:r>
          </w:p>
          <w:p w14:paraId="3A47F16A" w14:textId="4DE6B939"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kern w:val="36"/>
                <w:lang w:eastAsia="ru-RU"/>
              </w:rPr>
              <w:t>Упаковка: предназначенная и соответствующая стандартам для данной продукции</w:t>
            </w:r>
          </w:p>
          <w:p w14:paraId="6340F684" w14:textId="0B87719F"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 xml:space="preserve">Фасовка: </w:t>
            </w:r>
            <w:r>
              <w:rPr>
                <w:rFonts w:ascii="Times New Roman" w:eastAsia="Times New Roman" w:hAnsi="Times New Roman"/>
                <w:lang w:eastAsia="ru-RU"/>
              </w:rPr>
              <w:t xml:space="preserve">не менее </w:t>
            </w:r>
            <w:r w:rsidRPr="000F091A">
              <w:rPr>
                <w:rFonts w:ascii="Times New Roman" w:eastAsia="Times New Roman" w:hAnsi="Times New Roman"/>
                <w:lang w:eastAsia="ru-RU"/>
              </w:rPr>
              <w:t>100 г.</w:t>
            </w:r>
          </w:p>
        </w:tc>
        <w:tc>
          <w:tcPr>
            <w:tcW w:w="707" w:type="dxa"/>
            <w:tcBorders>
              <w:top w:val="single" w:sz="4" w:space="0" w:color="auto"/>
              <w:left w:val="single" w:sz="4" w:space="0" w:color="auto"/>
              <w:bottom w:val="single" w:sz="4" w:space="0" w:color="auto"/>
              <w:right w:val="single" w:sz="4" w:space="0" w:color="auto"/>
            </w:tcBorders>
          </w:tcPr>
          <w:p w14:paraId="4E3E11ED" w14:textId="0993AA53"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2050</w:t>
            </w:r>
          </w:p>
        </w:tc>
        <w:tc>
          <w:tcPr>
            <w:tcW w:w="640" w:type="dxa"/>
            <w:tcBorders>
              <w:top w:val="single" w:sz="4" w:space="0" w:color="auto"/>
              <w:left w:val="single" w:sz="4" w:space="0" w:color="auto"/>
              <w:bottom w:val="single" w:sz="4" w:space="0" w:color="auto"/>
              <w:right w:val="single" w:sz="4" w:space="0" w:color="auto"/>
            </w:tcBorders>
          </w:tcPr>
          <w:p w14:paraId="3E42811F" w14:textId="77777777"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шт.</w:t>
            </w:r>
          </w:p>
        </w:tc>
      </w:tr>
      <w:tr w:rsidR="000F091A" w:rsidRPr="000F091A" w14:paraId="1C10ACC0" w14:textId="77777777" w:rsidTr="00CE022F">
        <w:trPr>
          <w:trHeight w:val="315"/>
        </w:trPr>
        <w:tc>
          <w:tcPr>
            <w:tcW w:w="559" w:type="dxa"/>
            <w:tcBorders>
              <w:top w:val="single" w:sz="4" w:space="0" w:color="auto"/>
              <w:left w:val="single" w:sz="4" w:space="0" w:color="auto"/>
              <w:bottom w:val="single" w:sz="4" w:space="0" w:color="auto"/>
              <w:right w:val="single" w:sz="4" w:space="0" w:color="auto"/>
            </w:tcBorders>
          </w:tcPr>
          <w:p w14:paraId="43AEA3A2" w14:textId="77777777" w:rsidR="000F091A" w:rsidRPr="000F091A"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1DC867BA" w14:textId="383A083B" w:rsidR="000F091A" w:rsidRPr="000F091A" w:rsidRDefault="000F091A" w:rsidP="00BD66E4">
            <w:pPr>
              <w:spacing w:after="0" w:line="240" w:lineRule="auto"/>
              <w:rPr>
                <w:rFonts w:ascii="Times New Roman" w:eastAsia="Times New Roman" w:hAnsi="Times New Roman"/>
                <w:lang w:eastAsia="ru-RU"/>
              </w:rPr>
            </w:pPr>
            <w:r w:rsidRPr="000F091A">
              <w:rPr>
                <w:rFonts w:ascii="Times New Roman" w:eastAsia="Times New Roman" w:hAnsi="Times New Roman"/>
                <w:b/>
                <w:bCs/>
                <w:lang w:eastAsia="ru-RU"/>
              </w:rPr>
              <w:t xml:space="preserve">Масло подсолнечное </w:t>
            </w:r>
          </w:p>
        </w:tc>
        <w:tc>
          <w:tcPr>
            <w:tcW w:w="5935" w:type="dxa"/>
            <w:tcBorders>
              <w:top w:val="single" w:sz="4" w:space="0" w:color="auto"/>
              <w:left w:val="single" w:sz="4" w:space="0" w:color="auto"/>
              <w:bottom w:val="single" w:sz="4" w:space="0" w:color="auto"/>
              <w:right w:val="single" w:sz="4" w:space="0" w:color="auto"/>
            </w:tcBorders>
          </w:tcPr>
          <w:p w14:paraId="4E6EE1DE" w14:textId="77777777" w:rsidR="000F091A" w:rsidRPr="000F091A"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Соответствует требованиям ГОСТ 1129-2013 «Масло подсолнечное. Технические условия»</w:t>
            </w:r>
          </w:p>
          <w:p w14:paraId="0EDBE981" w14:textId="77777777" w:rsidR="000F091A" w:rsidRPr="000F091A"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Марка подсолнечного масла: Рафинированное дезодорированное не ниже первого сорта</w:t>
            </w:r>
          </w:p>
          <w:p w14:paraId="2599A3E6" w14:textId="77777777" w:rsidR="000F091A" w:rsidRPr="000F091A"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 xml:space="preserve">Прозрачность: прозрачное без осадка </w:t>
            </w:r>
          </w:p>
          <w:p w14:paraId="12318493" w14:textId="77777777" w:rsidR="000F091A" w:rsidRPr="000F091A"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Запах и вкус: без запаха, обезличенный вкус</w:t>
            </w:r>
          </w:p>
          <w:p w14:paraId="10B7C2F6" w14:textId="77777777" w:rsidR="000F091A" w:rsidRPr="000F091A"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 xml:space="preserve">Массовая доля </w:t>
            </w:r>
            <w:proofErr w:type="spellStart"/>
            <w:r w:rsidRPr="000F091A">
              <w:rPr>
                <w:rFonts w:ascii="Times New Roman" w:eastAsia="Times New Roman" w:hAnsi="Times New Roman"/>
                <w:kern w:val="36"/>
                <w:lang w:eastAsia="ru-RU"/>
              </w:rPr>
              <w:t>нежировых</w:t>
            </w:r>
            <w:proofErr w:type="spellEnd"/>
            <w:r w:rsidRPr="000F091A">
              <w:rPr>
                <w:rFonts w:ascii="Times New Roman" w:eastAsia="Times New Roman" w:hAnsi="Times New Roman"/>
                <w:kern w:val="36"/>
                <w:lang w:eastAsia="ru-RU"/>
              </w:rPr>
              <w:t xml:space="preserve"> примесей: отсутствует</w:t>
            </w:r>
          </w:p>
          <w:p w14:paraId="74BF1CBF" w14:textId="77777777" w:rsidR="000F091A" w:rsidRPr="000F091A"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Цвет: золотистый или светло-желтый</w:t>
            </w:r>
          </w:p>
          <w:p w14:paraId="62BED33B" w14:textId="77777777" w:rsidR="000F091A" w:rsidRPr="000F091A" w:rsidRDefault="000F091A" w:rsidP="000F091A">
            <w:pPr>
              <w:keepNext/>
              <w:shd w:val="clear" w:color="auto" w:fill="FFFFFF"/>
              <w:tabs>
                <w:tab w:val="num" w:pos="360"/>
              </w:tabs>
              <w:spacing w:after="0" w:line="240" w:lineRule="auto"/>
              <w:ind w:firstLine="284"/>
              <w:contextualSpacing/>
              <w:jc w:val="both"/>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 xml:space="preserve">При хранении не выделяет осадка, имеет слабый запах семечек: соответствие </w:t>
            </w:r>
          </w:p>
          <w:p w14:paraId="73188C1F" w14:textId="77777777" w:rsidR="000F091A" w:rsidRPr="000F091A" w:rsidRDefault="000F091A" w:rsidP="000F091A">
            <w:pPr>
              <w:keepNext/>
              <w:shd w:val="clear" w:color="auto" w:fill="FFFFFF"/>
              <w:tabs>
                <w:tab w:val="num" w:pos="360"/>
              </w:tabs>
              <w:spacing w:after="0" w:line="240" w:lineRule="auto"/>
              <w:contextualSpacing/>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Упаковка: пластиковая бутылка или иной вид, предназначенный и соответствующий стандартам для данной продукции</w:t>
            </w:r>
          </w:p>
          <w:p w14:paraId="0F098B79" w14:textId="44B5A64C" w:rsidR="000F091A" w:rsidRPr="000F091A" w:rsidRDefault="000F091A" w:rsidP="00E922AD">
            <w:pPr>
              <w:keepNext/>
              <w:shd w:val="clear" w:color="auto" w:fill="FFFFFF"/>
              <w:tabs>
                <w:tab w:val="num" w:pos="360"/>
              </w:tabs>
              <w:spacing w:after="0" w:line="240" w:lineRule="auto"/>
              <w:contextualSpacing/>
              <w:textAlignment w:val="baseline"/>
              <w:outlineLvl w:val="0"/>
              <w:rPr>
                <w:rFonts w:ascii="Times New Roman" w:eastAsia="Times New Roman" w:hAnsi="Times New Roman"/>
                <w:kern w:val="36"/>
                <w:lang w:eastAsia="ru-RU"/>
              </w:rPr>
            </w:pPr>
            <w:r w:rsidRPr="000F091A">
              <w:rPr>
                <w:rFonts w:ascii="Times New Roman" w:eastAsia="Times New Roman" w:hAnsi="Times New Roman"/>
                <w:kern w:val="36"/>
                <w:lang w:eastAsia="ru-RU"/>
              </w:rPr>
              <w:t xml:space="preserve">Фасовка не менее </w:t>
            </w:r>
            <w:r w:rsidR="00E922AD">
              <w:rPr>
                <w:rFonts w:ascii="Times New Roman" w:eastAsia="Times New Roman" w:hAnsi="Times New Roman"/>
                <w:kern w:val="36"/>
                <w:lang w:eastAsia="ru-RU"/>
              </w:rPr>
              <w:t>0,9</w:t>
            </w:r>
            <w:r w:rsidRPr="000F091A">
              <w:rPr>
                <w:rFonts w:ascii="Times New Roman" w:eastAsia="Times New Roman" w:hAnsi="Times New Roman"/>
                <w:kern w:val="36"/>
                <w:lang w:eastAsia="ru-RU"/>
              </w:rPr>
              <w:t xml:space="preserve"> л</w:t>
            </w:r>
          </w:p>
        </w:tc>
        <w:tc>
          <w:tcPr>
            <w:tcW w:w="707" w:type="dxa"/>
            <w:tcBorders>
              <w:top w:val="single" w:sz="4" w:space="0" w:color="auto"/>
              <w:left w:val="single" w:sz="4" w:space="0" w:color="auto"/>
              <w:bottom w:val="single" w:sz="4" w:space="0" w:color="auto"/>
              <w:right w:val="single" w:sz="4" w:space="0" w:color="auto"/>
            </w:tcBorders>
          </w:tcPr>
          <w:p w14:paraId="7C385B79" w14:textId="00F9E9FA"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1910</w:t>
            </w:r>
          </w:p>
        </w:tc>
        <w:tc>
          <w:tcPr>
            <w:tcW w:w="640" w:type="dxa"/>
            <w:tcBorders>
              <w:top w:val="single" w:sz="4" w:space="0" w:color="auto"/>
              <w:left w:val="single" w:sz="4" w:space="0" w:color="auto"/>
              <w:bottom w:val="single" w:sz="4" w:space="0" w:color="auto"/>
              <w:right w:val="single" w:sz="4" w:space="0" w:color="auto"/>
            </w:tcBorders>
          </w:tcPr>
          <w:p w14:paraId="191A2BD8" w14:textId="77777777"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шт.</w:t>
            </w:r>
          </w:p>
        </w:tc>
      </w:tr>
      <w:tr w:rsidR="000F091A" w:rsidRPr="000F091A" w14:paraId="2BB5A438" w14:textId="77777777" w:rsidTr="00CE022F">
        <w:trPr>
          <w:trHeight w:val="315"/>
        </w:trPr>
        <w:tc>
          <w:tcPr>
            <w:tcW w:w="559" w:type="dxa"/>
            <w:tcBorders>
              <w:top w:val="single" w:sz="4" w:space="0" w:color="auto"/>
              <w:left w:val="single" w:sz="4" w:space="0" w:color="auto"/>
              <w:bottom w:val="single" w:sz="4" w:space="0" w:color="auto"/>
              <w:right w:val="single" w:sz="4" w:space="0" w:color="auto"/>
            </w:tcBorders>
          </w:tcPr>
          <w:p w14:paraId="46C00CD4" w14:textId="77777777" w:rsidR="000F091A" w:rsidRPr="000F091A"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50B8FB01" w14:textId="663F8804" w:rsidR="000F091A" w:rsidRPr="000F091A" w:rsidRDefault="000F091A" w:rsidP="00BD66E4">
            <w:pPr>
              <w:spacing w:after="0" w:line="240" w:lineRule="auto"/>
              <w:rPr>
                <w:rFonts w:ascii="Times New Roman" w:eastAsia="Times New Roman" w:hAnsi="Times New Roman"/>
                <w:lang w:eastAsia="ru-RU"/>
              </w:rPr>
            </w:pPr>
            <w:r w:rsidRPr="000F091A">
              <w:rPr>
                <w:rFonts w:ascii="Times New Roman" w:eastAsia="Times New Roman" w:hAnsi="Times New Roman"/>
                <w:b/>
                <w:bCs/>
                <w:lang w:eastAsia="ru-RU"/>
              </w:rPr>
              <w:t xml:space="preserve">Горошек зеленый консервированный </w:t>
            </w:r>
          </w:p>
        </w:tc>
        <w:tc>
          <w:tcPr>
            <w:tcW w:w="5935" w:type="dxa"/>
            <w:tcBorders>
              <w:top w:val="single" w:sz="4" w:space="0" w:color="auto"/>
              <w:left w:val="single" w:sz="4" w:space="0" w:color="auto"/>
              <w:bottom w:val="single" w:sz="4" w:space="0" w:color="auto"/>
              <w:right w:val="single" w:sz="4" w:space="0" w:color="auto"/>
            </w:tcBorders>
          </w:tcPr>
          <w:p w14:paraId="08FD294F"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Соответствует требованиям ГОСТ 34112-2017 «Консервы овощные. Горошек зелёный. Технические условия»</w:t>
            </w:r>
          </w:p>
          <w:p w14:paraId="7326795D"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Внешний вид: целые зерна без примесей оболочек зерен и кормового гороха коричневого цвета.</w:t>
            </w:r>
          </w:p>
          <w:p w14:paraId="260AD16F"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Сорт не ниже высшего</w:t>
            </w:r>
          </w:p>
          <w:p w14:paraId="0811517D"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Вкус и запах: свойственные консервированному зеленому горошку, посторонние привкус и запах не допускаются</w:t>
            </w:r>
          </w:p>
          <w:p w14:paraId="1B6FEACD"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Цвет зерен: зеленый, светло-зеленый или оливковый, однородный в упаковочной единице</w:t>
            </w:r>
          </w:p>
          <w:p w14:paraId="2F8F6B67" w14:textId="77777777"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Консистенция: мягкая однородная.</w:t>
            </w:r>
          </w:p>
          <w:p w14:paraId="65069273" w14:textId="77777777" w:rsid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Качество заливочной жидкости: Прозрачная, характерного цвета с зеленоватым или оливковым оттенком</w:t>
            </w:r>
          </w:p>
          <w:p w14:paraId="0A785027" w14:textId="700D37F4" w:rsid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kern w:val="36"/>
                <w:lang w:eastAsia="ru-RU"/>
              </w:rPr>
              <w:t>Упаковка: предназначенная и соответствующая стандартам для данной продукции</w:t>
            </w:r>
          </w:p>
          <w:p w14:paraId="6A6449ED" w14:textId="2868B256" w:rsidR="000F091A" w:rsidRPr="000F091A" w:rsidRDefault="000F091A" w:rsidP="000F091A">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 xml:space="preserve">Фасовка: </w:t>
            </w:r>
            <w:r w:rsidR="00A177EF">
              <w:rPr>
                <w:rFonts w:ascii="Times New Roman" w:eastAsia="Times New Roman" w:hAnsi="Times New Roman"/>
                <w:lang w:eastAsia="ru-RU"/>
              </w:rPr>
              <w:t xml:space="preserve">не менее </w:t>
            </w:r>
            <w:r w:rsidRPr="000F091A">
              <w:rPr>
                <w:rFonts w:ascii="Times New Roman" w:eastAsia="Times New Roman" w:hAnsi="Times New Roman"/>
                <w:lang w:eastAsia="ru-RU"/>
              </w:rPr>
              <w:t>425 г</w:t>
            </w:r>
          </w:p>
        </w:tc>
        <w:tc>
          <w:tcPr>
            <w:tcW w:w="707" w:type="dxa"/>
            <w:tcBorders>
              <w:top w:val="single" w:sz="4" w:space="0" w:color="auto"/>
              <w:left w:val="single" w:sz="4" w:space="0" w:color="auto"/>
              <w:bottom w:val="single" w:sz="4" w:space="0" w:color="auto"/>
              <w:right w:val="single" w:sz="4" w:space="0" w:color="auto"/>
            </w:tcBorders>
          </w:tcPr>
          <w:p w14:paraId="24750495" w14:textId="168695B1" w:rsidR="000F091A" w:rsidRPr="000F091A" w:rsidRDefault="000F091A" w:rsidP="00C3147E">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1120</w:t>
            </w:r>
          </w:p>
        </w:tc>
        <w:tc>
          <w:tcPr>
            <w:tcW w:w="640" w:type="dxa"/>
            <w:tcBorders>
              <w:top w:val="single" w:sz="4" w:space="0" w:color="auto"/>
              <w:left w:val="single" w:sz="4" w:space="0" w:color="auto"/>
              <w:bottom w:val="single" w:sz="4" w:space="0" w:color="auto"/>
              <w:right w:val="single" w:sz="4" w:space="0" w:color="auto"/>
            </w:tcBorders>
          </w:tcPr>
          <w:p w14:paraId="383D88CB" w14:textId="77777777"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шт.</w:t>
            </w:r>
          </w:p>
        </w:tc>
      </w:tr>
      <w:tr w:rsidR="000F091A" w:rsidRPr="000F091A" w14:paraId="74416A26" w14:textId="77777777" w:rsidTr="00CE022F">
        <w:trPr>
          <w:trHeight w:val="315"/>
        </w:trPr>
        <w:tc>
          <w:tcPr>
            <w:tcW w:w="559" w:type="dxa"/>
            <w:tcBorders>
              <w:top w:val="single" w:sz="4" w:space="0" w:color="auto"/>
              <w:left w:val="single" w:sz="4" w:space="0" w:color="auto"/>
              <w:bottom w:val="single" w:sz="4" w:space="0" w:color="auto"/>
              <w:right w:val="single" w:sz="4" w:space="0" w:color="auto"/>
            </w:tcBorders>
          </w:tcPr>
          <w:p w14:paraId="7269D554" w14:textId="77777777" w:rsidR="000F091A" w:rsidRPr="000F091A"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6129E150" w14:textId="3FB826C1" w:rsidR="000F091A" w:rsidRPr="000F091A" w:rsidRDefault="000F091A" w:rsidP="00BD66E4">
            <w:pPr>
              <w:spacing w:after="0" w:line="240" w:lineRule="auto"/>
              <w:rPr>
                <w:rFonts w:ascii="Times New Roman" w:eastAsia="Times New Roman" w:hAnsi="Times New Roman"/>
                <w:lang w:eastAsia="ru-RU"/>
              </w:rPr>
            </w:pPr>
            <w:r w:rsidRPr="000F091A">
              <w:rPr>
                <w:rFonts w:ascii="Times New Roman" w:eastAsia="Times New Roman" w:hAnsi="Times New Roman"/>
                <w:b/>
                <w:bCs/>
                <w:lang w:eastAsia="ru-RU"/>
              </w:rPr>
              <w:t xml:space="preserve">Кукуруза консервированная </w:t>
            </w:r>
          </w:p>
        </w:tc>
        <w:tc>
          <w:tcPr>
            <w:tcW w:w="5935" w:type="dxa"/>
            <w:tcBorders>
              <w:top w:val="single" w:sz="4" w:space="0" w:color="auto"/>
              <w:left w:val="single" w:sz="4" w:space="0" w:color="auto"/>
              <w:bottom w:val="single" w:sz="4" w:space="0" w:color="auto"/>
              <w:right w:val="single" w:sz="4" w:space="0" w:color="auto"/>
            </w:tcBorders>
          </w:tcPr>
          <w:p w14:paraId="6E4ABC5B"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Соответствует требованиям ГОСТ 34114-2017 «Консервы овощные кукуруза сахарная Технические условия»</w:t>
            </w:r>
          </w:p>
          <w:p w14:paraId="4428EFDC" w14:textId="4FE06C6F" w:rsid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Внешний вид: срезанные целые зерна, с одинаковой глубиной срезки, без рваных зерен и зерен с тканью початка, без кусочков стержней и початков, частиц лиственного покрова и шелковистых нитей</w:t>
            </w:r>
          </w:p>
          <w:p w14:paraId="5075512E" w14:textId="77777777" w:rsidR="00A177EF" w:rsidRPr="000F091A" w:rsidRDefault="00A177EF" w:rsidP="00A177EF">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Сорт не ниже высшего</w:t>
            </w:r>
          </w:p>
          <w:p w14:paraId="7186AE0D"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Вкус и запах: свойственный вареной сахарной кукурузе в стадии молочной спелости, без постороннего привкуса и запаха</w:t>
            </w:r>
          </w:p>
          <w:p w14:paraId="56D00E79"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 xml:space="preserve">Цвет зерен: белый, золотистый или желтый без наличия </w:t>
            </w:r>
            <w:r w:rsidRPr="00A177EF">
              <w:rPr>
                <w:rFonts w:ascii="Times New Roman" w:eastAsia="Times New Roman" w:hAnsi="Times New Roman"/>
                <w:lang w:eastAsia="ru-RU"/>
              </w:rPr>
              <w:lastRenderedPageBreak/>
              <w:t xml:space="preserve">зерен более темного цвета, однородный в одной банке. Допускается наличие единичных зерен кукурузы, отличающихся по цвету от основной массы. Не допускаются пятнистые зерна. </w:t>
            </w:r>
          </w:p>
          <w:p w14:paraId="6E844F7D" w14:textId="7DA56DEB" w:rsidR="000F091A"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 xml:space="preserve">Консистенция: мягкая, однородная, без чрезмерной плотности </w:t>
            </w:r>
          </w:p>
          <w:p w14:paraId="3F37E8A2" w14:textId="77777777" w:rsidR="00A177EF" w:rsidRDefault="00A177EF" w:rsidP="00A177EF">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kern w:val="36"/>
                <w:lang w:eastAsia="ru-RU"/>
              </w:rPr>
              <w:t>Упаковка: предназначенная и соответствующая стандартам для данной продукции</w:t>
            </w:r>
          </w:p>
          <w:p w14:paraId="0FE1B760" w14:textId="7D07FAA0" w:rsidR="000F091A" w:rsidRPr="000F091A" w:rsidRDefault="000F091A" w:rsidP="00A177EF">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 xml:space="preserve">Фасовка: </w:t>
            </w:r>
            <w:r w:rsidR="00A177EF">
              <w:rPr>
                <w:rFonts w:ascii="Times New Roman" w:eastAsia="Times New Roman" w:hAnsi="Times New Roman"/>
                <w:lang w:eastAsia="ru-RU"/>
              </w:rPr>
              <w:t xml:space="preserve">не менее </w:t>
            </w:r>
            <w:r w:rsidRPr="000F091A">
              <w:rPr>
                <w:rFonts w:ascii="Times New Roman" w:eastAsia="Times New Roman" w:hAnsi="Times New Roman"/>
                <w:lang w:eastAsia="ru-RU"/>
              </w:rPr>
              <w:t>425 г</w:t>
            </w:r>
          </w:p>
        </w:tc>
        <w:tc>
          <w:tcPr>
            <w:tcW w:w="707" w:type="dxa"/>
            <w:tcBorders>
              <w:top w:val="single" w:sz="4" w:space="0" w:color="auto"/>
              <w:left w:val="single" w:sz="4" w:space="0" w:color="auto"/>
              <w:bottom w:val="single" w:sz="4" w:space="0" w:color="auto"/>
              <w:right w:val="single" w:sz="4" w:space="0" w:color="auto"/>
            </w:tcBorders>
          </w:tcPr>
          <w:p w14:paraId="61449878" w14:textId="0467E50E" w:rsidR="000F091A" w:rsidRPr="000F091A" w:rsidRDefault="000F091A" w:rsidP="00C3147E">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lastRenderedPageBreak/>
              <w:t>1130</w:t>
            </w:r>
          </w:p>
        </w:tc>
        <w:tc>
          <w:tcPr>
            <w:tcW w:w="640" w:type="dxa"/>
            <w:tcBorders>
              <w:top w:val="single" w:sz="4" w:space="0" w:color="auto"/>
              <w:left w:val="single" w:sz="4" w:space="0" w:color="auto"/>
              <w:bottom w:val="single" w:sz="4" w:space="0" w:color="auto"/>
              <w:right w:val="single" w:sz="4" w:space="0" w:color="auto"/>
            </w:tcBorders>
          </w:tcPr>
          <w:p w14:paraId="1F9A0F15" w14:textId="77777777"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шт.</w:t>
            </w:r>
          </w:p>
        </w:tc>
      </w:tr>
      <w:tr w:rsidR="000F091A" w:rsidRPr="000F091A" w14:paraId="0139A8C3" w14:textId="77777777" w:rsidTr="00CE022F">
        <w:trPr>
          <w:trHeight w:val="315"/>
        </w:trPr>
        <w:tc>
          <w:tcPr>
            <w:tcW w:w="559" w:type="dxa"/>
            <w:tcBorders>
              <w:top w:val="single" w:sz="4" w:space="0" w:color="auto"/>
              <w:left w:val="single" w:sz="4" w:space="0" w:color="auto"/>
              <w:bottom w:val="single" w:sz="4" w:space="0" w:color="auto"/>
              <w:right w:val="single" w:sz="4" w:space="0" w:color="auto"/>
            </w:tcBorders>
          </w:tcPr>
          <w:p w14:paraId="0C9225A0" w14:textId="77777777" w:rsidR="000F091A" w:rsidRPr="000F091A"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66E4D480" w14:textId="77777777" w:rsidR="00CD68AC" w:rsidRDefault="000F091A" w:rsidP="00BD66E4">
            <w:pPr>
              <w:spacing w:after="0" w:line="240" w:lineRule="auto"/>
              <w:rPr>
                <w:rFonts w:ascii="Times New Roman" w:eastAsia="Times New Roman" w:hAnsi="Times New Roman"/>
                <w:b/>
                <w:bCs/>
                <w:lang w:eastAsia="ru-RU"/>
              </w:rPr>
            </w:pPr>
            <w:r w:rsidRPr="000F091A">
              <w:rPr>
                <w:rFonts w:ascii="Times New Roman" w:eastAsia="Times New Roman" w:hAnsi="Times New Roman"/>
                <w:b/>
                <w:bCs/>
                <w:lang w:eastAsia="ru-RU"/>
              </w:rPr>
              <w:t>Огурцы консервированные</w:t>
            </w:r>
          </w:p>
          <w:p w14:paraId="5DBA1B4D" w14:textId="73B918C6" w:rsidR="000F091A" w:rsidRPr="000F091A" w:rsidRDefault="000F091A" w:rsidP="00BD66E4">
            <w:pPr>
              <w:spacing w:after="0" w:line="240" w:lineRule="auto"/>
              <w:rPr>
                <w:rFonts w:ascii="Times New Roman" w:eastAsia="Times New Roman" w:hAnsi="Times New Roman"/>
                <w:lang w:eastAsia="ru-RU"/>
              </w:rPr>
            </w:pPr>
            <w:r w:rsidRPr="000F091A">
              <w:rPr>
                <w:rFonts w:ascii="Times New Roman" w:eastAsia="Times New Roman" w:hAnsi="Times New Roman"/>
                <w:b/>
                <w:bCs/>
                <w:lang w:eastAsia="ru-RU"/>
              </w:rPr>
              <w:t xml:space="preserve"> </w:t>
            </w:r>
          </w:p>
        </w:tc>
        <w:tc>
          <w:tcPr>
            <w:tcW w:w="5935" w:type="dxa"/>
            <w:tcBorders>
              <w:top w:val="single" w:sz="4" w:space="0" w:color="auto"/>
              <w:left w:val="single" w:sz="4" w:space="0" w:color="auto"/>
              <w:bottom w:val="single" w:sz="4" w:space="0" w:color="auto"/>
              <w:right w:val="single" w:sz="4" w:space="0" w:color="auto"/>
            </w:tcBorders>
          </w:tcPr>
          <w:p w14:paraId="65D3CF06"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Соответствует требованиям настоящего ГОСТ 31713-2012 «Консервы. Огурцы, кабачки, патиссоны с зеленью в заливке»</w:t>
            </w:r>
          </w:p>
          <w:p w14:paraId="09BA187D" w14:textId="5FD149D4" w:rsid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Внешний вид-Овощи целые, однородные по размеру и конфигурации или нарезанные, без плодоножек и остатков цветков, здоровые, чистые, не сморщенные, не мятые, без механических повреждений.</w:t>
            </w:r>
          </w:p>
          <w:p w14:paraId="7B0A3EFA" w14:textId="5109678C" w:rsidR="00A177EF" w:rsidRPr="00A177EF" w:rsidRDefault="00A177EF" w:rsidP="00A177EF">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Сорт не ниже 1</w:t>
            </w:r>
          </w:p>
          <w:p w14:paraId="434A17D3"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Вкус и запах-Слабокислый, свойственный консервированным овощам данного вида, умеренно соленый с ароматом пряностей.</w:t>
            </w:r>
          </w:p>
          <w:p w14:paraId="0C80DE22"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Допускается легкая естественная горечь перца. Не допускаются посторонние привкус и запах</w:t>
            </w:r>
          </w:p>
          <w:p w14:paraId="46D68815"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Цвет-Однородный для овощей одного вида, близкий к типичному для данного ботанического сорта, без пятен, прозелени и ожогов.</w:t>
            </w:r>
          </w:p>
          <w:p w14:paraId="2F2F5D47"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Для огурцов - с оттенками от зеленого до оливкового.</w:t>
            </w:r>
          </w:p>
          <w:p w14:paraId="471A49DB"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Консистенция- Овощи плотные, упругие с хрустящей мякотью, без пустот, с недоразвитыми семенами</w:t>
            </w:r>
          </w:p>
          <w:p w14:paraId="1E36A57C" w14:textId="77777777" w:rsidR="000F091A" w:rsidRDefault="00A177EF" w:rsidP="00A177EF">
            <w:pPr>
              <w:spacing w:after="0" w:line="240" w:lineRule="auto"/>
              <w:rPr>
                <w:rFonts w:ascii="Times New Roman" w:eastAsia="Times New Roman" w:hAnsi="Times New Roman"/>
                <w:lang w:eastAsia="ru-RU"/>
              </w:rPr>
            </w:pPr>
            <w:r w:rsidRPr="00A177EF">
              <w:rPr>
                <w:rFonts w:ascii="Times New Roman" w:eastAsia="Times New Roman" w:hAnsi="Times New Roman"/>
                <w:lang w:eastAsia="ru-RU"/>
              </w:rPr>
              <w:t>Качество заливки-Прозрачная, бесцветная или с характерным для определенного вида консервов оттенком</w:t>
            </w:r>
          </w:p>
          <w:p w14:paraId="1F368566" w14:textId="77777777" w:rsidR="00A177EF" w:rsidRDefault="00A177EF" w:rsidP="00A177EF">
            <w:pPr>
              <w:spacing w:after="0" w:line="240" w:lineRule="auto"/>
              <w:rPr>
                <w:rFonts w:ascii="Times New Roman" w:eastAsia="Times New Roman" w:hAnsi="Times New Roman"/>
                <w:lang w:eastAsia="ru-RU"/>
              </w:rPr>
            </w:pPr>
            <w:r w:rsidRPr="00A177EF">
              <w:rPr>
                <w:rFonts w:ascii="Times New Roman" w:eastAsia="Times New Roman" w:hAnsi="Times New Roman"/>
                <w:lang w:eastAsia="ru-RU"/>
              </w:rPr>
              <w:t>Упаковка: предназначенная и соответствующая стандартам для данной продукции</w:t>
            </w:r>
            <w:r w:rsidR="00CD68AC">
              <w:rPr>
                <w:rFonts w:ascii="Times New Roman" w:eastAsia="Times New Roman" w:hAnsi="Times New Roman"/>
                <w:lang w:eastAsia="ru-RU"/>
              </w:rPr>
              <w:t>.</w:t>
            </w:r>
          </w:p>
          <w:p w14:paraId="1EF861D0" w14:textId="2A7BD676" w:rsidR="00CD68AC" w:rsidRPr="00A177EF" w:rsidRDefault="00CD68AC" w:rsidP="00A177EF">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Согласно </w:t>
            </w:r>
            <w:proofErr w:type="spellStart"/>
            <w:r>
              <w:rPr>
                <w:rFonts w:ascii="Times New Roman" w:eastAsia="Times New Roman" w:hAnsi="Times New Roman"/>
                <w:lang w:eastAsia="ru-RU"/>
              </w:rPr>
              <w:t>СанПин</w:t>
            </w:r>
            <w:proofErr w:type="spellEnd"/>
            <w:r>
              <w:rPr>
                <w:rFonts w:ascii="Times New Roman" w:eastAsia="Times New Roman" w:hAnsi="Times New Roman"/>
                <w:lang w:eastAsia="ru-RU"/>
              </w:rPr>
              <w:t xml:space="preserve"> 2.3/2.4.4282-26</w:t>
            </w:r>
            <w:r w:rsidR="005818C8">
              <w:rPr>
                <w:rFonts w:ascii="Times New Roman" w:eastAsia="Times New Roman" w:hAnsi="Times New Roman"/>
                <w:lang w:eastAsia="ru-RU"/>
              </w:rPr>
              <w:t xml:space="preserve"> приложение 6 (перечень пищевой продукции, которая не допускается при организации питания детей) </w:t>
            </w:r>
            <w:proofErr w:type="gramStart"/>
            <w:r w:rsidR="005818C8">
              <w:rPr>
                <w:rFonts w:ascii="Times New Roman" w:eastAsia="Times New Roman" w:hAnsi="Times New Roman"/>
                <w:lang w:eastAsia="ru-RU"/>
              </w:rPr>
              <w:t>огурцы</w:t>
            </w:r>
            <w:proofErr w:type="gramEnd"/>
            <w:r w:rsidR="005818C8">
              <w:rPr>
                <w:rFonts w:ascii="Times New Roman" w:eastAsia="Times New Roman" w:hAnsi="Times New Roman"/>
                <w:lang w:eastAsia="ru-RU"/>
              </w:rPr>
              <w:t xml:space="preserve"> консервированные приготовленные с использование лимонной кислоты (без уксуса).</w:t>
            </w:r>
          </w:p>
          <w:p w14:paraId="626ECF87" w14:textId="0B33DDD1" w:rsidR="00A177EF" w:rsidRPr="000F091A" w:rsidRDefault="00A177EF" w:rsidP="00A177EF">
            <w:pPr>
              <w:spacing w:after="0" w:line="240" w:lineRule="auto"/>
              <w:rPr>
                <w:rFonts w:ascii="Times New Roman" w:eastAsia="Times New Roman" w:hAnsi="Times New Roman"/>
                <w:lang w:eastAsia="ru-RU"/>
              </w:rPr>
            </w:pPr>
            <w:r w:rsidRPr="00A177EF">
              <w:rPr>
                <w:rFonts w:ascii="Times New Roman" w:eastAsia="Times New Roman" w:hAnsi="Times New Roman"/>
                <w:lang w:eastAsia="ru-RU"/>
              </w:rPr>
              <w:t xml:space="preserve">Фасовка: не менее </w:t>
            </w:r>
            <w:r>
              <w:rPr>
                <w:rFonts w:ascii="Times New Roman" w:eastAsia="Times New Roman" w:hAnsi="Times New Roman"/>
                <w:lang w:eastAsia="ru-RU"/>
              </w:rPr>
              <w:t>3 л</w:t>
            </w:r>
          </w:p>
        </w:tc>
        <w:tc>
          <w:tcPr>
            <w:tcW w:w="707" w:type="dxa"/>
            <w:tcBorders>
              <w:top w:val="single" w:sz="4" w:space="0" w:color="auto"/>
              <w:left w:val="single" w:sz="4" w:space="0" w:color="auto"/>
              <w:bottom w:val="single" w:sz="4" w:space="0" w:color="auto"/>
              <w:right w:val="single" w:sz="4" w:space="0" w:color="auto"/>
            </w:tcBorders>
          </w:tcPr>
          <w:p w14:paraId="501C4C61" w14:textId="20CB0355"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80</w:t>
            </w:r>
          </w:p>
        </w:tc>
        <w:tc>
          <w:tcPr>
            <w:tcW w:w="640" w:type="dxa"/>
            <w:tcBorders>
              <w:top w:val="single" w:sz="4" w:space="0" w:color="auto"/>
              <w:left w:val="single" w:sz="4" w:space="0" w:color="auto"/>
              <w:bottom w:val="single" w:sz="4" w:space="0" w:color="auto"/>
              <w:right w:val="single" w:sz="4" w:space="0" w:color="auto"/>
            </w:tcBorders>
          </w:tcPr>
          <w:p w14:paraId="68AAF303" w14:textId="77777777"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шт.</w:t>
            </w:r>
          </w:p>
        </w:tc>
      </w:tr>
      <w:tr w:rsidR="000F091A" w:rsidRPr="000F091A" w14:paraId="7A7E581A" w14:textId="77777777" w:rsidTr="00CE022F">
        <w:trPr>
          <w:trHeight w:val="315"/>
        </w:trPr>
        <w:tc>
          <w:tcPr>
            <w:tcW w:w="559" w:type="dxa"/>
            <w:tcBorders>
              <w:top w:val="single" w:sz="4" w:space="0" w:color="auto"/>
              <w:left w:val="single" w:sz="4" w:space="0" w:color="auto"/>
              <w:bottom w:val="single" w:sz="4" w:space="0" w:color="auto"/>
              <w:right w:val="single" w:sz="4" w:space="0" w:color="auto"/>
            </w:tcBorders>
          </w:tcPr>
          <w:p w14:paraId="1C0BFF2F" w14:textId="39CD2209" w:rsidR="000F091A" w:rsidRPr="000F091A"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13496659" w14:textId="4B3CF5D1" w:rsidR="000F091A" w:rsidRPr="000F091A" w:rsidRDefault="000F091A" w:rsidP="00BD66E4">
            <w:pPr>
              <w:spacing w:after="0" w:line="240" w:lineRule="auto"/>
              <w:rPr>
                <w:rFonts w:ascii="Times New Roman" w:eastAsia="Times New Roman" w:hAnsi="Times New Roman"/>
                <w:lang w:eastAsia="ru-RU"/>
              </w:rPr>
            </w:pPr>
            <w:r w:rsidRPr="000F091A">
              <w:rPr>
                <w:rFonts w:ascii="Times New Roman" w:eastAsia="Times New Roman" w:hAnsi="Times New Roman"/>
                <w:b/>
                <w:bCs/>
                <w:lang w:eastAsia="ru-RU"/>
              </w:rPr>
              <w:t xml:space="preserve">Томатная паста </w:t>
            </w:r>
          </w:p>
        </w:tc>
        <w:tc>
          <w:tcPr>
            <w:tcW w:w="5935" w:type="dxa"/>
            <w:tcBorders>
              <w:top w:val="single" w:sz="4" w:space="0" w:color="auto"/>
              <w:left w:val="single" w:sz="4" w:space="0" w:color="auto"/>
              <w:bottom w:val="single" w:sz="4" w:space="0" w:color="auto"/>
              <w:right w:val="single" w:sz="4" w:space="0" w:color="auto"/>
            </w:tcBorders>
          </w:tcPr>
          <w:p w14:paraId="1D7678FD"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Соответствует требованиям ГОСТ 3343-2017 «Продукты томатные концентрированные. Общие технические условия»</w:t>
            </w:r>
          </w:p>
          <w:p w14:paraId="650C53A8" w14:textId="5292ED50" w:rsid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Массовая доля растворимых сухих веществ (за вычетом хлоридов), %: не менее 25.</w:t>
            </w:r>
          </w:p>
          <w:p w14:paraId="69A70075" w14:textId="7FFB95C7" w:rsidR="00A177EF" w:rsidRPr="00A177EF" w:rsidRDefault="00A177EF" w:rsidP="00A177EF">
            <w:pPr>
              <w:spacing w:after="0" w:line="240" w:lineRule="auto"/>
              <w:ind w:firstLine="284"/>
              <w:jc w:val="both"/>
              <w:rPr>
                <w:rFonts w:ascii="Times New Roman" w:eastAsia="Times New Roman" w:hAnsi="Times New Roman"/>
                <w:lang w:eastAsia="ru-RU"/>
              </w:rPr>
            </w:pPr>
            <w:r>
              <w:rPr>
                <w:rFonts w:ascii="Times New Roman" w:eastAsia="Times New Roman" w:hAnsi="Times New Roman"/>
                <w:lang w:eastAsia="ru-RU"/>
              </w:rPr>
              <w:t>Сорт экстра или не ниже высшего</w:t>
            </w:r>
          </w:p>
          <w:p w14:paraId="24F23464"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Внешний вид и консистенция: Густая однородная концентрированная масса мажущейся консистенции, без темных включений, остатков кожицы, семян и других грубых частиц плодов</w:t>
            </w:r>
          </w:p>
          <w:p w14:paraId="7AD0AA6E"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Цвет: Красный, оранжево-красный или малиново-красный, ярко выраженный, равномерный по всей массе</w:t>
            </w:r>
          </w:p>
          <w:p w14:paraId="0E89ABDD" w14:textId="77777777" w:rsid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 xml:space="preserve">Вкус и запах: </w:t>
            </w:r>
            <w:proofErr w:type="gramStart"/>
            <w:r w:rsidRPr="00A177EF">
              <w:rPr>
                <w:rFonts w:ascii="Times New Roman" w:eastAsia="Times New Roman" w:hAnsi="Times New Roman"/>
                <w:lang w:eastAsia="ru-RU"/>
              </w:rPr>
              <w:t xml:space="preserve">Ярко выраженные, свойственные зрелым томатам, прошедшим термическую обработку, без горечи и других посторонних привкуса и запаха Упаковка: предназначенная и соответствующая стандартам для данной продукции </w:t>
            </w:r>
            <w:proofErr w:type="gramEnd"/>
          </w:p>
          <w:p w14:paraId="35721114" w14:textId="247A9A99" w:rsidR="000F091A" w:rsidRDefault="000F091A" w:rsidP="00A177EF">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Не допускается: содержимое плесеней.</w:t>
            </w:r>
          </w:p>
          <w:p w14:paraId="1141B904" w14:textId="6C0DA8F0" w:rsidR="005818C8" w:rsidRPr="00A177EF" w:rsidRDefault="005818C8" w:rsidP="005818C8">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Согласно </w:t>
            </w:r>
            <w:proofErr w:type="spellStart"/>
            <w:r>
              <w:rPr>
                <w:rFonts w:ascii="Times New Roman" w:eastAsia="Times New Roman" w:hAnsi="Times New Roman"/>
                <w:lang w:eastAsia="ru-RU"/>
              </w:rPr>
              <w:t>СанПин</w:t>
            </w:r>
            <w:proofErr w:type="spellEnd"/>
            <w:r>
              <w:rPr>
                <w:rFonts w:ascii="Times New Roman" w:eastAsia="Times New Roman" w:hAnsi="Times New Roman"/>
                <w:lang w:eastAsia="ru-RU"/>
              </w:rPr>
              <w:t xml:space="preserve"> 2.3/2.4.4282-26 приложение 6 (перечень пищевой продукции, которая не допускается при организации питания детей) томатная </w:t>
            </w:r>
            <w:proofErr w:type="gramStart"/>
            <w:r>
              <w:rPr>
                <w:rFonts w:ascii="Times New Roman" w:eastAsia="Times New Roman" w:hAnsi="Times New Roman"/>
                <w:lang w:eastAsia="ru-RU"/>
              </w:rPr>
              <w:t>паста</w:t>
            </w:r>
            <w:proofErr w:type="gramEnd"/>
            <w:r>
              <w:rPr>
                <w:rFonts w:ascii="Times New Roman" w:eastAsia="Times New Roman" w:hAnsi="Times New Roman"/>
                <w:lang w:eastAsia="ru-RU"/>
              </w:rPr>
              <w:t xml:space="preserve">  </w:t>
            </w:r>
            <w:r>
              <w:rPr>
                <w:rFonts w:ascii="Times New Roman" w:eastAsia="Times New Roman" w:hAnsi="Times New Roman"/>
                <w:lang w:eastAsia="ru-RU"/>
              </w:rPr>
              <w:lastRenderedPageBreak/>
              <w:t>приготовленная без уксуса.</w:t>
            </w:r>
          </w:p>
          <w:p w14:paraId="2AD682DC" w14:textId="77777777" w:rsidR="005818C8" w:rsidRPr="000F091A" w:rsidRDefault="005818C8" w:rsidP="00A177EF">
            <w:pPr>
              <w:spacing w:after="0" w:line="240" w:lineRule="auto"/>
              <w:ind w:firstLine="284"/>
              <w:jc w:val="both"/>
              <w:rPr>
                <w:rFonts w:ascii="Times New Roman" w:eastAsia="Times New Roman" w:hAnsi="Times New Roman"/>
                <w:lang w:eastAsia="ru-RU"/>
              </w:rPr>
            </w:pPr>
          </w:p>
          <w:p w14:paraId="24FFD8AC" w14:textId="7F024E6D" w:rsidR="000F091A" w:rsidRPr="000F091A" w:rsidRDefault="000F091A" w:rsidP="00A177EF">
            <w:pPr>
              <w:spacing w:after="0" w:line="240" w:lineRule="auto"/>
              <w:ind w:firstLine="284"/>
              <w:jc w:val="both"/>
              <w:rPr>
                <w:rFonts w:ascii="Times New Roman" w:eastAsia="Times New Roman" w:hAnsi="Times New Roman"/>
                <w:lang w:eastAsia="ru-RU"/>
              </w:rPr>
            </w:pPr>
            <w:r w:rsidRPr="00A66C65">
              <w:rPr>
                <w:rFonts w:ascii="Times New Roman" w:eastAsia="Times New Roman" w:hAnsi="Times New Roman"/>
                <w:lang w:eastAsia="ru-RU"/>
              </w:rPr>
              <w:t xml:space="preserve">Фасовка: не </w:t>
            </w:r>
            <w:r w:rsidR="00A177EF" w:rsidRPr="00A66C65">
              <w:rPr>
                <w:rFonts w:ascii="Times New Roman" w:eastAsia="Times New Roman" w:hAnsi="Times New Roman"/>
                <w:lang w:eastAsia="ru-RU"/>
              </w:rPr>
              <w:t>менее</w:t>
            </w:r>
            <w:r w:rsidRPr="00A66C65">
              <w:rPr>
                <w:rFonts w:ascii="Times New Roman" w:eastAsia="Times New Roman" w:hAnsi="Times New Roman"/>
                <w:lang w:eastAsia="ru-RU"/>
              </w:rPr>
              <w:t xml:space="preserve"> </w:t>
            </w:r>
            <w:r w:rsidR="006B55C0" w:rsidRPr="00A66C65">
              <w:rPr>
                <w:rFonts w:ascii="Times New Roman" w:eastAsia="Times New Roman" w:hAnsi="Times New Roman"/>
                <w:lang w:eastAsia="ru-RU"/>
              </w:rPr>
              <w:t>1</w:t>
            </w:r>
            <w:r w:rsidRPr="00A66C65">
              <w:rPr>
                <w:rFonts w:ascii="Times New Roman" w:eastAsia="Times New Roman" w:hAnsi="Times New Roman"/>
                <w:lang w:eastAsia="ru-RU"/>
              </w:rPr>
              <w:t xml:space="preserve"> л</w:t>
            </w:r>
          </w:p>
        </w:tc>
        <w:tc>
          <w:tcPr>
            <w:tcW w:w="707" w:type="dxa"/>
            <w:tcBorders>
              <w:top w:val="single" w:sz="4" w:space="0" w:color="auto"/>
              <w:left w:val="single" w:sz="4" w:space="0" w:color="auto"/>
              <w:bottom w:val="single" w:sz="4" w:space="0" w:color="auto"/>
              <w:right w:val="single" w:sz="4" w:space="0" w:color="auto"/>
            </w:tcBorders>
          </w:tcPr>
          <w:p w14:paraId="0628163B" w14:textId="274BA507"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lastRenderedPageBreak/>
              <w:t>1000</w:t>
            </w:r>
          </w:p>
        </w:tc>
        <w:tc>
          <w:tcPr>
            <w:tcW w:w="640" w:type="dxa"/>
            <w:tcBorders>
              <w:top w:val="single" w:sz="4" w:space="0" w:color="auto"/>
              <w:left w:val="single" w:sz="4" w:space="0" w:color="auto"/>
              <w:bottom w:val="single" w:sz="4" w:space="0" w:color="auto"/>
              <w:right w:val="single" w:sz="4" w:space="0" w:color="auto"/>
            </w:tcBorders>
          </w:tcPr>
          <w:p w14:paraId="4AE97D72" w14:textId="77777777"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шт.</w:t>
            </w:r>
          </w:p>
        </w:tc>
      </w:tr>
      <w:tr w:rsidR="000F091A" w:rsidRPr="000F091A" w14:paraId="6E327406" w14:textId="77777777" w:rsidTr="00CE022F">
        <w:trPr>
          <w:trHeight w:val="315"/>
        </w:trPr>
        <w:tc>
          <w:tcPr>
            <w:tcW w:w="559" w:type="dxa"/>
            <w:tcBorders>
              <w:top w:val="single" w:sz="4" w:space="0" w:color="auto"/>
              <w:left w:val="single" w:sz="4" w:space="0" w:color="auto"/>
              <w:bottom w:val="single" w:sz="4" w:space="0" w:color="auto"/>
              <w:right w:val="single" w:sz="4" w:space="0" w:color="auto"/>
            </w:tcBorders>
          </w:tcPr>
          <w:p w14:paraId="5C06C78B" w14:textId="77777777" w:rsidR="000F091A" w:rsidRPr="000F091A"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0B220122" w14:textId="77777777" w:rsidR="000F091A" w:rsidRPr="000F091A" w:rsidRDefault="000F091A" w:rsidP="00BD66E4">
            <w:pPr>
              <w:spacing w:after="0" w:line="240" w:lineRule="auto"/>
              <w:rPr>
                <w:rFonts w:ascii="Times New Roman" w:eastAsia="Times New Roman" w:hAnsi="Times New Roman"/>
                <w:lang w:eastAsia="ru-RU"/>
              </w:rPr>
            </w:pPr>
            <w:r w:rsidRPr="000F091A">
              <w:rPr>
                <w:rFonts w:ascii="Times New Roman" w:eastAsia="Times New Roman" w:hAnsi="Times New Roman"/>
                <w:b/>
                <w:lang w:eastAsia="ru-RU"/>
              </w:rPr>
              <w:t>Фруктовое повидло</w:t>
            </w:r>
          </w:p>
        </w:tc>
        <w:tc>
          <w:tcPr>
            <w:tcW w:w="5935" w:type="dxa"/>
            <w:tcBorders>
              <w:top w:val="single" w:sz="4" w:space="0" w:color="auto"/>
              <w:left w:val="single" w:sz="4" w:space="0" w:color="auto"/>
              <w:bottom w:val="single" w:sz="4" w:space="0" w:color="auto"/>
              <w:right w:val="single" w:sz="4" w:space="0" w:color="auto"/>
            </w:tcBorders>
          </w:tcPr>
          <w:p w14:paraId="39D315B1"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Соответствует требованиям ГОСТ 32099–2013 Повидло. Общие технические условия и/или ТУ производителя (изготовителя)</w:t>
            </w:r>
          </w:p>
          <w:p w14:paraId="71F3E7D0"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Сорт: не ниже высший</w:t>
            </w:r>
          </w:p>
          <w:p w14:paraId="3510FF77"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Вкус: фруктовые в ассортименте</w:t>
            </w:r>
          </w:p>
          <w:p w14:paraId="68253718"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Внешний вид и консистенция: Однородная густая протертая масса, без семян, семенных гнезд, косточек и не протертых кусочков кожицы и других растительных примесей.</w:t>
            </w:r>
          </w:p>
          <w:p w14:paraId="76BF7CC4"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Консистенция: Густая мажущаяся масса</w:t>
            </w:r>
          </w:p>
          <w:p w14:paraId="2B225E5F"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Вкус и запах: Вкус и запах хорошо выраженные.</w:t>
            </w:r>
          </w:p>
          <w:p w14:paraId="28E27B3E" w14:textId="77777777" w:rsid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Упаковка: предназначенная и соответствующая стандартам для данной продукции</w:t>
            </w:r>
          </w:p>
          <w:p w14:paraId="1D52B53A" w14:textId="05AF4DCA" w:rsidR="000F091A" w:rsidRPr="000F091A" w:rsidRDefault="000F091A" w:rsidP="00A177EF">
            <w:pPr>
              <w:spacing w:after="0" w:line="240" w:lineRule="auto"/>
              <w:ind w:firstLine="284"/>
              <w:jc w:val="both"/>
              <w:rPr>
                <w:rFonts w:ascii="Times New Roman" w:eastAsia="Times New Roman" w:hAnsi="Times New Roman"/>
                <w:lang w:eastAsia="ru-RU"/>
              </w:rPr>
            </w:pPr>
            <w:r w:rsidRPr="00A66C65">
              <w:rPr>
                <w:rFonts w:ascii="Times New Roman" w:eastAsia="Times New Roman" w:hAnsi="Times New Roman"/>
                <w:lang w:eastAsia="ru-RU"/>
              </w:rPr>
              <w:t xml:space="preserve">Фасовка: не </w:t>
            </w:r>
            <w:r w:rsidR="00A177EF" w:rsidRPr="00A66C65">
              <w:rPr>
                <w:rFonts w:ascii="Times New Roman" w:eastAsia="Times New Roman" w:hAnsi="Times New Roman"/>
                <w:lang w:eastAsia="ru-RU"/>
              </w:rPr>
              <w:t>менее</w:t>
            </w:r>
            <w:r w:rsidR="006B55C0" w:rsidRPr="00A66C65">
              <w:rPr>
                <w:rFonts w:ascii="Times New Roman" w:eastAsia="Times New Roman" w:hAnsi="Times New Roman"/>
                <w:lang w:eastAsia="ru-RU"/>
              </w:rPr>
              <w:t xml:space="preserve"> 630 </w:t>
            </w:r>
            <w:proofErr w:type="spellStart"/>
            <w:r w:rsidR="006B55C0" w:rsidRPr="00A66C65">
              <w:rPr>
                <w:rFonts w:ascii="Times New Roman" w:eastAsia="Times New Roman" w:hAnsi="Times New Roman"/>
                <w:lang w:eastAsia="ru-RU"/>
              </w:rPr>
              <w:t>гр</w:t>
            </w:r>
            <w:proofErr w:type="spellEnd"/>
          </w:p>
        </w:tc>
        <w:tc>
          <w:tcPr>
            <w:tcW w:w="707" w:type="dxa"/>
            <w:tcBorders>
              <w:top w:val="single" w:sz="4" w:space="0" w:color="auto"/>
              <w:left w:val="single" w:sz="4" w:space="0" w:color="auto"/>
              <w:bottom w:val="single" w:sz="4" w:space="0" w:color="auto"/>
              <w:right w:val="single" w:sz="4" w:space="0" w:color="auto"/>
            </w:tcBorders>
          </w:tcPr>
          <w:p w14:paraId="08FF3895" w14:textId="1C06CC85"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45</w:t>
            </w:r>
          </w:p>
        </w:tc>
        <w:tc>
          <w:tcPr>
            <w:tcW w:w="640" w:type="dxa"/>
            <w:tcBorders>
              <w:top w:val="single" w:sz="4" w:space="0" w:color="auto"/>
              <w:left w:val="single" w:sz="4" w:space="0" w:color="auto"/>
              <w:bottom w:val="single" w:sz="4" w:space="0" w:color="auto"/>
              <w:right w:val="single" w:sz="4" w:space="0" w:color="auto"/>
            </w:tcBorders>
          </w:tcPr>
          <w:p w14:paraId="422A5CAF" w14:textId="77777777"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шт.</w:t>
            </w:r>
          </w:p>
        </w:tc>
      </w:tr>
      <w:tr w:rsidR="000F091A" w:rsidRPr="000F091A" w14:paraId="59EFA3F3" w14:textId="77777777" w:rsidTr="00CE022F">
        <w:trPr>
          <w:trHeight w:val="315"/>
        </w:trPr>
        <w:tc>
          <w:tcPr>
            <w:tcW w:w="559" w:type="dxa"/>
            <w:tcBorders>
              <w:top w:val="single" w:sz="4" w:space="0" w:color="auto"/>
              <w:left w:val="single" w:sz="4" w:space="0" w:color="auto"/>
              <w:bottom w:val="single" w:sz="4" w:space="0" w:color="auto"/>
              <w:right w:val="single" w:sz="4" w:space="0" w:color="auto"/>
            </w:tcBorders>
          </w:tcPr>
          <w:p w14:paraId="2099EAD7" w14:textId="77777777" w:rsidR="000F091A" w:rsidRPr="000F091A"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4BD2F9B8" w14:textId="77777777" w:rsidR="000F091A" w:rsidRPr="000F091A" w:rsidRDefault="000F091A" w:rsidP="00BD66E4">
            <w:pPr>
              <w:spacing w:after="0" w:line="240" w:lineRule="auto"/>
              <w:rPr>
                <w:rFonts w:ascii="Times New Roman" w:eastAsia="Times New Roman" w:hAnsi="Times New Roman"/>
                <w:lang w:eastAsia="ru-RU"/>
              </w:rPr>
            </w:pPr>
            <w:r w:rsidRPr="000F091A">
              <w:rPr>
                <w:rFonts w:ascii="Times New Roman" w:eastAsia="Times New Roman" w:hAnsi="Times New Roman"/>
                <w:b/>
                <w:lang w:eastAsia="ru-RU"/>
              </w:rPr>
              <w:t>Варенье фруктовое</w:t>
            </w:r>
          </w:p>
        </w:tc>
        <w:tc>
          <w:tcPr>
            <w:tcW w:w="5935" w:type="dxa"/>
            <w:tcBorders>
              <w:top w:val="single" w:sz="4" w:space="0" w:color="auto"/>
              <w:left w:val="single" w:sz="4" w:space="0" w:color="auto"/>
              <w:bottom w:val="single" w:sz="4" w:space="0" w:color="auto"/>
              <w:right w:val="single" w:sz="4" w:space="0" w:color="auto"/>
            </w:tcBorders>
          </w:tcPr>
          <w:p w14:paraId="7ECB46DF" w14:textId="77777777" w:rsidR="00A177EF" w:rsidRP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Соответствует требованиям ГОСТ 34113-2017 Варенье. Общие технические условия и/или ТУ производителя (изготовителя)</w:t>
            </w:r>
          </w:p>
          <w:p w14:paraId="7F02086E" w14:textId="5331BD76" w:rsidR="000F091A" w:rsidRPr="000F091A" w:rsidRDefault="000F091A" w:rsidP="00BD66E4">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 xml:space="preserve">Внешний вид: уваренные, равномерно распределенные в густом сахарном сиропе целые или нарезанные фрукты. Сироп густой </w:t>
            </w:r>
            <w:proofErr w:type="spellStart"/>
            <w:r w:rsidRPr="000F091A">
              <w:rPr>
                <w:rFonts w:ascii="Times New Roman" w:eastAsia="Times New Roman" w:hAnsi="Times New Roman"/>
                <w:lang w:eastAsia="ru-RU"/>
              </w:rPr>
              <w:t>нежелированный</w:t>
            </w:r>
            <w:proofErr w:type="spellEnd"/>
            <w:r w:rsidRPr="000F091A">
              <w:rPr>
                <w:rFonts w:ascii="Times New Roman" w:eastAsia="Times New Roman" w:hAnsi="Times New Roman"/>
                <w:lang w:eastAsia="ru-RU"/>
              </w:rPr>
              <w:t>. Фрукты хорошо проваренные. Не допускается наличие дробленных косточек и засахаривание варенья.</w:t>
            </w:r>
          </w:p>
          <w:p w14:paraId="0C0A61FE" w14:textId="77777777" w:rsidR="000F091A" w:rsidRPr="000F091A" w:rsidRDefault="000F091A" w:rsidP="00BD66E4">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Вкус и запах: сладкий или кисло-сладкий. Не допускаются посторонние привкус и запах.</w:t>
            </w:r>
          </w:p>
          <w:p w14:paraId="055E14AF" w14:textId="77777777" w:rsidR="000F091A" w:rsidRPr="000F091A" w:rsidRDefault="000F091A" w:rsidP="00BD66E4">
            <w:pPr>
              <w:spacing w:after="0" w:line="240" w:lineRule="auto"/>
              <w:ind w:firstLine="284"/>
              <w:jc w:val="both"/>
              <w:rPr>
                <w:rFonts w:ascii="Times New Roman" w:eastAsia="Times New Roman" w:hAnsi="Times New Roman"/>
                <w:b/>
                <w:lang w:eastAsia="ru-RU"/>
              </w:rPr>
            </w:pPr>
            <w:r w:rsidRPr="000F091A">
              <w:rPr>
                <w:rFonts w:ascii="Times New Roman" w:eastAsia="Times New Roman" w:hAnsi="Times New Roman"/>
                <w:lang w:eastAsia="ru-RU"/>
              </w:rPr>
              <w:t>Цвет: однородный, соответствующий цвету фруктов, прошедших тепловую обработку, из которых изготовлено варенье.</w:t>
            </w:r>
          </w:p>
          <w:p w14:paraId="50C2E803" w14:textId="77777777" w:rsidR="00A177EF" w:rsidRDefault="00A177EF" w:rsidP="00BD66E4">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Упаковка: предназначенная и соответствующая стандартам для данной продукции</w:t>
            </w:r>
          </w:p>
          <w:p w14:paraId="6D249549" w14:textId="2F572D53" w:rsidR="000F091A" w:rsidRPr="000F091A" w:rsidRDefault="000F091A" w:rsidP="00A177EF">
            <w:pPr>
              <w:spacing w:after="0" w:line="240" w:lineRule="auto"/>
              <w:ind w:firstLine="284"/>
              <w:jc w:val="both"/>
              <w:rPr>
                <w:rFonts w:ascii="Times New Roman" w:eastAsia="Times New Roman" w:hAnsi="Times New Roman"/>
                <w:lang w:eastAsia="ru-RU"/>
              </w:rPr>
            </w:pPr>
            <w:r w:rsidRPr="00A66C65">
              <w:rPr>
                <w:rFonts w:ascii="Times New Roman" w:eastAsia="Times New Roman" w:hAnsi="Times New Roman"/>
                <w:lang w:eastAsia="ru-RU"/>
              </w:rPr>
              <w:t>Фасовка:</w:t>
            </w:r>
            <w:r w:rsidR="00A177EF" w:rsidRPr="00A66C65">
              <w:rPr>
                <w:rFonts w:ascii="Times New Roman" w:eastAsia="Times New Roman" w:hAnsi="Times New Roman"/>
                <w:lang w:eastAsia="ru-RU"/>
              </w:rPr>
              <w:t xml:space="preserve"> не менее</w:t>
            </w:r>
            <w:r w:rsidRPr="00A66C65">
              <w:rPr>
                <w:rFonts w:ascii="Times New Roman" w:eastAsia="Times New Roman" w:hAnsi="Times New Roman"/>
                <w:lang w:eastAsia="ru-RU"/>
              </w:rPr>
              <w:t xml:space="preserve"> </w:t>
            </w:r>
            <w:r w:rsidR="006B55C0" w:rsidRPr="00A66C65">
              <w:rPr>
                <w:rFonts w:ascii="Times New Roman" w:eastAsia="Times New Roman" w:hAnsi="Times New Roman"/>
                <w:lang w:eastAsia="ru-RU"/>
              </w:rPr>
              <w:t>900</w:t>
            </w:r>
            <w:r w:rsidRPr="00A66C65">
              <w:rPr>
                <w:rFonts w:ascii="Times New Roman" w:eastAsia="Times New Roman" w:hAnsi="Times New Roman"/>
                <w:lang w:eastAsia="ru-RU"/>
              </w:rPr>
              <w:t xml:space="preserve"> кг</w:t>
            </w:r>
          </w:p>
        </w:tc>
        <w:tc>
          <w:tcPr>
            <w:tcW w:w="707" w:type="dxa"/>
            <w:tcBorders>
              <w:top w:val="single" w:sz="4" w:space="0" w:color="auto"/>
              <w:left w:val="single" w:sz="4" w:space="0" w:color="auto"/>
              <w:bottom w:val="single" w:sz="4" w:space="0" w:color="auto"/>
              <w:right w:val="single" w:sz="4" w:space="0" w:color="auto"/>
            </w:tcBorders>
          </w:tcPr>
          <w:p w14:paraId="2F7FF39A" w14:textId="4BE0CF06"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430</w:t>
            </w:r>
          </w:p>
        </w:tc>
        <w:tc>
          <w:tcPr>
            <w:tcW w:w="640" w:type="dxa"/>
            <w:tcBorders>
              <w:top w:val="single" w:sz="4" w:space="0" w:color="auto"/>
              <w:left w:val="single" w:sz="4" w:space="0" w:color="auto"/>
              <w:bottom w:val="single" w:sz="4" w:space="0" w:color="auto"/>
              <w:right w:val="single" w:sz="4" w:space="0" w:color="auto"/>
            </w:tcBorders>
          </w:tcPr>
          <w:p w14:paraId="5AB12BF1" w14:textId="77777777"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шт.</w:t>
            </w:r>
          </w:p>
        </w:tc>
      </w:tr>
      <w:tr w:rsidR="000F091A" w:rsidRPr="000F091A" w14:paraId="4874175B" w14:textId="77777777" w:rsidTr="00CE022F">
        <w:trPr>
          <w:trHeight w:val="315"/>
        </w:trPr>
        <w:tc>
          <w:tcPr>
            <w:tcW w:w="559" w:type="dxa"/>
            <w:tcBorders>
              <w:top w:val="single" w:sz="4" w:space="0" w:color="auto"/>
              <w:left w:val="single" w:sz="4" w:space="0" w:color="auto"/>
              <w:bottom w:val="single" w:sz="4" w:space="0" w:color="auto"/>
              <w:right w:val="single" w:sz="4" w:space="0" w:color="auto"/>
            </w:tcBorders>
          </w:tcPr>
          <w:p w14:paraId="59719497" w14:textId="77777777" w:rsidR="000F091A" w:rsidRPr="000F091A"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5CAEA6E3" w14:textId="77777777" w:rsidR="000F091A" w:rsidRDefault="000F091A" w:rsidP="00BD66E4">
            <w:pPr>
              <w:spacing w:after="0" w:line="240" w:lineRule="auto"/>
              <w:rPr>
                <w:rFonts w:ascii="Times New Roman" w:eastAsia="Times New Roman" w:hAnsi="Times New Roman"/>
                <w:b/>
                <w:lang w:eastAsia="ru-RU"/>
              </w:rPr>
            </w:pPr>
            <w:r w:rsidRPr="000F091A">
              <w:rPr>
                <w:rFonts w:ascii="Times New Roman" w:eastAsia="Times New Roman" w:hAnsi="Times New Roman"/>
                <w:b/>
                <w:lang w:eastAsia="ru-RU"/>
              </w:rPr>
              <w:t>Соки фруктовые</w:t>
            </w:r>
          </w:p>
          <w:p w14:paraId="755E5399" w14:textId="33453BE4" w:rsidR="000661B8" w:rsidRPr="000F091A" w:rsidRDefault="000661B8" w:rsidP="00BD66E4">
            <w:pPr>
              <w:spacing w:after="0" w:line="240" w:lineRule="auto"/>
              <w:rPr>
                <w:rFonts w:ascii="Times New Roman" w:eastAsia="Times New Roman" w:hAnsi="Times New Roman"/>
                <w:lang w:eastAsia="ru-RU"/>
              </w:rPr>
            </w:pPr>
            <w:r>
              <w:rPr>
                <w:rFonts w:ascii="Times New Roman" w:eastAsia="Times New Roman" w:hAnsi="Times New Roman"/>
                <w:b/>
                <w:lang w:eastAsia="ru-RU"/>
              </w:rPr>
              <w:t>натуральные</w:t>
            </w:r>
          </w:p>
        </w:tc>
        <w:tc>
          <w:tcPr>
            <w:tcW w:w="5935" w:type="dxa"/>
            <w:tcBorders>
              <w:top w:val="single" w:sz="4" w:space="0" w:color="auto"/>
              <w:left w:val="single" w:sz="4" w:space="0" w:color="auto"/>
              <w:bottom w:val="single" w:sz="4" w:space="0" w:color="auto"/>
              <w:right w:val="single" w:sz="4" w:space="0" w:color="auto"/>
            </w:tcBorders>
          </w:tcPr>
          <w:p w14:paraId="45A3381E" w14:textId="7A692A90" w:rsidR="00A177EF" w:rsidRPr="00A177EF" w:rsidRDefault="00A177EF" w:rsidP="0053730F">
            <w:pPr>
              <w:spacing w:after="0" w:line="240" w:lineRule="auto"/>
              <w:ind w:firstLine="284"/>
              <w:jc w:val="both"/>
              <w:rPr>
                <w:rFonts w:ascii="Times New Roman" w:eastAsia="Times New Roman" w:hAnsi="Times New Roman"/>
                <w:bCs/>
                <w:lang w:eastAsia="ru-RU"/>
              </w:rPr>
            </w:pPr>
            <w:r w:rsidRPr="00A177EF">
              <w:rPr>
                <w:rFonts w:ascii="Times New Roman" w:eastAsia="Times New Roman" w:hAnsi="Times New Roman"/>
                <w:bCs/>
                <w:lang w:eastAsia="ru-RU"/>
              </w:rPr>
              <w:t xml:space="preserve">Соответствует требованиям </w:t>
            </w:r>
            <w:r w:rsidR="0053730F" w:rsidRPr="0053730F">
              <w:rPr>
                <w:rFonts w:ascii="Times New Roman" w:eastAsia="Times New Roman" w:hAnsi="Times New Roman"/>
                <w:bCs/>
                <w:lang w:eastAsia="ru-RU"/>
              </w:rPr>
              <w:t>ГОСТ 32920-2022 Продукция соковая. Продукция соковая из фруктов и овощей для детского питания.</w:t>
            </w:r>
            <w:r w:rsidR="0053730F">
              <w:rPr>
                <w:rFonts w:ascii="Times New Roman" w:eastAsia="Times New Roman" w:hAnsi="Times New Roman"/>
                <w:bCs/>
                <w:lang w:eastAsia="ru-RU"/>
              </w:rPr>
              <w:t xml:space="preserve"> </w:t>
            </w:r>
            <w:r w:rsidRPr="00A177EF">
              <w:rPr>
                <w:rFonts w:ascii="Times New Roman" w:eastAsia="Times New Roman" w:hAnsi="Times New Roman"/>
                <w:bCs/>
                <w:lang w:eastAsia="ru-RU"/>
              </w:rPr>
              <w:t xml:space="preserve">Общие технические условия </w:t>
            </w:r>
          </w:p>
          <w:p w14:paraId="21ACACB2" w14:textId="77777777" w:rsidR="00A177EF" w:rsidRPr="00A177EF" w:rsidRDefault="00A177EF" w:rsidP="00A177EF">
            <w:pPr>
              <w:spacing w:after="0" w:line="240" w:lineRule="auto"/>
              <w:ind w:firstLine="284"/>
              <w:jc w:val="both"/>
              <w:rPr>
                <w:rFonts w:ascii="Times New Roman" w:eastAsia="Times New Roman" w:hAnsi="Times New Roman"/>
                <w:bCs/>
                <w:lang w:eastAsia="ru-RU"/>
              </w:rPr>
            </w:pPr>
            <w:r w:rsidRPr="00A177EF">
              <w:rPr>
                <w:rFonts w:ascii="Times New Roman" w:eastAsia="Times New Roman" w:hAnsi="Times New Roman"/>
                <w:bCs/>
                <w:lang w:eastAsia="ru-RU"/>
              </w:rPr>
              <w:t>Внешний вид и консистенция: Овощные и овощефруктовые соки, нектары и напитки - естественно мутная жидкость, прозрачность необязательна. Допускается наличие незначительного уплотненного осадка на дне упаковки. Соки, нектары и напитки с мякотью - однородная непрозрачная жидкость с равномерно распределенной мякотью.</w:t>
            </w:r>
          </w:p>
          <w:p w14:paraId="7869E6C7" w14:textId="77777777" w:rsidR="00A177EF" w:rsidRPr="00A177EF" w:rsidRDefault="00A177EF" w:rsidP="00A177EF">
            <w:pPr>
              <w:spacing w:after="0" w:line="240" w:lineRule="auto"/>
              <w:ind w:firstLine="284"/>
              <w:jc w:val="both"/>
              <w:rPr>
                <w:rFonts w:ascii="Times New Roman" w:eastAsia="Times New Roman" w:hAnsi="Times New Roman"/>
                <w:bCs/>
                <w:lang w:eastAsia="ru-RU"/>
              </w:rPr>
            </w:pPr>
            <w:r w:rsidRPr="00A177EF">
              <w:rPr>
                <w:rFonts w:ascii="Times New Roman" w:eastAsia="Times New Roman" w:hAnsi="Times New Roman"/>
                <w:bCs/>
                <w:lang w:eastAsia="ru-RU"/>
              </w:rPr>
              <w:t xml:space="preserve">Допускаются незначительное расслаивание вследствие оседания частиц мякоти, а также наличие небольшого масляного кольца на поверхности </w:t>
            </w:r>
            <w:proofErr w:type="spellStart"/>
            <w:r w:rsidRPr="00A177EF">
              <w:rPr>
                <w:rFonts w:ascii="Times New Roman" w:eastAsia="Times New Roman" w:hAnsi="Times New Roman"/>
                <w:bCs/>
                <w:lang w:eastAsia="ru-RU"/>
              </w:rPr>
              <w:t>тыквенно</w:t>
            </w:r>
            <w:proofErr w:type="spellEnd"/>
            <w:r w:rsidRPr="00A177EF">
              <w:rPr>
                <w:rFonts w:ascii="Times New Roman" w:eastAsia="Times New Roman" w:hAnsi="Times New Roman"/>
                <w:bCs/>
                <w:lang w:eastAsia="ru-RU"/>
              </w:rPr>
              <w:t>-облепихового нектара.</w:t>
            </w:r>
          </w:p>
          <w:p w14:paraId="11C75064" w14:textId="77777777" w:rsidR="00A177EF" w:rsidRPr="00A177EF" w:rsidRDefault="00A177EF" w:rsidP="00A177EF">
            <w:pPr>
              <w:spacing w:after="0" w:line="240" w:lineRule="auto"/>
              <w:ind w:firstLine="284"/>
              <w:jc w:val="both"/>
              <w:rPr>
                <w:rFonts w:ascii="Times New Roman" w:eastAsia="Times New Roman" w:hAnsi="Times New Roman"/>
                <w:bCs/>
                <w:lang w:eastAsia="ru-RU"/>
              </w:rPr>
            </w:pPr>
            <w:r w:rsidRPr="00A177EF">
              <w:rPr>
                <w:rFonts w:ascii="Times New Roman" w:eastAsia="Times New Roman" w:hAnsi="Times New Roman"/>
                <w:bCs/>
                <w:lang w:eastAsia="ru-RU"/>
              </w:rPr>
              <w:t>Цвет: Однородный по всей массе, свойственный цвету используемых овощей или их смесей, или смесей овощей и фруктов с использованными ингредиентами.</w:t>
            </w:r>
          </w:p>
          <w:p w14:paraId="2A0AFA7D" w14:textId="453D5DB2" w:rsidR="00A177EF" w:rsidRDefault="00A177EF" w:rsidP="00A177EF">
            <w:pPr>
              <w:spacing w:after="0" w:line="240" w:lineRule="auto"/>
              <w:ind w:firstLine="284"/>
              <w:jc w:val="both"/>
              <w:rPr>
                <w:rFonts w:ascii="Times New Roman" w:eastAsia="Times New Roman" w:hAnsi="Times New Roman"/>
                <w:bCs/>
                <w:lang w:eastAsia="ru-RU"/>
              </w:rPr>
            </w:pPr>
            <w:r w:rsidRPr="00A177EF">
              <w:rPr>
                <w:rFonts w:ascii="Times New Roman" w:eastAsia="Times New Roman" w:hAnsi="Times New Roman"/>
                <w:bCs/>
                <w:lang w:eastAsia="ru-RU"/>
              </w:rPr>
              <w:t>Допускаются более темные оттенки для соков, нектаров, напитков из светлоокрашенных овощей, фруктов и незначительное обесцвечивание соков, нектаров и напитков из темноокрашенных овощей и фруктов</w:t>
            </w:r>
          </w:p>
          <w:p w14:paraId="6268255C" w14:textId="77777777" w:rsid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Упаковка: предназначенная и соответствующая стандартам для данной продукции</w:t>
            </w:r>
          </w:p>
          <w:p w14:paraId="03EEDB0C" w14:textId="2F0B9B75" w:rsidR="000F091A" w:rsidRPr="000F091A" w:rsidRDefault="000F091A" w:rsidP="00A177EF">
            <w:pPr>
              <w:spacing w:after="0" w:line="240" w:lineRule="auto"/>
              <w:ind w:firstLine="284"/>
              <w:jc w:val="both"/>
              <w:rPr>
                <w:rFonts w:ascii="Times New Roman" w:eastAsia="Times New Roman" w:hAnsi="Times New Roman"/>
                <w:lang w:eastAsia="ru-RU"/>
              </w:rPr>
            </w:pPr>
            <w:r w:rsidRPr="000F091A">
              <w:rPr>
                <w:rFonts w:ascii="Times New Roman" w:eastAsia="Times New Roman" w:hAnsi="Times New Roman"/>
                <w:lang w:eastAsia="ru-RU"/>
              </w:rPr>
              <w:t xml:space="preserve"> Фасовка: </w:t>
            </w:r>
            <w:r w:rsidR="00A177EF">
              <w:rPr>
                <w:rFonts w:ascii="Times New Roman" w:eastAsia="Times New Roman" w:hAnsi="Times New Roman"/>
                <w:lang w:eastAsia="ru-RU"/>
              </w:rPr>
              <w:t xml:space="preserve">не менее </w:t>
            </w:r>
            <w:r w:rsidRPr="000F091A">
              <w:rPr>
                <w:rFonts w:ascii="Times New Roman" w:eastAsia="Times New Roman" w:hAnsi="Times New Roman"/>
                <w:lang w:eastAsia="ru-RU"/>
              </w:rPr>
              <w:t>1 л</w:t>
            </w:r>
          </w:p>
        </w:tc>
        <w:tc>
          <w:tcPr>
            <w:tcW w:w="707" w:type="dxa"/>
            <w:tcBorders>
              <w:top w:val="single" w:sz="4" w:space="0" w:color="auto"/>
              <w:left w:val="single" w:sz="4" w:space="0" w:color="auto"/>
              <w:bottom w:val="single" w:sz="4" w:space="0" w:color="auto"/>
              <w:right w:val="single" w:sz="4" w:space="0" w:color="auto"/>
            </w:tcBorders>
          </w:tcPr>
          <w:p w14:paraId="7D55FCB3" w14:textId="0A7308AD"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2760</w:t>
            </w:r>
          </w:p>
        </w:tc>
        <w:tc>
          <w:tcPr>
            <w:tcW w:w="640" w:type="dxa"/>
            <w:tcBorders>
              <w:top w:val="single" w:sz="4" w:space="0" w:color="auto"/>
              <w:left w:val="single" w:sz="4" w:space="0" w:color="auto"/>
              <w:bottom w:val="single" w:sz="4" w:space="0" w:color="auto"/>
              <w:right w:val="single" w:sz="4" w:space="0" w:color="auto"/>
            </w:tcBorders>
          </w:tcPr>
          <w:p w14:paraId="66CC58B5" w14:textId="77777777"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шт.</w:t>
            </w:r>
          </w:p>
        </w:tc>
      </w:tr>
      <w:tr w:rsidR="000F091A" w:rsidRPr="000F091A" w14:paraId="18F34E0B" w14:textId="77777777" w:rsidTr="00CE022F">
        <w:trPr>
          <w:trHeight w:val="315"/>
        </w:trPr>
        <w:tc>
          <w:tcPr>
            <w:tcW w:w="559" w:type="dxa"/>
            <w:tcBorders>
              <w:top w:val="single" w:sz="4" w:space="0" w:color="auto"/>
              <w:left w:val="single" w:sz="4" w:space="0" w:color="auto"/>
              <w:bottom w:val="single" w:sz="4" w:space="0" w:color="auto"/>
              <w:right w:val="single" w:sz="4" w:space="0" w:color="auto"/>
            </w:tcBorders>
          </w:tcPr>
          <w:p w14:paraId="7DDD5831" w14:textId="77777777" w:rsidR="000F091A" w:rsidRPr="000F091A" w:rsidRDefault="000F091A" w:rsidP="00BD66E4">
            <w:pPr>
              <w:numPr>
                <w:ilvl w:val="0"/>
                <w:numId w:val="14"/>
              </w:numPr>
              <w:spacing w:after="0" w:line="240" w:lineRule="auto"/>
              <w:ind w:left="0" w:firstLine="0"/>
              <w:jc w:val="center"/>
              <w:rPr>
                <w:rFonts w:ascii="Times New Roman" w:eastAsia="Times New Roman" w:hAnsi="Times New Roman"/>
                <w:lang w:eastAsia="ru-RU"/>
              </w:rPr>
            </w:pPr>
          </w:p>
        </w:tc>
        <w:tc>
          <w:tcPr>
            <w:tcW w:w="2156" w:type="dxa"/>
            <w:tcBorders>
              <w:top w:val="single" w:sz="4" w:space="0" w:color="auto"/>
              <w:left w:val="single" w:sz="4" w:space="0" w:color="auto"/>
              <w:bottom w:val="single" w:sz="4" w:space="0" w:color="auto"/>
              <w:right w:val="single" w:sz="4" w:space="0" w:color="auto"/>
            </w:tcBorders>
          </w:tcPr>
          <w:p w14:paraId="2F8D3EFF" w14:textId="746A7FBE" w:rsidR="000F091A" w:rsidRPr="000F091A" w:rsidRDefault="000F091A" w:rsidP="00BD66E4">
            <w:pPr>
              <w:spacing w:after="0" w:line="240" w:lineRule="auto"/>
              <w:rPr>
                <w:rFonts w:ascii="Times New Roman" w:eastAsia="Times New Roman" w:hAnsi="Times New Roman"/>
                <w:b/>
                <w:lang w:eastAsia="ru-RU"/>
              </w:rPr>
            </w:pPr>
            <w:r w:rsidRPr="000F091A">
              <w:rPr>
                <w:rFonts w:ascii="Times New Roman" w:eastAsia="Times New Roman" w:hAnsi="Times New Roman"/>
                <w:b/>
                <w:lang w:eastAsia="ru-RU"/>
              </w:rPr>
              <w:t xml:space="preserve">Молоко цельное сгущенное с </w:t>
            </w:r>
            <w:r w:rsidRPr="000F091A">
              <w:rPr>
                <w:rFonts w:ascii="Times New Roman" w:eastAsia="Times New Roman" w:hAnsi="Times New Roman"/>
                <w:b/>
                <w:lang w:eastAsia="ru-RU"/>
              </w:rPr>
              <w:lastRenderedPageBreak/>
              <w:t>сахаром</w:t>
            </w:r>
          </w:p>
        </w:tc>
        <w:tc>
          <w:tcPr>
            <w:tcW w:w="5935" w:type="dxa"/>
            <w:tcBorders>
              <w:top w:val="single" w:sz="4" w:space="0" w:color="auto"/>
              <w:left w:val="single" w:sz="4" w:space="0" w:color="auto"/>
              <w:bottom w:val="single" w:sz="4" w:space="0" w:color="auto"/>
              <w:right w:val="single" w:sz="4" w:space="0" w:color="auto"/>
            </w:tcBorders>
          </w:tcPr>
          <w:p w14:paraId="07080725" w14:textId="77777777" w:rsidR="00A177EF" w:rsidRPr="00A177EF" w:rsidRDefault="00A177EF" w:rsidP="00A177EF">
            <w:pPr>
              <w:spacing w:after="0"/>
              <w:ind w:firstLine="284"/>
              <w:jc w:val="both"/>
              <w:rPr>
                <w:rFonts w:ascii="Times New Roman" w:eastAsia="Times New Roman" w:hAnsi="Times New Roman"/>
                <w:lang w:eastAsia="ru-RU"/>
              </w:rPr>
            </w:pPr>
            <w:r w:rsidRPr="00A177EF">
              <w:rPr>
                <w:rFonts w:ascii="Times New Roman" w:eastAsia="Times New Roman" w:hAnsi="Times New Roman"/>
                <w:lang w:eastAsia="ru-RU"/>
              </w:rPr>
              <w:lastRenderedPageBreak/>
              <w:t xml:space="preserve">Соответствует требованиям ГОСТ 31688-2012 Консервы </w:t>
            </w:r>
            <w:r w:rsidRPr="00A177EF">
              <w:rPr>
                <w:rFonts w:ascii="Times New Roman" w:eastAsia="Times New Roman" w:hAnsi="Times New Roman"/>
                <w:lang w:eastAsia="ru-RU"/>
              </w:rPr>
              <w:lastRenderedPageBreak/>
              <w:t xml:space="preserve">молочные. Молоко и </w:t>
            </w:r>
            <w:proofErr w:type="gramStart"/>
            <w:r w:rsidRPr="00A177EF">
              <w:rPr>
                <w:rFonts w:ascii="Times New Roman" w:eastAsia="Times New Roman" w:hAnsi="Times New Roman"/>
                <w:lang w:eastAsia="ru-RU"/>
              </w:rPr>
              <w:t>сливки</w:t>
            </w:r>
            <w:proofErr w:type="gramEnd"/>
            <w:r w:rsidRPr="00A177EF">
              <w:rPr>
                <w:rFonts w:ascii="Times New Roman" w:eastAsia="Times New Roman" w:hAnsi="Times New Roman"/>
                <w:lang w:eastAsia="ru-RU"/>
              </w:rPr>
              <w:t xml:space="preserve"> сгущенные с сахаром. Технические условия</w:t>
            </w:r>
          </w:p>
          <w:p w14:paraId="5A06B8AF" w14:textId="77777777" w:rsidR="00A177EF" w:rsidRPr="00A177EF" w:rsidRDefault="00A177EF" w:rsidP="00A177EF">
            <w:pPr>
              <w:spacing w:after="0"/>
              <w:ind w:firstLine="284"/>
              <w:jc w:val="both"/>
              <w:rPr>
                <w:rFonts w:ascii="Times New Roman" w:eastAsia="Times New Roman" w:hAnsi="Times New Roman"/>
                <w:lang w:eastAsia="ru-RU"/>
              </w:rPr>
            </w:pPr>
            <w:r w:rsidRPr="00A177EF">
              <w:rPr>
                <w:rFonts w:ascii="Times New Roman" w:eastAsia="Times New Roman" w:hAnsi="Times New Roman"/>
                <w:lang w:eastAsia="ru-RU"/>
              </w:rPr>
              <w:t>Массовая доля жира: не менее 8,5 %.</w:t>
            </w:r>
          </w:p>
          <w:p w14:paraId="4EE7EBCA" w14:textId="77777777" w:rsidR="00A177EF" w:rsidRPr="00A177EF" w:rsidRDefault="00A177EF" w:rsidP="00A177EF">
            <w:pPr>
              <w:spacing w:after="0"/>
              <w:ind w:firstLine="284"/>
              <w:jc w:val="both"/>
              <w:rPr>
                <w:rFonts w:ascii="Times New Roman" w:eastAsia="Times New Roman" w:hAnsi="Times New Roman"/>
                <w:lang w:eastAsia="ru-RU"/>
              </w:rPr>
            </w:pPr>
            <w:r w:rsidRPr="00A177EF">
              <w:rPr>
                <w:rFonts w:ascii="Times New Roman" w:eastAsia="Times New Roman" w:hAnsi="Times New Roman"/>
                <w:lang w:eastAsia="ru-RU"/>
              </w:rPr>
              <w:t>Вкус и запах: Вкус сладкий, чистый с выраженным вкусом и запахом пастеризованных молока, без посторонних привкусов и запахов.</w:t>
            </w:r>
          </w:p>
          <w:p w14:paraId="324D7289" w14:textId="77777777" w:rsidR="00A177EF" w:rsidRPr="00A177EF" w:rsidRDefault="00A177EF" w:rsidP="00A177EF">
            <w:pPr>
              <w:spacing w:after="0"/>
              <w:ind w:firstLine="284"/>
              <w:jc w:val="both"/>
              <w:rPr>
                <w:rFonts w:ascii="Times New Roman" w:eastAsia="Times New Roman" w:hAnsi="Times New Roman"/>
                <w:lang w:eastAsia="ru-RU"/>
              </w:rPr>
            </w:pPr>
            <w:r w:rsidRPr="00A177EF">
              <w:rPr>
                <w:rFonts w:ascii="Times New Roman" w:eastAsia="Times New Roman" w:hAnsi="Times New Roman"/>
                <w:lang w:eastAsia="ru-RU"/>
              </w:rPr>
              <w:t xml:space="preserve">Внешний вид и консистенция: Однородная, вязкая по всей массе без наличия ощущаемых </w:t>
            </w:r>
            <w:proofErr w:type="spellStart"/>
            <w:r w:rsidRPr="00A177EF">
              <w:rPr>
                <w:rFonts w:ascii="Times New Roman" w:eastAsia="Times New Roman" w:hAnsi="Times New Roman"/>
                <w:lang w:eastAsia="ru-RU"/>
              </w:rPr>
              <w:t>органолептически</w:t>
            </w:r>
            <w:proofErr w:type="spellEnd"/>
            <w:r w:rsidRPr="00A177EF">
              <w:rPr>
                <w:rFonts w:ascii="Times New Roman" w:eastAsia="Times New Roman" w:hAnsi="Times New Roman"/>
                <w:lang w:eastAsia="ru-RU"/>
              </w:rPr>
              <w:t xml:space="preserve"> кристаллов молочного сахара (лактозы).</w:t>
            </w:r>
          </w:p>
          <w:p w14:paraId="602FB68D" w14:textId="77777777" w:rsidR="00A177EF" w:rsidRPr="00A177EF" w:rsidRDefault="00A177EF" w:rsidP="00A177EF">
            <w:pPr>
              <w:spacing w:after="0"/>
              <w:ind w:firstLine="284"/>
              <w:jc w:val="both"/>
              <w:rPr>
                <w:rFonts w:ascii="Times New Roman" w:eastAsia="Times New Roman" w:hAnsi="Times New Roman"/>
                <w:lang w:eastAsia="ru-RU"/>
              </w:rPr>
            </w:pPr>
            <w:r w:rsidRPr="00A177EF">
              <w:rPr>
                <w:rFonts w:ascii="Times New Roman" w:eastAsia="Times New Roman" w:hAnsi="Times New Roman"/>
                <w:lang w:eastAsia="ru-RU"/>
              </w:rPr>
              <w:t>Цвет: Равномерный по всей массе.</w:t>
            </w:r>
          </w:p>
          <w:p w14:paraId="217B35B0" w14:textId="77777777" w:rsidR="00A177EF" w:rsidRPr="00A177EF" w:rsidRDefault="00A177EF" w:rsidP="00A177EF">
            <w:pPr>
              <w:spacing w:after="0"/>
              <w:ind w:firstLine="284"/>
              <w:jc w:val="both"/>
              <w:rPr>
                <w:rFonts w:ascii="Times New Roman" w:eastAsia="Times New Roman" w:hAnsi="Times New Roman"/>
                <w:lang w:eastAsia="ru-RU"/>
              </w:rPr>
            </w:pPr>
            <w:r w:rsidRPr="00A177EF">
              <w:rPr>
                <w:rFonts w:ascii="Times New Roman" w:eastAsia="Times New Roman" w:hAnsi="Times New Roman"/>
                <w:lang w:eastAsia="ru-RU"/>
              </w:rPr>
              <w:t>Предоставление сертификата соответствия на продукцию и ветеринарное свидетельство обязательно</w:t>
            </w:r>
          </w:p>
          <w:p w14:paraId="0AEA93B8" w14:textId="14F7D6CE" w:rsid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 xml:space="preserve">Продукты не должны содержать генно-инженерно-модифицированные организмы (ГМО). </w:t>
            </w:r>
          </w:p>
          <w:p w14:paraId="0C924EB4" w14:textId="77777777" w:rsidR="00A177EF" w:rsidRDefault="00A177EF" w:rsidP="00A177EF">
            <w:pPr>
              <w:spacing w:after="0" w:line="240" w:lineRule="auto"/>
              <w:ind w:firstLine="284"/>
              <w:jc w:val="both"/>
              <w:rPr>
                <w:rFonts w:ascii="Times New Roman" w:eastAsia="Times New Roman" w:hAnsi="Times New Roman"/>
                <w:lang w:eastAsia="ru-RU"/>
              </w:rPr>
            </w:pPr>
            <w:r w:rsidRPr="00A177EF">
              <w:rPr>
                <w:rFonts w:ascii="Times New Roman" w:eastAsia="Times New Roman" w:hAnsi="Times New Roman"/>
                <w:lang w:eastAsia="ru-RU"/>
              </w:rPr>
              <w:t>Упаковка: предназначенная и соответствующая стандартам для данной продукции</w:t>
            </w:r>
          </w:p>
          <w:p w14:paraId="6D28357A" w14:textId="6EAC3D4C" w:rsidR="000F091A" w:rsidRPr="000F091A" w:rsidRDefault="000F091A" w:rsidP="00A177EF">
            <w:pPr>
              <w:spacing w:after="0" w:line="240" w:lineRule="auto"/>
              <w:ind w:firstLine="284"/>
              <w:jc w:val="both"/>
              <w:rPr>
                <w:rFonts w:ascii="Times New Roman" w:eastAsia="Times New Roman" w:hAnsi="Times New Roman"/>
                <w:b/>
                <w:lang w:eastAsia="ru-RU"/>
              </w:rPr>
            </w:pPr>
            <w:r w:rsidRPr="000F091A">
              <w:rPr>
                <w:rFonts w:ascii="Times New Roman" w:eastAsia="Times New Roman" w:hAnsi="Times New Roman"/>
                <w:lang w:eastAsia="ru-RU"/>
              </w:rPr>
              <w:t xml:space="preserve">Фасовка: </w:t>
            </w:r>
            <w:r w:rsidR="00A177EF">
              <w:rPr>
                <w:rFonts w:ascii="Times New Roman" w:eastAsia="Times New Roman" w:hAnsi="Times New Roman"/>
                <w:lang w:eastAsia="ru-RU"/>
              </w:rPr>
              <w:t xml:space="preserve">не менее </w:t>
            </w:r>
            <w:r w:rsidRPr="000F091A">
              <w:rPr>
                <w:rFonts w:ascii="Times New Roman" w:eastAsia="Times New Roman" w:hAnsi="Times New Roman"/>
                <w:lang w:eastAsia="ru-RU"/>
              </w:rPr>
              <w:t>380 г</w:t>
            </w:r>
          </w:p>
        </w:tc>
        <w:tc>
          <w:tcPr>
            <w:tcW w:w="707" w:type="dxa"/>
            <w:tcBorders>
              <w:top w:val="single" w:sz="4" w:space="0" w:color="auto"/>
              <w:left w:val="single" w:sz="4" w:space="0" w:color="auto"/>
              <w:bottom w:val="single" w:sz="4" w:space="0" w:color="auto"/>
              <w:right w:val="single" w:sz="4" w:space="0" w:color="auto"/>
            </w:tcBorders>
          </w:tcPr>
          <w:p w14:paraId="3A987598" w14:textId="4AED8720"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lastRenderedPageBreak/>
              <w:t>130</w:t>
            </w:r>
          </w:p>
        </w:tc>
        <w:tc>
          <w:tcPr>
            <w:tcW w:w="640" w:type="dxa"/>
            <w:tcBorders>
              <w:top w:val="single" w:sz="4" w:space="0" w:color="auto"/>
              <w:left w:val="single" w:sz="4" w:space="0" w:color="auto"/>
              <w:bottom w:val="single" w:sz="4" w:space="0" w:color="auto"/>
              <w:right w:val="single" w:sz="4" w:space="0" w:color="auto"/>
            </w:tcBorders>
          </w:tcPr>
          <w:p w14:paraId="05E40DD5" w14:textId="3822F624" w:rsidR="000F091A" w:rsidRPr="000F091A" w:rsidRDefault="000F091A" w:rsidP="00BD66E4">
            <w:pPr>
              <w:spacing w:after="0" w:line="240" w:lineRule="auto"/>
              <w:jc w:val="center"/>
              <w:rPr>
                <w:rFonts w:ascii="Times New Roman" w:eastAsia="Times New Roman" w:hAnsi="Times New Roman"/>
                <w:lang w:eastAsia="ru-RU"/>
              </w:rPr>
            </w:pPr>
            <w:r w:rsidRPr="000F091A">
              <w:rPr>
                <w:rFonts w:ascii="Times New Roman" w:eastAsia="Times New Roman" w:hAnsi="Times New Roman"/>
                <w:lang w:eastAsia="ru-RU"/>
              </w:rPr>
              <w:t>шт.</w:t>
            </w:r>
          </w:p>
        </w:tc>
      </w:tr>
    </w:tbl>
    <w:p w14:paraId="5454BACA" w14:textId="77777777" w:rsidR="00E84C62" w:rsidRDefault="00E84C62" w:rsidP="00391BD0">
      <w:pPr>
        <w:widowControl w:val="0"/>
        <w:spacing w:after="0" w:line="240" w:lineRule="auto"/>
        <w:ind w:right="-108"/>
        <w:jc w:val="both"/>
        <w:rPr>
          <w:rFonts w:ascii="Times New Roman" w:hAnsi="Times New Roman"/>
          <w:b/>
        </w:rPr>
      </w:pPr>
    </w:p>
    <w:p w14:paraId="6D5BB596" w14:textId="6D7E3B1C" w:rsidR="00C94639" w:rsidRPr="00FB0319" w:rsidRDefault="00C94639" w:rsidP="00391BD0">
      <w:pPr>
        <w:widowControl w:val="0"/>
        <w:spacing w:after="0" w:line="240" w:lineRule="auto"/>
        <w:ind w:right="-108"/>
        <w:jc w:val="both"/>
        <w:rPr>
          <w:rFonts w:ascii="Times New Roman" w:hAnsi="Times New Roman"/>
          <w:b/>
        </w:rPr>
      </w:pPr>
      <w:r w:rsidRPr="00FB0319">
        <w:rPr>
          <w:rFonts w:ascii="Times New Roman" w:hAnsi="Times New Roman"/>
          <w:b/>
        </w:rPr>
        <w:t xml:space="preserve">2. </w:t>
      </w:r>
      <w:r w:rsidR="005C686F" w:rsidRPr="00FB0319">
        <w:rPr>
          <w:rFonts w:ascii="Times New Roman" w:hAnsi="Times New Roman"/>
          <w:b/>
        </w:rPr>
        <w:t>Мест</w:t>
      </w:r>
      <w:r w:rsidR="006E57DE" w:rsidRPr="00FB0319">
        <w:rPr>
          <w:rFonts w:ascii="Times New Roman" w:hAnsi="Times New Roman"/>
          <w:b/>
        </w:rPr>
        <w:t>а</w:t>
      </w:r>
      <w:r w:rsidR="005C686F" w:rsidRPr="00FB0319">
        <w:rPr>
          <w:rFonts w:ascii="Times New Roman" w:hAnsi="Times New Roman"/>
          <w:b/>
        </w:rPr>
        <w:t xml:space="preserve"> поставки</w:t>
      </w:r>
      <w:r w:rsidR="00DA60BA" w:rsidRPr="00FB0319">
        <w:rPr>
          <w:rFonts w:ascii="Times New Roman" w:hAnsi="Times New Roman"/>
          <w:b/>
        </w:rPr>
        <w:t xml:space="preserve"> товара</w:t>
      </w:r>
      <w:r w:rsidR="005C686F" w:rsidRPr="00FB0319">
        <w:rPr>
          <w:rFonts w:ascii="Times New Roman" w:hAnsi="Times New Roman"/>
          <w:b/>
        </w:rPr>
        <w:t>:</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3969"/>
        <w:gridCol w:w="6095"/>
      </w:tblGrid>
      <w:tr w:rsidR="00101EAF" w:rsidRPr="00261AA9" w14:paraId="13493AAD" w14:textId="77777777" w:rsidTr="00CE022F">
        <w:trPr>
          <w:trHeight w:val="507"/>
        </w:trPr>
        <w:tc>
          <w:tcPr>
            <w:tcW w:w="568" w:type="dxa"/>
            <w:tcBorders>
              <w:top w:val="single" w:sz="4" w:space="0" w:color="auto"/>
              <w:left w:val="single" w:sz="4" w:space="0" w:color="auto"/>
              <w:bottom w:val="single" w:sz="4" w:space="0" w:color="auto"/>
              <w:right w:val="single" w:sz="4" w:space="0" w:color="auto"/>
            </w:tcBorders>
            <w:hideMark/>
          </w:tcPr>
          <w:p w14:paraId="12C14765" w14:textId="77777777" w:rsidR="00101EAF" w:rsidRPr="00261AA9" w:rsidRDefault="00101EAF" w:rsidP="0043568E">
            <w:pPr>
              <w:spacing w:after="0" w:line="240" w:lineRule="auto"/>
              <w:jc w:val="center"/>
              <w:rPr>
                <w:rFonts w:ascii="Times New Roman" w:eastAsia="Times New Roman" w:hAnsi="Times New Roman"/>
                <w:b/>
                <w:bCs/>
                <w:color w:val="000000"/>
                <w:lang w:eastAsia="ru-RU"/>
              </w:rPr>
            </w:pPr>
            <w:r w:rsidRPr="00261AA9">
              <w:rPr>
                <w:rFonts w:ascii="Times New Roman" w:eastAsia="Times New Roman" w:hAnsi="Times New Roman"/>
                <w:b/>
                <w:bCs/>
                <w:color w:val="000000"/>
                <w:lang w:eastAsia="ru-RU"/>
              </w:rPr>
              <w:t> № п/п</w:t>
            </w:r>
          </w:p>
        </w:tc>
        <w:tc>
          <w:tcPr>
            <w:tcW w:w="3969" w:type="dxa"/>
            <w:tcBorders>
              <w:top w:val="single" w:sz="4" w:space="0" w:color="auto"/>
              <w:left w:val="single" w:sz="4" w:space="0" w:color="auto"/>
              <w:bottom w:val="single" w:sz="4" w:space="0" w:color="auto"/>
              <w:right w:val="single" w:sz="4" w:space="0" w:color="auto"/>
            </w:tcBorders>
            <w:hideMark/>
          </w:tcPr>
          <w:p w14:paraId="1BDCAC1C" w14:textId="77777777" w:rsidR="00101EAF" w:rsidRPr="00261AA9" w:rsidRDefault="00101EAF" w:rsidP="0043568E">
            <w:pPr>
              <w:spacing w:after="0" w:line="240" w:lineRule="auto"/>
              <w:jc w:val="center"/>
              <w:rPr>
                <w:rFonts w:ascii="Times New Roman" w:eastAsia="Times New Roman" w:hAnsi="Times New Roman"/>
                <w:b/>
                <w:bCs/>
                <w:color w:val="000000"/>
                <w:lang w:eastAsia="ru-RU"/>
              </w:rPr>
            </w:pPr>
            <w:r w:rsidRPr="00261AA9">
              <w:rPr>
                <w:rFonts w:ascii="Times New Roman" w:eastAsia="Times New Roman" w:hAnsi="Times New Roman"/>
                <w:b/>
                <w:bCs/>
                <w:color w:val="000000"/>
                <w:lang w:eastAsia="ru-RU"/>
              </w:rPr>
              <w:t xml:space="preserve">Наименование ОУ </w:t>
            </w:r>
          </w:p>
        </w:tc>
        <w:tc>
          <w:tcPr>
            <w:tcW w:w="6095" w:type="dxa"/>
            <w:tcBorders>
              <w:top w:val="single" w:sz="4" w:space="0" w:color="auto"/>
              <w:left w:val="single" w:sz="4" w:space="0" w:color="auto"/>
              <w:bottom w:val="single" w:sz="4" w:space="0" w:color="auto"/>
              <w:right w:val="single" w:sz="4" w:space="0" w:color="auto"/>
            </w:tcBorders>
            <w:hideMark/>
          </w:tcPr>
          <w:p w14:paraId="7BC36D68" w14:textId="77777777" w:rsidR="00101EAF" w:rsidRPr="00261AA9" w:rsidRDefault="00101EAF" w:rsidP="0043568E">
            <w:pPr>
              <w:spacing w:after="0" w:line="240" w:lineRule="auto"/>
              <w:jc w:val="center"/>
              <w:rPr>
                <w:rFonts w:ascii="Times New Roman" w:eastAsia="Times New Roman" w:hAnsi="Times New Roman"/>
                <w:b/>
                <w:bCs/>
                <w:color w:val="000000"/>
                <w:lang w:eastAsia="ru-RU"/>
              </w:rPr>
            </w:pPr>
            <w:r w:rsidRPr="00261AA9">
              <w:rPr>
                <w:rFonts w:ascii="Times New Roman" w:eastAsia="Times New Roman" w:hAnsi="Times New Roman"/>
                <w:b/>
                <w:bCs/>
                <w:color w:val="000000"/>
                <w:lang w:eastAsia="ru-RU"/>
              </w:rPr>
              <w:t>Адрес доставки</w:t>
            </w:r>
          </w:p>
        </w:tc>
      </w:tr>
      <w:tr w:rsidR="00101EAF" w:rsidRPr="00261AA9" w14:paraId="5BD05BF0"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noWrap/>
            <w:hideMark/>
          </w:tcPr>
          <w:p w14:paraId="7B5CB71E"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1</w:t>
            </w:r>
          </w:p>
        </w:tc>
        <w:tc>
          <w:tcPr>
            <w:tcW w:w="3969" w:type="dxa"/>
            <w:tcBorders>
              <w:top w:val="single" w:sz="4" w:space="0" w:color="auto"/>
              <w:left w:val="single" w:sz="4" w:space="0" w:color="auto"/>
              <w:bottom w:val="single" w:sz="4" w:space="0" w:color="auto"/>
              <w:right w:val="single" w:sz="4" w:space="0" w:color="auto"/>
            </w:tcBorders>
            <w:noWrap/>
            <w:hideMark/>
          </w:tcPr>
          <w:p w14:paraId="2EE9E38C"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МБОУ Стародубская СОШ  №1</w:t>
            </w:r>
          </w:p>
        </w:tc>
        <w:tc>
          <w:tcPr>
            <w:tcW w:w="6095" w:type="dxa"/>
            <w:tcBorders>
              <w:top w:val="single" w:sz="4" w:space="0" w:color="auto"/>
              <w:left w:val="single" w:sz="4" w:space="0" w:color="auto"/>
              <w:bottom w:val="single" w:sz="4" w:space="0" w:color="auto"/>
              <w:right w:val="single" w:sz="4" w:space="0" w:color="auto"/>
            </w:tcBorders>
            <w:noWrap/>
            <w:hideMark/>
          </w:tcPr>
          <w:p w14:paraId="5DCB5031" w14:textId="77777777" w:rsidR="00101EAF" w:rsidRPr="00261AA9" w:rsidRDefault="00101EAF" w:rsidP="0043568E">
            <w:pPr>
              <w:spacing w:after="0"/>
              <w:jc w:val="center"/>
              <w:rPr>
                <w:rFonts w:ascii="Times New Roman" w:eastAsia="Times New Roman" w:hAnsi="Times New Roman"/>
                <w:lang w:eastAsia="ru-RU"/>
              </w:rPr>
            </w:pPr>
            <w:r w:rsidRPr="00261AA9">
              <w:rPr>
                <w:rFonts w:ascii="Times New Roman" w:eastAsia="Times New Roman" w:hAnsi="Times New Roman"/>
                <w:lang w:eastAsia="ru-RU"/>
              </w:rPr>
              <w:t>г. Стародуб, ул. Ленина, д.14</w:t>
            </w:r>
          </w:p>
        </w:tc>
      </w:tr>
      <w:tr w:rsidR="00101EAF" w:rsidRPr="00261AA9" w14:paraId="5CCA2C1B"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noWrap/>
            <w:hideMark/>
          </w:tcPr>
          <w:p w14:paraId="6363F4DB"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2</w:t>
            </w:r>
          </w:p>
        </w:tc>
        <w:tc>
          <w:tcPr>
            <w:tcW w:w="3969" w:type="dxa"/>
            <w:tcBorders>
              <w:top w:val="single" w:sz="4" w:space="0" w:color="auto"/>
              <w:left w:val="single" w:sz="4" w:space="0" w:color="auto"/>
              <w:bottom w:val="single" w:sz="4" w:space="0" w:color="auto"/>
              <w:right w:val="single" w:sz="4" w:space="0" w:color="auto"/>
            </w:tcBorders>
            <w:noWrap/>
            <w:hideMark/>
          </w:tcPr>
          <w:p w14:paraId="0CB55A44"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МБОУ Стародубская СОШ  №2</w:t>
            </w:r>
          </w:p>
        </w:tc>
        <w:tc>
          <w:tcPr>
            <w:tcW w:w="6095" w:type="dxa"/>
            <w:tcBorders>
              <w:top w:val="single" w:sz="4" w:space="0" w:color="auto"/>
              <w:left w:val="single" w:sz="4" w:space="0" w:color="auto"/>
              <w:bottom w:val="single" w:sz="4" w:space="0" w:color="auto"/>
              <w:right w:val="single" w:sz="4" w:space="0" w:color="auto"/>
            </w:tcBorders>
            <w:noWrap/>
            <w:hideMark/>
          </w:tcPr>
          <w:p w14:paraId="24549AFA" w14:textId="77777777" w:rsidR="00101EAF" w:rsidRPr="00261AA9" w:rsidRDefault="00101EAF" w:rsidP="0043568E">
            <w:pPr>
              <w:spacing w:after="0"/>
              <w:jc w:val="center"/>
              <w:rPr>
                <w:rFonts w:ascii="Times New Roman" w:eastAsia="Times New Roman" w:hAnsi="Times New Roman"/>
                <w:lang w:eastAsia="ru-RU"/>
              </w:rPr>
            </w:pPr>
            <w:proofErr w:type="spellStart"/>
            <w:r w:rsidRPr="00261AA9">
              <w:rPr>
                <w:rFonts w:ascii="Times New Roman" w:eastAsia="Times New Roman" w:hAnsi="Times New Roman"/>
                <w:lang w:eastAsia="ru-RU"/>
              </w:rPr>
              <w:t>г.Стародуб</w:t>
            </w:r>
            <w:proofErr w:type="spellEnd"/>
            <w:r w:rsidRPr="00261AA9">
              <w:rPr>
                <w:rFonts w:ascii="Times New Roman" w:eastAsia="Times New Roman" w:hAnsi="Times New Roman"/>
                <w:lang w:eastAsia="ru-RU"/>
              </w:rPr>
              <w:t>, ул. Урицкого, д.24 А</w:t>
            </w:r>
          </w:p>
        </w:tc>
      </w:tr>
      <w:tr w:rsidR="00101EAF" w:rsidRPr="00261AA9" w14:paraId="78C97F9A"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noWrap/>
            <w:hideMark/>
          </w:tcPr>
          <w:p w14:paraId="530AE5FE"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3</w:t>
            </w:r>
          </w:p>
        </w:tc>
        <w:tc>
          <w:tcPr>
            <w:tcW w:w="3969" w:type="dxa"/>
            <w:tcBorders>
              <w:top w:val="single" w:sz="4" w:space="0" w:color="auto"/>
              <w:left w:val="single" w:sz="4" w:space="0" w:color="auto"/>
              <w:bottom w:val="single" w:sz="4" w:space="0" w:color="auto"/>
              <w:right w:val="single" w:sz="4" w:space="0" w:color="auto"/>
            </w:tcBorders>
            <w:noWrap/>
            <w:hideMark/>
          </w:tcPr>
          <w:p w14:paraId="64262779"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МАОУ Стародубская СОШ  №3</w:t>
            </w:r>
          </w:p>
        </w:tc>
        <w:tc>
          <w:tcPr>
            <w:tcW w:w="6095" w:type="dxa"/>
            <w:tcBorders>
              <w:top w:val="single" w:sz="4" w:space="0" w:color="auto"/>
              <w:left w:val="single" w:sz="4" w:space="0" w:color="auto"/>
              <w:bottom w:val="single" w:sz="4" w:space="0" w:color="auto"/>
              <w:right w:val="single" w:sz="4" w:space="0" w:color="auto"/>
            </w:tcBorders>
            <w:noWrap/>
            <w:hideMark/>
          </w:tcPr>
          <w:p w14:paraId="26C543DF" w14:textId="77777777" w:rsidR="00101EAF" w:rsidRPr="00261AA9" w:rsidRDefault="00101EAF" w:rsidP="0043568E">
            <w:pPr>
              <w:spacing w:after="0"/>
              <w:jc w:val="center"/>
              <w:rPr>
                <w:rFonts w:ascii="Times New Roman" w:eastAsia="Times New Roman" w:hAnsi="Times New Roman"/>
                <w:lang w:eastAsia="ru-RU"/>
              </w:rPr>
            </w:pPr>
            <w:proofErr w:type="spellStart"/>
            <w:r w:rsidRPr="00261AA9">
              <w:rPr>
                <w:rFonts w:ascii="Times New Roman" w:eastAsia="Times New Roman" w:hAnsi="Times New Roman"/>
                <w:lang w:eastAsia="ru-RU"/>
              </w:rPr>
              <w:t>г</w:t>
            </w:r>
            <w:proofErr w:type="gramStart"/>
            <w:r w:rsidRPr="00261AA9">
              <w:rPr>
                <w:rFonts w:ascii="Times New Roman" w:eastAsia="Times New Roman" w:hAnsi="Times New Roman"/>
                <w:lang w:eastAsia="ru-RU"/>
              </w:rPr>
              <w:t>.С</w:t>
            </w:r>
            <w:proofErr w:type="gramEnd"/>
            <w:r w:rsidRPr="00261AA9">
              <w:rPr>
                <w:rFonts w:ascii="Times New Roman" w:eastAsia="Times New Roman" w:hAnsi="Times New Roman"/>
                <w:lang w:eastAsia="ru-RU"/>
              </w:rPr>
              <w:t>тародуб</w:t>
            </w:r>
            <w:proofErr w:type="spellEnd"/>
            <w:r w:rsidRPr="00261AA9">
              <w:rPr>
                <w:rFonts w:ascii="Times New Roman" w:eastAsia="Times New Roman" w:hAnsi="Times New Roman"/>
                <w:lang w:eastAsia="ru-RU"/>
              </w:rPr>
              <w:t xml:space="preserve">, </w:t>
            </w:r>
            <w:proofErr w:type="spellStart"/>
            <w:r w:rsidRPr="00261AA9">
              <w:rPr>
                <w:rFonts w:ascii="Times New Roman" w:eastAsia="Times New Roman" w:hAnsi="Times New Roman"/>
                <w:lang w:eastAsia="ru-RU"/>
              </w:rPr>
              <w:t>пер.Красноармейский</w:t>
            </w:r>
            <w:proofErr w:type="spellEnd"/>
            <w:r w:rsidRPr="00261AA9">
              <w:rPr>
                <w:rFonts w:ascii="Times New Roman" w:eastAsia="Times New Roman" w:hAnsi="Times New Roman"/>
                <w:lang w:eastAsia="ru-RU"/>
              </w:rPr>
              <w:t>, д.7а</w:t>
            </w:r>
          </w:p>
        </w:tc>
      </w:tr>
      <w:tr w:rsidR="00101EAF" w:rsidRPr="00261AA9" w14:paraId="5E4A8174"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hideMark/>
          </w:tcPr>
          <w:p w14:paraId="65311C9F"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4</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2823EC56"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МБОУ "</w:t>
            </w:r>
            <w:proofErr w:type="spellStart"/>
            <w:r w:rsidRPr="00261AA9">
              <w:rPr>
                <w:rFonts w:ascii="Times New Roman" w:eastAsia="Times New Roman" w:hAnsi="Times New Roman"/>
                <w:color w:val="000000"/>
                <w:lang w:eastAsia="ru-RU"/>
              </w:rPr>
              <w:t>Воронокская</w:t>
            </w:r>
            <w:proofErr w:type="spellEnd"/>
            <w:r w:rsidRPr="00261AA9">
              <w:rPr>
                <w:rFonts w:ascii="Times New Roman" w:eastAsia="Times New Roman" w:hAnsi="Times New Roman"/>
                <w:color w:val="000000"/>
                <w:lang w:eastAsia="ru-RU"/>
              </w:rPr>
              <w:t xml:space="preserve"> СОШ"</w:t>
            </w:r>
          </w:p>
        </w:tc>
        <w:tc>
          <w:tcPr>
            <w:tcW w:w="6095" w:type="dxa"/>
            <w:tcBorders>
              <w:top w:val="single" w:sz="4" w:space="0" w:color="auto"/>
              <w:left w:val="single" w:sz="4" w:space="0" w:color="auto"/>
              <w:bottom w:val="single" w:sz="4" w:space="0" w:color="auto"/>
              <w:right w:val="single" w:sz="4" w:space="0" w:color="auto"/>
            </w:tcBorders>
            <w:noWrap/>
            <w:hideMark/>
          </w:tcPr>
          <w:p w14:paraId="052E5A4A" w14:textId="77777777" w:rsidR="00101EAF" w:rsidRPr="00261AA9" w:rsidRDefault="00101EAF" w:rsidP="0043568E">
            <w:pPr>
              <w:spacing w:after="0"/>
              <w:jc w:val="center"/>
              <w:rPr>
                <w:rFonts w:ascii="Times New Roman" w:eastAsia="Times New Roman" w:hAnsi="Times New Roman"/>
                <w:b/>
                <w:bCs/>
                <w:lang w:eastAsia="ru-RU"/>
              </w:rPr>
            </w:pPr>
            <w:r w:rsidRPr="00261AA9">
              <w:rPr>
                <w:rFonts w:ascii="Times New Roman" w:eastAsia="Times New Roman" w:hAnsi="Times New Roman"/>
                <w:lang w:eastAsia="ru-RU"/>
              </w:rPr>
              <w:t>село Воронок, пер. Школьный 1А</w:t>
            </w:r>
          </w:p>
        </w:tc>
      </w:tr>
      <w:tr w:rsidR="00101EAF" w:rsidRPr="00261AA9" w14:paraId="2F68EEC5"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hideMark/>
          </w:tcPr>
          <w:p w14:paraId="6B551E4C"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5</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3B783DAD"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МБОУ "</w:t>
            </w:r>
            <w:proofErr w:type="spellStart"/>
            <w:r w:rsidRPr="00261AA9">
              <w:rPr>
                <w:rFonts w:ascii="Times New Roman" w:eastAsia="Times New Roman" w:hAnsi="Times New Roman"/>
                <w:color w:val="000000"/>
                <w:lang w:eastAsia="ru-RU"/>
              </w:rPr>
              <w:t>Дохновичская</w:t>
            </w:r>
            <w:proofErr w:type="spellEnd"/>
            <w:r w:rsidRPr="00261AA9">
              <w:rPr>
                <w:rFonts w:ascii="Times New Roman" w:eastAsia="Times New Roman" w:hAnsi="Times New Roman"/>
                <w:color w:val="000000"/>
                <w:lang w:eastAsia="ru-RU"/>
              </w:rPr>
              <w:t xml:space="preserve"> СОШ"</w:t>
            </w:r>
          </w:p>
        </w:tc>
        <w:tc>
          <w:tcPr>
            <w:tcW w:w="6095" w:type="dxa"/>
            <w:tcBorders>
              <w:top w:val="single" w:sz="4" w:space="0" w:color="auto"/>
              <w:left w:val="single" w:sz="4" w:space="0" w:color="auto"/>
              <w:bottom w:val="single" w:sz="4" w:space="0" w:color="auto"/>
              <w:right w:val="single" w:sz="4" w:space="0" w:color="auto"/>
            </w:tcBorders>
            <w:noWrap/>
            <w:hideMark/>
          </w:tcPr>
          <w:p w14:paraId="0EE2D743"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lang w:eastAsia="ru-RU"/>
              </w:rPr>
              <w:t xml:space="preserve">село </w:t>
            </w:r>
            <w:proofErr w:type="spellStart"/>
            <w:r w:rsidRPr="00261AA9">
              <w:rPr>
                <w:rFonts w:ascii="Times New Roman" w:eastAsia="Times New Roman" w:hAnsi="Times New Roman"/>
                <w:lang w:eastAsia="ru-RU"/>
              </w:rPr>
              <w:t>Дохновичи</w:t>
            </w:r>
            <w:proofErr w:type="spellEnd"/>
            <w:r w:rsidRPr="00261AA9">
              <w:rPr>
                <w:rFonts w:ascii="Times New Roman" w:eastAsia="Times New Roman" w:hAnsi="Times New Roman"/>
                <w:lang w:eastAsia="ru-RU"/>
              </w:rPr>
              <w:t xml:space="preserve">, ул. </w:t>
            </w:r>
            <w:proofErr w:type="gramStart"/>
            <w:r w:rsidRPr="00261AA9">
              <w:rPr>
                <w:rFonts w:ascii="Times New Roman" w:eastAsia="Times New Roman" w:hAnsi="Times New Roman"/>
                <w:lang w:eastAsia="ru-RU"/>
              </w:rPr>
              <w:t>Московская</w:t>
            </w:r>
            <w:proofErr w:type="gramEnd"/>
            <w:r w:rsidRPr="00261AA9">
              <w:rPr>
                <w:rFonts w:ascii="Times New Roman" w:eastAsia="Times New Roman" w:hAnsi="Times New Roman"/>
                <w:lang w:eastAsia="ru-RU"/>
              </w:rPr>
              <w:t>,  дом 2</w:t>
            </w:r>
          </w:p>
        </w:tc>
      </w:tr>
      <w:tr w:rsidR="00101EAF" w:rsidRPr="00261AA9" w14:paraId="34DFE772"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hideMark/>
          </w:tcPr>
          <w:p w14:paraId="679CD5B4"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6</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06BF47F1"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МБОУ "</w:t>
            </w:r>
            <w:proofErr w:type="spellStart"/>
            <w:r w:rsidRPr="00261AA9">
              <w:rPr>
                <w:rFonts w:ascii="Times New Roman" w:eastAsia="Times New Roman" w:hAnsi="Times New Roman"/>
                <w:color w:val="000000"/>
                <w:lang w:eastAsia="ru-RU"/>
              </w:rPr>
              <w:t>Елионская</w:t>
            </w:r>
            <w:proofErr w:type="spellEnd"/>
            <w:r w:rsidRPr="00261AA9">
              <w:rPr>
                <w:rFonts w:ascii="Times New Roman" w:eastAsia="Times New Roman" w:hAnsi="Times New Roman"/>
                <w:color w:val="000000"/>
                <w:lang w:eastAsia="ru-RU"/>
              </w:rPr>
              <w:t xml:space="preserve">  СОШ"</w:t>
            </w:r>
          </w:p>
        </w:tc>
        <w:tc>
          <w:tcPr>
            <w:tcW w:w="6095" w:type="dxa"/>
            <w:tcBorders>
              <w:top w:val="single" w:sz="4" w:space="0" w:color="auto"/>
              <w:left w:val="single" w:sz="4" w:space="0" w:color="auto"/>
              <w:bottom w:val="single" w:sz="4" w:space="0" w:color="auto"/>
              <w:right w:val="single" w:sz="4" w:space="0" w:color="auto"/>
            </w:tcBorders>
            <w:noWrap/>
            <w:hideMark/>
          </w:tcPr>
          <w:p w14:paraId="73378B17"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lang w:eastAsia="ru-RU"/>
              </w:rPr>
              <w:t xml:space="preserve">село </w:t>
            </w:r>
            <w:proofErr w:type="spellStart"/>
            <w:r w:rsidRPr="00261AA9">
              <w:rPr>
                <w:rFonts w:ascii="Times New Roman" w:eastAsia="Times New Roman" w:hAnsi="Times New Roman"/>
                <w:lang w:eastAsia="ru-RU"/>
              </w:rPr>
              <w:t>Елионка</w:t>
            </w:r>
            <w:proofErr w:type="spellEnd"/>
            <w:r w:rsidRPr="00261AA9">
              <w:rPr>
                <w:rFonts w:ascii="Times New Roman" w:eastAsia="Times New Roman" w:hAnsi="Times New Roman"/>
                <w:lang w:eastAsia="ru-RU"/>
              </w:rPr>
              <w:t>,  ул. Магистральная, д</w:t>
            </w:r>
            <w:proofErr w:type="gramStart"/>
            <w:r w:rsidRPr="00261AA9">
              <w:rPr>
                <w:rFonts w:ascii="Times New Roman" w:eastAsia="Times New Roman" w:hAnsi="Times New Roman"/>
                <w:lang w:eastAsia="ru-RU"/>
              </w:rPr>
              <w:t>2</w:t>
            </w:r>
            <w:proofErr w:type="gramEnd"/>
          </w:p>
        </w:tc>
      </w:tr>
      <w:tr w:rsidR="00101EAF" w:rsidRPr="00261AA9" w14:paraId="47E77AA1"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hideMark/>
          </w:tcPr>
          <w:p w14:paraId="0CBEBE15"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7</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0C8EF1EA"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МБОУ "</w:t>
            </w:r>
            <w:proofErr w:type="spellStart"/>
            <w:r w:rsidRPr="00261AA9">
              <w:rPr>
                <w:rFonts w:ascii="Times New Roman" w:eastAsia="Times New Roman" w:hAnsi="Times New Roman"/>
                <w:color w:val="000000"/>
                <w:lang w:eastAsia="ru-RU"/>
              </w:rPr>
              <w:t>Зап-Халеевичская</w:t>
            </w:r>
            <w:proofErr w:type="spellEnd"/>
            <w:r w:rsidRPr="00261AA9">
              <w:rPr>
                <w:rFonts w:ascii="Times New Roman" w:eastAsia="Times New Roman" w:hAnsi="Times New Roman"/>
                <w:color w:val="000000"/>
                <w:lang w:eastAsia="ru-RU"/>
              </w:rPr>
              <w:t xml:space="preserve">  СОШ"</w:t>
            </w:r>
          </w:p>
        </w:tc>
        <w:tc>
          <w:tcPr>
            <w:tcW w:w="6095" w:type="dxa"/>
            <w:tcBorders>
              <w:top w:val="single" w:sz="4" w:space="0" w:color="auto"/>
              <w:left w:val="single" w:sz="4" w:space="0" w:color="auto"/>
              <w:bottom w:val="single" w:sz="4" w:space="0" w:color="auto"/>
              <w:right w:val="single" w:sz="4" w:space="0" w:color="auto"/>
            </w:tcBorders>
            <w:noWrap/>
            <w:hideMark/>
          </w:tcPr>
          <w:p w14:paraId="62E36005" w14:textId="77777777" w:rsidR="00101EAF" w:rsidRPr="00261AA9" w:rsidRDefault="00101EAF" w:rsidP="0043568E">
            <w:pPr>
              <w:spacing w:after="0"/>
              <w:jc w:val="center"/>
              <w:rPr>
                <w:rFonts w:ascii="Times New Roman" w:eastAsia="Times New Roman" w:hAnsi="Times New Roman"/>
                <w:lang w:eastAsia="ru-RU"/>
              </w:rPr>
            </w:pPr>
            <w:r w:rsidRPr="00261AA9">
              <w:rPr>
                <w:rFonts w:ascii="Times New Roman" w:eastAsia="Times New Roman" w:hAnsi="Times New Roman"/>
                <w:lang w:eastAsia="ru-RU"/>
              </w:rPr>
              <w:t xml:space="preserve">село </w:t>
            </w:r>
            <w:proofErr w:type="spellStart"/>
            <w:r w:rsidRPr="00261AA9">
              <w:rPr>
                <w:rFonts w:ascii="Times New Roman" w:eastAsia="Times New Roman" w:hAnsi="Times New Roman"/>
                <w:lang w:eastAsia="ru-RU"/>
              </w:rPr>
              <w:t>Зап-Халеевичи</w:t>
            </w:r>
            <w:proofErr w:type="spellEnd"/>
            <w:r w:rsidRPr="00261AA9">
              <w:rPr>
                <w:rFonts w:ascii="Times New Roman" w:eastAsia="Times New Roman" w:hAnsi="Times New Roman"/>
                <w:lang w:eastAsia="ru-RU"/>
              </w:rPr>
              <w:t xml:space="preserve"> , ул. Первомайская , дом 1</w:t>
            </w:r>
            <w:proofErr w:type="gramStart"/>
            <w:r w:rsidRPr="00261AA9">
              <w:rPr>
                <w:rFonts w:ascii="Times New Roman" w:eastAsia="Times New Roman" w:hAnsi="Times New Roman"/>
                <w:lang w:eastAsia="ru-RU"/>
              </w:rPr>
              <w:t xml:space="preserve"> Д</w:t>
            </w:r>
            <w:proofErr w:type="gramEnd"/>
          </w:p>
        </w:tc>
      </w:tr>
      <w:tr w:rsidR="00101EAF" w:rsidRPr="00261AA9" w14:paraId="156C28A7"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hideMark/>
          </w:tcPr>
          <w:p w14:paraId="16585206"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8</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554F7A5C"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МБОУ "Краснооктябрьская СОШ"</w:t>
            </w:r>
          </w:p>
        </w:tc>
        <w:tc>
          <w:tcPr>
            <w:tcW w:w="6095" w:type="dxa"/>
            <w:tcBorders>
              <w:top w:val="single" w:sz="4" w:space="0" w:color="auto"/>
              <w:left w:val="single" w:sz="4" w:space="0" w:color="auto"/>
              <w:bottom w:val="single" w:sz="4" w:space="0" w:color="auto"/>
              <w:right w:val="single" w:sz="4" w:space="0" w:color="auto"/>
            </w:tcBorders>
            <w:noWrap/>
            <w:hideMark/>
          </w:tcPr>
          <w:p w14:paraId="6515EE84"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lang w:eastAsia="ru-RU"/>
              </w:rPr>
              <w:t xml:space="preserve">п. </w:t>
            </w:r>
            <w:proofErr w:type="spellStart"/>
            <w:r w:rsidRPr="00261AA9">
              <w:rPr>
                <w:rFonts w:ascii="Times New Roman" w:eastAsia="Times New Roman" w:hAnsi="Times New Roman"/>
                <w:lang w:eastAsia="ru-RU"/>
              </w:rPr>
              <w:t>Десятуха</w:t>
            </w:r>
            <w:proofErr w:type="spellEnd"/>
            <w:r w:rsidRPr="00261AA9">
              <w:rPr>
                <w:rFonts w:ascii="Times New Roman" w:eastAsia="Times New Roman" w:hAnsi="Times New Roman"/>
                <w:lang w:eastAsia="ru-RU"/>
              </w:rPr>
              <w:t>, ул. Школьная, дом 3</w:t>
            </w:r>
          </w:p>
        </w:tc>
      </w:tr>
      <w:tr w:rsidR="00101EAF" w:rsidRPr="00261AA9" w14:paraId="55697231"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hideMark/>
          </w:tcPr>
          <w:p w14:paraId="71605B51"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9</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189C2BAA"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МБОУ "</w:t>
            </w:r>
            <w:proofErr w:type="spellStart"/>
            <w:r w:rsidRPr="00261AA9">
              <w:rPr>
                <w:rFonts w:ascii="Times New Roman" w:eastAsia="Times New Roman" w:hAnsi="Times New Roman"/>
                <w:color w:val="000000"/>
                <w:lang w:eastAsia="ru-RU"/>
              </w:rPr>
              <w:t>Левенская</w:t>
            </w:r>
            <w:proofErr w:type="spellEnd"/>
            <w:r w:rsidRPr="00261AA9">
              <w:rPr>
                <w:rFonts w:ascii="Times New Roman" w:eastAsia="Times New Roman" w:hAnsi="Times New Roman"/>
                <w:color w:val="000000"/>
                <w:lang w:eastAsia="ru-RU"/>
              </w:rPr>
              <w:t xml:space="preserve"> ООШ"</w:t>
            </w:r>
          </w:p>
        </w:tc>
        <w:tc>
          <w:tcPr>
            <w:tcW w:w="6095" w:type="dxa"/>
            <w:tcBorders>
              <w:top w:val="single" w:sz="4" w:space="0" w:color="auto"/>
              <w:left w:val="single" w:sz="4" w:space="0" w:color="auto"/>
              <w:bottom w:val="single" w:sz="4" w:space="0" w:color="auto"/>
              <w:right w:val="single" w:sz="4" w:space="0" w:color="auto"/>
            </w:tcBorders>
            <w:noWrap/>
            <w:hideMark/>
          </w:tcPr>
          <w:p w14:paraId="3A43C857"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lang w:eastAsia="ru-RU"/>
              </w:rPr>
              <w:t>с. Левенка, ул. Школьная, 4А</w:t>
            </w:r>
          </w:p>
        </w:tc>
      </w:tr>
      <w:tr w:rsidR="00101EAF" w:rsidRPr="00261AA9" w14:paraId="701E817D"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hideMark/>
          </w:tcPr>
          <w:p w14:paraId="494EB1AB"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10</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6B02CE3A"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 xml:space="preserve">МБОУ " </w:t>
            </w:r>
            <w:proofErr w:type="spellStart"/>
            <w:r w:rsidRPr="00261AA9">
              <w:rPr>
                <w:rFonts w:ascii="Times New Roman" w:eastAsia="Times New Roman" w:hAnsi="Times New Roman"/>
                <w:color w:val="000000"/>
                <w:lang w:eastAsia="ru-RU"/>
              </w:rPr>
              <w:t>Меленская</w:t>
            </w:r>
            <w:proofErr w:type="spellEnd"/>
            <w:r w:rsidRPr="00261AA9">
              <w:rPr>
                <w:rFonts w:ascii="Times New Roman" w:eastAsia="Times New Roman" w:hAnsi="Times New Roman"/>
                <w:color w:val="000000"/>
                <w:lang w:eastAsia="ru-RU"/>
              </w:rPr>
              <w:t xml:space="preserve">  СОШ"</w:t>
            </w:r>
          </w:p>
        </w:tc>
        <w:tc>
          <w:tcPr>
            <w:tcW w:w="6095" w:type="dxa"/>
            <w:tcBorders>
              <w:top w:val="single" w:sz="4" w:space="0" w:color="auto"/>
              <w:left w:val="single" w:sz="4" w:space="0" w:color="auto"/>
              <w:bottom w:val="single" w:sz="4" w:space="0" w:color="auto"/>
              <w:right w:val="single" w:sz="4" w:space="0" w:color="auto"/>
            </w:tcBorders>
            <w:noWrap/>
            <w:hideMark/>
          </w:tcPr>
          <w:p w14:paraId="65AE707E"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lang w:eastAsia="ru-RU"/>
              </w:rPr>
              <w:t xml:space="preserve">с. </w:t>
            </w:r>
            <w:proofErr w:type="spellStart"/>
            <w:r w:rsidRPr="00261AA9">
              <w:rPr>
                <w:rFonts w:ascii="Times New Roman" w:eastAsia="Times New Roman" w:hAnsi="Times New Roman"/>
                <w:lang w:eastAsia="ru-RU"/>
              </w:rPr>
              <w:t>Меленск</w:t>
            </w:r>
            <w:proofErr w:type="spellEnd"/>
            <w:r w:rsidRPr="00261AA9">
              <w:rPr>
                <w:rFonts w:ascii="Times New Roman" w:eastAsia="Times New Roman" w:hAnsi="Times New Roman"/>
                <w:lang w:eastAsia="ru-RU"/>
              </w:rPr>
              <w:t>, ул. Школьная, дом -1а</w:t>
            </w:r>
          </w:p>
        </w:tc>
      </w:tr>
      <w:tr w:rsidR="00101EAF" w:rsidRPr="00261AA9" w14:paraId="4C98D08D"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hideMark/>
          </w:tcPr>
          <w:p w14:paraId="5D5A91F1"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11</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769DBC5D"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 xml:space="preserve">МБОУ " </w:t>
            </w:r>
            <w:proofErr w:type="spellStart"/>
            <w:r w:rsidRPr="00261AA9">
              <w:rPr>
                <w:rFonts w:ascii="Times New Roman" w:eastAsia="Times New Roman" w:hAnsi="Times New Roman"/>
                <w:color w:val="000000"/>
                <w:lang w:eastAsia="ru-RU"/>
              </w:rPr>
              <w:t>Мишковская</w:t>
            </w:r>
            <w:proofErr w:type="spellEnd"/>
            <w:r w:rsidRPr="00261AA9">
              <w:rPr>
                <w:rFonts w:ascii="Times New Roman" w:eastAsia="Times New Roman" w:hAnsi="Times New Roman"/>
                <w:color w:val="000000"/>
                <w:lang w:eastAsia="ru-RU"/>
              </w:rPr>
              <w:t xml:space="preserve">  СОШ"</w:t>
            </w:r>
          </w:p>
        </w:tc>
        <w:tc>
          <w:tcPr>
            <w:tcW w:w="6095" w:type="dxa"/>
            <w:tcBorders>
              <w:top w:val="single" w:sz="4" w:space="0" w:color="auto"/>
              <w:left w:val="single" w:sz="4" w:space="0" w:color="auto"/>
              <w:bottom w:val="single" w:sz="4" w:space="0" w:color="auto"/>
              <w:right w:val="single" w:sz="4" w:space="0" w:color="auto"/>
            </w:tcBorders>
            <w:noWrap/>
            <w:hideMark/>
          </w:tcPr>
          <w:p w14:paraId="1C50389E"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lang w:eastAsia="ru-RU"/>
              </w:rPr>
              <w:t xml:space="preserve">с. </w:t>
            </w:r>
            <w:proofErr w:type="spellStart"/>
            <w:r w:rsidRPr="00261AA9">
              <w:rPr>
                <w:rFonts w:ascii="Times New Roman" w:eastAsia="Times New Roman" w:hAnsi="Times New Roman"/>
                <w:lang w:eastAsia="ru-RU"/>
              </w:rPr>
              <w:t>Мишковка</w:t>
            </w:r>
            <w:proofErr w:type="spellEnd"/>
            <w:r w:rsidRPr="00261AA9">
              <w:rPr>
                <w:rFonts w:ascii="Times New Roman" w:eastAsia="Times New Roman" w:hAnsi="Times New Roman"/>
                <w:lang w:eastAsia="ru-RU"/>
              </w:rPr>
              <w:t>, ул. Центральная, 28А</w:t>
            </w:r>
          </w:p>
        </w:tc>
      </w:tr>
      <w:tr w:rsidR="00101EAF" w:rsidRPr="00261AA9" w14:paraId="55EF362D"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hideMark/>
          </w:tcPr>
          <w:p w14:paraId="1D85922F"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12</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2845CA33"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МБОУ " Новосельская  СОШ"</w:t>
            </w:r>
          </w:p>
        </w:tc>
        <w:tc>
          <w:tcPr>
            <w:tcW w:w="6095" w:type="dxa"/>
            <w:tcBorders>
              <w:top w:val="single" w:sz="4" w:space="0" w:color="auto"/>
              <w:left w:val="single" w:sz="4" w:space="0" w:color="auto"/>
              <w:bottom w:val="single" w:sz="4" w:space="0" w:color="auto"/>
              <w:right w:val="single" w:sz="4" w:space="0" w:color="auto"/>
            </w:tcBorders>
            <w:noWrap/>
            <w:hideMark/>
          </w:tcPr>
          <w:p w14:paraId="186AD80D" w14:textId="77777777" w:rsidR="00101EAF" w:rsidRPr="00261AA9" w:rsidRDefault="00101EAF" w:rsidP="0043568E">
            <w:pPr>
              <w:spacing w:after="0"/>
              <w:jc w:val="center"/>
              <w:rPr>
                <w:rFonts w:ascii="Times New Roman" w:eastAsia="Times New Roman" w:hAnsi="Times New Roman"/>
                <w:lang w:eastAsia="ru-RU"/>
              </w:rPr>
            </w:pPr>
            <w:r w:rsidRPr="00261AA9">
              <w:rPr>
                <w:rFonts w:ascii="Times New Roman" w:eastAsia="Times New Roman" w:hAnsi="Times New Roman"/>
                <w:lang w:eastAsia="ru-RU"/>
              </w:rPr>
              <w:t xml:space="preserve">с. Новое Село, ул. </w:t>
            </w:r>
            <w:proofErr w:type="gramStart"/>
            <w:r w:rsidRPr="00261AA9">
              <w:rPr>
                <w:rFonts w:ascii="Times New Roman" w:eastAsia="Times New Roman" w:hAnsi="Times New Roman"/>
                <w:lang w:eastAsia="ru-RU"/>
              </w:rPr>
              <w:t>Озёрная</w:t>
            </w:r>
            <w:proofErr w:type="gramEnd"/>
            <w:r w:rsidRPr="00261AA9">
              <w:rPr>
                <w:rFonts w:ascii="Times New Roman" w:eastAsia="Times New Roman" w:hAnsi="Times New Roman"/>
                <w:lang w:eastAsia="ru-RU"/>
              </w:rPr>
              <w:t>,  дом 20</w:t>
            </w:r>
          </w:p>
        </w:tc>
      </w:tr>
      <w:tr w:rsidR="00101EAF" w:rsidRPr="00261AA9" w14:paraId="6E9FB169"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hideMark/>
          </w:tcPr>
          <w:p w14:paraId="54FE32D0"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13</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36F046EE"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 xml:space="preserve">МБОУ " </w:t>
            </w:r>
            <w:proofErr w:type="spellStart"/>
            <w:r w:rsidRPr="00261AA9">
              <w:rPr>
                <w:rFonts w:ascii="Times New Roman" w:eastAsia="Times New Roman" w:hAnsi="Times New Roman"/>
                <w:color w:val="000000"/>
                <w:lang w:eastAsia="ru-RU"/>
              </w:rPr>
              <w:t>Остроглядовская</w:t>
            </w:r>
            <w:proofErr w:type="spellEnd"/>
            <w:r w:rsidRPr="00261AA9">
              <w:rPr>
                <w:rFonts w:ascii="Times New Roman" w:eastAsia="Times New Roman" w:hAnsi="Times New Roman"/>
                <w:color w:val="000000"/>
                <w:lang w:eastAsia="ru-RU"/>
              </w:rPr>
              <w:t xml:space="preserve">  СОШ"</w:t>
            </w:r>
          </w:p>
        </w:tc>
        <w:tc>
          <w:tcPr>
            <w:tcW w:w="6095" w:type="dxa"/>
            <w:tcBorders>
              <w:top w:val="single" w:sz="4" w:space="0" w:color="auto"/>
              <w:left w:val="single" w:sz="4" w:space="0" w:color="auto"/>
              <w:bottom w:val="single" w:sz="4" w:space="0" w:color="auto"/>
              <w:right w:val="single" w:sz="4" w:space="0" w:color="auto"/>
            </w:tcBorders>
            <w:noWrap/>
            <w:hideMark/>
          </w:tcPr>
          <w:p w14:paraId="3ADDEB7B"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lang w:eastAsia="ru-RU"/>
              </w:rPr>
              <w:t xml:space="preserve">с. </w:t>
            </w:r>
            <w:proofErr w:type="spellStart"/>
            <w:r w:rsidRPr="00261AA9">
              <w:rPr>
                <w:rFonts w:ascii="Times New Roman" w:eastAsia="Times New Roman" w:hAnsi="Times New Roman"/>
                <w:lang w:eastAsia="ru-RU"/>
              </w:rPr>
              <w:t>Остроглядово</w:t>
            </w:r>
            <w:proofErr w:type="spellEnd"/>
            <w:r w:rsidRPr="00261AA9">
              <w:rPr>
                <w:rFonts w:ascii="Times New Roman" w:eastAsia="Times New Roman" w:hAnsi="Times New Roman"/>
                <w:lang w:eastAsia="ru-RU"/>
              </w:rPr>
              <w:t>, ул.  Мацкевича, дом12-а</w:t>
            </w:r>
          </w:p>
        </w:tc>
      </w:tr>
      <w:tr w:rsidR="00101EAF" w:rsidRPr="00261AA9" w14:paraId="3851BD75"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hideMark/>
          </w:tcPr>
          <w:p w14:paraId="7F660047"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14</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07259CCE"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 xml:space="preserve">МБОУ " </w:t>
            </w:r>
            <w:proofErr w:type="spellStart"/>
            <w:r w:rsidRPr="00261AA9">
              <w:rPr>
                <w:rFonts w:ascii="Times New Roman" w:eastAsia="Times New Roman" w:hAnsi="Times New Roman"/>
                <w:color w:val="000000"/>
                <w:lang w:eastAsia="ru-RU"/>
              </w:rPr>
              <w:t>Понуровская</w:t>
            </w:r>
            <w:proofErr w:type="spellEnd"/>
            <w:r w:rsidRPr="00261AA9">
              <w:rPr>
                <w:rFonts w:ascii="Times New Roman" w:eastAsia="Times New Roman" w:hAnsi="Times New Roman"/>
                <w:color w:val="000000"/>
                <w:lang w:eastAsia="ru-RU"/>
              </w:rPr>
              <w:t xml:space="preserve">  СОШ"</w:t>
            </w:r>
          </w:p>
        </w:tc>
        <w:tc>
          <w:tcPr>
            <w:tcW w:w="6095" w:type="dxa"/>
            <w:tcBorders>
              <w:top w:val="single" w:sz="4" w:space="0" w:color="auto"/>
              <w:left w:val="single" w:sz="4" w:space="0" w:color="auto"/>
              <w:bottom w:val="single" w:sz="4" w:space="0" w:color="auto"/>
              <w:right w:val="single" w:sz="4" w:space="0" w:color="auto"/>
            </w:tcBorders>
            <w:noWrap/>
            <w:hideMark/>
          </w:tcPr>
          <w:p w14:paraId="48FD4BCC"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lang w:eastAsia="ru-RU"/>
              </w:rPr>
              <w:t xml:space="preserve">с. Понуровка, ул. </w:t>
            </w:r>
            <w:proofErr w:type="spellStart"/>
            <w:r w:rsidRPr="00261AA9">
              <w:rPr>
                <w:rFonts w:ascii="Times New Roman" w:eastAsia="Times New Roman" w:hAnsi="Times New Roman"/>
                <w:lang w:eastAsia="ru-RU"/>
              </w:rPr>
              <w:t>Бриггена</w:t>
            </w:r>
            <w:proofErr w:type="spellEnd"/>
            <w:r w:rsidRPr="00261AA9">
              <w:rPr>
                <w:rFonts w:ascii="Times New Roman" w:eastAsia="Times New Roman" w:hAnsi="Times New Roman"/>
                <w:lang w:eastAsia="ru-RU"/>
              </w:rPr>
              <w:t>, д.173</w:t>
            </w:r>
          </w:p>
        </w:tc>
      </w:tr>
      <w:tr w:rsidR="00101EAF" w:rsidRPr="00261AA9" w14:paraId="7BD87039"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hideMark/>
          </w:tcPr>
          <w:p w14:paraId="32DDFE02"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15</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096657AA"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 xml:space="preserve">МБОУ " </w:t>
            </w:r>
            <w:proofErr w:type="spellStart"/>
            <w:r w:rsidRPr="00261AA9">
              <w:rPr>
                <w:rFonts w:ascii="Times New Roman" w:eastAsia="Times New Roman" w:hAnsi="Times New Roman"/>
                <w:color w:val="000000"/>
                <w:lang w:eastAsia="ru-RU"/>
              </w:rPr>
              <w:t>Пятовская</w:t>
            </w:r>
            <w:proofErr w:type="spellEnd"/>
            <w:r w:rsidRPr="00261AA9">
              <w:rPr>
                <w:rFonts w:ascii="Times New Roman" w:eastAsia="Times New Roman" w:hAnsi="Times New Roman"/>
                <w:color w:val="000000"/>
                <w:lang w:eastAsia="ru-RU"/>
              </w:rPr>
              <w:t xml:space="preserve">  СОШ"</w:t>
            </w:r>
          </w:p>
        </w:tc>
        <w:tc>
          <w:tcPr>
            <w:tcW w:w="6095" w:type="dxa"/>
            <w:tcBorders>
              <w:top w:val="single" w:sz="4" w:space="0" w:color="auto"/>
              <w:left w:val="single" w:sz="4" w:space="0" w:color="auto"/>
              <w:bottom w:val="single" w:sz="4" w:space="0" w:color="auto"/>
              <w:right w:val="single" w:sz="4" w:space="0" w:color="auto"/>
            </w:tcBorders>
            <w:noWrap/>
            <w:hideMark/>
          </w:tcPr>
          <w:p w14:paraId="363DCC6E" w14:textId="77777777" w:rsidR="00101EAF" w:rsidRPr="00261AA9" w:rsidRDefault="00101EAF" w:rsidP="0043568E">
            <w:pPr>
              <w:spacing w:after="0"/>
              <w:jc w:val="center"/>
              <w:rPr>
                <w:rFonts w:ascii="Times New Roman" w:eastAsia="Times New Roman" w:hAnsi="Times New Roman"/>
                <w:lang w:eastAsia="ru-RU"/>
              </w:rPr>
            </w:pPr>
            <w:r w:rsidRPr="00261AA9">
              <w:rPr>
                <w:rFonts w:ascii="Times New Roman" w:eastAsia="Times New Roman" w:hAnsi="Times New Roman"/>
                <w:lang w:eastAsia="ru-RU"/>
              </w:rPr>
              <w:t xml:space="preserve">с. </w:t>
            </w:r>
            <w:proofErr w:type="spellStart"/>
            <w:r w:rsidRPr="00261AA9">
              <w:rPr>
                <w:rFonts w:ascii="Times New Roman" w:eastAsia="Times New Roman" w:hAnsi="Times New Roman"/>
                <w:lang w:eastAsia="ru-RU"/>
              </w:rPr>
              <w:t>Пятовск</w:t>
            </w:r>
            <w:proofErr w:type="spellEnd"/>
            <w:r w:rsidRPr="00261AA9">
              <w:rPr>
                <w:rFonts w:ascii="Times New Roman" w:eastAsia="Times New Roman" w:hAnsi="Times New Roman"/>
                <w:lang w:eastAsia="ru-RU"/>
              </w:rPr>
              <w:t>, ул. Стародубская ,16</w:t>
            </w:r>
          </w:p>
        </w:tc>
      </w:tr>
      <w:tr w:rsidR="00101EAF" w:rsidRPr="00261AA9" w14:paraId="0D077135"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hideMark/>
          </w:tcPr>
          <w:p w14:paraId="395639DC"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16</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3BF69034"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 xml:space="preserve">МБОУ " </w:t>
            </w:r>
            <w:proofErr w:type="spellStart"/>
            <w:r w:rsidRPr="00261AA9">
              <w:rPr>
                <w:rFonts w:ascii="Times New Roman" w:eastAsia="Times New Roman" w:hAnsi="Times New Roman"/>
                <w:color w:val="000000"/>
                <w:lang w:eastAsia="ru-RU"/>
              </w:rPr>
              <w:t>Шкрябинская</w:t>
            </w:r>
            <w:proofErr w:type="spellEnd"/>
            <w:r w:rsidRPr="00261AA9">
              <w:rPr>
                <w:rFonts w:ascii="Times New Roman" w:eastAsia="Times New Roman" w:hAnsi="Times New Roman"/>
                <w:color w:val="000000"/>
                <w:lang w:eastAsia="ru-RU"/>
              </w:rPr>
              <w:t xml:space="preserve"> СОШ"</w:t>
            </w:r>
          </w:p>
        </w:tc>
        <w:tc>
          <w:tcPr>
            <w:tcW w:w="6095" w:type="dxa"/>
            <w:tcBorders>
              <w:top w:val="single" w:sz="4" w:space="0" w:color="auto"/>
              <w:left w:val="single" w:sz="4" w:space="0" w:color="auto"/>
              <w:bottom w:val="single" w:sz="4" w:space="0" w:color="auto"/>
              <w:right w:val="single" w:sz="4" w:space="0" w:color="auto"/>
            </w:tcBorders>
            <w:noWrap/>
            <w:hideMark/>
          </w:tcPr>
          <w:p w14:paraId="7D06E837" w14:textId="77777777" w:rsidR="00101EAF" w:rsidRPr="00261AA9" w:rsidRDefault="00101EAF" w:rsidP="0043568E">
            <w:pPr>
              <w:spacing w:after="0"/>
              <w:jc w:val="center"/>
              <w:rPr>
                <w:rFonts w:ascii="Times New Roman" w:eastAsia="Times New Roman" w:hAnsi="Times New Roman"/>
                <w:lang w:eastAsia="ru-RU"/>
              </w:rPr>
            </w:pPr>
            <w:r w:rsidRPr="00261AA9">
              <w:rPr>
                <w:rFonts w:ascii="Times New Roman" w:eastAsia="Times New Roman" w:hAnsi="Times New Roman"/>
                <w:lang w:eastAsia="ru-RU"/>
              </w:rPr>
              <w:t xml:space="preserve">с. </w:t>
            </w:r>
            <w:proofErr w:type="spellStart"/>
            <w:r w:rsidRPr="00261AA9">
              <w:rPr>
                <w:rFonts w:ascii="Times New Roman" w:eastAsia="Times New Roman" w:hAnsi="Times New Roman"/>
                <w:lang w:eastAsia="ru-RU"/>
              </w:rPr>
              <w:t>Шкрябино</w:t>
            </w:r>
            <w:proofErr w:type="spellEnd"/>
            <w:r w:rsidRPr="00261AA9">
              <w:rPr>
                <w:rFonts w:ascii="Times New Roman" w:eastAsia="Times New Roman" w:hAnsi="Times New Roman"/>
                <w:lang w:eastAsia="ru-RU"/>
              </w:rPr>
              <w:t>, ул. Садовая, дом 3</w:t>
            </w:r>
          </w:p>
        </w:tc>
      </w:tr>
      <w:tr w:rsidR="00101EAF" w:rsidRPr="00261AA9" w14:paraId="533C44B2"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hideMark/>
          </w:tcPr>
          <w:p w14:paraId="718EAF08"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sidRPr="00261AA9">
              <w:rPr>
                <w:rFonts w:ascii="Times New Roman" w:eastAsia="Times New Roman" w:hAnsi="Times New Roman"/>
                <w:color w:val="000000"/>
                <w:lang w:eastAsia="ru-RU"/>
              </w:rPr>
              <w:t>17</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14:paraId="09DDA944" w14:textId="77777777" w:rsidR="00101EAF" w:rsidRPr="00261AA9" w:rsidRDefault="00101EAF" w:rsidP="0043568E">
            <w:pPr>
              <w:spacing w:after="0" w:line="240" w:lineRule="auto"/>
              <w:rPr>
                <w:rFonts w:ascii="Times New Roman" w:eastAsia="Times New Roman" w:hAnsi="Times New Roman"/>
                <w:color w:val="000000"/>
                <w:lang w:eastAsia="ru-RU"/>
              </w:rPr>
            </w:pPr>
            <w:r w:rsidRPr="00261AA9">
              <w:rPr>
                <w:rFonts w:ascii="Times New Roman" w:eastAsia="Times New Roman" w:hAnsi="Times New Roman"/>
                <w:color w:val="000000"/>
                <w:lang w:eastAsia="ru-RU"/>
              </w:rPr>
              <w:t xml:space="preserve">ГБПОУ «БАТ </w:t>
            </w:r>
            <w:proofErr w:type="spellStart"/>
            <w:r w:rsidRPr="00261AA9">
              <w:rPr>
                <w:rFonts w:ascii="Times New Roman" w:eastAsia="Times New Roman" w:hAnsi="Times New Roman"/>
                <w:color w:val="000000"/>
                <w:lang w:eastAsia="ru-RU"/>
              </w:rPr>
              <w:t>им.Героя</w:t>
            </w:r>
            <w:proofErr w:type="spellEnd"/>
            <w:r w:rsidRPr="00261AA9">
              <w:rPr>
                <w:rFonts w:ascii="Times New Roman" w:eastAsia="Times New Roman" w:hAnsi="Times New Roman"/>
                <w:color w:val="000000"/>
                <w:lang w:eastAsia="ru-RU"/>
              </w:rPr>
              <w:t xml:space="preserve"> России </w:t>
            </w:r>
            <w:proofErr w:type="spellStart"/>
            <w:r w:rsidRPr="00261AA9">
              <w:rPr>
                <w:rFonts w:ascii="Times New Roman" w:eastAsia="Times New Roman" w:hAnsi="Times New Roman"/>
                <w:color w:val="000000"/>
                <w:lang w:eastAsia="ru-RU"/>
              </w:rPr>
              <w:t>А.С.Зайцева</w:t>
            </w:r>
            <w:proofErr w:type="spellEnd"/>
            <w:r w:rsidRPr="00261AA9">
              <w:rPr>
                <w:rFonts w:ascii="Times New Roman" w:eastAsia="Times New Roman" w:hAnsi="Times New Roman"/>
                <w:color w:val="000000"/>
                <w:lang w:eastAsia="ru-RU"/>
              </w:rPr>
              <w:t>»</w:t>
            </w:r>
          </w:p>
        </w:tc>
        <w:tc>
          <w:tcPr>
            <w:tcW w:w="6095" w:type="dxa"/>
            <w:tcBorders>
              <w:top w:val="single" w:sz="4" w:space="0" w:color="auto"/>
              <w:left w:val="single" w:sz="4" w:space="0" w:color="auto"/>
              <w:bottom w:val="single" w:sz="4" w:space="0" w:color="auto"/>
              <w:right w:val="single" w:sz="4" w:space="0" w:color="auto"/>
            </w:tcBorders>
            <w:noWrap/>
            <w:hideMark/>
          </w:tcPr>
          <w:p w14:paraId="17B343C9" w14:textId="77777777" w:rsidR="00101EAF" w:rsidRPr="00261AA9" w:rsidRDefault="00101EAF" w:rsidP="0043568E">
            <w:pPr>
              <w:spacing w:after="0"/>
              <w:jc w:val="center"/>
              <w:rPr>
                <w:rFonts w:ascii="Times New Roman" w:eastAsia="Times New Roman" w:hAnsi="Times New Roman"/>
                <w:lang w:eastAsia="ru-RU"/>
              </w:rPr>
            </w:pPr>
            <w:proofErr w:type="spellStart"/>
            <w:r w:rsidRPr="00261AA9">
              <w:rPr>
                <w:rFonts w:ascii="Times New Roman" w:eastAsia="Times New Roman" w:hAnsi="Times New Roman"/>
                <w:color w:val="000000"/>
                <w:lang w:eastAsia="ru-RU"/>
              </w:rPr>
              <w:t>г.Стародуб</w:t>
            </w:r>
            <w:proofErr w:type="spellEnd"/>
            <w:r w:rsidRPr="00261AA9">
              <w:rPr>
                <w:rFonts w:ascii="Times New Roman" w:eastAsia="Times New Roman" w:hAnsi="Times New Roman"/>
                <w:color w:val="000000"/>
                <w:lang w:eastAsia="ru-RU"/>
              </w:rPr>
              <w:t xml:space="preserve"> ул. Семашко д. 11</w:t>
            </w:r>
          </w:p>
        </w:tc>
      </w:tr>
      <w:tr w:rsidR="00101EAF" w:rsidRPr="00261AA9" w14:paraId="0695AB55"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tcPr>
          <w:p w14:paraId="4A242FDD"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18</w:t>
            </w:r>
          </w:p>
        </w:tc>
        <w:tc>
          <w:tcPr>
            <w:tcW w:w="3969" w:type="dxa"/>
            <w:tcBorders>
              <w:top w:val="single" w:sz="4" w:space="0" w:color="auto"/>
              <w:left w:val="single" w:sz="4" w:space="0" w:color="auto"/>
              <w:bottom w:val="single" w:sz="4" w:space="0" w:color="auto"/>
              <w:right w:val="single" w:sz="4" w:space="0" w:color="auto"/>
            </w:tcBorders>
            <w:shd w:val="clear" w:color="auto" w:fill="FFFFFF"/>
            <w:noWrap/>
          </w:tcPr>
          <w:p w14:paraId="694D0AE6" w14:textId="77777777" w:rsidR="00101EAF" w:rsidRPr="00730184" w:rsidRDefault="00101EAF" w:rsidP="00CE022F">
            <w:pPr>
              <w:spacing w:after="0" w:line="240" w:lineRule="auto"/>
              <w:rPr>
                <w:rFonts w:ascii="Times New Roman" w:hAnsi="Times New Roman"/>
                <w:lang w:eastAsia="ru-RU"/>
              </w:rPr>
            </w:pPr>
            <w:r w:rsidRPr="00730184">
              <w:rPr>
                <w:rFonts w:ascii="Times New Roman" w:hAnsi="Times New Roman"/>
                <w:lang w:eastAsia="ru-RU"/>
              </w:rPr>
              <w:t xml:space="preserve">МБОУ </w:t>
            </w:r>
            <w:proofErr w:type="spellStart"/>
            <w:r w:rsidRPr="00730184">
              <w:rPr>
                <w:rFonts w:ascii="Times New Roman" w:hAnsi="Times New Roman"/>
                <w:lang w:eastAsia="ru-RU"/>
              </w:rPr>
              <w:t>Погарская</w:t>
            </w:r>
            <w:proofErr w:type="spellEnd"/>
            <w:r w:rsidRPr="00730184">
              <w:rPr>
                <w:rFonts w:ascii="Times New Roman" w:hAnsi="Times New Roman"/>
                <w:lang w:eastAsia="ru-RU"/>
              </w:rPr>
              <w:t xml:space="preserve"> СОШ №1</w:t>
            </w:r>
          </w:p>
        </w:tc>
        <w:tc>
          <w:tcPr>
            <w:tcW w:w="6095" w:type="dxa"/>
            <w:tcBorders>
              <w:top w:val="single" w:sz="4" w:space="0" w:color="auto"/>
              <w:left w:val="single" w:sz="4" w:space="0" w:color="auto"/>
              <w:bottom w:val="single" w:sz="4" w:space="0" w:color="auto"/>
              <w:right w:val="single" w:sz="4" w:space="0" w:color="auto"/>
            </w:tcBorders>
            <w:noWrap/>
          </w:tcPr>
          <w:p w14:paraId="4BA7FCAF" w14:textId="77777777" w:rsidR="00101EAF" w:rsidRPr="00730184" w:rsidRDefault="00101EAF" w:rsidP="0043568E">
            <w:pPr>
              <w:spacing w:after="0" w:line="240" w:lineRule="auto"/>
              <w:rPr>
                <w:rFonts w:ascii="Times New Roman" w:hAnsi="Times New Roman"/>
                <w:lang w:eastAsia="ru-RU"/>
              </w:rPr>
            </w:pPr>
            <w:r w:rsidRPr="00730184">
              <w:rPr>
                <w:rFonts w:ascii="Times New Roman" w:hAnsi="Times New Roman"/>
                <w:lang w:eastAsia="ru-RU"/>
              </w:rPr>
              <w:t xml:space="preserve">243550, Брянская обл., Погар </w:t>
            </w:r>
            <w:proofErr w:type="spellStart"/>
            <w:r w:rsidRPr="00730184">
              <w:rPr>
                <w:rFonts w:ascii="Times New Roman" w:hAnsi="Times New Roman"/>
                <w:lang w:eastAsia="ru-RU"/>
              </w:rPr>
              <w:t>пгт</w:t>
            </w:r>
            <w:proofErr w:type="spellEnd"/>
            <w:r w:rsidRPr="00730184">
              <w:rPr>
                <w:rFonts w:ascii="Times New Roman" w:hAnsi="Times New Roman"/>
                <w:lang w:eastAsia="ru-RU"/>
              </w:rPr>
              <w:t>.</w:t>
            </w:r>
            <w:proofErr w:type="gramStart"/>
            <w:r w:rsidRPr="00730184">
              <w:rPr>
                <w:rFonts w:ascii="Times New Roman" w:hAnsi="Times New Roman"/>
                <w:lang w:eastAsia="ru-RU"/>
              </w:rPr>
              <w:t>,Г</w:t>
            </w:r>
            <w:proofErr w:type="gramEnd"/>
            <w:r w:rsidRPr="00730184">
              <w:rPr>
                <w:rFonts w:ascii="Times New Roman" w:hAnsi="Times New Roman"/>
                <w:lang w:eastAsia="ru-RU"/>
              </w:rPr>
              <w:t>агарина ул., дом №26</w:t>
            </w:r>
          </w:p>
        </w:tc>
      </w:tr>
      <w:tr w:rsidR="00101EAF" w:rsidRPr="00261AA9" w14:paraId="63C4DDFB" w14:textId="77777777" w:rsidTr="00CE022F">
        <w:trPr>
          <w:trHeight w:val="162"/>
        </w:trPr>
        <w:tc>
          <w:tcPr>
            <w:tcW w:w="568" w:type="dxa"/>
            <w:tcBorders>
              <w:top w:val="single" w:sz="4" w:space="0" w:color="auto"/>
              <w:left w:val="single" w:sz="4" w:space="0" w:color="auto"/>
              <w:bottom w:val="single" w:sz="4" w:space="0" w:color="auto"/>
              <w:right w:val="single" w:sz="4" w:space="0" w:color="auto"/>
            </w:tcBorders>
            <w:shd w:val="clear" w:color="auto" w:fill="FFFFFF"/>
            <w:noWrap/>
          </w:tcPr>
          <w:p w14:paraId="36DA829E"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19</w:t>
            </w:r>
          </w:p>
        </w:tc>
        <w:tc>
          <w:tcPr>
            <w:tcW w:w="3969" w:type="dxa"/>
            <w:tcBorders>
              <w:top w:val="single" w:sz="4" w:space="0" w:color="auto"/>
              <w:left w:val="single" w:sz="4" w:space="0" w:color="auto"/>
              <w:bottom w:val="single" w:sz="4" w:space="0" w:color="auto"/>
              <w:right w:val="single" w:sz="4" w:space="0" w:color="auto"/>
            </w:tcBorders>
            <w:shd w:val="clear" w:color="auto" w:fill="FFFFFF"/>
            <w:noWrap/>
          </w:tcPr>
          <w:p w14:paraId="77D1BDB6" w14:textId="77777777" w:rsidR="00101EAF" w:rsidRPr="00730184" w:rsidRDefault="00101EAF" w:rsidP="00CE022F">
            <w:pPr>
              <w:spacing w:after="0" w:line="240" w:lineRule="auto"/>
              <w:rPr>
                <w:rFonts w:ascii="Times New Roman" w:hAnsi="Times New Roman"/>
                <w:lang w:eastAsia="ru-RU"/>
              </w:rPr>
            </w:pPr>
            <w:r w:rsidRPr="00730184">
              <w:rPr>
                <w:rFonts w:ascii="Times New Roman" w:hAnsi="Times New Roman"/>
                <w:lang w:eastAsia="ru-RU"/>
              </w:rPr>
              <w:t xml:space="preserve">МБОУ </w:t>
            </w:r>
            <w:proofErr w:type="spellStart"/>
            <w:r w:rsidRPr="00730184">
              <w:rPr>
                <w:rFonts w:ascii="Times New Roman" w:hAnsi="Times New Roman"/>
                <w:lang w:eastAsia="ru-RU"/>
              </w:rPr>
              <w:t>Погарская</w:t>
            </w:r>
            <w:proofErr w:type="spellEnd"/>
            <w:r w:rsidRPr="00730184">
              <w:rPr>
                <w:rFonts w:ascii="Times New Roman" w:hAnsi="Times New Roman"/>
                <w:lang w:eastAsia="ru-RU"/>
              </w:rPr>
              <w:t xml:space="preserve"> СОШ №2</w:t>
            </w:r>
          </w:p>
        </w:tc>
        <w:tc>
          <w:tcPr>
            <w:tcW w:w="6095" w:type="dxa"/>
            <w:tcBorders>
              <w:top w:val="single" w:sz="4" w:space="0" w:color="auto"/>
              <w:left w:val="single" w:sz="4" w:space="0" w:color="auto"/>
              <w:bottom w:val="single" w:sz="4" w:space="0" w:color="auto"/>
              <w:right w:val="single" w:sz="4" w:space="0" w:color="auto"/>
            </w:tcBorders>
            <w:noWrap/>
          </w:tcPr>
          <w:p w14:paraId="4467F8E9" w14:textId="34FFA0DF" w:rsidR="00101EAF" w:rsidRPr="00730184" w:rsidRDefault="00101EAF" w:rsidP="0043568E">
            <w:pPr>
              <w:spacing w:after="0" w:line="240" w:lineRule="auto"/>
              <w:rPr>
                <w:rFonts w:ascii="Times New Roman" w:hAnsi="Times New Roman"/>
                <w:lang w:eastAsia="ru-RU"/>
              </w:rPr>
            </w:pPr>
            <w:r w:rsidRPr="00730184">
              <w:rPr>
                <w:rFonts w:ascii="Times New Roman" w:hAnsi="Times New Roman"/>
                <w:lang w:eastAsia="ru-RU"/>
              </w:rPr>
              <w:t xml:space="preserve">243550, Брянская обл., </w:t>
            </w:r>
            <w:proofErr w:type="spellStart"/>
            <w:r w:rsidRPr="00730184">
              <w:rPr>
                <w:rFonts w:ascii="Times New Roman" w:hAnsi="Times New Roman"/>
                <w:lang w:eastAsia="ru-RU"/>
              </w:rPr>
              <w:t>п.г.т</w:t>
            </w:r>
            <w:proofErr w:type="spellEnd"/>
            <w:r w:rsidRPr="00730184">
              <w:rPr>
                <w:rFonts w:ascii="Times New Roman" w:hAnsi="Times New Roman"/>
                <w:lang w:eastAsia="ru-RU"/>
              </w:rPr>
              <w:t xml:space="preserve">. </w:t>
            </w:r>
            <w:proofErr w:type="spellStart"/>
            <w:r w:rsidRPr="00730184">
              <w:rPr>
                <w:rFonts w:ascii="Times New Roman" w:hAnsi="Times New Roman"/>
                <w:lang w:eastAsia="ru-RU"/>
              </w:rPr>
              <w:t>Погар</w:t>
            </w:r>
            <w:proofErr w:type="gramStart"/>
            <w:r w:rsidRPr="00730184">
              <w:rPr>
                <w:rFonts w:ascii="Times New Roman" w:hAnsi="Times New Roman"/>
                <w:lang w:eastAsia="ru-RU"/>
              </w:rPr>
              <w:t>,у</w:t>
            </w:r>
            <w:proofErr w:type="gramEnd"/>
            <w:r w:rsidRPr="00730184">
              <w:rPr>
                <w:rFonts w:ascii="Times New Roman" w:hAnsi="Times New Roman"/>
                <w:lang w:eastAsia="ru-RU"/>
              </w:rPr>
              <w:t>л</w:t>
            </w:r>
            <w:proofErr w:type="spellEnd"/>
            <w:r w:rsidRPr="00730184">
              <w:rPr>
                <w:rFonts w:ascii="Times New Roman" w:hAnsi="Times New Roman"/>
                <w:lang w:eastAsia="ru-RU"/>
              </w:rPr>
              <w:t xml:space="preserve">. Чехова, д.9  </w:t>
            </w:r>
          </w:p>
        </w:tc>
      </w:tr>
      <w:tr w:rsidR="00101EAF" w:rsidRPr="00261AA9" w14:paraId="3AD30750"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tcPr>
          <w:p w14:paraId="1284D023"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20</w:t>
            </w:r>
          </w:p>
        </w:tc>
        <w:tc>
          <w:tcPr>
            <w:tcW w:w="3969" w:type="dxa"/>
            <w:tcBorders>
              <w:top w:val="single" w:sz="4" w:space="0" w:color="auto"/>
              <w:left w:val="single" w:sz="4" w:space="0" w:color="auto"/>
              <w:bottom w:val="single" w:sz="4" w:space="0" w:color="auto"/>
              <w:right w:val="single" w:sz="4" w:space="0" w:color="auto"/>
            </w:tcBorders>
            <w:shd w:val="clear" w:color="auto" w:fill="FFFFFF"/>
            <w:noWrap/>
          </w:tcPr>
          <w:p w14:paraId="0C317C0D" w14:textId="77777777" w:rsidR="00101EAF" w:rsidRPr="00730184" w:rsidRDefault="00101EAF" w:rsidP="00CE022F">
            <w:pPr>
              <w:spacing w:after="0" w:line="240" w:lineRule="auto"/>
              <w:rPr>
                <w:rFonts w:ascii="Times New Roman" w:hAnsi="Times New Roman"/>
                <w:lang w:eastAsia="ru-RU"/>
              </w:rPr>
            </w:pPr>
            <w:r w:rsidRPr="00730184">
              <w:rPr>
                <w:rFonts w:ascii="Times New Roman" w:hAnsi="Times New Roman"/>
                <w:lang w:eastAsia="ru-RU"/>
              </w:rPr>
              <w:t xml:space="preserve">МБОУ </w:t>
            </w:r>
            <w:proofErr w:type="spellStart"/>
            <w:r w:rsidRPr="00730184">
              <w:rPr>
                <w:rFonts w:ascii="Times New Roman" w:hAnsi="Times New Roman"/>
                <w:lang w:eastAsia="ru-RU"/>
              </w:rPr>
              <w:t>Погарская</w:t>
            </w:r>
            <w:proofErr w:type="spellEnd"/>
            <w:r w:rsidRPr="00730184">
              <w:rPr>
                <w:rFonts w:ascii="Times New Roman" w:hAnsi="Times New Roman"/>
                <w:lang w:eastAsia="ru-RU"/>
              </w:rPr>
              <w:t xml:space="preserve"> СОШ №2 (корпус 2)</w:t>
            </w:r>
          </w:p>
        </w:tc>
        <w:tc>
          <w:tcPr>
            <w:tcW w:w="6095" w:type="dxa"/>
            <w:tcBorders>
              <w:top w:val="single" w:sz="4" w:space="0" w:color="auto"/>
              <w:left w:val="single" w:sz="4" w:space="0" w:color="auto"/>
              <w:bottom w:val="single" w:sz="4" w:space="0" w:color="auto"/>
              <w:right w:val="single" w:sz="4" w:space="0" w:color="auto"/>
            </w:tcBorders>
            <w:noWrap/>
          </w:tcPr>
          <w:p w14:paraId="6170AE13" w14:textId="77777777" w:rsidR="00101EAF" w:rsidRPr="00730184" w:rsidRDefault="00101EAF" w:rsidP="0043568E">
            <w:pPr>
              <w:spacing w:after="0" w:line="240" w:lineRule="auto"/>
              <w:rPr>
                <w:rFonts w:ascii="Times New Roman" w:hAnsi="Times New Roman"/>
                <w:lang w:eastAsia="ru-RU"/>
              </w:rPr>
            </w:pPr>
            <w:r w:rsidRPr="00730184">
              <w:rPr>
                <w:rFonts w:ascii="Times New Roman" w:hAnsi="Times New Roman"/>
                <w:lang w:eastAsia="ru-RU"/>
              </w:rPr>
              <w:t xml:space="preserve">243550, Брянская обл., </w:t>
            </w:r>
            <w:proofErr w:type="spellStart"/>
            <w:r w:rsidRPr="00730184">
              <w:rPr>
                <w:rFonts w:ascii="Times New Roman" w:hAnsi="Times New Roman"/>
                <w:lang w:eastAsia="ru-RU"/>
              </w:rPr>
              <w:t>п.г.т</w:t>
            </w:r>
            <w:proofErr w:type="spellEnd"/>
            <w:r w:rsidRPr="00730184">
              <w:rPr>
                <w:rFonts w:ascii="Times New Roman" w:hAnsi="Times New Roman"/>
                <w:lang w:eastAsia="ru-RU"/>
              </w:rPr>
              <w:t xml:space="preserve">. </w:t>
            </w:r>
            <w:proofErr w:type="spellStart"/>
            <w:r w:rsidRPr="00730184">
              <w:rPr>
                <w:rFonts w:ascii="Times New Roman" w:hAnsi="Times New Roman"/>
                <w:lang w:eastAsia="ru-RU"/>
              </w:rPr>
              <w:t>Погар</w:t>
            </w:r>
            <w:proofErr w:type="gramStart"/>
            <w:r w:rsidRPr="00730184">
              <w:rPr>
                <w:rFonts w:ascii="Times New Roman" w:hAnsi="Times New Roman"/>
                <w:lang w:eastAsia="ru-RU"/>
              </w:rPr>
              <w:t>,п</w:t>
            </w:r>
            <w:proofErr w:type="gramEnd"/>
            <w:r w:rsidRPr="00730184">
              <w:rPr>
                <w:rFonts w:ascii="Times New Roman" w:hAnsi="Times New Roman"/>
                <w:lang w:eastAsia="ru-RU"/>
              </w:rPr>
              <w:t>лощадь</w:t>
            </w:r>
            <w:proofErr w:type="spellEnd"/>
            <w:r w:rsidRPr="00730184">
              <w:rPr>
                <w:rFonts w:ascii="Times New Roman" w:hAnsi="Times New Roman"/>
                <w:lang w:eastAsia="ru-RU"/>
              </w:rPr>
              <w:t xml:space="preserve"> Советская, д.22</w:t>
            </w:r>
          </w:p>
        </w:tc>
      </w:tr>
      <w:tr w:rsidR="00101EAF" w:rsidRPr="00261AA9" w14:paraId="5940025D" w14:textId="77777777" w:rsidTr="00CE022F">
        <w:trPr>
          <w:trHeight w:val="244"/>
        </w:trPr>
        <w:tc>
          <w:tcPr>
            <w:tcW w:w="568" w:type="dxa"/>
            <w:tcBorders>
              <w:top w:val="single" w:sz="4" w:space="0" w:color="auto"/>
              <w:left w:val="single" w:sz="4" w:space="0" w:color="auto"/>
              <w:bottom w:val="single" w:sz="4" w:space="0" w:color="auto"/>
              <w:right w:val="single" w:sz="4" w:space="0" w:color="auto"/>
            </w:tcBorders>
            <w:shd w:val="clear" w:color="auto" w:fill="FFFFFF"/>
            <w:noWrap/>
          </w:tcPr>
          <w:p w14:paraId="4CCC5DEE" w14:textId="77777777" w:rsidR="00101EAF" w:rsidRPr="00261AA9" w:rsidRDefault="00101EAF" w:rsidP="0043568E">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21</w:t>
            </w:r>
          </w:p>
        </w:tc>
        <w:tc>
          <w:tcPr>
            <w:tcW w:w="3969" w:type="dxa"/>
            <w:tcBorders>
              <w:top w:val="single" w:sz="4" w:space="0" w:color="auto"/>
              <w:left w:val="single" w:sz="4" w:space="0" w:color="auto"/>
              <w:bottom w:val="single" w:sz="4" w:space="0" w:color="auto"/>
              <w:right w:val="single" w:sz="4" w:space="0" w:color="auto"/>
            </w:tcBorders>
            <w:shd w:val="clear" w:color="auto" w:fill="FFFFFF"/>
            <w:noWrap/>
          </w:tcPr>
          <w:p w14:paraId="573C5371" w14:textId="77777777" w:rsidR="00101EAF" w:rsidRPr="00730184" w:rsidRDefault="00101EAF" w:rsidP="00CE022F">
            <w:pPr>
              <w:spacing w:after="0" w:line="240" w:lineRule="auto"/>
              <w:rPr>
                <w:rFonts w:ascii="Times New Roman" w:hAnsi="Times New Roman"/>
                <w:lang w:eastAsia="ru-RU"/>
              </w:rPr>
            </w:pPr>
            <w:r w:rsidRPr="00730184">
              <w:rPr>
                <w:rFonts w:ascii="Times New Roman" w:hAnsi="Times New Roman"/>
                <w:lang w:eastAsia="ru-RU"/>
              </w:rPr>
              <w:t xml:space="preserve">МБОУ </w:t>
            </w:r>
            <w:proofErr w:type="spellStart"/>
            <w:r w:rsidRPr="00730184">
              <w:rPr>
                <w:rFonts w:ascii="Times New Roman" w:hAnsi="Times New Roman"/>
                <w:lang w:eastAsia="ru-RU"/>
              </w:rPr>
              <w:t>Вадьковская</w:t>
            </w:r>
            <w:proofErr w:type="spellEnd"/>
            <w:r w:rsidRPr="00730184">
              <w:rPr>
                <w:rFonts w:ascii="Times New Roman" w:hAnsi="Times New Roman"/>
                <w:lang w:eastAsia="ru-RU"/>
              </w:rPr>
              <w:t xml:space="preserve"> СОШ</w:t>
            </w:r>
          </w:p>
        </w:tc>
        <w:tc>
          <w:tcPr>
            <w:tcW w:w="6095" w:type="dxa"/>
            <w:tcBorders>
              <w:top w:val="single" w:sz="4" w:space="0" w:color="auto"/>
              <w:left w:val="single" w:sz="4" w:space="0" w:color="auto"/>
              <w:bottom w:val="single" w:sz="4" w:space="0" w:color="auto"/>
              <w:right w:val="single" w:sz="4" w:space="0" w:color="auto"/>
            </w:tcBorders>
            <w:noWrap/>
          </w:tcPr>
          <w:p w14:paraId="405A0A0A" w14:textId="77777777" w:rsidR="00101EAF" w:rsidRPr="00730184" w:rsidRDefault="00101EAF" w:rsidP="0043568E">
            <w:pPr>
              <w:spacing w:after="0" w:line="240" w:lineRule="auto"/>
              <w:rPr>
                <w:rFonts w:ascii="Times New Roman" w:hAnsi="Times New Roman"/>
                <w:lang w:eastAsia="ru-RU"/>
              </w:rPr>
            </w:pPr>
            <w:r w:rsidRPr="00730184">
              <w:rPr>
                <w:rFonts w:ascii="Times New Roman" w:hAnsi="Times New Roman"/>
                <w:lang w:eastAsia="ru-RU"/>
              </w:rPr>
              <w:t xml:space="preserve">243558  Брянская область, </w:t>
            </w:r>
            <w:proofErr w:type="spellStart"/>
            <w:r w:rsidRPr="00730184">
              <w:rPr>
                <w:rFonts w:ascii="Times New Roman" w:hAnsi="Times New Roman"/>
                <w:lang w:eastAsia="ru-RU"/>
              </w:rPr>
              <w:t>Погарский</w:t>
            </w:r>
            <w:proofErr w:type="spellEnd"/>
            <w:r w:rsidRPr="00730184">
              <w:rPr>
                <w:rFonts w:ascii="Times New Roman" w:hAnsi="Times New Roman"/>
                <w:lang w:eastAsia="ru-RU"/>
              </w:rPr>
              <w:t xml:space="preserve">   район, п. </w:t>
            </w:r>
            <w:proofErr w:type="spellStart"/>
            <w:r w:rsidRPr="00730184">
              <w:rPr>
                <w:rFonts w:ascii="Times New Roman" w:hAnsi="Times New Roman"/>
                <w:lang w:eastAsia="ru-RU"/>
              </w:rPr>
              <w:t>Вадьковка</w:t>
            </w:r>
            <w:proofErr w:type="spellEnd"/>
            <w:r w:rsidRPr="00730184">
              <w:rPr>
                <w:rFonts w:ascii="Times New Roman" w:hAnsi="Times New Roman"/>
                <w:lang w:eastAsia="ru-RU"/>
              </w:rPr>
              <w:t>, ул. Пролетарская, д. 1</w:t>
            </w:r>
          </w:p>
        </w:tc>
      </w:tr>
    </w:tbl>
    <w:p w14:paraId="297EC29F" w14:textId="77777777" w:rsidR="000D02AD" w:rsidRPr="00FB0319" w:rsidRDefault="000D02AD" w:rsidP="00391BD0">
      <w:pPr>
        <w:widowControl w:val="0"/>
        <w:spacing w:after="0" w:line="240" w:lineRule="auto"/>
        <w:ind w:right="-108"/>
        <w:jc w:val="both"/>
        <w:rPr>
          <w:rFonts w:ascii="Times New Roman" w:hAnsi="Times New Roman"/>
          <w:bCs/>
          <w:highlight w:val="yellow"/>
        </w:rPr>
      </w:pPr>
    </w:p>
    <w:p w14:paraId="31BF0F2A" w14:textId="3613746B" w:rsidR="005B65E1" w:rsidRPr="00FB0319" w:rsidRDefault="005C686F" w:rsidP="00391BD0">
      <w:pPr>
        <w:widowControl w:val="0"/>
        <w:spacing w:after="0" w:line="240" w:lineRule="auto"/>
        <w:ind w:right="-108"/>
        <w:jc w:val="both"/>
        <w:rPr>
          <w:rFonts w:ascii="Times New Roman" w:eastAsia="Times New Roman" w:hAnsi="Times New Roman"/>
          <w:bCs/>
          <w:lang w:eastAsia="ru-RU"/>
        </w:rPr>
      </w:pPr>
      <w:r w:rsidRPr="00FB0319">
        <w:rPr>
          <w:rFonts w:ascii="Times New Roman" w:eastAsia="Times New Roman" w:hAnsi="Times New Roman"/>
          <w:b/>
          <w:highlight w:val="yellow"/>
          <w:lang w:eastAsia="ru-RU"/>
        </w:rPr>
        <w:t>3. Период поставки товара</w:t>
      </w:r>
      <w:r w:rsidR="00984558">
        <w:rPr>
          <w:rFonts w:ascii="Times New Roman" w:eastAsia="Times New Roman" w:hAnsi="Times New Roman"/>
          <w:b/>
          <w:highlight w:val="yellow"/>
          <w:lang w:eastAsia="ru-RU"/>
        </w:rPr>
        <w:t xml:space="preserve">: </w:t>
      </w:r>
      <w:r w:rsidR="00984558" w:rsidRPr="00984558">
        <w:rPr>
          <w:rFonts w:ascii="Times New Roman" w:eastAsia="Times New Roman" w:hAnsi="Times New Roman"/>
          <w:highlight w:val="yellow"/>
          <w:lang w:eastAsia="ru-RU"/>
        </w:rPr>
        <w:t>с момента подписания договора</w:t>
      </w:r>
      <w:r w:rsidR="00984558">
        <w:rPr>
          <w:rFonts w:ascii="Times New Roman" w:eastAsia="Times New Roman" w:hAnsi="Times New Roman"/>
          <w:b/>
          <w:highlight w:val="yellow"/>
          <w:lang w:eastAsia="ru-RU"/>
        </w:rPr>
        <w:t xml:space="preserve"> </w:t>
      </w:r>
      <w:r w:rsidR="000D02AD" w:rsidRPr="00FB0319">
        <w:rPr>
          <w:rFonts w:ascii="Times New Roman" w:eastAsia="Times New Roman" w:hAnsi="Times New Roman"/>
          <w:bCs/>
          <w:highlight w:val="yellow"/>
          <w:lang w:eastAsia="ru-RU"/>
        </w:rPr>
        <w:t xml:space="preserve"> по 31 декабря 2026 года</w:t>
      </w:r>
      <w:r w:rsidR="00490245" w:rsidRPr="00FB0319">
        <w:rPr>
          <w:rFonts w:ascii="Times New Roman" w:eastAsia="Times New Roman" w:hAnsi="Times New Roman"/>
          <w:bCs/>
          <w:highlight w:val="yellow"/>
          <w:lang w:eastAsia="ru-RU"/>
        </w:rPr>
        <w:t>, по заявкам заказчика</w:t>
      </w:r>
      <w:r w:rsidR="006E57DE" w:rsidRPr="00FB0319">
        <w:rPr>
          <w:rFonts w:ascii="Times New Roman" w:eastAsia="Times New Roman" w:hAnsi="Times New Roman"/>
          <w:bCs/>
          <w:highlight w:val="yellow"/>
          <w:lang w:eastAsia="ru-RU"/>
        </w:rPr>
        <w:t>.</w:t>
      </w:r>
    </w:p>
    <w:p w14:paraId="01AB7FE7" w14:textId="4B99DFAB" w:rsidR="002950B8" w:rsidRPr="00FB0319" w:rsidRDefault="002950B8" w:rsidP="00391BD0">
      <w:pPr>
        <w:widowControl w:val="0"/>
        <w:spacing w:after="0" w:line="240" w:lineRule="auto"/>
        <w:ind w:right="-108"/>
        <w:jc w:val="both"/>
        <w:rPr>
          <w:rFonts w:ascii="Times New Roman" w:eastAsia="Times New Roman" w:hAnsi="Times New Roman"/>
          <w:bCs/>
          <w:lang w:eastAsia="ru-RU"/>
        </w:rPr>
      </w:pPr>
      <w:r w:rsidRPr="00FB0319">
        <w:rPr>
          <w:rFonts w:ascii="Times New Roman" w:eastAsia="Times New Roman" w:hAnsi="Times New Roman"/>
          <w:bCs/>
          <w:lang w:eastAsia="ru-RU"/>
        </w:rPr>
        <w:t>Товар поставляется отдельными партиями в соответствии с предварительной заявкой Заказчика. Поставка по заявке Заказчика, в течение не более 3 календарных дней. Поставка Товара осуществляется транспортом Поставщика. Разгрузка Товара осуществляется силами Поставщика в кладовую школьной столовой.</w:t>
      </w:r>
      <w:r w:rsidR="00915A1A">
        <w:rPr>
          <w:rFonts w:ascii="Times New Roman" w:eastAsia="Times New Roman" w:hAnsi="Times New Roman"/>
          <w:bCs/>
          <w:lang w:eastAsia="ru-RU"/>
        </w:rPr>
        <w:t xml:space="preserve"> Время поставки до 15:00 ч.</w:t>
      </w:r>
      <w:bookmarkStart w:id="1" w:name="_GoBack"/>
      <w:bookmarkEnd w:id="1"/>
    </w:p>
    <w:p w14:paraId="5456218A" w14:textId="718475E3" w:rsidR="00A63F48" w:rsidRPr="00FB0319" w:rsidRDefault="005C686F" w:rsidP="00391BD0">
      <w:pPr>
        <w:widowControl w:val="0"/>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07519DC7" w14:textId="77777777" w:rsidR="00A63F48" w:rsidRPr="00FB0319" w:rsidRDefault="005C686F" w:rsidP="00391BD0">
      <w:pPr>
        <w:widowControl w:val="0"/>
        <w:spacing w:after="0" w:line="240" w:lineRule="auto"/>
        <w:ind w:right="-108"/>
        <w:jc w:val="both"/>
        <w:rPr>
          <w:rFonts w:ascii="Times New Roman" w:eastAsia="Times New Roman" w:hAnsi="Times New Roman"/>
          <w:b/>
          <w:lang w:eastAsia="ru-RU"/>
        </w:rPr>
      </w:pPr>
      <w:r w:rsidRPr="00FB0319">
        <w:rPr>
          <w:rFonts w:ascii="Times New Roman" w:eastAsia="Times New Roman" w:hAnsi="Times New Roman"/>
          <w:b/>
          <w:lang w:eastAsia="ru-RU"/>
        </w:rPr>
        <w:lastRenderedPageBreak/>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611E8B52" w14:textId="77777777" w:rsidR="00A63F48" w:rsidRPr="00FB0319" w:rsidRDefault="005C686F" w:rsidP="00391BD0">
      <w:pPr>
        <w:widowControl w:val="0"/>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 xml:space="preserve">4.1. Качество и безопасность поставляемого товара должны соответствовать требованиям и нормам, установленным: </w:t>
      </w:r>
    </w:p>
    <w:p w14:paraId="6BD3B32F" w14:textId="77777777" w:rsidR="00A63F48" w:rsidRPr="00FB0319" w:rsidRDefault="005C686F" w:rsidP="00391BD0">
      <w:pPr>
        <w:widowControl w:val="0"/>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 Федеральным законом от 02.01.2000 № 29-ФЗ «О качестве и безопасности пищевых продуктов»;</w:t>
      </w:r>
    </w:p>
    <w:p w14:paraId="338E0F95" w14:textId="77777777" w:rsidR="00A63F48" w:rsidRPr="00FB0319" w:rsidRDefault="005C686F" w:rsidP="00391BD0">
      <w:pPr>
        <w:widowControl w:val="0"/>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 xml:space="preserve">- </w:t>
      </w:r>
      <w:r w:rsidRPr="00FB0319">
        <w:rPr>
          <w:rFonts w:ascii="Times New Roman" w:hAnsi="Times New Roman"/>
        </w:rPr>
        <w:t>Федеральным закон от 30.03.1999 № 52-ФЗ «О санитарно-эпидемиологическом благополучии населения»;</w:t>
      </w:r>
    </w:p>
    <w:p w14:paraId="6BF88431" w14:textId="77777777" w:rsidR="00A63F48" w:rsidRPr="00FB0319" w:rsidRDefault="005C686F" w:rsidP="00391BD0">
      <w:pPr>
        <w:widowControl w:val="0"/>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 СанПиН 2.3.2.1324-03 «Гигиенические требования к срокам годности и условиям хранения пищевых продуктов»;</w:t>
      </w:r>
    </w:p>
    <w:p w14:paraId="09BF9254" w14:textId="77777777" w:rsidR="00A63F48" w:rsidRPr="00FB0319" w:rsidRDefault="005C686F" w:rsidP="00391BD0">
      <w:pPr>
        <w:widowControl w:val="0"/>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155D4742" w14:textId="77777777" w:rsidR="00A63F48" w:rsidRPr="00FB0319" w:rsidRDefault="005C686F" w:rsidP="00391BD0">
      <w:pPr>
        <w:widowControl w:val="0"/>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 ТР ТС 021/2011 «О безопасности пищевой продукции»;</w:t>
      </w:r>
    </w:p>
    <w:p w14:paraId="36835EEE" w14:textId="77777777" w:rsidR="00A63F48" w:rsidRPr="00FB0319" w:rsidRDefault="005C686F" w:rsidP="00391BD0">
      <w:pPr>
        <w:widowControl w:val="0"/>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 ТР ТС 022/2011 «Пищевая продукция в части ее маркировки»;</w:t>
      </w:r>
    </w:p>
    <w:p w14:paraId="68DDB3E3" w14:textId="60B87E0D" w:rsidR="00A63F48" w:rsidRDefault="005C686F" w:rsidP="00391BD0">
      <w:pPr>
        <w:widowControl w:val="0"/>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 ТР ТС 005/2011 «О безопасности упаковки»;</w:t>
      </w:r>
    </w:p>
    <w:p w14:paraId="06420E57" w14:textId="77777777" w:rsidR="00A63F48" w:rsidRPr="00FB0319" w:rsidRDefault="005C686F" w:rsidP="00391BD0">
      <w:pPr>
        <w:widowControl w:val="0"/>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2F2CD10F" w14:textId="77777777" w:rsidR="00A63F48" w:rsidRPr="00FB0319" w:rsidRDefault="005C686F" w:rsidP="00391BD0">
      <w:pPr>
        <w:widowControl w:val="0"/>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14:paraId="655D01CA" w14:textId="446AC1CA" w:rsidR="00A63F48" w:rsidRPr="00FB0319" w:rsidRDefault="005C686F" w:rsidP="00391BD0">
      <w:pPr>
        <w:widowControl w:val="0"/>
        <w:tabs>
          <w:tab w:val="left" w:pos="142"/>
        </w:tabs>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w:t>
      </w:r>
      <w:r w:rsidR="007C1DED" w:rsidRPr="00FB0319">
        <w:rPr>
          <w:rFonts w:ascii="Times New Roman" w:eastAsia="Times New Roman" w:hAnsi="Times New Roman"/>
          <w:lang w:eastAsia="ru-RU"/>
        </w:rPr>
        <w:t>.</w:t>
      </w:r>
    </w:p>
    <w:p w14:paraId="3C1A9E51" w14:textId="77777777" w:rsidR="00A63F48" w:rsidRPr="00FB0319" w:rsidRDefault="005C686F" w:rsidP="00391BD0">
      <w:pPr>
        <w:widowControl w:val="0"/>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5F035EE1" w14:textId="77777777" w:rsidR="00A63F48" w:rsidRPr="00FB0319" w:rsidRDefault="005C686F" w:rsidP="00391BD0">
      <w:pPr>
        <w:widowControl w:val="0"/>
        <w:tabs>
          <w:tab w:val="left" w:pos="-851"/>
        </w:tabs>
        <w:spacing w:after="0" w:line="240" w:lineRule="auto"/>
        <w:ind w:right="-108"/>
        <w:jc w:val="both"/>
        <w:rPr>
          <w:rFonts w:ascii="Times New Roman" w:eastAsia="Times New Roman" w:hAnsi="Times New Roman"/>
          <w:b/>
          <w:lang w:eastAsia="ru-RU"/>
        </w:rPr>
      </w:pPr>
      <w:r w:rsidRPr="00FB0319">
        <w:rPr>
          <w:rFonts w:ascii="Times New Roman" w:eastAsia="Times New Roman" w:hAnsi="Times New Roman"/>
          <w:b/>
          <w:lang w:eastAsia="ru-RU"/>
        </w:rPr>
        <w:t>5. Требования к сроку и (или) объему предоставления гарантий качества товаров:</w:t>
      </w:r>
    </w:p>
    <w:p w14:paraId="1F5BBCF9" w14:textId="77777777" w:rsidR="00A63F48" w:rsidRPr="00FB0319"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5.1.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1D6D7121" w14:textId="77777777" w:rsidR="00A63F48" w:rsidRPr="00FB0319"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5.2. Наличие недостатков и сроки их устранения фиксируются Сторонами в двухстороннем акте выявленных недостатков.</w:t>
      </w:r>
    </w:p>
    <w:p w14:paraId="0A99BC35" w14:textId="2D9CA54D" w:rsidR="00A63F48" w:rsidRPr="00FB0319"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 xml:space="preserve">5.3. Поставляемый товар должен иметь годность (остаточный срок годности) не менее </w:t>
      </w:r>
      <w:r w:rsidR="002950B8" w:rsidRPr="00FB0319">
        <w:rPr>
          <w:rFonts w:ascii="Times New Roman" w:eastAsia="Times New Roman" w:hAnsi="Times New Roman"/>
          <w:lang w:eastAsia="ru-RU"/>
        </w:rPr>
        <w:t>8</w:t>
      </w:r>
      <w:r w:rsidRPr="00FB0319">
        <w:rPr>
          <w:rFonts w:ascii="Times New Roman" w:eastAsia="Times New Roman" w:hAnsi="Times New Roman"/>
          <w:lang w:eastAsia="ru-RU"/>
        </w:rPr>
        <w:t>0% от установленного предприятием изготовителем срока годности.</w:t>
      </w:r>
    </w:p>
    <w:p w14:paraId="46D60017" w14:textId="77777777" w:rsidR="00A63F48" w:rsidRPr="00FB0319" w:rsidRDefault="005C686F" w:rsidP="00391BD0">
      <w:pPr>
        <w:widowControl w:val="0"/>
        <w:tabs>
          <w:tab w:val="left" w:pos="-851"/>
        </w:tabs>
        <w:spacing w:after="0" w:line="240" w:lineRule="auto"/>
        <w:ind w:right="-108"/>
        <w:jc w:val="both"/>
        <w:rPr>
          <w:rFonts w:ascii="Times New Roman" w:eastAsia="Times New Roman" w:hAnsi="Times New Roman"/>
          <w:b/>
          <w:lang w:eastAsia="ru-RU"/>
        </w:rPr>
      </w:pPr>
      <w:r w:rsidRPr="00FB0319">
        <w:rPr>
          <w:rFonts w:ascii="Times New Roman" w:eastAsia="Times New Roman" w:hAnsi="Times New Roman"/>
          <w:b/>
          <w:lang w:eastAsia="ru-RU"/>
        </w:rPr>
        <w:t>6. Требования к условиям поставки товара, отгрузке товара:</w:t>
      </w:r>
    </w:p>
    <w:p w14:paraId="1ACE4D19" w14:textId="353AF97F" w:rsidR="00A63F48" w:rsidRPr="00FB0319" w:rsidRDefault="00360DD7" w:rsidP="00391BD0">
      <w:pPr>
        <w:widowControl w:val="0"/>
        <w:tabs>
          <w:tab w:val="left" w:pos="-851"/>
        </w:tabs>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6.1. Поставка товара осуществляется ежедневно</w:t>
      </w:r>
      <w:r w:rsidR="005C686F" w:rsidRPr="00FB0319">
        <w:rPr>
          <w:rFonts w:ascii="Times New Roman" w:eastAsia="Times New Roman" w:hAnsi="Times New Roman"/>
          <w:lang w:eastAsia="ru-RU"/>
        </w:rPr>
        <w:t>,</w:t>
      </w:r>
      <w:r w:rsidRPr="00FB0319">
        <w:rPr>
          <w:rFonts w:ascii="Times New Roman" w:eastAsia="Times New Roman" w:hAnsi="Times New Roman"/>
          <w:lang w:eastAsia="ru-RU"/>
        </w:rPr>
        <w:t xml:space="preserve"> на основании заявки</w:t>
      </w:r>
      <w:r w:rsidR="005C686F" w:rsidRPr="00FB0319">
        <w:rPr>
          <w:rFonts w:ascii="Times New Roman" w:eastAsia="Times New Roman" w:hAnsi="Times New Roman"/>
          <w:lang w:eastAsia="ru-RU"/>
        </w:rPr>
        <w:t xml:space="preserve">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77706A48" w14:textId="77777777" w:rsidR="00A63F48" w:rsidRPr="00FB0319"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2EAA40D2" w14:textId="77777777" w:rsidR="00A63F48" w:rsidRPr="00FB0319"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54858B15" w14:textId="77777777" w:rsidR="00A63F48" w:rsidRPr="00FB0319"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6.4. Товар должен сопровождаться следующими документами:</w:t>
      </w:r>
    </w:p>
    <w:p w14:paraId="223599D2" w14:textId="77777777" w:rsidR="00A63F48" w:rsidRPr="00FB0319"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 товарная накладная (ТОРГ-12) или УПД (оригиналы);</w:t>
      </w:r>
    </w:p>
    <w:p w14:paraId="7D5AC40F" w14:textId="77777777" w:rsidR="00A63F48" w:rsidRPr="00FB0319"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 счет на оплату (оригиналы);</w:t>
      </w:r>
    </w:p>
    <w:p w14:paraId="1E206B30" w14:textId="77777777" w:rsidR="00A63F48" w:rsidRPr="00FB0319"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 счет-фактура или УПД (оригиналы);</w:t>
      </w:r>
    </w:p>
    <w:p w14:paraId="5CBCCE1A" w14:textId="77777777" w:rsidR="00A63F48" w:rsidRPr="00FB0319"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 копия сертификата соответствия или декларации соответствия.</w:t>
      </w:r>
    </w:p>
    <w:p w14:paraId="523BA817" w14:textId="77777777" w:rsidR="00A63F48" w:rsidRPr="00FB0319" w:rsidRDefault="005C686F" w:rsidP="00391BD0">
      <w:pPr>
        <w:widowControl w:val="0"/>
        <w:tabs>
          <w:tab w:val="left" w:pos="-851"/>
        </w:tabs>
        <w:spacing w:after="0" w:line="240" w:lineRule="auto"/>
        <w:ind w:right="-108"/>
        <w:jc w:val="both"/>
        <w:rPr>
          <w:rFonts w:ascii="Times New Roman" w:eastAsia="Times New Roman" w:hAnsi="Times New Roman"/>
          <w:lang w:eastAsia="ru-RU"/>
        </w:rPr>
      </w:pPr>
      <w:r w:rsidRPr="00FB0319">
        <w:rPr>
          <w:rFonts w:ascii="Times New Roman" w:eastAsia="Times New Roman" w:hAnsi="Times New Roman"/>
          <w:lang w:eastAsia="ru-RU"/>
        </w:rPr>
        <w:t>6.5. По окончании поставки товара в полном объеме на основании товарно-транспортных накладных Поставщик и Заказчик подписывают акт сверки.</w:t>
      </w:r>
      <w:bookmarkEnd w:id="0"/>
    </w:p>
    <w:p w14:paraId="55AC62BB" w14:textId="77777777" w:rsidR="00A63F48" w:rsidRPr="00FB0319" w:rsidRDefault="00A63F48" w:rsidP="00391BD0">
      <w:pPr>
        <w:widowControl w:val="0"/>
        <w:spacing w:after="0" w:line="240" w:lineRule="auto"/>
        <w:ind w:right="-108"/>
        <w:jc w:val="both"/>
        <w:rPr>
          <w:rFonts w:ascii="Times New Roman" w:eastAsia="Times New Roman" w:hAnsi="Times New Roman"/>
          <w:lang w:eastAsia="ru-RU"/>
        </w:rPr>
      </w:pPr>
    </w:p>
    <w:p w14:paraId="51547ABF" w14:textId="77777777" w:rsidR="00A63F48" w:rsidRPr="00FB0319" w:rsidRDefault="00A63F48" w:rsidP="00391BD0">
      <w:pPr>
        <w:widowControl w:val="0"/>
        <w:spacing w:after="0" w:line="240" w:lineRule="auto"/>
        <w:ind w:right="-108"/>
        <w:jc w:val="both"/>
        <w:rPr>
          <w:rFonts w:ascii="Times New Roman" w:eastAsia="Times New Roman" w:hAnsi="Times New Roman"/>
          <w:lang w:eastAsia="ru-RU"/>
        </w:rPr>
      </w:pPr>
    </w:p>
    <w:sectPr w:rsidR="00A63F48" w:rsidRPr="00FB0319" w:rsidSect="00CE022F">
      <w:headerReference w:type="first" r:id="rId9"/>
      <w:pgSz w:w="11906" w:h="16838"/>
      <w:pgMar w:top="709" w:right="991"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7BF312" w14:textId="77777777" w:rsidR="009253B3" w:rsidRDefault="009253B3">
      <w:pPr>
        <w:spacing w:after="0" w:line="240" w:lineRule="auto"/>
      </w:pPr>
      <w:r>
        <w:separator/>
      </w:r>
    </w:p>
  </w:endnote>
  <w:endnote w:type="continuationSeparator" w:id="0">
    <w:p w14:paraId="423A675C" w14:textId="77777777" w:rsidR="009253B3" w:rsidRDefault="00925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033D5D" w14:textId="77777777" w:rsidR="009253B3" w:rsidRDefault="009253B3">
      <w:pPr>
        <w:spacing w:after="0" w:line="240" w:lineRule="auto"/>
      </w:pPr>
      <w:r>
        <w:separator/>
      </w:r>
    </w:p>
  </w:footnote>
  <w:footnote w:type="continuationSeparator" w:id="0">
    <w:p w14:paraId="5EDC4F33" w14:textId="77777777" w:rsidR="009253B3" w:rsidRDefault="009253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20744" w14:textId="77777777" w:rsidR="00A63F48" w:rsidRDefault="00A63F48">
    <w:pPr>
      <w:pStyle w:val="af4"/>
      <w:jc w:val="center"/>
    </w:pPr>
  </w:p>
  <w:p w14:paraId="254D6FDB" w14:textId="77777777" w:rsidR="00A63F48" w:rsidRDefault="00A63F48">
    <w:pPr>
      <w:pStyle w:val="af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E1C0A"/>
    <w:multiLevelType w:val="hybridMultilevel"/>
    <w:tmpl w:val="326CB8EE"/>
    <w:lvl w:ilvl="0" w:tplc="387C3918">
      <w:start w:val="1"/>
      <w:numFmt w:val="decimal"/>
      <w:lvlText w:val="%1."/>
      <w:lvlJc w:val="left"/>
      <w:pPr>
        <w:ind w:left="720" w:hanging="360"/>
      </w:pPr>
      <w:rPr>
        <w:rFonts w:hint="default"/>
        <w:b/>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53208E"/>
    <w:multiLevelType w:val="multilevel"/>
    <w:tmpl w:val="00532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6A8118E"/>
    <w:multiLevelType w:val="hybridMultilevel"/>
    <w:tmpl w:val="E94E1072"/>
    <w:lvl w:ilvl="0" w:tplc="A3C42AA8">
      <w:start w:val="2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3639E0"/>
    <w:multiLevelType w:val="hybridMultilevel"/>
    <w:tmpl w:val="1A220D10"/>
    <w:lvl w:ilvl="0" w:tplc="80A0E1A8">
      <w:start w:val="1"/>
      <w:numFmt w:val="decimal"/>
      <w:lvlText w:val="%1."/>
      <w:lvlJc w:val="left"/>
      <w:pPr>
        <w:ind w:left="720" w:hanging="360"/>
      </w:pPr>
      <w:rPr>
        <w:rFonts w:hint="default"/>
      </w:rPr>
    </w:lvl>
    <w:lvl w:ilvl="1" w:tplc="AAC25710">
      <w:start w:val="1"/>
      <w:numFmt w:val="lowerLetter"/>
      <w:lvlText w:val="%2."/>
      <w:lvlJc w:val="left"/>
      <w:pPr>
        <w:ind w:left="1440" w:hanging="360"/>
      </w:pPr>
    </w:lvl>
    <w:lvl w:ilvl="2" w:tplc="76B6B502">
      <w:start w:val="1"/>
      <w:numFmt w:val="lowerRoman"/>
      <w:lvlText w:val="%3."/>
      <w:lvlJc w:val="right"/>
      <w:pPr>
        <w:ind w:left="2160" w:hanging="180"/>
      </w:pPr>
    </w:lvl>
    <w:lvl w:ilvl="3" w:tplc="A13E4806">
      <w:start w:val="1"/>
      <w:numFmt w:val="decimal"/>
      <w:lvlText w:val="%4."/>
      <w:lvlJc w:val="left"/>
      <w:pPr>
        <w:ind w:left="2880" w:hanging="360"/>
      </w:pPr>
    </w:lvl>
    <w:lvl w:ilvl="4" w:tplc="97C2768C">
      <w:start w:val="1"/>
      <w:numFmt w:val="lowerLetter"/>
      <w:lvlText w:val="%5."/>
      <w:lvlJc w:val="left"/>
      <w:pPr>
        <w:ind w:left="3600" w:hanging="360"/>
      </w:pPr>
    </w:lvl>
    <w:lvl w:ilvl="5" w:tplc="643857E6">
      <w:start w:val="1"/>
      <w:numFmt w:val="lowerRoman"/>
      <w:lvlText w:val="%6."/>
      <w:lvlJc w:val="right"/>
      <w:pPr>
        <w:ind w:left="4320" w:hanging="180"/>
      </w:pPr>
    </w:lvl>
    <w:lvl w:ilvl="6" w:tplc="883AAB12">
      <w:start w:val="1"/>
      <w:numFmt w:val="decimal"/>
      <w:lvlText w:val="%7."/>
      <w:lvlJc w:val="left"/>
      <w:pPr>
        <w:ind w:left="5040" w:hanging="360"/>
      </w:pPr>
    </w:lvl>
    <w:lvl w:ilvl="7" w:tplc="67465E18">
      <w:start w:val="1"/>
      <w:numFmt w:val="lowerLetter"/>
      <w:lvlText w:val="%8."/>
      <w:lvlJc w:val="left"/>
      <w:pPr>
        <w:ind w:left="5760" w:hanging="360"/>
      </w:pPr>
    </w:lvl>
    <w:lvl w:ilvl="8" w:tplc="4CFCDD1C">
      <w:start w:val="1"/>
      <w:numFmt w:val="lowerRoman"/>
      <w:lvlText w:val="%9."/>
      <w:lvlJc w:val="right"/>
      <w:pPr>
        <w:ind w:left="6480" w:hanging="180"/>
      </w:pPr>
    </w:lvl>
  </w:abstractNum>
  <w:abstractNum w:abstractNumId="4">
    <w:nsid w:val="27BF1731"/>
    <w:multiLevelType w:val="hybridMultilevel"/>
    <w:tmpl w:val="FEC6B1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674DF9"/>
    <w:multiLevelType w:val="hybridMultilevel"/>
    <w:tmpl w:val="303CBFDE"/>
    <w:lvl w:ilvl="0" w:tplc="3E4C4FDE">
      <w:start w:val="1"/>
      <w:numFmt w:val="decimal"/>
      <w:lvlText w:val="%1."/>
      <w:lvlJc w:val="left"/>
      <w:pPr>
        <w:ind w:left="1778" w:hanging="360"/>
      </w:pPr>
      <w:rPr>
        <w:rFonts w:hint="default"/>
      </w:rPr>
    </w:lvl>
    <w:lvl w:ilvl="1" w:tplc="584827E4">
      <w:start w:val="1"/>
      <w:numFmt w:val="lowerLetter"/>
      <w:lvlText w:val="%2."/>
      <w:lvlJc w:val="left"/>
      <w:pPr>
        <w:ind w:left="2498" w:hanging="360"/>
      </w:pPr>
    </w:lvl>
    <w:lvl w:ilvl="2" w:tplc="CCF6A308">
      <w:start w:val="1"/>
      <w:numFmt w:val="lowerRoman"/>
      <w:lvlText w:val="%3."/>
      <w:lvlJc w:val="right"/>
      <w:pPr>
        <w:ind w:left="3218" w:hanging="180"/>
      </w:pPr>
    </w:lvl>
    <w:lvl w:ilvl="3" w:tplc="FC4EC7E2">
      <w:start w:val="1"/>
      <w:numFmt w:val="decimal"/>
      <w:lvlText w:val="%4."/>
      <w:lvlJc w:val="left"/>
      <w:pPr>
        <w:ind w:left="3938" w:hanging="360"/>
      </w:pPr>
    </w:lvl>
    <w:lvl w:ilvl="4" w:tplc="A4C81628">
      <w:start w:val="1"/>
      <w:numFmt w:val="lowerLetter"/>
      <w:lvlText w:val="%5."/>
      <w:lvlJc w:val="left"/>
      <w:pPr>
        <w:ind w:left="4658" w:hanging="360"/>
      </w:pPr>
    </w:lvl>
    <w:lvl w:ilvl="5" w:tplc="6DE42C2A">
      <w:start w:val="1"/>
      <w:numFmt w:val="lowerRoman"/>
      <w:lvlText w:val="%6."/>
      <w:lvlJc w:val="right"/>
      <w:pPr>
        <w:ind w:left="5378" w:hanging="180"/>
      </w:pPr>
    </w:lvl>
    <w:lvl w:ilvl="6" w:tplc="9502F4D4">
      <w:start w:val="1"/>
      <w:numFmt w:val="decimal"/>
      <w:lvlText w:val="%7."/>
      <w:lvlJc w:val="left"/>
      <w:pPr>
        <w:ind w:left="6098" w:hanging="360"/>
      </w:pPr>
    </w:lvl>
    <w:lvl w:ilvl="7" w:tplc="0E926F34">
      <w:start w:val="1"/>
      <w:numFmt w:val="lowerLetter"/>
      <w:lvlText w:val="%8."/>
      <w:lvlJc w:val="left"/>
      <w:pPr>
        <w:ind w:left="6818" w:hanging="360"/>
      </w:pPr>
    </w:lvl>
    <w:lvl w:ilvl="8" w:tplc="A6ACA970">
      <w:start w:val="1"/>
      <w:numFmt w:val="lowerRoman"/>
      <w:lvlText w:val="%9."/>
      <w:lvlJc w:val="right"/>
      <w:pPr>
        <w:ind w:left="7538" w:hanging="180"/>
      </w:pPr>
    </w:lvl>
  </w:abstractNum>
  <w:abstractNum w:abstractNumId="6">
    <w:nsid w:val="32D25960"/>
    <w:multiLevelType w:val="multilevel"/>
    <w:tmpl w:val="790A12B0"/>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35EE2DA1"/>
    <w:multiLevelType w:val="hybridMultilevel"/>
    <w:tmpl w:val="0AC8011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2972CF"/>
    <w:multiLevelType w:val="multilevel"/>
    <w:tmpl w:val="4FA62552"/>
    <w:lvl w:ilvl="0">
      <w:start w:val="1"/>
      <w:numFmt w:val="decimal"/>
      <w:pStyle w:val="2"/>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b w:val="0"/>
        <w:color w:val="auto"/>
        <w:sz w:val="24"/>
        <w:szCs w:val="24"/>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nsid w:val="4F1D43C7"/>
    <w:multiLevelType w:val="hybridMultilevel"/>
    <w:tmpl w:val="DD1E8BF6"/>
    <w:lvl w:ilvl="0" w:tplc="C928B238">
      <w:start w:val="1"/>
      <w:numFmt w:val="decimal"/>
      <w:lvlText w:val="%1."/>
      <w:lvlJc w:val="left"/>
      <w:pPr>
        <w:ind w:left="720" w:hanging="360"/>
      </w:pPr>
      <w:rPr>
        <w:rFonts w:hint="default"/>
      </w:rPr>
    </w:lvl>
    <w:lvl w:ilvl="1" w:tplc="C58C2936">
      <w:start w:val="1"/>
      <w:numFmt w:val="lowerLetter"/>
      <w:lvlText w:val="%2."/>
      <w:lvlJc w:val="left"/>
      <w:pPr>
        <w:ind w:left="1440" w:hanging="360"/>
      </w:pPr>
    </w:lvl>
    <w:lvl w:ilvl="2" w:tplc="69C4F37C">
      <w:start w:val="1"/>
      <w:numFmt w:val="lowerRoman"/>
      <w:lvlText w:val="%3."/>
      <w:lvlJc w:val="right"/>
      <w:pPr>
        <w:ind w:left="2160" w:hanging="180"/>
      </w:pPr>
    </w:lvl>
    <w:lvl w:ilvl="3" w:tplc="6F3E139A">
      <w:start w:val="1"/>
      <w:numFmt w:val="decimal"/>
      <w:lvlText w:val="%4."/>
      <w:lvlJc w:val="left"/>
      <w:pPr>
        <w:ind w:left="2880" w:hanging="360"/>
      </w:pPr>
    </w:lvl>
    <w:lvl w:ilvl="4" w:tplc="4172141C">
      <w:start w:val="1"/>
      <w:numFmt w:val="lowerLetter"/>
      <w:lvlText w:val="%5."/>
      <w:lvlJc w:val="left"/>
      <w:pPr>
        <w:ind w:left="3600" w:hanging="360"/>
      </w:pPr>
    </w:lvl>
    <w:lvl w:ilvl="5" w:tplc="F0C6734E">
      <w:start w:val="1"/>
      <w:numFmt w:val="lowerRoman"/>
      <w:lvlText w:val="%6."/>
      <w:lvlJc w:val="right"/>
      <w:pPr>
        <w:ind w:left="4320" w:hanging="180"/>
      </w:pPr>
    </w:lvl>
    <w:lvl w:ilvl="6" w:tplc="E8B60A30">
      <w:start w:val="1"/>
      <w:numFmt w:val="decimal"/>
      <w:lvlText w:val="%7."/>
      <w:lvlJc w:val="left"/>
      <w:pPr>
        <w:ind w:left="5040" w:hanging="360"/>
      </w:pPr>
    </w:lvl>
    <w:lvl w:ilvl="7" w:tplc="292C00C8">
      <w:start w:val="1"/>
      <w:numFmt w:val="lowerLetter"/>
      <w:lvlText w:val="%8."/>
      <w:lvlJc w:val="left"/>
      <w:pPr>
        <w:ind w:left="5760" w:hanging="360"/>
      </w:pPr>
    </w:lvl>
    <w:lvl w:ilvl="8" w:tplc="468A865A">
      <w:start w:val="1"/>
      <w:numFmt w:val="lowerRoman"/>
      <w:lvlText w:val="%9."/>
      <w:lvlJc w:val="right"/>
      <w:pPr>
        <w:ind w:left="6480" w:hanging="180"/>
      </w:pPr>
    </w:lvl>
  </w:abstractNum>
  <w:abstractNum w:abstractNumId="10">
    <w:nsid w:val="60C00413"/>
    <w:multiLevelType w:val="hybridMultilevel"/>
    <w:tmpl w:val="06D8E212"/>
    <w:lvl w:ilvl="0" w:tplc="4BEAB628">
      <w:start w:val="1"/>
      <w:numFmt w:val="decimal"/>
      <w:lvlText w:val="%1."/>
      <w:lvlJc w:val="left"/>
      <w:pPr>
        <w:tabs>
          <w:tab w:val="num" w:pos="1069"/>
        </w:tabs>
        <w:ind w:left="1069" w:hanging="360"/>
      </w:pPr>
      <w:rPr>
        <w:rFonts w:hint="default"/>
      </w:rPr>
    </w:lvl>
    <w:lvl w:ilvl="1" w:tplc="BFBC01CC">
      <w:start w:val="1"/>
      <w:numFmt w:val="lowerLetter"/>
      <w:lvlText w:val="%2."/>
      <w:lvlJc w:val="left"/>
      <w:pPr>
        <w:ind w:left="2149" w:hanging="360"/>
      </w:pPr>
    </w:lvl>
    <w:lvl w:ilvl="2" w:tplc="66C4DA68">
      <w:start w:val="1"/>
      <w:numFmt w:val="lowerRoman"/>
      <w:lvlText w:val="%3."/>
      <w:lvlJc w:val="right"/>
      <w:pPr>
        <w:ind w:left="2869" w:hanging="180"/>
      </w:pPr>
    </w:lvl>
    <w:lvl w:ilvl="3" w:tplc="6AF0E98E">
      <w:start w:val="1"/>
      <w:numFmt w:val="decimal"/>
      <w:lvlText w:val="%4."/>
      <w:lvlJc w:val="left"/>
      <w:pPr>
        <w:ind w:left="3589" w:hanging="360"/>
      </w:pPr>
    </w:lvl>
    <w:lvl w:ilvl="4" w:tplc="74DC7B8C">
      <w:start w:val="1"/>
      <w:numFmt w:val="lowerLetter"/>
      <w:lvlText w:val="%5."/>
      <w:lvlJc w:val="left"/>
      <w:pPr>
        <w:ind w:left="4309" w:hanging="360"/>
      </w:pPr>
    </w:lvl>
    <w:lvl w:ilvl="5" w:tplc="0900C9B2">
      <w:start w:val="1"/>
      <w:numFmt w:val="lowerRoman"/>
      <w:lvlText w:val="%6."/>
      <w:lvlJc w:val="right"/>
      <w:pPr>
        <w:ind w:left="5029" w:hanging="180"/>
      </w:pPr>
    </w:lvl>
    <w:lvl w:ilvl="6" w:tplc="26666EFC">
      <w:start w:val="1"/>
      <w:numFmt w:val="decimal"/>
      <w:lvlText w:val="%7."/>
      <w:lvlJc w:val="left"/>
      <w:pPr>
        <w:ind w:left="5749" w:hanging="360"/>
      </w:pPr>
    </w:lvl>
    <w:lvl w:ilvl="7" w:tplc="3668B3A2">
      <w:start w:val="1"/>
      <w:numFmt w:val="lowerLetter"/>
      <w:lvlText w:val="%8."/>
      <w:lvlJc w:val="left"/>
      <w:pPr>
        <w:ind w:left="6469" w:hanging="360"/>
      </w:pPr>
    </w:lvl>
    <w:lvl w:ilvl="8" w:tplc="BCA80A8A">
      <w:start w:val="1"/>
      <w:numFmt w:val="lowerRoman"/>
      <w:lvlText w:val="%9."/>
      <w:lvlJc w:val="right"/>
      <w:pPr>
        <w:ind w:left="7189" w:hanging="180"/>
      </w:pPr>
    </w:lvl>
  </w:abstractNum>
  <w:abstractNum w:abstractNumId="11">
    <w:nsid w:val="60C669B9"/>
    <w:multiLevelType w:val="hybridMultilevel"/>
    <w:tmpl w:val="7D4C3D02"/>
    <w:lvl w:ilvl="0" w:tplc="CFEC50D4">
      <w:start w:val="1"/>
      <w:numFmt w:val="decimal"/>
      <w:lvlText w:val="%1."/>
      <w:lvlJc w:val="left"/>
      <w:pPr>
        <w:tabs>
          <w:tab w:val="num" w:pos="360"/>
        </w:tabs>
        <w:ind w:left="360" w:hanging="360"/>
      </w:pPr>
      <w:rPr>
        <w:rFonts w:cs="Times New Roman"/>
      </w:rPr>
    </w:lvl>
    <w:lvl w:ilvl="1" w:tplc="50F2CFF4">
      <w:start w:val="1"/>
      <w:numFmt w:val="decimal"/>
      <w:lvlText w:val="%2."/>
      <w:lvlJc w:val="left"/>
      <w:pPr>
        <w:tabs>
          <w:tab w:val="num" w:pos="1440"/>
        </w:tabs>
        <w:ind w:left="1440" w:hanging="360"/>
      </w:pPr>
      <w:rPr>
        <w:rFonts w:cs="Times New Roman"/>
      </w:rPr>
    </w:lvl>
    <w:lvl w:ilvl="2" w:tplc="60CCF97C">
      <w:start w:val="1"/>
      <w:numFmt w:val="decimal"/>
      <w:lvlText w:val="%3."/>
      <w:lvlJc w:val="left"/>
      <w:pPr>
        <w:tabs>
          <w:tab w:val="num" w:pos="2160"/>
        </w:tabs>
        <w:ind w:left="2160" w:hanging="360"/>
      </w:pPr>
      <w:rPr>
        <w:rFonts w:cs="Times New Roman"/>
      </w:rPr>
    </w:lvl>
    <w:lvl w:ilvl="3" w:tplc="9AB2084A">
      <w:start w:val="1"/>
      <w:numFmt w:val="decimal"/>
      <w:lvlText w:val="%4."/>
      <w:lvlJc w:val="left"/>
      <w:pPr>
        <w:tabs>
          <w:tab w:val="num" w:pos="2880"/>
        </w:tabs>
        <w:ind w:left="2880" w:hanging="360"/>
      </w:pPr>
      <w:rPr>
        <w:rFonts w:cs="Times New Roman"/>
      </w:rPr>
    </w:lvl>
    <w:lvl w:ilvl="4" w:tplc="7B6EC7C8">
      <w:start w:val="1"/>
      <w:numFmt w:val="decimal"/>
      <w:lvlText w:val="%5."/>
      <w:lvlJc w:val="left"/>
      <w:pPr>
        <w:tabs>
          <w:tab w:val="num" w:pos="3600"/>
        </w:tabs>
        <w:ind w:left="3600" w:hanging="360"/>
      </w:pPr>
      <w:rPr>
        <w:rFonts w:cs="Times New Roman"/>
      </w:rPr>
    </w:lvl>
    <w:lvl w:ilvl="5" w:tplc="BD0E7B90">
      <w:start w:val="1"/>
      <w:numFmt w:val="decimal"/>
      <w:lvlText w:val="%6."/>
      <w:lvlJc w:val="left"/>
      <w:pPr>
        <w:tabs>
          <w:tab w:val="num" w:pos="4320"/>
        </w:tabs>
        <w:ind w:left="4320" w:hanging="360"/>
      </w:pPr>
      <w:rPr>
        <w:rFonts w:cs="Times New Roman"/>
      </w:rPr>
    </w:lvl>
    <w:lvl w:ilvl="6" w:tplc="A448E5AA">
      <w:start w:val="1"/>
      <w:numFmt w:val="decimal"/>
      <w:lvlText w:val="%7."/>
      <w:lvlJc w:val="left"/>
      <w:pPr>
        <w:tabs>
          <w:tab w:val="num" w:pos="5040"/>
        </w:tabs>
        <w:ind w:left="5040" w:hanging="360"/>
      </w:pPr>
      <w:rPr>
        <w:rFonts w:cs="Times New Roman"/>
      </w:rPr>
    </w:lvl>
    <w:lvl w:ilvl="7" w:tplc="5D281FD0">
      <w:start w:val="1"/>
      <w:numFmt w:val="decimal"/>
      <w:lvlText w:val="%8."/>
      <w:lvlJc w:val="left"/>
      <w:pPr>
        <w:tabs>
          <w:tab w:val="num" w:pos="5760"/>
        </w:tabs>
        <w:ind w:left="5760" w:hanging="360"/>
      </w:pPr>
      <w:rPr>
        <w:rFonts w:cs="Times New Roman"/>
      </w:rPr>
    </w:lvl>
    <w:lvl w:ilvl="8" w:tplc="C21EB300">
      <w:start w:val="1"/>
      <w:numFmt w:val="decimal"/>
      <w:lvlText w:val="%9."/>
      <w:lvlJc w:val="left"/>
      <w:pPr>
        <w:tabs>
          <w:tab w:val="num" w:pos="6480"/>
        </w:tabs>
        <w:ind w:left="6480" w:hanging="360"/>
      </w:pPr>
      <w:rPr>
        <w:rFonts w:cs="Times New Roman"/>
      </w:rPr>
    </w:lvl>
  </w:abstractNum>
  <w:abstractNum w:abstractNumId="12">
    <w:nsid w:val="62E25229"/>
    <w:multiLevelType w:val="hybridMultilevel"/>
    <w:tmpl w:val="716C9530"/>
    <w:lvl w:ilvl="0" w:tplc="DBFE277E">
      <w:start w:val="2"/>
      <w:numFmt w:val="decimal"/>
      <w:lvlText w:val="%1."/>
      <w:lvlJc w:val="left"/>
      <w:pPr>
        <w:ind w:left="1069" w:hanging="360"/>
      </w:pPr>
      <w:rPr>
        <w:rFonts w:hint="default"/>
      </w:rPr>
    </w:lvl>
    <w:lvl w:ilvl="1" w:tplc="5A8C2788">
      <w:start w:val="1"/>
      <w:numFmt w:val="lowerLetter"/>
      <w:lvlText w:val="%2."/>
      <w:lvlJc w:val="left"/>
      <w:pPr>
        <w:ind w:left="1789" w:hanging="360"/>
      </w:pPr>
    </w:lvl>
    <w:lvl w:ilvl="2" w:tplc="ED0A3F84">
      <w:start w:val="1"/>
      <w:numFmt w:val="lowerRoman"/>
      <w:lvlText w:val="%3."/>
      <w:lvlJc w:val="right"/>
      <w:pPr>
        <w:ind w:left="2509" w:hanging="180"/>
      </w:pPr>
    </w:lvl>
    <w:lvl w:ilvl="3" w:tplc="1B26DA6E">
      <w:start w:val="1"/>
      <w:numFmt w:val="decimal"/>
      <w:lvlText w:val="%4."/>
      <w:lvlJc w:val="left"/>
      <w:pPr>
        <w:ind w:left="3229" w:hanging="360"/>
      </w:pPr>
    </w:lvl>
    <w:lvl w:ilvl="4" w:tplc="6F1CE254">
      <w:start w:val="1"/>
      <w:numFmt w:val="lowerLetter"/>
      <w:lvlText w:val="%5."/>
      <w:lvlJc w:val="left"/>
      <w:pPr>
        <w:ind w:left="3949" w:hanging="360"/>
      </w:pPr>
    </w:lvl>
    <w:lvl w:ilvl="5" w:tplc="6A8E5778">
      <w:start w:val="1"/>
      <w:numFmt w:val="lowerRoman"/>
      <w:lvlText w:val="%6."/>
      <w:lvlJc w:val="right"/>
      <w:pPr>
        <w:ind w:left="4669" w:hanging="180"/>
      </w:pPr>
    </w:lvl>
    <w:lvl w:ilvl="6" w:tplc="EBB4E552">
      <w:start w:val="1"/>
      <w:numFmt w:val="decimal"/>
      <w:lvlText w:val="%7."/>
      <w:lvlJc w:val="left"/>
      <w:pPr>
        <w:ind w:left="5389" w:hanging="360"/>
      </w:pPr>
    </w:lvl>
    <w:lvl w:ilvl="7" w:tplc="15526550">
      <w:start w:val="1"/>
      <w:numFmt w:val="lowerLetter"/>
      <w:lvlText w:val="%8."/>
      <w:lvlJc w:val="left"/>
      <w:pPr>
        <w:ind w:left="6109" w:hanging="360"/>
      </w:pPr>
    </w:lvl>
    <w:lvl w:ilvl="8" w:tplc="3CB429D6">
      <w:start w:val="1"/>
      <w:numFmt w:val="lowerRoman"/>
      <w:lvlText w:val="%9."/>
      <w:lvlJc w:val="right"/>
      <w:pPr>
        <w:ind w:left="6829" w:hanging="180"/>
      </w:pPr>
    </w:lvl>
  </w:abstractNum>
  <w:abstractNum w:abstractNumId="13">
    <w:nsid w:val="63D1169B"/>
    <w:multiLevelType w:val="multilevel"/>
    <w:tmpl w:val="3E2692D0"/>
    <w:lvl w:ilvl="0">
      <w:start w:val="1"/>
      <w:numFmt w:val="decimal"/>
      <w:lvlText w:val="%1."/>
      <w:lvlJc w:val="left"/>
      <w:pPr>
        <w:ind w:left="644" w:hanging="360"/>
      </w:pPr>
      <w:rPr>
        <w:rFonts w:hint="default"/>
        <w:b/>
        <w:bCs/>
        <w:sz w:val="22"/>
        <w:szCs w:val="22"/>
      </w:rPr>
    </w:lvl>
    <w:lvl w:ilvl="1">
      <w:start w:val="1"/>
      <w:numFmt w:val="decimal"/>
      <w:isLgl/>
      <w:lvlText w:val="%1.%2."/>
      <w:lvlJc w:val="left"/>
      <w:pPr>
        <w:ind w:left="644" w:hanging="360"/>
      </w:pPr>
      <w:rPr>
        <w:rFonts w:eastAsia="Calibri" w:cs="Times New Roman" w:hint="default"/>
        <w:sz w:val="22"/>
      </w:rPr>
    </w:lvl>
    <w:lvl w:ilvl="2">
      <w:start w:val="1"/>
      <w:numFmt w:val="decimal"/>
      <w:isLgl/>
      <w:lvlText w:val="%1.%2.%3."/>
      <w:lvlJc w:val="left"/>
      <w:pPr>
        <w:ind w:left="1004" w:hanging="720"/>
      </w:pPr>
      <w:rPr>
        <w:rFonts w:eastAsia="Calibri" w:cs="Times New Roman" w:hint="default"/>
        <w:sz w:val="22"/>
      </w:rPr>
    </w:lvl>
    <w:lvl w:ilvl="3">
      <w:start w:val="1"/>
      <w:numFmt w:val="decimal"/>
      <w:isLgl/>
      <w:lvlText w:val="%1.%2.%3.%4."/>
      <w:lvlJc w:val="left"/>
      <w:pPr>
        <w:ind w:left="1004" w:hanging="720"/>
      </w:pPr>
      <w:rPr>
        <w:rFonts w:eastAsia="Calibri" w:cs="Times New Roman" w:hint="default"/>
        <w:sz w:val="22"/>
      </w:rPr>
    </w:lvl>
    <w:lvl w:ilvl="4">
      <w:start w:val="1"/>
      <w:numFmt w:val="decimal"/>
      <w:isLgl/>
      <w:lvlText w:val="%1.%2.%3.%4.%5."/>
      <w:lvlJc w:val="left"/>
      <w:pPr>
        <w:ind w:left="1364" w:hanging="1080"/>
      </w:pPr>
      <w:rPr>
        <w:rFonts w:eastAsia="Calibri" w:cs="Times New Roman" w:hint="default"/>
        <w:sz w:val="22"/>
      </w:rPr>
    </w:lvl>
    <w:lvl w:ilvl="5">
      <w:start w:val="1"/>
      <w:numFmt w:val="decimal"/>
      <w:isLgl/>
      <w:lvlText w:val="%1.%2.%3.%4.%5.%6."/>
      <w:lvlJc w:val="left"/>
      <w:pPr>
        <w:ind w:left="1364" w:hanging="1080"/>
      </w:pPr>
      <w:rPr>
        <w:rFonts w:eastAsia="Calibri" w:cs="Times New Roman" w:hint="default"/>
        <w:sz w:val="22"/>
      </w:rPr>
    </w:lvl>
    <w:lvl w:ilvl="6">
      <w:start w:val="1"/>
      <w:numFmt w:val="decimal"/>
      <w:isLgl/>
      <w:lvlText w:val="%1.%2.%3.%4.%5.%6.%7."/>
      <w:lvlJc w:val="left"/>
      <w:pPr>
        <w:ind w:left="1724" w:hanging="1440"/>
      </w:pPr>
      <w:rPr>
        <w:rFonts w:eastAsia="Calibri" w:cs="Times New Roman" w:hint="default"/>
        <w:sz w:val="22"/>
      </w:rPr>
    </w:lvl>
    <w:lvl w:ilvl="7">
      <w:start w:val="1"/>
      <w:numFmt w:val="decimal"/>
      <w:isLgl/>
      <w:lvlText w:val="%1.%2.%3.%4.%5.%6.%7.%8."/>
      <w:lvlJc w:val="left"/>
      <w:pPr>
        <w:ind w:left="1724" w:hanging="1440"/>
      </w:pPr>
      <w:rPr>
        <w:rFonts w:eastAsia="Calibri" w:cs="Times New Roman" w:hint="default"/>
        <w:sz w:val="22"/>
      </w:rPr>
    </w:lvl>
    <w:lvl w:ilvl="8">
      <w:start w:val="1"/>
      <w:numFmt w:val="decimal"/>
      <w:isLgl/>
      <w:lvlText w:val="%1.%2.%3.%4.%5.%6.%7.%8.%9."/>
      <w:lvlJc w:val="left"/>
      <w:pPr>
        <w:ind w:left="2084" w:hanging="1800"/>
      </w:pPr>
      <w:rPr>
        <w:rFonts w:eastAsia="Calibri" w:cs="Times New Roman" w:hint="default"/>
        <w:sz w:val="22"/>
      </w:rPr>
    </w:lvl>
  </w:abstractNum>
  <w:abstractNum w:abstractNumId="14">
    <w:nsid w:val="676D0794"/>
    <w:multiLevelType w:val="hybridMultilevel"/>
    <w:tmpl w:val="CBCE3446"/>
    <w:lvl w:ilvl="0" w:tplc="CE2E34B8">
      <w:start w:val="1"/>
      <w:numFmt w:val="decimal"/>
      <w:lvlText w:val="%1."/>
      <w:lvlJc w:val="left"/>
      <w:pPr>
        <w:ind w:left="720" w:hanging="360"/>
      </w:pPr>
      <w:rPr>
        <w:rFonts w:hint="default"/>
      </w:rPr>
    </w:lvl>
    <w:lvl w:ilvl="1" w:tplc="03182500">
      <w:start w:val="1"/>
      <w:numFmt w:val="lowerLetter"/>
      <w:lvlText w:val="%2."/>
      <w:lvlJc w:val="left"/>
      <w:pPr>
        <w:ind w:left="1440" w:hanging="360"/>
      </w:pPr>
    </w:lvl>
    <w:lvl w:ilvl="2" w:tplc="E1E0F124">
      <w:start w:val="1"/>
      <w:numFmt w:val="lowerRoman"/>
      <w:lvlText w:val="%3."/>
      <w:lvlJc w:val="right"/>
      <w:pPr>
        <w:ind w:left="2160" w:hanging="180"/>
      </w:pPr>
    </w:lvl>
    <w:lvl w:ilvl="3" w:tplc="958A3304">
      <w:start w:val="1"/>
      <w:numFmt w:val="decimal"/>
      <w:lvlText w:val="%4."/>
      <w:lvlJc w:val="left"/>
      <w:pPr>
        <w:ind w:left="2880" w:hanging="360"/>
      </w:pPr>
    </w:lvl>
    <w:lvl w:ilvl="4" w:tplc="AB0098A8">
      <w:start w:val="1"/>
      <w:numFmt w:val="lowerLetter"/>
      <w:lvlText w:val="%5."/>
      <w:lvlJc w:val="left"/>
      <w:pPr>
        <w:ind w:left="3600" w:hanging="360"/>
      </w:pPr>
    </w:lvl>
    <w:lvl w:ilvl="5" w:tplc="E2D6DA26">
      <w:start w:val="1"/>
      <w:numFmt w:val="lowerRoman"/>
      <w:lvlText w:val="%6."/>
      <w:lvlJc w:val="right"/>
      <w:pPr>
        <w:ind w:left="4320" w:hanging="180"/>
      </w:pPr>
    </w:lvl>
    <w:lvl w:ilvl="6" w:tplc="9460BD58">
      <w:start w:val="1"/>
      <w:numFmt w:val="decimal"/>
      <w:lvlText w:val="%7."/>
      <w:lvlJc w:val="left"/>
      <w:pPr>
        <w:ind w:left="5040" w:hanging="360"/>
      </w:pPr>
    </w:lvl>
    <w:lvl w:ilvl="7" w:tplc="6E66DA1E">
      <w:start w:val="1"/>
      <w:numFmt w:val="lowerLetter"/>
      <w:lvlText w:val="%8."/>
      <w:lvlJc w:val="left"/>
      <w:pPr>
        <w:ind w:left="5760" w:hanging="360"/>
      </w:pPr>
    </w:lvl>
    <w:lvl w:ilvl="8" w:tplc="503C8D64">
      <w:start w:val="1"/>
      <w:numFmt w:val="lowerRoman"/>
      <w:lvlText w:val="%9."/>
      <w:lvlJc w:val="right"/>
      <w:pPr>
        <w:ind w:left="6480" w:hanging="180"/>
      </w:pPr>
    </w:lvl>
  </w:abstractNum>
  <w:abstractNum w:abstractNumId="15">
    <w:nsid w:val="7A2A6EEC"/>
    <w:multiLevelType w:val="multilevel"/>
    <w:tmpl w:val="26F4BFD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0"/>
  </w:num>
  <w:num w:numId="2">
    <w:abstractNumId w:val="15"/>
  </w:num>
  <w:num w:numId="3">
    <w:abstractNumId w:val="5"/>
  </w:num>
  <w:num w:numId="4">
    <w:abstractNumId w:val="11"/>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9"/>
  </w:num>
  <w:num w:numId="8">
    <w:abstractNumId w:val="14"/>
  </w:num>
  <w:num w:numId="9">
    <w:abstractNumId w:val="3"/>
  </w:num>
  <w:num w:numId="10">
    <w:abstractNumId w:val="12"/>
  </w:num>
  <w:num w:numId="11">
    <w:abstractNumId w:val="4"/>
  </w:num>
  <w:num w:numId="12">
    <w:abstractNumId w:val="7"/>
  </w:num>
  <w:num w:numId="13">
    <w:abstractNumId w:val="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F48"/>
    <w:rsid w:val="00003106"/>
    <w:rsid w:val="0001183F"/>
    <w:rsid w:val="00021DFC"/>
    <w:rsid w:val="00022E85"/>
    <w:rsid w:val="0005100F"/>
    <w:rsid w:val="00061AF7"/>
    <w:rsid w:val="0006209E"/>
    <w:rsid w:val="000626AE"/>
    <w:rsid w:val="00064A93"/>
    <w:rsid w:val="000661B8"/>
    <w:rsid w:val="00095491"/>
    <w:rsid w:val="000A5DA1"/>
    <w:rsid w:val="000D02AD"/>
    <w:rsid w:val="000D28A5"/>
    <w:rsid w:val="000D42D8"/>
    <w:rsid w:val="000F091A"/>
    <w:rsid w:val="00101EAF"/>
    <w:rsid w:val="001661AC"/>
    <w:rsid w:val="001846FD"/>
    <w:rsid w:val="0019798A"/>
    <w:rsid w:val="001A52F5"/>
    <w:rsid w:val="001A7846"/>
    <w:rsid w:val="001E47CF"/>
    <w:rsid w:val="001F06C7"/>
    <w:rsid w:val="0023793C"/>
    <w:rsid w:val="002602F2"/>
    <w:rsid w:val="00276105"/>
    <w:rsid w:val="002950B8"/>
    <w:rsid w:val="002B4F61"/>
    <w:rsid w:val="002F5580"/>
    <w:rsid w:val="0034642C"/>
    <w:rsid w:val="003518E4"/>
    <w:rsid w:val="00360DD7"/>
    <w:rsid w:val="003724CA"/>
    <w:rsid w:val="00372750"/>
    <w:rsid w:val="00391BD0"/>
    <w:rsid w:val="003B2A16"/>
    <w:rsid w:val="003D0DC3"/>
    <w:rsid w:val="00406A15"/>
    <w:rsid w:val="004119B4"/>
    <w:rsid w:val="00434FE8"/>
    <w:rsid w:val="00450A07"/>
    <w:rsid w:val="00456C28"/>
    <w:rsid w:val="00463535"/>
    <w:rsid w:val="004771C5"/>
    <w:rsid w:val="0048003A"/>
    <w:rsid w:val="00490245"/>
    <w:rsid w:val="00494BFB"/>
    <w:rsid w:val="004A64ED"/>
    <w:rsid w:val="0052024B"/>
    <w:rsid w:val="005275D2"/>
    <w:rsid w:val="00536C06"/>
    <w:rsid w:val="0053730F"/>
    <w:rsid w:val="005818C8"/>
    <w:rsid w:val="00581AA3"/>
    <w:rsid w:val="005A0947"/>
    <w:rsid w:val="005A10E6"/>
    <w:rsid w:val="005A225A"/>
    <w:rsid w:val="005B65E1"/>
    <w:rsid w:val="005C0080"/>
    <w:rsid w:val="005C3E1B"/>
    <w:rsid w:val="005C686F"/>
    <w:rsid w:val="005D0836"/>
    <w:rsid w:val="006056A3"/>
    <w:rsid w:val="00627266"/>
    <w:rsid w:val="0063083E"/>
    <w:rsid w:val="00646469"/>
    <w:rsid w:val="006840C0"/>
    <w:rsid w:val="006B55C0"/>
    <w:rsid w:val="006E57DE"/>
    <w:rsid w:val="00700802"/>
    <w:rsid w:val="007C1DED"/>
    <w:rsid w:val="007C4DAC"/>
    <w:rsid w:val="007D318E"/>
    <w:rsid w:val="00803D81"/>
    <w:rsid w:val="00817028"/>
    <w:rsid w:val="0083720F"/>
    <w:rsid w:val="00837A90"/>
    <w:rsid w:val="00844DAB"/>
    <w:rsid w:val="00857193"/>
    <w:rsid w:val="00890576"/>
    <w:rsid w:val="008D25A1"/>
    <w:rsid w:val="008E0053"/>
    <w:rsid w:val="008E1C41"/>
    <w:rsid w:val="008F2B17"/>
    <w:rsid w:val="008F459D"/>
    <w:rsid w:val="00915A1A"/>
    <w:rsid w:val="009253B3"/>
    <w:rsid w:val="00984558"/>
    <w:rsid w:val="009B2ADE"/>
    <w:rsid w:val="009C07AB"/>
    <w:rsid w:val="009C7AFE"/>
    <w:rsid w:val="009E1156"/>
    <w:rsid w:val="00A15A5A"/>
    <w:rsid w:val="00A177EF"/>
    <w:rsid w:val="00A201EB"/>
    <w:rsid w:val="00A628F5"/>
    <w:rsid w:val="00A63F48"/>
    <w:rsid w:val="00A66C65"/>
    <w:rsid w:val="00AB11C2"/>
    <w:rsid w:val="00AB1485"/>
    <w:rsid w:val="00AB5F21"/>
    <w:rsid w:val="00AD1B9D"/>
    <w:rsid w:val="00B07F29"/>
    <w:rsid w:val="00B62A00"/>
    <w:rsid w:val="00B92514"/>
    <w:rsid w:val="00BB037A"/>
    <w:rsid w:val="00BD54F6"/>
    <w:rsid w:val="00BD66E4"/>
    <w:rsid w:val="00C05159"/>
    <w:rsid w:val="00C1653C"/>
    <w:rsid w:val="00C24D13"/>
    <w:rsid w:val="00C3147E"/>
    <w:rsid w:val="00C45590"/>
    <w:rsid w:val="00C666D1"/>
    <w:rsid w:val="00C94639"/>
    <w:rsid w:val="00CB4AA0"/>
    <w:rsid w:val="00CC66A9"/>
    <w:rsid w:val="00CD68AC"/>
    <w:rsid w:val="00CE022F"/>
    <w:rsid w:val="00CE1621"/>
    <w:rsid w:val="00D16D46"/>
    <w:rsid w:val="00D32BD3"/>
    <w:rsid w:val="00D638A3"/>
    <w:rsid w:val="00D664F8"/>
    <w:rsid w:val="00D71AFC"/>
    <w:rsid w:val="00D91DF2"/>
    <w:rsid w:val="00D959BB"/>
    <w:rsid w:val="00DA60BA"/>
    <w:rsid w:val="00DF66BB"/>
    <w:rsid w:val="00E31C58"/>
    <w:rsid w:val="00E34844"/>
    <w:rsid w:val="00E3692D"/>
    <w:rsid w:val="00E84C62"/>
    <w:rsid w:val="00E9013D"/>
    <w:rsid w:val="00E922AD"/>
    <w:rsid w:val="00E93CBF"/>
    <w:rsid w:val="00E95175"/>
    <w:rsid w:val="00E95404"/>
    <w:rsid w:val="00EB0106"/>
    <w:rsid w:val="00ED6574"/>
    <w:rsid w:val="00EF3ADE"/>
    <w:rsid w:val="00F27233"/>
    <w:rsid w:val="00F32259"/>
    <w:rsid w:val="00F3773D"/>
    <w:rsid w:val="00F473FD"/>
    <w:rsid w:val="00F866CF"/>
    <w:rsid w:val="00F929E8"/>
    <w:rsid w:val="00F95DB6"/>
    <w:rsid w:val="00FB0319"/>
    <w:rsid w:val="00FC26D4"/>
    <w:rsid w:val="00FF3B3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590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pPr>
    <w:rPr>
      <w:sz w:val="24"/>
      <w:szCs w:val="24"/>
    </w:rPr>
  </w:style>
  <w:style w:type="character" w:customStyle="1" w:styleId="a4">
    <w:name w:val="Подзаголовок Знак"/>
    <w:basedOn w:val="a0"/>
    <w:link w:val="a3"/>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8">
    <w:name w:val="endnote text"/>
    <w:basedOn w:val="a"/>
    <w:link w:val="a9"/>
    <w:uiPriority w:val="99"/>
    <w:semiHidden/>
    <w:unhideWhenUsed/>
    <w:pPr>
      <w:spacing w:after="0" w:line="240" w:lineRule="auto"/>
    </w:pPr>
    <w:rPr>
      <w:sz w:val="20"/>
    </w:rPr>
  </w:style>
  <w:style w:type="character" w:customStyle="1" w:styleId="a9">
    <w:name w:val="Текст концевой сноски Знак"/>
    <w:link w:val="a8"/>
    <w:uiPriority w:val="99"/>
    <w:rPr>
      <w:sz w:val="20"/>
    </w:rPr>
  </w:style>
  <w:style w:type="character" w:styleId="aa">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paragraph" w:styleId="ad">
    <w:name w:val="footer"/>
    <w:basedOn w:val="a"/>
    <w:link w:val="ae"/>
    <w:uiPriority w:val="99"/>
    <w:unhideWhenUsed/>
    <w:pPr>
      <w:tabs>
        <w:tab w:val="center" w:pos="4677"/>
        <w:tab w:val="right" w:pos="9355"/>
      </w:tabs>
      <w:spacing w:after="0" w:line="240" w:lineRule="auto"/>
    </w:pPr>
  </w:style>
  <w:style w:type="character" w:customStyle="1" w:styleId="ae">
    <w:name w:val="Нижний колонтитул Знак"/>
    <w:basedOn w:val="a0"/>
    <w:link w:val="ad"/>
    <w:uiPriority w:val="99"/>
    <w:rPr>
      <w:rFonts w:ascii="Calibri" w:eastAsia="Calibri" w:hAnsi="Calibri" w:cs="Times New Roman"/>
    </w:rPr>
  </w:style>
  <w:style w:type="character" w:styleId="af">
    <w:name w:val="Hyperlink"/>
    <w:uiPriority w:val="99"/>
    <w:unhideWhenUsed/>
    <w:rPr>
      <w:color w:val="0000FF"/>
      <w:u w:val="single"/>
    </w:rPr>
  </w:style>
  <w:style w:type="paragraph" w:customStyle="1" w:styleId="ConsPlusNormal">
    <w:name w:val="ConsPlusNormal"/>
    <w:link w:val="ConsPlusNormal0"/>
    <w:rPr>
      <w:rFonts w:ascii="Arial" w:hAnsi="Arial" w:cs="Arial"/>
      <w:sz w:val="22"/>
      <w:szCs w:val="22"/>
      <w:lang w:eastAsia="en-US"/>
    </w:rPr>
  </w:style>
  <w:style w:type="paragraph" w:styleId="af0">
    <w:name w:val="No Spacing"/>
    <w:link w:val="af1"/>
    <w:uiPriority w:val="99"/>
    <w:qFormat/>
    <w:pPr>
      <w:widowControl w:val="0"/>
    </w:pPr>
    <w:rPr>
      <w:rFonts w:ascii="Times New Roman" w:eastAsia="Times New Roman" w:hAnsi="Times New Roman"/>
    </w:rPr>
  </w:style>
  <w:style w:type="paragraph" w:styleId="af2">
    <w:name w:val="List Paragraph"/>
    <w:basedOn w:val="a"/>
    <w:link w:val="af3"/>
    <w:uiPriority w:val="34"/>
    <w:qFormat/>
    <w:pPr>
      <w:ind w:left="720"/>
      <w:contextualSpacing/>
    </w:pPr>
    <w:rPr>
      <w:rFonts w:eastAsia="Times New Roman"/>
      <w:sz w:val="20"/>
      <w:szCs w:val="20"/>
      <w:lang w:eastAsia="ru-RU"/>
    </w:rPr>
  </w:style>
  <w:style w:type="paragraph" w:customStyle="1" w:styleId="13">
    <w:name w:val="Абзац списка1"/>
    <w:basedOn w:val="a"/>
    <w:pPr>
      <w:spacing w:after="0" w:line="240" w:lineRule="auto"/>
      <w:ind w:left="720"/>
      <w:contextualSpacing/>
    </w:pPr>
    <w:rPr>
      <w:rFonts w:ascii="Times New Roman" w:hAnsi="Times New Roman"/>
      <w:sz w:val="24"/>
      <w:szCs w:val="24"/>
      <w:lang w:eastAsia="ru-RU"/>
    </w:rPr>
  </w:style>
  <w:style w:type="paragraph" w:customStyle="1" w:styleId="25">
    <w:name w:val="Абзац списка2"/>
    <w:basedOn w:val="a"/>
    <w:pPr>
      <w:spacing w:after="0" w:line="240" w:lineRule="auto"/>
      <w:ind w:left="720"/>
      <w:contextualSpacing/>
    </w:pPr>
    <w:rPr>
      <w:rFonts w:ascii="Times New Roman" w:hAnsi="Times New Roman"/>
      <w:sz w:val="24"/>
      <w:szCs w:val="24"/>
      <w:lang w:eastAsia="ru-RU"/>
    </w:rPr>
  </w:style>
  <w:style w:type="paragraph" w:customStyle="1" w:styleId="14">
    <w:name w:val="Абзац списка1"/>
    <w:basedOn w:val="a"/>
    <w:pPr>
      <w:spacing w:after="0" w:line="240" w:lineRule="auto"/>
      <w:ind w:left="720"/>
      <w:contextualSpacing/>
    </w:pPr>
    <w:rPr>
      <w:rFonts w:ascii="Times New Roman" w:hAnsi="Times New Roman"/>
      <w:sz w:val="24"/>
      <w:szCs w:val="24"/>
      <w:lang w:eastAsia="ru-RU"/>
    </w:r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0"/>
    <w:link w:val="af4"/>
    <w:uiPriority w:val="99"/>
    <w:rPr>
      <w:rFonts w:ascii="Calibri" w:eastAsia="Calibri" w:hAnsi="Calibri" w:cs="Times New Roman"/>
    </w:rPr>
  </w:style>
  <w:style w:type="character" w:customStyle="1" w:styleId="ConsPlusNormal0">
    <w:name w:val="ConsPlusNormal Знак"/>
    <w:link w:val="ConsPlusNormal"/>
    <w:rPr>
      <w:rFonts w:ascii="Arial" w:hAnsi="Arial" w:cs="Arial"/>
      <w:sz w:val="22"/>
      <w:szCs w:val="22"/>
      <w:lang w:val="ru-RU" w:eastAsia="en-US" w:bidi="ar-SA"/>
    </w:rPr>
  </w:style>
  <w:style w:type="character" w:customStyle="1" w:styleId="10">
    <w:name w:val="Заголовок 1 Знак"/>
    <w:basedOn w:val="a0"/>
    <w:link w:val="1"/>
    <w:rPr>
      <w:rFonts w:ascii="Times New Roman" w:eastAsia="Times New Roman" w:hAnsi="Times New Roman" w:cs="Times New Roman"/>
      <w:sz w:val="24"/>
      <w:szCs w:val="20"/>
      <w:lang w:eastAsia="ru-RU"/>
    </w:rPr>
  </w:style>
  <w:style w:type="paragraph" w:customStyle="1" w:styleId="ConsPlusNonformat">
    <w:name w:val="ConsPlusNonformat"/>
    <w:pPr>
      <w:widowControl w:val="0"/>
    </w:pPr>
    <w:rPr>
      <w:rFonts w:ascii="Courier New" w:eastAsia="Times New Roman" w:hAnsi="Courier New" w:cs="Courier New"/>
    </w:rPr>
  </w:style>
  <w:style w:type="paragraph" w:styleId="af6">
    <w:name w:val="footnote text"/>
    <w:basedOn w:val="a"/>
    <w:link w:val="af7"/>
    <w:uiPriority w:val="99"/>
    <w:semiHidden/>
    <w:unhideWhenUsed/>
    <w:pPr>
      <w:spacing w:after="0" w:line="240" w:lineRule="auto"/>
    </w:pPr>
    <w:rPr>
      <w:sz w:val="20"/>
      <w:szCs w:val="20"/>
    </w:rPr>
  </w:style>
  <w:style w:type="character" w:customStyle="1" w:styleId="af7">
    <w:name w:val="Текст сноски Знак"/>
    <w:basedOn w:val="a0"/>
    <w:link w:val="af6"/>
    <w:uiPriority w:val="99"/>
    <w:semiHidden/>
    <w:rPr>
      <w:sz w:val="20"/>
      <w:szCs w:val="20"/>
    </w:rPr>
  </w:style>
  <w:style w:type="character" w:customStyle="1" w:styleId="af3">
    <w:name w:val="Абзац списка Знак"/>
    <w:link w:val="af2"/>
    <w:uiPriority w:val="34"/>
    <w:rPr>
      <w:rFonts w:ascii="Calibri" w:eastAsia="Times New Roman" w:hAnsi="Calibri" w:cs="Times New Roman"/>
      <w:lang w:eastAsia="ru-RU"/>
    </w:rPr>
  </w:style>
  <w:style w:type="character" w:styleId="af8">
    <w:name w:val="footnote reference"/>
    <w:basedOn w:val="a0"/>
    <w:uiPriority w:val="99"/>
    <w:semiHidden/>
    <w:unhideWhenUsed/>
    <w:rPr>
      <w:vertAlign w:val="superscript"/>
    </w:rPr>
  </w:style>
  <w:style w:type="character" w:customStyle="1" w:styleId="60">
    <w:name w:val="Заголовок 6 Знак"/>
    <w:basedOn w:val="a0"/>
    <w:link w:val="6"/>
    <w:uiPriority w:val="9"/>
    <w:rPr>
      <w:rFonts w:ascii="Cambria" w:eastAsia="Times New Roman" w:hAnsi="Cambria" w:cs="Times New Roman"/>
      <w:i/>
      <w:iCs/>
      <w:color w:val="243F60"/>
    </w:rPr>
  </w:style>
  <w:style w:type="table" w:styleId="af9">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Pr>
      <w:rFonts w:ascii="Times New Roman" w:hAnsi="Times New Roman"/>
      <w:color w:val="000000"/>
      <w:sz w:val="24"/>
      <w:szCs w:val="24"/>
      <w:lang w:eastAsia="en-US"/>
    </w:rPr>
  </w:style>
  <w:style w:type="paragraph" w:styleId="afa">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style>
  <w:style w:type="character" w:customStyle="1" w:styleId="21">
    <w:name w:val="Заголовок 2 Знак"/>
    <w:basedOn w:val="a0"/>
    <w:link w:val="20"/>
    <w:uiPriority w:val="9"/>
    <w:semiHidden/>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rPr>
      <w:rFonts w:ascii="Cambria" w:eastAsia="Times New Roman" w:hAnsi="Cambria" w:cs="Times New Roman"/>
      <w:color w:val="243F60"/>
      <w:sz w:val="24"/>
      <w:szCs w:val="24"/>
    </w:r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eastAsia="Calibri" w:hAnsi="Segoe UI" w:cs="Segoe UI"/>
      <w:sz w:val="18"/>
      <w:szCs w:val="18"/>
    </w:rPr>
  </w:style>
  <w:style w:type="paragraph" w:styleId="afd">
    <w:name w:val="Title"/>
    <w:basedOn w:val="a"/>
    <w:link w:val="afe"/>
    <w:qFormat/>
    <w:pPr>
      <w:spacing w:after="0" w:line="240" w:lineRule="auto"/>
      <w:jc w:val="center"/>
    </w:pPr>
    <w:rPr>
      <w:rFonts w:ascii="Times New Roman" w:eastAsia="Times New Roman" w:hAnsi="Times New Roman"/>
      <w:b/>
      <w:sz w:val="24"/>
      <w:szCs w:val="20"/>
      <w:lang w:eastAsia="ru-RU"/>
    </w:rPr>
  </w:style>
  <w:style w:type="character" w:customStyle="1" w:styleId="afe">
    <w:name w:val="Название Знак"/>
    <w:basedOn w:val="a0"/>
    <w:link w:val="afd"/>
    <w:rPr>
      <w:rFonts w:ascii="Times New Roman" w:eastAsia="Times New Roman" w:hAnsi="Times New Roman"/>
      <w:b/>
      <w:sz w:val="24"/>
    </w:rPr>
  </w:style>
  <w:style w:type="paragraph" w:styleId="aff">
    <w:name w:val="Body Text"/>
    <w:basedOn w:val="a"/>
    <w:link w:val="aff0"/>
    <w:pPr>
      <w:spacing w:after="0" w:line="240" w:lineRule="auto"/>
      <w:jc w:val="both"/>
    </w:pPr>
    <w:rPr>
      <w:rFonts w:ascii="Times New Roman" w:eastAsia="Times New Roman" w:hAnsi="Times New Roman"/>
      <w:sz w:val="24"/>
      <w:szCs w:val="20"/>
      <w:lang w:eastAsia="ru-RU"/>
    </w:rPr>
  </w:style>
  <w:style w:type="character" w:customStyle="1" w:styleId="aff0">
    <w:name w:val="Основной текст Знак"/>
    <w:basedOn w:val="a0"/>
    <w:link w:val="aff"/>
    <w:rPr>
      <w:rFonts w:ascii="Times New Roman" w:eastAsia="Times New Roman" w:hAnsi="Times New Roman"/>
      <w:sz w:val="24"/>
    </w:rPr>
  </w:style>
  <w:style w:type="paragraph" w:customStyle="1" w:styleId="ConsNormal">
    <w:name w:val="ConsNormal"/>
    <w:pPr>
      <w:ind w:right="19772" w:firstLine="720"/>
    </w:pPr>
    <w:rPr>
      <w:rFonts w:ascii="Arial" w:eastAsia="Times New Roman" w:hAnsi="Arial"/>
      <w:sz w:val="28"/>
    </w:rPr>
  </w:style>
  <w:style w:type="character" w:customStyle="1" w:styleId="15">
    <w:name w:val="Неразрешенное упоминание1"/>
    <w:basedOn w:val="a0"/>
    <w:uiPriority w:val="99"/>
    <w:semiHidden/>
    <w:unhideWhenUsed/>
    <w:rPr>
      <w:color w:val="605E5C"/>
      <w:shd w:val="clear" w:color="auto" w:fill="E1DFDD"/>
    </w:rPr>
  </w:style>
  <w:style w:type="paragraph" w:customStyle="1" w:styleId="26">
    <w:name w:val="Стиль2"/>
    <w:basedOn w:val="2"/>
    <w:uiPriority w:val="99"/>
    <w:pPr>
      <w:keepNext/>
      <w:keepLines/>
      <w:widowControl w:val="0"/>
      <w:numPr>
        <w:numId w:val="0"/>
      </w:numPr>
      <w:suppressLineNumbers/>
      <w:tabs>
        <w:tab w:val="num" w:pos="1476"/>
      </w:tabs>
      <w:spacing w:after="60" w:line="240" w:lineRule="auto"/>
      <w:ind w:left="1476" w:hanging="576"/>
      <w:contextualSpacing w:val="0"/>
      <w:jc w:val="both"/>
    </w:pPr>
    <w:rPr>
      <w:rFonts w:ascii="Times New Roman" w:eastAsia="Times New Roman" w:hAnsi="Times New Roman"/>
      <w:b/>
      <w:sz w:val="24"/>
      <w:szCs w:val="20"/>
      <w:lang w:eastAsia="ru-RU"/>
    </w:rPr>
  </w:style>
  <w:style w:type="character" w:styleId="aff1">
    <w:name w:val="Strong"/>
    <w:basedOn w:val="a0"/>
    <w:uiPriority w:val="22"/>
    <w:qFormat/>
    <w:rPr>
      <w:rFonts w:cs="Times New Roman"/>
      <w:b/>
    </w:rPr>
  </w:style>
  <w:style w:type="paragraph" w:styleId="2">
    <w:name w:val="List Number 2"/>
    <w:basedOn w:val="a"/>
    <w:uiPriority w:val="99"/>
    <w:semiHidden/>
    <w:unhideWhenUsed/>
    <w:pPr>
      <w:numPr>
        <w:numId w:val="5"/>
      </w:numPr>
      <w:contextualSpacing/>
    </w:p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sz w:val="22"/>
      <w:szCs w:val="22"/>
      <w:lang w:eastAsia="en-US"/>
    </w:rPr>
  </w:style>
  <w:style w:type="paragraph" w:customStyle="1" w:styleId="33">
    <w:name w:val="Стиль3"/>
    <w:basedOn w:val="27"/>
    <w:uiPriority w:val="99"/>
    <w:pPr>
      <w:widowControl w:val="0"/>
      <w:tabs>
        <w:tab w:val="num" w:pos="1307"/>
      </w:tabs>
      <w:spacing w:after="0" w:line="240" w:lineRule="auto"/>
      <w:ind w:left="1080"/>
      <w:jc w:val="both"/>
    </w:pPr>
    <w:rPr>
      <w:rFonts w:ascii="Times New Roman" w:eastAsia="Times New Roman" w:hAnsi="Times New Roman"/>
      <w:sz w:val="24"/>
      <w:szCs w:val="20"/>
      <w:lang w:eastAsia="ru-RU"/>
    </w:rPr>
  </w:style>
  <w:style w:type="paragraph" w:styleId="27">
    <w:name w:val="Body Text Indent 2"/>
    <w:basedOn w:val="a"/>
    <w:link w:val="28"/>
    <w:uiPriority w:val="99"/>
    <w:semiHidden/>
    <w:unhideWhenUsed/>
    <w:pPr>
      <w:spacing w:after="120" w:line="480" w:lineRule="auto"/>
      <w:ind w:left="283"/>
    </w:pPr>
  </w:style>
  <w:style w:type="character" w:customStyle="1" w:styleId="28">
    <w:name w:val="Основной текст с отступом 2 Знак"/>
    <w:basedOn w:val="a0"/>
    <w:link w:val="27"/>
    <w:uiPriority w:val="99"/>
    <w:semiHidden/>
    <w:rPr>
      <w:sz w:val="22"/>
      <w:szCs w:val="22"/>
      <w:lang w:eastAsia="en-US"/>
    </w:rPr>
  </w:style>
  <w:style w:type="character" w:customStyle="1" w:styleId="29">
    <w:name w:val="Неразрешенное упоминание2"/>
    <w:basedOn w:val="a0"/>
    <w:uiPriority w:val="99"/>
    <w:semiHidden/>
    <w:unhideWhenUsed/>
    <w:rPr>
      <w:color w:val="605E5C"/>
      <w:shd w:val="clear" w:color="auto" w:fill="E1DFDD"/>
    </w:rPr>
  </w:style>
  <w:style w:type="character" w:customStyle="1" w:styleId="34">
    <w:name w:val="Неразрешенное упоминание3"/>
    <w:basedOn w:val="a0"/>
    <w:uiPriority w:val="99"/>
    <w:semiHidden/>
    <w:unhideWhenUsed/>
    <w:rPr>
      <w:color w:val="605E5C"/>
      <w:shd w:val="clear" w:color="auto" w:fill="E1DFDD"/>
    </w:rPr>
  </w:style>
  <w:style w:type="paragraph" w:styleId="aff2">
    <w:name w:val="Body Text Indent"/>
    <w:basedOn w:val="a"/>
    <w:link w:val="aff3"/>
    <w:unhideWhenUsed/>
    <w:pPr>
      <w:spacing w:after="120"/>
      <w:ind w:left="283"/>
    </w:pPr>
  </w:style>
  <w:style w:type="character" w:customStyle="1" w:styleId="aff3">
    <w:name w:val="Основной текст с отступом Знак"/>
    <w:basedOn w:val="a0"/>
    <w:link w:val="aff2"/>
    <w:uiPriority w:val="99"/>
    <w:semiHidden/>
    <w:rPr>
      <w:sz w:val="22"/>
      <w:szCs w:val="22"/>
      <w:lang w:eastAsia="en-US"/>
    </w:rPr>
  </w:style>
  <w:style w:type="paragraph" w:styleId="2a">
    <w:name w:val="Body Text 2"/>
    <w:basedOn w:val="a"/>
    <w:link w:val="2b"/>
    <w:uiPriority w:val="99"/>
    <w:unhideWhenUsed/>
    <w:pPr>
      <w:spacing w:after="120" w:line="480" w:lineRule="auto"/>
    </w:pPr>
  </w:style>
  <w:style w:type="character" w:customStyle="1" w:styleId="2b">
    <w:name w:val="Основной текст 2 Знак"/>
    <w:basedOn w:val="a0"/>
    <w:link w:val="2a"/>
    <w:uiPriority w:val="99"/>
    <w:rPr>
      <w:sz w:val="22"/>
      <w:szCs w:val="22"/>
      <w:lang w:eastAsia="en-US"/>
    </w:rPr>
  </w:style>
  <w:style w:type="paragraph" w:customStyle="1" w:styleId="docdata">
    <w:name w:val="docdata"/>
    <w:aliases w:val="docy,v5,5614,bqiaagaaeyqcaaagiaiaaanvfqaabwmvaaaaaaaaaaaaaaaaaaaaaaaaaaaaaaaaaaaaaaaaaaaaaaaaaaaaaaaaaaaaaaaaaaaaaaaaaaaaaaaaaaaaaaaaaaaaaaaaaaaaaaaaaaaaaaaaaaaaaaaaaaaaaaaaaaaaaaaaaaaaaaaaaaaaaaaaaaaaaaaaaaaaaaaaaaaaaaaaaaaaaaaaaaaaaaaaaaaaaaaa"/>
    <w:basedOn w:val="a"/>
    <w:rsid w:val="0019798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1">
    <w:name w:val="Без интервала Знак"/>
    <w:link w:val="af0"/>
    <w:uiPriority w:val="99"/>
    <w:locked/>
    <w:rsid w:val="00F929E8"/>
    <w:rPr>
      <w:rFonts w:ascii="Times New Roman" w:eastAsia="Times New Roman" w:hAnsi="Times New Roman"/>
    </w:rPr>
  </w:style>
  <w:style w:type="paragraph" w:customStyle="1" w:styleId="aff4">
    <w:name w:val="Содержимое таблицы"/>
    <w:basedOn w:val="a"/>
    <w:rsid w:val="00F929E8"/>
    <w:pPr>
      <w:suppressLineNumbers/>
      <w:suppressAutoHyphens/>
      <w:spacing w:after="0" w:line="240" w:lineRule="auto"/>
    </w:pPr>
    <w:rPr>
      <w:rFonts w:ascii="Times New Roman" w:eastAsia="Times New Roman" w:hAnsi="Times New Roman"/>
      <w:sz w:val="24"/>
      <w:szCs w:val="24"/>
      <w:lang w:eastAsia="zh-CN"/>
    </w:rPr>
  </w:style>
  <w:style w:type="table" w:customStyle="1" w:styleId="16">
    <w:name w:val="Сетка таблицы1"/>
    <w:basedOn w:val="a1"/>
    <w:next w:val="af9"/>
    <w:uiPriority w:val="59"/>
    <w:rsid w:val="005C3E1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9"/>
    <w:uiPriority w:val="59"/>
    <w:rsid w:val="000F091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pPr>
    <w:rPr>
      <w:sz w:val="24"/>
      <w:szCs w:val="24"/>
    </w:rPr>
  </w:style>
  <w:style w:type="character" w:customStyle="1" w:styleId="a4">
    <w:name w:val="Подзаголовок Знак"/>
    <w:basedOn w:val="a0"/>
    <w:link w:val="a3"/>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8">
    <w:name w:val="endnote text"/>
    <w:basedOn w:val="a"/>
    <w:link w:val="a9"/>
    <w:uiPriority w:val="99"/>
    <w:semiHidden/>
    <w:unhideWhenUsed/>
    <w:pPr>
      <w:spacing w:after="0" w:line="240" w:lineRule="auto"/>
    </w:pPr>
    <w:rPr>
      <w:sz w:val="20"/>
    </w:rPr>
  </w:style>
  <w:style w:type="character" w:customStyle="1" w:styleId="a9">
    <w:name w:val="Текст концевой сноски Знак"/>
    <w:link w:val="a8"/>
    <w:uiPriority w:val="99"/>
    <w:rPr>
      <w:sz w:val="20"/>
    </w:rPr>
  </w:style>
  <w:style w:type="character" w:styleId="aa">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paragraph" w:styleId="ad">
    <w:name w:val="footer"/>
    <w:basedOn w:val="a"/>
    <w:link w:val="ae"/>
    <w:uiPriority w:val="99"/>
    <w:unhideWhenUsed/>
    <w:pPr>
      <w:tabs>
        <w:tab w:val="center" w:pos="4677"/>
        <w:tab w:val="right" w:pos="9355"/>
      </w:tabs>
      <w:spacing w:after="0" w:line="240" w:lineRule="auto"/>
    </w:pPr>
  </w:style>
  <w:style w:type="character" w:customStyle="1" w:styleId="ae">
    <w:name w:val="Нижний колонтитул Знак"/>
    <w:basedOn w:val="a0"/>
    <w:link w:val="ad"/>
    <w:uiPriority w:val="99"/>
    <w:rPr>
      <w:rFonts w:ascii="Calibri" w:eastAsia="Calibri" w:hAnsi="Calibri" w:cs="Times New Roman"/>
    </w:rPr>
  </w:style>
  <w:style w:type="character" w:styleId="af">
    <w:name w:val="Hyperlink"/>
    <w:uiPriority w:val="99"/>
    <w:unhideWhenUsed/>
    <w:rPr>
      <w:color w:val="0000FF"/>
      <w:u w:val="single"/>
    </w:rPr>
  </w:style>
  <w:style w:type="paragraph" w:customStyle="1" w:styleId="ConsPlusNormal">
    <w:name w:val="ConsPlusNormal"/>
    <w:link w:val="ConsPlusNormal0"/>
    <w:rPr>
      <w:rFonts w:ascii="Arial" w:hAnsi="Arial" w:cs="Arial"/>
      <w:sz w:val="22"/>
      <w:szCs w:val="22"/>
      <w:lang w:eastAsia="en-US"/>
    </w:rPr>
  </w:style>
  <w:style w:type="paragraph" w:styleId="af0">
    <w:name w:val="No Spacing"/>
    <w:link w:val="af1"/>
    <w:uiPriority w:val="99"/>
    <w:qFormat/>
    <w:pPr>
      <w:widowControl w:val="0"/>
    </w:pPr>
    <w:rPr>
      <w:rFonts w:ascii="Times New Roman" w:eastAsia="Times New Roman" w:hAnsi="Times New Roman"/>
    </w:rPr>
  </w:style>
  <w:style w:type="paragraph" w:styleId="af2">
    <w:name w:val="List Paragraph"/>
    <w:basedOn w:val="a"/>
    <w:link w:val="af3"/>
    <w:uiPriority w:val="34"/>
    <w:qFormat/>
    <w:pPr>
      <w:ind w:left="720"/>
      <w:contextualSpacing/>
    </w:pPr>
    <w:rPr>
      <w:rFonts w:eastAsia="Times New Roman"/>
      <w:sz w:val="20"/>
      <w:szCs w:val="20"/>
      <w:lang w:eastAsia="ru-RU"/>
    </w:rPr>
  </w:style>
  <w:style w:type="paragraph" w:customStyle="1" w:styleId="13">
    <w:name w:val="Абзац списка1"/>
    <w:basedOn w:val="a"/>
    <w:pPr>
      <w:spacing w:after="0" w:line="240" w:lineRule="auto"/>
      <w:ind w:left="720"/>
      <w:contextualSpacing/>
    </w:pPr>
    <w:rPr>
      <w:rFonts w:ascii="Times New Roman" w:hAnsi="Times New Roman"/>
      <w:sz w:val="24"/>
      <w:szCs w:val="24"/>
      <w:lang w:eastAsia="ru-RU"/>
    </w:rPr>
  </w:style>
  <w:style w:type="paragraph" w:customStyle="1" w:styleId="25">
    <w:name w:val="Абзац списка2"/>
    <w:basedOn w:val="a"/>
    <w:pPr>
      <w:spacing w:after="0" w:line="240" w:lineRule="auto"/>
      <w:ind w:left="720"/>
      <w:contextualSpacing/>
    </w:pPr>
    <w:rPr>
      <w:rFonts w:ascii="Times New Roman" w:hAnsi="Times New Roman"/>
      <w:sz w:val="24"/>
      <w:szCs w:val="24"/>
      <w:lang w:eastAsia="ru-RU"/>
    </w:rPr>
  </w:style>
  <w:style w:type="paragraph" w:customStyle="1" w:styleId="14">
    <w:name w:val="Абзац списка1"/>
    <w:basedOn w:val="a"/>
    <w:pPr>
      <w:spacing w:after="0" w:line="240" w:lineRule="auto"/>
      <w:ind w:left="720"/>
      <w:contextualSpacing/>
    </w:pPr>
    <w:rPr>
      <w:rFonts w:ascii="Times New Roman" w:hAnsi="Times New Roman"/>
      <w:sz w:val="24"/>
      <w:szCs w:val="24"/>
      <w:lang w:eastAsia="ru-RU"/>
    </w:r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0"/>
    <w:link w:val="af4"/>
    <w:uiPriority w:val="99"/>
    <w:rPr>
      <w:rFonts w:ascii="Calibri" w:eastAsia="Calibri" w:hAnsi="Calibri" w:cs="Times New Roman"/>
    </w:rPr>
  </w:style>
  <w:style w:type="character" w:customStyle="1" w:styleId="ConsPlusNormal0">
    <w:name w:val="ConsPlusNormal Знак"/>
    <w:link w:val="ConsPlusNormal"/>
    <w:rPr>
      <w:rFonts w:ascii="Arial" w:hAnsi="Arial" w:cs="Arial"/>
      <w:sz w:val="22"/>
      <w:szCs w:val="22"/>
      <w:lang w:val="ru-RU" w:eastAsia="en-US" w:bidi="ar-SA"/>
    </w:rPr>
  </w:style>
  <w:style w:type="character" w:customStyle="1" w:styleId="10">
    <w:name w:val="Заголовок 1 Знак"/>
    <w:basedOn w:val="a0"/>
    <w:link w:val="1"/>
    <w:rPr>
      <w:rFonts w:ascii="Times New Roman" w:eastAsia="Times New Roman" w:hAnsi="Times New Roman" w:cs="Times New Roman"/>
      <w:sz w:val="24"/>
      <w:szCs w:val="20"/>
      <w:lang w:eastAsia="ru-RU"/>
    </w:rPr>
  </w:style>
  <w:style w:type="paragraph" w:customStyle="1" w:styleId="ConsPlusNonformat">
    <w:name w:val="ConsPlusNonformat"/>
    <w:pPr>
      <w:widowControl w:val="0"/>
    </w:pPr>
    <w:rPr>
      <w:rFonts w:ascii="Courier New" w:eastAsia="Times New Roman" w:hAnsi="Courier New" w:cs="Courier New"/>
    </w:rPr>
  </w:style>
  <w:style w:type="paragraph" w:styleId="af6">
    <w:name w:val="footnote text"/>
    <w:basedOn w:val="a"/>
    <w:link w:val="af7"/>
    <w:uiPriority w:val="99"/>
    <w:semiHidden/>
    <w:unhideWhenUsed/>
    <w:pPr>
      <w:spacing w:after="0" w:line="240" w:lineRule="auto"/>
    </w:pPr>
    <w:rPr>
      <w:sz w:val="20"/>
      <w:szCs w:val="20"/>
    </w:rPr>
  </w:style>
  <w:style w:type="character" w:customStyle="1" w:styleId="af7">
    <w:name w:val="Текст сноски Знак"/>
    <w:basedOn w:val="a0"/>
    <w:link w:val="af6"/>
    <w:uiPriority w:val="99"/>
    <w:semiHidden/>
    <w:rPr>
      <w:sz w:val="20"/>
      <w:szCs w:val="20"/>
    </w:rPr>
  </w:style>
  <w:style w:type="character" w:customStyle="1" w:styleId="af3">
    <w:name w:val="Абзац списка Знак"/>
    <w:link w:val="af2"/>
    <w:uiPriority w:val="34"/>
    <w:rPr>
      <w:rFonts w:ascii="Calibri" w:eastAsia="Times New Roman" w:hAnsi="Calibri" w:cs="Times New Roman"/>
      <w:lang w:eastAsia="ru-RU"/>
    </w:rPr>
  </w:style>
  <w:style w:type="character" w:styleId="af8">
    <w:name w:val="footnote reference"/>
    <w:basedOn w:val="a0"/>
    <w:uiPriority w:val="99"/>
    <w:semiHidden/>
    <w:unhideWhenUsed/>
    <w:rPr>
      <w:vertAlign w:val="superscript"/>
    </w:rPr>
  </w:style>
  <w:style w:type="character" w:customStyle="1" w:styleId="60">
    <w:name w:val="Заголовок 6 Знак"/>
    <w:basedOn w:val="a0"/>
    <w:link w:val="6"/>
    <w:uiPriority w:val="9"/>
    <w:rPr>
      <w:rFonts w:ascii="Cambria" w:eastAsia="Times New Roman" w:hAnsi="Cambria" w:cs="Times New Roman"/>
      <w:i/>
      <w:iCs/>
      <w:color w:val="243F60"/>
    </w:rPr>
  </w:style>
  <w:style w:type="table" w:styleId="af9">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Pr>
      <w:rFonts w:ascii="Times New Roman" w:hAnsi="Times New Roman"/>
      <w:color w:val="000000"/>
      <w:sz w:val="24"/>
      <w:szCs w:val="24"/>
      <w:lang w:eastAsia="en-US"/>
    </w:rPr>
  </w:style>
  <w:style w:type="paragraph" w:styleId="afa">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style>
  <w:style w:type="character" w:customStyle="1" w:styleId="21">
    <w:name w:val="Заголовок 2 Знак"/>
    <w:basedOn w:val="a0"/>
    <w:link w:val="20"/>
    <w:uiPriority w:val="9"/>
    <w:semiHidden/>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rPr>
      <w:rFonts w:ascii="Cambria" w:eastAsia="Times New Roman" w:hAnsi="Cambria" w:cs="Times New Roman"/>
      <w:color w:val="243F60"/>
      <w:sz w:val="24"/>
      <w:szCs w:val="24"/>
    </w:r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eastAsia="Calibri" w:hAnsi="Segoe UI" w:cs="Segoe UI"/>
      <w:sz w:val="18"/>
      <w:szCs w:val="18"/>
    </w:rPr>
  </w:style>
  <w:style w:type="paragraph" w:styleId="afd">
    <w:name w:val="Title"/>
    <w:basedOn w:val="a"/>
    <w:link w:val="afe"/>
    <w:qFormat/>
    <w:pPr>
      <w:spacing w:after="0" w:line="240" w:lineRule="auto"/>
      <w:jc w:val="center"/>
    </w:pPr>
    <w:rPr>
      <w:rFonts w:ascii="Times New Roman" w:eastAsia="Times New Roman" w:hAnsi="Times New Roman"/>
      <w:b/>
      <w:sz w:val="24"/>
      <w:szCs w:val="20"/>
      <w:lang w:eastAsia="ru-RU"/>
    </w:rPr>
  </w:style>
  <w:style w:type="character" w:customStyle="1" w:styleId="afe">
    <w:name w:val="Название Знак"/>
    <w:basedOn w:val="a0"/>
    <w:link w:val="afd"/>
    <w:rPr>
      <w:rFonts w:ascii="Times New Roman" w:eastAsia="Times New Roman" w:hAnsi="Times New Roman"/>
      <w:b/>
      <w:sz w:val="24"/>
    </w:rPr>
  </w:style>
  <w:style w:type="paragraph" w:styleId="aff">
    <w:name w:val="Body Text"/>
    <w:basedOn w:val="a"/>
    <w:link w:val="aff0"/>
    <w:pPr>
      <w:spacing w:after="0" w:line="240" w:lineRule="auto"/>
      <w:jc w:val="both"/>
    </w:pPr>
    <w:rPr>
      <w:rFonts w:ascii="Times New Roman" w:eastAsia="Times New Roman" w:hAnsi="Times New Roman"/>
      <w:sz w:val="24"/>
      <w:szCs w:val="20"/>
      <w:lang w:eastAsia="ru-RU"/>
    </w:rPr>
  </w:style>
  <w:style w:type="character" w:customStyle="1" w:styleId="aff0">
    <w:name w:val="Основной текст Знак"/>
    <w:basedOn w:val="a0"/>
    <w:link w:val="aff"/>
    <w:rPr>
      <w:rFonts w:ascii="Times New Roman" w:eastAsia="Times New Roman" w:hAnsi="Times New Roman"/>
      <w:sz w:val="24"/>
    </w:rPr>
  </w:style>
  <w:style w:type="paragraph" w:customStyle="1" w:styleId="ConsNormal">
    <w:name w:val="ConsNormal"/>
    <w:pPr>
      <w:ind w:right="19772" w:firstLine="720"/>
    </w:pPr>
    <w:rPr>
      <w:rFonts w:ascii="Arial" w:eastAsia="Times New Roman" w:hAnsi="Arial"/>
      <w:sz w:val="28"/>
    </w:rPr>
  </w:style>
  <w:style w:type="character" w:customStyle="1" w:styleId="15">
    <w:name w:val="Неразрешенное упоминание1"/>
    <w:basedOn w:val="a0"/>
    <w:uiPriority w:val="99"/>
    <w:semiHidden/>
    <w:unhideWhenUsed/>
    <w:rPr>
      <w:color w:val="605E5C"/>
      <w:shd w:val="clear" w:color="auto" w:fill="E1DFDD"/>
    </w:rPr>
  </w:style>
  <w:style w:type="paragraph" w:customStyle="1" w:styleId="26">
    <w:name w:val="Стиль2"/>
    <w:basedOn w:val="2"/>
    <w:uiPriority w:val="99"/>
    <w:pPr>
      <w:keepNext/>
      <w:keepLines/>
      <w:widowControl w:val="0"/>
      <w:numPr>
        <w:numId w:val="0"/>
      </w:numPr>
      <w:suppressLineNumbers/>
      <w:tabs>
        <w:tab w:val="num" w:pos="1476"/>
      </w:tabs>
      <w:spacing w:after="60" w:line="240" w:lineRule="auto"/>
      <w:ind w:left="1476" w:hanging="576"/>
      <w:contextualSpacing w:val="0"/>
      <w:jc w:val="both"/>
    </w:pPr>
    <w:rPr>
      <w:rFonts w:ascii="Times New Roman" w:eastAsia="Times New Roman" w:hAnsi="Times New Roman"/>
      <w:b/>
      <w:sz w:val="24"/>
      <w:szCs w:val="20"/>
      <w:lang w:eastAsia="ru-RU"/>
    </w:rPr>
  </w:style>
  <w:style w:type="character" w:styleId="aff1">
    <w:name w:val="Strong"/>
    <w:basedOn w:val="a0"/>
    <w:uiPriority w:val="22"/>
    <w:qFormat/>
    <w:rPr>
      <w:rFonts w:cs="Times New Roman"/>
      <w:b/>
    </w:rPr>
  </w:style>
  <w:style w:type="paragraph" w:styleId="2">
    <w:name w:val="List Number 2"/>
    <w:basedOn w:val="a"/>
    <w:uiPriority w:val="99"/>
    <w:semiHidden/>
    <w:unhideWhenUsed/>
    <w:pPr>
      <w:numPr>
        <w:numId w:val="5"/>
      </w:numPr>
      <w:contextualSpacing/>
    </w:p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sz w:val="22"/>
      <w:szCs w:val="22"/>
      <w:lang w:eastAsia="en-US"/>
    </w:rPr>
  </w:style>
  <w:style w:type="paragraph" w:customStyle="1" w:styleId="33">
    <w:name w:val="Стиль3"/>
    <w:basedOn w:val="27"/>
    <w:uiPriority w:val="99"/>
    <w:pPr>
      <w:widowControl w:val="0"/>
      <w:tabs>
        <w:tab w:val="num" w:pos="1307"/>
      </w:tabs>
      <w:spacing w:after="0" w:line="240" w:lineRule="auto"/>
      <w:ind w:left="1080"/>
      <w:jc w:val="both"/>
    </w:pPr>
    <w:rPr>
      <w:rFonts w:ascii="Times New Roman" w:eastAsia="Times New Roman" w:hAnsi="Times New Roman"/>
      <w:sz w:val="24"/>
      <w:szCs w:val="20"/>
      <w:lang w:eastAsia="ru-RU"/>
    </w:rPr>
  </w:style>
  <w:style w:type="paragraph" w:styleId="27">
    <w:name w:val="Body Text Indent 2"/>
    <w:basedOn w:val="a"/>
    <w:link w:val="28"/>
    <w:uiPriority w:val="99"/>
    <w:semiHidden/>
    <w:unhideWhenUsed/>
    <w:pPr>
      <w:spacing w:after="120" w:line="480" w:lineRule="auto"/>
      <w:ind w:left="283"/>
    </w:pPr>
  </w:style>
  <w:style w:type="character" w:customStyle="1" w:styleId="28">
    <w:name w:val="Основной текст с отступом 2 Знак"/>
    <w:basedOn w:val="a0"/>
    <w:link w:val="27"/>
    <w:uiPriority w:val="99"/>
    <w:semiHidden/>
    <w:rPr>
      <w:sz w:val="22"/>
      <w:szCs w:val="22"/>
      <w:lang w:eastAsia="en-US"/>
    </w:rPr>
  </w:style>
  <w:style w:type="character" w:customStyle="1" w:styleId="29">
    <w:name w:val="Неразрешенное упоминание2"/>
    <w:basedOn w:val="a0"/>
    <w:uiPriority w:val="99"/>
    <w:semiHidden/>
    <w:unhideWhenUsed/>
    <w:rPr>
      <w:color w:val="605E5C"/>
      <w:shd w:val="clear" w:color="auto" w:fill="E1DFDD"/>
    </w:rPr>
  </w:style>
  <w:style w:type="character" w:customStyle="1" w:styleId="34">
    <w:name w:val="Неразрешенное упоминание3"/>
    <w:basedOn w:val="a0"/>
    <w:uiPriority w:val="99"/>
    <w:semiHidden/>
    <w:unhideWhenUsed/>
    <w:rPr>
      <w:color w:val="605E5C"/>
      <w:shd w:val="clear" w:color="auto" w:fill="E1DFDD"/>
    </w:rPr>
  </w:style>
  <w:style w:type="paragraph" w:styleId="aff2">
    <w:name w:val="Body Text Indent"/>
    <w:basedOn w:val="a"/>
    <w:link w:val="aff3"/>
    <w:unhideWhenUsed/>
    <w:pPr>
      <w:spacing w:after="120"/>
      <w:ind w:left="283"/>
    </w:pPr>
  </w:style>
  <w:style w:type="character" w:customStyle="1" w:styleId="aff3">
    <w:name w:val="Основной текст с отступом Знак"/>
    <w:basedOn w:val="a0"/>
    <w:link w:val="aff2"/>
    <w:uiPriority w:val="99"/>
    <w:semiHidden/>
    <w:rPr>
      <w:sz w:val="22"/>
      <w:szCs w:val="22"/>
      <w:lang w:eastAsia="en-US"/>
    </w:rPr>
  </w:style>
  <w:style w:type="paragraph" w:styleId="2a">
    <w:name w:val="Body Text 2"/>
    <w:basedOn w:val="a"/>
    <w:link w:val="2b"/>
    <w:uiPriority w:val="99"/>
    <w:unhideWhenUsed/>
    <w:pPr>
      <w:spacing w:after="120" w:line="480" w:lineRule="auto"/>
    </w:pPr>
  </w:style>
  <w:style w:type="character" w:customStyle="1" w:styleId="2b">
    <w:name w:val="Основной текст 2 Знак"/>
    <w:basedOn w:val="a0"/>
    <w:link w:val="2a"/>
    <w:uiPriority w:val="99"/>
    <w:rPr>
      <w:sz w:val="22"/>
      <w:szCs w:val="22"/>
      <w:lang w:eastAsia="en-US"/>
    </w:rPr>
  </w:style>
  <w:style w:type="paragraph" w:customStyle="1" w:styleId="docdata">
    <w:name w:val="docdata"/>
    <w:aliases w:val="docy,v5,5614,bqiaagaaeyqcaaagiaiaaanvfqaabwmvaaaaaaaaaaaaaaaaaaaaaaaaaaaaaaaaaaaaaaaaaaaaaaaaaaaaaaaaaaaaaaaaaaaaaaaaaaaaaaaaaaaaaaaaaaaaaaaaaaaaaaaaaaaaaaaaaaaaaaaaaaaaaaaaaaaaaaaaaaaaaaaaaaaaaaaaaaaaaaaaaaaaaaaaaaaaaaaaaaaaaaaaaaaaaaaaaaaaaaaa"/>
    <w:basedOn w:val="a"/>
    <w:rsid w:val="0019798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1">
    <w:name w:val="Без интервала Знак"/>
    <w:link w:val="af0"/>
    <w:uiPriority w:val="99"/>
    <w:locked/>
    <w:rsid w:val="00F929E8"/>
    <w:rPr>
      <w:rFonts w:ascii="Times New Roman" w:eastAsia="Times New Roman" w:hAnsi="Times New Roman"/>
    </w:rPr>
  </w:style>
  <w:style w:type="paragraph" w:customStyle="1" w:styleId="aff4">
    <w:name w:val="Содержимое таблицы"/>
    <w:basedOn w:val="a"/>
    <w:rsid w:val="00F929E8"/>
    <w:pPr>
      <w:suppressLineNumbers/>
      <w:suppressAutoHyphens/>
      <w:spacing w:after="0" w:line="240" w:lineRule="auto"/>
    </w:pPr>
    <w:rPr>
      <w:rFonts w:ascii="Times New Roman" w:eastAsia="Times New Roman" w:hAnsi="Times New Roman"/>
      <w:sz w:val="24"/>
      <w:szCs w:val="24"/>
      <w:lang w:eastAsia="zh-CN"/>
    </w:rPr>
  </w:style>
  <w:style w:type="table" w:customStyle="1" w:styleId="16">
    <w:name w:val="Сетка таблицы1"/>
    <w:basedOn w:val="a1"/>
    <w:next w:val="af9"/>
    <w:uiPriority w:val="59"/>
    <w:rsid w:val="005C3E1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9"/>
    <w:uiPriority w:val="59"/>
    <w:rsid w:val="000F091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17071">
      <w:bodyDiv w:val="1"/>
      <w:marLeft w:val="0"/>
      <w:marRight w:val="0"/>
      <w:marTop w:val="0"/>
      <w:marBottom w:val="0"/>
      <w:divBdr>
        <w:top w:val="none" w:sz="0" w:space="0" w:color="auto"/>
        <w:left w:val="none" w:sz="0" w:space="0" w:color="auto"/>
        <w:bottom w:val="none" w:sz="0" w:space="0" w:color="auto"/>
        <w:right w:val="none" w:sz="0" w:space="0" w:color="auto"/>
      </w:divBdr>
    </w:div>
    <w:div w:id="132020829">
      <w:bodyDiv w:val="1"/>
      <w:marLeft w:val="0"/>
      <w:marRight w:val="0"/>
      <w:marTop w:val="0"/>
      <w:marBottom w:val="0"/>
      <w:divBdr>
        <w:top w:val="none" w:sz="0" w:space="0" w:color="auto"/>
        <w:left w:val="none" w:sz="0" w:space="0" w:color="auto"/>
        <w:bottom w:val="none" w:sz="0" w:space="0" w:color="auto"/>
        <w:right w:val="none" w:sz="0" w:space="0" w:color="auto"/>
      </w:divBdr>
    </w:div>
    <w:div w:id="258224174">
      <w:bodyDiv w:val="1"/>
      <w:marLeft w:val="0"/>
      <w:marRight w:val="0"/>
      <w:marTop w:val="0"/>
      <w:marBottom w:val="0"/>
      <w:divBdr>
        <w:top w:val="none" w:sz="0" w:space="0" w:color="auto"/>
        <w:left w:val="none" w:sz="0" w:space="0" w:color="auto"/>
        <w:bottom w:val="none" w:sz="0" w:space="0" w:color="auto"/>
        <w:right w:val="none" w:sz="0" w:space="0" w:color="auto"/>
      </w:divBdr>
    </w:div>
    <w:div w:id="599488795">
      <w:bodyDiv w:val="1"/>
      <w:marLeft w:val="0"/>
      <w:marRight w:val="0"/>
      <w:marTop w:val="0"/>
      <w:marBottom w:val="0"/>
      <w:divBdr>
        <w:top w:val="none" w:sz="0" w:space="0" w:color="auto"/>
        <w:left w:val="none" w:sz="0" w:space="0" w:color="auto"/>
        <w:bottom w:val="none" w:sz="0" w:space="0" w:color="auto"/>
        <w:right w:val="none" w:sz="0" w:space="0" w:color="auto"/>
      </w:divBdr>
    </w:div>
    <w:div w:id="651562917">
      <w:bodyDiv w:val="1"/>
      <w:marLeft w:val="0"/>
      <w:marRight w:val="0"/>
      <w:marTop w:val="0"/>
      <w:marBottom w:val="0"/>
      <w:divBdr>
        <w:top w:val="none" w:sz="0" w:space="0" w:color="auto"/>
        <w:left w:val="none" w:sz="0" w:space="0" w:color="auto"/>
        <w:bottom w:val="none" w:sz="0" w:space="0" w:color="auto"/>
        <w:right w:val="none" w:sz="0" w:space="0" w:color="auto"/>
      </w:divBdr>
    </w:div>
    <w:div w:id="1237977689">
      <w:bodyDiv w:val="1"/>
      <w:marLeft w:val="0"/>
      <w:marRight w:val="0"/>
      <w:marTop w:val="0"/>
      <w:marBottom w:val="0"/>
      <w:divBdr>
        <w:top w:val="none" w:sz="0" w:space="0" w:color="auto"/>
        <w:left w:val="none" w:sz="0" w:space="0" w:color="auto"/>
        <w:bottom w:val="none" w:sz="0" w:space="0" w:color="auto"/>
        <w:right w:val="none" w:sz="0" w:space="0" w:color="auto"/>
      </w:divBdr>
    </w:div>
    <w:div w:id="1692947365">
      <w:bodyDiv w:val="1"/>
      <w:marLeft w:val="0"/>
      <w:marRight w:val="0"/>
      <w:marTop w:val="0"/>
      <w:marBottom w:val="0"/>
      <w:divBdr>
        <w:top w:val="none" w:sz="0" w:space="0" w:color="auto"/>
        <w:left w:val="none" w:sz="0" w:space="0" w:color="auto"/>
        <w:bottom w:val="none" w:sz="0" w:space="0" w:color="auto"/>
        <w:right w:val="none" w:sz="0" w:space="0" w:color="auto"/>
      </w:divBdr>
    </w:div>
    <w:div w:id="1724600994">
      <w:bodyDiv w:val="1"/>
      <w:marLeft w:val="0"/>
      <w:marRight w:val="0"/>
      <w:marTop w:val="0"/>
      <w:marBottom w:val="0"/>
      <w:divBdr>
        <w:top w:val="none" w:sz="0" w:space="0" w:color="auto"/>
        <w:left w:val="none" w:sz="0" w:space="0" w:color="auto"/>
        <w:bottom w:val="none" w:sz="0" w:space="0" w:color="auto"/>
        <w:right w:val="none" w:sz="0" w:space="0" w:color="auto"/>
      </w:divBdr>
    </w:div>
    <w:div w:id="1772313308">
      <w:bodyDiv w:val="1"/>
      <w:marLeft w:val="0"/>
      <w:marRight w:val="0"/>
      <w:marTop w:val="0"/>
      <w:marBottom w:val="0"/>
      <w:divBdr>
        <w:top w:val="none" w:sz="0" w:space="0" w:color="auto"/>
        <w:left w:val="none" w:sz="0" w:space="0" w:color="auto"/>
        <w:bottom w:val="none" w:sz="0" w:space="0" w:color="auto"/>
        <w:right w:val="none" w:sz="0" w:space="0" w:color="auto"/>
      </w:divBdr>
    </w:div>
    <w:div w:id="1798599791">
      <w:bodyDiv w:val="1"/>
      <w:marLeft w:val="0"/>
      <w:marRight w:val="0"/>
      <w:marTop w:val="0"/>
      <w:marBottom w:val="0"/>
      <w:divBdr>
        <w:top w:val="none" w:sz="0" w:space="0" w:color="auto"/>
        <w:left w:val="none" w:sz="0" w:space="0" w:color="auto"/>
        <w:bottom w:val="none" w:sz="0" w:space="0" w:color="auto"/>
        <w:right w:val="none" w:sz="0" w:space="0" w:color="auto"/>
      </w:divBdr>
    </w:div>
    <w:div w:id="1963533798">
      <w:bodyDiv w:val="1"/>
      <w:marLeft w:val="0"/>
      <w:marRight w:val="0"/>
      <w:marTop w:val="0"/>
      <w:marBottom w:val="0"/>
      <w:divBdr>
        <w:top w:val="none" w:sz="0" w:space="0" w:color="auto"/>
        <w:left w:val="none" w:sz="0" w:space="0" w:color="auto"/>
        <w:bottom w:val="none" w:sz="0" w:space="0" w:color="auto"/>
        <w:right w:val="none" w:sz="0" w:space="0" w:color="auto"/>
      </w:divBdr>
    </w:div>
    <w:div w:id="206906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0ED0E1-CAE2-48B0-B95A-9153E9DB5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6</Pages>
  <Words>2454</Words>
  <Characters>13992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Сизых</dc:creator>
  <cp:lastModifiedBy>UserNew</cp:lastModifiedBy>
  <cp:revision>6</cp:revision>
  <dcterms:created xsi:type="dcterms:W3CDTF">2026-09-18T11:27:00Z</dcterms:created>
  <dcterms:modified xsi:type="dcterms:W3CDTF">2026-09-22T11:45:00Z</dcterms:modified>
</cp:coreProperties>
</file>