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C04C77" w14:textId="78DB6ECD" w:rsidR="00027B29" w:rsidRDefault="00D259E0" w:rsidP="00027B29">
      <w:pPr>
        <w:tabs>
          <w:tab w:val="left" w:pos="1701"/>
        </w:tabs>
        <w:suppressAutoHyphens/>
        <w:autoSpaceDE w:val="0"/>
        <w:spacing w:after="120" w:line="240" w:lineRule="auto"/>
        <w:jc w:val="center"/>
        <w:rPr>
          <w:rFonts w:ascii="Times New Roman" w:eastAsia="Times New Roman" w:hAnsi="Times New Roman" w:cs="Times New Roman"/>
          <w:b/>
          <w:sz w:val="24"/>
          <w:szCs w:val="24"/>
        </w:rPr>
      </w:pPr>
      <w:r w:rsidRPr="00E74C0B">
        <w:rPr>
          <w:rFonts w:ascii="Times New Roman" w:eastAsia="Times New Roman" w:hAnsi="Times New Roman" w:cs="Times New Roman"/>
          <w:b/>
          <w:sz w:val="24"/>
          <w:szCs w:val="24"/>
        </w:rPr>
        <w:t>Техническое задание</w:t>
      </w:r>
    </w:p>
    <w:p w14:paraId="1536A490" w14:textId="1D6BE16C" w:rsidR="00153866" w:rsidRDefault="00153866" w:rsidP="00027B29">
      <w:pPr>
        <w:tabs>
          <w:tab w:val="left" w:pos="1701"/>
        </w:tabs>
        <w:suppressAutoHyphens/>
        <w:autoSpaceDE w:val="0"/>
        <w:spacing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на поставку автомобиля для нужд </w:t>
      </w:r>
      <w:r w:rsidR="00C80397">
        <w:rPr>
          <w:rFonts w:ascii="Times New Roman" w:eastAsia="Times New Roman" w:hAnsi="Times New Roman" w:cs="Times New Roman"/>
          <w:b/>
          <w:sz w:val="24"/>
          <w:szCs w:val="24"/>
        </w:rPr>
        <w:t xml:space="preserve">ООО "ЖКС № </w:t>
      </w:r>
      <w:r w:rsidR="00142576" w:rsidRPr="00142576">
        <w:rPr>
          <w:rFonts w:ascii="Times New Roman" w:eastAsia="Times New Roman" w:hAnsi="Times New Roman" w:cs="Times New Roman"/>
          <w:b/>
          <w:sz w:val="24"/>
          <w:szCs w:val="24"/>
        </w:rPr>
        <w:t>3 МОСКОВСКОГО РАЙОНА"</w:t>
      </w:r>
    </w:p>
    <w:p w14:paraId="612EDDB8" w14:textId="1B70804F" w:rsidR="00F21D20" w:rsidRPr="00F21D20" w:rsidRDefault="00F21D20" w:rsidP="00F21D20">
      <w:pPr>
        <w:tabs>
          <w:tab w:val="left" w:pos="1701"/>
        </w:tabs>
        <w:suppressAutoHyphens/>
        <w:autoSpaceDE w:val="0"/>
        <w:spacing w:after="120" w:line="240" w:lineRule="auto"/>
        <w:jc w:val="both"/>
        <w:rPr>
          <w:rFonts w:ascii="Times New Roman" w:eastAsia="Times New Roman" w:hAnsi="Times New Roman" w:cs="Times New Roman"/>
          <w:bCs/>
          <w:i/>
          <w:iCs/>
          <w:sz w:val="24"/>
          <w:szCs w:val="24"/>
        </w:rPr>
      </w:pPr>
      <w:r w:rsidRPr="00F21D20">
        <w:rPr>
          <w:rFonts w:ascii="Times New Roman" w:eastAsia="Times New Roman" w:hAnsi="Times New Roman" w:cs="Times New Roman"/>
          <w:bCs/>
          <w:i/>
          <w:iCs/>
          <w:sz w:val="24"/>
          <w:szCs w:val="24"/>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tbl>
      <w:tblPr>
        <w:tblStyle w:val="110"/>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3"/>
        <w:gridCol w:w="1383"/>
        <w:gridCol w:w="3001"/>
        <w:gridCol w:w="1507"/>
        <w:gridCol w:w="1591"/>
        <w:gridCol w:w="1635"/>
      </w:tblGrid>
      <w:tr w:rsidR="00A0723D" w:rsidRPr="00A0723D" w14:paraId="7E17A6D5" w14:textId="77777777" w:rsidTr="008E5B81">
        <w:trPr>
          <w:trHeight w:val="241"/>
          <w:jc w:val="center"/>
        </w:trPr>
        <w:tc>
          <w:tcPr>
            <w:tcW w:w="633" w:type="dxa"/>
            <w:vMerge w:val="restart"/>
            <w:tcBorders>
              <w:top w:val="single" w:sz="4" w:space="0" w:color="auto"/>
              <w:left w:val="single" w:sz="4" w:space="0" w:color="auto"/>
              <w:bottom w:val="single" w:sz="4" w:space="0" w:color="auto"/>
              <w:right w:val="single" w:sz="4" w:space="0" w:color="auto"/>
            </w:tcBorders>
          </w:tcPr>
          <w:p w14:paraId="60830326" w14:textId="77777777" w:rsidR="00A0723D" w:rsidRPr="00A0723D" w:rsidRDefault="00A0723D" w:rsidP="00A0723D">
            <w:pPr>
              <w:ind w:left="-567" w:firstLine="567"/>
              <w:jc w:val="both"/>
              <w:rPr>
                <w:rFonts w:ascii="Times New Roman" w:eastAsia="Arial" w:hAnsi="Times New Roman" w:cs="Arial"/>
                <w:lang w:eastAsia="en-US"/>
              </w:rPr>
            </w:pPr>
            <w:r w:rsidRPr="00A0723D">
              <w:rPr>
                <w:rFonts w:ascii="Times New Roman" w:eastAsia="Arial" w:hAnsi="Times New Roman" w:cs="Arial"/>
                <w:lang w:eastAsia="en-US"/>
              </w:rPr>
              <w:t>№ п/п</w:t>
            </w:r>
          </w:p>
        </w:tc>
        <w:tc>
          <w:tcPr>
            <w:tcW w:w="1383" w:type="dxa"/>
            <w:vMerge w:val="restart"/>
            <w:tcBorders>
              <w:top w:val="single" w:sz="4" w:space="0" w:color="auto"/>
              <w:left w:val="single" w:sz="4" w:space="0" w:color="auto"/>
              <w:bottom w:val="single" w:sz="4" w:space="0" w:color="auto"/>
              <w:right w:val="single" w:sz="4" w:space="0" w:color="auto"/>
            </w:tcBorders>
          </w:tcPr>
          <w:p w14:paraId="1D1CB694" w14:textId="77777777" w:rsidR="00A0723D" w:rsidRPr="00A0723D" w:rsidRDefault="00A0723D" w:rsidP="00A0723D">
            <w:pPr>
              <w:ind w:left="-567" w:firstLine="567"/>
              <w:jc w:val="both"/>
              <w:rPr>
                <w:rFonts w:ascii="Times New Roman" w:eastAsia="Arial" w:hAnsi="Times New Roman" w:cs="Arial"/>
                <w:lang w:eastAsia="en-US"/>
              </w:rPr>
            </w:pPr>
            <w:r w:rsidRPr="00A0723D">
              <w:rPr>
                <w:rFonts w:ascii="Times New Roman" w:eastAsia="Arial" w:hAnsi="Times New Roman" w:cs="Arial"/>
                <w:lang w:eastAsia="en-US"/>
              </w:rPr>
              <w:t>Код ОКПД2</w:t>
            </w:r>
          </w:p>
        </w:tc>
        <w:tc>
          <w:tcPr>
            <w:tcW w:w="3001" w:type="dxa"/>
            <w:vMerge w:val="restart"/>
            <w:tcBorders>
              <w:top w:val="single" w:sz="4" w:space="0" w:color="auto"/>
              <w:left w:val="single" w:sz="4" w:space="0" w:color="auto"/>
              <w:bottom w:val="single" w:sz="4" w:space="0" w:color="auto"/>
              <w:right w:val="single" w:sz="4" w:space="0" w:color="auto"/>
            </w:tcBorders>
          </w:tcPr>
          <w:p w14:paraId="71950336" w14:textId="77777777" w:rsidR="00A0723D" w:rsidRPr="00A0723D" w:rsidRDefault="00A0723D" w:rsidP="00A0723D">
            <w:pPr>
              <w:ind w:left="-567" w:firstLine="567"/>
              <w:jc w:val="center"/>
              <w:rPr>
                <w:rFonts w:ascii="Times New Roman" w:eastAsia="Arial" w:hAnsi="Times New Roman" w:cs="Arial"/>
                <w:lang w:eastAsia="en-US"/>
              </w:rPr>
            </w:pPr>
            <w:r w:rsidRPr="00A0723D">
              <w:rPr>
                <w:rFonts w:ascii="Times New Roman" w:eastAsia="Arial" w:hAnsi="Times New Roman" w:cs="Arial"/>
                <w:lang w:eastAsia="en-US"/>
              </w:rPr>
              <w:t>Наименование</w:t>
            </w:r>
          </w:p>
        </w:tc>
        <w:tc>
          <w:tcPr>
            <w:tcW w:w="4733" w:type="dxa"/>
            <w:gridSpan w:val="3"/>
            <w:tcBorders>
              <w:top w:val="single" w:sz="4" w:space="0" w:color="auto"/>
              <w:left w:val="single" w:sz="4" w:space="0" w:color="auto"/>
              <w:bottom w:val="single" w:sz="4" w:space="0" w:color="auto"/>
              <w:right w:val="single" w:sz="4" w:space="0" w:color="auto"/>
            </w:tcBorders>
          </w:tcPr>
          <w:p w14:paraId="7CA91856" w14:textId="77777777" w:rsidR="00A0723D" w:rsidRPr="00A0723D" w:rsidRDefault="00A0723D" w:rsidP="00A0723D">
            <w:pPr>
              <w:ind w:left="-567" w:firstLine="567"/>
              <w:jc w:val="center"/>
              <w:rPr>
                <w:rFonts w:ascii="Times New Roman" w:eastAsia="Arial" w:hAnsi="Times New Roman" w:cs="Arial"/>
                <w:lang w:eastAsia="en-US"/>
              </w:rPr>
            </w:pPr>
            <w:r w:rsidRPr="00A0723D">
              <w:rPr>
                <w:rFonts w:ascii="Times New Roman" w:eastAsia="Arial" w:hAnsi="Times New Roman" w:cs="Arial"/>
                <w:lang w:eastAsia="en-US"/>
              </w:rPr>
              <w:t>Национальный режим</w:t>
            </w:r>
          </w:p>
        </w:tc>
      </w:tr>
      <w:tr w:rsidR="00A0723D" w:rsidRPr="00A0723D" w14:paraId="49065346" w14:textId="77777777" w:rsidTr="008E5B81">
        <w:trPr>
          <w:trHeight w:val="397"/>
          <w:jc w:val="center"/>
        </w:trPr>
        <w:tc>
          <w:tcPr>
            <w:tcW w:w="633" w:type="dxa"/>
            <w:vMerge/>
            <w:tcBorders>
              <w:top w:val="single" w:sz="4" w:space="0" w:color="auto"/>
              <w:left w:val="single" w:sz="4" w:space="0" w:color="auto"/>
              <w:bottom w:val="single" w:sz="4" w:space="0" w:color="auto"/>
              <w:right w:val="single" w:sz="4" w:space="0" w:color="auto"/>
            </w:tcBorders>
            <w:vAlign w:val="center"/>
          </w:tcPr>
          <w:p w14:paraId="6C682280" w14:textId="77777777" w:rsidR="00A0723D" w:rsidRPr="00A0723D" w:rsidRDefault="00A0723D" w:rsidP="00A0723D">
            <w:pPr>
              <w:rPr>
                <w:rFonts w:ascii="Times New Roman" w:eastAsia="Arial" w:hAnsi="Times New Roman" w:cs="Arial"/>
                <w:lang w:eastAsia="en-US"/>
              </w:rPr>
            </w:pPr>
          </w:p>
        </w:tc>
        <w:tc>
          <w:tcPr>
            <w:tcW w:w="1383" w:type="dxa"/>
            <w:vMerge/>
            <w:tcBorders>
              <w:top w:val="single" w:sz="4" w:space="0" w:color="auto"/>
              <w:left w:val="single" w:sz="4" w:space="0" w:color="auto"/>
              <w:bottom w:val="single" w:sz="4" w:space="0" w:color="auto"/>
              <w:right w:val="single" w:sz="4" w:space="0" w:color="auto"/>
            </w:tcBorders>
            <w:vAlign w:val="center"/>
          </w:tcPr>
          <w:p w14:paraId="720082B5" w14:textId="77777777" w:rsidR="00A0723D" w:rsidRPr="00A0723D" w:rsidRDefault="00A0723D" w:rsidP="00A0723D">
            <w:pPr>
              <w:rPr>
                <w:rFonts w:ascii="Times New Roman" w:eastAsia="Arial" w:hAnsi="Times New Roman" w:cs="Arial"/>
                <w:lang w:eastAsia="en-US"/>
              </w:rPr>
            </w:pPr>
          </w:p>
        </w:tc>
        <w:tc>
          <w:tcPr>
            <w:tcW w:w="3001" w:type="dxa"/>
            <w:vMerge/>
            <w:tcBorders>
              <w:top w:val="single" w:sz="4" w:space="0" w:color="auto"/>
              <w:left w:val="single" w:sz="4" w:space="0" w:color="auto"/>
              <w:bottom w:val="single" w:sz="4" w:space="0" w:color="auto"/>
              <w:right w:val="single" w:sz="4" w:space="0" w:color="auto"/>
            </w:tcBorders>
            <w:vAlign w:val="center"/>
          </w:tcPr>
          <w:p w14:paraId="18A33D7C" w14:textId="77777777" w:rsidR="00A0723D" w:rsidRPr="00A0723D" w:rsidRDefault="00A0723D" w:rsidP="00A0723D">
            <w:pPr>
              <w:rPr>
                <w:rFonts w:ascii="Times New Roman" w:eastAsia="Arial" w:hAnsi="Times New Roman" w:cs="Arial"/>
                <w:lang w:eastAsia="en-US"/>
              </w:rPr>
            </w:pPr>
          </w:p>
        </w:tc>
        <w:tc>
          <w:tcPr>
            <w:tcW w:w="1507" w:type="dxa"/>
            <w:tcBorders>
              <w:top w:val="single" w:sz="4" w:space="0" w:color="auto"/>
              <w:left w:val="single" w:sz="4" w:space="0" w:color="auto"/>
              <w:bottom w:val="single" w:sz="4" w:space="0" w:color="auto"/>
              <w:right w:val="single" w:sz="4" w:space="0" w:color="auto"/>
            </w:tcBorders>
          </w:tcPr>
          <w:p w14:paraId="497A8EE5" w14:textId="77777777" w:rsidR="00A0723D" w:rsidRPr="00A0723D" w:rsidRDefault="00A0723D" w:rsidP="00A0723D">
            <w:pPr>
              <w:ind w:left="-567" w:firstLine="567"/>
              <w:jc w:val="center"/>
              <w:rPr>
                <w:rFonts w:ascii="Times New Roman" w:eastAsia="Arial" w:hAnsi="Times New Roman" w:cs="Arial"/>
                <w:lang w:eastAsia="en-US"/>
              </w:rPr>
            </w:pPr>
            <w:r w:rsidRPr="00A0723D">
              <w:rPr>
                <w:rFonts w:ascii="Times New Roman" w:eastAsia="Arial" w:hAnsi="Times New Roman" w:cs="Arial"/>
                <w:lang w:eastAsia="en-US"/>
              </w:rPr>
              <w:t>1875 (Запрет)</w:t>
            </w:r>
          </w:p>
        </w:tc>
        <w:tc>
          <w:tcPr>
            <w:tcW w:w="1591" w:type="dxa"/>
            <w:tcBorders>
              <w:top w:val="single" w:sz="4" w:space="0" w:color="auto"/>
              <w:left w:val="single" w:sz="4" w:space="0" w:color="auto"/>
              <w:bottom w:val="single" w:sz="4" w:space="0" w:color="auto"/>
              <w:right w:val="single" w:sz="4" w:space="0" w:color="auto"/>
            </w:tcBorders>
          </w:tcPr>
          <w:p w14:paraId="7DC8C0A7" w14:textId="77777777" w:rsidR="00A0723D" w:rsidRPr="00A0723D" w:rsidRDefault="00A0723D" w:rsidP="00A0723D">
            <w:pPr>
              <w:ind w:left="-567" w:firstLine="567"/>
              <w:jc w:val="center"/>
              <w:rPr>
                <w:rFonts w:ascii="Times New Roman" w:eastAsia="Arial" w:hAnsi="Times New Roman" w:cs="Arial"/>
                <w:lang w:eastAsia="en-US"/>
              </w:rPr>
            </w:pPr>
            <w:r w:rsidRPr="00A0723D">
              <w:rPr>
                <w:rFonts w:ascii="Times New Roman" w:eastAsia="Arial" w:hAnsi="Times New Roman" w:cs="Arial"/>
                <w:lang w:eastAsia="en-US"/>
              </w:rPr>
              <w:t>1875</w:t>
            </w:r>
          </w:p>
          <w:p w14:paraId="1993C23A" w14:textId="77777777" w:rsidR="00A0723D" w:rsidRPr="00A0723D" w:rsidRDefault="00A0723D" w:rsidP="00A0723D">
            <w:pPr>
              <w:ind w:left="-567" w:firstLine="567"/>
              <w:jc w:val="center"/>
              <w:rPr>
                <w:rFonts w:ascii="Times New Roman" w:eastAsia="Arial" w:hAnsi="Times New Roman" w:cs="Arial"/>
                <w:lang w:eastAsia="en-US"/>
              </w:rPr>
            </w:pPr>
            <w:r w:rsidRPr="00A0723D">
              <w:rPr>
                <w:rFonts w:ascii="Times New Roman" w:eastAsia="Arial" w:hAnsi="Times New Roman" w:cs="Arial"/>
                <w:lang w:eastAsia="en-US"/>
              </w:rPr>
              <w:t>(Ограничение)</w:t>
            </w:r>
          </w:p>
        </w:tc>
        <w:tc>
          <w:tcPr>
            <w:tcW w:w="1635" w:type="dxa"/>
            <w:tcBorders>
              <w:top w:val="single" w:sz="4" w:space="0" w:color="auto"/>
              <w:left w:val="single" w:sz="4" w:space="0" w:color="auto"/>
              <w:bottom w:val="single" w:sz="4" w:space="0" w:color="auto"/>
              <w:right w:val="single" w:sz="4" w:space="0" w:color="auto"/>
            </w:tcBorders>
          </w:tcPr>
          <w:p w14:paraId="548EF2C7" w14:textId="77777777" w:rsidR="00A0723D" w:rsidRPr="00A0723D" w:rsidRDefault="00A0723D" w:rsidP="00A0723D">
            <w:pPr>
              <w:ind w:left="-567" w:firstLine="567"/>
              <w:jc w:val="center"/>
              <w:rPr>
                <w:rFonts w:ascii="Times New Roman" w:eastAsia="Arial" w:hAnsi="Times New Roman" w:cs="Arial"/>
                <w:lang w:eastAsia="en-US"/>
              </w:rPr>
            </w:pPr>
            <w:r w:rsidRPr="00A0723D">
              <w:rPr>
                <w:rFonts w:ascii="Times New Roman" w:eastAsia="Arial" w:hAnsi="Times New Roman" w:cs="Arial"/>
                <w:lang w:eastAsia="en-US"/>
              </w:rPr>
              <w:t>1875</w:t>
            </w:r>
          </w:p>
          <w:p w14:paraId="0B048F9E" w14:textId="77777777" w:rsidR="00A0723D" w:rsidRPr="00A0723D" w:rsidRDefault="00A0723D" w:rsidP="00A0723D">
            <w:pPr>
              <w:ind w:left="-567" w:firstLine="567"/>
              <w:jc w:val="center"/>
              <w:rPr>
                <w:rFonts w:ascii="Times New Roman" w:eastAsia="Arial" w:hAnsi="Times New Roman" w:cs="Arial"/>
                <w:lang w:eastAsia="en-US"/>
              </w:rPr>
            </w:pPr>
            <w:r w:rsidRPr="00A0723D">
              <w:rPr>
                <w:rFonts w:ascii="Times New Roman" w:eastAsia="Arial" w:hAnsi="Times New Roman" w:cs="Arial"/>
                <w:lang w:eastAsia="en-US"/>
              </w:rPr>
              <w:t>(Преимущество)</w:t>
            </w:r>
          </w:p>
        </w:tc>
      </w:tr>
      <w:tr w:rsidR="00A0723D" w:rsidRPr="00A0723D" w14:paraId="42D9D2DC" w14:textId="77777777" w:rsidTr="008E5B81">
        <w:trPr>
          <w:trHeight w:val="70"/>
          <w:jc w:val="center"/>
        </w:trPr>
        <w:tc>
          <w:tcPr>
            <w:tcW w:w="633" w:type="dxa"/>
            <w:tcBorders>
              <w:top w:val="single" w:sz="4" w:space="0" w:color="auto"/>
              <w:left w:val="single" w:sz="4" w:space="0" w:color="auto"/>
              <w:bottom w:val="single" w:sz="4" w:space="0" w:color="auto"/>
              <w:right w:val="single" w:sz="4" w:space="0" w:color="auto"/>
            </w:tcBorders>
          </w:tcPr>
          <w:p w14:paraId="12B58B16" w14:textId="77777777" w:rsidR="00A0723D" w:rsidRPr="00A0723D" w:rsidRDefault="00A0723D" w:rsidP="00A0723D">
            <w:pPr>
              <w:ind w:left="-567" w:firstLine="567"/>
              <w:jc w:val="both"/>
              <w:rPr>
                <w:rFonts w:ascii="Times New Roman" w:eastAsia="Arial" w:hAnsi="Times New Roman" w:cs="Arial"/>
                <w:lang w:eastAsia="en-US"/>
              </w:rPr>
            </w:pPr>
            <w:r w:rsidRPr="00A0723D">
              <w:rPr>
                <w:rFonts w:ascii="Times New Roman" w:eastAsia="Arial" w:hAnsi="Times New Roman" w:cs="Arial"/>
                <w:lang w:eastAsia="en-US"/>
              </w:rPr>
              <w:t>1</w:t>
            </w:r>
          </w:p>
        </w:tc>
        <w:tc>
          <w:tcPr>
            <w:tcW w:w="1383" w:type="dxa"/>
            <w:tcBorders>
              <w:top w:val="single" w:sz="4" w:space="0" w:color="auto"/>
              <w:left w:val="single" w:sz="4" w:space="0" w:color="auto"/>
              <w:bottom w:val="single" w:sz="4" w:space="0" w:color="auto"/>
              <w:right w:val="single" w:sz="4" w:space="0" w:color="auto"/>
            </w:tcBorders>
            <w:vAlign w:val="center"/>
          </w:tcPr>
          <w:p w14:paraId="59A5789F" w14:textId="25F956B6" w:rsidR="00A0723D" w:rsidRPr="00A0723D" w:rsidRDefault="00A0723D" w:rsidP="00A0723D">
            <w:pPr>
              <w:ind w:left="-567" w:firstLine="567"/>
              <w:jc w:val="both"/>
              <w:rPr>
                <w:rFonts w:ascii="Times New Roman" w:eastAsia="Arial" w:hAnsi="Times New Roman" w:cs="Arial"/>
                <w:highlight w:val="yellow"/>
                <w:lang w:eastAsia="en-US"/>
              </w:rPr>
            </w:pPr>
            <w:r w:rsidRPr="00A0723D">
              <w:rPr>
                <w:rFonts w:ascii="Times New Roman" w:eastAsia="Arial" w:hAnsi="Times New Roman" w:cs="Arial"/>
                <w:lang w:eastAsia="en-US"/>
              </w:rPr>
              <w:t>29.⁠⁠10.22.000</w:t>
            </w:r>
          </w:p>
        </w:tc>
        <w:tc>
          <w:tcPr>
            <w:tcW w:w="3001" w:type="dxa"/>
            <w:tcBorders>
              <w:top w:val="single" w:sz="4" w:space="0" w:color="auto"/>
              <w:left w:val="single" w:sz="4" w:space="0" w:color="auto"/>
              <w:bottom w:val="single" w:sz="4" w:space="0" w:color="auto"/>
              <w:right w:val="single" w:sz="4" w:space="0" w:color="auto"/>
            </w:tcBorders>
            <w:vAlign w:val="center"/>
          </w:tcPr>
          <w:p w14:paraId="3C115D5B" w14:textId="1D751B42" w:rsidR="00A0723D" w:rsidRPr="00A0723D" w:rsidRDefault="00A0723D" w:rsidP="00A0723D">
            <w:pPr>
              <w:rPr>
                <w:rFonts w:ascii="Times New Roman" w:eastAsia="Arial" w:hAnsi="Times New Roman" w:cs="Arial"/>
                <w:lang w:eastAsia="en-US"/>
              </w:rPr>
            </w:pPr>
            <w:r w:rsidRPr="00A0723D">
              <w:rPr>
                <w:rFonts w:ascii="Times New Roman" w:eastAsia="Arial" w:hAnsi="Times New Roman" w:cs="Arial"/>
                <w:lang w:eastAsia="en-US"/>
              </w:rPr>
              <w:t xml:space="preserve">LADA </w:t>
            </w:r>
            <w:proofErr w:type="spellStart"/>
            <w:r w:rsidRPr="00A0723D">
              <w:rPr>
                <w:rFonts w:ascii="Times New Roman" w:eastAsia="Arial" w:hAnsi="Times New Roman" w:cs="Arial"/>
                <w:lang w:eastAsia="en-US"/>
              </w:rPr>
              <w:t>Largus</w:t>
            </w:r>
            <w:proofErr w:type="spellEnd"/>
            <w:r w:rsidRPr="00A0723D">
              <w:rPr>
                <w:rFonts w:ascii="Times New Roman" w:eastAsia="Arial" w:hAnsi="Times New Roman" w:cs="Arial"/>
                <w:lang w:eastAsia="en-US"/>
              </w:rPr>
              <w:t xml:space="preserve"> универсал</w:t>
            </w:r>
          </w:p>
        </w:tc>
        <w:tc>
          <w:tcPr>
            <w:tcW w:w="1507" w:type="dxa"/>
            <w:tcBorders>
              <w:top w:val="single" w:sz="4" w:space="0" w:color="auto"/>
              <w:left w:val="single" w:sz="4" w:space="0" w:color="auto"/>
              <w:bottom w:val="single" w:sz="4" w:space="0" w:color="auto"/>
              <w:right w:val="single" w:sz="4" w:space="0" w:color="auto"/>
            </w:tcBorders>
          </w:tcPr>
          <w:p w14:paraId="01372DA0" w14:textId="77777777" w:rsidR="00A0723D" w:rsidRPr="00A0723D" w:rsidRDefault="00A0723D" w:rsidP="00A0723D">
            <w:pPr>
              <w:ind w:left="-567" w:firstLine="567"/>
              <w:jc w:val="both"/>
              <w:rPr>
                <w:rFonts w:ascii="Times New Roman" w:eastAsia="Arial" w:hAnsi="Times New Roman" w:cs="Arial"/>
                <w:lang w:eastAsia="en-US"/>
              </w:rPr>
            </w:pPr>
            <w:r w:rsidRPr="00A0723D">
              <w:rPr>
                <w:rFonts w:ascii="Segoe UI Symbol" w:eastAsia="Arial" w:hAnsi="Segoe UI Symbol" w:cs="Segoe UI Symbol"/>
                <w:lang w:eastAsia="en-US"/>
              </w:rPr>
              <w:t>✓</w:t>
            </w:r>
          </w:p>
        </w:tc>
        <w:tc>
          <w:tcPr>
            <w:tcW w:w="1591" w:type="dxa"/>
            <w:tcBorders>
              <w:top w:val="single" w:sz="4" w:space="0" w:color="auto"/>
              <w:left w:val="single" w:sz="4" w:space="0" w:color="auto"/>
              <w:bottom w:val="single" w:sz="4" w:space="0" w:color="auto"/>
              <w:right w:val="single" w:sz="4" w:space="0" w:color="auto"/>
            </w:tcBorders>
          </w:tcPr>
          <w:p w14:paraId="3CDE0421" w14:textId="77777777" w:rsidR="00A0723D" w:rsidRPr="00A0723D" w:rsidRDefault="00A0723D" w:rsidP="00A0723D">
            <w:pPr>
              <w:ind w:left="-567" w:firstLine="567"/>
              <w:jc w:val="both"/>
              <w:rPr>
                <w:rFonts w:ascii="Times New Roman" w:eastAsia="Arial" w:hAnsi="Times New Roman" w:cs="Arial"/>
                <w:lang w:eastAsia="en-US"/>
              </w:rPr>
            </w:pPr>
          </w:p>
        </w:tc>
        <w:tc>
          <w:tcPr>
            <w:tcW w:w="1635" w:type="dxa"/>
            <w:tcBorders>
              <w:top w:val="single" w:sz="4" w:space="0" w:color="auto"/>
              <w:left w:val="single" w:sz="4" w:space="0" w:color="auto"/>
              <w:bottom w:val="single" w:sz="4" w:space="0" w:color="auto"/>
              <w:right w:val="single" w:sz="4" w:space="0" w:color="auto"/>
            </w:tcBorders>
          </w:tcPr>
          <w:p w14:paraId="2C5137E3" w14:textId="77777777" w:rsidR="00A0723D" w:rsidRPr="00A0723D" w:rsidRDefault="00A0723D" w:rsidP="00A0723D">
            <w:pPr>
              <w:ind w:left="-567" w:firstLine="567"/>
              <w:jc w:val="both"/>
              <w:rPr>
                <w:rFonts w:ascii="Times New Roman" w:eastAsia="Arial" w:hAnsi="Times New Roman" w:cs="Arial"/>
                <w:lang w:eastAsia="en-US"/>
              </w:rPr>
            </w:pPr>
          </w:p>
        </w:tc>
      </w:tr>
    </w:tbl>
    <w:p w14:paraId="7EF60B5B" w14:textId="09D48857" w:rsidR="00E74C0B" w:rsidRDefault="00E74C0B" w:rsidP="00027B29">
      <w:pPr>
        <w:tabs>
          <w:tab w:val="left" w:pos="1701"/>
        </w:tabs>
        <w:suppressAutoHyphens/>
        <w:autoSpaceDE w:val="0"/>
        <w:spacing w:after="120" w:line="240" w:lineRule="auto"/>
        <w:jc w:val="center"/>
        <w:rPr>
          <w:rFonts w:ascii="Times New Roman" w:eastAsia="Times New Roman" w:hAnsi="Times New Roman" w:cs="Times New Roman"/>
          <w:b/>
          <w:bCs/>
          <w:sz w:val="24"/>
          <w:szCs w:val="24"/>
        </w:rPr>
      </w:pP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2"/>
        <w:gridCol w:w="4433"/>
        <w:gridCol w:w="5211"/>
      </w:tblGrid>
      <w:tr w:rsidR="00DC5142" w:rsidRPr="00AB1770" w14:paraId="2B7A48B5" w14:textId="77777777" w:rsidTr="00DC5142">
        <w:trPr>
          <w:trHeight w:val="170"/>
          <w:tblHeader/>
        </w:trPr>
        <w:tc>
          <w:tcPr>
            <w:tcW w:w="388" w:type="pct"/>
            <w:vMerge w:val="restart"/>
            <w:tcBorders>
              <w:top w:val="single" w:sz="4" w:space="0" w:color="auto"/>
              <w:left w:val="single" w:sz="4" w:space="0" w:color="auto"/>
              <w:right w:val="single" w:sz="4" w:space="0" w:color="auto"/>
            </w:tcBorders>
          </w:tcPr>
          <w:p w14:paraId="4442526A" w14:textId="77777777" w:rsidR="00DC5142" w:rsidRPr="00AB1770" w:rsidRDefault="00DC5142" w:rsidP="002160C2">
            <w:pPr>
              <w:spacing w:after="0" w:line="240" w:lineRule="auto"/>
              <w:jc w:val="center"/>
              <w:rPr>
                <w:rFonts w:ascii="Times New Roman" w:eastAsia="Times New Roman" w:hAnsi="Times New Roman" w:cs="Times New Roman"/>
                <w:b/>
              </w:rPr>
            </w:pPr>
            <w:r w:rsidRPr="00AB1770">
              <w:rPr>
                <w:rFonts w:ascii="Times New Roman" w:eastAsia="Times New Roman" w:hAnsi="Times New Roman" w:cs="Times New Roman"/>
                <w:b/>
                <w:bCs/>
                <w:color w:val="000000"/>
                <w:lang w:eastAsia="ar-SA"/>
              </w:rPr>
              <w:t>№ п/n</w:t>
            </w:r>
          </w:p>
        </w:tc>
        <w:tc>
          <w:tcPr>
            <w:tcW w:w="4612" w:type="pct"/>
            <w:gridSpan w:val="2"/>
            <w:tcBorders>
              <w:top w:val="single" w:sz="4" w:space="0" w:color="auto"/>
              <w:left w:val="single" w:sz="4" w:space="0" w:color="auto"/>
              <w:bottom w:val="single" w:sz="4" w:space="0" w:color="auto"/>
              <w:right w:val="single" w:sz="4" w:space="0" w:color="auto"/>
            </w:tcBorders>
          </w:tcPr>
          <w:p w14:paraId="3F60768A" w14:textId="77777777" w:rsidR="00DC5142" w:rsidRPr="00AB1770" w:rsidRDefault="00DC5142" w:rsidP="002160C2">
            <w:pPr>
              <w:suppressAutoHyphens/>
              <w:spacing w:after="0" w:line="240" w:lineRule="auto"/>
              <w:jc w:val="center"/>
              <w:rPr>
                <w:rFonts w:ascii="Times New Roman" w:eastAsia="Times New Roman" w:hAnsi="Times New Roman" w:cs="Times New Roman"/>
                <w:b/>
                <w:lang w:eastAsia="en-US"/>
              </w:rPr>
            </w:pPr>
            <w:r w:rsidRPr="00AB1770">
              <w:rPr>
                <w:rFonts w:ascii="Times New Roman" w:eastAsia="Times New Roman" w:hAnsi="Times New Roman" w:cs="Times New Roman"/>
                <w:b/>
                <w:lang w:eastAsia="en-US"/>
              </w:rPr>
              <w:t>Спецификация Товара:</w:t>
            </w:r>
          </w:p>
          <w:p w14:paraId="72B0514A" w14:textId="77777777" w:rsidR="00DC5142" w:rsidRPr="00AB1770" w:rsidRDefault="00DC5142" w:rsidP="002160C2">
            <w:pPr>
              <w:spacing w:after="0" w:line="240" w:lineRule="auto"/>
              <w:jc w:val="center"/>
              <w:rPr>
                <w:rFonts w:ascii="Times New Roman" w:eastAsia="Times New Roman" w:hAnsi="Times New Roman" w:cs="Times New Roman"/>
                <w:b/>
              </w:rPr>
            </w:pPr>
            <w:r w:rsidRPr="00AB1770">
              <w:rPr>
                <w:rFonts w:ascii="Times New Roman" w:eastAsia="Times New Roman" w:hAnsi="Times New Roman" w:cs="Times New Roman"/>
                <w:b/>
                <w:lang w:eastAsia="en-US"/>
              </w:rPr>
              <w:t>требования к транспортному средству (ТС)</w:t>
            </w:r>
          </w:p>
        </w:tc>
      </w:tr>
      <w:tr w:rsidR="00DC5142" w:rsidRPr="00AB1770" w14:paraId="767321DF" w14:textId="77777777" w:rsidTr="00DC5142">
        <w:trPr>
          <w:trHeight w:val="170"/>
          <w:tblHeader/>
        </w:trPr>
        <w:tc>
          <w:tcPr>
            <w:tcW w:w="388" w:type="pct"/>
            <w:vMerge/>
            <w:tcBorders>
              <w:left w:val="single" w:sz="4" w:space="0" w:color="auto"/>
              <w:bottom w:val="single" w:sz="4" w:space="0" w:color="auto"/>
              <w:right w:val="single" w:sz="4" w:space="0" w:color="auto"/>
            </w:tcBorders>
          </w:tcPr>
          <w:p w14:paraId="0D440952" w14:textId="77777777" w:rsidR="00DC5142" w:rsidRPr="00AB1770" w:rsidRDefault="00DC5142" w:rsidP="002160C2">
            <w:pPr>
              <w:spacing w:after="0" w:line="240" w:lineRule="auto"/>
              <w:jc w:val="center"/>
              <w:rPr>
                <w:rFonts w:ascii="Times New Roman" w:eastAsia="Times New Roman" w:hAnsi="Times New Roman" w:cs="Times New Roman"/>
                <w:b/>
              </w:rPr>
            </w:pPr>
          </w:p>
        </w:tc>
        <w:tc>
          <w:tcPr>
            <w:tcW w:w="4612" w:type="pct"/>
            <w:gridSpan w:val="2"/>
            <w:tcBorders>
              <w:top w:val="single" w:sz="4" w:space="0" w:color="auto"/>
              <w:left w:val="single" w:sz="4" w:space="0" w:color="auto"/>
              <w:bottom w:val="single" w:sz="4" w:space="0" w:color="auto"/>
              <w:right w:val="single" w:sz="4" w:space="0" w:color="auto"/>
            </w:tcBorders>
          </w:tcPr>
          <w:p w14:paraId="06263FCC" w14:textId="77777777" w:rsidR="00DC5142" w:rsidRPr="00AB1770" w:rsidRDefault="00DC5142" w:rsidP="002160C2">
            <w:pPr>
              <w:spacing w:after="0" w:line="240" w:lineRule="auto"/>
              <w:jc w:val="center"/>
              <w:rPr>
                <w:rFonts w:ascii="Times New Roman" w:eastAsia="Times New Roman" w:hAnsi="Times New Roman" w:cs="Times New Roman"/>
              </w:rPr>
            </w:pPr>
            <w:r w:rsidRPr="00AB1770">
              <w:rPr>
                <w:rFonts w:ascii="Times New Roman" w:eastAsia="Times New Roman" w:hAnsi="Times New Roman" w:cs="Times New Roman"/>
              </w:rPr>
              <w:t>1</w:t>
            </w:r>
          </w:p>
        </w:tc>
      </w:tr>
      <w:tr w:rsidR="00DC5142" w:rsidRPr="00AB1770" w14:paraId="05D35E78"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39E7503D" w14:textId="77777777" w:rsidR="00DC5142" w:rsidRPr="00AB1770" w:rsidRDefault="00DC5142" w:rsidP="00027B29">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tcPr>
          <w:p w14:paraId="79FE011C" w14:textId="77777777" w:rsidR="00DC5142" w:rsidRPr="00AB1770" w:rsidRDefault="00DC5142" w:rsidP="00027B29">
            <w:pPr>
              <w:spacing w:after="0" w:line="240" w:lineRule="auto"/>
              <w:jc w:val="both"/>
              <w:rPr>
                <w:rFonts w:ascii="Times New Roman" w:eastAsia="Times New Roman" w:hAnsi="Times New Roman" w:cs="Times New Roman"/>
                <w:bCs/>
                <w:color w:val="000000"/>
              </w:rPr>
            </w:pPr>
            <w:r w:rsidRPr="00AB1770">
              <w:rPr>
                <w:rFonts w:ascii="Times New Roman" w:eastAsia="Times New Roman" w:hAnsi="Times New Roman" w:cs="Times New Roman"/>
                <w:bCs/>
                <w:color w:val="000000"/>
              </w:rPr>
              <w:t>Марка ТС, модель</w:t>
            </w:r>
          </w:p>
        </w:tc>
        <w:tc>
          <w:tcPr>
            <w:tcW w:w="2492" w:type="pct"/>
            <w:tcBorders>
              <w:top w:val="single" w:sz="4" w:space="0" w:color="auto"/>
              <w:left w:val="single" w:sz="4" w:space="0" w:color="auto"/>
              <w:bottom w:val="single" w:sz="4" w:space="0" w:color="auto"/>
              <w:right w:val="single" w:sz="4" w:space="0" w:color="auto"/>
            </w:tcBorders>
          </w:tcPr>
          <w:p w14:paraId="207D7DEB" w14:textId="4578DBBE" w:rsidR="00DC5142" w:rsidRPr="00FE3A33" w:rsidRDefault="00FF76BF" w:rsidP="000D40AF">
            <w:pPr>
              <w:spacing w:after="0" w:line="240" w:lineRule="auto"/>
              <w:jc w:val="center"/>
              <w:rPr>
                <w:rFonts w:ascii="Times New Roman" w:eastAsia="Times New Roman" w:hAnsi="Times New Roman" w:cs="Times New Roman"/>
                <w:b/>
                <w:bCs/>
              </w:rPr>
            </w:pPr>
            <w:r w:rsidRPr="00FF76BF">
              <w:rPr>
                <w:rFonts w:ascii="Times New Roman" w:eastAsia="Times New Roman" w:hAnsi="Times New Roman" w:cs="Times New Roman"/>
                <w:b/>
                <w:bCs/>
              </w:rPr>
              <w:t xml:space="preserve">LADA </w:t>
            </w:r>
            <w:proofErr w:type="spellStart"/>
            <w:r w:rsidRPr="00FF76BF">
              <w:rPr>
                <w:rFonts w:ascii="Times New Roman" w:eastAsia="Times New Roman" w:hAnsi="Times New Roman" w:cs="Times New Roman"/>
                <w:b/>
                <w:bCs/>
              </w:rPr>
              <w:t>Largus</w:t>
            </w:r>
            <w:proofErr w:type="spellEnd"/>
            <w:r w:rsidRPr="00FF76BF">
              <w:rPr>
                <w:rFonts w:ascii="Times New Roman" w:eastAsia="Times New Roman" w:hAnsi="Times New Roman" w:cs="Times New Roman"/>
                <w:b/>
                <w:bCs/>
              </w:rPr>
              <w:t xml:space="preserve"> универсал</w:t>
            </w:r>
          </w:p>
        </w:tc>
      </w:tr>
      <w:tr w:rsidR="00DC5142" w:rsidRPr="00AB1770" w14:paraId="47A771CB"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36E5E465" w14:textId="77777777" w:rsidR="00DC5142" w:rsidRPr="00AB1770" w:rsidRDefault="00DC5142" w:rsidP="00027B29">
            <w:pPr>
              <w:numPr>
                <w:ilvl w:val="0"/>
                <w:numId w:val="5"/>
              </w:numPr>
              <w:spacing w:after="0" w:line="240" w:lineRule="auto"/>
              <w:ind w:left="473"/>
              <w:contextualSpacing/>
              <w:jc w:val="center"/>
              <w:rPr>
                <w:rFonts w:ascii="Times New Roman" w:eastAsia="Times New Roman" w:hAnsi="Times New Roman" w:cs="Times New Roman"/>
                <w:b/>
              </w:rPr>
            </w:pPr>
          </w:p>
        </w:tc>
        <w:tc>
          <w:tcPr>
            <w:tcW w:w="4612" w:type="pct"/>
            <w:gridSpan w:val="2"/>
            <w:tcBorders>
              <w:top w:val="single" w:sz="4" w:space="0" w:color="auto"/>
              <w:left w:val="single" w:sz="4" w:space="0" w:color="auto"/>
              <w:bottom w:val="single" w:sz="4" w:space="0" w:color="auto"/>
              <w:right w:val="single" w:sz="4" w:space="0" w:color="auto"/>
            </w:tcBorders>
          </w:tcPr>
          <w:p w14:paraId="0812788D" w14:textId="6BC6CF7E" w:rsidR="00DC5142" w:rsidRPr="00153866" w:rsidRDefault="00DC5142" w:rsidP="00027B29">
            <w:pPr>
              <w:spacing w:after="0" w:line="240" w:lineRule="auto"/>
              <w:jc w:val="center"/>
              <w:rPr>
                <w:rFonts w:ascii="Times New Roman" w:eastAsia="Times New Roman" w:hAnsi="Times New Roman" w:cs="Times New Roman"/>
              </w:rPr>
            </w:pPr>
            <w:r w:rsidRPr="000D40AF">
              <w:rPr>
                <w:rFonts w:ascii="Times New Roman" w:eastAsia="Times New Roman" w:hAnsi="Times New Roman" w:cs="Times New Roman"/>
              </w:rPr>
              <w:t>Безопасность</w:t>
            </w:r>
          </w:p>
        </w:tc>
      </w:tr>
      <w:tr w:rsidR="00DC5142" w:rsidRPr="00AB1770" w14:paraId="230FC217" w14:textId="3A7D39DE"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252E2611" w14:textId="77777777" w:rsidR="00DC5142" w:rsidRPr="00AB1770" w:rsidRDefault="00DC5142" w:rsidP="000D40A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left w:val="single" w:sz="4" w:space="0" w:color="auto"/>
              <w:bottom w:val="single" w:sz="4" w:space="0" w:color="auto"/>
              <w:right w:val="single" w:sz="4" w:space="0" w:color="auto"/>
            </w:tcBorders>
            <w:shd w:val="clear" w:color="auto" w:fill="FFFFFF"/>
          </w:tcPr>
          <w:p w14:paraId="7677131E" w14:textId="13E21272" w:rsidR="00DC5142" w:rsidRPr="000D40AF" w:rsidRDefault="00A15019" w:rsidP="000D40AF">
            <w:pPr>
              <w:spacing w:after="0" w:line="240" w:lineRule="auto"/>
              <w:rPr>
                <w:rFonts w:ascii="Times New Roman" w:hAnsi="Times New Roman" w:cs="Times New Roman"/>
                <w:spacing w:val="-2"/>
                <w:w w:val="105"/>
              </w:rPr>
            </w:pPr>
            <w:r w:rsidRPr="00A15019">
              <w:rPr>
                <w:rFonts w:ascii="Times New Roman" w:hAnsi="Times New Roman" w:cs="Times New Roman"/>
                <w:spacing w:val="-2"/>
                <w:w w:val="105"/>
              </w:rPr>
              <w:t>Подушка безопасности водителя</w:t>
            </w:r>
          </w:p>
        </w:tc>
        <w:tc>
          <w:tcPr>
            <w:tcW w:w="2492" w:type="pct"/>
            <w:tcBorders>
              <w:left w:val="single" w:sz="4" w:space="0" w:color="auto"/>
              <w:bottom w:val="single" w:sz="4" w:space="0" w:color="auto"/>
              <w:right w:val="single" w:sz="4" w:space="0" w:color="auto"/>
            </w:tcBorders>
            <w:shd w:val="clear" w:color="auto" w:fill="FFFFFF"/>
          </w:tcPr>
          <w:p w14:paraId="512567E6" w14:textId="2EBE0E54" w:rsidR="00DC5142" w:rsidRPr="00153866" w:rsidRDefault="00DC5142" w:rsidP="000D40AF">
            <w:pPr>
              <w:pStyle w:val="TableParagraph"/>
              <w:ind w:right="111"/>
              <w:jc w:val="center"/>
              <w:rPr>
                <w:rFonts w:ascii="Times New Roman" w:hAnsi="Times New Roman" w:cs="Times New Roman"/>
                <w:w w:val="105"/>
              </w:rPr>
            </w:pPr>
            <w:r>
              <w:rPr>
                <w:rFonts w:ascii="Times New Roman" w:hAnsi="Times New Roman" w:cs="Times New Roman"/>
                <w:w w:val="105"/>
              </w:rPr>
              <w:t>наличие</w:t>
            </w:r>
          </w:p>
        </w:tc>
      </w:tr>
      <w:tr w:rsidR="00FF76BF" w:rsidRPr="00AB1770" w14:paraId="54CC2181"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3B32F514" w14:textId="77777777" w:rsidR="00FF76BF" w:rsidRPr="00AB1770" w:rsidRDefault="00FF76BF" w:rsidP="000D40A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left w:val="single" w:sz="4" w:space="0" w:color="auto"/>
              <w:bottom w:val="single" w:sz="4" w:space="0" w:color="auto"/>
              <w:right w:val="single" w:sz="4" w:space="0" w:color="auto"/>
            </w:tcBorders>
            <w:shd w:val="clear" w:color="auto" w:fill="FFFFFF"/>
          </w:tcPr>
          <w:p w14:paraId="2CF0D037" w14:textId="01027C41" w:rsidR="00FF76BF" w:rsidRPr="00A15019" w:rsidRDefault="00FF76BF" w:rsidP="000D40AF">
            <w:pPr>
              <w:spacing w:after="0" w:line="240" w:lineRule="auto"/>
              <w:rPr>
                <w:rFonts w:ascii="Times New Roman" w:hAnsi="Times New Roman" w:cs="Times New Roman"/>
                <w:spacing w:val="-2"/>
                <w:w w:val="105"/>
              </w:rPr>
            </w:pPr>
            <w:r w:rsidRPr="00FF76BF">
              <w:rPr>
                <w:rFonts w:ascii="Times New Roman" w:hAnsi="Times New Roman" w:cs="Times New Roman"/>
                <w:spacing w:val="-2"/>
                <w:w w:val="105"/>
              </w:rPr>
              <w:t>Подушка безопасности переднего пассажира</w:t>
            </w:r>
          </w:p>
        </w:tc>
        <w:tc>
          <w:tcPr>
            <w:tcW w:w="2492" w:type="pct"/>
            <w:tcBorders>
              <w:left w:val="single" w:sz="4" w:space="0" w:color="auto"/>
              <w:bottom w:val="single" w:sz="4" w:space="0" w:color="auto"/>
              <w:right w:val="single" w:sz="4" w:space="0" w:color="auto"/>
            </w:tcBorders>
            <w:shd w:val="clear" w:color="auto" w:fill="FFFFFF"/>
          </w:tcPr>
          <w:p w14:paraId="2D70A08E" w14:textId="0F7369D2" w:rsidR="00FF76BF" w:rsidRDefault="00FF76BF" w:rsidP="000D40AF">
            <w:pPr>
              <w:pStyle w:val="TableParagraph"/>
              <w:ind w:right="111"/>
              <w:jc w:val="center"/>
              <w:rPr>
                <w:rFonts w:ascii="Times New Roman" w:hAnsi="Times New Roman" w:cs="Times New Roman"/>
                <w:w w:val="105"/>
              </w:rPr>
            </w:pPr>
            <w:r>
              <w:rPr>
                <w:rFonts w:ascii="Times New Roman" w:hAnsi="Times New Roman" w:cs="Times New Roman"/>
                <w:w w:val="105"/>
              </w:rPr>
              <w:t>наличие</w:t>
            </w:r>
          </w:p>
        </w:tc>
      </w:tr>
      <w:tr w:rsidR="00DC5142" w:rsidRPr="00AB1770" w14:paraId="2B8FB0FA" w14:textId="716A5D44"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5E10A56F" w14:textId="77777777" w:rsidR="00DC5142" w:rsidRPr="00AB1770" w:rsidRDefault="00DC5142" w:rsidP="000D40A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3FA789DC" w14:textId="2C461193" w:rsidR="00DC5142" w:rsidRPr="000D40AF" w:rsidRDefault="00FF76BF" w:rsidP="000D40AF">
            <w:pPr>
              <w:spacing w:after="0" w:line="240" w:lineRule="auto"/>
              <w:rPr>
                <w:rFonts w:ascii="Times New Roman" w:eastAsia="Times New Roman" w:hAnsi="Times New Roman" w:cs="Times New Roman"/>
                <w:bCs/>
                <w:color w:val="000000"/>
              </w:rPr>
            </w:pPr>
            <w:r w:rsidRPr="00FF76BF">
              <w:rPr>
                <w:rFonts w:ascii="Times New Roman" w:eastAsia="Times New Roman" w:hAnsi="Times New Roman" w:cs="Times New Roman"/>
                <w:bCs/>
                <w:color w:val="000000"/>
              </w:rPr>
              <w:t>Подголовники задних сидений (2)</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1960A467" w14:textId="636582F9" w:rsidR="00DC5142" w:rsidRPr="00153866" w:rsidRDefault="00DC5142" w:rsidP="000D40AF">
            <w:pPr>
              <w:spacing w:after="0" w:line="240" w:lineRule="auto"/>
              <w:jc w:val="center"/>
              <w:rPr>
                <w:rFonts w:ascii="Times New Roman" w:eastAsia="Times New Roman" w:hAnsi="Times New Roman" w:cs="Times New Roman"/>
                <w:color w:val="000000"/>
              </w:rPr>
            </w:pPr>
            <w:r w:rsidRPr="00DA2CD9">
              <w:rPr>
                <w:rFonts w:ascii="Times New Roman" w:hAnsi="Times New Roman" w:cs="Times New Roman"/>
                <w:w w:val="105"/>
              </w:rPr>
              <w:t>наличие</w:t>
            </w:r>
          </w:p>
        </w:tc>
      </w:tr>
      <w:tr w:rsidR="00DC5142" w:rsidRPr="00AB1770" w14:paraId="74A08CE4" w14:textId="563A01A8"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12202F23" w14:textId="77777777" w:rsidR="00DC5142" w:rsidRPr="00AB1770" w:rsidRDefault="00DC5142" w:rsidP="000D40A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77BD1CA4" w14:textId="65D4C3EC" w:rsidR="00DC5142" w:rsidRPr="000D40AF" w:rsidRDefault="00FF76BF" w:rsidP="000D40AF">
            <w:pPr>
              <w:spacing w:after="0" w:line="240" w:lineRule="auto"/>
              <w:rPr>
                <w:rFonts w:ascii="Times New Roman" w:eastAsia="Times New Roman" w:hAnsi="Times New Roman" w:cs="Times New Roman"/>
                <w:bCs/>
                <w:color w:val="000000"/>
              </w:rPr>
            </w:pPr>
            <w:r w:rsidRPr="00FF76BF">
              <w:rPr>
                <w:rFonts w:ascii="Times New Roman" w:eastAsia="Times New Roman" w:hAnsi="Times New Roman" w:cs="Times New Roman"/>
                <w:bCs/>
                <w:color w:val="000000"/>
              </w:rPr>
              <w:t>ISOFIX стандарт крепления детских кресел</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2D00B1FF" w14:textId="485E69D7" w:rsidR="00DC5142" w:rsidRPr="00153866" w:rsidRDefault="00DC5142" w:rsidP="000D40AF">
            <w:pPr>
              <w:spacing w:after="0" w:line="240" w:lineRule="auto"/>
              <w:jc w:val="center"/>
              <w:rPr>
                <w:rFonts w:ascii="Times New Roman" w:eastAsia="Times New Roman" w:hAnsi="Times New Roman" w:cs="Times New Roman"/>
                <w:color w:val="000000"/>
              </w:rPr>
            </w:pPr>
            <w:r w:rsidRPr="00DA2CD9">
              <w:rPr>
                <w:rFonts w:ascii="Times New Roman" w:hAnsi="Times New Roman" w:cs="Times New Roman"/>
                <w:w w:val="105"/>
              </w:rPr>
              <w:t>наличие</w:t>
            </w:r>
          </w:p>
        </w:tc>
      </w:tr>
      <w:tr w:rsidR="00DC5142" w:rsidRPr="00AB1770" w14:paraId="07FAA147" w14:textId="17FF691E"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265BD4C8" w14:textId="77777777" w:rsidR="00DC5142" w:rsidRPr="00AB1770" w:rsidRDefault="00DC5142" w:rsidP="000D40A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2BFEB1B5" w14:textId="7FFA02AC" w:rsidR="00DC5142" w:rsidRPr="000D40AF" w:rsidRDefault="00FF76BF" w:rsidP="000D40AF">
            <w:pPr>
              <w:spacing w:after="0" w:line="240" w:lineRule="auto"/>
              <w:jc w:val="both"/>
              <w:rPr>
                <w:rFonts w:ascii="Times New Roman" w:eastAsia="Times New Roman" w:hAnsi="Times New Roman" w:cs="Times New Roman"/>
                <w:bCs/>
                <w:color w:val="000000"/>
              </w:rPr>
            </w:pPr>
            <w:r w:rsidRPr="00FF76BF">
              <w:rPr>
                <w:rFonts w:ascii="Times New Roman" w:eastAsia="Times New Roman" w:hAnsi="Times New Roman" w:cs="Times New Roman"/>
                <w:bCs/>
                <w:color w:val="000000"/>
              </w:rPr>
              <w:t>Блокировка задних дверей от открывания детьми</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64F4374E" w14:textId="690F3FB5" w:rsidR="00DC5142" w:rsidRPr="00153866" w:rsidRDefault="00DC5142" w:rsidP="000D40AF">
            <w:pPr>
              <w:spacing w:after="0" w:line="240" w:lineRule="auto"/>
              <w:jc w:val="center"/>
              <w:rPr>
                <w:rFonts w:ascii="Times New Roman" w:eastAsia="Times New Roman" w:hAnsi="Times New Roman" w:cs="Times New Roman"/>
                <w:color w:val="000000"/>
              </w:rPr>
            </w:pPr>
            <w:r w:rsidRPr="00DA2CD9">
              <w:rPr>
                <w:rFonts w:ascii="Times New Roman" w:hAnsi="Times New Roman" w:cs="Times New Roman"/>
                <w:w w:val="105"/>
              </w:rPr>
              <w:t>наличие</w:t>
            </w:r>
          </w:p>
        </w:tc>
      </w:tr>
      <w:tr w:rsidR="00DC5142" w:rsidRPr="00AB1770" w14:paraId="7E81537E" w14:textId="6FE985FF"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1574DB21" w14:textId="77777777" w:rsidR="00DC5142" w:rsidRPr="00AB1770" w:rsidRDefault="00DC5142" w:rsidP="000D40A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3F0732F7" w14:textId="6BA84828" w:rsidR="00DC5142" w:rsidRPr="000D40AF" w:rsidRDefault="00FF76BF" w:rsidP="000D40AF">
            <w:pPr>
              <w:spacing w:after="0" w:line="240" w:lineRule="auto"/>
              <w:jc w:val="both"/>
              <w:rPr>
                <w:rFonts w:ascii="Times New Roman" w:eastAsia="Times New Roman" w:hAnsi="Times New Roman" w:cs="Times New Roman"/>
                <w:bCs/>
                <w:color w:val="000000"/>
              </w:rPr>
            </w:pPr>
            <w:proofErr w:type="spellStart"/>
            <w:r w:rsidRPr="00FF76BF">
              <w:rPr>
                <w:rFonts w:ascii="Times New Roman" w:eastAsia="Times New Roman" w:hAnsi="Times New Roman" w:cs="Times New Roman"/>
                <w:bCs/>
                <w:color w:val="000000"/>
              </w:rPr>
              <w:t>Иммобилайзер</w:t>
            </w:r>
            <w:proofErr w:type="spellEnd"/>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123B0D7E" w14:textId="090C0475" w:rsidR="00DC5142" w:rsidRPr="00153866" w:rsidRDefault="00DC5142" w:rsidP="000D40AF">
            <w:pPr>
              <w:spacing w:after="0" w:line="240" w:lineRule="auto"/>
              <w:jc w:val="center"/>
              <w:rPr>
                <w:rFonts w:ascii="Times New Roman" w:eastAsia="Times New Roman" w:hAnsi="Times New Roman" w:cs="Times New Roman"/>
                <w:color w:val="000000"/>
              </w:rPr>
            </w:pPr>
            <w:r w:rsidRPr="00DA2CD9">
              <w:rPr>
                <w:rFonts w:ascii="Times New Roman" w:hAnsi="Times New Roman" w:cs="Times New Roman"/>
                <w:w w:val="105"/>
              </w:rPr>
              <w:t>наличие</w:t>
            </w:r>
          </w:p>
        </w:tc>
      </w:tr>
      <w:tr w:rsidR="00DC5142" w:rsidRPr="00AB1770" w14:paraId="38C3EF87" w14:textId="1C320C3D"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57B1D26C" w14:textId="77777777" w:rsidR="00DC5142" w:rsidRPr="00AB1770" w:rsidRDefault="00DC5142" w:rsidP="000D40A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5BE255FF" w14:textId="67187998" w:rsidR="00DC5142" w:rsidRPr="000D40AF" w:rsidRDefault="00FF76BF" w:rsidP="000D40AF">
            <w:pPr>
              <w:spacing w:after="0" w:line="240" w:lineRule="auto"/>
              <w:jc w:val="both"/>
              <w:rPr>
                <w:rFonts w:ascii="Times New Roman" w:eastAsia="Times New Roman" w:hAnsi="Times New Roman" w:cs="Times New Roman"/>
                <w:bCs/>
                <w:color w:val="000000"/>
              </w:rPr>
            </w:pPr>
            <w:r w:rsidRPr="00FF76BF">
              <w:rPr>
                <w:rFonts w:ascii="Times New Roman" w:eastAsia="Times New Roman" w:hAnsi="Times New Roman" w:cs="Times New Roman"/>
                <w:bCs/>
                <w:color w:val="000000"/>
              </w:rPr>
              <w:t>Система вызова экстренных оперативных служб ЭРА-ГЛОНАСС</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1509EC89" w14:textId="2D13C017" w:rsidR="00DC5142" w:rsidRPr="00153866" w:rsidRDefault="00DC5142" w:rsidP="000D40AF">
            <w:pPr>
              <w:spacing w:after="0" w:line="240" w:lineRule="auto"/>
              <w:jc w:val="center"/>
              <w:rPr>
                <w:rFonts w:ascii="Times New Roman" w:eastAsia="Times New Roman" w:hAnsi="Times New Roman" w:cs="Times New Roman"/>
                <w:color w:val="000000"/>
              </w:rPr>
            </w:pPr>
            <w:r w:rsidRPr="00DA2CD9">
              <w:rPr>
                <w:rFonts w:ascii="Times New Roman" w:hAnsi="Times New Roman" w:cs="Times New Roman"/>
                <w:w w:val="105"/>
              </w:rPr>
              <w:t>наличие</w:t>
            </w:r>
          </w:p>
        </w:tc>
      </w:tr>
      <w:tr w:rsidR="00DC5142" w:rsidRPr="00AB1770" w14:paraId="643032EE" w14:textId="6EFE20CA"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06E94A3C" w14:textId="77777777" w:rsidR="00DC5142" w:rsidRPr="00AB1770" w:rsidRDefault="00DC5142" w:rsidP="000D40A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3ED19752" w14:textId="7F537E42" w:rsidR="00DC5142" w:rsidRPr="000D40AF" w:rsidRDefault="00FF76BF" w:rsidP="000D40AF">
            <w:pPr>
              <w:spacing w:after="0" w:line="240" w:lineRule="auto"/>
              <w:jc w:val="both"/>
              <w:rPr>
                <w:rFonts w:ascii="Times New Roman" w:eastAsia="Times New Roman" w:hAnsi="Times New Roman" w:cs="Times New Roman"/>
                <w:bCs/>
                <w:color w:val="000000"/>
              </w:rPr>
            </w:pPr>
            <w:r w:rsidRPr="00FF76BF">
              <w:rPr>
                <w:rFonts w:ascii="Times New Roman" w:eastAsia="Times New Roman" w:hAnsi="Times New Roman" w:cs="Times New Roman"/>
                <w:bCs/>
                <w:color w:val="000000"/>
              </w:rPr>
              <w:t>ABS, EBD - Антиблокировочная система тормозов с электронным распределением тормозных усилий</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09A6EF1F" w14:textId="69BD060C" w:rsidR="00DC5142" w:rsidRPr="00153866" w:rsidRDefault="00DC5142" w:rsidP="000D40AF">
            <w:pPr>
              <w:spacing w:after="0" w:line="240" w:lineRule="auto"/>
              <w:jc w:val="center"/>
              <w:rPr>
                <w:rFonts w:ascii="Times New Roman" w:eastAsia="Times New Roman" w:hAnsi="Times New Roman" w:cs="Times New Roman"/>
                <w:color w:val="000000"/>
              </w:rPr>
            </w:pPr>
            <w:r w:rsidRPr="00DA2CD9">
              <w:rPr>
                <w:rFonts w:ascii="Times New Roman" w:hAnsi="Times New Roman" w:cs="Times New Roman"/>
                <w:w w:val="105"/>
              </w:rPr>
              <w:t>наличие</w:t>
            </w:r>
          </w:p>
        </w:tc>
      </w:tr>
      <w:tr w:rsidR="00DC5142" w:rsidRPr="00AB1770" w14:paraId="04646DBA" w14:textId="0E5BAA14"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10C77ADA" w14:textId="77777777" w:rsidR="00DC5142" w:rsidRPr="00AB1770" w:rsidRDefault="00DC5142" w:rsidP="000D40A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4FC0AA4D" w14:textId="543D925A" w:rsidR="00DC5142" w:rsidRPr="000D40AF" w:rsidRDefault="00FF76BF" w:rsidP="000D40AF">
            <w:pPr>
              <w:spacing w:after="0" w:line="240" w:lineRule="auto"/>
              <w:jc w:val="both"/>
              <w:rPr>
                <w:rFonts w:ascii="Times New Roman" w:eastAsia="Times New Roman" w:hAnsi="Times New Roman" w:cs="Times New Roman"/>
                <w:bCs/>
                <w:color w:val="000000"/>
              </w:rPr>
            </w:pPr>
            <w:r w:rsidRPr="00FF76BF">
              <w:rPr>
                <w:rFonts w:ascii="Times New Roman" w:eastAsia="Times New Roman" w:hAnsi="Times New Roman" w:cs="Times New Roman"/>
                <w:bCs/>
                <w:color w:val="000000"/>
              </w:rPr>
              <w:t>Защита двигателя и подкапотного пространства</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2D523326" w14:textId="139DF672" w:rsidR="00DC5142" w:rsidRPr="00153866" w:rsidRDefault="00DC5142" w:rsidP="000D40AF">
            <w:pPr>
              <w:spacing w:after="0" w:line="240" w:lineRule="auto"/>
              <w:jc w:val="center"/>
              <w:rPr>
                <w:rFonts w:ascii="Times New Roman" w:eastAsia="Times New Roman" w:hAnsi="Times New Roman" w:cs="Times New Roman"/>
                <w:color w:val="000000"/>
              </w:rPr>
            </w:pPr>
            <w:r w:rsidRPr="00DA2CD9">
              <w:rPr>
                <w:rFonts w:ascii="Times New Roman" w:hAnsi="Times New Roman" w:cs="Times New Roman"/>
                <w:w w:val="105"/>
              </w:rPr>
              <w:t>наличие</w:t>
            </w:r>
          </w:p>
        </w:tc>
      </w:tr>
      <w:tr w:rsidR="00DC5142" w:rsidRPr="00AB1770" w14:paraId="2A4C2856"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49086CEC" w14:textId="77777777" w:rsidR="00DC5142" w:rsidRPr="00AB1770" w:rsidRDefault="00DC5142" w:rsidP="000D40AF">
            <w:pPr>
              <w:numPr>
                <w:ilvl w:val="0"/>
                <w:numId w:val="5"/>
              </w:numPr>
              <w:spacing w:after="0" w:line="240" w:lineRule="auto"/>
              <w:ind w:left="473"/>
              <w:contextualSpacing/>
              <w:jc w:val="center"/>
              <w:rPr>
                <w:rFonts w:ascii="Times New Roman" w:eastAsia="Times New Roman" w:hAnsi="Times New Roman" w:cs="Times New Roman"/>
                <w:b/>
              </w:rPr>
            </w:pPr>
          </w:p>
        </w:tc>
        <w:tc>
          <w:tcPr>
            <w:tcW w:w="4612" w:type="pct"/>
            <w:gridSpan w:val="2"/>
            <w:tcBorders>
              <w:top w:val="single" w:sz="4" w:space="0" w:color="auto"/>
              <w:left w:val="single" w:sz="4" w:space="0" w:color="auto"/>
              <w:bottom w:val="single" w:sz="4" w:space="0" w:color="auto"/>
              <w:right w:val="single" w:sz="4" w:space="0" w:color="auto"/>
            </w:tcBorders>
          </w:tcPr>
          <w:p w14:paraId="4A3D3CA3" w14:textId="751C50A1" w:rsidR="00DC5142" w:rsidRPr="00153866" w:rsidRDefault="00DC5142" w:rsidP="000D40AF">
            <w:pPr>
              <w:spacing w:after="0" w:line="240" w:lineRule="auto"/>
              <w:jc w:val="center"/>
              <w:rPr>
                <w:rFonts w:ascii="Times New Roman" w:eastAsia="Times New Roman" w:hAnsi="Times New Roman" w:cs="Times New Roman"/>
                <w:color w:val="000000"/>
              </w:rPr>
            </w:pPr>
            <w:r w:rsidRPr="000D40AF">
              <w:rPr>
                <w:rFonts w:ascii="Times New Roman" w:eastAsia="Times New Roman" w:hAnsi="Times New Roman" w:cs="Times New Roman"/>
                <w:color w:val="000000"/>
              </w:rPr>
              <w:t>Интерьер</w:t>
            </w:r>
          </w:p>
        </w:tc>
      </w:tr>
      <w:tr w:rsidR="00FF76BF" w:rsidRPr="00AB1770" w14:paraId="661D4B32" w14:textId="135F0AA9" w:rsidTr="0002351B">
        <w:trPr>
          <w:trHeight w:val="170"/>
        </w:trPr>
        <w:tc>
          <w:tcPr>
            <w:tcW w:w="388" w:type="pct"/>
            <w:tcBorders>
              <w:top w:val="single" w:sz="4" w:space="0" w:color="auto"/>
              <w:left w:val="single" w:sz="4" w:space="0" w:color="auto"/>
              <w:bottom w:val="single" w:sz="4" w:space="0" w:color="auto"/>
              <w:right w:val="single" w:sz="4" w:space="0" w:color="auto"/>
            </w:tcBorders>
          </w:tcPr>
          <w:p w14:paraId="75A34264"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1336FC27" w14:textId="0FBBF145" w:rsidR="00FF76BF" w:rsidRPr="000D40AF" w:rsidRDefault="00FF76BF" w:rsidP="00FF76BF">
            <w:pPr>
              <w:spacing w:after="0" w:line="240" w:lineRule="auto"/>
              <w:jc w:val="both"/>
              <w:rPr>
                <w:rFonts w:ascii="Times New Roman" w:hAnsi="Times New Roman" w:cs="Times New Roman"/>
                <w:color w:val="1D1D1D"/>
              </w:rPr>
            </w:pPr>
            <w:r w:rsidRPr="00FF76BF">
              <w:rPr>
                <w:rFonts w:ascii="Times New Roman" w:eastAsia="Times New Roman" w:hAnsi="Times New Roman" w:cs="Times New Roman"/>
                <w:bCs/>
                <w:color w:val="000000"/>
              </w:rPr>
              <w:t>Интерьер чёрный</w:t>
            </w:r>
          </w:p>
        </w:tc>
        <w:tc>
          <w:tcPr>
            <w:tcW w:w="2492" w:type="pct"/>
            <w:tcBorders>
              <w:left w:val="single" w:sz="4" w:space="0" w:color="auto"/>
              <w:bottom w:val="single" w:sz="4" w:space="0" w:color="auto"/>
              <w:right w:val="single" w:sz="4" w:space="0" w:color="auto"/>
            </w:tcBorders>
            <w:shd w:val="clear" w:color="auto" w:fill="FFFFFF"/>
          </w:tcPr>
          <w:p w14:paraId="3F742787" w14:textId="6416FF5B" w:rsidR="00FF76BF" w:rsidRPr="00153866" w:rsidRDefault="00FF76BF" w:rsidP="00FF76BF">
            <w:pPr>
              <w:spacing w:after="0" w:line="240" w:lineRule="auto"/>
              <w:jc w:val="center"/>
              <w:rPr>
                <w:rFonts w:ascii="Times New Roman" w:eastAsia="Times New Roman" w:hAnsi="Times New Roman" w:cs="Times New Roman"/>
                <w:color w:val="000000"/>
              </w:rPr>
            </w:pPr>
            <w:r w:rsidRPr="00CC7EC0">
              <w:rPr>
                <w:rFonts w:ascii="Times New Roman" w:hAnsi="Times New Roman" w:cs="Times New Roman"/>
                <w:w w:val="105"/>
              </w:rPr>
              <w:t>наличие</w:t>
            </w:r>
          </w:p>
        </w:tc>
      </w:tr>
      <w:tr w:rsidR="00FF76BF" w:rsidRPr="00AB1770" w14:paraId="6BA7B55D" w14:textId="3722D614"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71CF7B8C"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3FC3A32B" w14:textId="3823A089" w:rsidR="00FF76BF" w:rsidRPr="000D40AF" w:rsidRDefault="00FF76BF" w:rsidP="00FF76BF">
            <w:pPr>
              <w:spacing w:after="0" w:line="240" w:lineRule="auto"/>
              <w:jc w:val="both"/>
              <w:rPr>
                <w:rFonts w:ascii="Times New Roman" w:hAnsi="Times New Roman" w:cs="Times New Roman"/>
                <w:color w:val="1D1D1D"/>
              </w:rPr>
            </w:pPr>
            <w:r w:rsidRPr="00FF76BF">
              <w:rPr>
                <w:rFonts w:ascii="Times New Roman" w:eastAsia="Times New Roman" w:hAnsi="Times New Roman" w:cs="Times New Roman"/>
                <w:bCs/>
                <w:color w:val="000000"/>
              </w:rPr>
              <w:t>Заднее сиденье с раскладкой в пропорции 60/40</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4F578575" w14:textId="614F43DD" w:rsidR="00FF76BF" w:rsidRPr="00153866" w:rsidRDefault="00FF76BF" w:rsidP="00FF76BF">
            <w:pPr>
              <w:spacing w:after="0" w:line="240" w:lineRule="auto"/>
              <w:jc w:val="center"/>
              <w:rPr>
                <w:rFonts w:ascii="Times New Roman" w:eastAsia="Times New Roman" w:hAnsi="Times New Roman" w:cs="Times New Roman"/>
                <w:color w:val="000000"/>
              </w:rPr>
            </w:pPr>
            <w:r w:rsidRPr="00CC7EC0">
              <w:rPr>
                <w:rFonts w:ascii="Times New Roman" w:hAnsi="Times New Roman" w:cs="Times New Roman"/>
                <w:w w:val="105"/>
              </w:rPr>
              <w:t>наличие</w:t>
            </w:r>
          </w:p>
        </w:tc>
      </w:tr>
      <w:tr w:rsidR="00FF76BF" w:rsidRPr="00AB1770" w14:paraId="5D01A9F9" w14:textId="56C0868F"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3FEB7DF2"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484B7FBE" w14:textId="49D271A6" w:rsidR="00FF76BF" w:rsidRPr="000D40AF" w:rsidRDefault="00FF76BF" w:rsidP="00FF76BF">
            <w:pPr>
              <w:spacing w:after="0" w:line="240" w:lineRule="auto"/>
              <w:jc w:val="both"/>
              <w:rPr>
                <w:rFonts w:ascii="Times New Roman" w:hAnsi="Times New Roman" w:cs="Times New Roman"/>
                <w:color w:val="1D1D1D"/>
              </w:rPr>
            </w:pPr>
            <w:r w:rsidRPr="00FF76BF">
              <w:rPr>
                <w:rFonts w:ascii="Times New Roman" w:eastAsia="Times New Roman" w:hAnsi="Times New Roman" w:cs="Times New Roman"/>
                <w:bCs/>
                <w:color w:val="000000"/>
              </w:rPr>
              <w:t>Противосолнечный козырек водителя и пассажира с зеркалом</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137079E9" w14:textId="38EB4E27" w:rsidR="00FF76BF" w:rsidRPr="00153866" w:rsidRDefault="00FF76BF" w:rsidP="00FF76BF">
            <w:pPr>
              <w:spacing w:after="0" w:line="240" w:lineRule="auto"/>
              <w:jc w:val="center"/>
              <w:rPr>
                <w:rFonts w:ascii="Times New Roman" w:eastAsia="Times New Roman" w:hAnsi="Times New Roman" w:cs="Times New Roman"/>
                <w:color w:val="000000"/>
              </w:rPr>
            </w:pPr>
            <w:r w:rsidRPr="00CC7EC0">
              <w:rPr>
                <w:rFonts w:ascii="Times New Roman" w:hAnsi="Times New Roman" w:cs="Times New Roman"/>
                <w:w w:val="105"/>
              </w:rPr>
              <w:t>наличие</w:t>
            </w:r>
          </w:p>
        </w:tc>
      </w:tr>
      <w:tr w:rsidR="00FF76BF" w:rsidRPr="00AB1770" w14:paraId="67809339" w14:textId="39C317D3"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04902F10"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2A6A2D7D" w14:textId="0C984EAB" w:rsidR="00FF76BF" w:rsidRPr="000D40AF" w:rsidRDefault="00FF76BF" w:rsidP="00FF76BF">
            <w:pPr>
              <w:spacing w:after="0" w:line="240" w:lineRule="auto"/>
              <w:jc w:val="both"/>
              <w:rPr>
                <w:rFonts w:ascii="Times New Roman" w:hAnsi="Times New Roman" w:cs="Times New Roman"/>
                <w:color w:val="1D1D1D"/>
              </w:rPr>
            </w:pPr>
            <w:r w:rsidRPr="00FF76BF">
              <w:rPr>
                <w:rFonts w:ascii="Times New Roman" w:eastAsia="Times New Roman" w:hAnsi="Times New Roman" w:cs="Times New Roman"/>
                <w:bCs/>
                <w:color w:val="000000"/>
              </w:rPr>
              <w:t>Розетка</w:t>
            </w:r>
            <w:r w:rsidR="00F21D20">
              <w:rPr>
                <w:rFonts w:ascii="Times New Roman" w:eastAsia="Times New Roman" w:hAnsi="Times New Roman" w:cs="Times New Roman"/>
                <w:bCs/>
                <w:color w:val="000000"/>
              </w:rPr>
              <w:t xml:space="preserve"> не менее</w:t>
            </w:r>
            <w:r w:rsidRPr="00FF76BF">
              <w:rPr>
                <w:rFonts w:ascii="Times New Roman" w:eastAsia="Times New Roman" w:hAnsi="Times New Roman" w:cs="Times New Roman"/>
                <w:bCs/>
                <w:color w:val="000000"/>
              </w:rPr>
              <w:t xml:space="preserve"> 12В на центральной консоли</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465FE27C" w14:textId="3621F1FB" w:rsidR="00FF76BF" w:rsidRPr="00153866" w:rsidRDefault="00FF76BF" w:rsidP="00FF76BF">
            <w:pPr>
              <w:spacing w:after="0" w:line="240" w:lineRule="auto"/>
              <w:jc w:val="center"/>
              <w:rPr>
                <w:rFonts w:ascii="Times New Roman" w:eastAsia="Times New Roman" w:hAnsi="Times New Roman" w:cs="Times New Roman"/>
                <w:color w:val="000000"/>
              </w:rPr>
            </w:pPr>
            <w:r w:rsidRPr="00CC7EC0">
              <w:rPr>
                <w:rFonts w:ascii="Times New Roman" w:hAnsi="Times New Roman" w:cs="Times New Roman"/>
                <w:w w:val="105"/>
              </w:rPr>
              <w:t>наличие</w:t>
            </w:r>
          </w:p>
        </w:tc>
      </w:tr>
      <w:tr w:rsidR="00FF76BF" w:rsidRPr="00AB1770" w14:paraId="36611478" w14:textId="04981160"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6AFAC4C3"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315B62B4" w14:textId="148C85BC" w:rsidR="00FF76BF" w:rsidRPr="000D40AF" w:rsidRDefault="00FF76BF" w:rsidP="00FF76BF">
            <w:pPr>
              <w:spacing w:after="0" w:line="240" w:lineRule="auto"/>
              <w:jc w:val="both"/>
              <w:rPr>
                <w:rFonts w:ascii="Times New Roman" w:hAnsi="Times New Roman" w:cs="Times New Roman"/>
                <w:color w:val="1D1D1D"/>
              </w:rPr>
            </w:pPr>
            <w:r w:rsidRPr="00FF76BF">
              <w:rPr>
                <w:rFonts w:ascii="Times New Roman" w:eastAsia="Times New Roman" w:hAnsi="Times New Roman" w:cs="Times New Roman"/>
                <w:bCs/>
                <w:color w:val="000000"/>
              </w:rPr>
              <w:t xml:space="preserve">Натяжная полка багажника (для </w:t>
            </w:r>
            <w:r>
              <w:rPr>
                <w:rFonts w:ascii="Times New Roman" w:eastAsia="Times New Roman" w:hAnsi="Times New Roman" w:cs="Times New Roman"/>
                <w:bCs/>
                <w:color w:val="000000"/>
              </w:rPr>
              <w:t xml:space="preserve">не менее </w:t>
            </w:r>
            <w:r w:rsidRPr="00FF76BF">
              <w:rPr>
                <w:rFonts w:ascii="Times New Roman" w:eastAsia="Times New Roman" w:hAnsi="Times New Roman" w:cs="Times New Roman"/>
                <w:bCs/>
                <w:color w:val="000000"/>
              </w:rPr>
              <w:t>5 мест)</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19E66298" w14:textId="5516B497" w:rsidR="00FF76BF" w:rsidRPr="00153866" w:rsidRDefault="00FF76BF" w:rsidP="00FF76BF">
            <w:pPr>
              <w:spacing w:after="0" w:line="240" w:lineRule="auto"/>
              <w:jc w:val="center"/>
              <w:rPr>
                <w:rFonts w:ascii="Times New Roman" w:eastAsia="Times New Roman" w:hAnsi="Times New Roman" w:cs="Times New Roman"/>
                <w:color w:val="000000"/>
              </w:rPr>
            </w:pPr>
            <w:r w:rsidRPr="00CC7EC0">
              <w:rPr>
                <w:rFonts w:ascii="Times New Roman" w:hAnsi="Times New Roman" w:cs="Times New Roman"/>
                <w:w w:val="105"/>
              </w:rPr>
              <w:t>наличие</w:t>
            </w:r>
          </w:p>
        </w:tc>
      </w:tr>
      <w:tr w:rsidR="00FF76BF" w:rsidRPr="00AB1770" w14:paraId="6A1771A3"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49C39A16"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4612" w:type="pct"/>
            <w:gridSpan w:val="2"/>
            <w:tcBorders>
              <w:top w:val="single" w:sz="4" w:space="0" w:color="auto"/>
              <w:left w:val="single" w:sz="4" w:space="0" w:color="auto"/>
              <w:bottom w:val="single" w:sz="4" w:space="0" w:color="auto"/>
              <w:right w:val="single" w:sz="4" w:space="0" w:color="auto"/>
            </w:tcBorders>
          </w:tcPr>
          <w:p w14:paraId="0F1314F3" w14:textId="1520D9E5" w:rsidR="00FF76BF" w:rsidRPr="00153866" w:rsidRDefault="00FF76BF" w:rsidP="00FF76BF">
            <w:pPr>
              <w:spacing w:after="0" w:line="240" w:lineRule="auto"/>
              <w:jc w:val="center"/>
              <w:rPr>
                <w:rFonts w:ascii="Times New Roman" w:eastAsia="Times New Roman" w:hAnsi="Times New Roman" w:cs="Times New Roman"/>
                <w:color w:val="000000"/>
              </w:rPr>
            </w:pPr>
            <w:r w:rsidRPr="00DC5142">
              <w:rPr>
                <w:rFonts w:ascii="Times New Roman" w:eastAsia="Times New Roman" w:hAnsi="Times New Roman" w:cs="Times New Roman"/>
                <w:color w:val="000000"/>
              </w:rPr>
              <w:t>Комфорт</w:t>
            </w:r>
          </w:p>
        </w:tc>
      </w:tr>
      <w:tr w:rsidR="00FF76BF" w:rsidRPr="00AB1770" w14:paraId="12BA19EF" w14:textId="607E0190"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65AAFE8E"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left w:val="single" w:sz="4" w:space="0" w:color="auto"/>
              <w:bottom w:val="single" w:sz="4" w:space="0" w:color="auto"/>
              <w:right w:val="single" w:sz="4" w:space="0" w:color="auto"/>
            </w:tcBorders>
            <w:shd w:val="clear" w:color="auto" w:fill="FFFFFF"/>
          </w:tcPr>
          <w:p w14:paraId="6BF4834C" w14:textId="79A7CCAC" w:rsidR="00FF76BF" w:rsidRPr="00DC5142" w:rsidRDefault="00FF76BF" w:rsidP="00FF76BF">
            <w:pPr>
              <w:spacing w:after="0" w:line="240" w:lineRule="auto"/>
              <w:jc w:val="both"/>
              <w:rPr>
                <w:rFonts w:ascii="Times New Roman" w:hAnsi="Times New Roman" w:cs="Times New Roman"/>
                <w:color w:val="1D1D1D"/>
              </w:rPr>
            </w:pPr>
            <w:r w:rsidRPr="00FF76BF">
              <w:rPr>
                <w:rFonts w:ascii="Times New Roman" w:hAnsi="Times New Roman" w:cs="Times New Roman"/>
                <w:color w:val="1D1D1D"/>
              </w:rPr>
              <w:t>Гидроусилитель рулевого управления</w:t>
            </w:r>
          </w:p>
        </w:tc>
        <w:tc>
          <w:tcPr>
            <w:tcW w:w="2492" w:type="pct"/>
            <w:tcBorders>
              <w:left w:val="single" w:sz="4" w:space="0" w:color="auto"/>
              <w:bottom w:val="single" w:sz="4" w:space="0" w:color="auto"/>
              <w:right w:val="single" w:sz="4" w:space="0" w:color="auto"/>
            </w:tcBorders>
            <w:shd w:val="clear" w:color="auto" w:fill="FFFFFF"/>
          </w:tcPr>
          <w:p w14:paraId="1E5DE22A" w14:textId="68FA5410" w:rsidR="00FF76BF" w:rsidRPr="00153866" w:rsidRDefault="00FF76BF" w:rsidP="00FF76BF">
            <w:pPr>
              <w:spacing w:after="0" w:line="240" w:lineRule="auto"/>
              <w:jc w:val="center"/>
              <w:rPr>
                <w:rFonts w:ascii="Times New Roman" w:eastAsia="Times New Roman" w:hAnsi="Times New Roman" w:cs="Times New Roman"/>
                <w:color w:val="000000"/>
              </w:rPr>
            </w:pPr>
            <w:r w:rsidRPr="002A35AA">
              <w:rPr>
                <w:rFonts w:ascii="Times New Roman" w:hAnsi="Times New Roman" w:cs="Times New Roman"/>
                <w:w w:val="105"/>
              </w:rPr>
              <w:t>наличие</w:t>
            </w:r>
          </w:p>
        </w:tc>
      </w:tr>
      <w:tr w:rsidR="00FF76BF" w:rsidRPr="00AB1770" w14:paraId="16315248" w14:textId="30CB139A"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4D1BB9A1"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3BAD2AE8" w14:textId="58599112" w:rsidR="00FF76BF" w:rsidRPr="00DC5142" w:rsidRDefault="00FF76BF" w:rsidP="00FF76BF">
            <w:pPr>
              <w:spacing w:after="0" w:line="240" w:lineRule="auto"/>
              <w:jc w:val="both"/>
              <w:rPr>
                <w:rFonts w:ascii="Times New Roman" w:hAnsi="Times New Roman" w:cs="Times New Roman"/>
                <w:color w:val="1D1D1D"/>
              </w:rPr>
            </w:pPr>
            <w:r w:rsidRPr="00FF76BF">
              <w:rPr>
                <w:rFonts w:ascii="Times New Roman" w:hAnsi="Times New Roman" w:cs="Times New Roman"/>
                <w:color w:val="1D1D1D"/>
              </w:rPr>
              <w:t>Регулируемая по высоте рулевая колонка</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7D53E2D0" w14:textId="6677CE24" w:rsidR="00FF76BF" w:rsidRPr="00153866" w:rsidRDefault="00FF76BF" w:rsidP="00FF76BF">
            <w:pPr>
              <w:spacing w:after="0" w:line="240" w:lineRule="auto"/>
              <w:jc w:val="center"/>
              <w:rPr>
                <w:rFonts w:ascii="Times New Roman" w:eastAsia="Times New Roman" w:hAnsi="Times New Roman" w:cs="Times New Roman"/>
                <w:color w:val="000000"/>
              </w:rPr>
            </w:pPr>
            <w:r w:rsidRPr="002A35AA">
              <w:rPr>
                <w:rFonts w:ascii="Times New Roman" w:hAnsi="Times New Roman" w:cs="Times New Roman"/>
                <w:w w:val="105"/>
              </w:rPr>
              <w:t>наличие</w:t>
            </w:r>
          </w:p>
        </w:tc>
      </w:tr>
      <w:tr w:rsidR="00FF76BF" w:rsidRPr="00AB1770" w14:paraId="410A9689" w14:textId="0895B12F"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25F3CDC9"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152A5BFC" w14:textId="0672EEB9" w:rsidR="00FF76BF" w:rsidRPr="00DC5142" w:rsidRDefault="00FF76BF" w:rsidP="00FF76BF">
            <w:pPr>
              <w:spacing w:after="0" w:line="240" w:lineRule="auto"/>
              <w:jc w:val="both"/>
              <w:rPr>
                <w:rFonts w:ascii="Times New Roman" w:hAnsi="Times New Roman" w:cs="Times New Roman"/>
                <w:color w:val="1D1D1D"/>
              </w:rPr>
            </w:pPr>
            <w:r w:rsidRPr="00FF76BF">
              <w:rPr>
                <w:rFonts w:ascii="Times New Roman" w:hAnsi="Times New Roman" w:cs="Times New Roman"/>
                <w:color w:val="1D1D1D"/>
              </w:rPr>
              <w:t>Сиденье водителя с регулировкой по высоте</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15177C5C" w14:textId="1D2C1D3D" w:rsidR="00FF76BF" w:rsidRPr="00153866" w:rsidRDefault="00FF76BF" w:rsidP="00FF76BF">
            <w:pPr>
              <w:spacing w:after="0" w:line="240" w:lineRule="auto"/>
              <w:jc w:val="center"/>
              <w:rPr>
                <w:rFonts w:ascii="Times New Roman" w:eastAsia="Times New Roman" w:hAnsi="Times New Roman" w:cs="Times New Roman"/>
                <w:color w:val="000000"/>
              </w:rPr>
            </w:pPr>
            <w:r w:rsidRPr="002A35AA">
              <w:rPr>
                <w:rFonts w:ascii="Times New Roman" w:hAnsi="Times New Roman" w:cs="Times New Roman"/>
                <w:w w:val="105"/>
              </w:rPr>
              <w:t>наличие</w:t>
            </w:r>
          </w:p>
        </w:tc>
      </w:tr>
      <w:tr w:rsidR="00FF76BF" w:rsidRPr="00AB1770" w14:paraId="444917BE" w14:textId="4D1B058E"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1F321451"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5F42349A" w14:textId="44658636" w:rsidR="00FF76BF" w:rsidRPr="00DC5142" w:rsidRDefault="00FF76BF" w:rsidP="00FF76BF">
            <w:pPr>
              <w:spacing w:after="0" w:line="240" w:lineRule="auto"/>
              <w:jc w:val="both"/>
              <w:rPr>
                <w:rFonts w:ascii="Times New Roman" w:hAnsi="Times New Roman" w:cs="Times New Roman"/>
                <w:color w:val="1D1D1D"/>
              </w:rPr>
            </w:pPr>
            <w:r w:rsidRPr="00FF76BF">
              <w:rPr>
                <w:rFonts w:ascii="Times New Roman" w:hAnsi="Times New Roman" w:cs="Times New Roman"/>
                <w:color w:val="1D1D1D"/>
              </w:rPr>
              <w:t>Центральный замок с дистанционным управлением в складном ключе</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09E8D53C" w14:textId="406A5EB0" w:rsidR="00FF76BF" w:rsidRPr="00153866" w:rsidRDefault="00FF76BF" w:rsidP="00FF76BF">
            <w:pPr>
              <w:spacing w:after="0" w:line="240" w:lineRule="auto"/>
              <w:jc w:val="center"/>
              <w:rPr>
                <w:rFonts w:ascii="Times New Roman" w:eastAsia="Times New Roman" w:hAnsi="Times New Roman" w:cs="Times New Roman"/>
                <w:color w:val="000000"/>
              </w:rPr>
            </w:pPr>
            <w:r w:rsidRPr="002A35AA">
              <w:rPr>
                <w:rFonts w:ascii="Times New Roman" w:hAnsi="Times New Roman" w:cs="Times New Roman"/>
                <w:w w:val="105"/>
              </w:rPr>
              <w:t>наличие</w:t>
            </w:r>
          </w:p>
        </w:tc>
      </w:tr>
      <w:tr w:rsidR="00FF76BF" w:rsidRPr="00AB1770" w14:paraId="2ADBEBC8" w14:textId="5CCCADB2"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1FB19E74"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7C18880D" w14:textId="23CCA88A" w:rsidR="00FF76BF" w:rsidRPr="00DC5142" w:rsidRDefault="00FF76BF" w:rsidP="00FF76BF">
            <w:pPr>
              <w:spacing w:after="0" w:line="240" w:lineRule="auto"/>
              <w:jc w:val="both"/>
              <w:rPr>
                <w:rFonts w:ascii="Times New Roman" w:hAnsi="Times New Roman" w:cs="Times New Roman"/>
                <w:color w:val="1D1D1D"/>
              </w:rPr>
            </w:pPr>
            <w:proofErr w:type="spellStart"/>
            <w:r w:rsidRPr="00FF76BF">
              <w:rPr>
                <w:rFonts w:ascii="Times New Roman" w:hAnsi="Times New Roman" w:cs="Times New Roman"/>
                <w:color w:val="1D1D1D"/>
              </w:rPr>
              <w:t>Электростеклоподъемники</w:t>
            </w:r>
            <w:proofErr w:type="spellEnd"/>
            <w:r w:rsidRPr="00FF76BF">
              <w:rPr>
                <w:rFonts w:ascii="Times New Roman" w:hAnsi="Times New Roman" w:cs="Times New Roman"/>
                <w:color w:val="1D1D1D"/>
              </w:rPr>
              <w:t xml:space="preserve"> передних и задних дверей</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5428589A" w14:textId="4BBF6240" w:rsidR="00FF76BF" w:rsidRPr="00153866" w:rsidRDefault="00FF76BF" w:rsidP="00FF76BF">
            <w:pPr>
              <w:spacing w:after="0" w:line="240" w:lineRule="auto"/>
              <w:jc w:val="center"/>
              <w:rPr>
                <w:rFonts w:ascii="Times New Roman" w:eastAsia="Times New Roman" w:hAnsi="Times New Roman" w:cs="Times New Roman"/>
                <w:color w:val="000000"/>
              </w:rPr>
            </w:pPr>
            <w:r w:rsidRPr="002A35AA">
              <w:rPr>
                <w:rFonts w:ascii="Times New Roman" w:hAnsi="Times New Roman" w:cs="Times New Roman"/>
                <w:w w:val="105"/>
              </w:rPr>
              <w:t>наличие</w:t>
            </w:r>
          </w:p>
        </w:tc>
      </w:tr>
      <w:tr w:rsidR="00FF76BF" w:rsidRPr="00AB1770" w14:paraId="5A89C9E9" w14:textId="4DC8724C"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5C55A0B1"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5C028934" w14:textId="6DC736C9" w:rsidR="00FF76BF" w:rsidRPr="00DC5142" w:rsidRDefault="00FF76BF" w:rsidP="00FF76BF">
            <w:pPr>
              <w:spacing w:after="0" w:line="240" w:lineRule="auto"/>
              <w:jc w:val="both"/>
              <w:rPr>
                <w:rFonts w:ascii="Times New Roman" w:hAnsi="Times New Roman" w:cs="Times New Roman"/>
                <w:color w:val="1D1D1D"/>
              </w:rPr>
            </w:pPr>
            <w:r w:rsidRPr="00FF76BF">
              <w:rPr>
                <w:rFonts w:ascii="Times New Roman" w:hAnsi="Times New Roman" w:cs="Times New Roman"/>
                <w:color w:val="1D1D1D"/>
              </w:rPr>
              <w:t>Подогрев передних сидений 3х уровневый</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68568719" w14:textId="082902B3" w:rsidR="00FF76BF" w:rsidRPr="00153866" w:rsidRDefault="00FF76BF" w:rsidP="00FF76BF">
            <w:pPr>
              <w:spacing w:after="0" w:line="240" w:lineRule="auto"/>
              <w:jc w:val="center"/>
              <w:rPr>
                <w:rFonts w:ascii="Times New Roman" w:eastAsia="Times New Roman" w:hAnsi="Times New Roman" w:cs="Times New Roman"/>
                <w:color w:val="000000"/>
              </w:rPr>
            </w:pPr>
            <w:r w:rsidRPr="002A35AA">
              <w:rPr>
                <w:rFonts w:ascii="Times New Roman" w:hAnsi="Times New Roman" w:cs="Times New Roman"/>
                <w:w w:val="105"/>
              </w:rPr>
              <w:t>наличие</w:t>
            </w:r>
          </w:p>
        </w:tc>
      </w:tr>
      <w:tr w:rsidR="00FF76BF" w:rsidRPr="00AB1770" w14:paraId="1A2E6158" w14:textId="34FAD4BE"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683C7E78"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73CCA58C" w14:textId="50489D6E" w:rsidR="00FF76BF" w:rsidRPr="00DC5142" w:rsidRDefault="00FF76BF" w:rsidP="00FF76BF">
            <w:pPr>
              <w:spacing w:after="0" w:line="240" w:lineRule="auto"/>
              <w:jc w:val="both"/>
              <w:rPr>
                <w:rFonts w:ascii="Times New Roman" w:hAnsi="Times New Roman" w:cs="Times New Roman"/>
                <w:color w:val="1D1D1D"/>
              </w:rPr>
            </w:pPr>
            <w:r w:rsidRPr="00FF76BF">
              <w:rPr>
                <w:rFonts w:ascii="Times New Roman" w:hAnsi="Times New Roman" w:cs="Times New Roman"/>
                <w:color w:val="1D1D1D"/>
              </w:rPr>
              <w:t>Электропривод и обогрев наружных зеркал</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0CF7D18A" w14:textId="28595183" w:rsidR="00FF76BF" w:rsidRPr="00153866" w:rsidRDefault="00FF76BF" w:rsidP="00FF76BF">
            <w:pPr>
              <w:spacing w:after="0" w:line="240" w:lineRule="auto"/>
              <w:jc w:val="center"/>
              <w:rPr>
                <w:rFonts w:ascii="Times New Roman" w:eastAsia="Times New Roman" w:hAnsi="Times New Roman" w:cs="Times New Roman"/>
                <w:color w:val="000000"/>
              </w:rPr>
            </w:pPr>
            <w:r w:rsidRPr="002A35AA">
              <w:rPr>
                <w:rFonts w:ascii="Times New Roman" w:hAnsi="Times New Roman" w:cs="Times New Roman"/>
                <w:w w:val="105"/>
              </w:rPr>
              <w:t>наличие</w:t>
            </w:r>
          </w:p>
        </w:tc>
      </w:tr>
      <w:tr w:rsidR="00FF76BF" w:rsidRPr="00AB1770" w14:paraId="2F7F8C74" w14:textId="79EB1A3D"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560F22A2"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1DB08F86" w14:textId="7812769C" w:rsidR="00FF76BF" w:rsidRPr="00DC5142" w:rsidRDefault="00FF76BF" w:rsidP="00FF76BF">
            <w:pPr>
              <w:spacing w:after="0" w:line="240" w:lineRule="auto"/>
              <w:jc w:val="both"/>
              <w:rPr>
                <w:rFonts w:ascii="Times New Roman" w:hAnsi="Times New Roman" w:cs="Times New Roman"/>
                <w:color w:val="1D1D1D"/>
              </w:rPr>
            </w:pPr>
            <w:r w:rsidRPr="00FF76BF">
              <w:rPr>
                <w:rFonts w:ascii="Times New Roman" w:hAnsi="Times New Roman" w:cs="Times New Roman"/>
                <w:color w:val="1D1D1D"/>
              </w:rPr>
              <w:t>Кондиционер</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197EC606" w14:textId="0598E92F" w:rsidR="00FF76BF" w:rsidRPr="00153866" w:rsidRDefault="00FF76BF" w:rsidP="00FF76BF">
            <w:pPr>
              <w:spacing w:after="0" w:line="240" w:lineRule="auto"/>
              <w:jc w:val="center"/>
              <w:rPr>
                <w:rFonts w:ascii="Times New Roman" w:eastAsia="Times New Roman" w:hAnsi="Times New Roman" w:cs="Times New Roman"/>
                <w:color w:val="000000"/>
              </w:rPr>
            </w:pPr>
            <w:r w:rsidRPr="002A35AA">
              <w:rPr>
                <w:rFonts w:ascii="Times New Roman" w:hAnsi="Times New Roman" w:cs="Times New Roman"/>
                <w:w w:val="105"/>
              </w:rPr>
              <w:t>наличие</w:t>
            </w:r>
          </w:p>
        </w:tc>
      </w:tr>
      <w:tr w:rsidR="00FF76BF" w:rsidRPr="00AB1770" w14:paraId="5222A7C5" w14:textId="54132246"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15B13BB5"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4612" w:type="pct"/>
            <w:gridSpan w:val="2"/>
            <w:tcBorders>
              <w:top w:val="single" w:sz="4" w:space="0" w:color="auto"/>
              <w:left w:val="single" w:sz="4" w:space="0" w:color="auto"/>
              <w:bottom w:val="single" w:sz="4" w:space="0" w:color="auto"/>
              <w:right w:val="single" w:sz="4" w:space="0" w:color="auto"/>
            </w:tcBorders>
            <w:shd w:val="clear" w:color="auto" w:fill="FFFFFF"/>
          </w:tcPr>
          <w:p w14:paraId="4A81017B" w14:textId="6E37C2DF" w:rsidR="00FF76BF" w:rsidRPr="00153866" w:rsidRDefault="00FF76BF" w:rsidP="00FF76BF">
            <w:pPr>
              <w:spacing w:after="0" w:line="240" w:lineRule="auto"/>
              <w:jc w:val="center"/>
              <w:rPr>
                <w:rFonts w:ascii="Times New Roman" w:eastAsia="Times New Roman" w:hAnsi="Times New Roman" w:cs="Times New Roman"/>
                <w:color w:val="000000"/>
              </w:rPr>
            </w:pPr>
            <w:r w:rsidRPr="00DC5142">
              <w:rPr>
                <w:rFonts w:ascii="Times New Roman" w:eastAsia="Times New Roman" w:hAnsi="Times New Roman" w:cs="Times New Roman"/>
                <w:color w:val="000000"/>
              </w:rPr>
              <w:t>Экстерьер</w:t>
            </w:r>
          </w:p>
        </w:tc>
      </w:tr>
      <w:tr w:rsidR="00FF76BF" w:rsidRPr="00AB1770" w14:paraId="412B1042" w14:textId="161434D2"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6213D831"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left w:val="single" w:sz="4" w:space="0" w:color="auto"/>
              <w:bottom w:val="single" w:sz="4" w:space="0" w:color="auto"/>
              <w:right w:val="single" w:sz="4" w:space="0" w:color="auto"/>
            </w:tcBorders>
            <w:shd w:val="clear" w:color="auto" w:fill="FFFFFF"/>
          </w:tcPr>
          <w:p w14:paraId="2E59BA5A" w14:textId="1ED20F20" w:rsidR="00FF76BF" w:rsidRPr="00DC5142" w:rsidRDefault="00F21D20" w:rsidP="00FF76BF">
            <w:pPr>
              <w:spacing w:after="0" w:line="240" w:lineRule="auto"/>
              <w:jc w:val="both"/>
              <w:rPr>
                <w:rFonts w:ascii="Times New Roman" w:hAnsi="Times New Roman" w:cs="Times New Roman"/>
                <w:color w:val="1D1D1D"/>
              </w:rPr>
            </w:pPr>
            <w:r w:rsidRPr="00F21D20">
              <w:rPr>
                <w:rFonts w:ascii="Times New Roman" w:hAnsi="Times New Roman" w:cs="Times New Roman"/>
                <w:color w:val="1D1D1D"/>
              </w:rPr>
              <w:t>Наружные зеркала в цвет кузова</w:t>
            </w:r>
          </w:p>
        </w:tc>
        <w:tc>
          <w:tcPr>
            <w:tcW w:w="2492" w:type="pct"/>
            <w:tcBorders>
              <w:left w:val="single" w:sz="4" w:space="0" w:color="auto"/>
              <w:bottom w:val="single" w:sz="4" w:space="0" w:color="auto"/>
              <w:right w:val="single" w:sz="4" w:space="0" w:color="auto"/>
            </w:tcBorders>
            <w:shd w:val="clear" w:color="auto" w:fill="FFFFFF"/>
          </w:tcPr>
          <w:p w14:paraId="434ECD69" w14:textId="3E2FADE8" w:rsidR="00FF76BF" w:rsidRPr="00153866" w:rsidRDefault="00FF76BF" w:rsidP="00FF76BF">
            <w:pPr>
              <w:spacing w:after="0" w:line="240" w:lineRule="auto"/>
              <w:jc w:val="center"/>
              <w:rPr>
                <w:rFonts w:ascii="Times New Roman" w:eastAsia="Times New Roman" w:hAnsi="Times New Roman" w:cs="Times New Roman"/>
                <w:color w:val="000000"/>
              </w:rPr>
            </w:pPr>
            <w:r w:rsidRPr="00773C5E">
              <w:rPr>
                <w:rFonts w:ascii="Times New Roman" w:hAnsi="Times New Roman" w:cs="Times New Roman"/>
                <w:w w:val="105"/>
              </w:rPr>
              <w:t>наличие</w:t>
            </w:r>
          </w:p>
        </w:tc>
      </w:tr>
      <w:tr w:rsidR="00FF76BF" w:rsidRPr="00AB1770" w14:paraId="7542B02D" w14:textId="14A3BB4F"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452AD345"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16F7CB78" w14:textId="07459BC3" w:rsidR="00FF76BF" w:rsidRPr="00DC5142" w:rsidRDefault="00F21D20" w:rsidP="00FF76BF">
            <w:pPr>
              <w:spacing w:after="0" w:line="240" w:lineRule="auto"/>
              <w:jc w:val="both"/>
              <w:rPr>
                <w:rFonts w:ascii="Times New Roman" w:hAnsi="Times New Roman" w:cs="Times New Roman"/>
                <w:color w:val="1D1D1D"/>
              </w:rPr>
            </w:pPr>
            <w:r w:rsidRPr="00F21D20">
              <w:rPr>
                <w:rFonts w:ascii="Times New Roman" w:hAnsi="Times New Roman" w:cs="Times New Roman"/>
                <w:color w:val="1D1D1D"/>
              </w:rPr>
              <w:t>Наружные ручки дверей в цвет кузова</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3B45866C" w14:textId="462F71A7" w:rsidR="00FF76BF" w:rsidRPr="00153866" w:rsidRDefault="00FF76BF" w:rsidP="00FF76BF">
            <w:pPr>
              <w:spacing w:after="0" w:line="240" w:lineRule="auto"/>
              <w:jc w:val="center"/>
              <w:rPr>
                <w:rFonts w:ascii="Times New Roman" w:eastAsia="Times New Roman" w:hAnsi="Times New Roman" w:cs="Times New Roman"/>
                <w:color w:val="000000"/>
              </w:rPr>
            </w:pPr>
            <w:r w:rsidRPr="00773C5E">
              <w:rPr>
                <w:rFonts w:ascii="Times New Roman" w:hAnsi="Times New Roman" w:cs="Times New Roman"/>
                <w:w w:val="105"/>
              </w:rPr>
              <w:t>наличие</w:t>
            </w:r>
          </w:p>
        </w:tc>
      </w:tr>
      <w:tr w:rsidR="00FF76BF" w:rsidRPr="00AB1770" w14:paraId="6872B060" w14:textId="7F80BCD0"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6698FE25"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165AB387" w14:textId="47551C13" w:rsidR="00FF76BF" w:rsidRPr="00DC5142" w:rsidRDefault="00F21D20" w:rsidP="00FF76BF">
            <w:pPr>
              <w:spacing w:after="0" w:line="240" w:lineRule="auto"/>
              <w:jc w:val="both"/>
              <w:rPr>
                <w:rFonts w:ascii="Times New Roman" w:hAnsi="Times New Roman" w:cs="Times New Roman"/>
                <w:color w:val="1D1D1D"/>
              </w:rPr>
            </w:pPr>
            <w:proofErr w:type="spellStart"/>
            <w:r w:rsidRPr="00F21D20">
              <w:rPr>
                <w:rFonts w:ascii="Times New Roman" w:hAnsi="Times New Roman" w:cs="Times New Roman"/>
                <w:color w:val="1D1D1D"/>
              </w:rPr>
              <w:t>Молдинги</w:t>
            </w:r>
            <w:proofErr w:type="spellEnd"/>
            <w:r w:rsidRPr="00F21D20">
              <w:rPr>
                <w:rFonts w:ascii="Times New Roman" w:hAnsi="Times New Roman" w:cs="Times New Roman"/>
                <w:color w:val="1D1D1D"/>
              </w:rPr>
              <w:t xml:space="preserve"> боковых дверей</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30A5EC9A" w14:textId="2527DB60" w:rsidR="00FF76BF" w:rsidRPr="00153866" w:rsidRDefault="00FF76BF" w:rsidP="00FF76BF">
            <w:pPr>
              <w:spacing w:after="0" w:line="240" w:lineRule="auto"/>
              <w:jc w:val="center"/>
              <w:rPr>
                <w:rFonts w:ascii="Times New Roman" w:eastAsia="Times New Roman" w:hAnsi="Times New Roman" w:cs="Times New Roman"/>
                <w:color w:val="000000"/>
              </w:rPr>
            </w:pPr>
            <w:r w:rsidRPr="00773C5E">
              <w:rPr>
                <w:rFonts w:ascii="Times New Roman" w:hAnsi="Times New Roman" w:cs="Times New Roman"/>
                <w:w w:val="105"/>
              </w:rPr>
              <w:t>наличие</w:t>
            </w:r>
          </w:p>
        </w:tc>
      </w:tr>
      <w:tr w:rsidR="00FF76BF" w:rsidRPr="00AB1770" w14:paraId="4A938E71" w14:textId="477529A3"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258D15F1"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0CA5AABB" w14:textId="227233E3" w:rsidR="00FF76BF" w:rsidRPr="00DC5142" w:rsidRDefault="00F21D20" w:rsidP="00FF76BF">
            <w:pPr>
              <w:spacing w:after="0" w:line="240" w:lineRule="auto"/>
              <w:jc w:val="both"/>
              <w:rPr>
                <w:rFonts w:ascii="Times New Roman" w:hAnsi="Times New Roman" w:cs="Times New Roman"/>
                <w:color w:val="1D1D1D"/>
              </w:rPr>
            </w:pPr>
            <w:r>
              <w:rPr>
                <w:rFonts w:ascii="Times New Roman" w:hAnsi="Times New Roman" w:cs="Times New Roman"/>
                <w:color w:val="1D1D1D"/>
              </w:rPr>
              <w:t xml:space="preserve">Не менее </w:t>
            </w:r>
            <w:r w:rsidRPr="00F21D20">
              <w:rPr>
                <w:rFonts w:ascii="Times New Roman" w:hAnsi="Times New Roman" w:cs="Times New Roman"/>
                <w:color w:val="1D1D1D"/>
              </w:rPr>
              <w:t>15'' стальные диски</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77A2936F" w14:textId="0517C533" w:rsidR="00FF76BF" w:rsidRPr="00153866" w:rsidRDefault="00FF76BF" w:rsidP="00FF76BF">
            <w:pPr>
              <w:spacing w:after="0" w:line="240" w:lineRule="auto"/>
              <w:jc w:val="center"/>
              <w:rPr>
                <w:rFonts w:ascii="Times New Roman" w:eastAsia="Times New Roman" w:hAnsi="Times New Roman" w:cs="Times New Roman"/>
                <w:color w:val="000000"/>
              </w:rPr>
            </w:pPr>
            <w:r w:rsidRPr="00773C5E">
              <w:rPr>
                <w:rFonts w:ascii="Times New Roman" w:hAnsi="Times New Roman" w:cs="Times New Roman"/>
                <w:w w:val="105"/>
              </w:rPr>
              <w:t>наличие</w:t>
            </w:r>
          </w:p>
        </w:tc>
      </w:tr>
      <w:tr w:rsidR="00FF76BF" w:rsidRPr="00AB1770" w14:paraId="60044A42" w14:textId="64D449D4" w:rsidTr="002D59AB">
        <w:trPr>
          <w:trHeight w:val="170"/>
        </w:trPr>
        <w:tc>
          <w:tcPr>
            <w:tcW w:w="388" w:type="pct"/>
            <w:tcBorders>
              <w:top w:val="single" w:sz="4" w:space="0" w:color="auto"/>
              <w:left w:val="single" w:sz="4" w:space="0" w:color="auto"/>
              <w:bottom w:val="single" w:sz="4" w:space="0" w:color="auto"/>
              <w:right w:val="single" w:sz="4" w:space="0" w:color="auto"/>
            </w:tcBorders>
          </w:tcPr>
          <w:p w14:paraId="6F89F9E3"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1B447FAA" w14:textId="2C227313" w:rsidR="00FF76BF" w:rsidRPr="00DC5142" w:rsidRDefault="00F21D20" w:rsidP="00FF76BF">
            <w:pPr>
              <w:spacing w:after="0" w:line="240" w:lineRule="auto"/>
              <w:jc w:val="both"/>
              <w:rPr>
                <w:rFonts w:ascii="Times New Roman" w:hAnsi="Times New Roman" w:cs="Times New Roman"/>
                <w:color w:val="1D1D1D"/>
              </w:rPr>
            </w:pPr>
            <w:r w:rsidRPr="00F21D20">
              <w:rPr>
                <w:rFonts w:ascii="Times New Roman" w:hAnsi="Times New Roman" w:cs="Times New Roman"/>
                <w:color w:val="1D1D1D"/>
              </w:rPr>
              <w:t>Колпаки колёс декоративные</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2DE25C86" w14:textId="7D849E11" w:rsidR="00FF76BF" w:rsidRPr="00153866" w:rsidRDefault="00FF76BF" w:rsidP="00FF76BF">
            <w:pPr>
              <w:spacing w:after="0" w:line="240" w:lineRule="auto"/>
              <w:jc w:val="center"/>
              <w:rPr>
                <w:rFonts w:ascii="Times New Roman" w:eastAsia="Times New Roman" w:hAnsi="Times New Roman" w:cs="Times New Roman"/>
                <w:color w:val="000000"/>
              </w:rPr>
            </w:pPr>
            <w:r w:rsidRPr="00773C5E">
              <w:rPr>
                <w:rFonts w:ascii="Times New Roman" w:hAnsi="Times New Roman" w:cs="Times New Roman"/>
                <w:w w:val="105"/>
              </w:rPr>
              <w:t>наличие</w:t>
            </w:r>
          </w:p>
        </w:tc>
      </w:tr>
      <w:tr w:rsidR="00FF76BF" w:rsidRPr="00AB1770" w14:paraId="36A4EC1F" w14:textId="7C8A1396" w:rsidTr="002D59AB">
        <w:trPr>
          <w:trHeight w:val="170"/>
        </w:trPr>
        <w:tc>
          <w:tcPr>
            <w:tcW w:w="388" w:type="pct"/>
            <w:tcBorders>
              <w:top w:val="single" w:sz="4" w:space="0" w:color="auto"/>
              <w:left w:val="single" w:sz="4" w:space="0" w:color="auto"/>
              <w:bottom w:val="single" w:sz="4" w:space="0" w:color="auto"/>
              <w:right w:val="single" w:sz="4" w:space="0" w:color="auto"/>
            </w:tcBorders>
          </w:tcPr>
          <w:p w14:paraId="11BFD8B4"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right w:val="single" w:sz="4" w:space="0" w:color="auto"/>
            </w:tcBorders>
            <w:shd w:val="clear" w:color="auto" w:fill="FFFFFF" w:themeFill="background1"/>
          </w:tcPr>
          <w:p w14:paraId="07E9308F" w14:textId="5799D579" w:rsidR="00FF76BF" w:rsidRPr="00DC5142" w:rsidRDefault="00F21D20" w:rsidP="00FF76BF">
            <w:pPr>
              <w:spacing w:after="0" w:line="240" w:lineRule="auto"/>
              <w:jc w:val="both"/>
              <w:rPr>
                <w:rFonts w:ascii="Times New Roman" w:hAnsi="Times New Roman" w:cs="Times New Roman"/>
                <w:color w:val="1D1D1D"/>
              </w:rPr>
            </w:pPr>
            <w:r w:rsidRPr="00F21D20">
              <w:rPr>
                <w:rFonts w:ascii="Times New Roman" w:hAnsi="Times New Roman" w:cs="Times New Roman"/>
                <w:color w:val="1D1D1D"/>
              </w:rPr>
              <w:t xml:space="preserve">Запасное стальное колесо </w:t>
            </w:r>
            <w:r>
              <w:rPr>
                <w:rFonts w:ascii="Times New Roman" w:hAnsi="Times New Roman" w:cs="Times New Roman"/>
                <w:color w:val="1D1D1D"/>
              </w:rPr>
              <w:t xml:space="preserve">не менее </w:t>
            </w:r>
            <w:r w:rsidRPr="00F21D20">
              <w:rPr>
                <w:rFonts w:ascii="Times New Roman" w:hAnsi="Times New Roman" w:cs="Times New Roman"/>
                <w:color w:val="1D1D1D"/>
              </w:rPr>
              <w:t>15''</w:t>
            </w:r>
          </w:p>
        </w:tc>
        <w:tc>
          <w:tcPr>
            <w:tcW w:w="2492" w:type="pct"/>
            <w:tcBorders>
              <w:left w:val="single" w:sz="4" w:space="0" w:color="auto"/>
            </w:tcBorders>
            <w:shd w:val="clear" w:color="auto" w:fill="FFFFFF" w:themeFill="background1"/>
          </w:tcPr>
          <w:p w14:paraId="17F89626" w14:textId="63B0ECAF" w:rsidR="00FF76BF" w:rsidRPr="00153866" w:rsidRDefault="00FF76BF" w:rsidP="00FF76BF">
            <w:pPr>
              <w:spacing w:after="0" w:line="240" w:lineRule="auto"/>
              <w:jc w:val="center"/>
              <w:rPr>
                <w:rFonts w:ascii="Times New Roman" w:eastAsia="Times New Roman" w:hAnsi="Times New Roman" w:cs="Times New Roman"/>
                <w:color w:val="000000"/>
              </w:rPr>
            </w:pPr>
            <w:r w:rsidRPr="00773C5E">
              <w:rPr>
                <w:rFonts w:ascii="Times New Roman" w:hAnsi="Times New Roman" w:cs="Times New Roman"/>
                <w:w w:val="105"/>
              </w:rPr>
              <w:t>наличие</w:t>
            </w:r>
          </w:p>
        </w:tc>
      </w:tr>
      <w:tr w:rsidR="00FF76BF" w:rsidRPr="00AB1770" w14:paraId="4D868FAA" w14:textId="77777777" w:rsidTr="00A15019">
        <w:trPr>
          <w:trHeight w:val="170"/>
        </w:trPr>
        <w:tc>
          <w:tcPr>
            <w:tcW w:w="388" w:type="pct"/>
            <w:tcBorders>
              <w:top w:val="single" w:sz="4" w:space="0" w:color="auto"/>
              <w:left w:val="single" w:sz="4" w:space="0" w:color="auto"/>
              <w:bottom w:val="single" w:sz="4" w:space="0" w:color="auto"/>
              <w:right w:val="single" w:sz="4" w:space="0" w:color="auto"/>
            </w:tcBorders>
          </w:tcPr>
          <w:p w14:paraId="4436CF96"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4612" w:type="pct"/>
            <w:gridSpan w:val="2"/>
            <w:tcBorders>
              <w:top w:val="single" w:sz="4" w:space="0" w:color="auto"/>
              <w:left w:val="single" w:sz="4" w:space="0" w:color="auto"/>
            </w:tcBorders>
            <w:shd w:val="clear" w:color="auto" w:fill="FFFFFF" w:themeFill="background1"/>
          </w:tcPr>
          <w:p w14:paraId="29CA3601" w14:textId="0FCC5412" w:rsidR="00FF76BF" w:rsidRPr="00773C5E" w:rsidRDefault="00FF76BF" w:rsidP="00FF76BF">
            <w:pPr>
              <w:spacing w:after="0" w:line="240" w:lineRule="auto"/>
              <w:jc w:val="center"/>
              <w:rPr>
                <w:rFonts w:ascii="Times New Roman" w:hAnsi="Times New Roman" w:cs="Times New Roman"/>
                <w:w w:val="105"/>
              </w:rPr>
            </w:pPr>
            <w:r w:rsidRPr="00A15019">
              <w:rPr>
                <w:rFonts w:ascii="Times New Roman" w:hAnsi="Times New Roman" w:cs="Times New Roman"/>
                <w:w w:val="105"/>
              </w:rPr>
              <w:t>Мультимедиа</w:t>
            </w:r>
          </w:p>
        </w:tc>
      </w:tr>
      <w:tr w:rsidR="00FF76BF" w:rsidRPr="00AB1770" w14:paraId="4CEC2897" w14:textId="77777777" w:rsidTr="002D59AB">
        <w:trPr>
          <w:trHeight w:val="170"/>
        </w:trPr>
        <w:tc>
          <w:tcPr>
            <w:tcW w:w="388" w:type="pct"/>
            <w:tcBorders>
              <w:top w:val="single" w:sz="4" w:space="0" w:color="auto"/>
              <w:left w:val="single" w:sz="4" w:space="0" w:color="auto"/>
              <w:bottom w:val="single" w:sz="4" w:space="0" w:color="auto"/>
              <w:right w:val="single" w:sz="4" w:space="0" w:color="auto"/>
            </w:tcBorders>
          </w:tcPr>
          <w:p w14:paraId="4F7F2D91"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right w:val="single" w:sz="4" w:space="0" w:color="auto"/>
            </w:tcBorders>
            <w:shd w:val="clear" w:color="auto" w:fill="FFFFFF" w:themeFill="background1"/>
          </w:tcPr>
          <w:p w14:paraId="5D03E74B" w14:textId="54C5ACFC" w:rsidR="00FF76BF" w:rsidRPr="00A15019" w:rsidRDefault="00F21D20" w:rsidP="00FF76BF">
            <w:pPr>
              <w:spacing w:after="0" w:line="240" w:lineRule="auto"/>
              <w:jc w:val="both"/>
              <w:rPr>
                <w:rFonts w:ascii="Times New Roman" w:hAnsi="Times New Roman" w:cs="Times New Roman"/>
                <w:color w:val="1D1D1D"/>
              </w:rPr>
            </w:pPr>
            <w:r w:rsidRPr="00F21D20">
              <w:rPr>
                <w:rFonts w:ascii="Times New Roman" w:hAnsi="Times New Roman" w:cs="Times New Roman"/>
                <w:color w:val="1D1D1D"/>
              </w:rPr>
              <w:t>Аудиоподготовка</w:t>
            </w:r>
          </w:p>
        </w:tc>
        <w:tc>
          <w:tcPr>
            <w:tcW w:w="2492" w:type="pct"/>
            <w:tcBorders>
              <w:left w:val="single" w:sz="4" w:space="0" w:color="auto"/>
            </w:tcBorders>
            <w:shd w:val="clear" w:color="auto" w:fill="FFFFFF" w:themeFill="background1"/>
          </w:tcPr>
          <w:p w14:paraId="79CD1D5B" w14:textId="04C96219" w:rsidR="00FF76BF" w:rsidRPr="00773C5E" w:rsidRDefault="00FF76BF" w:rsidP="00FF76BF">
            <w:pPr>
              <w:spacing w:after="0" w:line="240" w:lineRule="auto"/>
              <w:jc w:val="center"/>
              <w:rPr>
                <w:rFonts w:ascii="Times New Roman" w:hAnsi="Times New Roman" w:cs="Times New Roman"/>
                <w:w w:val="105"/>
              </w:rPr>
            </w:pPr>
            <w:r w:rsidRPr="00DE393C">
              <w:rPr>
                <w:rFonts w:ascii="Times New Roman" w:hAnsi="Times New Roman" w:cs="Times New Roman"/>
                <w:w w:val="105"/>
              </w:rPr>
              <w:t>наличие</w:t>
            </w:r>
          </w:p>
        </w:tc>
      </w:tr>
      <w:tr w:rsidR="00FF76BF" w:rsidRPr="00AB1770" w14:paraId="7FA1E2FA" w14:textId="77777777" w:rsidTr="002D59AB">
        <w:trPr>
          <w:trHeight w:val="170"/>
        </w:trPr>
        <w:tc>
          <w:tcPr>
            <w:tcW w:w="388" w:type="pct"/>
            <w:tcBorders>
              <w:top w:val="single" w:sz="4" w:space="0" w:color="auto"/>
              <w:left w:val="single" w:sz="4" w:space="0" w:color="auto"/>
              <w:bottom w:val="single" w:sz="4" w:space="0" w:color="auto"/>
              <w:right w:val="single" w:sz="4" w:space="0" w:color="auto"/>
            </w:tcBorders>
          </w:tcPr>
          <w:p w14:paraId="26A2CDB9"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right w:val="single" w:sz="4" w:space="0" w:color="auto"/>
            </w:tcBorders>
            <w:shd w:val="clear" w:color="auto" w:fill="FFFFFF" w:themeFill="background1"/>
          </w:tcPr>
          <w:p w14:paraId="4EBB035B" w14:textId="0DDE5A01" w:rsidR="00FF76BF" w:rsidRPr="00A15019" w:rsidRDefault="00F21D20" w:rsidP="00FF76BF">
            <w:pPr>
              <w:spacing w:after="0" w:line="240" w:lineRule="auto"/>
              <w:jc w:val="both"/>
              <w:rPr>
                <w:rFonts w:ascii="Times New Roman" w:hAnsi="Times New Roman" w:cs="Times New Roman"/>
                <w:color w:val="1D1D1D"/>
              </w:rPr>
            </w:pPr>
            <w:r w:rsidRPr="00F21D20">
              <w:rPr>
                <w:rFonts w:ascii="Times New Roman" w:hAnsi="Times New Roman" w:cs="Times New Roman"/>
                <w:color w:val="1D1D1D"/>
              </w:rPr>
              <w:t>Антенна наружная</w:t>
            </w:r>
          </w:p>
        </w:tc>
        <w:tc>
          <w:tcPr>
            <w:tcW w:w="2492" w:type="pct"/>
            <w:tcBorders>
              <w:left w:val="single" w:sz="4" w:space="0" w:color="auto"/>
            </w:tcBorders>
            <w:shd w:val="clear" w:color="auto" w:fill="FFFFFF" w:themeFill="background1"/>
          </w:tcPr>
          <w:p w14:paraId="777C8908" w14:textId="3CC4FD7F" w:rsidR="00FF76BF" w:rsidRPr="00773C5E" w:rsidRDefault="00FF76BF" w:rsidP="00FF76BF">
            <w:pPr>
              <w:spacing w:after="0" w:line="240" w:lineRule="auto"/>
              <w:jc w:val="center"/>
              <w:rPr>
                <w:rFonts w:ascii="Times New Roman" w:hAnsi="Times New Roman" w:cs="Times New Roman"/>
                <w:w w:val="105"/>
              </w:rPr>
            </w:pPr>
            <w:r w:rsidRPr="00DE393C">
              <w:rPr>
                <w:rFonts w:ascii="Times New Roman" w:hAnsi="Times New Roman" w:cs="Times New Roman"/>
                <w:w w:val="105"/>
              </w:rPr>
              <w:t>наличие</w:t>
            </w:r>
          </w:p>
        </w:tc>
      </w:tr>
      <w:tr w:rsidR="00F21D20" w:rsidRPr="00AB1770" w14:paraId="01BF66D9" w14:textId="77777777" w:rsidTr="00F21D20">
        <w:trPr>
          <w:trHeight w:val="170"/>
        </w:trPr>
        <w:tc>
          <w:tcPr>
            <w:tcW w:w="388" w:type="pct"/>
            <w:tcBorders>
              <w:top w:val="single" w:sz="4" w:space="0" w:color="auto"/>
              <w:left w:val="single" w:sz="4" w:space="0" w:color="auto"/>
              <w:bottom w:val="single" w:sz="4" w:space="0" w:color="auto"/>
              <w:right w:val="single" w:sz="4" w:space="0" w:color="auto"/>
            </w:tcBorders>
          </w:tcPr>
          <w:p w14:paraId="6CBC27B6" w14:textId="77777777" w:rsidR="00F21D20" w:rsidRPr="00AB1770" w:rsidRDefault="00F21D20"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4612" w:type="pct"/>
            <w:gridSpan w:val="2"/>
            <w:tcBorders>
              <w:top w:val="single" w:sz="4" w:space="0" w:color="auto"/>
              <w:left w:val="single" w:sz="4" w:space="0" w:color="auto"/>
            </w:tcBorders>
            <w:shd w:val="clear" w:color="auto" w:fill="FFFFFF" w:themeFill="background1"/>
          </w:tcPr>
          <w:p w14:paraId="538A7535" w14:textId="4D10C1AE" w:rsidR="00F21D20" w:rsidRPr="00DE393C" w:rsidRDefault="00F21D20" w:rsidP="00FF76BF">
            <w:pPr>
              <w:spacing w:after="0" w:line="240" w:lineRule="auto"/>
              <w:jc w:val="center"/>
              <w:rPr>
                <w:rFonts w:ascii="Times New Roman" w:hAnsi="Times New Roman" w:cs="Times New Roman"/>
                <w:w w:val="105"/>
              </w:rPr>
            </w:pPr>
            <w:r w:rsidRPr="00F21D20">
              <w:rPr>
                <w:rFonts w:ascii="Times New Roman" w:hAnsi="Times New Roman" w:cs="Times New Roman"/>
                <w:w w:val="105"/>
              </w:rPr>
              <w:t>Аксессуары</w:t>
            </w:r>
          </w:p>
        </w:tc>
      </w:tr>
      <w:tr w:rsidR="00F21D20" w:rsidRPr="00AB1770" w14:paraId="6A42DE0F" w14:textId="77777777" w:rsidTr="002D59AB">
        <w:trPr>
          <w:trHeight w:val="170"/>
        </w:trPr>
        <w:tc>
          <w:tcPr>
            <w:tcW w:w="388" w:type="pct"/>
            <w:tcBorders>
              <w:top w:val="single" w:sz="4" w:space="0" w:color="auto"/>
              <w:left w:val="single" w:sz="4" w:space="0" w:color="auto"/>
              <w:bottom w:val="single" w:sz="4" w:space="0" w:color="auto"/>
              <w:right w:val="single" w:sz="4" w:space="0" w:color="auto"/>
            </w:tcBorders>
          </w:tcPr>
          <w:p w14:paraId="625E27A5" w14:textId="77777777" w:rsidR="00F21D20" w:rsidRPr="00AB1770" w:rsidRDefault="00F21D20"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right w:val="single" w:sz="4" w:space="0" w:color="auto"/>
            </w:tcBorders>
            <w:shd w:val="clear" w:color="auto" w:fill="FFFFFF" w:themeFill="background1"/>
          </w:tcPr>
          <w:p w14:paraId="5123DCD3" w14:textId="4CDBBC17" w:rsidR="00F21D20" w:rsidRPr="00F21D20" w:rsidRDefault="00F21D20" w:rsidP="00FF76BF">
            <w:pPr>
              <w:spacing w:after="0" w:line="240" w:lineRule="auto"/>
              <w:jc w:val="both"/>
              <w:rPr>
                <w:rFonts w:ascii="Times New Roman" w:hAnsi="Times New Roman" w:cs="Times New Roman"/>
                <w:color w:val="1D1D1D"/>
              </w:rPr>
            </w:pPr>
            <w:r w:rsidRPr="00F21D20">
              <w:rPr>
                <w:rFonts w:ascii="Times New Roman" w:hAnsi="Times New Roman" w:cs="Times New Roman"/>
                <w:color w:val="1D1D1D"/>
              </w:rPr>
              <w:t>Набор автомобилиста (аптечка, огнетушитель, знак аварийной остановки, светоотражающий жилет, буксировочный трос, перчатки х/б)</w:t>
            </w:r>
          </w:p>
        </w:tc>
        <w:tc>
          <w:tcPr>
            <w:tcW w:w="2492" w:type="pct"/>
            <w:tcBorders>
              <w:left w:val="single" w:sz="4" w:space="0" w:color="auto"/>
            </w:tcBorders>
            <w:shd w:val="clear" w:color="auto" w:fill="FFFFFF" w:themeFill="background1"/>
          </w:tcPr>
          <w:p w14:paraId="67DB7C77" w14:textId="300819F1" w:rsidR="00F21D20" w:rsidRPr="00DE393C" w:rsidRDefault="00F21D20" w:rsidP="00FF76BF">
            <w:pPr>
              <w:spacing w:after="0" w:line="240" w:lineRule="auto"/>
              <w:jc w:val="center"/>
              <w:rPr>
                <w:rFonts w:ascii="Times New Roman" w:hAnsi="Times New Roman" w:cs="Times New Roman"/>
                <w:w w:val="105"/>
              </w:rPr>
            </w:pPr>
            <w:r w:rsidRPr="00DE393C">
              <w:rPr>
                <w:rFonts w:ascii="Times New Roman" w:hAnsi="Times New Roman" w:cs="Times New Roman"/>
                <w:w w:val="105"/>
              </w:rPr>
              <w:t>наличие</w:t>
            </w:r>
          </w:p>
        </w:tc>
      </w:tr>
      <w:tr w:rsidR="00D1786D" w:rsidRPr="00AB1770" w14:paraId="39D4EAE7" w14:textId="77777777" w:rsidTr="002D59AB">
        <w:trPr>
          <w:trHeight w:val="170"/>
        </w:trPr>
        <w:tc>
          <w:tcPr>
            <w:tcW w:w="388" w:type="pct"/>
            <w:tcBorders>
              <w:top w:val="single" w:sz="4" w:space="0" w:color="auto"/>
              <w:left w:val="single" w:sz="4" w:space="0" w:color="auto"/>
              <w:bottom w:val="single" w:sz="4" w:space="0" w:color="auto"/>
              <w:right w:val="single" w:sz="4" w:space="0" w:color="auto"/>
            </w:tcBorders>
          </w:tcPr>
          <w:p w14:paraId="2F373A18" w14:textId="77777777" w:rsidR="00D1786D" w:rsidRPr="00AB1770" w:rsidRDefault="00D1786D"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right w:val="single" w:sz="4" w:space="0" w:color="auto"/>
            </w:tcBorders>
            <w:shd w:val="clear" w:color="auto" w:fill="FFFFFF" w:themeFill="background1"/>
          </w:tcPr>
          <w:p w14:paraId="74BC8993" w14:textId="269D4926" w:rsidR="00D1786D" w:rsidRPr="004020F7" w:rsidRDefault="00D1786D" w:rsidP="00FF76BF">
            <w:pPr>
              <w:spacing w:after="0" w:line="240" w:lineRule="auto"/>
              <w:jc w:val="both"/>
              <w:rPr>
                <w:rFonts w:ascii="Times New Roman" w:hAnsi="Times New Roman" w:cs="Times New Roman"/>
                <w:color w:val="1D1D1D"/>
              </w:rPr>
            </w:pPr>
            <w:r w:rsidRPr="004020F7">
              <w:rPr>
                <w:rFonts w:ascii="Times New Roman" w:hAnsi="Times New Roman" w:cs="Times New Roman"/>
                <w:color w:val="1D1D1D"/>
              </w:rPr>
              <w:t xml:space="preserve">задний </w:t>
            </w:r>
            <w:proofErr w:type="spellStart"/>
            <w:r w:rsidRPr="004020F7">
              <w:rPr>
                <w:rFonts w:ascii="Times New Roman" w:hAnsi="Times New Roman" w:cs="Times New Roman"/>
                <w:color w:val="1D1D1D"/>
              </w:rPr>
              <w:t>парктроник</w:t>
            </w:r>
            <w:proofErr w:type="spellEnd"/>
          </w:p>
        </w:tc>
        <w:tc>
          <w:tcPr>
            <w:tcW w:w="2492" w:type="pct"/>
            <w:tcBorders>
              <w:left w:val="single" w:sz="4" w:space="0" w:color="auto"/>
            </w:tcBorders>
            <w:shd w:val="clear" w:color="auto" w:fill="FFFFFF" w:themeFill="background1"/>
          </w:tcPr>
          <w:p w14:paraId="7FF6CAF4" w14:textId="026CDCC9" w:rsidR="00D1786D" w:rsidRPr="004020F7" w:rsidRDefault="00D1786D" w:rsidP="00FF76BF">
            <w:pPr>
              <w:spacing w:after="0" w:line="240" w:lineRule="auto"/>
              <w:jc w:val="center"/>
              <w:rPr>
                <w:rFonts w:ascii="Times New Roman" w:hAnsi="Times New Roman" w:cs="Times New Roman"/>
                <w:w w:val="105"/>
              </w:rPr>
            </w:pPr>
            <w:r w:rsidRPr="004020F7">
              <w:rPr>
                <w:rFonts w:ascii="Times New Roman" w:hAnsi="Times New Roman" w:cs="Times New Roman"/>
                <w:w w:val="105"/>
              </w:rPr>
              <w:t>наличие</w:t>
            </w:r>
          </w:p>
        </w:tc>
      </w:tr>
      <w:tr w:rsidR="00FF76BF" w:rsidRPr="00AB1770" w14:paraId="616C1F92"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53CB3548"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4612" w:type="pct"/>
            <w:gridSpan w:val="2"/>
            <w:tcBorders>
              <w:top w:val="single" w:sz="4" w:space="0" w:color="auto"/>
              <w:left w:val="single" w:sz="4" w:space="0" w:color="auto"/>
              <w:bottom w:val="single" w:sz="4" w:space="0" w:color="auto"/>
              <w:right w:val="single" w:sz="4" w:space="0" w:color="auto"/>
            </w:tcBorders>
          </w:tcPr>
          <w:p w14:paraId="50EAF955" w14:textId="38CA94FA" w:rsidR="00FF76BF" w:rsidRPr="00153866" w:rsidRDefault="00FF76BF" w:rsidP="00FF76BF">
            <w:pPr>
              <w:spacing w:after="0" w:line="240" w:lineRule="auto"/>
              <w:jc w:val="center"/>
              <w:rPr>
                <w:rFonts w:ascii="Times New Roman" w:eastAsia="Times New Roman" w:hAnsi="Times New Roman" w:cs="Times New Roman"/>
                <w:color w:val="000000"/>
              </w:rPr>
            </w:pPr>
            <w:r w:rsidRPr="00DC5142">
              <w:rPr>
                <w:rFonts w:ascii="Times New Roman" w:eastAsia="Times New Roman" w:hAnsi="Times New Roman" w:cs="Times New Roman"/>
                <w:color w:val="000000"/>
              </w:rPr>
              <w:t>Кузов</w:t>
            </w:r>
          </w:p>
        </w:tc>
      </w:tr>
      <w:tr w:rsidR="00FF76BF" w:rsidRPr="00AB1770" w14:paraId="006E8EF1"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70DB0813"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left w:val="single" w:sz="4" w:space="0" w:color="auto"/>
              <w:bottom w:val="single" w:sz="4" w:space="0" w:color="auto"/>
              <w:right w:val="single" w:sz="4" w:space="0" w:color="auto"/>
            </w:tcBorders>
            <w:shd w:val="clear" w:color="auto" w:fill="FFFFFF"/>
          </w:tcPr>
          <w:p w14:paraId="1DD1B2B9" w14:textId="24DED6BD" w:rsidR="00FF76BF" w:rsidRPr="00DC5142" w:rsidRDefault="00F21D20" w:rsidP="00FF76BF">
            <w:pPr>
              <w:spacing w:after="0" w:line="240" w:lineRule="auto"/>
              <w:jc w:val="both"/>
              <w:rPr>
                <w:rFonts w:ascii="Times New Roman" w:hAnsi="Times New Roman" w:cs="Times New Roman"/>
                <w:color w:val="1D1D1D"/>
              </w:rPr>
            </w:pPr>
            <w:r>
              <w:rPr>
                <w:rFonts w:ascii="Times New Roman" w:hAnsi="Times New Roman" w:cs="Times New Roman"/>
                <w:color w:val="1D1D1D"/>
              </w:rPr>
              <w:t>Цвет</w:t>
            </w:r>
          </w:p>
        </w:tc>
        <w:tc>
          <w:tcPr>
            <w:tcW w:w="2492" w:type="pct"/>
            <w:tcBorders>
              <w:left w:val="single" w:sz="4" w:space="0" w:color="auto"/>
              <w:bottom w:val="single" w:sz="4" w:space="0" w:color="auto"/>
              <w:right w:val="single" w:sz="4" w:space="0" w:color="auto"/>
            </w:tcBorders>
            <w:shd w:val="clear" w:color="auto" w:fill="FFFFFF"/>
          </w:tcPr>
          <w:p w14:paraId="10C21364" w14:textId="149D94F9" w:rsidR="00FF76BF" w:rsidRPr="00DC5142" w:rsidRDefault="00F21D20"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белый</w:t>
            </w:r>
          </w:p>
        </w:tc>
      </w:tr>
      <w:tr w:rsidR="00F21D20" w:rsidRPr="00AB1770" w14:paraId="7F16E00A"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7DABFC63" w14:textId="77777777" w:rsidR="00F21D20" w:rsidRPr="00AB1770" w:rsidRDefault="00F21D20"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left w:val="single" w:sz="4" w:space="0" w:color="auto"/>
              <w:bottom w:val="single" w:sz="4" w:space="0" w:color="auto"/>
              <w:right w:val="single" w:sz="4" w:space="0" w:color="auto"/>
            </w:tcBorders>
            <w:shd w:val="clear" w:color="auto" w:fill="FFFFFF"/>
          </w:tcPr>
          <w:p w14:paraId="49FE6F81" w14:textId="3D166FD4" w:rsidR="00F21D20" w:rsidRPr="00DC5142" w:rsidRDefault="009F0F4B" w:rsidP="00FF76BF">
            <w:pPr>
              <w:spacing w:after="0" w:line="240" w:lineRule="auto"/>
              <w:jc w:val="both"/>
              <w:rPr>
                <w:rFonts w:ascii="Times New Roman" w:hAnsi="Times New Roman" w:cs="Times New Roman"/>
                <w:color w:val="1D1D1D"/>
              </w:rPr>
            </w:pPr>
            <w:r w:rsidRPr="009F0F4B">
              <w:rPr>
                <w:rFonts w:ascii="Times New Roman" w:hAnsi="Times New Roman" w:cs="Times New Roman"/>
                <w:color w:val="1D1D1D"/>
              </w:rPr>
              <w:t xml:space="preserve">Длина / ширина / высота (по </w:t>
            </w:r>
            <w:proofErr w:type="spellStart"/>
            <w:r w:rsidRPr="009F0F4B">
              <w:rPr>
                <w:rFonts w:ascii="Times New Roman" w:hAnsi="Times New Roman" w:cs="Times New Roman"/>
                <w:color w:val="1D1D1D"/>
              </w:rPr>
              <w:t>рейлингам</w:t>
            </w:r>
            <w:proofErr w:type="spellEnd"/>
            <w:r w:rsidRPr="009F0F4B">
              <w:rPr>
                <w:rFonts w:ascii="Times New Roman" w:hAnsi="Times New Roman" w:cs="Times New Roman"/>
                <w:color w:val="1D1D1D"/>
              </w:rPr>
              <w:t>), мм</w:t>
            </w:r>
          </w:p>
        </w:tc>
        <w:tc>
          <w:tcPr>
            <w:tcW w:w="2492" w:type="pct"/>
            <w:tcBorders>
              <w:left w:val="single" w:sz="4" w:space="0" w:color="auto"/>
              <w:bottom w:val="single" w:sz="4" w:space="0" w:color="auto"/>
              <w:right w:val="single" w:sz="4" w:space="0" w:color="auto"/>
            </w:tcBorders>
            <w:shd w:val="clear" w:color="auto" w:fill="FFFFFF"/>
          </w:tcPr>
          <w:p w14:paraId="41088659" w14:textId="6EBAAA4C" w:rsidR="00F21D20" w:rsidRPr="00DC5142" w:rsidRDefault="009F0F4B"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Не менее 4488/1735/1628 (1656)</w:t>
            </w:r>
          </w:p>
        </w:tc>
      </w:tr>
      <w:tr w:rsidR="00FF76BF" w:rsidRPr="00AB1770" w14:paraId="15E96794"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29EBD0B9"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left w:val="single" w:sz="4" w:space="0" w:color="auto"/>
              <w:bottom w:val="single" w:sz="4" w:space="0" w:color="auto"/>
              <w:right w:val="single" w:sz="4" w:space="0" w:color="auto"/>
            </w:tcBorders>
            <w:shd w:val="clear" w:color="auto" w:fill="FFFFFF"/>
          </w:tcPr>
          <w:p w14:paraId="56B304B3" w14:textId="7AE04121" w:rsidR="00FF76BF" w:rsidRPr="00DC5142" w:rsidRDefault="002C51FC" w:rsidP="00FF76BF">
            <w:pPr>
              <w:spacing w:after="0" w:line="240" w:lineRule="auto"/>
              <w:jc w:val="both"/>
              <w:rPr>
                <w:rFonts w:ascii="Times New Roman" w:hAnsi="Times New Roman" w:cs="Times New Roman"/>
                <w:color w:val="1D1D1D"/>
              </w:rPr>
            </w:pPr>
            <w:r w:rsidRPr="002C51FC">
              <w:rPr>
                <w:rFonts w:ascii="Times New Roman" w:hAnsi="Times New Roman" w:cs="Times New Roman"/>
                <w:color w:val="1D1D1D"/>
              </w:rPr>
              <w:t>Колесная формула / ведущие колеса</w:t>
            </w:r>
          </w:p>
        </w:tc>
        <w:tc>
          <w:tcPr>
            <w:tcW w:w="2492" w:type="pct"/>
            <w:tcBorders>
              <w:left w:val="single" w:sz="4" w:space="0" w:color="auto"/>
              <w:bottom w:val="single" w:sz="4" w:space="0" w:color="auto"/>
              <w:right w:val="single" w:sz="4" w:space="0" w:color="auto"/>
            </w:tcBorders>
            <w:shd w:val="clear" w:color="auto" w:fill="FFFFFF"/>
          </w:tcPr>
          <w:p w14:paraId="2CC82969" w14:textId="24EAF1AE" w:rsidR="00FF76BF" w:rsidRDefault="002C51FC"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Не менее 4*2/передние</w:t>
            </w:r>
          </w:p>
        </w:tc>
      </w:tr>
      <w:tr w:rsidR="00FF76BF" w:rsidRPr="00AB1770" w14:paraId="0ABAEEC2"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200E3508"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5C1524AF" w14:textId="27B09D18" w:rsidR="00FF76BF" w:rsidRPr="00DC5142" w:rsidRDefault="002C51FC" w:rsidP="00FF76BF">
            <w:pPr>
              <w:spacing w:after="0" w:line="240" w:lineRule="auto"/>
              <w:jc w:val="both"/>
              <w:rPr>
                <w:rFonts w:ascii="Times New Roman" w:hAnsi="Times New Roman" w:cs="Times New Roman"/>
                <w:color w:val="1D1D1D"/>
              </w:rPr>
            </w:pPr>
            <w:r w:rsidRPr="002C51FC">
              <w:rPr>
                <w:rFonts w:ascii="Times New Roman" w:hAnsi="Times New Roman" w:cs="Times New Roman"/>
                <w:color w:val="1D1D1D"/>
              </w:rPr>
              <w:t>Расположение двигателя</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322D30EE" w14:textId="17E19AC3" w:rsidR="00FF76BF" w:rsidRPr="00DC5142" w:rsidRDefault="002C51FC"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Переднее поперечное</w:t>
            </w:r>
          </w:p>
        </w:tc>
      </w:tr>
      <w:tr w:rsidR="00FF76BF" w:rsidRPr="00AB1770" w14:paraId="193C1DE4"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00358701"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2088D3D5" w14:textId="7ABF410E" w:rsidR="00FF76BF" w:rsidRPr="00DC5142" w:rsidRDefault="002C51FC" w:rsidP="00FF76BF">
            <w:pPr>
              <w:spacing w:after="0" w:line="240" w:lineRule="auto"/>
              <w:jc w:val="both"/>
              <w:rPr>
                <w:rFonts w:ascii="Times New Roman" w:hAnsi="Times New Roman" w:cs="Times New Roman"/>
                <w:color w:val="1D1D1D"/>
              </w:rPr>
            </w:pPr>
            <w:r w:rsidRPr="002C51FC">
              <w:rPr>
                <w:rFonts w:ascii="Times New Roman" w:hAnsi="Times New Roman" w:cs="Times New Roman"/>
                <w:color w:val="1D1D1D"/>
              </w:rPr>
              <w:t>Тип кузова / количество дверей</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3C335B23" w14:textId="5F343EC8" w:rsidR="00FF76BF" w:rsidRPr="00DC5142" w:rsidRDefault="002C51FC"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Универсал/5</w:t>
            </w:r>
          </w:p>
        </w:tc>
      </w:tr>
      <w:tr w:rsidR="00FF76BF" w:rsidRPr="00AB1770" w14:paraId="45BDDE14"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1D6060B8"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156B3635" w14:textId="7FF0B52E" w:rsidR="00FF76BF" w:rsidRPr="00DC5142" w:rsidRDefault="002C51FC" w:rsidP="00FF76BF">
            <w:pPr>
              <w:spacing w:after="0" w:line="240" w:lineRule="auto"/>
              <w:jc w:val="both"/>
              <w:rPr>
                <w:rFonts w:ascii="Times New Roman" w:hAnsi="Times New Roman" w:cs="Times New Roman"/>
                <w:color w:val="1D1D1D"/>
              </w:rPr>
            </w:pPr>
            <w:r w:rsidRPr="002C51FC">
              <w:rPr>
                <w:rFonts w:ascii="Times New Roman" w:hAnsi="Times New Roman" w:cs="Times New Roman"/>
                <w:color w:val="1D1D1D"/>
              </w:rPr>
              <w:t>Количество мест</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4D0B4E0B" w14:textId="447DC324" w:rsidR="00FF76BF" w:rsidRPr="00DC5142" w:rsidRDefault="002C51FC"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Не менее 5/7</w:t>
            </w:r>
          </w:p>
        </w:tc>
      </w:tr>
      <w:tr w:rsidR="00FF76BF" w:rsidRPr="00AB1770" w14:paraId="3E57C938" w14:textId="77777777" w:rsidTr="00316B8E">
        <w:trPr>
          <w:trHeight w:val="246"/>
        </w:trPr>
        <w:tc>
          <w:tcPr>
            <w:tcW w:w="388" w:type="pct"/>
            <w:tcBorders>
              <w:top w:val="single" w:sz="4" w:space="0" w:color="auto"/>
              <w:left w:val="single" w:sz="4" w:space="0" w:color="auto"/>
              <w:bottom w:val="single" w:sz="4" w:space="0" w:color="auto"/>
              <w:right w:val="single" w:sz="4" w:space="0" w:color="auto"/>
            </w:tcBorders>
          </w:tcPr>
          <w:p w14:paraId="0C710524"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66DEDEB0" w14:textId="0C8679C3" w:rsidR="00FF76BF" w:rsidRPr="00DC5142" w:rsidRDefault="002C51FC" w:rsidP="00FF76BF">
            <w:pPr>
              <w:spacing w:after="0" w:line="240" w:lineRule="auto"/>
              <w:jc w:val="both"/>
              <w:rPr>
                <w:rFonts w:ascii="Times New Roman" w:hAnsi="Times New Roman" w:cs="Times New Roman"/>
                <w:color w:val="1D1D1D"/>
              </w:rPr>
            </w:pPr>
            <w:r w:rsidRPr="002C51FC">
              <w:rPr>
                <w:rFonts w:ascii="Times New Roman" w:hAnsi="Times New Roman" w:cs="Times New Roman"/>
                <w:color w:val="1D1D1D"/>
              </w:rPr>
              <w:t>Колёсная база, мм</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0F11F103" w14:textId="37398040" w:rsidR="00FF76BF" w:rsidRPr="00DC5142" w:rsidRDefault="002C51FC"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Не менее 2905</w:t>
            </w:r>
          </w:p>
        </w:tc>
      </w:tr>
      <w:tr w:rsidR="00FF76BF" w:rsidRPr="00AB1770" w14:paraId="4E9C9DC7"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2848216A"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7236B752" w14:textId="3B031685" w:rsidR="00FF76BF" w:rsidRPr="00DC5142" w:rsidRDefault="002C51FC" w:rsidP="00FF76BF">
            <w:pPr>
              <w:spacing w:after="0" w:line="240" w:lineRule="auto"/>
              <w:jc w:val="both"/>
              <w:rPr>
                <w:rFonts w:ascii="Times New Roman" w:hAnsi="Times New Roman" w:cs="Times New Roman"/>
                <w:color w:val="1D1D1D"/>
              </w:rPr>
            </w:pPr>
            <w:r w:rsidRPr="002C51FC">
              <w:rPr>
                <w:rFonts w:ascii="Times New Roman" w:hAnsi="Times New Roman" w:cs="Times New Roman"/>
                <w:color w:val="1D1D1D"/>
              </w:rPr>
              <w:t>Колея передних / задних колес, мм</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3823C07F" w14:textId="2AB1CDF5" w:rsidR="00FF76BF" w:rsidRPr="00DC5142" w:rsidRDefault="002C51FC"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Не менее 1469/1466</w:t>
            </w:r>
          </w:p>
        </w:tc>
      </w:tr>
      <w:tr w:rsidR="00FF76BF" w:rsidRPr="00AB1770" w14:paraId="53DE2132" w14:textId="77777777" w:rsidTr="002D59AB">
        <w:trPr>
          <w:trHeight w:val="170"/>
        </w:trPr>
        <w:tc>
          <w:tcPr>
            <w:tcW w:w="388" w:type="pct"/>
            <w:tcBorders>
              <w:top w:val="single" w:sz="4" w:space="0" w:color="auto"/>
              <w:left w:val="single" w:sz="4" w:space="0" w:color="auto"/>
              <w:bottom w:val="single" w:sz="4" w:space="0" w:color="auto"/>
              <w:right w:val="single" w:sz="4" w:space="0" w:color="auto"/>
            </w:tcBorders>
          </w:tcPr>
          <w:p w14:paraId="62C1C6EB"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3EF9056E" w14:textId="0EED509A" w:rsidR="00FF76BF" w:rsidRPr="00DC5142" w:rsidRDefault="002C51FC" w:rsidP="00FF76BF">
            <w:pPr>
              <w:spacing w:after="0" w:line="240" w:lineRule="auto"/>
              <w:jc w:val="both"/>
              <w:rPr>
                <w:rFonts w:ascii="Times New Roman" w:hAnsi="Times New Roman" w:cs="Times New Roman"/>
                <w:color w:val="1D1D1D"/>
              </w:rPr>
            </w:pPr>
            <w:r w:rsidRPr="002C51FC">
              <w:rPr>
                <w:rFonts w:ascii="Times New Roman" w:hAnsi="Times New Roman" w:cs="Times New Roman"/>
                <w:color w:val="1D1D1D"/>
              </w:rPr>
              <w:t>Дорожный просвет при порожней нагрузке, мм</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7252218D" w14:textId="2F3227CD" w:rsidR="00FF76BF" w:rsidRPr="00DC5142" w:rsidRDefault="002C51FC"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Не менее 172</w:t>
            </w:r>
          </w:p>
        </w:tc>
      </w:tr>
      <w:tr w:rsidR="00FF76BF" w:rsidRPr="00AB1770" w14:paraId="112D7738" w14:textId="77777777" w:rsidTr="002D59AB">
        <w:trPr>
          <w:trHeight w:val="170"/>
        </w:trPr>
        <w:tc>
          <w:tcPr>
            <w:tcW w:w="388" w:type="pct"/>
            <w:tcBorders>
              <w:top w:val="single" w:sz="4" w:space="0" w:color="auto"/>
              <w:left w:val="single" w:sz="4" w:space="0" w:color="auto"/>
              <w:bottom w:val="single" w:sz="4" w:space="0" w:color="auto"/>
              <w:right w:val="single" w:sz="4" w:space="0" w:color="auto"/>
            </w:tcBorders>
          </w:tcPr>
          <w:p w14:paraId="28FFBC34"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hemeFill="background1"/>
          </w:tcPr>
          <w:p w14:paraId="75E3D7B3" w14:textId="37E27D94" w:rsidR="00FF76BF" w:rsidRPr="00DC5142" w:rsidRDefault="002C51FC" w:rsidP="00FF76BF">
            <w:pPr>
              <w:spacing w:after="0" w:line="240" w:lineRule="auto"/>
              <w:jc w:val="both"/>
              <w:rPr>
                <w:rFonts w:ascii="Times New Roman" w:hAnsi="Times New Roman" w:cs="Times New Roman"/>
                <w:color w:val="1D1D1D"/>
              </w:rPr>
            </w:pPr>
            <w:r w:rsidRPr="002C51FC">
              <w:rPr>
                <w:rFonts w:ascii="Times New Roman" w:hAnsi="Times New Roman" w:cs="Times New Roman"/>
                <w:color w:val="1D1D1D"/>
              </w:rPr>
              <w:t>Объём багажного отделения, л</w:t>
            </w:r>
          </w:p>
        </w:tc>
        <w:tc>
          <w:tcPr>
            <w:tcW w:w="2492" w:type="pct"/>
            <w:tcBorders>
              <w:top w:val="single" w:sz="4" w:space="0" w:color="auto"/>
              <w:left w:val="single" w:sz="4" w:space="0" w:color="auto"/>
              <w:bottom w:val="single" w:sz="4" w:space="0" w:color="auto"/>
              <w:right w:val="single" w:sz="4" w:space="0" w:color="auto"/>
            </w:tcBorders>
            <w:shd w:val="clear" w:color="auto" w:fill="FFFFFF" w:themeFill="background1"/>
          </w:tcPr>
          <w:p w14:paraId="40D6F2CD" w14:textId="3741343C" w:rsidR="00FF76BF" w:rsidRPr="00DC5142" w:rsidRDefault="002C51FC"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Не менее 560/135</w:t>
            </w:r>
          </w:p>
        </w:tc>
      </w:tr>
      <w:tr w:rsidR="00FF76BF" w:rsidRPr="00AB1770" w14:paraId="63C00F26"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5F1725CC"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4612" w:type="pct"/>
            <w:gridSpan w:val="2"/>
            <w:tcBorders>
              <w:top w:val="single" w:sz="4" w:space="0" w:color="auto"/>
              <w:left w:val="single" w:sz="4" w:space="0" w:color="auto"/>
              <w:bottom w:val="single" w:sz="4" w:space="0" w:color="auto"/>
              <w:right w:val="single" w:sz="4" w:space="0" w:color="auto"/>
            </w:tcBorders>
          </w:tcPr>
          <w:p w14:paraId="4ACE347A" w14:textId="705E5EB9" w:rsidR="00FF76BF" w:rsidRPr="00153866" w:rsidRDefault="00FF76BF" w:rsidP="00FF76BF">
            <w:pPr>
              <w:spacing w:after="0" w:line="240" w:lineRule="auto"/>
              <w:jc w:val="center"/>
              <w:rPr>
                <w:rFonts w:ascii="Times New Roman" w:eastAsia="Times New Roman" w:hAnsi="Times New Roman" w:cs="Times New Roman"/>
                <w:color w:val="000000"/>
              </w:rPr>
            </w:pPr>
            <w:r w:rsidRPr="00DC5142">
              <w:rPr>
                <w:rFonts w:ascii="Times New Roman" w:eastAsia="Times New Roman" w:hAnsi="Times New Roman" w:cs="Times New Roman"/>
                <w:color w:val="000000"/>
              </w:rPr>
              <w:t>Двигатель</w:t>
            </w:r>
          </w:p>
        </w:tc>
      </w:tr>
      <w:tr w:rsidR="00FF76BF" w:rsidRPr="00AB1770" w14:paraId="01A3F8E7"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3449F97A"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left w:val="single" w:sz="4" w:space="0" w:color="auto"/>
              <w:bottom w:val="single" w:sz="4" w:space="0" w:color="auto"/>
              <w:right w:val="single" w:sz="4" w:space="0" w:color="auto"/>
            </w:tcBorders>
            <w:shd w:val="clear" w:color="auto" w:fill="FFFFFF"/>
          </w:tcPr>
          <w:p w14:paraId="14F49E21" w14:textId="72A8EDED" w:rsidR="00FF76BF" w:rsidRPr="00DC5142" w:rsidRDefault="002C51FC" w:rsidP="00FF76BF">
            <w:pPr>
              <w:spacing w:after="0" w:line="240" w:lineRule="auto"/>
              <w:jc w:val="both"/>
              <w:rPr>
                <w:rFonts w:ascii="Times New Roman" w:hAnsi="Times New Roman" w:cs="Times New Roman"/>
                <w:color w:val="1D1D1D"/>
              </w:rPr>
            </w:pPr>
            <w:r w:rsidRPr="002C51FC">
              <w:rPr>
                <w:rFonts w:ascii="Times New Roman" w:hAnsi="Times New Roman" w:cs="Times New Roman"/>
                <w:color w:val="1D1D1D"/>
              </w:rPr>
              <w:t>Код двигателя</w:t>
            </w:r>
          </w:p>
        </w:tc>
        <w:tc>
          <w:tcPr>
            <w:tcW w:w="2492" w:type="pct"/>
            <w:tcBorders>
              <w:left w:val="single" w:sz="4" w:space="0" w:color="auto"/>
              <w:bottom w:val="single" w:sz="4" w:space="0" w:color="auto"/>
              <w:right w:val="single" w:sz="4" w:space="0" w:color="auto"/>
            </w:tcBorders>
            <w:shd w:val="clear" w:color="auto" w:fill="FFFFFF"/>
          </w:tcPr>
          <w:p w14:paraId="0763258B" w14:textId="28818EF2" w:rsidR="00FF76BF" w:rsidRPr="00DC5142" w:rsidRDefault="002C51FC"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Не менее 11182</w:t>
            </w:r>
          </w:p>
        </w:tc>
      </w:tr>
      <w:tr w:rsidR="00FF76BF" w:rsidRPr="00AB1770" w14:paraId="27F0742D"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208E0CF0"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04931B59" w14:textId="44EAFE50" w:rsidR="00FF76BF" w:rsidRPr="00DC5142" w:rsidRDefault="002C51FC" w:rsidP="00FF76BF">
            <w:pPr>
              <w:spacing w:after="0" w:line="240" w:lineRule="auto"/>
              <w:jc w:val="both"/>
              <w:rPr>
                <w:rFonts w:ascii="Times New Roman" w:hAnsi="Times New Roman" w:cs="Times New Roman"/>
                <w:color w:val="1D1D1D"/>
              </w:rPr>
            </w:pPr>
            <w:r w:rsidRPr="002C51FC">
              <w:rPr>
                <w:rFonts w:ascii="Times New Roman" w:hAnsi="Times New Roman" w:cs="Times New Roman"/>
                <w:color w:val="1D1D1D"/>
              </w:rPr>
              <w:t>Тип двигателя</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1A8CD5BD" w14:textId="6E6CCBC7" w:rsidR="00FF76BF" w:rsidRPr="00DC5142" w:rsidRDefault="002C51FC"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бензиновый</w:t>
            </w:r>
          </w:p>
        </w:tc>
      </w:tr>
      <w:tr w:rsidR="00FF76BF" w:rsidRPr="00AB1770" w14:paraId="6B1887F4"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17274F6E"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5A1EE881" w14:textId="74DFC90C" w:rsidR="00FF76BF" w:rsidRPr="00DC5142" w:rsidRDefault="002C51FC" w:rsidP="00FF76BF">
            <w:pPr>
              <w:spacing w:after="0" w:line="240" w:lineRule="auto"/>
              <w:jc w:val="both"/>
              <w:rPr>
                <w:rFonts w:ascii="Times New Roman" w:hAnsi="Times New Roman" w:cs="Times New Roman"/>
                <w:color w:val="1D1D1D"/>
              </w:rPr>
            </w:pPr>
            <w:r w:rsidRPr="002C51FC">
              <w:rPr>
                <w:rFonts w:ascii="Times New Roman" w:hAnsi="Times New Roman" w:cs="Times New Roman"/>
                <w:color w:val="1D1D1D"/>
              </w:rPr>
              <w:t>Количество и расположение цилиндров</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6ECA89E2" w14:textId="3F966455" w:rsidR="00FF76BF" w:rsidRPr="00DC5142" w:rsidRDefault="002C51FC"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Не менее 4 рядное</w:t>
            </w:r>
          </w:p>
        </w:tc>
      </w:tr>
      <w:tr w:rsidR="00FF76BF" w:rsidRPr="00AB1770" w14:paraId="7B52B6C7"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382710A5"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4DB667FA" w14:textId="768B4D43" w:rsidR="00FF76BF" w:rsidRPr="00DC5142" w:rsidRDefault="002C51FC" w:rsidP="00FF76BF">
            <w:pPr>
              <w:spacing w:after="0" w:line="240" w:lineRule="auto"/>
              <w:jc w:val="both"/>
              <w:rPr>
                <w:rFonts w:ascii="Times New Roman" w:hAnsi="Times New Roman" w:cs="Times New Roman"/>
                <w:color w:val="1D1D1D"/>
              </w:rPr>
            </w:pPr>
            <w:r w:rsidRPr="002C51FC">
              <w:rPr>
                <w:rFonts w:ascii="Times New Roman" w:hAnsi="Times New Roman" w:cs="Times New Roman"/>
                <w:color w:val="1D1D1D"/>
              </w:rPr>
              <w:t>Рабочий объём, куб. см</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69BFBA15" w14:textId="24DAD180" w:rsidR="00FF76BF" w:rsidRPr="00DC5142" w:rsidRDefault="002C51FC"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Не менее 1596</w:t>
            </w:r>
          </w:p>
        </w:tc>
      </w:tr>
      <w:tr w:rsidR="00FF76BF" w:rsidRPr="00AB1770" w14:paraId="31161E7F"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2843C7CC"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4B54B453" w14:textId="1783CA3B" w:rsidR="00FF76BF" w:rsidRPr="00DC5142" w:rsidRDefault="002C51FC" w:rsidP="00FF76BF">
            <w:pPr>
              <w:spacing w:after="0" w:line="240" w:lineRule="auto"/>
              <w:jc w:val="both"/>
              <w:rPr>
                <w:rFonts w:ascii="Times New Roman" w:hAnsi="Times New Roman" w:cs="Times New Roman"/>
                <w:color w:val="1D1D1D"/>
              </w:rPr>
            </w:pPr>
            <w:r w:rsidRPr="002C51FC">
              <w:rPr>
                <w:rFonts w:ascii="Times New Roman" w:hAnsi="Times New Roman" w:cs="Times New Roman"/>
                <w:color w:val="1D1D1D"/>
              </w:rPr>
              <w:t>Максимальная мощность, кВт (</w:t>
            </w:r>
            <w:proofErr w:type="spellStart"/>
            <w:r w:rsidRPr="002C51FC">
              <w:rPr>
                <w:rFonts w:ascii="Times New Roman" w:hAnsi="Times New Roman" w:cs="Times New Roman"/>
                <w:color w:val="1D1D1D"/>
              </w:rPr>
              <w:t>л.с</w:t>
            </w:r>
            <w:proofErr w:type="spellEnd"/>
            <w:r w:rsidRPr="002C51FC">
              <w:rPr>
                <w:rFonts w:ascii="Times New Roman" w:hAnsi="Times New Roman" w:cs="Times New Roman"/>
                <w:color w:val="1D1D1D"/>
              </w:rPr>
              <w:t>.) / об. мин.</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0B96BE7B" w14:textId="3C07FCB9" w:rsidR="00FF76BF" w:rsidRPr="00DC5142" w:rsidRDefault="002C51FC"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Не менее 66 (</w:t>
            </w:r>
            <w:proofErr w:type="gramStart"/>
            <w:r>
              <w:rPr>
                <w:rFonts w:ascii="Times New Roman" w:hAnsi="Times New Roman" w:cs="Times New Roman"/>
                <w:color w:val="1D1D1D"/>
              </w:rPr>
              <w:t>90)/</w:t>
            </w:r>
            <w:proofErr w:type="gramEnd"/>
            <w:r>
              <w:rPr>
                <w:rFonts w:ascii="Times New Roman" w:hAnsi="Times New Roman" w:cs="Times New Roman"/>
                <w:color w:val="1D1D1D"/>
              </w:rPr>
              <w:t>5000</w:t>
            </w:r>
          </w:p>
        </w:tc>
      </w:tr>
      <w:tr w:rsidR="00FF76BF" w:rsidRPr="00AB1770" w14:paraId="61BE0F92"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7671B4E9"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033636A6" w14:textId="35D282EF" w:rsidR="00FF76BF" w:rsidRPr="00DC5142" w:rsidRDefault="002C51FC" w:rsidP="00FF76BF">
            <w:pPr>
              <w:spacing w:after="0" w:line="240" w:lineRule="auto"/>
              <w:jc w:val="both"/>
              <w:rPr>
                <w:rFonts w:ascii="Times New Roman" w:hAnsi="Times New Roman" w:cs="Times New Roman"/>
                <w:color w:val="1D1D1D"/>
              </w:rPr>
            </w:pPr>
            <w:r w:rsidRPr="002C51FC">
              <w:rPr>
                <w:rFonts w:ascii="Times New Roman" w:hAnsi="Times New Roman" w:cs="Times New Roman"/>
                <w:color w:val="1D1D1D"/>
              </w:rPr>
              <w:t xml:space="preserve">Максимальный крутящий момент, </w:t>
            </w:r>
            <w:proofErr w:type="spellStart"/>
            <w:r w:rsidRPr="002C51FC">
              <w:rPr>
                <w:rFonts w:ascii="Times New Roman" w:hAnsi="Times New Roman" w:cs="Times New Roman"/>
                <w:color w:val="1D1D1D"/>
              </w:rPr>
              <w:t>Нм</w:t>
            </w:r>
            <w:proofErr w:type="spellEnd"/>
            <w:r w:rsidRPr="002C51FC">
              <w:rPr>
                <w:rFonts w:ascii="Times New Roman" w:hAnsi="Times New Roman" w:cs="Times New Roman"/>
                <w:color w:val="1D1D1D"/>
              </w:rPr>
              <w:t xml:space="preserve"> / об. мин</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51DB3646" w14:textId="6D20470C" w:rsidR="00FF76BF" w:rsidRPr="00DC5142" w:rsidRDefault="002C51FC"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Не менее 143/3800</w:t>
            </w:r>
          </w:p>
        </w:tc>
      </w:tr>
      <w:tr w:rsidR="00FF76BF" w:rsidRPr="00AB1770" w14:paraId="48FDEA3A"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24DAFEBC"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006B41F3" w14:textId="628AEF48" w:rsidR="00FF76BF" w:rsidRPr="00DC5142" w:rsidRDefault="002C51FC" w:rsidP="00FF76BF">
            <w:pPr>
              <w:spacing w:after="0" w:line="240" w:lineRule="auto"/>
              <w:jc w:val="both"/>
              <w:rPr>
                <w:rFonts w:ascii="Times New Roman" w:hAnsi="Times New Roman" w:cs="Times New Roman"/>
                <w:color w:val="1D1D1D"/>
              </w:rPr>
            </w:pPr>
            <w:r w:rsidRPr="002C51FC">
              <w:rPr>
                <w:rFonts w:ascii="Times New Roman" w:hAnsi="Times New Roman" w:cs="Times New Roman"/>
                <w:color w:val="1D1D1D"/>
              </w:rPr>
              <w:t>Рекомендуемое топливо</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2DCDBDFA" w14:textId="0A5274FC" w:rsidR="00FF76BF" w:rsidRPr="00DC5142" w:rsidRDefault="002C51FC"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Бензин с октановым числом не менее 92</w:t>
            </w:r>
          </w:p>
        </w:tc>
      </w:tr>
      <w:tr w:rsidR="00FF76BF" w:rsidRPr="00AB1770" w14:paraId="592E5BFE" w14:textId="77777777" w:rsidTr="002D59AB">
        <w:trPr>
          <w:trHeight w:val="170"/>
        </w:trPr>
        <w:tc>
          <w:tcPr>
            <w:tcW w:w="388" w:type="pct"/>
            <w:tcBorders>
              <w:top w:val="single" w:sz="4" w:space="0" w:color="auto"/>
              <w:left w:val="single" w:sz="4" w:space="0" w:color="auto"/>
              <w:bottom w:val="single" w:sz="4" w:space="0" w:color="auto"/>
              <w:right w:val="single" w:sz="4" w:space="0" w:color="auto"/>
            </w:tcBorders>
          </w:tcPr>
          <w:p w14:paraId="05F1D9F6"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2A43774E" w14:textId="0A927A0C" w:rsidR="00FF76BF" w:rsidRPr="00DC5142" w:rsidRDefault="002C51FC" w:rsidP="00FF76BF">
            <w:pPr>
              <w:spacing w:after="0" w:line="240" w:lineRule="auto"/>
              <w:jc w:val="both"/>
              <w:rPr>
                <w:rFonts w:ascii="Times New Roman" w:hAnsi="Times New Roman" w:cs="Times New Roman"/>
                <w:color w:val="1D1D1D"/>
              </w:rPr>
            </w:pPr>
            <w:r w:rsidRPr="002C51FC">
              <w:rPr>
                <w:rFonts w:ascii="Times New Roman" w:hAnsi="Times New Roman" w:cs="Times New Roman"/>
                <w:color w:val="1D1D1D"/>
              </w:rPr>
              <w:t>Система питания</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7944A301" w14:textId="16BC27F4" w:rsidR="00FF76BF" w:rsidRPr="00DC5142" w:rsidRDefault="002C51FC"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Впрыск топлива с электронным управлением</w:t>
            </w:r>
          </w:p>
        </w:tc>
      </w:tr>
      <w:tr w:rsidR="00FF76BF" w:rsidRPr="00AB1770" w14:paraId="59D13EEA" w14:textId="77777777" w:rsidTr="002D59AB">
        <w:trPr>
          <w:trHeight w:val="170"/>
        </w:trPr>
        <w:tc>
          <w:tcPr>
            <w:tcW w:w="388" w:type="pct"/>
            <w:tcBorders>
              <w:top w:val="single" w:sz="4" w:space="0" w:color="auto"/>
              <w:left w:val="single" w:sz="4" w:space="0" w:color="auto"/>
              <w:bottom w:val="single" w:sz="4" w:space="0" w:color="auto"/>
              <w:right w:val="single" w:sz="4" w:space="0" w:color="auto"/>
            </w:tcBorders>
          </w:tcPr>
          <w:p w14:paraId="48CA137F"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right w:val="single" w:sz="4" w:space="0" w:color="auto"/>
            </w:tcBorders>
            <w:shd w:val="clear" w:color="auto" w:fill="FFFFFF" w:themeFill="background1"/>
          </w:tcPr>
          <w:p w14:paraId="0B5AD15F" w14:textId="2897EE25" w:rsidR="00FF76BF" w:rsidRPr="00DC5142" w:rsidRDefault="002C51FC" w:rsidP="00FF76BF">
            <w:pPr>
              <w:spacing w:after="0" w:line="240" w:lineRule="auto"/>
              <w:jc w:val="both"/>
              <w:rPr>
                <w:rFonts w:ascii="Times New Roman" w:hAnsi="Times New Roman" w:cs="Times New Roman"/>
                <w:color w:val="1D1D1D"/>
              </w:rPr>
            </w:pPr>
            <w:r w:rsidRPr="002C51FC">
              <w:rPr>
                <w:rFonts w:ascii="Times New Roman" w:hAnsi="Times New Roman" w:cs="Times New Roman"/>
                <w:color w:val="1D1D1D"/>
              </w:rPr>
              <w:t>Объём топливного бака, л</w:t>
            </w:r>
          </w:p>
        </w:tc>
        <w:tc>
          <w:tcPr>
            <w:tcW w:w="2492" w:type="pct"/>
            <w:tcBorders>
              <w:top w:val="single" w:sz="4" w:space="0" w:color="auto"/>
              <w:left w:val="single" w:sz="4" w:space="0" w:color="auto"/>
              <w:right w:val="single" w:sz="4" w:space="0" w:color="auto"/>
            </w:tcBorders>
            <w:shd w:val="clear" w:color="auto" w:fill="FFFFFF" w:themeFill="background1"/>
          </w:tcPr>
          <w:p w14:paraId="361EE202" w14:textId="75369A3C" w:rsidR="00FF76BF" w:rsidRPr="00DC5142" w:rsidRDefault="002C51FC"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Не менее 50</w:t>
            </w:r>
          </w:p>
        </w:tc>
      </w:tr>
      <w:tr w:rsidR="00FF76BF" w:rsidRPr="00AB1770" w14:paraId="1689E774" w14:textId="77777777" w:rsidTr="002D59AB">
        <w:trPr>
          <w:trHeight w:val="170"/>
        </w:trPr>
        <w:tc>
          <w:tcPr>
            <w:tcW w:w="388" w:type="pct"/>
            <w:tcBorders>
              <w:top w:val="single" w:sz="4" w:space="0" w:color="auto"/>
              <w:left w:val="single" w:sz="4" w:space="0" w:color="auto"/>
              <w:bottom w:val="single" w:sz="4" w:space="0" w:color="auto"/>
              <w:right w:val="single" w:sz="4" w:space="0" w:color="auto"/>
            </w:tcBorders>
          </w:tcPr>
          <w:p w14:paraId="1F08637F"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right w:val="single" w:sz="4" w:space="0" w:color="auto"/>
            </w:tcBorders>
            <w:shd w:val="clear" w:color="auto" w:fill="FFFFFF" w:themeFill="background1"/>
          </w:tcPr>
          <w:p w14:paraId="1FDDC439" w14:textId="1B7B9B2D" w:rsidR="00FF76BF" w:rsidRPr="00DC5142" w:rsidRDefault="00FF76BF" w:rsidP="00FF76BF">
            <w:pPr>
              <w:spacing w:after="0" w:line="240" w:lineRule="auto"/>
              <w:jc w:val="both"/>
              <w:rPr>
                <w:rFonts w:ascii="Times New Roman" w:hAnsi="Times New Roman" w:cs="Times New Roman"/>
                <w:color w:val="1D1D1D"/>
              </w:rPr>
            </w:pPr>
          </w:p>
        </w:tc>
        <w:tc>
          <w:tcPr>
            <w:tcW w:w="2492" w:type="pct"/>
            <w:tcBorders>
              <w:top w:val="single" w:sz="4" w:space="0" w:color="auto"/>
              <w:left w:val="single" w:sz="4" w:space="0" w:color="auto"/>
              <w:right w:val="single" w:sz="4" w:space="0" w:color="auto"/>
            </w:tcBorders>
            <w:shd w:val="clear" w:color="auto" w:fill="FFFFFF" w:themeFill="background1"/>
          </w:tcPr>
          <w:p w14:paraId="19BD8451" w14:textId="6C9A8404" w:rsidR="00FF76BF" w:rsidRDefault="00FF76BF" w:rsidP="00FF76BF">
            <w:pPr>
              <w:spacing w:after="0" w:line="240" w:lineRule="auto"/>
              <w:jc w:val="center"/>
              <w:rPr>
                <w:rFonts w:ascii="Times New Roman" w:hAnsi="Times New Roman" w:cs="Times New Roman"/>
                <w:color w:val="1D1D1D"/>
              </w:rPr>
            </w:pPr>
          </w:p>
        </w:tc>
      </w:tr>
      <w:tr w:rsidR="00FF76BF" w:rsidRPr="00AB1770" w14:paraId="1DD4F069"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3D06A1BD"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4612" w:type="pct"/>
            <w:gridSpan w:val="2"/>
            <w:tcBorders>
              <w:top w:val="single" w:sz="4" w:space="0" w:color="auto"/>
              <w:left w:val="single" w:sz="4" w:space="0" w:color="auto"/>
              <w:bottom w:val="single" w:sz="4" w:space="0" w:color="auto"/>
              <w:right w:val="single" w:sz="4" w:space="0" w:color="auto"/>
            </w:tcBorders>
          </w:tcPr>
          <w:p w14:paraId="00642B12" w14:textId="040F0146" w:rsidR="00FF76BF" w:rsidRPr="00153866" w:rsidRDefault="00FF76BF" w:rsidP="00FF76BF">
            <w:pPr>
              <w:spacing w:after="0" w:line="240" w:lineRule="auto"/>
              <w:jc w:val="center"/>
              <w:rPr>
                <w:rFonts w:ascii="Times New Roman" w:eastAsia="Times New Roman" w:hAnsi="Times New Roman" w:cs="Times New Roman"/>
                <w:color w:val="000000"/>
              </w:rPr>
            </w:pPr>
            <w:r w:rsidRPr="00DC5142">
              <w:rPr>
                <w:rFonts w:ascii="Times New Roman" w:eastAsia="Times New Roman" w:hAnsi="Times New Roman" w:cs="Times New Roman"/>
                <w:color w:val="000000"/>
              </w:rPr>
              <w:t>Динамические характеристики</w:t>
            </w:r>
          </w:p>
        </w:tc>
      </w:tr>
      <w:tr w:rsidR="00FF76BF" w:rsidRPr="00AB1770" w14:paraId="274F5BCA"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45A69431"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left w:val="single" w:sz="4" w:space="0" w:color="auto"/>
              <w:bottom w:val="single" w:sz="4" w:space="0" w:color="auto"/>
              <w:right w:val="single" w:sz="4" w:space="0" w:color="auto"/>
            </w:tcBorders>
            <w:shd w:val="clear" w:color="auto" w:fill="FFFFFF"/>
          </w:tcPr>
          <w:p w14:paraId="228FE469" w14:textId="34F450F3" w:rsidR="00FF76BF" w:rsidRPr="00DC5142" w:rsidRDefault="002C51FC" w:rsidP="00FF76BF">
            <w:pPr>
              <w:spacing w:after="0" w:line="240" w:lineRule="auto"/>
              <w:jc w:val="both"/>
              <w:rPr>
                <w:rFonts w:ascii="Times New Roman" w:hAnsi="Times New Roman" w:cs="Times New Roman"/>
                <w:color w:val="1D1D1D"/>
              </w:rPr>
            </w:pPr>
            <w:r w:rsidRPr="002C51FC">
              <w:rPr>
                <w:rFonts w:ascii="Times New Roman" w:hAnsi="Times New Roman" w:cs="Times New Roman"/>
                <w:color w:val="1D1D1D"/>
              </w:rPr>
              <w:t>Максимальная скорость, км/ч</w:t>
            </w:r>
          </w:p>
        </w:tc>
        <w:tc>
          <w:tcPr>
            <w:tcW w:w="2492" w:type="pct"/>
            <w:tcBorders>
              <w:left w:val="single" w:sz="4" w:space="0" w:color="auto"/>
              <w:bottom w:val="single" w:sz="4" w:space="0" w:color="auto"/>
              <w:right w:val="single" w:sz="4" w:space="0" w:color="auto"/>
            </w:tcBorders>
            <w:shd w:val="clear" w:color="auto" w:fill="FFFFFF"/>
          </w:tcPr>
          <w:p w14:paraId="053A4400" w14:textId="12C9C829" w:rsidR="00FF76BF" w:rsidRPr="00DC5142" w:rsidRDefault="002C51FC"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Не менее 160</w:t>
            </w:r>
          </w:p>
        </w:tc>
      </w:tr>
      <w:tr w:rsidR="00FF76BF" w:rsidRPr="00AB1770" w14:paraId="68CE1694"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4EFB7BBB"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right w:val="single" w:sz="4" w:space="0" w:color="auto"/>
            </w:tcBorders>
            <w:shd w:val="clear" w:color="auto" w:fill="FFFFFF"/>
          </w:tcPr>
          <w:p w14:paraId="20C6A747" w14:textId="1F7CCB1F" w:rsidR="00FF76BF" w:rsidRPr="00DC5142" w:rsidRDefault="002C51FC" w:rsidP="00FF76BF">
            <w:pPr>
              <w:spacing w:after="0" w:line="240" w:lineRule="auto"/>
              <w:jc w:val="both"/>
              <w:rPr>
                <w:rFonts w:ascii="Times New Roman" w:hAnsi="Times New Roman" w:cs="Times New Roman"/>
                <w:color w:val="1D1D1D"/>
              </w:rPr>
            </w:pPr>
            <w:r w:rsidRPr="002C51FC">
              <w:rPr>
                <w:rFonts w:ascii="Times New Roman" w:hAnsi="Times New Roman" w:cs="Times New Roman"/>
                <w:color w:val="1D1D1D"/>
              </w:rPr>
              <w:t>Время разгона 0-100 км/ч, с</w:t>
            </w:r>
          </w:p>
        </w:tc>
        <w:tc>
          <w:tcPr>
            <w:tcW w:w="2492" w:type="pct"/>
            <w:tcBorders>
              <w:top w:val="single" w:sz="4" w:space="0" w:color="auto"/>
              <w:left w:val="single" w:sz="4" w:space="0" w:color="auto"/>
              <w:right w:val="single" w:sz="4" w:space="0" w:color="auto"/>
            </w:tcBorders>
            <w:shd w:val="clear" w:color="auto" w:fill="FFFFFF"/>
          </w:tcPr>
          <w:p w14:paraId="000C0951" w14:textId="4E4C4107" w:rsidR="00FF76BF" w:rsidRPr="00DC5142" w:rsidRDefault="002C51FC"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Не более 14,0/14,1</w:t>
            </w:r>
          </w:p>
        </w:tc>
      </w:tr>
      <w:tr w:rsidR="00FF76BF" w:rsidRPr="00AB1770" w14:paraId="656C56D6"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61AC546A"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4612" w:type="pct"/>
            <w:gridSpan w:val="2"/>
            <w:tcBorders>
              <w:top w:val="single" w:sz="4" w:space="0" w:color="auto"/>
              <w:left w:val="single" w:sz="4" w:space="0" w:color="auto"/>
              <w:bottom w:val="single" w:sz="4" w:space="0" w:color="auto"/>
              <w:right w:val="single" w:sz="4" w:space="0" w:color="auto"/>
            </w:tcBorders>
          </w:tcPr>
          <w:p w14:paraId="50B5B1A1" w14:textId="73DE7DCA" w:rsidR="00FF76BF" w:rsidRPr="00153866" w:rsidRDefault="00FF76BF" w:rsidP="00FF76BF">
            <w:pPr>
              <w:spacing w:after="0" w:line="240" w:lineRule="auto"/>
              <w:jc w:val="center"/>
              <w:rPr>
                <w:rFonts w:ascii="Times New Roman" w:eastAsia="Times New Roman" w:hAnsi="Times New Roman" w:cs="Times New Roman"/>
                <w:color w:val="000000"/>
              </w:rPr>
            </w:pPr>
            <w:r w:rsidRPr="00DC5142">
              <w:rPr>
                <w:rFonts w:ascii="Times New Roman" w:eastAsia="Times New Roman" w:hAnsi="Times New Roman" w:cs="Times New Roman"/>
                <w:color w:val="000000"/>
              </w:rPr>
              <w:t>Расход топлива</w:t>
            </w:r>
          </w:p>
        </w:tc>
      </w:tr>
      <w:tr w:rsidR="00FF76BF" w:rsidRPr="00AB1770" w14:paraId="5F8250CC"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3E2F9D69"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left w:val="single" w:sz="4" w:space="0" w:color="auto"/>
              <w:bottom w:val="single" w:sz="4" w:space="0" w:color="auto"/>
              <w:right w:val="single" w:sz="4" w:space="0" w:color="auto"/>
            </w:tcBorders>
            <w:shd w:val="clear" w:color="auto" w:fill="FFFFFF"/>
          </w:tcPr>
          <w:p w14:paraId="43B6A1AE" w14:textId="4658F36F" w:rsidR="00FF76BF" w:rsidRPr="00DC5142" w:rsidRDefault="002C51FC" w:rsidP="00FF76BF">
            <w:pPr>
              <w:spacing w:after="0" w:line="240" w:lineRule="auto"/>
              <w:jc w:val="both"/>
              <w:rPr>
                <w:rFonts w:ascii="Times New Roman" w:hAnsi="Times New Roman" w:cs="Times New Roman"/>
                <w:color w:val="1D1D1D"/>
              </w:rPr>
            </w:pPr>
            <w:r>
              <w:rPr>
                <w:rFonts w:ascii="Times New Roman" w:hAnsi="Times New Roman" w:cs="Times New Roman"/>
                <w:color w:val="1D1D1D"/>
              </w:rPr>
              <w:t>г</w:t>
            </w:r>
            <w:r w:rsidRPr="002C51FC">
              <w:rPr>
                <w:rFonts w:ascii="Times New Roman" w:hAnsi="Times New Roman" w:cs="Times New Roman"/>
                <w:color w:val="1D1D1D"/>
              </w:rPr>
              <w:t>ородской цикл, л/100 км</w:t>
            </w:r>
          </w:p>
        </w:tc>
        <w:tc>
          <w:tcPr>
            <w:tcW w:w="2492" w:type="pct"/>
            <w:tcBorders>
              <w:left w:val="single" w:sz="4" w:space="0" w:color="auto"/>
              <w:bottom w:val="single" w:sz="4" w:space="0" w:color="auto"/>
              <w:right w:val="single" w:sz="4" w:space="0" w:color="auto"/>
            </w:tcBorders>
            <w:shd w:val="clear" w:color="auto" w:fill="FFFFFF"/>
          </w:tcPr>
          <w:p w14:paraId="50657690" w14:textId="459A3B95" w:rsidR="00FF76BF" w:rsidRPr="00DC5142" w:rsidRDefault="002C51FC"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Не более 9,8</w:t>
            </w:r>
          </w:p>
        </w:tc>
      </w:tr>
      <w:tr w:rsidR="00FF76BF" w:rsidRPr="00AB1770" w14:paraId="67F39561" w14:textId="77777777" w:rsidTr="002D59AB">
        <w:trPr>
          <w:trHeight w:val="170"/>
        </w:trPr>
        <w:tc>
          <w:tcPr>
            <w:tcW w:w="388" w:type="pct"/>
            <w:tcBorders>
              <w:top w:val="single" w:sz="4" w:space="0" w:color="auto"/>
              <w:left w:val="single" w:sz="4" w:space="0" w:color="auto"/>
              <w:bottom w:val="single" w:sz="4" w:space="0" w:color="auto"/>
              <w:right w:val="single" w:sz="4" w:space="0" w:color="auto"/>
            </w:tcBorders>
          </w:tcPr>
          <w:p w14:paraId="15680BD6"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539AD18E" w14:textId="6C3CCE48" w:rsidR="00FF76BF" w:rsidRPr="00DC5142" w:rsidRDefault="002C51FC" w:rsidP="00FF76BF">
            <w:pPr>
              <w:spacing w:after="0" w:line="240" w:lineRule="auto"/>
              <w:jc w:val="both"/>
              <w:rPr>
                <w:rFonts w:ascii="Times New Roman" w:hAnsi="Times New Roman" w:cs="Times New Roman"/>
                <w:color w:val="1D1D1D"/>
              </w:rPr>
            </w:pPr>
            <w:r w:rsidRPr="002C51FC">
              <w:rPr>
                <w:rFonts w:ascii="Times New Roman" w:hAnsi="Times New Roman" w:cs="Times New Roman"/>
                <w:color w:val="1D1D1D"/>
              </w:rPr>
              <w:t>Загородный цикл, л/100 км</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756612FE" w14:textId="28E285A1" w:rsidR="00FF76BF" w:rsidRPr="00DC5142" w:rsidRDefault="002C51FC"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Не более 6,2</w:t>
            </w:r>
          </w:p>
        </w:tc>
      </w:tr>
      <w:tr w:rsidR="00FF76BF" w:rsidRPr="00AB1770" w14:paraId="5B3CCF92" w14:textId="77777777" w:rsidTr="002D59AB">
        <w:trPr>
          <w:trHeight w:val="170"/>
        </w:trPr>
        <w:tc>
          <w:tcPr>
            <w:tcW w:w="388" w:type="pct"/>
            <w:tcBorders>
              <w:top w:val="single" w:sz="4" w:space="0" w:color="auto"/>
              <w:left w:val="single" w:sz="4" w:space="0" w:color="auto"/>
              <w:bottom w:val="single" w:sz="4" w:space="0" w:color="auto"/>
              <w:right w:val="single" w:sz="4" w:space="0" w:color="auto"/>
            </w:tcBorders>
          </w:tcPr>
          <w:p w14:paraId="0AA1503E"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right w:val="single" w:sz="4" w:space="0" w:color="auto"/>
            </w:tcBorders>
            <w:shd w:val="clear" w:color="auto" w:fill="FFFFFF" w:themeFill="background1"/>
          </w:tcPr>
          <w:p w14:paraId="6990012F" w14:textId="36E5E25E" w:rsidR="00FF76BF" w:rsidRPr="00DC5142" w:rsidRDefault="002C51FC" w:rsidP="00FF76BF">
            <w:pPr>
              <w:spacing w:after="0" w:line="240" w:lineRule="auto"/>
              <w:jc w:val="both"/>
              <w:rPr>
                <w:rFonts w:ascii="Times New Roman" w:hAnsi="Times New Roman" w:cs="Times New Roman"/>
                <w:color w:val="1D1D1D"/>
              </w:rPr>
            </w:pPr>
            <w:r w:rsidRPr="002C51FC">
              <w:rPr>
                <w:rFonts w:ascii="Times New Roman" w:hAnsi="Times New Roman" w:cs="Times New Roman"/>
                <w:color w:val="1D1D1D"/>
              </w:rPr>
              <w:t>Смешанный цикл, л/100 км</w:t>
            </w:r>
          </w:p>
        </w:tc>
        <w:tc>
          <w:tcPr>
            <w:tcW w:w="2492" w:type="pct"/>
            <w:tcBorders>
              <w:top w:val="single" w:sz="4" w:space="0" w:color="auto"/>
              <w:left w:val="single" w:sz="4" w:space="0" w:color="auto"/>
              <w:right w:val="single" w:sz="4" w:space="0" w:color="auto"/>
            </w:tcBorders>
            <w:shd w:val="clear" w:color="auto" w:fill="FFFFFF" w:themeFill="background1"/>
          </w:tcPr>
          <w:p w14:paraId="548A5DC9" w14:textId="63284C07" w:rsidR="00FF76BF" w:rsidRPr="00DC5142" w:rsidRDefault="002C51FC" w:rsidP="00FF76BF">
            <w:pPr>
              <w:spacing w:after="0" w:line="240" w:lineRule="auto"/>
              <w:jc w:val="center"/>
              <w:rPr>
                <w:rFonts w:ascii="Times New Roman" w:hAnsi="Times New Roman" w:cs="Times New Roman"/>
                <w:color w:val="1D1D1D"/>
              </w:rPr>
            </w:pPr>
            <w:r>
              <w:rPr>
                <w:rFonts w:ascii="Times New Roman" w:hAnsi="Times New Roman" w:cs="Times New Roman"/>
                <w:color w:val="1D1D1D"/>
              </w:rPr>
              <w:t>Не более 7,5</w:t>
            </w:r>
          </w:p>
        </w:tc>
      </w:tr>
      <w:tr w:rsidR="00FF76BF" w:rsidRPr="00AB1770" w14:paraId="6D8B2AC4"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39CBFFD6"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4612" w:type="pct"/>
            <w:gridSpan w:val="2"/>
            <w:tcBorders>
              <w:top w:val="single" w:sz="4" w:space="0" w:color="auto"/>
              <w:left w:val="single" w:sz="4" w:space="0" w:color="auto"/>
              <w:bottom w:val="single" w:sz="4" w:space="0" w:color="auto"/>
              <w:right w:val="single" w:sz="4" w:space="0" w:color="auto"/>
            </w:tcBorders>
          </w:tcPr>
          <w:p w14:paraId="622982C8" w14:textId="07EC0F0D" w:rsidR="00FF76BF" w:rsidRPr="00153866" w:rsidRDefault="00FF76BF" w:rsidP="00FF76BF">
            <w:pPr>
              <w:spacing w:after="0" w:line="240" w:lineRule="auto"/>
              <w:jc w:val="center"/>
              <w:rPr>
                <w:rFonts w:ascii="Times New Roman" w:eastAsia="Times New Roman" w:hAnsi="Times New Roman" w:cs="Times New Roman"/>
                <w:color w:val="000000"/>
              </w:rPr>
            </w:pPr>
            <w:r w:rsidRPr="00DC5142">
              <w:rPr>
                <w:rFonts w:ascii="Times New Roman" w:eastAsia="Times New Roman" w:hAnsi="Times New Roman" w:cs="Times New Roman"/>
                <w:color w:val="000000"/>
              </w:rPr>
              <w:t>Масса</w:t>
            </w:r>
          </w:p>
        </w:tc>
      </w:tr>
      <w:tr w:rsidR="00FF76BF" w:rsidRPr="00AB1770" w14:paraId="62BCC682"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2610AC3E"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left w:val="single" w:sz="4" w:space="0" w:color="auto"/>
              <w:bottom w:val="single" w:sz="4" w:space="0" w:color="auto"/>
              <w:right w:val="single" w:sz="4" w:space="0" w:color="auto"/>
            </w:tcBorders>
            <w:shd w:val="clear" w:color="auto" w:fill="FFFFFF"/>
          </w:tcPr>
          <w:p w14:paraId="68AC902D" w14:textId="31359E1C" w:rsidR="00FF76BF" w:rsidRPr="00DC5142" w:rsidRDefault="00A0723D" w:rsidP="00FF76BF">
            <w:pPr>
              <w:spacing w:after="0" w:line="240" w:lineRule="auto"/>
              <w:jc w:val="center"/>
              <w:rPr>
                <w:rFonts w:ascii="Times New Roman" w:eastAsia="Times New Roman" w:hAnsi="Times New Roman" w:cs="Times New Roman"/>
                <w:color w:val="000000"/>
              </w:rPr>
            </w:pPr>
            <w:r w:rsidRPr="00A0723D">
              <w:rPr>
                <w:rFonts w:ascii="Times New Roman" w:eastAsia="Times New Roman" w:hAnsi="Times New Roman" w:cs="Times New Roman"/>
                <w:color w:val="000000"/>
              </w:rPr>
              <w:t>Масса в снаряженном состоянии, кг</w:t>
            </w:r>
          </w:p>
        </w:tc>
        <w:tc>
          <w:tcPr>
            <w:tcW w:w="2492" w:type="pct"/>
            <w:tcBorders>
              <w:left w:val="single" w:sz="4" w:space="0" w:color="auto"/>
              <w:bottom w:val="single" w:sz="4" w:space="0" w:color="auto"/>
              <w:right w:val="single" w:sz="4" w:space="0" w:color="auto"/>
            </w:tcBorders>
            <w:shd w:val="clear" w:color="auto" w:fill="FFFFFF"/>
          </w:tcPr>
          <w:p w14:paraId="3F23FD64" w14:textId="4F5297B9" w:rsidR="00FF76BF" w:rsidRPr="00153866" w:rsidRDefault="00A0723D" w:rsidP="00A0723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Не менее </w:t>
            </w:r>
            <w:r w:rsidRPr="00A0723D">
              <w:rPr>
                <w:rFonts w:ascii="Times New Roman" w:eastAsia="Times New Roman" w:hAnsi="Times New Roman" w:cs="Times New Roman"/>
                <w:color w:val="000000"/>
              </w:rPr>
              <w:t>1255</w:t>
            </w:r>
            <w:r>
              <w:rPr>
                <w:rFonts w:ascii="Times New Roman" w:eastAsia="Times New Roman" w:hAnsi="Times New Roman" w:cs="Times New Roman"/>
                <w:color w:val="000000"/>
              </w:rPr>
              <w:t xml:space="preserve"> не более </w:t>
            </w:r>
            <w:r w:rsidRPr="00A0723D">
              <w:rPr>
                <w:rFonts w:ascii="Times New Roman" w:eastAsia="Times New Roman" w:hAnsi="Times New Roman" w:cs="Times New Roman"/>
                <w:color w:val="000000"/>
              </w:rPr>
              <w:t>1360</w:t>
            </w:r>
          </w:p>
        </w:tc>
      </w:tr>
      <w:tr w:rsidR="00FF76BF" w:rsidRPr="00AB1770" w14:paraId="32B82F31" w14:textId="77777777" w:rsidTr="002D59AB">
        <w:trPr>
          <w:trHeight w:val="170"/>
        </w:trPr>
        <w:tc>
          <w:tcPr>
            <w:tcW w:w="388" w:type="pct"/>
            <w:tcBorders>
              <w:top w:val="single" w:sz="4" w:space="0" w:color="auto"/>
              <w:left w:val="single" w:sz="4" w:space="0" w:color="auto"/>
              <w:bottom w:val="single" w:sz="4" w:space="0" w:color="auto"/>
              <w:right w:val="single" w:sz="4" w:space="0" w:color="auto"/>
            </w:tcBorders>
          </w:tcPr>
          <w:p w14:paraId="66471E6A"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bottom w:val="single" w:sz="4" w:space="0" w:color="auto"/>
              <w:right w:val="single" w:sz="4" w:space="0" w:color="auto"/>
            </w:tcBorders>
            <w:shd w:val="clear" w:color="auto" w:fill="FFFFFF"/>
          </w:tcPr>
          <w:p w14:paraId="5166BE25" w14:textId="6A6159B2" w:rsidR="00FF76BF" w:rsidRPr="00DC5142" w:rsidRDefault="00A0723D" w:rsidP="00FF76BF">
            <w:pPr>
              <w:spacing w:after="0" w:line="240" w:lineRule="auto"/>
              <w:jc w:val="center"/>
              <w:rPr>
                <w:rFonts w:ascii="Times New Roman" w:eastAsia="Times New Roman" w:hAnsi="Times New Roman" w:cs="Times New Roman"/>
                <w:color w:val="000000"/>
              </w:rPr>
            </w:pPr>
            <w:r w:rsidRPr="00A0723D">
              <w:rPr>
                <w:rFonts w:ascii="Times New Roman" w:eastAsia="Times New Roman" w:hAnsi="Times New Roman" w:cs="Times New Roman"/>
                <w:color w:val="000000"/>
              </w:rPr>
              <w:t>Технически допустимая максимальная масса, кг</w:t>
            </w:r>
          </w:p>
        </w:tc>
        <w:tc>
          <w:tcPr>
            <w:tcW w:w="2492" w:type="pct"/>
            <w:tcBorders>
              <w:top w:val="single" w:sz="4" w:space="0" w:color="auto"/>
              <w:left w:val="single" w:sz="4" w:space="0" w:color="auto"/>
              <w:bottom w:val="single" w:sz="4" w:space="0" w:color="auto"/>
              <w:right w:val="single" w:sz="4" w:space="0" w:color="auto"/>
            </w:tcBorders>
            <w:shd w:val="clear" w:color="auto" w:fill="FFFFFF"/>
          </w:tcPr>
          <w:p w14:paraId="6D997206" w14:textId="6554961E" w:rsidR="00FF76BF" w:rsidRPr="00153866" w:rsidRDefault="00A0723D" w:rsidP="00FF76B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Не менее 175 не более 1850</w:t>
            </w:r>
          </w:p>
        </w:tc>
      </w:tr>
      <w:tr w:rsidR="00FF76BF" w:rsidRPr="00AB1770" w14:paraId="06832251" w14:textId="77777777" w:rsidTr="002D59AB">
        <w:trPr>
          <w:trHeight w:val="170"/>
        </w:trPr>
        <w:tc>
          <w:tcPr>
            <w:tcW w:w="388" w:type="pct"/>
            <w:tcBorders>
              <w:top w:val="single" w:sz="4" w:space="0" w:color="auto"/>
              <w:left w:val="single" w:sz="4" w:space="0" w:color="auto"/>
              <w:bottom w:val="single" w:sz="4" w:space="0" w:color="auto"/>
              <w:right w:val="single" w:sz="4" w:space="0" w:color="auto"/>
            </w:tcBorders>
          </w:tcPr>
          <w:p w14:paraId="1CF6A6F1"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right w:val="single" w:sz="4" w:space="0" w:color="auto"/>
            </w:tcBorders>
            <w:shd w:val="clear" w:color="auto" w:fill="FFFFFF" w:themeFill="background1"/>
          </w:tcPr>
          <w:p w14:paraId="3D6F25EC" w14:textId="02C127D6" w:rsidR="00FF76BF" w:rsidRPr="00DC5142" w:rsidRDefault="00A0723D" w:rsidP="00FF76BF">
            <w:pPr>
              <w:spacing w:after="0" w:line="240" w:lineRule="auto"/>
              <w:jc w:val="center"/>
              <w:rPr>
                <w:rFonts w:ascii="Times New Roman" w:eastAsia="Times New Roman" w:hAnsi="Times New Roman" w:cs="Times New Roman"/>
                <w:color w:val="000000"/>
              </w:rPr>
            </w:pPr>
            <w:r w:rsidRPr="00A0723D">
              <w:rPr>
                <w:rFonts w:ascii="Times New Roman" w:eastAsia="Times New Roman" w:hAnsi="Times New Roman" w:cs="Times New Roman"/>
                <w:color w:val="000000"/>
              </w:rPr>
              <w:t>Максимальная масса прицепа без тормозной системы / с тормозной системой, кг</w:t>
            </w:r>
          </w:p>
        </w:tc>
        <w:tc>
          <w:tcPr>
            <w:tcW w:w="2492" w:type="pct"/>
            <w:tcBorders>
              <w:top w:val="single" w:sz="4" w:space="0" w:color="auto"/>
              <w:left w:val="single" w:sz="4" w:space="0" w:color="auto"/>
              <w:right w:val="single" w:sz="4" w:space="0" w:color="auto"/>
            </w:tcBorders>
            <w:shd w:val="clear" w:color="auto" w:fill="FFFFFF" w:themeFill="background1"/>
          </w:tcPr>
          <w:p w14:paraId="6C0E9551" w14:textId="4048053F" w:rsidR="00FF76BF" w:rsidRPr="00153866" w:rsidRDefault="00A0723D" w:rsidP="00FF76B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Не менее 650/1300</w:t>
            </w:r>
          </w:p>
        </w:tc>
      </w:tr>
      <w:tr w:rsidR="00FF76BF" w:rsidRPr="00AB1770" w14:paraId="65C17C19"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2DBC70CA"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4612" w:type="pct"/>
            <w:gridSpan w:val="2"/>
            <w:tcBorders>
              <w:top w:val="single" w:sz="4" w:space="0" w:color="auto"/>
              <w:left w:val="single" w:sz="4" w:space="0" w:color="auto"/>
              <w:bottom w:val="single" w:sz="4" w:space="0" w:color="auto"/>
              <w:right w:val="single" w:sz="4" w:space="0" w:color="auto"/>
            </w:tcBorders>
          </w:tcPr>
          <w:p w14:paraId="74A7D5C9" w14:textId="2FCB87F9" w:rsidR="00FF76BF" w:rsidRPr="00153866" w:rsidRDefault="00FF76BF" w:rsidP="00FF76BF">
            <w:pPr>
              <w:spacing w:after="0" w:line="240" w:lineRule="auto"/>
              <w:jc w:val="center"/>
              <w:rPr>
                <w:rFonts w:ascii="Times New Roman" w:eastAsia="Times New Roman" w:hAnsi="Times New Roman" w:cs="Times New Roman"/>
                <w:color w:val="000000"/>
              </w:rPr>
            </w:pPr>
            <w:r w:rsidRPr="00DC5142">
              <w:rPr>
                <w:rFonts w:ascii="Times New Roman" w:eastAsia="Times New Roman" w:hAnsi="Times New Roman" w:cs="Times New Roman"/>
                <w:color w:val="000000"/>
              </w:rPr>
              <w:t>Трансмиссия</w:t>
            </w:r>
          </w:p>
        </w:tc>
      </w:tr>
      <w:tr w:rsidR="00FF76BF" w:rsidRPr="00AB1770" w14:paraId="08C413A5"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252B4D3A"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left w:val="single" w:sz="4" w:space="0" w:color="auto"/>
              <w:bottom w:val="single" w:sz="4" w:space="0" w:color="auto"/>
              <w:right w:val="single" w:sz="4" w:space="0" w:color="auto"/>
            </w:tcBorders>
            <w:shd w:val="clear" w:color="auto" w:fill="FFFFFF"/>
          </w:tcPr>
          <w:p w14:paraId="093E6066" w14:textId="6B3ACAF8" w:rsidR="00FF76BF" w:rsidRPr="00DC5142" w:rsidRDefault="002C51FC" w:rsidP="00FF76BF">
            <w:pPr>
              <w:spacing w:after="0" w:line="240" w:lineRule="auto"/>
              <w:jc w:val="center"/>
              <w:rPr>
                <w:rFonts w:ascii="Times New Roman" w:eastAsia="Times New Roman" w:hAnsi="Times New Roman" w:cs="Times New Roman"/>
                <w:color w:val="000000"/>
              </w:rPr>
            </w:pPr>
            <w:r w:rsidRPr="002C51FC">
              <w:rPr>
                <w:rFonts w:ascii="Times New Roman" w:eastAsia="Times New Roman" w:hAnsi="Times New Roman" w:cs="Times New Roman"/>
                <w:color w:val="000000"/>
              </w:rPr>
              <w:t>Передаточное число главной передачи</w:t>
            </w:r>
          </w:p>
        </w:tc>
        <w:tc>
          <w:tcPr>
            <w:tcW w:w="2492" w:type="pct"/>
            <w:tcBorders>
              <w:left w:val="single" w:sz="4" w:space="0" w:color="auto"/>
              <w:bottom w:val="single" w:sz="4" w:space="0" w:color="auto"/>
              <w:right w:val="single" w:sz="4" w:space="0" w:color="auto"/>
            </w:tcBorders>
            <w:shd w:val="clear" w:color="auto" w:fill="FFFFFF"/>
          </w:tcPr>
          <w:p w14:paraId="3904D09E" w14:textId="1F3C02E9" w:rsidR="00FF76BF" w:rsidRPr="00153866" w:rsidRDefault="002C51FC" w:rsidP="00FF76B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Не менее 3,9</w:t>
            </w:r>
          </w:p>
        </w:tc>
      </w:tr>
      <w:tr w:rsidR="00FF76BF" w:rsidRPr="00AB1770" w14:paraId="60CE820C" w14:textId="77777777" w:rsidTr="00DC5142">
        <w:trPr>
          <w:trHeight w:val="170"/>
        </w:trPr>
        <w:tc>
          <w:tcPr>
            <w:tcW w:w="388" w:type="pct"/>
            <w:tcBorders>
              <w:top w:val="single" w:sz="4" w:space="0" w:color="auto"/>
              <w:left w:val="single" w:sz="4" w:space="0" w:color="auto"/>
              <w:bottom w:val="single" w:sz="4" w:space="0" w:color="auto"/>
              <w:right w:val="single" w:sz="4" w:space="0" w:color="auto"/>
            </w:tcBorders>
          </w:tcPr>
          <w:p w14:paraId="32DEA950"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right w:val="single" w:sz="4" w:space="0" w:color="auto"/>
            </w:tcBorders>
            <w:shd w:val="clear" w:color="auto" w:fill="FFFFFF"/>
          </w:tcPr>
          <w:p w14:paraId="23122A38" w14:textId="048F6228" w:rsidR="00FF76BF" w:rsidRPr="00DC5142" w:rsidRDefault="00FF76BF" w:rsidP="00FF76BF">
            <w:pPr>
              <w:spacing w:after="0" w:line="240" w:lineRule="auto"/>
              <w:jc w:val="center"/>
              <w:rPr>
                <w:rFonts w:ascii="Times New Roman" w:eastAsia="Times New Roman" w:hAnsi="Times New Roman" w:cs="Times New Roman"/>
                <w:color w:val="000000"/>
              </w:rPr>
            </w:pPr>
          </w:p>
        </w:tc>
        <w:tc>
          <w:tcPr>
            <w:tcW w:w="2492" w:type="pct"/>
            <w:tcBorders>
              <w:top w:val="single" w:sz="4" w:space="0" w:color="auto"/>
              <w:left w:val="single" w:sz="4" w:space="0" w:color="auto"/>
              <w:right w:val="single" w:sz="4" w:space="0" w:color="auto"/>
            </w:tcBorders>
            <w:shd w:val="clear" w:color="auto" w:fill="FFFFFF"/>
          </w:tcPr>
          <w:p w14:paraId="0AEA7D1D" w14:textId="2B250E3E" w:rsidR="00FF76BF" w:rsidRPr="00153866" w:rsidRDefault="00FF76BF" w:rsidP="00FF76BF">
            <w:pPr>
              <w:spacing w:after="0" w:line="240" w:lineRule="auto"/>
              <w:jc w:val="center"/>
              <w:rPr>
                <w:rFonts w:ascii="Times New Roman" w:eastAsia="Times New Roman" w:hAnsi="Times New Roman" w:cs="Times New Roman"/>
                <w:color w:val="000000"/>
              </w:rPr>
            </w:pPr>
          </w:p>
        </w:tc>
      </w:tr>
      <w:tr w:rsidR="00FF76BF" w:rsidRPr="00AB1770" w14:paraId="62643076" w14:textId="77777777" w:rsidTr="002D59AB">
        <w:trPr>
          <w:trHeight w:val="170"/>
        </w:trPr>
        <w:tc>
          <w:tcPr>
            <w:tcW w:w="388" w:type="pct"/>
            <w:tcBorders>
              <w:top w:val="single" w:sz="4" w:space="0" w:color="auto"/>
              <w:left w:val="single" w:sz="4" w:space="0" w:color="auto"/>
              <w:bottom w:val="single" w:sz="4" w:space="0" w:color="auto"/>
              <w:right w:val="single" w:sz="4" w:space="0" w:color="auto"/>
            </w:tcBorders>
          </w:tcPr>
          <w:p w14:paraId="63B16262"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4612" w:type="pct"/>
            <w:gridSpan w:val="2"/>
            <w:tcBorders>
              <w:top w:val="single" w:sz="4" w:space="0" w:color="auto"/>
              <w:left w:val="single" w:sz="4" w:space="0" w:color="auto"/>
              <w:bottom w:val="single" w:sz="4" w:space="0" w:color="auto"/>
              <w:right w:val="single" w:sz="4" w:space="0" w:color="auto"/>
            </w:tcBorders>
          </w:tcPr>
          <w:p w14:paraId="660B8117" w14:textId="13C610BF" w:rsidR="00FF76BF" w:rsidRPr="00153866" w:rsidRDefault="00FF76BF" w:rsidP="00FF76BF">
            <w:pPr>
              <w:spacing w:after="0" w:line="240" w:lineRule="auto"/>
              <w:jc w:val="center"/>
              <w:rPr>
                <w:rFonts w:ascii="Times New Roman" w:eastAsia="Times New Roman" w:hAnsi="Times New Roman" w:cs="Times New Roman"/>
                <w:color w:val="000000"/>
              </w:rPr>
            </w:pPr>
            <w:r w:rsidRPr="002D59AB">
              <w:rPr>
                <w:rFonts w:ascii="Times New Roman" w:eastAsia="Times New Roman" w:hAnsi="Times New Roman" w:cs="Times New Roman"/>
                <w:color w:val="000000"/>
              </w:rPr>
              <w:t>Подвеска</w:t>
            </w:r>
          </w:p>
        </w:tc>
      </w:tr>
      <w:tr w:rsidR="00FF76BF" w:rsidRPr="00AB1770" w14:paraId="0007E687" w14:textId="77777777" w:rsidTr="002D59AB">
        <w:trPr>
          <w:trHeight w:val="170"/>
        </w:trPr>
        <w:tc>
          <w:tcPr>
            <w:tcW w:w="388" w:type="pct"/>
            <w:tcBorders>
              <w:top w:val="single" w:sz="4" w:space="0" w:color="auto"/>
              <w:left w:val="single" w:sz="4" w:space="0" w:color="auto"/>
              <w:bottom w:val="single" w:sz="4" w:space="0" w:color="auto"/>
              <w:right w:val="single" w:sz="4" w:space="0" w:color="auto"/>
            </w:tcBorders>
          </w:tcPr>
          <w:p w14:paraId="2D98BCB8"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left w:val="single" w:sz="4" w:space="0" w:color="auto"/>
              <w:bottom w:val="single" w:sz="4" w:space="0" w:color="auto"/>
              <w:right w:val="single" w:sz="4" w:space="0" w:color="auto"/>
            </w:tcBorders>
            <w:shd w:val="clear" w:color="auto" w:fill="FFFFFF"/>
          </w:tcPr>
          <w:p w14:paraId="578CB516" w14:textId="1C21B75F" w:rsidR="00FF76BF" w:rsidRPr="002D59AB" w:rsidRDefault="002C51FC" w:rsidP="00FF76BF">
            <w:pPr>
              <w:spacing w:after="0" w:line="240" w:lineRule="auto"/>
              <w:jc w:val="center"/>
              <w:rPr>
                <w:rFonts w:ascii="Times New Roman" w:eastAsia="Times New Roman" w:hAnsi="Times New Roman" w:cs="Times New Roman"/>
                <w:color w:val="000000"/>
              </w:rPr>
            </w:pPr>
            <w:r w:rsidRPr="002C51FC">
              <w:rPr>
                <w:rFonts w:ascii="Times New Roman" w:eastAsia="Times New Roman" w:hAnsi="Times New Roman" w:cs="Times New Roman"/>
                <w:color w:val="000000"/>
              </w:rPr>
              <w:t>Передняя подвеска</w:t>
            </w:r>
          </w:p>
        </w:tc>
        <w:tc>
          <w:tcPr>
            <w:tcW w:w="2492" w:type="pct"/>
            <w:tcBorders>
              <w:left w:val="single" w:sz="4" w:space="0" w:color="auto"/>
              <w:bottom w:val="single" w:sz="4" w:space="0" w:color="auto"/>
              <w:right w:val="single" w:sz="4" w:space="0" w:color="auto"/>
            </w:tcBorders>
            <w:shd w:val="clear" w:color="auto" w:fill="FFFFFF"/>
          </w:tcPr>
          <w:p w14:paraId="4C0BE974" w14:textId="04AFD3F6" w:rsidR="00FF76BF" w:rsidRPr="00153866" w:rsidRDefault="002C51FC" w:rsidP="00FF76BF">
            <w:pPr>
              <w:spacing w:after="0" w:line="240" w:lineRule="auto"/>
              <w:jc w:val="center"/>
              <w:rPr>
                <w:rFonts w:ascii="Times New Roman" w:eastAsia="Times New Roman" w:hAnsi="Times New Roman" w:cs="Times New Roman"/>
                <w:color w:val="000000"/>
              </w:rPr>
            </w:pPr>
            <w:r w:rsidRPr="002C51FC">
              <w:rPr>
                <w:rFonts w:ascii="Times New Roman" w:eastAsia="Times New Roman" w:hAnsi="Times New Roman" w:cs="Times New Roman"/>
                <w:color w:val="000000"/>
              </w:rPr>
              <w:t xml:space="preserve">независимая, типа </w:t>
            </w:r>
            <w:proofErr w:type="spellStart"/>
            <w:r w:rsidRPr="002C51FC">
              <w:rPr>
                <w:rFonts w:ascii="Times New Roman" w:eastAsia="Times New Roman" w:hAnsi="Times New Roman" w:cs="Times New Roman"/>
                <w:color w:val="000000"/>
              </w:rPr>
              <w:t>Макферсон</w:t>
            </w:r>
            <w:proofErr w:type="spellEnd"/>
            <w:r w:rsidRPr="002C51FC">
              <w:rPr>
                <w:rFonts w:ascii="Times New Roman" w:eastAsia="Times New Roman" w:hAnsi="Times New Roman" w:cs="Times New Roman"/>
                <w:color w:val="000000"/>
              </w:rPr>
              <w:t>, пружинная, со стабилизатором поперечной устойчивости</w:t>
            </w:r>
          </w:p>
        </w:tc>
      </w:tr>
      <w:tr w:rsidR="00FF76BF" w:rsidRPr="00AB1770" w14:paraId="10BD072F" w14:textId="77777777" w:rsidTr="002D59AB">
        <w:trPr>
          <w:trHeight w:val="170"/>
        </w:trPr>
        <w:tc>
          <w:tcPr>
            <w:tcW w:w="388" w:type="pct"/>
            <w:tcBorders>
              <w:top w:val="single" w:sz="4" w:space="0" w:color="auto"/>
              <w:left w:val="single" w:sz="4" w:space="0" w:color="auto"/>
              <w:bottom w:val="single" w:sz="4" w:space="0" w:color="auto"/>
              <w:right w:val="single" w:sz="4" w:space="0" w:color="auto"/>
            </w:tcBorders>
          </w:tcPr>
          <w:p w14:paraId="3239B031"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top w:val="single" w:sz="4" w:space="0" w:color="auto"/>
              <w:left w:val="single" w:sz="4" w:space="0" w:color="auto"/>
              <w:right w:val="single" w:sz="4" w:space="0" w:color="auto"/>
            </w:tcBorders>
            <w:shd w:val="clear" w:color="auto" w:fill="FFFFFF"/>
          </w:tcPr>
          <w:p w14:paraId="6A2917AC" w14:textId="2CAE5E89" w:rsidR="00FF76BF" w:rsidRPr="002D59AB" w:rsidRDefault="002C51FC" w:rsidP="00FF76BF">
            <w:pPr>
              <w:spacing w:after="0" w:line="240" w:lineRule="auto"/>
              <w:jc w:val="center"/>
              <w:rPr>
                <w:rFonts w:ascii="Times New Roman" w:eastAsia="Times New Roman" w:hAnsi="Times New Roman" w:cs="Times New Roman"/>
                <w:color w:val="000000"/>
              </w:rPr>
            </w:pPr>
            <w:r w:rsidRPr="002C51FC">
              <w:rPr>
                <w:rFonts w:ascii="Times New Roman" w:eastAsia="Times New Roman" w:hAnsi="Times New Roman" w:cs="Times New Roman"/>
                <w:color w:val="000000"/>
              </w:rPr>
              <w:t>Задняя подвеска</w:t>
            </w:r>
          </w:p>
        </w:tc>
        <w:tc>
          <w:tcPr>
            <w:tcW w:w="2492" w:type="pct"/>
            <w:tcBorders>
              <w:top w:val="single" w:sz="4" w:space="0" w:color="auto"/>
              <w:left w:val="single" w:sz="4" w:space="0" w:color="auto"/>
              <w:right w:val="single" w:sz="4" w:space="0" w:color="auto"/>
            </w:tcBorders>
            <w:shd w:val="clear" w:color="auto" w:fill="FFFFFF"/>
          </w:tcPr>
          <w:p w14:paraId="7FD80578" w14:textId="0A7E2BC7" w:rsidR="002C51FC" w:rsidRPr="002C51FC" w:rsidRDefault="002C51FC" w:rsidP="002C51FC">
            <w:pPr>
              <w:spacing w:after="0" w:line="240" w:lineRule="auto"/>
              <w:jc w:val="center"/>
              <w:rPr>
                <w:rFonts w:ascii="Times New Roman" w:eastAsia="Times New Roman" w:hAnsi="Times New Roman" w:cs="Times New Roman"/>
                <w:color w:val="000000"/>
              </w:rPr>
            </w:pPr>
            <w:r w:rsidRPr="002C51FC">
              <w:rPr>
                <w:rFonts w:ascii="Times New Roman" w:eastAsia="Times New Roman" w:hAnsi="Times New Roman" w:cs="Times New Roman"/>
                <w:color w:val="000000"/>
              </w:rPr>
              <w:t>полузависимая,</w:t>
            </w:r>
            <w:r w:rsidR="00A0723D">
              <w:rPr>
                <w:rFonts w:ascii="Times New Roman" w:eastAsia="Times New Roman" w:hAnsi="Times New Roman" w:cs="Times New Roman"/>
                <w:color w:val="000000"/>
              </w:rPr>
              <w:t xml:space="preserve"> </w:t>
            </w:r>
            <w:r w:rsidRPr="002C51FC">
              <w:rPr>
                <w:rFonts w:ascii="Times New Roman" w:eastAsia="Times New Roman" w:hAnsi="Times New Roman" w:cs="Times New Roman"/>
                <w:color w:val="000000"/>
              </w:rPr>
              <w:t>рычажная,</w:t>
            </w:r>
          </w:p>
          <w:p w14:paraId="24E1CC88" w14:textId="3F6BDF49" w:rsidR="002C51FC" w:rsidRPr="002C51FC" w:rsidRDefault="002C51FC" w:rsidP="002C51FC">
            <w:pPr>
              <w:spacing w:after="0" w:line="240" w:lineRule="auto"/>
              <w:jc w:val="center"/>
              <w:rPr>
                <w:rFonts w:ascii="Times New Roman" w:eastAsia="Times New Roman" w:hAnsi="Times New Roman" w:cs="Times New Roman"/>
                <w:color w:val="000000"/>
              </w:rPr>
            </w:pPr>
            <w:r w:rsidRPr="002C51FC">
              <w:rPr>
                <w:rFonts w:ascii="Times New Roman" w:eastAsia="Times New Roman" w:hAnsi="Times New Roman" w:cs="Times New Roman"/>
                <w:color w:val="000000"/>
              </w:rPr>
              <w:t>пружинная, с</w:t>
            </w:r>
            <w:r w:rsidR="00A0723D">
              <w:rPr>
                <w:rFonts w:ascii="Times New Roman" w:eastAsia="Times New Roman" w:hAnsi="Times New Roman" w:cs="Times New Roman"/>
                <w:color w:val="000000"/>
              </w:rPr>
              <w:t xml:space="preserve"> </w:t>
            </w:r>
            <w:r w:rsidRPr="002C51FC">
              <w:rPr>
                <w:rFonts w:ascii="Times New Roman" w:eastAsia="Times New Roman" w:hAnsi="Times New Roman" w:cs="Times New Roman"/>
                <w:color w:val="000000"/>
              </w:rPr>
              <w:t>гидравлическими</w:t>
            </w:r>
          </w:p>
          <w:p w14:paraId="457E1373" w14:textId="48FC4C05" w:rsidR="00FF76BF" w:rsidRPr="00153866" w:rsidRDefault="002C51FC" w:rsidP="00A0723D">
            <w:pPr>
              <w:spacing w:after="0" w:line="240" w:lineRule="auto"/>
              <w:jc w:val="center"/>
              <w:rPr>
                <w:rFonts w:ascii="Times New Roman" w:eastAsia="Times New Roman" w:hAnsi="Times New Roman" w:cs="Times New Roman"/>
                <w:color w:val="000000"/>
              </w:rPr>
            </w:pPr>
            <w:r w:rsidRPr="002C51FC">
              <w:rPr>
                <w:rFonts w:ascii="Times New Roman" w:eastAsia="Times New Roman" w:hAnsi="Times New Roman" w:cs="Times New Roman"/>
                <w:color w:val="000000"/>
              </w:rPr>
              <w:t>телескопическими</w:t>
            </w:r>
            <w:r w:rsidR="00A0723D">
              <w:rPr>
                <w:rFonts w:ascii="Times New Roman" w:eastAsia="Times New Roman" w:hAnsi="Times New Roman" w:cs="Times New Roman"/>
                <w:color w:val="000000"/>
              </w:rPr>
              <w:t xml:space="preserve"> </w:t>
            </w:r>
            <w:r w:rsidRPr="002C51FC">
              <w:rPr>
                <w:rFonts w:ascii="Times New Roman" w:eastAsia="Times New Roman" w:hAnsi="Times New Roman" w:cs="Times New Roman"/>
                <w:color w:val="000000"/>
              </w:rPr>
              <w:t>амортизаторами</w:t>
            </w:r>
          </w:p>
        </w:tc>
      </w:tr>
      <w:tr w:rsidR="00FF76BF" w:rsidRPr="00AB1770" w14:paraId="25B25B46" w14:textId="77777777" w:rsidTr="002D59AB">
        <w:trPr>
          <w:trHeight w:val="170"/>
        </w:trPr>
        <w:tc>
          <w:tcPr>
            <w:tcW w:w="388" w:type="pct"/>
            <w:tcBorders>
              <w:top w:val="single" w:sz="4" w:space="0" w:color="auto"/>
              <w:left w:val="single" w:sz="4" w:space="0" w:color="auto"/>
              <w:bottom w:val="single" w:sz="4" w:space="0" w:color="auto"/>
              <w:right w:val="single" w:sz="4" w:space="0" w:color="auto"/>
            </w:tcBorders>
          </w:tcPr>
          <w:p w14:paraId="54D1E7A9"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4612" w:type="pct"/>
            <w:gridSpan w:val="2"/>
            <w:tcBorders>
              <w:left w:val="single" w:sz="4" w:space="0" w:color="auto"/>
              <w:bottom w:val="single" w:sz="4" w:space="0" w:color="auto"/>
              <w:right w:val="single" w:sz="4" w:space="0" w:color="auto"/>
            </w:tcBorders>
            <w:shd w:val="clear" w:color="auto" w:fill="FFFFFF"/>
          </w:tcPr>
          <w:p w14:paraId="0E852A3F" w14:textId="402CBC81" w:rsidR="00FF76BF" w:rsidRPr="002D59AB" w:rsidRDefault="00FF76BF" w:rsidP="00FF76BF">
            <w:pPr>
              <w:spacing w:after="0" w:line="240" w:lineRule="auto"/>
              <w:jc w:val="center"/>
              <w:rPr>
                <w:rFonts w:ascii="Times New Roman" w:eastAsia="Times New Roman" w:hAnsi="Times New Roman" w:cs="Times New Roman"/>
                <w:color w:val="000000"/>
              </w:rPr>
            </w:pPr>
            <w:r w:rsidRPr="002D59AB">
              <w:rPr>
                <w:rFonts w:ascii="Times New Roman" w:eastAsia="Times New Roman" w:hAnsi="Times New Roman" w:cs="Times New Roman"/>
                <w:color w:val="000000"/>
              </w:rPr>
              <w:t>Шины</w:t>
            </w:r>
          </w:p>
        </w:tc>
      </w:tr>
      <w:tr w:rsidR="00FF76BF" w:rsidRPr="00AB1770" w14:paraId="0BDB2BD7" w14:textId="77777777" w:rsidTr="002D59AB">
        <w:trPr>
          <w:trHeight w:val="170"/>
        </w:trPr>
        <w:tc>
          <w:tcPr>
            <w:tcW w:w="388" w:type="pct"/>
            <w:tcBorders>
              <w:top w:val="single" w:sz="4" w:space="0" w:color="auto"/>
              <w:left w:val="single" w:sz="4" w:space="0" w:color="auto"/>
              <w:bottom w:val="single" w:sz="4" w:space="0" w:color="auto"/>
              <w:right w:val="single" w:sz="4" w:space="0" w:color="auto"/>
            </w:tcBorders>
          </w:tcPr>
          <w:p w14:paraId="15053986" w14:textId="77777777" w:rsidR="00FF76BF" w:rsidRPr="00AB1770" w:rsidRDefault="00FF76BF" w:rsidP="00FF76BF">
            <w:pPr>
              <w:numPr>
                <w:ilvl w:val="0"/>
                <w:numId w:val="5"/>
              </w:numPr>
              <w:spacing w:after="0" w:line="240" w:lineRule="auto"/>
              <w:ind w:left="473"/>
              <w:contextualSpacing/>
              <w:jc w:val="center"/>
              <w:rPr>
                <w:rFonts w:ascii="Times New Roman" w:eastAsia="Times New Roman" w:hAnsi="Times New Roman" w:cs="Times New Roman"/>
                <w:b/>
              </w:rPr>
            </w:pPr>
          </w:p>
        </w:tc>
        <w:tc>
          <w:tcPr>
            <w:tcW w:w="2120" w:type="pct"/>
            <w:tcBorders>
              <w:left w:val="single" w:sz="4" w:space="0" w:color="auto"/>
              <w:right w:val="single" w:sz="4" w:space="0" w:color="auto"/>
            </w:tcBorders>
            <w:shd w:val="clear" w:color="auto" w:fill="FFFFFF" w:themeFill="background1"/>
          </w:tcPr>
          <w:p w14:paraId="047C8FF7" w14:textId="61EB76A5" w:rsidR="00FF76BF" w:rsidRPr="002D59AB" w:rsidRDefault="00A0723D" w:rsidP="00FF76BF">
            <w:pPr>
              <w:spacing w:after="0" w:line="240" w:lineRule="auto"/>
              <w:jc w:val="center"/>
              <w:rPr>
                <w:rFonts w:ascii="Times New Roman" w:eastAsia="Times New Roman" w:hAnsi="Times New Roman" w:cs="Times New Roman"/>
                <w:color w:val="000000"/>
              </w:rPr>
            </w:pPr>
            <w:r w:rsidRPr="00A0723D">
              <w:rPr>
                <w:rFonts w:ascii="Times New Roman" w:eastAsia="Times New Roman" w:hAnsi="Times New Roman" w:cs="Times New Roman"/>
                <w:color w:val="000000"/>
              </w:rPr>
              <w:t>Размерность шин</w:t>
            </w:r>
          </w:p>
        </w:tc>
        <w:tc>
          <w:tcPr>
            <w:tcW w:w="2492" w:type="pct"/>
            <w:tcBorders>
              <w:left w:val="single" w:sz="4" w:space="0" w:color="auto"/>
              <w:right w:val="single" w:sz="4" w:space="0" w:color="auto"/>
            </w:tcBorders>
            <w:shd w:val="clear" w:color="auto" w:fill="FFFFFF" w:themeFill="background1"/>
          </w:tcPr>
          <w:p w14:paraId="39ABB8BE" w14:textId="37643244" w:rsidR="00FF76BF" w:rsidRPr="00A0723D" w:rsidRDefault="00A0723D" w:rsidP="00FF76B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Не менее 185/65 </w:t>
            </w:r>
            <w:r>
              <w:rPr>
                <w:rFonts w:ascii="Times New Roman" w:eastAsia="Times New Roman" w:hAnsi="Times New Roman" w:cs="Times New Roman"/>
                <w:color w:val="000000"/>
                <w:lang w:val="en-US"/>
              </w:rPr>
              <w:t>R</w:t>
            </w:r>
            <w:r>
              <w:rPr>
                <w:rFonts w:ascii="Times New Roman" w:eastAsia="Times New Roman" w:hAnsi="Times New Roman" w:cs="Times New Roman"/>
                <w:color w:val="000000"/>
              </w:rPr>
              <w:t>15</w:t>
            </w:r>
          </w:p>
        </w:tc>
      </w:tr>
    </w:tbl>
    <w:p w14:paraId="1E4D91AE" w14:textId="77777777" w:rsidR="009B698E" w:rsidRDefault="009B698E" w:rsidP="00040D64">
      <w:pPr>
        <w:widowControl w:val="0"/>
        <w:autoSpaceDE w:val="0"/>
        <w:autoSpaceDN w:val="0"/>
        <w:adjustRightInd w:val="0"/>
        <w:spacing w:after="0" w:line="240" w:lineRule="auto"/>
        <w:contextualSpacing/>
        <w:rPr>
          <w:rFonts w:ascii="Times New Roman" w:eastAsia="Times New Roman" w:hAnsi="Times New Roman" w:cs="Times New Roman"/>
          <w:i/>
          <w:iCs/>
          <w:sz w:val="20"/>
          <w:szCs w:val="20"/>
          <w:lang w:eastAsia="en-US"/>
        </w:rPr>
      </w:pPr>
    </w:p>
    <w:p w14:paraId="11DCA5BB" w14:textId="5439C9D4" w:rsidR="00770597" w:rsidRPr="004020F7" w:rsidRDefault="00040D64" w:rsidP="00040D64">
      <w:pPr>
        <w:widowControl w:val="0"/>
        <w:autoSpaceDE w:val="0"/>
        <w:autoSpaceDN w:val="0"/>
        <w:adjustRightInd w:val="0"/>
        <w:spacing w:after="0" w:line="240" w:lineRule="auto"/>
        <w:contextualSpacing/>
        <w:rPr>
          <w:rFonts w:ascii="Times New Roman" w:eastAsia="Times New Roman" w:hAnsi="Times New Roman" w:cs="Times New Roman"/>
        </w:rPr>
      </w:pPr>
      <w:r w:rsidRPr="004020F7">
        <w:rPr>
          <w:rFonts w:ascii="Times New Roman" w:eastAsia="Times New Roman" w:hAnsi="Times New Roman" w:cs="Times New Roman"/>
          <w:b/>
        </w:rPr>
        <w:t>2</w:t>
      </w:r>
      <w:r w:rsidRPr="004020F7">
        <w:rPr>
          <w:rFonts w:ascii="Times New Roman" w:eastAsia="Times New Roman" w:hAnsi="Times New Roman" w:cs="Times New Roman"/>
        </w:rPr>
        <w:t xml:space="preserve">. </w:t>
      </w:r>
      <w:r w:rsidRPr="004020F7">
        <w:rPr>
          <w:rFonts w:ascii="Times New Roman" w:eastAsia="Times New Roman" w:hAnsi="Times New Roman" w:cs="Times New Roman"/>
          <w:b/>
        </w:rPr>
        <w:t>Место поставки товара:</w:t>
      </w:r>
      <w:r w:rsidR="004020F7" w:rsidRPr="004020F7">
        <w:rPr>
          <w:rFonts w:ascii="Times New Roman" w:eastAsia="Times New Roman" w:hAnsi="Times New Roman" w:cs="Times New Roman"/>
        </w:rPr>
        <w:t xml:space="preserve"> по адресу </w:t>
      </w:r>
      <w:r w:rsidR="004020F7">
        <w:rPr>
          <w:rFonts w:ascii="Times New Roman" w:eastAsia="Times New Roman" w:hAnsi="Times New Roman" w:cs="Times New Roman"/>
        </w:rPr>
        <w:t>место</w:t>
      </w:r>
      <w:r w:rsidR="004020F7" w:rsidRPr="004020F7">
        <w:rPr>
          <w:rFonts w:ascii="Times New Roman" w:eastAsia="Times New Roman" w:hAnsi="Times New Roman" w:cs="Times New Roman"/>
        </w:rPr>
        <w:t>нахождения Поставщика.</w:t>
      </w:r>
    </w:p>
    <w:p w14:paraId="4FE1A620" w14:textId="5049BA4B" w:rsidR="00040D64" w:rsidRPr="006B66E7" w:rsidRDefault="00040D64" w:rsidP="00040D64">
      <w:pPr>
        <w:widowControl w:val="0"/>
        <w:autoSpaceDE w:val="0"/>
        <w:autoSpaceDN w:val="0"/>
        <w:adjustRightInd w:val="0"/>
        <w:spacing w:after="0" w:line="240" w:lineRule="auto"/>
        <w:contextualSpacing/>
        <w:rPr>
          <w:rFonts w:ascii="Times New Roman" w:eastAsia="Times New Roman" w:hAnsi="Times New Roman" w:cs="Times New Roman"/>
          <w:bCs/>
        </w:rPr>
      </w:pPr>
      <w:r w:rsidRPr="004020F7">
        <w:rPr>
          <w:rFonts w:ascii="Times New Roman" w:eastAsia="Times New Roman" w:hAnsi="Times New Roman" w:cs="Times New Roman"/>
          <w:b/>
        </w:rPr>
        <w:t>3. Срок и условия поставки:</w:t>
      </w:r>
      <w:r w:rsidR="001416BF" w:rsidRPr="004020F7">
        <w:rPr>
          <w:rFonts w:ascii="Times New Roman" w:eastAsia="Times New Roman" w:hAnsi="Times New Roman" w:cs="Times New Roman"/>
          <w:b/>
        </w:rPr>
        <w:t xml:space="preserve"> </w:t>
      </w:r>
      <w:r w:rsidR="006B66E7" w:rsidRPr="004020F7">
        <w:rPr>
          <w:rFonts w:ascii="Times New Roman" w:eastAsia="Times New Roman" w:hAnsi="Times New Roman" w:cs="Times New Roman"/>
          <w:bCs/>
        </w:rPr>
        <w:t xml:space="preserve">с </w:t>
      </w:r>
      <w:r w:rsidR="000B5137" w:rsidRPr="004020F7">
        <w:rPr>
          <w:rFonts w:ascii="Times New Roman" w:eastAsia="Times New Roman" w:hAnsi="Times New Roman" w:cs="Times New Roman"/>
          <w:bCs/>
        </w:rPr>
        <w:t>даты</w:t>
      </w:r>
      <w:r w:rsidR="006B66E7" w:rsidRPr="004020F7">
        <w:rPr>
          <w:rFonts w:ascii="Times New Roman" w:eastAsia="Times New Roman" w:hAnsi="Times New Roman" w:cs="Times New Roman"/>
          <w:bCs/>
        </w:rPr>
        <w:t xml:space="preserve"> заключения договора</w:t>
      </w:r>
      <w:r w:rsidR="00B85EEB" w:rsidRPr="004020F7">
        <w:rPr>
          <w:rFonts w:ascii="Times New Roman" w:eastAsia="Times New Roman" w:hAnsi="Times New Roman" w:cs="Times New Roman"/>
          <w:bCs/>
        </w:rPr>
        <w:t xml:space="preserve"> </w:t>
      </w:r>
      <w:r w:rsidR="00267000" w:rsidRPr="004020F7">
        <w:rPr>
          <w:rFonts w:ascii="Times New Roman" w:eastAsia="Times New Roman" w:hAnsi="Times New Roman" w:cs="Times New Roman"/>
          <w:bCs/>
        </w:rPr>
        <w:t xml:space="preserve">в течение </w:t>
      </w:r>
      <w:r w:rsidR="004020F7" w:rsidRPr="004020F7">
        <w:rPr>
          <w:rFonts w:ascii="Times New Roman" w:eastAsia="Times New Roman" w:hAnsi="Times New Roman" w:cs="Times New Roman"/>
          <w:bCs/>
        </w:rPr>
        <w:t xml:space="preserve">5 рабочих </w:t>
      </w:r>
      <w:r w:rsidR="00267000" w:rsidRPr="004020F7">
        <w:rPr>
          <w:rFonts w:ascii="Times New Roman" w:eastAsia="Times New Roman" w:hAnsi="Times New Roman" w:cs="Times New Roman"/>
          <w:bCs/>
        </w:rPr>
        <w:t>дней</w:t>
      </w:r>
      <w:r w:rsidR="00B85EEB" w:rsidRPr="004020F7">
        <w:rPr>
          <w:rFonts w:ascii="Times New Roman" w:eastAsia="Times New Roman" w:hAnsi="Times New Roman" w:cs="Times New Roman"/>
          <w:bCs/>
        </w:rPr>
        <w:t>.</w:t>
      </w:r>
      <w:r w:rsidR="006B66E7">
        <w:rPr>
          <w:rFonts w:ascii="Times New Roman" w:eastAsia="Times New Roman" w:hAnsi="Times New Roman" w:cs="Times New Roman"/>
          <w:bCs/>
        </w:rPr>
        <w:t xml:space="preserve"> </w:t>
      </w:r>
    </w:p>
    <w:p w14:paraId="3B1A92BF" w14:textId="1236A74E" w:rsidR="00040D64" w:rsidRPr="00040D64" w:rsidRDefault="00040D64" w:rsidP="00265651">
      <w:pPr>
        <w:widowControl w:val="0"/>
        <w:autoSpaceDE w:val="0"/>
        <w:autoSpaceDN w:val="0"/>
        <w:adjustRightInd w:val="0"/>
        <w:spacing w:line="240" w:lineRule="auto"/>
        <w:contextualSpacing/>
        <w:jc w:val="both"/>
        <w:rPr>
          <w:rFonts w:ascii="Times New Roman" w:eastAsia="Times New Roman" w:hAnsi="Times New Roman" w:cs="Times New Roman"/>
        </w:rPr>
      </w:pPr>
      <w:r w:rsidRPr="00040D64">
        <w:rPr>
          <w:rFonts w:ascii="Times New Roman" w:eastAsia="Times New Roman" w:hAnsi="Times New Roman" w:cs="Times New Roman"/>
        </w:rPr>
        <w:t>3.1. В цену договора включаются все затраты Поставщика, включая все налоги, сборы и другие обязательные платежи, а также расходы на доставку товара по адресу Заказчика, а также другие расходы Поставщика, связанные с исполнением обязательств по договору.</w:t>
      </w:r>
    </w:p>
    <w:p w14:paraId="057C6D5A" w14:textId="77777777" w:rsidR="00040D64" w:rsidRPr="00040D64" w:rsidRDefault="00040D64" w:rsidP="00040D64">
      <w:pPr>
        <w:widowControl w:val="0"/>
        <w:autoSpaceDE w:val="0"/>
        <w:autoSpaceDN w:val="0"/>
        <w:adjustRightInd w:val="0"/>
        <w:spacing w:after="0" w:line="240" w:lineRule="auto"/>
        <w:contextualSpacing/>
        <w:jc w:val="both"/>
        <w:rPr>
          <w:rFonts w:ascii="Times New Roman" w:eastAsia="Times New Roman" w:hAnsi="Times New Roman" w:cs="Times New Roman"/>
        </w:rPr>
      </w:pPr>
      <w:r w:rsidRPr="00040D64">
        <w:rPr>
          <w:rFonts w:ascii="Times New Roman" w:eastAsia="Times New Roman" w:hAnsi="Times New Roman" w:cs="Times New Roman"/>
        </w:rPr>
        <w:t>3.2. Поставщик обязан известить Заказчика о времени и дате поставки товара телефонограммой или по факсимильной связи.</w:t>
      </w:r>
    </w:p>
    <w:p w14:paraId="117BBF82" w14:textId="77777777" w:rsidR="00040D64" w:rsidRPr="00040D64" w:rsidRDefault="00040D64" w:rsidP="00040D64">
      <w:pPr>
        <w:widowControl w:val="0"/>
        <w:autoSpaceDE w:val="0"/>
        <w:autoSpaceDN w:val="0"/>
        <w:adjustRightInd w:val="0"/>
        <w:spacing w:after="0" w:line="240" w:lineRule="auto"/>
        <w:contextualSpacing/>
        <w:jc w:val="both"/>
        <w:rPr>
          <w:rFonts w:ascii="Times New Roman" w:eastAsia="Times New Roman" w:hAnsi="Times New Roman" w:cs="Times New Roman"/>
          <w:b/>
        </w:rPr>
      </w:pPr>
      <w:r w:rsidRPr="00040D64">
        <w:rPr>
          <w:rFonts w:ascii="Times New Roman" w:eastAsia="Times New Roman" w:hAnsi="Times New Roman" w:cs="Times New Roman"/>
          <w:b/>
        </w:rPr>
        <w:t>4. Общие требования к качеству товара:</w:t>
      </w:r>
    </w:p>
    <w:p w14:paraId="536E9F57" w14:textId="77777777" w:rsidR="00040D64" w:rsidRPr="00040D64" w:rsidRDefault="00040D64" w:rsidP="00040D64">
      <w:pPr>
        <w:widowControl w:val="0"/>
        <w:autoSpaceDE w:val="0"/>
        <w:autoSpaceDN w:val="0"/>
        <w:adjustRightInd w:val="0"/>
        <w:spacing w:after="0" w:line="240" w:lineRule="auto"/>
        <w:contextualSpacing/>
        <w:jc w:val="both"/>
        <w:rPr>
          <w:rFonts w:ascii="Times New Roman" w:eastAsia="Times New Roman" w:hAnsi="Times New Roman" w:cs="Times New Roman"/>
        </w:rPr>
      </w:pPr>
      <w:r w:rsidRPr="00040D64">
        <w:rPr>
          <w:rFonts w:ascii="Times New Roman" w:eastAsia="Times New Roman" w:hAnsi="Times New Roman" w:cs="Times New Roman"/>
        </w:rPr>
        <w:t xml:space="preserve">4.1. Товар должен пройти предпродажную подготовку, а именно: все приборы должны быть установлены на автомобиль, товар должен быть полностью укомплектован, все параметры товара, его оборудование (приборы, узлы, агрегаты и детали) должны быть проверены. </w:t>
      </w:r>
    </w:p>
    <w:p w14:paraId="55E3A086" w14:textId="77777777" w:rsidR="00040D64" w:rsidRPr="00040D64" w:rsidRDefault="00040D64" w:rsidP="00040D64">
      <w:pPr>
        <w:widowControl w:val="0"/>
        <w:autoSpaceDE w:val="0"/>
        <w:autoSpaceDN w:val="0"/>
        <w:adjustRightInd w:val="0"/>
        <w:spacing w:after="0" w:line="240" w:lineRule="auto"/>
        <w:contextualSpacing/>
        <w:jc w:val="both"/>
        <w:rPr>
          <w:rFonts w:ascii="Times New Roman" w:eastAsia="Times New Roman" w:hAnsi="Times New Roman" w:cs="Times New Roman"/>
        </w:rPr>
      </w:pPr>
      <w:r w:rsidRPr="00040D64">
        <w:rPr>
          <w:rFonts w:ascii="Times New Roman" w:eastAsia="Times New Roman" w:hAnsi="Times New Roman" w:cs="Times New Roman"/>
        </w:rPr>
        <w:t xml:space="preserve">4.2. Товар должен быть вымыт и полностью готов к эксплуатации, </w:t>
      </w:r>
      <w:r w:rsidRPr="00040D64">
        <w:rPr>
          <w:rFonts w:ascii="Times New Roman" w:eastAsia="Calibri" w:hAnsi="Times New Roman" w:cs="Times New Roman"/>
        </w:rPr>
        <w:t>должен быть заправлен всеми технологическими жидкостями, необходимыми для эксплуатации на момент приема-передачи товара в соответствии с техническим регламентом завода-производителя.</w:t>
      </w:r>
    </w:p>
    <w:p w14:paraId="18921F4E" w14:textId="77777777" w:rsidR="00040D64" w:rsidRPr="00040D64" w:rsidRDefault="00040D64" w:rsidP="00040D64">
      <w:pPr>
        <w:widowControl w:val="0"/>
        <w:autoSpaceDE w:val="0"/>
        <w:autoSpaceDN w:val="0"/>
        <w:adjustRightInd w:val="0"/>
        <w:spacing w:after="0" w:line="240" w:lineRule="auto"/>
        <w:contextualSpacing/>
        <w:jc w:val="both"/>
        <w:rPr>
          <w:rFonts w:ascii="Times New Roman" w:eastAsia="Times New Roman" w:hAnsi="Times New Roman" w:cs="Times New Roman"/>
        </w:rPr>
      </w:pPr>
      <w:r w:rsidRPr="00040D64">
        <w:rPr>
          <w:rFonts w:ascii="Times New Roman" w:eastAsia="Times New Roman" w:hAnsi="Times New Roman" w:cs="Times New Roman"/>
        </w:rPr>
        <w:t>4.3. Допускается наличие технологического пробега, связанного с проведением предъявительских приемо-сдаточных испытаний и погрузкой, разгрузкой автомобиля.</w:t>
      </w:r>
    </w:p>
    <w:p w14:paraId="38C7B905" w14:textId="77777777" w:rsidR="00040D64" w:rsidRPr="00040D64" w:rsidRDefault="00040D64" w:rsidP="00040D64">
      <w:pPr>
        <w:widowControl w:val="0"/>
        <w:autoSpaceDE w:val="0"/>
        <w:autoSpaceDN w:val="0"/>
        <w:adjustRightInd w:val="0"/>
        <w:spacing w:after="0" w:line="240" w:lineRule="auto"/>
        <w:contextualSpacing/>
        <w:jc w:val="both"/>
        <w:rPr>
          <w:rFonts w:ascii="Times New Roman" w:eastAsia="Times New Roman" w:hAnsi="Times New Roman" w:cs="Times New Roman"/>
        </w:rPr>
      </w:pPr>
      <w:r w:rsidRPr="00040D64">
        <w:rPr>
          <w:rFonts w:ascii="Times New Roman" w:eastAsia="Times New Roman" w:hAnsi="Times New Roman" w:cs="Times New Roman"/>
        </w:rPr>
        <w:t>4.4.</w:t>
      </w:r>
      <w:r w:rsidRPr="00040D64">
        <w:rPr>
          <w:rFonts w:ascii="Times New Roman" w:eastAsia="Times New Roman" w:hAnsi="Times New Roman" w:cs="Times New Roman"/>
          <w:b/>
        </w:rPr>
        <w:t xml:space="preserve"> </w:t>
      </w:r>
      <w:r w:rsidRPr="00040D64">
        <w:rPr>
          <w:rFonts w:ascii="Times New Roman" w:eastAsia="Times New Roman" w:hAnsi="Times New Roman" w:cs="Times New Roman"/>
        </w:rPr>
        <w:t>Качество поставляемого товара, включая комплектующие изделия к нему, должны полностью соответствовать требованиям, установленным действующим законодательством к подобному товару. Поставляемый товар должен быть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надлежащего качества, не должен иметь вмятин, царапин, дефектов, связанных с качеством его изготовления, либо с качеством используемых при его изготовлении материалов. Товар (и его составные части) должен быть серийным. Товар не должен находиться: в залоге, под арестом или другим обременением, должен быть укомплектован запасными частями, инструментами и соответствующими принадлежностями согласно описи завода-изготовителя.</w:t>
      </w:r>
    </w:p>
    <w:p w14:paraId="6111CBCE" w14:textId="77777777" w:rsidR="00040D64" w:rsidRPr="00040D64" w:rsidRDefault="00040D64" w:rsidP="00040D64">
      <w:pPr>
        <w:widowControl w:val="0"/>
        <w:autoSpaceDE w:val="0"/>
        <w:autoSpaceDN w:val="0"/>
        <w:adjustRightInd w:val="0"/>
        <w:spacing w:after="0" w:line="240" w:lineRule="auto"/>
        <w:contextualSpacing/>
        <w:jc w:val="both"/>
        <w:rPr>
          <w:rFonts w:ascii="Times New Roman" w:eastAsia="Times New Roman" w:hAnsi="Times New Roman" w:cs="Times New Roman"/>
        </w:rPr>
      </w:pPr>
      <w:r w:rsidRPr="00040D64">
        <w:rPr>
          <w:rFonts w:ascii="Times New Roman" w:eastAsia="Times New Roman" w:hAnsi="Times New Roman" w:cs="Times New Roman"/>
        </w:rPr>
        <w:t>4.5. Поставляемый автомобиль должен быть новым, не бывшим в употреблении.</w:t>
      </w:r>
    </w:p>
    <w:p w14:paraId="02C4999F" w14:textId="77777777" w:rsidR="00040D64" w:rsidRPr="00040D64" w:rsidRDefault="00040D64" w:rsidP="00040D64">
      <w:pPr>
        <w:widowControl w:val="0"/>
        <w:autoSpaceDE w:val="0"/>
        <w:autoSpaceDN w:val="0"/>
        <w:adjustRightInd w:val="0"/>
        <w:spacing w:after="0" w:line="240" w:lineRule="auto"/>
        <w:contextualSpacing/>
        <w:jc w:val="both"/>
        <w:rPr>
          <w:rFonts w:ascii="Times New Roman" w:eastAsia="Times New Roman" w:hAnsi="Times New Roman" w:cs="Times New Roman"/>
        </w:rPr>
      </w:pPr>
      <w:r w:rsidRPr="00040D64">
        <w:rPr>
          <w:rFonts w:ascii="Times New Roman" w:eastAsia="Times New Roman" w:hAnsi="Times New Roman" w:cs="Times New Roman"/>
          <w:b/>
        </w:rPr>
        <w:t>5. Требования по передаче заказчику технических и иных документов при поставке товара:</w:t>
      </w:r>
    </w:p>
    <w:p w14:paraId="4B461EEF" w14:textId="77777777" w:rsidR="00040D64" w:rsidRPr="00040D64" w:rsidRDefault="00040D64" w:rsidP="00040D64">
      <w:pPr>
        <w:widowControl w:val="0"/>
        <w:autoSpaceDE w:val="0"/>
        <w:autoSpaceDN w:val="0"/>
        <w:adjustRightInd w:val="0"/>
        <w:spacing w:after="0" w:line="240" w:lineRule="auto"/>
        <w:jc w:val="both"/>
        <w:rPr>
          <w:rFonts w:ascii="Times New Roman" w:eastAsia="Times New Roman" w:hAnsi="Times New Roman" w:cs="Times New Roman"/>
        </w:rPr>
      </w:pPr>
      <w:r w:rsidRPr="00040D64">
        <w:rPr>
          <w:rFonts w:ascii="Times New Roman" w:eastAsia="Times New Roman" w:hAnsi="Times New Roman" w:cs="Times New Roman"/>
        </w:rPr>
        <w:t>5.1. Товар должен сопровождаться соответствующими сертификатами соответствия, безопасности и качества производства, выданными в соответствии с законодательством Российской Федерации.</w:t>
      </w:r>
    </w:p>
    <w:p w14:paraId="5C1D9D2D" w14:textId="77777777" w:rsidR="00040D64" w:rsidRPr="00040D64" w:rsidRDefault="00040D64" w:rsidP="00040D64">
      <w:pPr>
        <w:widowControl w:val="0"/>
        <w:autoSpaceDE w:val="0"/>
        <w:autoSpaceDN w:val="0"/>
        <w:adjustRightInd w:val="0"/>
        <w:spacing w:after="0" w:line="240" w:lineRule="auto"/>
        <w:jc w:val="both"/>
        <w:rPr>
          <w:rFonts w:ascii="Times New Roman" w:eastAsia="Times New Roman" w:hAnsi="Times New Roman" w:cs="Times New Roman"/>
        </w:rPr>
      </w:pPr>
      <w:r w:rsidRPr="00040D64">
        <w:rPr>
          <w:rFonts w:ascii="Times New Roman" w:eastAsia="Times New Roman" w:hAnsi="Times New Roman" w:cs="Times New Roman"/>
        </w:rPr>
        <w:t xml:space="preserve">5.2. Поставщик на момент поставки товара должен предоставить полный пакет разрешительной документации для регистрации в органах ГИБДД, в </w:t>
      </w:r>
      <w:proofErr w:type="spellStart"/>
      <w:r w:rsidRPr="00040D64">
        <w:rPr>
          <w:rFonts w:ascii="Times New Roman" w:eastAsia="Times New Roman" w:hAnsi="Times New Roman" w:cs="Times New Roman"/>
        </w:rPr>
        <w:t>т.ч</w:t>
      </w:r>
      <w:proofErr w:type="spellEnd"/>
      <w:r w:rsidRPr="00040D64">
        <w:rPr>
          <w:rFonts w:ascii="Times New Roman" w:eastAsia="Times New Roman" w:hAnsi="Times New Roman" w:cs="Times New Roman"/>
        </w:rPr>
        <w:t>.:</w:t>
      </w:r>
    </w:p>
    <w:p w14:paraId="7723BCD5" w14:textId="77777777" w:rsidR="00040D64" w:rsidRPr="00040D64" w:rsidRDefault="00040D64" w:rsidP="00040D64">
      <w:pPr>
        <w:widowControl w:val="0"/>
        <w:autoSpaceDE w:val="0"/>
        <w:autoSpaceDN w:val="0"/>
        <w:adjustRightInd w:val="0"/>
        <w:spacing w:after="0" w:line="240" w:lineRule="auto"/>
        <w:jc w:val="both"/>
        <w:rPr>
          <w:rFonts w:ascii="Times New Roman" w:eastAsia="Times New Roman" w:hAnsi="Times New Roman" w:cs="Times New Roman"/>
        </w:rPr>
      </w:pPr>
      <w:r w:rsidRPr="00040D64">
        <w:rPr>
          <w:rFonts w:ascii="Times New Roman" w:eastAsia="Times New Roman" w:hAnsi="Times New Roman" w:cs="Times New Roman"/>
        </w:rPr>
        <w:t>- паспорт технического средства (оригинал) (далее ПТС) или ЭПТС - 1 экз.;</w:t>
      </w:r>
    </w:p>
    <w:p w14:paraId="31103064" w14:textId="77777777" w:rsidR="00040D64" w:rsidRPr="00040D64" w:rsidRDefault="00040D64" w:rsidP="00040D64">
      <w:pPr>
        <w:widowControl w:val="0"/>
        <w:autoSpaceDE w:val="0"/>
        <w:autoSpaceDN w:val="0"/>
        <w:adjustRightInd w:val="0"/>
        <w:spacing w:after="0" w:line="240" w:lineRule="auto"/>
        <w:jc w:val="both"/>
        <w:rPr>
          <w:rFonts w:ascii="Times New Roman" w:eastAsia="Times New Roman" w:hAnsi="Times New Roman" w:cs="Times New Roman"/>
        </w:rPr>
      </w:pPr>
      <w:r w:rsidRPr="00040D64">
        <w:rPr>
          <w:rFonts w:ascii="Times New Roman" w:eastAsia="Times New Roman" w:hAnsi="Times New Roman" w:cs="Times New Roman"/>
        </w:rPr>
        <w:t>- инструкцию по эксплуатации автомобиля на русском языке - 1 экз.;</w:t>
      </w:r>
    </w:p>
    <w:p w14:paraId="551D2D4A" w14:textId="77777777" w:rsidR="00040D64" w:rsidRPr="00040D64" w:rsidRDefault="00040D64" w:rsidP="00040D64">
      <w:pPr>
        <w:widowControl w:val="0"/>
        <w:autoSpaceDE w:val="0"/>
        <w:autoSpaceDN w:val="0"/>
        <w:adjustRightInd w:val="0"/>
        <w:spacing w:after="0" w:line="240" w:lineRule="auto"/>
        <w:jc w:val="both"/>
        <w:rPr>
          <w:rFonts w:ascii="Times New Roman" w:eastAsia="Times New Roman" w:hAnsi="Times New Roman" w:cs="Times New Roman"/>
        </w:rPr>
      </w:pPr>
      <w:r w:rsidRPr="00040D64">
        <w:rPr>
          <w:rFonts w:ascii="Times New Roman" w:eastAsia="Times New Roman" w:hAnsi="Times New Roman" w:cs="Times New Roman"/>
        </w:rPr>
        <w:t xml:space="preserve">- сервисную книжку с гарантийным талоном, с отметкой о проведении предпродажной подготовки - 1 </w:t>
      </w:r>
      <w:proofErr w:type="spellStart"/>
      <w:r w:rsidRPr="00040D64">
        <w:rPr>
          <w:rFonts w:ascii="Times New Roman" w:eastAsia="Times New Roman" w:hAnsi="Times New Roman" w:cs="Times New Roman"/>
        </w:rPr>
        <w:t>экз</w:t>
      </w:r>
      <w:proofErr w:type="spellEnd"/>
      <w:r w:rsidRPr="00040D64">
        <w:rPr>
          <w:rFonts w:ascii="Times New Roman" w:eastAsia="Times New Roman" w:hAnsi="Times New Roman" w:cs="Times New Roman"/>
        </w:rPr>
        <w:t>;</w:t>
      </w:r>
    </w:p>
    <w:p w14:paraId="5B5F5C3A" w14:textId="77777777" w:rsidR="00040D64" w:rsidRPr="00040D64" w:rsidRDefault="00040D64" w:rsidP="00040D64">
      <w:pPr>
        <w:widowControl w:val="0"/>
        <w:autoSpaceDE w:val="0"/>
        <w:autoSpaceDN w:val="0"/>
        <w:adjustRightInd w:val="0"/>
        <w:spacing w:after="0" w:line="240" w:lineRule="auto"/>
        <w:jc w:val="both"/>
        <w:rPr>
          <w:rFonts w:ascii="Times New Roman" w:eastAsia="Times New Roman" w:hAnsi="Times New Roman" w:cs="Times New Roman"/>
        </w:rPr>
      </w:pPr>
      <w:r w:rsidRPr="00040D64">
        <w:rPr>
          <w:rFonts w:ascii="Times New Roman" w:eastAsia="Times New Roman" w:hAnsi="Times New Roman" w:cs="Times New Roman"/>
        </w:rPr>
        <w:t>- ключи зажигания в количестве не менее 2 шт.;</w:t>
      </w:r>
    </w:p>
    <w:p w14:paraId="74620FEF" w14:textId="77777777" w:rsidR="00040D64" w:rsidRPr="00040D64" w:rsidRDefault="00040D64" w:rsidP="00040D64">
      <w:pPr>
        <w:widowControl w:val="0"/>
        <w:autoSpaceDE w:val="0"/>
        <w:autoSpaceDN w:val="0"/>
        <w:adjustRightInd w:val="0"/>
        <w:spacing w:after="0" w:line="240" w:lineRule="auto"/>
        <w:jc w:val="both"/>
        <w:rPr>
          <w:rFonts w:ascii="Times New Roman" w:eastAsia="Times New Roman" w:hAnsi="Times New Roman" w:cs="Times New Roman"/>
        </w:rPr>
      </w:pPr>
      <w:r w:rsidRPr="00040D64">
        <w:rPr>
          <w:rFonts w:ascii="Times New Roman" w:eastAsia="Times New Roman" w:hAnsi="Times New Roman" w:cs="Times New Roman"/>
        </w:rPr>
        <w:t>- акты приема передачи автомобиля - 2 экз.;</w:t>
      </w:r>
    </w:p>
    <w:p w14:paraId="710A2F1E" w14:textId="77777777" w:rsidR="00040D64" w:rsidRPr="00040D64" w:rsidRDefault="00040D64" w:rsidP="00040D64">
      <w:pPr>
        <w:widowControl w:val="0"/>
        <w:autoSpaceDE w:val="0"/>
        <w:autoSpaceDN w:val="0"/>
        <w:adjustRightInd w:val="0"/>
        <w:spacing w:after="0" w:line="240" w:lineRule="auto"/>
        <w:jc w:val="both"/>
        <w:rPr>
          <w:rFonts w:ascii="Times New Roman" w:eastAsia="Times New Roman" w:hAnsi="Times New Roman" w:cs="Times New Roman"/>
        </w:rPr>
      </w:pPr>
      <w:r w:rsidRPr="00040D64">
        <w:rPr>
          <w:rFonts w:ascii="Times New Roman" w:eastAsia="Times New Roman" w:hAnsi="Times New Roman" w:cs="Times New Roman"/>
        </w:rPr>
        <w:t>- гарантийные талоны (в том числе на дополнительное оборудование) или аналогичные документы с указанием гарантийного периода, адресов сервисных центров;</w:t>
      </w:r>
    </w:p>
    <w:p w14:paraId="2EBE964C" w14:textId="77777777" w:rsidR="00040D64" w:rsidRPr="00040D64" w:rsidRDefault="00040D64" w:rsidP="00040D64">
      <w:pPr>
        <w:widowControl w:val="0"/>
        <w:autoSpaceDE w:val="0"/>
        <w:autoSpaceDN w:val="0"/>
        <w:adjustRightInd w:val="0"/>
        <w:spacing w:after="0" w:line="240" w:lineRule="auto"/>
        <w:jc w:val="both"/>
        <w:rPr>
          <w:rFonts w:ascii="Times New Roman" w:eastAsia="Times New Roman" w:hAnsi="Times New Roman" w:cs="Times New Roman"/>
        </w:rPr>
      </w:pPr>
      <w:r w:rsidRPr="00040D64">
        <w:rPr>
          <w:rFonts w:ascii="Times New Roman" w:eastAsia="Times New Roman" w:hAnsi="Times New Roman" w:cs="Times New Roman"/>
        </w:rPr>
        <w:t xml:space="preserve">- информацию об адресах и телефонах уполномоченных заводом-изготовителем станций технического </w:t>
      </w:r>
      <w:r w:rsidRPr="00040D64">
        <w:rPr>
          <w:rFonts w:ascii="Times New Roman" w:eastAsia="Times New Roman" w:hAnsi="Times New Roman" w:cs="Times New Roman"/>
        </w:rPr>
        <w:lastRenderedPageBreak/>
        <w:t>обслуживания официально авторизованных дилеров, осуществляющих техническое обслуживание, гарантийный ремонт, расположенных на территории Российской Федерации (информационное письмо).</w:t>
      </w:r>
    </w:p>
    <w:p w14:paraId="23E7E81A" w14:textId="77777777" w:rsidR="008E7431" w:rsidRDefault="00040D64" w:rsidP="008E7431">
      <w:pPr>
        <w:widowControl w:val="0"/>
        <w:autoSpaceDE w:val="0"/>
        <w:autoSpaceDN w:val="0"/>
        <w:adjustRightInd w:val="0"/>
        <w:spacing w:after="0" w:line="240" w:lineRule="auto"/>
        <w:jc w:val="both"/>
        <w:rPr>
          <w:rFonts w:ascii="Times New Roman" w:eastAsia="Times New Roman" w:hAnsi="Times New Roman" w:cs="Times New Roman"/>
        </w:rPr>
      </w:pPr>
      <w:r w:rsidRPr="00040D64">
        <w:rPr>
          <w:rFonts w:ascii="Times New Roman" w:eastAsia="Times New Roman" w:hAnsi="Times New Roman" w:cs="Times New Roman"/>
          <w:b/>
        </w:rPr>
        <w:t>6.</w:t>
      </w:r>
      <w:r w:rsidRPr="00040D64">
        <w:rPr>
          <w:rFonts w:ascii="Times New Roman" w:eastAsia="Times New Roman" w:hAnsi="Times New Roman" w:cs="Times New Roman"/>
        </w:rPr>
        <w:t xml:space="preserve"> </w:t>
      </w:r>
      <w:r w:rsidRPr="00040D64">
        <w:rPr>
          <w:rFonts w:ascii="Times New Roman" w:eastAsia="Times New Roman" w:hAnsi="Times New Roman" w:cs="Times New Roman"/>
          <w:b/>
        </w:rPr>
        <w:t xml:space="preserve">Требования к сроку действия гарантии Поставщика: </w:t>
      </w:r>
    </w:p>
    <w:p w14:paraId="441AF385" w14:textId="079B1D46" w:rsidR="008E7431" w:rsidRDefault="008E7431" w:rsidP="00467F1B">
      <w:pPr>
        <w:pStyle w:val="docdata"/>
        <w:widowControl w:val="0"/>
        <w:spacing w:before="0" w:beforeAutospacing="0" w:after="0" w:afterAutospacing="0"/>
        <w:jc w:val="both"/>
      </w:pPr>
      <w:r>
        <w:rPr>
          <w:color w:val="000000"/>
          <w:sz w:val="22"/>
          <w:szCs w:val="22"/>
        </w:rPr>
        <w:t>6.1.</w:t>
      </w:r>
      <w:r>
        <w:rPr>
          <w:b/>
          <w:bCs/>
          <w:color w:val="000000"/>
          <w:sz w:val="22"/>
          <w:szCs w:val="22"/>
        </w:rPr>
        <w:t> </w:t>
      </w:r>
      <w:r w:rsidRPr="008E7431">
        <w:rPr>
          <w:color w:val="000000"/>
          <w:sz w:val="22"/>
          <w:szCs w:val="22"/>
        </w:rPr>
        <w:t xml:space="preserve">Срок действия гарантии качества на Товар должен быть </w:t>
      </w:r>
      <w:r w:rsidRPr="004020F7">
        <w:rPr>
          <w:color w:val="000000"/>
          <w:sz w:val="22"/>
          <w:szCs w:val="22"/>
        </w:rPr>
        <w:t xml:space="preserve">не менее </w:t>
      </w:r>
      <w:r w:rsidR="0012709B" w:rsidRPr="004020F7">
        <w:rPr>
          <w:color w:val="000000"/>
          <w:sz w:val="22"/>
          <w:szCs w:val="22"/>
        </w:rPr>
        <w:t>36</w:t>
      </w:r>
      <w:r w:rsidRPr="004020F7">
        <w:rPr>
          <w:color w:val="000000"/>
          <w:sz w:val="22"/>
          <w:szCs w:val="22"/>
        </w:rPr>
        <w:t xml:space="preserve"> месяц</w:t>
      </w:r>
      <w:r w:rsidR="00265651" w:rsidRPr="004020F7">
        <w:rPr>
          <w:color w:val="000000"/>
          <w:sz w:val="22"/>
          <w:szCs w:val="22"/>
        </w:rPr>
        <w:t>а</w:t>
      </w:r>
      <w:r w:rsidRPr="004020F7">
        <w:rPr>
          <w:color w:val="000000"/>
          <w:sz w:val="22"/>
          <w:szCs w:val="22"/>
        </w:rPr>
        <w:t xml:space="preserve"> с даты подписания акта приема-передачи Товара или не </w:t>
      </w:r>
      <w:r w:rsidR="00265651" w:rsidRPr="004020F7">
        <w:rPr>
          <w:color w:val="000000"/>
          <w:sz w:val="22"/>
          <w:szCs w:val="22"/>
        </w:rPr>
        <w:t>более</w:t>
      </w:r>
      <w:r w:rsidRPr="004020F7">
        <w:rPr>
          <w:color w:val="000000"/>
          <w:sz w:val="22"/>
          <w:szCs w:val="22"/>
        </w:rPr>
        <w:t xml:space="preserve"> </w:t>
      </w:r>
      <w:r w:rsidR="0012709B" w:rsidRPr="004020F7">
        <w:rPr>
          <w:color w:val="000000"/>
          <w:sz w:val="22"/>
          <w:szCs w:val="22"/>
        </w:rPr>
        <w:t>10</w:t>
      </w:r>
      <w:r w:rsidRPr="004020F7">
        <w:rPr>
          <w:color w:val="000000"/>
          <w:sz w:val="22"/>
          <w:szCs w:val="22"/>
        </w:rPr>
        <w:t>0 000 км пробега, в за</w:t>
      </w:r>
      <w:r w:rsidRPr="008E7431">
        <w:rPr>
          <w:color w:val="000000"/>
          <w:sz w:val="22"/>
          <w:szCs w:val="22"/>
        </w:rPr>
        <w:t>висимости от того, что наступит ранее.</w:t>
      </w:r>
    </w:p>
    <w:p w14:paraId="58FCFB4C" w14:textId="77777777" w:rsidR="008E7431" w:rsidRDefault="008E7431" w:rsidP="00467F1B">
      <w:pPr>
        <w:pStyle w:val="af"/>
        <w:widowControl w:val="0"/>
        <w:spacing w:before="0" w:beforeAutospacing="0" w:after="0" w:afterAutospacing="0"/>
        <w:jc w:val="both"/>
      </w:pPr>
      <w:r>
        <w:rPr>
          <w:color w:val="000000"/>
          <w:sz w:val="22"/>
          <w:szCs w:val="22"/>
        </w:rPr>
        <w:t>6.2. Срок гарантии на транспортное средство исчисляется с момента подписания товарных накладных по форме ТОРГ-12 и (или) Акта сдачи-приёмки Товара, при этом предоставление такой гарантии осуществляется вместе с товаром. В течении гарантийного срока поставщик обесп</w:t>
      </w:r>
      <w:bookmarkStart w:id="0" w:name="_GoBack"/>
      <w:bookmarkEnd w:id="0"/>
      <w:r>
        <w:rPr>
          <w:color w:val="000000"/>
          <w:sz w:val="22"/>
          <w:szCs w:val="22"/>
        </w:rPr>
        <w:t>ечивает за свой счет устранение и исправление недостатков, в том числе устранение дефектов.</w:t>
      </w:r>
    </w:p>
    <w:p w14:paraId="7C418579" w14:textId="77777777" w:rsidR="008E7431" w:rsidRDefault="008E7431" w:rsidP="00467F1B">
      <w:pPr>
        <w:pStyle w:val="af"/>
        <w:widowControl w:val="0"/>
        <w:spacing w:before="0" w:beforeAutospacing="0" w:after="0" w:afterAutospacing="0"/>
        <w:jc w:val="both"/>
      </w:pPr>
      <w:r>
        <w:rPr>
          <w:color w:val="000000"/>
          <w:sz w:val="22"/>
          <w:szCs w:val="22"/>
        </w:rPr>
        <w:t>6.3. Гарантийные обязательства исполняются в случае незамедлительного обращения к официальному дилеру и при предъявлении заказчиком неисправного автомобиля, а также свидетельства о регистрации и сервисной книжки на него с отметками, подтверждающими регулярное прохождение обязательного технического обслуживания у авторизованного дилера.</w:t>
      </w:r>
    </w:p>
    <w:p w14:paraId="78AA5E40" w14:textId="77777777" w:rsidR="008E7431" w:rsidRDefault="008E7431" w:rsidP="00467F1B">
      <w:pPr>
        <w:pStyle w:val="af"/>
        <w:widowControl w:val="0"/>
        <w:spacing w:before="0" w:beforeAutospacing="0" w:after="0" w:afterAutospacing="0"/>
        <w:jc w:val="both"/>
      </w:pPr>
      <w:r>
        <w:rPr>
          <w:color w:val="000000"/>
          <w:sz w:val="22"/>
          <w:szCs w:val="22"/>
        </w:rPr>
        <w:t xml:space="preserve">6.4. Гарантийные обязательства включают ремонт или замену (при невозможности ремонта) неисправных деталей, узлов и агрегатов, имеющих производственные дефекты, а также бесплатное выполнение связанных с этим демонтажно-монтажных работ. </w:t>
      </w:r>
    </w:p>
    <w:p w14:paraId="3AEEC1A6" w14:textId="77777777" w:rsidR="008E7431" w:rsidRDefault="008E7431" w:rsidP="00467F1B">
      <w:pPr>
        <w:pStyle w:val="af"/>
        <w:widowControl w:val="0"/>
        <w:spacing w:before="0" w:beforeAutospacing="0" w:after="0" w:afterAutospacing="0"/>
        <w:jc w:val="both"/>
      </w:pPr>
      <w:r>
        <w:rPr>
          <w:color w:val="000000"/>
          <w:sz w:val="22"/>
          <w:szCs w:val="22"/>
        </w:rPr>
        <w:t>6.5. Поставщик гарантирует, что поставляемый автомобиль отвечает требованиям Решения Комиссии Таможенного союза № 877 от 09.12.2011 г. «О принятии технического регламента Таможенного союза «О безопасности колесных транспортных средств».</w:t>
      </w:r>
    </w:p>
    <w:p w14:paraId="4B104256" w14:textId="6A525938" w:rsidR="00040D64" w:rsidRPr="00E74C0B" w:rsidRDefault="008E7431" w:rsidP="00A15019">
      <w:pPr>
        <w:pStyle w:val="af"/>
        <w:widowControl w:val="0"/>
        <w:spacing w:before="0" w:beforeAutospacing="0" w:after="0" w:afterAutospacing="0"/>
        <w:jc w:val="both"/>
        <w:rPr>
          <w:lang w:eastAsia="en-US"/>
        </w:rPr>
      </w:pPr>
      <w:r>
        <w:rPr>
          <w:color w:val="000000"/>
          <w:sz w:val="22"/>
          <w:szCs w:val="22"/>
        </w:rPr>
        <w:t>6.6. В течение гарантийного срока поставщик обеспечивает за свой счет устранение и исправление недостатков. Дефектный Товар будет возвращен Поставщику за его счет в сроки, согласованные Заказчиком и Поставщиком, Поставщик гарантирует, что поставляемый автомобиль отвечает требованиям Решения Комиссии Таможенного союза № 877 от 09.12.2011 «О принятии технического регламента Таможенного союза «О безопасности колесных транспортных средств».</w:t>
      </w:r>
    </w:p>
    <w:sectPr w:rsidR="00040D64" w:rsidRPr="00E74C0B" w:rsidSect="000A7ACA">
      <w:headerReference w:type="default" r:id="rId8"/>
      <w:footerReference w:type="default" r:id="rId9"/>
      <w:pgSz w:w="11906" w:h="16838"/>
      <w:pgMar w:top="1080" w:right="720" w:bottom="720" w:left="720" w:header="709" w:footer="41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091575" w14:textId="77777777" w:rsidR="009A248D" w:rsidRDefault="009A248D" w:rsidP="00417377">
      <w:pPr>
        <w:spacing w:after="0" w:line="240" w:lineRule="auto"/>
      </w:pPr>
      <w:r>
        <w:separator/>
      </w:r>
    </w:p>
  </w:endnote>
  <w:endnote w:type="continuationSeparator" w:id="0">
    <w:p w14:paraId="3DAAB22D" w14:textId="77777777" w:rsidR="009A248D" w:rsidRDefault="009A248D" w:rsidP="00417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8333025"/>
      <w:docPartObj>
        <w:docPartGallery w:val="Page Numbers (Bottom of Page)"/>
        <w:docPartUnique/>
      </w:docPartObj>
    </w:sdtPr>
    <w:sdtEndPr/>
    <w:sdtContent>
      <w:p w14:paraId="513F60B4" w14:textId="0C727B3B" w:rsidR="00E535C2" w:rsidRDefault="00E535C2">
        <w:pPr>
          <w:pStyle w:val="a7"/>
          <w:jc w:val="right"/>
        </w:pPr>
        <w:r>
          <w:fldChar w:fldCharType="begin"/>
        </w:r>
        <w:r>
          <w:instrText>PAGE   \* MERGEFORMAT</w:instrText>
        </w:r>
        <w:r>
          <w:fldChar w:fldCharType="separate"/>
        </w:r>
        <w:r w:rsidR="004020F7">
          <w:rPr>
            <w:noProof/>
          </w:rPr>
          <w:t>4</w:t>
        </w:r>
        <w:r>
          <w:fldChar w:fldCharType="end"/>
        </w:r>
      </w:p>
    </w:sdtContent>
  </w:sdt>
  <w:p w14:paraId="7BB91530" w14:textId="77777777" w:rsidR="00E535C2" w:rsidRDefault="00E535C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8D9BA1" w14:textId="77777777" w:rsidR="009A248D" w:rsidRDefault="009A248D" w:rsidP="00417377">
      <w:pPr>
        <w:spacing w:after="0" w:line="240" w:lineRule="auto"/>
      </w:pPr>
      <w:r>
        <w:separator/>
      </w:r>
    </w:p>
  </w:footnote>
  <w:footnote w:type="continuationSeparator" w:id="0">
    <w:p w14:paraId="3EA5AF30" w14:textId="77777777" w:rsidR="009A248D" w:rsidRDefault="009A248D" w:rsidP="004173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21C352" w14:textId="0FCDC742" w:rsidR="00E535C2" w:rsidRDefault="00E535C2" w:rsidP="00852DA2">
    <w:pPr>
      <w:pStyle w:val="a5"/>
      <w:spacing w:before="120"/>
      <w:rPr>
        <w:rFonts w:ascii="Arial" w:hAnsi="Arial" w:cs="Arial"/>
        <w:color w:val="808080"/>
        <w:spacing w:val="52"/>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7331BD"/>
    <w:multiLevelType w:val="hybridMultilevel"/>
    <w:tmpl w:val="ED64B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65238F"/>
    <w:multiLevelType w:val="hybridMultilevel"/>
    <w:tmpl w:val="93F219DE"/>
    <w:lvl w:ilvl="0" w:tplc="BE6EFA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CF458B6"/>
    <w:multiLevelType w:val="hybridMultilevel"/>
    <w:tmpl w:val="97AE944E"/>
    <w:lvl w:ilvl="0" w:tplc="068453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3A0B7B04"/>
    <w:multiLevelType w:val="hybridMultilevel"/>
    <w:tmpl w:val="BF5CA3F2"/>
    <w:lvl w:ilvl="0" w:tplc="13BC65CA">
      <w:start w:val="1"/>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0960C7E"/>
    <w:multiLevelType w:val="multilevel"/>
    <w:tmpl w:val="0DDC0E24"/>
    <w:styleLink w:val="721"/>
    <w:lvl w:ilvl="0">
      <w:start w:val="1"/>
      <w:numFmt w:val="decimal"/>
      <w:pStyle w:val="1"/>
      <w:lvlText w:val="7.3.%1."/>
      <w:lvlJc w:val="left"/>
      <w:pPr>
        <w:ind w:left="2149" w:hanging="360"/>
      </w:pPr>
      <w:rPr>
        <w:rFonts w:hint="default"/>
      </w:rPr>
    </w:lvl>
    <w:lvl w:ilvl="1">
      <w:start w:val="1"/>
      <w:numFmt w:val="decimal"/>
      <w:pStyle w:val="2"/>
      <w:lvlText w:val="7.3.%2."/>
      <w:lvlJc w:val="left"/>
      <w:pPr>
        <w:ind w:left="928" w:hanging="360"/>
      </w:pPr>
      <w:rPr>
        <w:rFonts w:hint="default"/>
        <w:color w:val="auto"/>
      </w:rPr>
    </w:lvl>
    <w:lvl w:ilvl="2">
      <w:start w:val="1"/>
      <w:numFmt w:val="decimal"/>
      <w:pStyle w:val="3"/>
      <w:lvlText w:val="%3)"/>
      <w:lvlJc w:val="left"/>
      <w:pPr>
        <w:ind w:left="360" w:hanging="360"/>
      </w:pPr>
      <w:rPr>
        <w:rFonts w:hint="default"/>
      </w:rPr>
    </w:lvl>
    <w:lvl w:ilvl="3">
      <w:start w:val="18"/>
      <w:numFmt w:val="decimal"/>
      <w:pStyle w:val="4"/>
      <w:lvlText w:val="%4."/>
      <w:lvlJc w:val="left"/>
      <w:pPr>
        <w:ind w:left="2880" w:hanging="360"/>
      </w:pPr>
      <w:rPr>
        <w:rFonts w:hint="default"/>
      </w:rPr>
    </w:lvl>
    <w:lvl w:ilvl="4" w:tentative="1">
      <w:start w:val="1"/>
      <w:numFmt w:val="lowerLetter"/>
      <w:pStyle w:val="5"/>
      <w:lvlText w:val="%5."/>
      <w:lvlJc w:val="left"/>
      <w:pPr>
        <w:ind w:left="3600" w:hanging="360"/>
      </w:pPr>
    </w:lvl>
    <w:lvl w:ilvl="5" w:tentative="1">
      <w:start w:val="1"/>
      <w:numFmt w:val="lowerRoman"/>
      <w:pStyle w:val="6"/>
      <w:lvlText w:val="%6."/>
      <w:lvlJc w:val="right"/>
      <w:pPr>
        <w:ind w:left="4320" w:hanging="180"/>
      </w:pPr>
    </w:lvl>
    <w:lvl w:ilvl="6" w:tentative="1">
      <w:start w:val="1"/>
      <w:numFmt w:val="decimal"/>
      <w:pStyle w:val="7"/>
      <w:lvlText w:val="%7."/>
      <w:lvlJc w:val="left"/>
      <w:pPr>
        <w:ind w:left="5040" w:hanging="360"/>
      </w:pPr>
    </w:lvl>
    <w:lvl w:ilvl="7" w:tentative="1">
      <w:start w:val="1"/>
      <w:numFmt w:val="lowerLetter"/>
      <w:pStyle w:val="8"/>
      <w:lvlText w:val="%8."/>
      <w:lvlJc w:val="left"/>
      <w:pPr>
        <w:ind w:left="5760" w:hanging="360"/>
      </w:pPr>
    </w:lvl>
    <w:lvl w:ilvl="8" w:tentative="1">
      <w:start w:val="1"/>
      <w:numFmt w:val="lowerRoman"/>
      <w:pStyle w:val="9"/>
      <w:lvlText w:val="%9."/>
      <w:lvlJc w:val="right"/>
      <w:pPr>
        <w:ind w:left="6480" w:hanging="180"/>
      </w:pPr>
    </w:lvl>
  </w:abstractNum>
  <w:abstractNum w:abstractNumId="5">
    <w:nsid w:val="7792788B"/>
    <w:multiLevelType w:val="hybridMultilevel"/>
    <w:tmpl w:val="93F219DE"/>
    <w:lvl w:ilvl="0" w:tplc="BE6EFA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377"/>
    <w:rsid w:val="00027B29"/>
    <w:rsid w:val="000400BB"/>
    <w:rsid w:val="00040D64"/>
    <w:rsid w:val="00047616"/>
    <w:rsid w:val="00080877"/>
    <w:rsid w:val="00090351"/>
    <w:rsid w:val="00096098"/>
    <w:rsid w:val="000A7ACA"/>
    <w:rsid w:val="000B5137"/>
    <w:rsid w:val="000D40AF"/>
    <w:rsid w:val="000E744D"/>
    <w:rsid w:val="001048DE"/>
    <w:rsid w:val="00107BA7"/>
    <w:rsid w:val="0012709B"/>
    <w:rsid w:val="00134BA2"/>
    <w:rsid w:val="001416BF"/>
    <w:rsid w:val="00142576"/>
    <w:rsid w:val="00153866"/>
    <w:rsid w:val="00160A4D"/>
    <w:rsid w:val="0019273C"/>
    <w:rsid w:val="001B3B4D"/>
    <w:rsid w:val="001C5E60"/>
    <w:rsid w:val="001D5F5F"/>
    <w:rsid w:val="001F563C"/>
    <w:rsid w:val="00204EB4"/>
    <w:rsid w:val="00215FBE"/>
    <w:rsid w:val="002160C2"/>
    <w:rsid w:val="00225A70"/>
    <w:rsid w:val="00252C2D"/>
    <w:rsid w:val="0026132C"/>
    <w:rsid w:val="00262492"/>
    <w:rsid w:val="00265090"/>
    <w:rsid w:val="00265651"/>
    <w:rsid w:val="00267000"/>
    <w:rsid w:val="002916AC"/>
    <w:rsid w:val="002A48D3"/>
    <w:rsid w:val="002C02EA"/>
    <w:rsid w:val="002C51FC"/>
    <w:rsid w:val="002D59AB"/>
    <w:rsid w:val="002D59FA"/>
    <w:rsid w:val="002D5F5F"/>
    <w:rsid w:val="002D7ABD"/>
    <w:rsid w:val="00304536"/>
    <w:rsid w:val="00307266"/>
    <w:rsid w:val="003105BD"/>
    <w:rsid w:val="00316B8E"/>
    <w:rsid w:val="00370EBC"/>
    <w:rsid w:val="003726ED"/>
    <w:rsid w:val="00372DE5"/>
    <w:rsid w:val="003B07B1"/>
    <w:rsid w:val="003D02FA"/>
    <w:rsid w:val="003D4653"/>
    <w:rsid w:val="003D7F8F"/>
    <w:rsid w:val="003E53CE"/>
    <w:rsid w:val="003E56AD"/>
    <w:rsid w:val="003F215A"/>
    <w:rsid w:val="003F5D5B"/>
    <w:rsid w:val="004020F7"/>
    <w:rsid w:val="00417377"/>
    <w:rsid w:val="004258B3"/>
    <w:rsid w:val="0044316C"/>
    <w:rsid w:val="00460376"/>
    <w:rsid w:val="00467F1B"/>
    <w:rsid w:val="004965A9"/>
    <w:rsid w:val="004A03B2"/>
    <w:rsid w:val="004A0E27"/>
    <w:rsid w:val="00503ED1"/>
    <w:rsid w:val="00517D40"/>
    <w:rsid w:val="005342B3"/>
    <w:rsid w:val="00536B25"/>
    <w:rsid w:val="00556AC7"/>
    <w:rsid w:val="00560D5A"/>
    <w:rsid w:val="005A70D7"/>
    <w:rsid w:val="005D7218"/>
    <w:rsid w:val="005E33A0"/>
    <w:rsid w:val="005E5DC3"/>
    <w:rsid w:val="00602446"/>
    <w:rsid w:val="00607038"/>
    <w:rsid w:val="0062499F"/>
    <w:rsid w:val="006277C5"/>
    <w:rsid w:val="00637FDA"/>
    <w:rsid w:val="006459A1"/>
    <w:rsid w:val="00654AC5"/>
    <w:rsid w:val="00662259"/>
    <w:rsid w:val="00662956"/>
    <w:rsid w:val="00696D62"/>
    <w:rsid w:val="006B0311"/>
    <w:rsid w:val="006B0972"/>
    <w:rsid w:val="006B18CA"/>
    <w:rsid w:val="006B66E7"/>
    <w:rsid w:val="006B7553"/>
    <w:rsid w:val="006B7622"/>
    <w:rsid w:val="006C348F"/>
    <w:rsid w:val="006D38B6"/>
    <w:rsid w:val="006D461D"/>
    <w:rsid w:val="006E0A52"/>
    <w:rsid w:val="006F1045"/>
    <w:rsid w:val="00716214"/>
    <w:rsid w:val="007378EA"/>
    <w:rsid w:val="00757FAF"/>
    <w:rsid w:val="00760295"/>
    <w:rsid w:val="00764408"/>
    <w:rsid w:val="00770597"/>
    <w:rsid w:val="0078738C"/>
    <w:rsid w:val="00790A93"/>
    <w:rsid w:val="00796B21"/>
    <w:rsid w:val="007D0E89"/>
    <w:rsid w:val="007D5526"/>
    <w:rsid w:val="008064C2"/>
    <w:rsid w:val="00807248"/>
    <w:rsid w:val="00824BCE"/>
    <w:rsid w:val="00846926"/>
    <w:rsid w:val="00852DA2"/>
    <w:rsid w:val="00857457"/>
    <w:rsid w:val="0086297F"/>
    <w:rsid w:val="00875F4B"/>
    <w:rsid w:val="00880A8A"/>
    <w:rsid w:val="00895C63"/>
    <w:rsid w:val="008A3BF9"/>
    <w:rsid w:val="008B5D88"/>
    <w:rsid w:val="008B712D"/>
    <w:rsid w:val="008C688B"/>
    <w:rsid w:val="008E1393"/>
    <w:rsid w:val="008E7431"/>
    <w:rsid w:val="008F11BF"/>
    <w:rsid w:val="00907D1C"/>
    <w:rsid w:val="0092452A"/>
    <w:rsid w:val="00927679"/>
    <w:rsid w:val="0095224D"/>
    <w:rsid w:val="009677E6"/>
    <w:rsid w:val="00991C0D"/>
    <w:rsid w:val="00997199"/>
    <w:rsid w:val="009A248D"/>
    <w:rsid w:val="009B0088"/>
    <w:rsid w:val="009B698E"/>
    <w:rsid w:val="009D4355"/>
    <w:rsid w:val="009F0F4B"/>
    <w:rsid w:val="009F1967"/>
    <w:rsid w:val="009F1F64"/>
    <w:rsid w:val="00A0723D"/>
    <w:rsid w:val="00A15019"/>
    <w:rsid w:val="00A15438"/>
    <w:rsid w:val="00A2063C"/>
    <w:rsid w:val="00A3469A"/>
    <w:rsid w:val="00A51F41"/>
    <w:rsid w:val="00A9489D"/>
    <w:rsid w:val="00AB1770"/>
    <w:rsid w:val="00AC0E1B"/>
    <w:rsid w:val="00AF095A"/>
    <w:rsid w:val="00AF7664"/>
    <w:rsid w:val="00B00209"/>
    <w:rsid w:val="00B132C5"/>
    <w:rsid w:val="00B1422D"/>
    <w:rsid w:val="00B47D59"/>
    <w:rsid w:val="00B51BC7"/>
    <w:rsid w:val="00B529F9"/>
    <w:rsid w:val="00B56D19"/>
    <w:rsid w:val="00B66E1F"/>
    <w:rsid w:val="00B777DD"/>
    <w:rsid w:val="00B85EEB"/>
    <w:rsid w:val="00B95FF2"/>
    <w:rsid w:val="00BA6069"/>
    <w:rsid w:val="00BD6E05"/>
    <w:rsid w:val="00BE7A5F"/>
    <w:rsid w:val="00C02A19"/>
    <w:rsid w:val="00C222FB"/>
    <w:rsid w:val="00C35C18"/>
    <w:rsid w:val="00C36FFD"/>
    <w:rsid w:val="00C44FD3"/>
    <w:rsid w:val="00C57F73"/>
    <w:rsid w:val="00C759A8"/>
    <w:rsid w:val="00C80397"/>
    <w:rsid w:val="00C8060B"/>
    <w:rsid w:val="00C854F9"/>
    <w:rsid w:val="00CA14EC"/>
    <w:rsid w:val="00CA28C6"/>
    <w:rsid w:val="00CB00F7"/>
    <w:rsid w:val="00CB7108"/>
    <w:rsid w:val="00D06E72"/>
    <w:rsid w:val="00D1786D"/>
    <w:rsid w:val="00D259E0"/>
    <w:rsid w:val="00D377E1"/>
    <w:rsid w:val="00D40690"/>
    <w:rsid w:val="00D4080C"/>
    <w:rsid w:val="00D412C6"/>
    <w:rsid w:val="00D82DC4"/>
    <w:rsid w:val="00D87E0D"/>
    <w:rsid w:val="00D928F7"/>
    <w:rsid w:val="00D93001"/>
    <w:rsid w:val="00DB4849"/>
    <w:rsid w:val="00DB58AE"/>
    <w:rsid w:val="00DC5142"/>
    <w:rsid w:val="00DE735B"/>
    <w:rsid w:val="00E17CEB"/>
    <w:rsid w:val="00E23CB9"/>
    <w:rsid w:val="00E33839"/>
    <w:rsid w:val="00E35ED4"/>
    <w:rsid w:val="00E535C2"/>
    <w:rsid w:val="00E55A98"/>
    <w:rsid w:val="00E65482"/>
    <w:rsid w:val="00E71CE4"/>
    <w:rsid w:val="00E74C0B"/>
    <w:rsid w:val="00E91857"/>
    <w:rsid w:val="00EC2689"/>
    <w:rsid w:val="00ED2286"/>
    <w:rsid w:val="00EE02DA"/>
    <w:rsid w:val="00EE126A"/>
    <w:rsid w:val="00EE6345"/>
    <w:rsid w:val="00F03BF3"/>
    <w:rsid w:val="00F06064"/>
    <w:rsid w:val="00F06EDC"/>
    <w:rsid w:val="00F21A2B"/>
    <w:rsid w:val="00F21D20"/>
    <w:rsid w:val="00F354EC"/>
    <w:rsid w:val="00F355E1"/>
    <w:rsid w:val="00F3740B"/>
    <w:rsid w:val="00F56E73"/>
    <w:rsid w:val="00FE3A33"/>
    <w:rsid w:val="00FF7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9A59127"/>
  <w15:docId w15:val="{86252D89-7AC9-4C96-A658-E325AB52B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1770"/>
  </w:style>
  <w:style w:type="paragraph" w:styleId="1">
    <w:name w:val="heading 1"/>
    <w:basedOn w:val="a"/>
    <w:next w:val="a"/>
    <w:link w:val="10"/>
    <w:uiPriority w:val="99"/>
    <w:qFormat/>
    <w:rsid w:val="00796B21"/>
    <w:pPr>
      <w:keepNext/>
      <w:widowControl w:val="0"/>
      <w:numPr>
        <w:numId w:val="4"/>
      </w:numPr>
      <w:autoSpaceDE w:val="0"/>
      <w:autoSpaceDN w:val="0"/>
      <w:adjustRightInd w:val="0"/>
      <w:spacing w:after="0" w:line="240" w:lineRule="auto"/>
      <w:jc w:val="center"/>
      <w:outlineLvl w:val="0"/>
    </w:pPr>
    <w:rPr>
      <w:rFonts w:ascii="Arial CYR" w:eastAsia="Times New Roman" w:hAnsi="Arial CYR" w:cs="Arial CYR"/>
      <w:sz w:val="32"/>
      <w:szCs w:val="32"/>
    </w:rPr>
  </w:style>
  <w:style w:type="paragraph" w:styleId="2">
    <w:name w:val="heading 2"/>
    <w:basedOn w:val="a"/>
    <w:next w:val="a"/>
    <w:link w:val="20"/>
    <w:uiPriority w:val="9"/>
    <w:semiHidden/>
    <w:unhideWhenUsed/>
    <w:qFormat/>
    <w:rsid w:val="00E91857"/>
    <w:pPr>
      <w:keepNext/>
      <w:keepLines/>
      <w:numPr>
        <w:ilvl w:val="1"/>
        <w:numId w:val="4"/>
      </w:numPr>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27B29"/>
    <w:pPr>
      <w:keepNext/>
      <w:keepLines/>
      <w:numPr>
        <w:ilvl w:val="2"/>
        <w:numId w:val="4"/>
      </w:numPr>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027B29"/>
    <w:pPr>
      <w:keepNext/>
      <w:keepLines/>
      <w:numPr>
        <w:ilvl w:val="3"/>
        <w:numId w:val="4"/>
      </w:numPr>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027B29"/>
    <w:pPr>
      <w:keepNext/>
      <w:keepLines/>
      <w:numPr>
        <w:ilvl w:val="4"/>
        <w:numId w:val="4"/>
      </w:numPr>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027B29"/>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027B29"/>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027B29"/>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027B29"/>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737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17377"/>
    <w:rPr>
      <w:rFonts w:ascii="Tahoma" w:hAnsi="Tahoma" w:cs="Tahoma"/>
      <w:sz w:val="16"/>
      <w:szCs w:val="16"/>
    </w:rPr>
  </w:style>
  <w:style w:type="paragraph" w:styleId="a5">
    <w:name w:val="header"/>
    <w:basedOn w:val="a"/>
    <w:link w:val="a6"/>
    <w:unhideWhenUsed/>
    <w:rsid w:val="0041737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17377"/>
  </w:style>
  <w:style w:type="paragraph" w:styleId="a7">
    <w:name w:val="footer"/>
    <w:basedOn w:val="a"/>
    <w:link w:val="a8"/>
    <w:uiPriority w:val="99"/>
    <w:unhideWhenUsed/>
    <w:rsid w:val="0041737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17377"/>
  </w:style>
  <w:style w:type="paragraph" w:styleId="a9">
    <w:name w:val="List Paragraph"/>
    <w:basedOn w:val="a"/>
    <w:uiPriority w:val="34"/>
    <w:qFormat/>
    <w:rsid w:val="00880A8A"/>
    <w:pPr>
      <w:ind w:left="720"/>
      <w:contextualSpacing/>
    </w:pPr>
  </w:style>
  <w:style w:type="character" w:customStyle="1" w:styleId="10">
    <w:name w:val="Заголовок 1 Знак"/>
    <w:basedOn w:val="a0"/>
    <w:link w:val="1"/>
    <w:uiPriority w:val="99"/>
    <w:rsid w:val="00796B21"/>
    <w:rPr>
      <w:rFonts w:ascii="Arial CYR" w:eastAsia="Times New Roman" w:hAnsi="Arial CYR" w:cs="Arial CYR"/>
      <w:sz w:val="32"/>
      <w:szCs w:val="32"/>
    </w:rPr>
  </w:style>
  <w:style w:type="paragraph" w:customStyle="1" w:styleId="11">
    <w:name w:val="Знак1"/>
    <w:basedOn w:val="a"/>
    <w:uiPriority w:val="99"/>
    <w:rsid w:val="00796B21"/>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character" w:customStyle="1" w:styleId="20">
    <w:name w:val="Заголовок 2 Знак"/>
    <w:basedOn w:val="a0"/>
    <w:link w:val="2"/>
    <w:uiPriority w:val="9"/>
    <w:semiHidden/>
    <w:rsid w:val="00E91857"/>
    <w:rPr>
      <w:rFonts w:asciiTheme="majorHAnsi" w:eastAsiaTheme="majorEastAsia" w:hAnsiTheme="majorHAnsi" w:cstheme="majorBidi"/>
      <w:b/>
      <w:bCs/>
      <w:color w:val="4F81BD" w:themeColor="accent1"/>
      <w:sz w:val="26"/>
      <w:szCs w:val="26"/>
    </w:rPr>
  </w:style>
  <w:style w:type="paragraph" w:styleId="aa">
    <w:name w:val="Subtitle"/>
    <w:basedOn w:val="a"/>
    <w:link w:val="ab"/>
    <w:qFormat/>
    <w:rsid w:val="00E91857"/>
    <w:pPr>
      <w:spacing w:after="0" w:line="240" w:lineRule="auto"/>
      <w:jc w:val="right"/>
    </w:pPr>
    <w:rPr>
      <w:rFonts w:ascii="Times New Roman" w:eastAsia="Times New Roman" w:hAnsi="Times New Roman" w:cs="Times New Roman"/>
      <w:sz w:val="24"/>
      <w:szCs w:val="20"/>
    </w:rPr>
  </w:style>
  <w:style w:type="character" w:customStyle="1" w:styleId="ab">
    <w:name w:val="Подзаголовок Знак"/>
    <w:basedOn w:val="a0"/>
    <w:link w:val="aa"/>
    <w:rsid w:val="00E91857"/>
    <w:rPr>
      <w:rFonts w:ascii="Times New Roman" w:eastAsia="Times New Roman" w:hAnsi="Times New Roman" w:cs="Times New Roman"/>
      <w:sz w:val="24"/>
      <w:szCs w:val="20"/>
    </w:rPr>
  </w:style>
  <w:style w:type="paragraph" w:styleId="ac">
    <w:name w:val="No Spacing"/>
    <w:uiPriority w:val="1"/>
    <w:qFormat/>
    <w:rsid w:val="00824BCE"/>
    <w:pPr>
      <w:spacing w:after="0" w:line="240" w:lineRule="auto"/>
    </w:pPr>
  </w:style>
  <w:style w:type="table" w:styleId="ad">
    <w:name w:val="Table Grid"/>
    <w:basedOn w:val="a1"/>
    <w:uiPriority w:val="59"/>
    <w:rsid w:val="007D55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d"/>
    <w:uiPriority w:val="39"/>
    <w:rsid w:val="00E17CEB"/>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1">
    <w:name w:val="Статья / Раздел721"/>
    <w:basedOn w:val="a2"/>
    <w:next w:val="ae"/>
    <w:semiHidden/>
    <w:rsid w:val="00027B29"/>
    <w:pPr>
      <w:numPr>
        <w:numId w:val="4"/>
      </w:numPr>
    </w:pPr>
  </w:style>
  <w:style w:type="character" w:customStyle="1" w:styleId="30">
    <w:name w:val="Заголовок 3 Знак"/>
    <w:basedOn w:val="a0"/>
    <w:link w:val="3"/>
    <w:uiPriority w:val="9"/>
    <w:semiHidden/>
    <w:rsid w:val="00027B29"/>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semiHidden/>
    <w:rsid w:val="00027B29"/>
    <w:rPr>
      <w:rFonts w:asciiTheme="majorHAnsi" w:eastAsiaTheme="majorEastAsia" w:hAnsiTheme="majorHAnsi" w:cstheme="majorBidi"/>
      <w:i/>
      <w:iCs/>
      <w:color w:val="365F91" w:themeColor="accent1" w:themeShade="BF"/>
    </w:rPr>
  </w:style>
  <w:style w:type="character" w:customStyle="1" w:styleId="50">
    <w:name w:val="Заголовок 5 Знак"/>
    <w:basedOn w:val="a0"/>
    <w:link w:val="5"/>
    <w:uiPriority w:val="9"/>
    <w:semiHidden/>
    <w:rsid w:val="00027B29"/>
    <w:rPr>
      <w:rFonts w:asciiTheme="majorHAnsi" w:eastAsiaTheme="majorEastAsia" w:hAnsiTheme="majorHAnsi" w:cstheme="majorBidi"/>
      <w:color w:val="365F91" w:themeColor="accent1" w:themeShade="BF"/>
    </w:rPr>
  </w:style>
  <w:style w:type="character" w:customStyle="1" w:styleId="60">
    <w:name w:val="Заголовок 6 Знак"/>
    <w:basedOn w:val="a0"/>
    <w:link w:val="6"/>
    <w:uiPriority w:val="9"/>
    <w:semiHidden/>
    <w:rsid w:val="00027B29"/>
    <w:rPr>
      <w:rFonts w:asciiTheme="majorHAnsi" w:eastAsiaTheme="majorEastAsia" w:hAnsiTheme="majorHAnsi" w:cstheme="majorBidi"/>
      <w:color w:val="243F60" w:themeColor="accent1" w:themeShade="7F"/>
    </w:rPr>
  </w:style>
  <w:style w:type="character" w:customStyle="1" w:styleId="70">
    <w:name w:val="Заголовок 7 Знак"/>
    <w:basedOn w:val="a0"/>
    <w:link w:val="7"/>
    <w:uiPriority w:val="9"/>
    <w:semiHidden/>
    <w:rsid w:val="00027B29"/>
    <w:rPr>
      <w:rFonts w:asciiTheme="majorHAnsi" w:eastAsiaTheme="majorEastAsia" w:hAnsiTheme="majorHAnsi" w:cstheme="majorBidi"/>
      <w:i/>
      <w:iCs/>
      <w:color w:val="243F60" w:themeColor="accent1" w:themeShade="7F"/>
    </w:rPr>
  </w:style>
  <w:style w:type="character" w:customStyle="1" w:styleId="80">
    <w:name w:val="Заголовок 8 Знак"/>
    <w:basedOn w:val="a0"/>
    <w:link w:val="8"/>
    <w:uiPriority w:val="9"/>
    <w:semiHidden/>
    <w:rsid w:val="00027B29"/>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027B29"/>
    <w:rPr>
      <w:rFonts w:asciiTheme="majorHAnsi" w:eastAsiaTheme="majorEastAsia" w:hAnsiTheme="majorHAnsi" w:cstheme="majorBidi"/>
      <w:i/>
      <w:iCs/>
      <w:color w:val="272727" w:themeColor="text1" w:themeTint="D8"/>
      <w:sz w:val="21"/>
      <w:szCs w:val="21"/>
    </w:rPr>
  </w:style>
  <w:style w:type="numbering" w:styleId="ae">
    <w:name w:val="Outline List 3"/>
    <w:basedOn w:val="a2"/>
    <w:uiPriority w:val="99"/>
    <w:semiHidden/>
    <w:unhideWhenUsed/>
    <w:rsid w:val="00027B29"/>
  </w:style>
  <w:style w:type="paragraph" w:customStyle="1" w:styleId="docdata">
    <w:name w:val="docdata"/>
    <w:aliases w:val="docy,v5,5901,bqiaagaaeyqcaaagiaiaaan0fgaabyiwaaaaaaaaaaaaaaaaaaaaaaaaaaaaaaaaaaaaaaaaaaaaaaaaaaaaaaaaaaaaaaaaaaaaaaaaaaaaaaaaaaaaaaaaaaaaaaaaaaaaaaaaaaaaaaaaaaaaaaaaaaaaaaaaaaaaaaaaaaaaaaaaaaaaaaaaaaaaaaaaaaaaaaaaaaaaaaaaaaaaaaaaaaaaaaaaaaaaaaaa"/>
    <w:basedOn w:val="a"/>
    <w:rsid w:val="008E7431"/>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Normal (Web)"/>
    <w:basedOn w:val="a"/>
    <w:uiPriority w:val="99"/>
    <w:unhideWhenUsed/>
    <w:rsid w:val="008E74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19273C"/>
    <w:pPr>
      <w:widowControl w:val="0"/>
      <w:autoSpaceDE w:val="0"/>
      <w:autoSpaceDN w:val="0"/>
      <w:spacing w:before="61" w:after="0" w:line="240" w:lineRule="auto"/>
    </w:pPr>
    <w:rPr>
      <w:rFonts w:ascii="Trebuchet MS" w:eastAsia="Trebuchet MS" w:hAnsi="Trebuchet MS" w:cs="Trebuchet MS"/>
      <w:lang w:eastAsia="en-US"/>
    </w:rPr>
  </w:style>
  <w:style w:type="table" w:customStyle="1" w:styleId="110">
    <w:name w:val="Сетка таблицы11"/>
    <w:basedOn w:val="a1"/>
    <w:uiPriority w:val="39"/>
    <w:rsid w:val="00A0723D"/>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35938">
      <w:bodyDiv w:val="1"/>
      <w:marLeft w:val="0"/>
      <w:marRight w:val="0"/>
      <w:marTop w:val="0"/>
      <w:marBottom w:val="0"/>
      <w:divBdr>
        <w:top w:val="none" w:sz="0" w:space="0" w:color="auto"/>
        <w:left w:val="none" w:sz="0" w:space="0" w:color="auto"/>
        <w:bottom w:val="none" w:sz="0" w:space="0" w:color="auto"/>
        <w:right w:val="none" w:sz="0" w:space="0" w:color="auto"/>
      </w:divBdr>
    </w:div>
    <w:div w:id="351733039">
      <w:bodyDiv w:val="1"/>
      <w:marLeft w:val="0"/>
      <w:marRight w:val="0"/>
      <w:marTop w:val="0"/>
      <w:marBottom w:val="0"/>
      <w:divBdr>
        <w:top w:val="none" w:sz="0" w:space="0" w:color="auto"/>
        <w:left w:val="none" w:sz="0" w:space="0" w:color="auto"/>
        <w:bottom w:val="none" w:sz="0" w:space="0" w:color="auto"/>
        <w:right w:val="none" w:sz="0" w:space="0" w:color="auto"/>
      </w:divBdr>
    </w:div>
    <w:div w:id="357900007">
      <w:bodyDiv w:val="1"/>
      <w:marLeft w:val="0"/>
      <w:marRight w:val="0"/>
      <w:marTop w:val="0"/>
      <w:marBottom w:val="0"/>
      <w:divBdr>
        <w:top w:val="none" w:sz="0" w:space="0" w:color="auto"/>
        <w:left w:val="none" w:sz="0" w:space="0" w:color="auto"/>
        <w:bottom w:val="none" w:sz="0" w:space="0" w:color="auto"/>
        <w:right w:val="none" w:sz="0" w:space="0" w:color="auto"/>
      </w:divBdr>
    </w:div>
    <w:div w:id="469203446">
      <w:bodyDiv w:val="1"/>
      <w:marLeft w:val="0"/>
      <w:marRight w:val="0"/>
      <w:marTop w:val="0"/>
      <w:marBottom w:val="0"/>
      <w:divBdr>
        <w:top w:val="none" w:sz="0" w:space="0" w:color="auto"/>
        <w:left w:val="none" w:sz="0" w:space="0" w:color="auto"/>
        <w:bottom w:val="none" w:sz="0" w:space="0" w:color="auto"/>
        <w:right w:val="none" w:sz="0" w:space="0" w:color="auto"/>
      </w:divBdr>
    </w:div>
    <w:div w:id="667097119">
      <w:bodyDiv w:val="1"/>
      <w:marLeft w:val="0"/>
      <w:marRight w:val="0"/>
      <w:marTop w:val="0"/>
      <w:marBottom w:val="0"/>
      <w:divBdr>
        <w:top w:val="none" w:sz="0" w:space="0" w:color="auto"/>
        <w:left w:val="none" w:sz="0" w:space="0" w:color="auto"/>
        <w:bottom w:val="none" w:sz="0" w:space="0" w:color="auto"/>
        <w:right w:val="none" w:sz="0" w:space="0" w:color="auto"/>
      </w:divBdr>
    </w:div>
    <w:div w:id="904298396">
      <w:bodyDiv w:val="1"/>
      <w:marLeft w:val="0"/>
      <w:marRight w:val="0"/>
      <w:marTop w:val="0"/>
      <w:marBottom w:val="0"/>
      <w:divBdr>
        <w:top w:val="none" w:sz="0" w:space="0" w:color="auto"/>
        <w:left w:val="none" w:sz="0" w:space="0" w:color="auto"/>
        <w:bottom w:val="none" w:sz="0" w:space="0" w:color="auto"/>
        <w:right w:val="none" w:sz="0" w:space="0" w:color="auto"/>
      </w:divBdr>
    </w:div>
    <w:div w:id="1280448510">
      <w:bodyDiv w:val="1"/>
      <w:marLeft w:val="0"/>
      <w:marRight w:val="0"/>
      <w:marTop w:val="0"/>
      <w:marBottom w:val="0"/>
      <w:divBdr>
        <w:top w:val="none" w:sz="0" w:space="0" w:color="auto"/>
        <w:left w:val="none" w:sz="0" w:space="0" w:color="auto"/>
        <w:bottom w:val="none" w:sz="0" w:space="0" w:color="auto"/>
        <w:right w:val="none" w:sz="0" w:space="0" w:color="auto"/>
      </w:divBdr>
    </w:div>
    <w:div w:id="1314262745">
      <w:bodyDiv w:val="1"/>
      <w:marLeft w:val="0"/>
      <w:marRight w:val="0"/>
      <w:marTop w:val="0"/>
      <w:marBottom w:val="0"/>
      <w:divBdr>
        <w:top w:val="none" w:sz="0" w:space="0" w:color="auto"/>
        <w:left w:val="none" w:sz="0" w:space="0" w:color="auto"/>
        <w:bottom w:val="none" w:sz="0" w:space="0" w:color="auto"/>
        <w:right w:val="none" w:sz="0" w:space="0" w:color="auto"/>
      </w:divBdr>
      <w:divsChild>
        <w:div w:id="892813793">
          <w:marLeft w:val="0"/>
          <w:marRight w:val="0"/>
          <w:marTop w:val="0"/>
          <w:marBottom w:val="0"/>
          <w:divBdr>
            <w:top w:val="none" w:sz="0" w:space="0" w:color="auto"/>
            <w:left w:val="none" w:sz="0" w:space="0" w:color="auto"/>
            <w:bottom w:val="none" w:sz="0" w:space="0" w:color="auto"/>
            <w:right w:val="none" w:sz="0" w:space="0" w:color="auto"/>
          </w:divBdr>
        </w:div>
      </w:divsChild>
    </w:div>
    <w:div w:id="1610549533">
      <w:bodyDiv w:val="1"/>
      <w:marLeft w:val="0"/>
      <w:marRight w:val="0"/>
      <w:marTop w:val="0"/>
      <w:marBottom w:val="0"/>
      <w:divBdr>
        <w:top w:val="none" w:sz="0" w:space="0" w:color="auto"/>
        <w:left w:val="none" w:sz="0" w:space="0" w:color="auto"/>
        <w:bottom w:val="none" w:sz="0" w:space="0" w:color="auto"/>
        <w:right w:val="none" w:sz="0" w:space="0" w:color="auto"/>
      </w:divBdr>
      <w:divsChild>
        <w:div w:id="1804736284">
          <w:marLeft w:val="0"/>
          <w:marRight w:val="0"/>
          <w:marTop w:val="0"/>
          <w:marBottom w:val="0"/>
          <w:divBdr>
            <w:top w:val="none" w:sz="0" w:space="0" w:color="auto"/>
            <w:left w:val="none" w:sz="0" w:space="0" w:color="auto"/>
            <w:bottom w:val="none" w:sz="0" w:space="0" w:color="auto"/>
            <w:right w:val="none" w:sz="0" w:space="0" w:color="auto"/>
          </w:divBdr>
        </w:div>
      </w:divsChild>
    </w:div>
    <w:div w:id="2069574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3CF06-0DA8-4BA9-BC13-E2AA9912D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1442</Words>
  <Characters>8220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Evgeniy-Seasons</dc:creator>
  <dc:description>DOC-MARKER-zJ761JGCTqFX0Jchv_NpJw</dc:description>
  <cp:lastModifiedBy>e.iashina</cp:lastModifiedBy>
  <cp:revision>3</cp:revision>
  <cp:lastPrinted>2019-04-10T13:32:00Z</cp:lastPrinted>
  <dcterms:created xsi:type="dcterms:W3CDTF">2026-09-16T07:18:00Z</dcterms:created>
  <dcterms:modified xsi:type="dcterms:W3CDTF">2026-09-17T09:44:00Z</dcterms:modified>
</cp:coreProperties>
</file>