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E8A62C" w14:textId="77777777" w:rsidR="002452D5" w:rsidRPr="00D43FAC" w:rsidRDefault="004A6DA6">
      <w:pPr>
        <w:pStyle w:val="docdata1"/>
        <w:spacing w:beforeAutospacing="0" w:afterAutospacing="0"/>
        <w:jc w:val="center"/>
        <w:rPr>
          <w:b/>
          <w:bCs/>
          <w:color w:val="000000"/>
          <w:sz w:val="22"/>
          <w:szCs w:val="22"/>
        </w:rPr>
      </w:pPr>
      <w:bookmarkStart w:id="0" w:name="_Ref119427085"/>
      <w:r w:rsidRPr="00D43FAC">
        <w:rPr>
          <w:b/>
          <w:sz w:val="22"/>
          <w:szCs w:val="22"/>
        </w:rPr>
        <w:t xml:space="preserve"> </w:t>
      </w:r>
      <w:r w:rsidRPr="00D43FAC">
        <w:rPr>
          <w:b/>
          <w:bCs/>
          <w:color w:val="000000"/>
          <w:sz w:val="22"/>
          <w:szCs w:val="22"/>
        </w:rPr>
        <w:t xml:space="preserve">Техническое задание </w:t>
      </w:r>
    </w:p>
    <w:p w14:paraId="783B9D94" w14:textId="77777777" w:rsidR="002452D5" w:rsidRPr="00D43FAC" w:rsidRDefault="004A6DA6">
      <w:pPr>
        <w:tabs>
          <w:tab w:val="left" w:pos="3393"/>
        </w:tabs>
        <w:jc w:val="center"/>
        <w:rPr>
          <w:b/>
          <w:bCs/>
          <w:color w:val="000000"/>
          <w:sz w:val="22"/>
          <w:szCs w:val="22"/>
          <w:lang w:eastAsia="ru-RU"/>
        </w:rPr>
      </w:pPr>
      <w:r w:rsidRPr="00D43FAC">
        <w:rPr>
          <w:b/>
          <w:bCs/>
          <w:color w:val="000000"/>
          <w:sz w:val="22"/>
          <w:szCs w:val="22"/>
          <w:lang w:eastAsia="ru-RU"/>
        </w:rPr>
        <w:t>на поставку горюче-смазочных материалов</w:t>
      </w:r>
    </w:p>
    <w:p w14:paraId="22192E6E" w14:textId="77777777" w:rsidR="002452D5" w:rsidRPr="00D43FAC" w:rsidRDefault="004A6DA6">
      <w:pPr>
        <w:tabs>
          <w:tab w:val="left" w:pos="3393"/>
        </w:tabs>
        <w:jc w:val="center"/>
        <w:rPr>
          <w:b/>
          <w:bCs/>
          <w:color w:val="000000"/>
          <w:sz w:val="22"/>
          <w:szCs w:val="22"/>
          <w:lang w:eastAsia="ru-RU"/>
        </w:rPr>
      </w:pPr>
      <w:r w:rsidRPr="00D43FAC">
        <w:rPr>
          <w:b/>
          <w:bCs/>
          <w:color w:val="000000"/>
          <w:sz w:val="22"/>
          <w:szCs w:val="22"/>
          <w:lang w:eastAsia="ru-RU"/>
        </w:rPr>
        <w:t>с использованием пластиковых карт</w:t>
      </w:r>
    </w:p>
    <w:bookmarkEnd w:id="0"/>
    <w:p w14:paraId="67F35A6B" w14:textId="77777777" w:rsidR="00332989" w:rsidRPr="00D43FAC" w:rsidRDefault="00332989" w:rsidP="001F667D">
      <w:pPr>
        <w:tabs>
          <w:tab w:val="left" w:pos="3393"/>
        </w:tabs>
        <w:rPr>
          <w:bCs/>
          <w:sz w:val="22"/>
          <w:szCs w:val="22"/>
        </w:rPr>
      </w:pPr>
    </w:p>
    <w:tbl>
      <w:tblPr>
        <w:tblStyle w:val="1f5"/>
        <w:tblW w:w="10236" w:type="dxa"/>
        <w:tblLook w:val="04A0" w:firstRow="1" w:lastRow="0" w:firstColumn="1" w:lastColumn="0" w:noHBand="0" w:noVBand="1"/>
      </w:tblPr>
      <w:tblGrid>
        <w:gridCol w:w="697"/>
        <w:gridCol w:w="1522"/>
        <w:gridCol w:w="3163"/>
        <w:gridCol w:w="1302"/>
        <w:gridCol w:w="1693"/>
        <w:gridCol w:w="1859"/>
      </w:tblGrid>
      <w:tr w:rsidR="00332989" w:rsidRPr="00D43FAC" w14:paraId="3BD9631F" w14:textId="77777777" w:rsidTr="000B301A">
        <w:trPr>
          <w:trHeight w:val="345"/>
        </w:trPr>
        <w:tc>
          <w:tcPr>
            <w:tcW w:w="697" w:type="dxa"/>
            <w:vMerge w:val="restart"/>
          </w:tcPr>
          <w:p w14:paraId="7DE09F0C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№ п/п</w:t>
            </w:r>
          </w:p>
        </w:tc>
        <w:tc>
          <w:tcPr>
            <w:tcW w:w="1522" w:type="dxa"/>
            <w:vMerge w:val="restart"/>
          </w:tcPr>
          <w:p w14:paraId="2D429568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Код</w:t>
            </w:r>
          </w:p>
        </w:tc>
        <w:tc>
          <w:tcPr>
            <w:tcW w:w="3163" w:type="dxa"/>
            <w:vMerge w:val="restart"/>
          </w:tcPr>
          <w:p w14:paraId="6E6A8EF8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4854" w:type="dxa"/>
            <w:gridSpan w:val="3"/>
          </w:tcPr>
          <w:p w14:paraId="08FBB848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Национальный режим</w:t>
            </w:r>
          </w:p>
        </w:tc>
      </w:tr>
      <w:tr w:rsidR="00332989" w:rsidRPr="00D43FAC" w14:paraId="5E36C7DA" w14:textId="77777777" w:rsidTr="000B301A">
        <w:trPr>
          <w:trHeight w:val="345"/>
        </w:trPr>
        <w:tc>
          <w:tcPr>
            <w:tcW w:w="697" w:type="dxa"/>
            <w:vMerge/>
          </w:tcPr>
          <w:p w14:paraId="1DBC623F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522" w:type="dxa"/>
            <w:vMerge/>
          </w:tcPr>
          <w:p w14:paraId="5F11D763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3163" w:type="dxa"/>
            <w:vMerge/>
          </w:tcPr>
          <w:p w14:paraId="4A80DC43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302" w:type="dxa"/>
          </w:tcPr>
          <w:p w14:paraId="4C8ED460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1875 (З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а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прет)</w:t>
            </w:r>
          </w:p>
        </w:tc>
        <w:tc>
          <w:tcPr>
            <w:tcW w:w="1693" w:type="dxa"/>
          </w:tcPr>
          <w:p w14:paraId="1E763F25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1875 (Огран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и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чение)</w:t>
            </w:r>
          </w:p>
        </w:tc>
        <w:tc>
          <w:tcPr>
            <w:tcW w:w="1859" w:type="dxa"/>
          </w:tcPr>
          <w:p w14:paraId="396120DE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1875 (Преим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у</w:t>
            </w:r>
            <w:r w:rsidRPr="00D43FAC">
              <w:rPr>
                <w:rFonts w:ascii="Times New Roman" w:hAnsi="Times New Roman"/>
                <w:b/>
                <w:bCs/>
                <w:color w:val="000000"/>
                <w:sz w:val="22"/>
                <w:szCs w:val="22"/>
                <w:lang w:eastAsia="ru-RU"/>
              </w:rPr>
              <w:t>щество)</w:t>
            </w:r>
          </w:p>
        </w:tc>
      </w:tr>
      <w:tr w:rsidR="00332989" w:rsidRPr="00D43FAC" w14:paraId="4D2C5291" w14:textId="77777777" w:rsidTr="000B301A">
        <w:trPr>
          <w:trHeight w:val="315"/>
        </w:trPr>
        <w:tc>
          <w:tcPr>
            <w:tcW w:w="697" w:type="dxa"/>
          </w:tcPr>
          <w:p w14:paraId="769DE2EA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522" w:type="dxa"/>
          </w:tcPr>
          <w:p w14:paraId="22171A5A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19.20.21.125</w:t>
            </w:r>
          </w:p>
        </w:tc>
        <w:tc>
          <w:tcPr>
            <w:tcW w:w="3163" w:type="dxa"/>
          </w:tcPr>
          <w:p w14:paraId="6B5AC589" w14:textId="77777777" w:rsidR="00332989" w:rsidRPr="00D43FAC" w:rsidRDefault="00332989" w:rsidP="000B301A">
            <w:pPr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sz w:val="22"/>
                <w:szCs w:val="22"/>
                <w:lang w:eastAsia="ru-RU"/>
              </w:rPr>
              <w:t>Бензин автомобильный АИ-92</w:t>
            </w:r>
          </w:p>
        </w:tc>
        <w:tc>
          <w:tcPr>
            <w:tcW w:w="1302" w:type="dxa"/>
          </w:tcPr>
          <w:p w14:paraId="1459069E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93" w:type="dxa"/>
          </w:tcPr>
          <w:p w14:paraId="365F99F7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59" w:type="dxa"/>
          </w:tcPr>
          <w:p w14:paraId="0CA265E9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Segoe UI Symbol" w:hAnsi="Segoe UI Symbol" w:cs="Segoe UI Symbol"/>
                <w:bCs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  <w:tr w:rsidR="00332989" w:rsidRPr="00D43FAC" w14:paraId="5E4E59E9" w14:textId="77777777" w:rsidTr="000B301A">
        <w:trPr>
          <w:trHeight w:val="315"/>
        </w:trPr>
        <w:tc>
          <w:tcPr>
            <w:tcW w:w="697" w:type="dxa"/>
          </w:tcPr>
          <w:p w14:paraId="386863FC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522" w:type="dxa"/>
          </w:tcPr>
          <w:p w14:paraId="17D09630" w14:textId="3F11E04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19.20.21.</w:t>
            </w:r>
            <w:r w:rsidR="00695C3A"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>345</w:t>
            </w:r>
          </w:p>
        </w:tc>
        <w:tc>
          <w:tcPr>
            <w:tcW w:w="3163" w:type="dxa"/>
          </w:tcPr>
          <w:p w14:paraId="381E6889" w14:textId="77777777" w:rsidR="00332989" w:rsidRPr="00D43FAC" w:rsidRDefault="00332989" w:rsidP="000B301A">
            <w:pPr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  <w:t xml:space="preserve">Дизельное топливо </w:t>
            </w:r>
          </w:p>
        </w:tc>
        <w:tc>
          <w:tcPr>
            <w:tcW w:w="1302" w:type="dxa"/>
          </w:tcPr>
          <w:p w14:paraId="019D12FC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693" w:type="dxa"/>
          </w:tcPr>
          <w:p w14:paraId="01EDFE67" w14:textId="77777777" w:rsidR="00332989" w:rsidRPr="00D43FAC" w:rsidRDefault="00332989" w:rsidP="000B301A">
            <w:pPr>
              <w:jc w:val="both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</w:p>
        </w:tc>
        <w:tc>
          <w:tcPr>
            <w:tcW w:w="1859" w:type="dxa"/>
          </w:tcPr>
          <w:p w14:paraId="22457962" w14:textId="77777777" w:rsidR="00332989" w:rsidRPr="00D43FAC" w:rsidRDefault="00332989" w:rsidP="000B301A">
            <w:pPr>
              <w:jc w:val="center"/>
              <w:rPr>
                <w:rFonts w:ascii="Times New Roman" w:hAnsi="Times New Roman"/>
                <w:bCs/>
                <w:color w:val="000000"/>
                <w:sz w:val="22"/>
                <w:szCs w:val="22"/>
                <w:lang w:eastAsia="ru-RU"/>
              </w:rPr>
            </w:pPr>
            <w:r w:rsidRPr="00D43FAC">
              <w:rPr>
                <w:rFonts w:ascii="Segoe UI Symbol" w:hAnsi="Segoe UI Symbol" w:cs="Segoe UI Symbol"/>
                <w:bCs/>
                <w:color w:val="000000"/>
                <w:sz w:val="22"/>
                <w:szCs w:val="22"/>
                <w:lang w:eastAsia="ru-RU"/>
              </w:rPr>
              <w:t>✓</w:t>
            </w:r>
          </w:p>
        </w:tc>
      </w:tr>
    </w:tbl>
    <w:p w14:paraId="7EDC1EC3" w14:textId="77777777" w:rsidR="00332989" w:rsidRPr="00D43FAC" w:rsidRDefault="00332989" w:rsidP="00332989">
      <w:pPr>
        <w:tabs>
          <w:tab w:val="left" w:pos="3393"/>
        </w:tabs>
        <w:jc w:val="center"/>
        <w:rPr>
          <w:bCs/>
          <w:sz w:val="22"/>
          <w:szCs w:val="22"/>
        </w:rPr>
      </w:pPr>
    </w:p>
    <w:p w14:paraId="5D952290" w14:textId="77777777" w:rsidR="00332989" w:rsidRPr="00D43FAC" w:rsidRDefault="00332989" w:rsidP="00332989">
      <w:pPr>
        <w:jc w:val="both"/>
        <w:rPr>
          <w:sz w:val="22"/>
          <w:szCs w:val="22"/>
        </w:rPr>
      </w:pPr>
      <w:bookmarkStart w:id="1" w:name="_Hlk140219143"/>
      <w:r w:rsidRPr="00D43FAC">
        <w:rPr>
          <w:b/>
          <w:bCs/>
          <w:sz w:val="22"/>
          <w:szCs w:val="22"/>
        </w:rPr>
        <w:t>1. Технические характеристики товаров</w:t>
      </w:r>
      <w:bookmarkEnd w:id="1"/>
    </w:p>
    <w:tbl>
      <w:tblPr>
        <w:tblW w:w="10058" w:type="dxa"/>
        <w:tblInd w:w="89" w:type="dxa"/>
        <w:tblLayout w:type="fixed"/>
        <w:tblLook w:val="04A0" w:firstRow="1" w:lastRow="0" w:firstColumn="1" w:lastColumn="0" w:noHBand="0" w:noVBand="1"/>
      </w:tblPr>
      <w:tblGrid>
        <w:gridCol w:w="557"/>
        <w:gridCol w:w="1869"/>
        <w:gridCol w:w="5673"/>
        <w:gridCol w:w="993"/>
        <w:gridCol w:w="966"/>
      </w:tblGrid>
      <w:tr w:rsidR="00332989" w:rsidRPr="00D43FAC" w14:paraId="06EECD65" w14:textId="77777777" w:rsidTr="000B301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BD4BD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№</w:t>
            </w:r>
            <w:r w:rsidRPr="00D43FAC">
              <w:rPr>
                <w:b/>
                <w:bCs/>
                <w:sz w:val="22"/>
                <w:szCs w:val="22"/>
                <w:lang w:eastAsia="ru-RU"/>
              </w:rPr>
              <w:br w:type="textWrapping" w:clear="all"/>
              <w:t>п/п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FD3C1E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Наименование товара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7FC20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</w:rPr>
              <w:t>Требования к качеству закупаемой продукции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03E6D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Ед.</w:t>
            </w:r>
            <w:r w:rsidRPr="00D43FAC">
              <w:rPr>
                <w:b/>
                <w:bCs/>
                <w:sz w:val="22"/>
                <w:szCs w:val="22"/>
                <w:lang w:eastAsia="ru-RU"/>
              </w:rPr>
              <w:br w:type="textWrapping" w:clear="all"/>
              <w:t>изм.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7BD87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b/>
                <w:bCs/>
                <w:sz w:val="22"/>
                <w:szCs w:val="22"/>
                <w:lang w:eastAsia="ru-RU"/>
              </w:rPr>
              <w:t>Кол-во</w:t>
            </w:r>
          </w:p>
        </w:tc>
      </w:tr>
      <w:tr w:rsidR="00332989" w:rsidRPr="00D43FAC" w14:paraId="0B02CACB" w14:textId="77777777" w:rsidTr="000B301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A5E02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51CB0" w14:textId="77777777" w:rsidR="00332989" w:rsidRPr="00D43FAC" w:rsidRDefault="00332989" w:rsidP="000B301A">
            <w:pPr>
              <w:jc w:val="both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</w:rPr>
              <w:t>Бензин автом</w:t>
            </w:r>
            <w:r w:rsidRPr="00D43FAC">
              <w:rPr>
                <w:sz w:val="22"/>
                <w:szCs w:val="22"/>
              </w:rPr>
              <w:t>о</w:t>
            </w:r>
            <w:r w:rsidRPr="00D43FAC">
              <w:rPr>
                <w:sz w:val="22"/>
                <w:szCs w:val="22"/>
              </w:rPr>
              <w:t>бильный АИ-92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A5AFD" w14:textId="3712659F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Соответствие качества поставляемого Товара ГОСТ 32513-2023 Бензин автомобильный. Технические условия и/или ГОСТ Р 54283-2010 «Топлива моторные. Единое обозначение автомобильных бензинов и дизельных то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п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лив, находящихся в обращении на территории Росси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й</w:t>
            </w:r>
            <w:r w:rsidRPr="00D43FAC">
              <w:rPr>
                <w:rFonts w:eastAsia="Calibri"/>
                <w:sz w:val="22"/>
                <w:szCs w:val="22"/>
                <w:lang w:eastAsia="en-US"/>
              </w:rPr>
              <w:t>ской Федерации»;</w:t>
            </w:r>
          </w:p>
          <w:p w14:paraId="10F16797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 Экологический класс – не ниже К5;</w:t>
            </w:r>
          </w:p>
          <w:p w14:paraId="181FD0DE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Октановое число:</w:t>
            </w:r>
          </w:p>
          <w:p w14:paraId="179C934B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 по исследовательскому методу: не менее 92,0</w:t>
            </w:r>
          </w:p>
          <w:p w14:paraId="6CCB5206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 по моторному методу: не менее 83,0</w:t>
            </w:r>
          </w:p>
          <w:p w14:paraId="4F16AFB5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-Массовая доля серы: не более 10 мг/кг;</w:t>
            </w:r>
          </w:p>
          <w:p w14:paraId="345F9297" w14:textId="77777777" w:rsidR="00332989" w:rsidRPr="00D43FAC" w:rsidRDefault="00332989" w:rsidP="000B301A">
            <w:pPr>
              <w:jc w:val="both"/>
              <w:rPr>
                <w:b/>
                <w:bCs/>
                <w:sz w:val="22"/>
                <w:szCs w:val="22"/>
              </w:rPr>
            </w:pPr>
            <w:r w:rsidRPr="00D43FAC">
              <w:rPr>
                <w:rFonts w:eastAsia="Calibri"/>
                <w:sz w:val="22"/>
                <w:szCs w:val="22"/>
                <w:lang w:eastAsia="en-US"/>
              </w:rPr>
              <w:t>-Отсутствие механических примесей.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6A8B" w14:textId="197EFB70" w:rsidR="00332989" w:rsidRPr="00D43FAC" w:rsidRDefault="001F667D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  <w:lang w:eastAsia="ru-RU"/>
              </w:rPr>
              <w:t>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F3F78" w14:textId="5F6350EE" w:rsidR="00332989" w:rsidRPr="00D43FAC" w:rsidRDefault="001F667D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23 310</w:t>
            </w:r>
          </w:p>
        </w:tc>
      </w:tr>
      <w:tr w:rsidR="00332989" w:rsidRPr="00D43FAC" w14:paraId="06DD56B4" w14:textId="77777777" w:rsidTr="000B301A">
        <w:tc>
          <w:tcPr>
            <w:tcW w:w="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2A8C51" w14:textId="77777777" w:rsidR="00332989" w:rsidRPr="00D43FAC" w:rsidRDefault="00332989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1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5A63D" w14:textId="77777777" w:rsidR="00332989" w:rsidRPr="00D43FAC" w:rsidRDefault="00332989" w:rsidP="000B301A">
            <w:pPr>
              <w:rPr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Топливо дизел</w:t>
            </w:r>
            <w:r w:rsidRPr="00D43FAC">
              <w:rPr>
                <w:color w:val="000000"/>
                <w:sz w:val="22"/>
                <w:szCs w:val="22"/>
              </w:rPr>
              <w:t>ь</w:t>
            </w:r>
            <w:r w:rsidRPr="00D43FAC">
              <w:rPr>
                <w:color w:val="000000"/>
                <w:sz w:val="22"/>
                <w:szCs w:val="22"/>
              </w:rPr>
              <w:t>ное</w:t>
            </w:r>
          </w:p>
        </w:tc>
        <w:tc>
          <w:tcPr>
            <w:tcW w:w="5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4F73" w14:textId="03BCC0BF" w:rsidR="00332989" w:rsidRPr="00D43FAC" w:rsidRDefault="00332989" w:rsidP="000B301A">
            <w:pPr>
              <w:pStyle w:val="affff3"/>
              <w:spacing w:beforeAutospacing="0" w:afterAutospacing="0"/>
              <w:rPr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Соответствие качества поставляемого Товара ГОСТ 32511-2013 «Топливо дизельное ЕВРО. Технические условия»;</w:t>
            </w:r>
          </w:p>
          <w:p w14:paraId="75CBD9D1" w14:textId="77777777" w:rsidR="00EC0CDC" w:rsidRPr="00D43FAC" w:rsidRDefault="00EC0CDC" w:rsidP="00EC0CDC">
            <w:pPr>
              <w:rPr>
                <w:color w:val="000000"/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 xml:space="preserve">Топливо дизельное - ДТ </w:t>
            </w:r>
          </w:p>
          <w:p w14:paraId="6A8C782D" w14:textId="77777777" w:rsidR="00D43FAC" w:rsidRDefault="00D43FAC" w:rsidP="00EC0CDC">
            <w:pPr>
              <w:rPr>
                <w:color w:val="000000"/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Экологический класс – не ниже К5;</w:t>
            </w:r>
          </w:p>
          <w:p w14:paraId="6F3E49E4" w14:textId="76425A3B" w:rsidR="00EC0CDC" w:rsidRPr="00D43FAC" w:rsidRDefault="00EC0CDC" w:rsidP="00EC0CDC">
            <w:pPr>
              <w:rPr>
                <w:color w:val="000000"/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Сезонность топлива: в зависимости от сезона года, когда приобретается топливо</w:t>
            </w:r>
          </w:p>
          <w:p w14:paraId="62A23FD8" w14:textId="43A5A59E" w:rsidR="00332989" w:rsidRPr="00D43FAC" w:rsidRDefault="00EC0CDC" w:rsidP="00EC0CDC">
            <w:pPr>
              <w:rPr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Массовая доля серы: не более 10,0 мг/кг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820EE" w14:textId="5DAF103F" w:rsidR="00332989" w:rsidRPr="00D43FAC" w:rsidRDefault="001F667D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sz w:val="22"/>
                <w:szCs w:val="22"/>
                <w:lang w:eastAsia="ru-RU"/>
              </w:rPr>
              <w:t>л</w:t>
            </w:r>
          </w:p>
        </w:tc>
        <w:tc>
          <w:tcPr>
            <w:tcW w:w="9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40DAB" w14:textId="1BA62597" w:rsidR="00332989" w:rsidRPr="00D43FAC" w:rsidRDefault="001F667D" w:rsidP="000B301A">
            <w:pPr>
              <w:jc w:val="center"/>
              <w:rPr>
                <w:sz w:val="22"/>
                <w:szCs w:val="22"/>
              </w:rPr>
            </w:pPr>
            <w:r w:rsidRPr="00D43FAC">
              <w:rPr>
                <w:color w:val="000000"/>
                <w:sz w:val="22"/>
                <w:szCs w:val="22"/>
              </w:rPr>
              <w:t>17 920</w:t>
            </w:r>
          </w:p>
        </w:tc>
      </w:tr>
    </w:tbl>
    <w:p w14:paraId="26F28E03" w14:textId="77777777" w:rsidR="00A45B27" w:rsidRPr="00D43FAC" w:rsidRDefault="00A45B27" w:rsidP="00A45B27">
      <w:pPr>
        <w:tabs>
          <w:tab w:val="left" w:pos="3444"/>
        </w:tabs>
        <w:jc w:val="both"/>
        <w:rPr>
          <w:b/>
          <w:sz w:val="22"/>
          <w:szCs w:val="22"/>
          <w:u w:val="single"/>
        </w:rPr>
      </w:pPr>
      <w:bookmarkStart w:id="2" w:name="_Hlk140219178"/>
      <w:bookmarkStart w:id="3" w:name="_Hlk140219330"/>
      <w:bookmarkEnd w:id="2"/>
    </w:p>
    <w:p w14:paraId="655EA792" w14:textId="73F2CA43" w:rsidR="00A45B27" w:rsidRPr="00D43FAC" w:rsidRDefault="00A45B27" w:rsidP="00A45B27">
      <w:pPr>
        <w:tabs>
          <w:tab w:val="left" w:pos="3444"/>
        </w:tabs>
        <w:jc w:val="both"/>
        <w:rPr>
          <w:sz w:val="22"/>
          <w:szCs w:val="22"/>
          <w:lang w:eastAsia="en-US"/>
        </w:rPr>
      </w:pPr>
      <w:r w:rsidRPr="00007DE3">
        <w:rPr>
          <w:b/>
          <w:sz w:val="22"/>
          <w:szCs w:val="22"/>
          <w:u w:val="single"/>
        </w:rPr>
        <w:t>*возможно изменение экологического класса топлив, реализуемых на АЗС</w:t>
      </w:r>
      <w:r w:rsidRPr="00007DE3">
        <w:rPr>
          <w:sz w:val="22"/>
          <w:szCs w:val="22"/>
        </w:rPr>
        <w:t xml:space="preserve"> (по Постановлению Прав</w:t>
      </w:r>
      <w:r w:rsidRPr="00007DE3">
        <w:rPr>
          <w:sz w:val="22"/>
          <w:szCs w:val="22"/>
        </w:rPr>
        <w:t>и</w:t>
      </w:r>
      <w:r w:rsidRPr="00007DE3">
        <w:rPr>
          <w:sz w:val="22"/>
          <w:szCs w:val="22"/>
        </w:rPr>
        <w:t>тельства Российской Федерации от 05.08.2026 № 976 «О реализации мер, предусмотренных Указом През</w:t>
      </w:r>
      <w:r w:rsidRPr="00007DE3">
        <w:rPr>
          <w:sz w:val="22"/>
          <w:szCs w:val="22"/>
        </w:rPr>
        <w:t>и</w:t>
      </w:r>
      <w:r w:rsidRPr="00007DE3">
        <w:rPr>
          <w:sz w:val="22"/>
          <w:szCs w:val="22"/>
        </w:rPr>
        <w:t xml:space="preserve">дента Российской Федерации от 24 июля 2026 г. № 509 «О некоторых мерах по повышению надежности </w:t>
      </w:r>
      <w:proofErr w:type="spellStart"/>
      <w:r w:rsidRPr="00007DE3">
        <w:rPr>
          <w:sz w:val="22"/>
          <w:szCs w:val="22"/>
        </w:rPr>
        <w:t>топливообеспечения</w:t>
      </w:r>
      <w:proofErr w:type="spellEnd"/>
      <w:r w:rsidRPr="00007DE3">
        <w:rPr>
          <w:sz w:val="22"/>
          <w:szCs w:val="22"/>
        </w:rPr>
        <w:t xml:space="preserve"> в Российской Федерации»). Допустимым считается реализация на АЗС нефтепроду</w:t>
      </w:r>
      <w:r w:rsidRPr="00007DE3">
        <w:rPr>
          <w:sz w:val="22"/>
          <w:szCs w:val="22"/>
        </w:rPr>
        <w:t>к</w:t>
      </w:r>
      <w:r w:rsidRPr="00007DE3">
        <w:rPr>
          <w:sz w:val="22"/>
          <w:szCs w:val="22"/>
        </w:rPr>
        <w:t>тов экологических классов К2, К3, К4, К5</w:t>
      </w:r>
      <w:r w:rsidR="008C5CFC" w:rsidRPr="00007DE3">
        <w:t xml:space="preserve"> </w:t>
      </w:r>
      <w:r w:rsidR="008C5CFC" w:rsidRPr="00007DE3">
        <w:rPr>
          <w:sz w:val="22"/>
          <w:szCs w:val="22"/>
        </w:rPr>
        <w:t>по согласованию с Заказчиком</w:t>
      </w:r>
      <w:r w:rsidRPr="00007DE3">
        <w:rPr>
          <w:sz w:val="22"/>
          <w:szCs w:val="22"/>
        </w:rPr>
        <w:t>. При этом изменение экологич</w:t>
      </w:r>
      <w:r w:rsidRPr="00007DE3">
        <w:rPr>
          <w:sz w:val="22"/>
          <w:szCs w:val="22"/>
        </w:rPr>
        <w:t>е</w:t>
      </w:r>
      <w:r w:rsidRPr="00007DE3">
        <w:rPr>
          <w:sz w:val="22"/>
          <w:szCs w:val="22"/>
        </w:rPr>
        <w:t>ских классов нефтепродуктов не является нарушением условий договора. Информация о классе реализу</w:t>
      </w:r>
      <w:r w:rsidRPr="00007DE3">
        <w:rPr>
          <w:sz w:val="22"/>
          <w:szCs w:val="22"/>
        </w:rPr>
        <w:t>е</w:t>
      </w:r>
      <w:r w:rsidRPr="00007DE3">
        <w:rPr>
          <w:sz w:val="22"/>
          <w:szCs w:val="22"/>
        </w:rPr>
        <w:t>мого топлива размещена на АЗС в «уголке потребителя» в паспортах качества.</w:t>
      </w:r>
      <w:r w:rsidR="008C5CFC">
        <w:rPr>
          <w:sz w:val="22"/>
          <w:szCs w:val="22"/>
        </w:rPr>
        <w:t xml:space="preserve"> </w:t>
      </w:r>
    </w:p>
    <w:p w14:paraId="2340F281" w14:textId="77777777" w:rsidR="00A45B27" w:rsidRPr="00D43FAC" w:rsidRDefault="00A45B27" w:rsidP="00332989">
      <w:pPr>
        <w:jc w:val="both"/>
        <w:rPr>
          <w:b/>
          <w:bCs/>
          <w:sz w:val="22"/>
          <w:szCs w:val="22"/>
        </w:rPr>
      </w:pPr>
    </w:p>
    <w:p w14:paraId="7453FB59" w14:textId="579A9BF9" w:rsidR="00332989" w:rsidRPr="00D43FAC" w:rsidRDefault="00332989" w:rsidP="00332989">
      <w:pPr>
        <w:jc w:val="both"/>
        <w:rPr>
          <w:sz w:val="22"/>
          <w:szCs w:val="22"/>
        </w:rPr>
      </w:pPr>
      <w:r w:rsidRPr="00D43FAC">
        <w:rPr>
          <w:b/>
          <w:bCs/>
          <w:sz w:val="22"/>
          <w:szCs w:val="22"/>
        </w:rPr>
        <w:t xml:space="preserve">2. </w:t>
      </w:r>
      <w:r w:rsidRPr="00D43FAC">
        <w:rPr>
          <w:b/>
          <w:bCs/>
          <w:color w:val="000000"/>
          <w:spacing w:val="4"/>
          <w:sz w:val="22"/>
          <w:szCs w:val="22"/>
        </w:rPr>
        <w:t xml:space="preserve">Срок поставки: </w:t>
      </w:r>
      <w:r w:rsidR="001F667D" w:rsidRPr="00D43FAC">
        <w:rPr>
          <w:color w:val="000000"/>
          <w:spacing w:val="4"/>
          <w:sz w:val="22"/>
          <w:szCs w:val="22"/>
        </w:rPr>
        <w:t xml:space="preserve">в течение 90 </w:t>
      </w:r>
      <w:r w:rsidR="00AE07F9">
        <w:rPr>
          <w:color w:val="000000"/>
          <w:spacing w:val="4"/>
          <w:sz w:val="22"/>
          <w:szCs w:val="22"/>
        </w:rPr>
        <w:t xml:space="preserve">календарных </w:t>
      </w:r>
      <w:r w:rsidR="001F667D" w:rsidRPr="00D43FAC">
        <w:rPr>
          <w:color w:val="000000"/>
          <w:spacing w:val="4"/>
          <w:sz w:val="22"/>
          <w:szCs w:val="22"/>
        </w:rPr>
        <w:t xml:space="preserve">дней </w:t>
      </w:r>
      <w:r w:rsidRPr="00D43FAC">
        <w:rPr>
          <w:color w:val="000000"/>
          <w:spacing w:val="4"/>
          <w:sz w:val="22"/>
          <w:szCs w:val="22"/>
          <w:lang w:eastAsia="zh-CN"/>
        </w:rPr>
        <w:t>с даты заключения Договора круглосуточно, без в</w:t>
      </w:r>
      <w:r w:rsidRPr="00D43FAC">
        <w:rPr>
          <w:color w:val="000000"/>
          <w:spacing w:val="4"/>
          <w:sz w:val="22"/>
          <w:szCs w:val="22"/>
          <w:lang w:eastAsia="zh-CN"/>
        </w:rPr>
        <w:t>ы</w:t>
      </w:r>
      <w:r w:rsidRPr="00D43FAC">
        <w:rPr>
          <w:color w:val="000000"/>
          <w:spacing w:val="4"/>
          <w:sz w:val="22"/>
          <w:szCs w:val="22"/>
          <w:lang w:eastAsia="zh-CN"/>
        </w:rPr>
        <w:t>ходных и праздничных дней по топливным картам.</w:t>
      </w:r>
      <w:bookmarkEnd w:id="3"/>
    </w:p>
    <w:p w14:paraId="54DE7BDE" w14:textId="4C89761A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b/>
          <w:bCs/>
          <w:color w:val="000000"/>
          <w:sz w:val="22"/>
          <w:szCs w:val="22"/>
        </w:rPr>
        <w:t>3. Место поставки:</w:t>
      </w:r>
      <w:r w:rsidRPr="00D43FAC">
        <w:rPr>
          <w:color w:val="000000"/>
          <w:sz w:val="22"/>
          <w:szCs w:val="22"/>
        </w:rPr>
        <w:t> через сеть Автозаправочных станций Поставщика, а также на АЗС Контрагентов П</w:t>
      </w:r>
      <w:r w:rsidRPr="00D43FAC">
        <w:rPr>
          <w:color w:val="000000"/>
          <w:sz w:val="22"/>
          <w:szCs w:val="22"/>
        </w:rPr>
        <w:t>о</w:t>
      </w:r>
      <w:r w:rsidRPr="00D43FAC">
        <w:rPr>
          <w:color w:val="000000"/>
          <w:sz w:val="22"/>
          <w:szCs w:val="22"/>
        </w:rPr>
        <w:t xml:space="preserve">ставщика (обязательное наличие заправочных </w:t>
      </w:r>
      <w:r w:rsidRPr="00AE07F9">
        <w:rPr>
          <w:color w:val="000000"/>
          <w:sz w:val="22"/>
          <w:szCs w:val="22"/>
        </w:rPr>
        <w:t xml:space="preserve">станций </w:t>
      </w:r>
      <w:r w:rsidRPr="00AE07F9">
        <w:rPr>
          <w:i/>
          <w:iCs/>
          <w:color w:val="000000"/>
          <w:sz w:val="22"/>
          <w:szCs w:val="22"/>
          <w:u w:val="single"/>
        </w:rPr>
        <w:t xml:space="preserve">на территории АЗС </w:t>
      </w:r>
      <w:r w:rsidR="00EC0CDC" w:rsidRPr="00AE07F9">
        <w:rPr>
          <w:i/>
          <w:iCs/>
          <w:color w:val="000000"/>
          <w:sz w:val="22"/>
          <w:szCs w:val="22"/>
          <w:u w:val="single"/>
        </w:rPr>
        <w:t>г. Минусинска</w:t>
      </w:r>
      <w:r w:rsidR="00AE07F9" w:rsidRPr="00AE07F9">
        <w:rPr>
          <w:i/>
          <w:iCs/>
          <w:color w:val="000000"/>
          <w:sz w:val="22"/>
          <w:szCs w:val="22"/>
          <w:u w:val="single"/>
        </w:rPr>
        <w:t>,</w:t>
      </w:r>
      <w:r w:rsidRPr="00D43FAC">
        <w:rPr>
          <w:i/>
          <w:iCs/>
          <w:color w:val="000000"/>
          <w:sz w:val="22"/>
          <w:szCs w:val="22"/>
          <w:u w:val="single"/>
        </w:rPr>
        <w:t xml:space="preserve"> </w:t>
      </w:r>
      <w:r w:rsidRPr="00D43FAC">
        <w:rPr>
          <w:color w:val="000000"/>
          <w:sz w:val="22"/>
          <w:szCs w:val="22"/>
        </w:rPr>
        <w:t>включенных в систему обслуживания по электронно-пластиковым (топливным) картам).</w:t>
      </w:r>
    </w:p>
    <w:p w14:paraId="7642DB45" w14:textId="77777777" w:rsidR="00332989" w:rsidRPr="00D43FAC" w:rsidRDefault="00332989" w:rsidP="00332989">
      <w:pPr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Недопущение приостановок отпуска ГСМ без уведомления о том Заказчика.</w:t>
      </w:r>
    </w:p>
    <w:p w14:paraId="7DE2EE48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Отпуск Товара производится по топливным картам литрового номинала (пластиковая карта) путем запра</w:t>
      </w:r>
      <w:r w:rsidRPr="00D43FAC">
        <w:rPr>
          <w:color w:val="000000"/>
          <w:sz w:val="22"/>
          <w:szCs w:val="22"/>
        </w:rPr>
        <w:t>в</w:t>
      </w:r>
      <w:r w:rsidRPr="00D43FAC">
        <w:rPr>
          <w:color w:val="000000"/>
          <w:sz w:val="22"/>
          <w:szCs w:val="22"/>
        </w:rPr>
        <w:t>ки служебного автотранспорта Заказчика круглосуточно.</w:t>
      </w:r>
    </w:p>
    <w:p w14:paraId="05DC490E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Топливные карты выдаются Поставщиком товара.</w:t>
      </w:r>
    </w:p>
    <w:p w14:paraId="6EEB4C2A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b/>
          <w:bCs/>
          <w:color w:val="000000"/>
          <w:sz w:val="22"/>
          <w:szCs w:val="22"/>
        </w:rPr>
        <w:t>4. Требования к качественным характеристикам товаров</w:t>
      </w:r>
    </w:p>
    <w:p w14:paraId="53D5DC4C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4.1. Поставляемый Товар должен соответствовать требованиям, установленным решением Комиссии Т</w:t>
      </w:r>
      <w:r w:rsidRPr="00D43FAC">
        <w:rPr>
          <w:color w:val="000000"/>
          <w:sz w:val="22"/>
          <w:szCs w:val="22"/>
        </w:rPr>
        <w:t>а</w:t>
      </w:r>
      <w:r w:rsidRPr="00D43FAC">
        <w:rPr>
          <w:color w:val="000000"/>
          <w:sz w:val="22"/>
          <w:szCs w:val="22"/>
        </w:rPr>
        <w:t>моженного союза от 18.10.2011 № 826 «О принятии технического регламента Таможенного союза «О тр</w:t>
      </w:r>
      <w:r w:rsidRPr="00D43FAC">
        <w:rPr>
          <w:color w:val="000000"/>
          <w:sz w:val="22"/>
          <w:szCs w:val="22"/>
        </w:rPr>
        <w:t>е</w:t>
      </w:r>
      <w:r w:rsidRPr="00D43FAC">
        <w:rPr>
          <w:color w:val="000000"/>
          <w:sz w:val="22"/>
          <w:szCs w:val="22"/>
        </w:rPr>
        <w:t>бованиях к автомобильному и авиационному бензину, дизельному и судовому топливу, топливу для реа</w:t>
      </w:r>
      <w:r w:rsidRPr="00D43FAC">
        <w:rPr>
          <w:color w:val="000000"/>
          <w:sz w:val="22"/>
          <w:szCs w:val="22"/>
        </w:rPr>
        <w:t>к</w:t>
      </w:r>
      <w:r w:rsidRPr="00D43FAC">
        <w:rPr>
          <w:color w:val="000000"/>
          <w:sz w:val="22"/>
          <w:szCs w:val="22"/>
        </w:rPr>
        <w:t>тивных двигателей и мазуту».</w:t>
      </w:r>
    </w:p>
    <w:p w14:paraId="4E711EF5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lastRenderedPageBreak/>
        <w:t>4.2. Поставляемая продукция по своему качеству должна соответствовать установленным стандартам кач</w:t>
      </w:r>
      <w:r w:rsidRPr="00D43FAC">
        <w:rPr>
          <w:color w:val="000000"/>
          <w:sz w:val="22"/>
          <w:szCs w:val="22"/>
        </w:rPr>
        <w:t>е</w:t>
      </w:r>
      <w:r w:rsidRPr="00D43FAC">
        <w:rPr>
          <w:color w:val="000000"/>
          <w:sz w:val="22"/>
          <w:szCs w:val="22"/>
        </w:rPr>
        <w:t>ства на данный вид продукции, Товар должен соответствовать действующим нормативным документам, подтверждающим безопасность товара и должно соответствовать требованиям экологических, санитарно-гигиенических, противопожарных норм, действующих на территории Российской Федерации и обеспеч</w:t>
      </w:r>
      <w:r w:rsidRPr="00D43FAC">
        <w:rPr>
          <w:color w:val="000000"/>
          <w:sz w:val="22"/>
          <w:szCs w:val="22"/>
        </w:rPr>
        <w:t>и</w:t>
      </w:r>
      <w:r w:rsidRPr="00D43FAC">
        <w:rPr>
          <w:color w:val="000000"/>
          <w:sz w:val="22"/>
          <w:szCs w:val="22"/>
        </w:rPr>
        <w:t>вать безопасную его эксплуатацию для жизни и здоровья людей.</w:t>
      </w:r>
    </w:p>
    <w:p w14:paraId="64BD848E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4.3. Качество товара должно подтверждаться паспортом (сертификатом) качества. Паспорт (сертификат) качества должен быть подлинным или копией, заверенной подлинной печатью поставщика, печать должна быть хорошо различима и читаема.</w:t>
      </w:r>
    </w:p>
    <w:p w14:paraId="55931679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4.4. Заказчик должен иметь полный контроль над расходом нефтепродуктов и оперативный учет, а также возможность получения информации в письменной или электронной форме по выборке топлива через сеть Интернет или у оператора Поставщика в течение 12 часов. Поставщик обеспечивает заказчику ежедневный доступ к системе статистики выданных топливных карт в сети Интернет для мониторинга в режиме реал</w:t>
      </w:r>
      <w:r w:rsidRPr="00D43FAC">
        <w:rPr>
          <w:color w:val="000000"/>
          <w:sz w:val="22"/>
          <w:szCs w:val="22"/>
        </w:rPr>
        <w:t>ь</w:t>
      </w:r>
      <w:r w:rsidRPr="00D43FAC">
        <w:rPr>
          <w:color w:val="000000"/>
          <w:sz w:val="22"/>
          <w:szCs w:val="22"/>
        </w:rPr>
        <w:t>ного времени пополнения и расходования нефтепродуктов как группы карт выданных, так и отдельно по персональному номеру карты за любой период отчетного времени.</w:t>
      </w:r>
    </w:p>
    <w:p w14:paraId="06D20676" w14:textId="77777777" w:rsidR="00332989" w:rsidRPr="00D43FAC" w:rsidRDefault="00332989" w:rsidP="00332989">
      <w:pPr>
        <w:spacing w:line="252" w:lineRule="auto"/>
        <w:jc w:val="both"/>
        <w:rPr>
          <w:sz w:val="22"/>
          <w:szCs w:val="22"/>
        </w:rPr>
      </w:pPr>
      <w:r w:rsidRPr="00D43FAC">
        <w:rPr>
          <w:color w:val="000000"/>
          <w:sz w:val="22"/>
          <w:szCs w:val="22"/>
        </w:rPr>
        <w:t>4.5. В случае поставки некачественного топлива, повлекшего нарушение работоспособности транспорта, подтвержденное независимой экспертизой, Поставщик возмещает Заказчику все расходы по восстановл</w:t>
      </w:r>
      <w:r w:rsidRPr="00D43FAC">
        <w:rPr>
          <w:color w:val="000000"/>
          <w:sz w:val="22"/>
          <w:szCs w:val="22"/>
        </w:rPr>
        <w:t>е</w:t>
      </w:r>
      <w:r w:rsidRPr="00D43FAC">
        <w:rPr>
          <w:color w:val="000000"/>
          <w:sz w:val="22"/>
          <w:szCs w:val="22"/>
        </w:rPr>
        <w:t>нию транспорта.</w:t>
      </w:r>
    </w:p>
    <w:p w14:paraId="424EA2ED" w14:textId="77777777" w:rsidR="00332989" w:rsidRPr="00D43FAC" w:rsidRDefault="00332989" w:rsidP="00332989">
      <w:pPr>
        <w:widowControl w:val="0"/>
        <w:jc w:val="both"/>
        <w:rPr>
          <w:rFonts w:eastAsia="Calibri"/>
          <w:sz w:val="22"/>
          <w:szCs w:val="22"/>
        </w:rPr>
      </w:pPr>
      <w:r w:rsidRPr="00D43FAC">
        <w:rPr>
          <w:rFonts w:eastAsia="Calibri"/>
          <w:b/>
          <w:bCs/>
          <w:sz w:val="22"/>
          <w:szCs w:val="22"/>
        </w:rPr>
        <w:t>5. Количество карт:</w:t>
      </w:r>
      <w:r w:rsidRPr="00D43FAC">
        <w:rPr>
          <w:rFonts w:eastAsia="Calibri"/>
          <w:sz w:val="22"/>
          <w:szCs w:val="22"/>
        </w:rPr>
        <w:t xml:space="preserve"> Поставщик для исполнения своих обязательств передает Заказчику электронно-пластиковые карты, являющиеся средством для идентификации Заказчика, средством учета полученных Заказчиком Товаров в Торговых точках в количестве </w:t>
      </w:r>
      <w:r w:rsidRPr="00007DE3">
        <w:rPr>
          <w:rFonts w:eastAsia="Calibri"/>
          <w:sz w:val="22"/>
          <w:szCs w:val="22"/>
        </w:rPr>
        <w:t>не менее 5 (пяти) штук без ограничения</w:t>
      </w:r>
      <w:r w:rsidRPr="00D43FAC">
        <w:rPr>
          <w:rFonts w:eastAsia="Calibri"/>
          <w:sz w:val="22"/>
          <w:szCs w:val="22"/>
        </w:rPr>
        <w:t xml:space="preserve"> вида топлива.</w:t>
      </w:r>
    </w:p>
    <w:p w14:paraId="5DCD3191" w14:textId="77777777" w:rsidR="00332989" w:rsidRDefault="00332989" w:rsidP="00332989">
      <w:pPr>
        <w:widowControl w:val="0"/>
        <w:jc w:val="both"/>
        <w:rPr>
          <w:rFonts w:eastAsia="Calibri"/>
          <w:sz w:val="22"/>
          <w:szCs w:val="22"/>
        </w:rPr>
      </w:pPr>
      <w:r w:rsidRPr="00D43FAC">
        <w:rPr>
          <w:rFonts w:eastAsia="Calibri"/>
          <w:sz w:val="22"/>
          <w:szCs w:val="22"/>
        </w:rPr>
        <w:t>Топливные карты предоставляются Заказчику Поставщиком в течени</w:t>
      </w:r>
      <w:proofErr w:type="gramStart"/>
      <w:r w:rsidRPr="00D43FAC">
        <w:rPr>
          <w:rFonts w:eastAsia="Calibri"/>
          <w:sz w:val="22"/>
          <w:szCs w:val="22"/>
        </w:rPr>
        <w:t>и</w:t>
      </w:r>
      <w:proofErr w:type="gramEnd"/>
      <w:r w:rsidRPr="00D43FAC">
        <w:rPr>
          <w:rFonts w:eastAsia="Calibri"/>
          <w:sz w:val="22"/>
          <w:szCs w:val="22"/>
        </w:rPr>
        <w:t xml:space="preserve"> 3 суток с даты заключения договора.</w:t>
      </w:r>
    </w:p>
    <w:p w14:paraId="4FE1D071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2506622F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00F16478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47A7F655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11A1F133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0CAEFA10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6EA0D9FB" w14:textId="5E8E5612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Составил </w:t>
      </w:r>
      <w:proofErr w:type="spellStart"/>
      <w:r>
        <w:rPr>
          <w:rFonts w:eastAsia="Calibri"/>
          <w:sz w:val="22"/>
          <w:szCs w:val="22"/>
        </w:rPr>
        <w:t>И.о</w:t>
      </w:r>
      <w:proofErr w:type="spellEnd"/>
      <w:r>
        <w:rPr>
          <w:rFonts w:eastAsia="Calibri"/>
          <w:sz w:val="22"/>
          <w:szCs w:val="22"/>
        </w:rPr>
        <w:t>. начальника</w:t>
      </w:r>
    </w:p>
    <w:p w14:paraId="696859FC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Транспортного цеха                                                         </w:t>
      </w:r>
      <w:proofErr w:type="gramStart"/>
      <w:r>
        <w:rPr>
          <w:rFonts w:eastAsia="Calibri"/>
          <w:sz w:val="22"/>
          <w:szCs w:val="22"/>
        </w:rPr>
        <w:t>Петровский</w:t>
      </w:r>
      <w:proofErr w:type="gramEnd"/>
      <w:r>
        <w:rPr>
          <w:rFonts w:eastAsia="Calibri"/>
          <w:sz w:val="22"/>
          <w:szCs w:val="22"/>
        </w:rPr>
        <w:t xml:space="preserve"> Р.В.</w:t>
      </w:r>
    </w:p>
    <w:p w14:paraId="37778336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7EF17259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0FBCC855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585E0C11" w14:textId="77777777" w:rsidR="00007DE3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</w:p>
    <w:p w14:paraId="2FBBE4B2" w14:textId="3E9C18AA" w:rsidR="00007DE3" w:rsidRPr="00D43FAC" w:rsidRDefault="00007DE3" w:rsidP="00332989">
      <w:pPr>
        <w:widowControl w:val="0"/>
        <w:jc w:val="both"/>
        <w:rPr>
          <w:rFonts w:eastAsia="Calibri"/>
          <w:sz w:val="22"/>
          <w:szCs w:val="22"/>
        </w:rPr>
      </w:pPr>
      <w:r>
        <w:rPr>
          <w:rFonts w:eastAsia="Calibri"/>
          <w:sz w:val="22"/>
          <w:szCs w:val="22"/>
        </w:rPr>
        <w:t xml:space="preserve">              Согласовал гл. инженер                     </w:t>
      </w:r>
      <w:bookmarkStart w:id="4" w:name="_GoBack"/>
      <w:bookmarkEnd w:id="4"/>
      <w:r>
        <w:rPr>
          <w:rFonts w:eastAsia="Calibri"/>
          <w:sz w:val="22"/>
          <w:szCs w:val="22"/>
        </w:rPr>
        <w:t xml:space="preserve">                            Никитин С.В.                                </w:t>
      </w:r>
    </w:p>
    <w:p w14:paraId="23F36EDB" w14:textId="77777777" w:rsidR="00332989" w:rsidRPr="00D43FAC" w:rsidRDefault="00332989" w:rsidP="00332989">
      <w:pPr>
        <w:jc w:val="both"/>
        <w:rPr>
          <w:sz w:val="22"/>
          <w:szCs w:val="22"/>
        </w:rPr>
      </w:pPr>
    </w:p>
    <w:p w14:paraId="464C4102" w14:textId="77777777" w:rsidR="002452D5" w:rsidRDefault="002452D5" w:rsidP="00332989">
      <w:pPr>
        <w:tabs>
          <w:tab w:val="left" w:pos="3393"/>
        </w:tabs>
        <w:jc w:val="center"/>
        <w:rPr>
          <w:sz w:val="22"/>
          <w:szCs w:val="22"/>
        </w:rPr>
      </w:pPr>
    </w:p>
    <w:p w14:paraId="296782B5" w14:textId="77777777" w:rsidR="00007DE3" w:rsidRDefault="00007DE3" w:rsidP="00332989">
      <w:pPr>
        <w:tabs>
          <w:tab w:val="left" w:pos="3393"/>
        </w:tabs>
        <w:jc w:val="center"/>
        <w:rPr>
          <w:sz w:val="22"/>
          <w:szCs w:val="22"/>
        </w:rPr>
      </w:pPr>
    </w:p>
    <w:p w14:paraId="030E1A6C" w14:textId="77777777" w:rsidR="00007DE3" w:rsidRDefault="00007DE3" w:rsidP="00332989">
      <w:pPr>
        <w:tabs>
          <w:tab w:val="left" w:pos="3393"/>
        </w:tabs>
        <w:jc w:val="center"/>
        <w:rPr>
          <w:sz w:val="22"/>
          <w:szCs w:val="22"/>
        </w:rPr>
      </w:pPr>
    </w:p>
    <w:p w14:paraId="4F184B58" w14:textId="77777777" w:rsidR="00007DE3" w:rsidRDefault="00007DE3" w:rsidP="00332989">
      <w:pPr>
        <w:tabs>
          <w:tab w:val="left" w:pos="3393"/>
        </w:tabs>
        <w:jc w:val="center"/>
        <w:rPr>
          <w:sz w:val="22"/>
          <w:szCs w:val="22"/>
        </w:rPr>
      </w:pPr>
    </w:p>
    <w:p w14:paraId="720F4BF4" w14:textId="77777777" w:rsidR="00007DE3" w:rsidRPr="00D43FAC" w:rsidRDefault="00007DE3" w:rsidP="00332989">
      <w:pPr>
        <w:tabs>
          <w:tab w:val="left" w:pos="3393"/>
        </w:tabs>
        <w:jc w:val="center"/>
        <w:rPr>
          <w:sz w:val="22"/>
          <w:szCs w:val="22"/>
        </w:rPr>
      </w:pPr>
    </w:p>
    <w:sectPr w:rsidR="00007DE3" w:rsidRPr="00D43FA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77" w:right="567" w:bottom="1134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4544390" w14:textId="77777777" w:rsidR="00086C77" w:rsidRDefault="00086C77">
      <w:r>
        <w:separator/>
      </w:r>
    </w:p>
  </w:endnote>
  <w:endnote w:type="continuationSeparator" w:id="0">
    <w:p w14:paraId="0E511AC5" w14:textId="77777777" w:rsidR="00086C77" w:rsidRDefault="00086C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oximaNova">
    <w:charset w:val="00"/>
    <w:family w:val="auto"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lvetsky 12pt">
    <w:charset w:val="00"/>
    <w:family w:val="auto"/>
    <w:pitch w:val="default"/>
  </w:font>
  <w:font w:name="Andale Sans UI">
    <w:charset w:val="00"/>
    <w:family w:val="auto"/>
    <w:pitch w:val="default"/>
  </w:font>
  <w:font w:name="Proxima Nova ExCn Rg">
    <w:altName w:val="Tahoma"/>
    <w:charset w:val="00"/>
    <w:family w:val="auto"/>
    <w:pitch w:val="default"/>
  </w:font>
  <w:font w:name="Liberation Serif">
    <w:altName w:val="Times New Roman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ET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DejaVu Sans">
    <w:charset w:val="CC"/>
    <w:family w:val="swiss"/>
    <w:pitch w:val="variable"/>
    <w:sig w:usb0="E7002EFF" w:usb1="D200FDFF" w:usb2="0A24602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AF3C51" w14:textId="77777777" w:rsidR="002452D5" w:rsidRDefault="002452D5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CC9337" w14:textId="77777777" w:rsidR="002452D5" w:rsidRDefault="004A6DA6">
    <w:pPr>
      <w:pStyle w:val="ae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 w:rsidR="00007DE3">
      <w:rPr>
        <w:noProof/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B959C6" w14:textId="77777777" w:rsidR="002452D5" w:rsidRDefault="004A6DA6">
    <w:pPr>
      <w:pStyle w:val="ae"/>
      <w:jc w:val="right"/>
    </w:pP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1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691625" w14:textId="77777777" w:rsidR="00086C77" w:rsidRDefault="00086C77">
      <w:r>
        <w:separator/>
      </w:r>
    </w:p>
  </w:footnote>
  <w:footnote w:type="continuationSeparator" w:id="0">
    <w:p w14:paraId="28982F65" w14:textId="77777777" w:rsidR="00086C77" w:rsidRDefault="00086C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2279D1" w14:textId="77777777" w:rsidR="002452D5" w:rsidRDefault="002452D5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C056B6E" w14:textId="77777777" w:rsidR="002452D5" w:rsidRDefault="002452D5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BBF523" w14:textId="77777777" w:rsidR="002452D5" w:rsidRDefault="002452D5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06E80"/>
    <w:multiLevelType w:val="hybridMultilevel"/>
    <w:tmpl w:val="FE4663B4"/>
    <w:lvl w:ilvl="0" w:tplc="844E4BB2">
      <w:start w:val="1"/>
      <w:numFmt w:val="none"/>
      <w:pStyle w:val="6"/>
      <w:suff w:val="nothing"/>
      <w:lvlText w:val="%1"/>
      <w:lvlJc w:val="left"/>
      <w:pPr>
        <w:tabs>
          <w:tab w:val="num" w:pos="0"/>
        </w:tabs>
        <w:ind w:left="432" w:hanging="432"/>
      </w:pPr>
      <w:rPr>
        <w:rFonts w:ascii="Times New Roman" w:eastAsia="Times New Roman" w:hAnsi="Times New Roman" w:cs="Times New Roman"/>
        <w:b/>
        <w:bCs/>
        <w:i w:val="0"/>
        <w:iCs w:val="0"/>
        <w:caps/>
        <w:strike w:val="0"/>
        <w:color w:val="111111"/>
        <w:position w:val="0"/>
        <w:sz w:val="24"/>
        <w:szCs w:val="24"/>
        <w:u w:val="none"/>
        <w:vertAlign w:val="baseline"/>
      </w:rPr>
    </w:lvl>
    <w:lvl w:ilvl="1" w:tplc="7354FEEE">
      <w:start w:val="1"/>
      <w:numFmt w:val="none"/>
      <w:suff w:val="nothing"/>
      <w:lvlText w:val="%2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 w:tplc="8AE04644">
      <w:start w:val="1"/>
      <w:numFmt w:val="none"/>
      <w:suff w:val="nothing"/>
      <w:lvlText w:val="%3"/>
      <w:lvlJc w:val="left"/>
      <w:pPr>
        <w:tabs>
          <w:tab w:val="num" w:pos="0"/>
        </w:tabs>
        <w:ind w:left="720" w:hanging="720"/>
      </w:pPr>
    </w:lvl>
    <w:lvl w:ilvl="3" w:tplc="21344A8A">
      <w:start w:val="1"/>
      <w:numFmt w:val="none"/>
      <w:suff w:val="nothing"/>
      <w:lvlText w:val="%4"/>
      <w:lvlJc w:val="left"/>
      <w:pPr>
        <w:tabs>
          <w:tab w:val="num" w:pos="0"/>
        </w:tabs>
        <w:ind w:left="864" w:hanging="864"/>
      </w:pPr>
    </w:lvl>
    <w:lvl w:ilvl="4" w:tplc="005C2620">
      <w:start w:val="1"/>
      <w:numFmt w:val="none"/>
      <w:suff w:val="nothing"/>
      <w:lvlText w:val="%5"/>
      <w:lvlJc w:val="left"/>
      <w:pPr>
        <w:tabs>
          <w:tab w:val="num" w:pos="0"/>
        </w:tabs>
        <w:ind w:left="1008" w:hanging="1008"/>
      </w:pPr>
    </w:lvl>
    <w:lvl w:ilvl="5" w:tplc="F356F38C">
      <w:start w:val="1"/>
      <w:numFmt w:val="none"/>
      <w:suff w:val="nothing"/>
      <w:lvlText w:val="%6"/>
      <w:lvlJc w:val="left"/>
      <w:pPr>
        <w:tabs>
          <w:tab w:val="num" w:pos="0"/>
        </w:tabs>
        <w:ind w:left="1152" w:hanging="1152"/>
      </w:pPr>
    </w:lvl>
    <w:lvl w:ilvl="6" w:tplc="CFDCE470">
      <w:start w:val="1"/>
      <w:numFmt w:val="none"/>
      <w:suff w:val="nothing"/>
      <w:lvlText w:val="%7"/>
      <w:lvlJc w:val="left"/>
      <w:pPr>
        <w:tabs>
          <w:tab w:val="num" w:pos="0"/>
        </w:tabs>
        <w:ind w:left="1296" w:hanging="1296"/>
      </w:pPr>
    </w:lvl>
    <w:lvl w:ilvl="7" w:tplc="1E3EAF5E">
      <w:start w:val="1"/>
      <w:numFmt w:val="none"/>
      <w:suff w:val="nothing"/>
      <w:lvlText w:val="%8"/>
      <w:lvlJc w:val="left"/>
      <w:pPr>
        <w:tabs>
          <w:tab w:val="num" w:pos="0"/>
        </w:tabs>
        <w:ind w:left="1440" w:hanging="1440"/>
      </w:pPr>
    </w:lvl>
    <w:lvl w:ilvl="8" w:tplc="274E4AF0">
      <w:start w:val="1"/>
      <w:numFmt w:val="none"/>
      <w:suff w:val="nothing"/>
      <w:lvlText w:val="%9"/>
      <w:lvlJc w:val="left"/>
      <w:pPr>
        <w:tabs>
          <w:tab w:val="num" w:pos="0"/>
        </w:tabs>
        <w:ind w:left="1584" w:hanging="1584"/>
      </w:pPr>
    </w:lvl>
  </w:abstractNum>
  <w:abstractNum w:abstractNumId="1">
    <w:nsid w:val="06E666E2"/>
    <w:multiLevelType w:val="multilevel"/>
    <w:tmpl w:val="C46CE5C8"/>
    <w:lvl w:ilvl="0">
      <w:start w:val="1"/>
      <w:numFmt w:val="decimal"/>
      <w:pStyle w:val="a"/>
      <w:lvlText w:val="%1."/>
      <w:lvlJc w:val="left"/>
      <w:pPr>
        <w:tabs>
          <w:tab w:val="num" w:pos="0"/>
        </w:tabs>
        <w:ind w:left="3840" w:hanging="360"/>
      </w:pPr>
      <w:rPr>
        <w:rFonts w:cs="Times New Roman"/>
        <w:b/>
        <w:bCs/>
        <w:i w:val="0"/>
        <w:iCs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672" w:hanging="432"/>
      </w:pPr>
      <w:rPr>
        <w:rFonts w:cs="Times New Roman"/>
        <w:b/>
        <w:bCs/>
        <w:i w:val="0"/>
        <w:iCs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cs="Times New Roman"/>
      </w:rPr>
    </w:lvl>
  </w:abstractNum>
  <w:abstractNum w:abstractNumId="2">
    <w:nsid w:val="0BB84278"/>
    <w:multiLevelType w:val="multilevel"/>
    <w:tmpl w:val="E1DEB052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ascii="Times New Roman" w:hAnsi="Times New Roman"/>
        <w:szCs w:val="20"/>
        <w:lang w:val="ru-RU" w:eastAsia="ru-RU"/>
      </w:rPr>
    </w:lvl>
    <w:lvl w:ilvl="1">
      <w:start w:val="1"/>
      <w:numFmt w:val="decimal"/>
      <w:pStyle w:val="2"/>
      <w:lvlText w:val="%1.%2.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."/>
      <w:lvlJc w:val="left"/>
      <w:pPr>
        <w:tabs>
          <w:tab w:val="num" w:pos="170"/>
        </w:tabs>
        <w:ind w:left="720" w:hanging="720"/>
      </w:pPr>
      <w:rPr>
        <w:rFonts w:ascii="Times New Roman" w:hAnsi="Times New Roman"/>
        <w:b w:val="0"/>
        <w:bCs w:val="0"/>
        <w:i w:val="0"/>
        <w:iCs w:val="0"/>
        <w:sz w:val="26"/>
        <w:szCs w:val="26"/>
      </w:rPr>
    </w:lvl>
    <w:lvl w:ilvl="3">
      <w:start w:val="1"/>
      <w:numFmt w:val="decimal"/>
      <w:lvlText w:val="%4)"/>
      <w:lvlJc w:val="left"/>
      <w:pPr>
        <w:tabs>
          <w:tab w:val="num" w:pos="360"/>
        </w:tabs>
        <w:ind w:left="360" w:hanging="360"/>
      </w:pPr>
      <w:rPr>
        <w:rFonts w:ascii="Times New Roman" w:hAnsi="Times New Roman"/>
        <w:b w:val="0"/>
        <w:sz w:val="20"/>
        <w:szCs w:val="20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sz w:val="26"/>
        <w:szCs w:val="26"/>
      </w:rPr>
    </w:lvl>
    <w:lvl w:ilvl="5">
      <w:start w:val="1"/>
      <w:numFmt w:val="decimal"/>
      <w:lvlText w:val="%5.%6.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1E4278F7"/>
    <w:multiLevelType w:val="hybridMultilevel"/>
    <w:tmpl w:val="F7F2833E"/>
    <w:lvl w:ilvl="0" w:tplc="5E7AFAF6">
      <w:start w:val="1"/>
      <w:numFmt w:val="bullet"/>
      <w:pStyle w:val="22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615437C2">
      <w:start w:val="1"/>
      <w:numFmt w:val="bullet"/>
      <w:pStyle w:val="23"/>
      <w:lvlText w:val=""/>
      <w:lvlJc w:val="left"/>
      <w:pPr>
        <w:tabs>
          <w:tab w:val="num" w:pos="0"/>
        </w:tabs>
        <w:ind w:left="2149" w:hanging="360"/>
      </w:pPr>
      <w:rPr>
        <w:rFonts w:ascii="Symbol" w:hAnsi="Symbol" w:cs="Symbol" w:hint="default"/>
      </w:rPr>
    </w:lvl>
    <w:lvl w:ilvl="2" w:tplc="61EAA6CA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FCB68FCA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AEAEB6B8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3C5289EA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35986E7A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D3E0F8F8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01407222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4">
    <w:nsid w:val="239545E8"/>
    <w:multiLevelType w:val="multilevel"/>
    <w:tmpl w:val="E6C22F10"/>
    <w:lvl w:ilvl="0">
      <w:start w:val="1"/>
      <w:numFmt w:val="decimal"/>
      <w:pStyle w:val="NumberList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  <w:sz w:val="18"/>
        <w:szCs w:val="18"/>
      </w:rPr>
    </w:lvl>
    <w:lvl w:ilvl="1">
      <w:start w:val="1"/>
      <w:numFmt w:val="decimal"/>
      <w:pStyle w:val="9"/>
      <w:lvlText w:val="%1.%2."/>
      <w:lvlJc w:val="left"/>
      <w:pPr>
        <w:tabs>
          <w:tab w:val="num" w:pos="907"/>
        </w:tabs>
        <w:ind w:left="907" w:hanging="550"/>
      </w:pPr>
      <w:rPr>
        <w:rFonts w:ascii="Verdana" w:hAnsi="Verdana"/>
        <w:sz w:val="18"/>
      </w:rPr>
    </w:lvl>
    <w:lvl w:ilvl="2">
      <w:start w:val="1"/>
      <w:numFmt w:val="decimal"/>
      <w:pStyle w:val="8"/>
      <w:lvlText w:val="%1.%2.%3."/>
      <w:lvlJc w:val="left"/>
      <w:pPr>
        <w:tabs>
          <w:tab w:val="num" w:pos="1588"/>
        </w:tabs>
        <w:ind w:left="1588" w:hanging="681"/>
      </w:pPr>
      <w:rPr>
        <w:rFonts w:ascii="Verdana" w:hAnsi="Verdana"/>
        <w:b w:val="0"/>
        <w:i w:val="0"/>
        <w:sz w:val="16"/>
      </w:rPr>
    </w:lvl>
    <w:lvl w:ilvl="3">
      <w:start w:val="1"/>
      <w:numFmt w:val="decimal"/>
      <w:lvlText w:val="%1.%2.%3.%4"/>
      <w:lvlJc w:val="left"/>
      <w:pPr>
        <w:tabs>
          <w:tab w:val="num" w:pos="2438"/>
        </w:tabs>
        <w:ind w:left="2438" w:hanging="850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5">
    <w:nsid w:val="38C75962"/>
    <w:multiLevelType w:val="multilevel"/>
    <w:tmpl w:val="DD360F78"/>
    <w:lvl w:ilvl="0">
      <w:start w:val="1"/>
      <w:numFmt w:val="decimal"/>
      <w:pStyle w:val="21"/>
      <w:lvlText w:val="%1."/>
      <w:lvlJc w:val="left"/>
      <w:pPr>
        <w:tabs>
          <w:tab w:val="num" w:pos="0"/>
        </w:tabs>
        <w:ind w:left="928" w:hanging="360"/>
      </w:pPr>
    </w:lvl>
    <w:lvl w:ilvl="1">
      <w:start w:val="1"/>
      <w:numFmt w:val="decimal"/>
      <w:pStyle w:val="220"/>
      <w:lvlText w:val="%1.%2."/>
      <w:lvlJc w:val="left"/>
      <w:pPr>
        <w:tabs>
          <w:tab w:val="num" w:pos="0"/>
        </w:tabs>
        <w:ind w:left="1142" w:hanging="432"/>
      </w:pPr>
      <w:rPr>
        <w:b/>
      </w:rPr>
    </w:lvl>
    <w:lvl w:ilvl="2">
      <w:start w:val="1"/>
      <w:numFmt w:val="decimal"/>
      <w:pStyle w:val="230"/>
      <w:lvlText w:val="%1.%2.%3."/>
      <w:lvlJc w:val="left"/>
      <w:pPr>
        <w:tabs>
          <w:tab w:val="num" w:pos="0"/>
        </w:tabs>
        <w:ind w:left="930" w:hanging="504"/>
      </w:pPr>
      <w:rPr>
        <w:b w:val="0"/>
      </w:rPr>
    </w:lvl>
    <w:lvl w:ilvl="3">
      <w:start w:val="1"/>
      <w:numFmt w:val="decimal"/>
      <w:pStyle w:val="24"/>
      <w:lvlText w:val="%1.%2.%3.%4."/>
      <w:lvlJc w:val="left"/>
      <w:pPr>
        <w:tabs>
          <w:tab w:val="num" w:pos="0"/>
        </w:tabs>
        <w:ind w:left="10092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596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1100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1604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2108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2684" w:hanging="1440"/>
      </w:pPr>
    </w:lvl>
  </w:abstractNum>
  <w:abstractNum w:abstractNumId="6">
    <w:nsid w:val="5C754184"/>
    <w:multiLevelType w:val="hybridMultilevel"/>
    <w:tmpl w:val="5B6EF6D8"/>
    <w:lvl w:ilvl="0" w:tplc="69ECE31E">
      <w:start w:val="1"/>
      <w:numFmt w:val="bullet"/>
      <w:pStyle w:val="a0"/>
      <w:lvlText w:val=""/>
      <w:lvlJc w:val="left"/>
      <w:pPr>
        <w:tabs>
          <w:tab w:val="num" w:pos="992"/>
        </w:tabs>
        <w:ind w:left="992" w:hanging="283"/>
      </w:pPr>
      <w:rPr>
        <w:rFonts w:ascii="Symbol" w:hAnsi="Symbol" w:cs="Symbol" w:hint="default"/>
      </w:rPr>
    </w:lvl>
    <w:lvl w:ilvl="1" w:tplc="82CE7AEE">
      <w:start w:val="1"/>
      <w:numFmt w:val="bullet"/>
      <w:lvlText w:val=""/>
      <w:lvlJc w:val="left"/>
      <w:pPr>
        <w:tabs>
          <w:tab w:val="num" w:pos="0"/>
        </w:tabs>
        <w:ind w:left="1723" w:hanging="360"/>
      </w:pPr>
      <w:rPr>
        <w:rFonts w:ascii="Symbol" w:hAnsi="Symbol" w:cs="Symbol" w:hint="default"/>
      </w:rPr>
    </w:lvl>
    <w:lvl w:ilvl="2" w:tplc="6966E17E">
      <w:start w:val="1"/>
      <w:numFmt w:val="bullet"/>
      <w:lvlText w:val=""/>
      <w:lvlJc w:val="left"/>
      <w:pPr>
        <w:tabs>
          <w:tab w:val="num" w:pos="0"/>
        </w:tabs>
        <w:ind w:left="2443" w:hanging="360"/>
      </w:pPr>
      <w:rPr>
        <w:rFonts w:ascii="Wingdings" w:hAnsi="Wingdings" w:cs="Wingdings" w:hint="default"/>
      </w:rPr>
    </w:lvl>
    <w:lvl w:ilvl="3" w:tplc="4F62B112">
      <w:start w:val="1"/>
      <w:numFmt w:val="bullet"/>
      <w:lvlText w:val=""/>
      <w:lvlJc w:val="left"/>
      <w:pPr>
        <w:tabs>
          <w:tab w:val="num" w:pos="0"/>
        </w:tabs>
        <w:ind w:left="3163" w:hanging="360"/>
      </w:pPr>
      <w:rPr>
        <w:rFonts w:ascii="Symbol" w:hAnsi="Symbol" w:cs="Symbol" w:hint="default"/>
      </w:rPr>
    </w:lvl>
    <w:lvl w:ilvl="4" w:tplc="B0ECF3D8">
      <w:start w:val="1"/>
      <w:numFmt w:val="bullet"/>
      <w:lvlText w:val="o"/>
      <w:lvlJc w:val="left"/>
      <w:pPr>
        <w:tabs>
          <w:tab w:val="num" w:pos="0"/>
        </w:tabs>
        <w:ind w:left="3883" w:hanging="360"/>
      </w:pPr>
      <w:rPr>
        <w:rFonts w:ascii="Courier New" w:hAnsi="Courier New" w:cs="Courier New" w:hint="default"/>
      </w:rPr>
    </w:lvl>
    <w:lvl w:ilvl="5" w:tplc="4F90D64C">
      <w:start w:val="1"/>
      <w:numFmt w:val="bullet"/>
      <w:lvlText w:val=""/>
      <w:lvlJc w:val="left"/>
      <w:pPr>
        <w:tabs>
          <w:tab w:val="num" w:pos="0"/>
        </w:tabs>
        <w:ind w:left="4603" w:hanging="360"/>
      </w:pPr>
      <w:rPr>
        <w:rFonts w:ascii="Wingdings" w:hAnsi="Wingdings" w:cs="Wingdings" w:hint="default"/>
      </w:rPr>
    </w:lvl>
    <w:lvl w:ilvl="6" w:tplc="AED83DF2">
      <w:start w:val="1"/>
      <w:numFmt w:val="bullet"/>
      <w:lvlText w:val=""/>
      <w:lvlJc w:val="left"/>
      <w:pPr>
        <w:tabs>
          <w:tab w:val="num" w:pos="0"/>
        </w:tabs>
        <w:ind w:left="5323" w:hanging="360"/>
      </w:pPr>
      <w:rPr>
        <w:rFonts w:ascii="Symbol" w:hAnsi="Symbol" w:cs="Symbol" w:hint="default"/>
      </w:rPr>
    </w:lvl>
    <w:lvl w:ilvl="7" w:tplc="F8B83BEE">
      <w:start w:val="1"/>
      <w:numFmt w:val="bullet"/>
      <w:lvlText w:val="o"/>
      <w:lvlJc w:val="left"/>
      <w:pPr>
        <w:tabs>
          <w:tab w:val="num" w:pos="0"/>
        </w:tabs>
        <w:ind w:left="6043" w:hanging="360"/>
      </w:pPr>
      <w:rPr>
        <w:rFonts w:ascii="Courier New" w:hAnsi="Courier New" w:cs="Courier New" w:hint="default"/>
      </w:rPr>
    </w:lvl>
    <w:lvl w:ilvl="8" w:tplc="9E00CE82">
      <w:start w:val="1"/>
      <w:numFmt w:val="bullet"/>
      <w:lvlText w:val=""/>
      <w:lvlJc w:val="left"/>
      <w:pPr>
        <w:tabs>
          <w:tab w:val="num" w:pos="0"/>
        </w:tabs>
        <w:ind w:left="6763" w:hanging="360"/>
      </w:pPr>
      <w:rPr>
        <w:rFonts w:ascii="Wingdings" w:hAnsi="Wingdings" w:cs="Wingdings" w:hint="default"/>
      </w:rPr>
    </w:lvl>
  </w:abstractNum>
  <w:abstractNum w:abstractNumId="7">
    <w:nsid w:val="5FBD22A7"/>
    <w:multiLevelType w:val="multilevel"/>
    <w:tmpl w:val="B010FEE8"/>
    <w:lvl w:ilvl="0">
      <w:start w:val="2"/>
      <w:numFmt w:val="decimal"/>
      <w:lvlText w:val="%1."/>
      <w:lvlJc w:val="left"/>
      <w:pPr>
        <w:tabs>
          <w:tab w:val="num" w:pos="0"/>
        </w:tabs>
        <w:ind w:left="1429" w:hanging="360"/>
      </w:pPr>
    </w:lvl>
    <w:lvl w:ilvl="1">
      <w:start w:val="1"/>
      <w:numFmt w:val="decimal"/>
      <w:pStyle w:val="221"/>
      <w:lvlText w:val="%1.%2."/>
      <w:lvlJc w:val="left"/>
      <w:pPr>
        <w:tabs>
          <w:tab w:val="num" w:pos="0"/>
        </w:tabs>
        <w:ind w:left="1429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789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89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149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149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09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509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869" w:hanging="1800"/>
      </w:pPr>
    </w:lvl>
  </w:abstractNum>
  <w:abstractNum w:abstractNumId="8">
    <w:nsid w:val="642D54AE"/>
    <w:multiLevelType w:val="hybridMultilevel"/>
    <w:tmpl w:val="A1F26048"/>
    <w:lvl w:ilvl="0" w:tplc="210E79C6">
      <w:start w:val="1"/>
      <w:numFmt w:val="bullet"/>
      <w:pStyle w:val="1"/>
      <w:lvlText w:val="-"/>
      <w:lvlJc w:val="left"/>
      <w:pPr>
        <w:tabs>
          <w:tab w:val="num" w:pos="0"/>
        </w:tabs>
        <w:ind w:left="644" w:hanging="360"/>
      </w:pPr>
      <w:rPr>
        <w:rFonts w:ascii="Courier New" w:hAnsi="Courier New" w:cs="Courier New" w:hint="default"/>
      </w:rPr>
    </w:lvl>
    <w:lvl w:ilvl="1" w:tplc="3B50C2B6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 w:tplc="39B65F18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 w:tplc="B8064278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 w:tplc="65DC2F0E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 w:tplc="A768D3AE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 w:tplc="434E5A1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 w:tplc="9B488DEA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 w:tplc="B09AB026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8E15D39"/>
    <w:multiLevelType w:val="hybridMultilevel"/>
    <w:tmpl w:val="437A1416"/>
    <w:lvl w:ilvl="0" w:tplc="E1F61F4A">
      <w:start w:val="1"/>
      <w:numFmt w:val="bullet"/>
      <w:pStyle w:val="20"/>
      <w:lvlText w:val=""/>
      <w:lvlJc w:val="left"/>
      <w:pPr>
        <w:tabs>
          <w:tab w:val="num" w:pos="0"/>
        </w:tabs>
        <w:ind w:left="1429" w:hanging="360"/>
      </w:pPr>
      <w:rPr>
        <w:rFonts w:ascii="Symbol" w:hAnsi="Symbol" w:cs="Symbol" w:hint="default"/>
      </w:rPr>
    </w:lvl>
    <w:lvl w:ilvl="1" w:tplc="E38E4E2A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 w:tplc="2DE650DC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 w:tplc="91E8E860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 w:tplc="71E4C7E6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 w:tplc="738EA758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 w:tplc="7B68CF68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 w:tplc="76E0E83A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 w:tplc="AF9A2F1C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10">
    <w:nsid w:val="74C8660B"/>
    <w:multiLevelType w:val="hybridMultilevel"/>
    <w:tmpl w:val="1C542046"/>
    <w:lvl w:ilvl="0" w:tplc="A70623E8">
      <w:start w:val="1"/>
      <w:numFmt w:val="bullet"/>
      <w:pStyle w:val="a1"/>
      <w:lvlText w:val=""/>
      <w:lvlJc w:val="left"/>
      <w:pPr>
        <w:tabs>
          <w:tab w:val="num" w:pos="1276"/>
        </w:tabs>
        <w:ind w:left="1276" w:hanging="284"/>
      </w:pPr>
      <w:rPr>
        <w:rFonts w:ascii="Symbol" w:hAnsi="Symbol" w:cs="Symbol" w:hint="default"/>
      </w:rPr>
    </w:lvl>
    <w:lvl w:ilvl="1" w:tplc="DCE4C854">
      <w:start w:val="1"/>
      <w:numFmt w:val="bullet"/>
      <w:lvlText w:val="o"/>
      <w:lvlJc w:val="left"/>
      <w:pPr>
        <w:tabs>
          <w:tab w:val="num" w:pos="0"/>
        </w:tabs>
        <w:ind w:left="2148" w:hanging="360"/>
      </w:pPr>
      <w:rPr>
        <w:rFonts w:ascii="Courier New" w:hAnsi="Courier New" w:cs="Courier New" w:hint="default"/>
      </w:rPr>
    </w:lvl>
    <w:lvl w:ilvl="2" w:tplc="D5F6E3E6">
      <w:start w:val="1"/>
      <w:numFmt w:val="bullet"/>
      <w:lvlText w:val=""/>
      <w:lvlJc w:val="left"/>
      <w:pPr>
        <w:tabs>
          <w:tab w:val="num" w:pos="0"/>
        </w:tabs>
        <w:ind w:left="2868" w:hanging="360"/>
      </w:pPr>
      <w:rPr>
        <w:rFonts w:ascii="Wingdings" w:hAnsi="Wingdings" w:cs="Wingdings" w:hint="default"/>
      </w:rPr>
    </w:lvl>
    <w:lvl w:ilvl="3" w:tplc="810E8F0A">
      <w:start w:val="1"/>
      <w:numFmt w:val="bullet"/>
      <w:lvlText w:val=""/>
      <w:lvlJc w:val="left"/>
      <w:pPr>
        <w:tabs>
          <w:tab w:val="num" w:pos="0"/>
        </w:tabs>
        <w:ind w:left="3588" w:hanging="360"/>
      </w:pPr>
      <w:rPr>
        <w:rFonts w:ascii="Symbol" w:hAnsi="Symbol" w:cs="Symbol" w:hint="default"/>
      </w:rPr>
    </w:lvl>
    <w:lvl w:ilvl="4" w:tplc="1F160C92">
      <w:start w:val="1"/>
      <w:numFmt w:val="bullet"/>
      <w:lvlText w:val="o"/>
      <w:lvlJc w:val="left"/>
      <w:pPr>
        <w:tabs>
          <w:tab w:val="num" w:pos="0"/>
        </w:tabs>
        <w:ind w:left="4308" w:hanging="360"/>
      </w:pPr>
      <w:rPr>
        <w:rFonts w:ascii="Courier New" w:hAnsi="Courier New" w:cs="Courier New" w:hint="default"/>
      </w:rPr>
    </w:lvl>
    <w:lvl w:ilvl="5" w:tplc="9B8E3224">
      <w:start w:val="1"/>
      <w:numFmt w:val="bullet"/>
      <w:lvlText w:val=""/>
      <w:lvlJc w:val="left"/>
      <w:pPr>
        <w:tabs>
          <w:tab w:val="num" w:pos="0"/>
        </w:tabs>
        <w:ind w:left="5028" w:hanging="360"/>
      </w:pPr>
      <w:rPr>
        <w:rFonts w:ascii="Wingdings" w:hAnsi="Wingdings" w:cs="Wingdings" w:hint="default"/>
      </w:rPr>
    </w:lvl>
    <w:lvl w:ilvl="6" w:tplc="1C02CC50">
      <w:start w:val="1"/>
      <w:numFmt w:val="bullet"/>
      <w:lvlText w:val=""/>
      <w:lvlJc w:val="left"/>
      <w:pPr>
        <w:tabs>
          <w:tab w:val="num" w:pos="0"/>
        </w:tabs>
        <w:ind w:left="5748" w:hanging="360"/>
      </w:pPr>
      <w:rPr>
        <w:rFonts w:ascii="Symbol" w:hAnsi="Symbol" w:cs="Symbol" w:hint="default"/>
      </w:rPr>
    </w:lvl>
    <w:lvl w:ilvl="7" w:tplc="B7B08C2E">
      <w:start w:val="1"/>
      <w:numFmt w:val="bullet"/>
      <w:lvlText w:val="o"/>
      <w:lvlJc w:val="left"/>
      <w:pPr>
        <w:tabs>
          <w:tab w:val="num" w:pos="0"/>
        </w:tabs>
        <w:ind w:left="6468" w:hanging="360"/>
      </w:pPr>
      <w:rPr>
        <w:rFonts w:ascii="Courier New" w:hAnsi="Courier New" w:cs="Courier New" w:hint="default"/>
      </w:rPr>
    </w:lvl>
    <w:lvl w:ilvl="8" w:tplc="26DE66F2">
      <w:start w:val="1"/>
      <w:numFmt w:val="bullet"/>
      <w:lvlText w:val=""/>
      <w:lvlJc w:val="left"/>
      <w:pPr>
        <w:tabs>
          <w:tab w:val="num" w:pos="0"/>
        </w:tabs>
        <w:ind w:left="7188" w:hanging="360"/>
      </w:pPr>
      <w:rPr>
        <w:rFonts w:ascii="Wingdings" w:hAnsi="Wingdings" w:cs="Wingdings" w:hint="default"/>
      </w:rPr>
    </w:lvl>
  </w:abstractNum>
  <w:abstractNum w:abstractNumId="11">
    <w:nsid w:val="7EB23DD2"/>
    <w:multiLevelType w:val="multilevel"/>
    <w:tmpl w:val="C302C34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b/>
        <w:sz w:val="24"/>
        <w:szCs w:val="22"/>
      </w:rPr>
    </w:lvl>
    <w:lvl w:ilvl="1">
      <w:start w:val="1"/>
      <w:numFmt w:val="decimal"/>
      <w:pStyle w:val="a2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pStyle w:val="-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num w:numId="1">
    <w:abstractNumId w:val="2"/>
  </w:num>
  <w:num w:numId="2">
    <w:abstractNumId w:val="11"/>
  </w:num>
  <w:num w:numId="3">
    <w:abstractNumId w:val="4"/>
  </w:num>
  <w:num w:numId="4">
    <w:abstractNumId w:val="5"/>
  </w:num>
  <w:num w:numId="5">
    <w:abstractNumId w:val="7"/>
  </w:num>
  <w:num w:numId="6">
    <w:abstractNumId w:val="9"/>
  </w:num>
  <w:num w:numId="7">
    <w:abstractNumId w:val="3"/>
  </w:num>
  <w:num w:numId="8">
    <w:abstractNumId w:val="6"/>
  </w:num>
  <w:num w:numId="9">
    <w:abstractNumId w:val="10"/>
  </w:num>
  <w:num w:numId="10">
    <w:abstractNumId w:val="1"/>
  </w:num>
  <w:num w:numId="11">
    <w:abstractNumId w:val="8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52D5"/>
    <w:rsid w:val="00007DE3"/>
    <w:rsid w:val="00086C77"/>
    <w:rsid w:val="001F667D"/>
    <w:rsid w:val="002452D5"/>
    <w:rsid w:val="00332989"/>
    <w:rsid w:val="003776CC"/>
    <w:rsid w:val="004A6DA6"/>
    <w:rsid w:val="00550B93"/>
    <w:rsid w:val="00695C3A"/>
    <w:rsid w:val="006C2D7B"/>
    <w:rsid w:val="008333F9"/>
    <w:rsid w:val="008C5CFC"/>
    <w:rsid w:val="00A454C3"/>
    <w:rsid w:val="00A45B27"/>
    <w:rsid w:val="00AE07F9"/>
    <w:rsid w:val="00B224A9"/>
    <w:rsid w:val="00C8445B"/>
    <w:rsid w:val="00D43FAC"/>
    <w:rsid w:val="00D650BA"/>
    <w:rsid w:val="00E47BBD"/>
    <w:rsid w:val="00EC0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86A2F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Pr>
      <w:sz w:val="24"/>
      <w:szCs w:val="24"/>
      <w:lang w:eastAsia="ar-SA"/>
    </w:rPr>
  </w:style>
  <w:style w:type="paragraph" w:styleId="10">
    <w:name w:val="heading 1"/>
    <w:basedOn w:val="a3"/>
    <w:next w:val="a3"/>
    <w:link w:val="11"/>
    <w:qFormat/>
    <w:pPr>
      <w:keepNext/>
      <w:spacing w:before="240"/>
      <w:jc w:val="center"/>
      <w:outlineLvl w:val="0"/>
    </w:pPr>
    <w:rPr>
      <w:b/>
      <w:bCs/>
      <w:sz w:val="36"/>
      <w:szCs w:val="36"/>
      <w:lang w:val="en-US"/>
    </w:rPr>
  </w:style>
  <w:style w:type="paragraph" w:styleId="2">
    <w:name w:val="heading 2"/>
    <w:basedOn w:val="a3"/>
    <w:next w:val="a3"/>
    <w:link w:val="210"/>
    <w:qFormat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en-US"/>
    </w:rPr>
  </w:style>
  <w:style w:type="paragraph" w:styleId="3">
    <w:name w:val="heading 3"/>
    <w:basedOn w:val="a3"/>
    <w:next w:val="a3"/>
    <w:link w:val="31"/>
    <w:qFormat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lang w:val="en-US"/>
    </w:rPr>
  </w:style>
  <w:style w:type="paragraph" w:styleId="4">
    <w:name w:val="heading 4"/>
    <w:basedOn w:val="a3"/>
    <w:next w:val="a3"/>
    <w:link w:val="41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0">
    <w:name w:val="heading 6"/>
    <w:basedOn w:val="a3"/>
    <w:next w:val="a3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3"/>
    <w:next w:val="a3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0">
    <w:name w:val="heading 8"/>
    <w:basedOn w:val="a3"/>
    <w:next w:val="a3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0">
    <w:name w:val="heading 9"/>
    <w:basedOn w:val="a3"/>
    <w:next w:val="a3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a7">
    <w:name w:val="Название объекта Знак"/>
    <w:basedOn w:val="a4"/>
    <w:link w:val="a8"/>
    <w:uiPriority w:val="35"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"/>
    <w:link w:val="6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link w:val="8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link w:val="9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a9">
    <w:name w:val="Подзаголовок Знак"/>
    <w:link w:val="aa"/>
    <w:uiPriority w:val="11"/>
    <w:qFormat/>
    <w:rPr>
      <w:sz w:val="24"/>
      <w:szCs w:val="24"/>
    </w:rPr>
  </w:style>
  <w:style w:type="character" w:customStyle="1" w:styleId="25">
    <w:name w:val="Цитата 2 Знак"/>
    <w:link w:val="26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12">
    <w:name w:val="Верхний колонтитул Знак1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e"/>
    <w:uiPriority w:val="99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14">
    <w:name w:val="Текст сноски Знак1"/>
    <w:link w:val="af"/>
    <w:uiPriority w:val="99"/>
    <w:qFormat/>
    <w:rPr>
      <w:sz w:val="18"/>
    </w:rPr>
  </w:style>
  <w:style w:type="character" w:styleId="af0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15">
    <w:name w:val="Текст концевой сноски Знак1"/>
    <w:link w:val="af1"/>
    <w:uiPriority w:val="99"/>
    <w:qFormat/>
    <w:rPr>
      <w:sz w:val="20"/>
    </w:rPr>
  </w:style>
  <w:style w:type="character" w:styleId="af2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WW8Num1z0">
    <w:name w:val="WW8Num1z0"/>
    <w:qFormat/>
    <w:rPr>
      <w:rFonts w:ascii="Times New Roman" w:hAnsi="Times New Roman"/>
      <w:szCs w:val="20"/>
      <w:lang w:val="ru-RU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qFormat/>
    <w:rPr>
      <w:rFonts w:ascii="Times New Roman" w:hAnsi="Times New Roman"/>
      <w:b w:val="0"/>
      <w:sz w:val="20"/>
      <w:szCs w:val="20"/>
    </w:rPr>
  </w:style>
  <w:style w:type="character" w:customStyle="1" w:styleId="WW8Num1z4">
    <w:name w:val="WW8Num1z4"/>
    <w:qFormat/>
    <w:rPr>
      <w:sz w:val="26"/>
      <w:szCs w:val="26"/>
    </w:rPr>
  </w:style>
  <w:style w:type="character" w:customStyle="1" w:styleId="WW8Num2z0">
    <w:name w:val="WW8Num2z0"/>
    <w:qFormat/>
    <w:rPr>
      <w:b w:val="0"/>
      <w:i w:val="0"/>
      <w:color w:val="000000"/>
      <w:sz w:val="20"/>
      <w:szCs w:val="20"/>
    </w:rPr>
  </w:style>
  <w:style w:type="character" w:customStyle="1" w:styleId="WW8Num3z0">
    <w:name w:val="WW8Num3z0"/>
    <w:qFormat/>
    <w:rPr>
      <w:rFonts w:ascii="Times New Roman" w:hAnsi="Times New Roman"/>
      <w:i/>
      <w:color w:val="FF0000"/>
      <w:sz w:val="20"/>
      <w:szCs w:val="20"/>
      <w:lang w:val="ru-RU"/>
    </w:rPr>
  </w:style>
  <w:style w:type="character" w:customStyle="1" w:styleId="WW8Num4z0">
    <w:name w:val="WW8Num4z0"/>
    <w:qFormat/>
    <w:rPr>
      <w:rFonts w:ascii="Times New Roman" w:hAnsi="Times New Roman"/>
      <w:szCs w:val="20"/>
      <w:lang w:val="ru-RU"/>
    </w:rPr>
  </w:style>
  <w:style w:type="character" w:customStyle="1" w:styleId="WW8Num5z0">
    <w:name w:val="WW8Num5z0"/>
    <w:qFormat/>
    <w:rPr>
      <w:rFonts w:ascii="Wingdings" w:hAnsi="Wingdings"/>
      <w:szCs w:val="20"/>
      <w:lang w:val="ru-RU"/>
    </w:rPr>
  </w:style>
  <w:style w:type="character" w:customStyle="1" w:styleId="WW8Num6z0">
    <w:name w:val="WW8Num6z0"/>
    <w:qFormat/>
    <w:rPr>
      <w:rFonts w:eastAsia="Calibri"/>
      <w:b w:val="0"/>
      <w:bCs/>
      <w:i w:val="0"/>
      <w:color w:val="000000"/>
      <w:sz w:val="20"/>
      <w:szCs w:val="20"/>
    </w:rPr>
  </w:style>
  <w:style w:type="character" w:customStyle="1" w:styleId="WW8Num7z0">
    <w:name w:val="WW8Num7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i w:val="0"/>
      <w:color w:val="00000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Wingdings" w:hAnsi="Wingdings"/>
    </w:rPr>
  </w:style>
  <w:style w:type="character" w:customStyle="1" w:styleId="WW8Num9z1">
    <w:name w:val="WW8Num9z1"/>
    <w:qFormat/>
    <w:rPr>
      <w:rFonts w:ascii="Courier New" w:hAnsi="Courier New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0z0">
    <w:name w:val="WW8Num10z0"/>
    <w:qFormat/>
    <w:rPr>
      <w:rFonts w:ascii="Times New Roman" w:hAnsi="Times New Roman"/>
      <w:b w:val="0"/>
      <w:sz w:val="22"/>
      <w:szCs w:val="22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qFormat/>
    <w:rPr>
      <w:rFonts w:ascii="Times New Roman" w:hAnsi="Times New Roman"/>
      <w:b w:val="0"/>
      <w:sz w:val="20"/>
      <w:szCs w:val="20"/>
    </w:rPr>
  </w:style>
  <w:style w:type="character" w:customStyle="1" w:styleId="WW8Num10z4">
    <w:name w:val="WW8Num10z4"/>
    <w:qFormat/>
    <w:rPr>
      <w:sz w:val="26"/>
      <w:szCs w:val="26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hAnsi="Times New Roman"/>
      <w:b w:val="0"/>
      <w:color w:val="000000"/>
      <w:sz w:val="20"/>
      <w:szCs w:val="20"/>
      <w:lang w:val="ru-RU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16">
    <w:name w:val="Основной шрифт абзаца1"/>
    <w:qFormat/>
  </w:style>
  <w:style w:type="character" w:customStyle="1" w:styleId="17">
    <w:name w:val="Заголовок 1 Знак"/>
    <w:qFormat/>
    <w:rPr>
      <w:rFonts w:ascii="Times New Roman" w:eastAsia="Times New Roman" w:hAnsi="Times New Roman"/>
      <w:b/>
      <w:bCs/>
      <w:sz w:val="36"/>
      <w:szCs w:val="36"/>
    </w:rPr>
  </w:style>
  <w:style w:type="character" w:customStyle="1" w:styleId="27">
    <w:name w:val="Заголовок 2 Знак"/>
    <w:qFormat/>
    <w:rPr>
      <w:rFonts w:ascii="Times New Roman" w:eastAsia="Times New Roman" w:hAnsi="Times New Roman"/>
      <w:b/>
      <w:bCs/>
      <w:sz w:val="30"/>
      <w:szCs w:val="30"/>
      <w:lang w:val="en-US"/>
    </w:rPr>
  </w:style>
  <w:style w:type="character" w:customStyle="1" w:styleId="30">
    <w:name w:val="Заголовок 3 Знак"/>
    <w:qFormat/>
    <w:rPr>
      <w:rFonts w:ascii="Arial" w:eastAsia="Times New Roman" w:hAnsi="Arial"/>
      <w:b/>
      <w:bCs/>
      <w:sz w:val="24"/>
      <w:szCs w:val="24"/>
    </w:rPr>
  </w:style>
  <w:style w:type="character" w:customStyle="1" w:styleId="40">
    <w:name w:val="Заголовок 4 Знак"/>
    <w:qFormat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af3">
    <w:name w:val="Основной текст Знак"/>
    <w:qFormat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4">
    <w:name w:val="Абзац списка Знак"/>
    <w:qFormat/>
    <w:rPr>
      <w:rFonts w:ascii="Consolas" w:eastAsia="Times New Roman" w:hAnsi="Consolas"/>
      <w:szCs w:val="24"/>
      <w:lang w:val="en-US"/>
    </w:rPr>
  </w:style>
  <w:style w:type="character" w:customStyle="1" w:styleId="af5">
    <w:name w:val="Верх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6">
    <w:name w:val="Ниж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7">
    <w:name w:val="Текст выноски Знак"/>
    <w:qFormat/>
    <w:rPr>
      <w:rFonts w:ascii="Tahoma" w:eastAsia="Times New Roman" w:hAnsi="Tahoma"/>
      <w:sz w:val="16"/>
      <w:szCs w:val="16"/>
    </w:rPr>
  </w:style>
  <w:style w:type="character" w:customStyle="1" w:styleId="af8">
    <w:name w:val="Гипертекстовая ссылка"/>
    <w:qFormat/>
    <w:rPr>
      <w:color w:val="106BBE"/>
    </w:rPr>
  </w:style>
  <w:style w:type="character" w:customStyle="1" w:styleId="af9">
    <w:name w:val="Текст концевой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a">
    <w:name w:val="Символы концевой сноски"/>
    <w:qFormat/>
    <w:rPr>
      <w:vertAlign w:val="superscript"/>
    </w:rPr>
  </w:style>
  <w:style w:type="character" w:customStyle="1" w:styleId="afb">
    <w:name w:val="Текст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c">
    <w:name w:val="Символ сноски"/>
    <w:qFormat/>
    <w:rPr>
      <w:vertAlign w:val="superscript"/>
    </w:rPr>
  </w:style>
  <w:style w:type="character" w:styleId="afd">
    <w:name w:val="page number"/>
    <w:rPr>
      <w:rFonts w:ascii="Times New Roman" w:hAnsi="Times New Roman"/>
    </w:rPr>
  </w:style>
  <w:style w:type="character" w:customStyle="1" w:styleId="afe">
    <w:name w:val="Без интервала Знак"/>
    <w:qFormat/>
    <w:rPr>
      <w:sz w:val="22"/>
      <w:szCs w:val="22"/>
      <w:lang w:eastAsia="ar-SA" w:bidi="ar-SA"/>
    </w:rPr>
  </w:style>
  <w:style w:type="character" w:customStyle="1" w:styleId="aff">
    <w:name w:val="Название Знак"/>
    <w:qFormat/>
    <w:rPr>
      <w:rFonts w:ascii="Times New Roman" w:eastAsia="Times New Roman" w:hAnsi="Times New Roman"/>
      <w:b/>
      <w:bCs/>
      <w:sz w:val="40"/>
      <w:szCs w:val="24"/>
    </w:rPr>
  </w:style>
  <w:style w:type="character" w:customStyle="1" w:styleId="HTML">
    <w:name w:val="Стандартный HTML Знак"/>
    <w:qFormat/>
    <w:rPr>
      <w:rFonts w:ascii="Courier New" w:eastAsia="Times New Roman" w:hAnsi="Courier New"/>
    </w:rPr>
  </w:style>
  <w:style w:type="character" w:customStyle="1" w:styleId="NoSpacingChar">
    <w:name w:val="No Spacing Char"/>
    <w:qFormat/>
    <w:rPr>
      <w:rFonts w:eastAsia="Times New Roman"/>
      <w:sz w:val="22"/>
      <w:szCs w:val="22"/>
      <w:lang w:eastAsia="ar-SA" w:bidi="ar-SA"/>
    </w:rPr>
  </w:style>
  <w:style w:type="character" w:styleId="aff0">
    <w:name w:val="FollowedHyperlink"/>
    <w:semiHidden/>
    <w:rPr>
      <w:color w:val="954F72"/>
      <w:u w:val="single"/>
    </w:rPr>
  </w:style>
  <w:style w:type="character" w:customStyle="1" w:styleId="ConsPlusNormal">
    <w:name w:val="ConsPlusNormal Знак"/>
    <w:link w:val="ConsPlusNormal0"/>
    <w:qFormat/>
    <w:rPr>
      <w:rFonts w:ascii="Arial" w:hAnsi="Arial"/>
      <w:lang w:eastAsia="ar-SA" w:bidi="ar-SA"/>
    </w:rPr>
  </w:style>
  <w:style w:type="character" w:customStyle="1" w:styleId="18">
    <w:name w:val="Название Знак1"/>
    <w:link w:val="aff1"/>
    <w:qFormat/>
    <w:rPr>
      <w:b/>
      <w:bCs/>
      <w:sz w:val="40"/>
      <w:szCs w:val="24"/>
      <w:lang w:val="en-US" w:eastAsia="ar-SA"/>
    </w:rPr>
  </w:style>
  <w:style w:type="character" w:customStyle="1" w:styleId="aff2">
    <w:name w:val="Основной текст с отступом Знак"/>
    <w:link w:val="BodyTextIndented"/>
    <w:qFormat/>
    <w:rPr>
      <w:rFonts w:eastAsia="Calibri"/>
      <w:sz w:val="22"/>
      <w:szCs w:val="22"/>
      <w:lang w:eastAsia="en-US"/>
    </w:rPr>
  </w:style>
  <w:style w:type="character" w:customStyle="1" w:styleId="19">
    <w:name w:val="Пункт Знак1"/>
    <w:link w:val="a2"/>
    <w:qFormat/>
    <w:rPr>
      <w:sz w:val="24"/>
      <w:szCs w:val="28"/>
      <w:lang w:val="en-US" w:eastAsia="en-US"/>
    </w:rPr>
  </w:style>
  <w:style w:type="character" w:customStyle="1" w:styleId="32">
    <w:name w:val="Основной текст Знак3"/>
    <w:qFormat/>
    <w:rPr>
      <w:sz w:val="24"/>
      <w:szCs w:val="24"/>
    </w:rPr>
  </w:style>
  <w:style w:type="character" w:customStyle="1" w:styleId="aff3">
    <w:name w:val="Текст Знак"/>
    <w:link w:val="aff4"/>
    <w:qFormat/>
    <w:rPr>
      <w:rFonts w:ascii="Courier New" w:hAnsi="Courier New"/>
    </w:rPr>
  </w:style>
  <w:style w:type="character" w:customStyle="1" w:styleId="33">
    <w:name w:val="Основной текст с отступом 3 Знак"/>
    <w:link w:val="34"/>
    <w:qFormat/>
    <w:rPr>
      <w:rFonts w:ascii="Calibri" w:hAnsi="Calibri"/>
      <w:sz w:val="16"/>
      <w:szCs w:val="16"/>
    </w:rPr>
  </w:style>
  <w:style w:type="character" w:customStyle="1" w:styleId="iceouttxt52">
    <w:name w:val="iceouttxt52"/>
    <w:qFormat/>
    <w:rPr>
      <w:rFonts w:ascii="Arial" w:hAnsi="Arial"/>
      <w:color w:val="666666"/>
      <w:sz w:val="17"/>
      <w:szCs w:val="17"/>
    </w:rPr>
  </w:style>
  <w:style w:type="character" w:styleId="aff5">
    <w:name w:val="Hyperlink"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customStyle="1" w:styleId="WW8Num5z2">
    <w:name w:val="WW8Num5z2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0"/>
      <w:szCs w:val="20"/>
    </w:rPr>
  </w:style>
  <w:style w:type="character" w:customStyle="1" w:styleId="ConsNormal">
    <w:name w:val="ConsNormal Знак"/>
    <w:qFormat/>
    <w:rPr>
      <w:rFonts w:ascii="Arial" w:hAnsi="Arial" w:cs="Arial"/>
      <w:lang w:val="ru-RU" w:bidi="ar-SA"/>
    </w:rPr>
  </w:style>
  <w:style w:type="character" w:customStyle="1" w:styleId="FontStyle30">
    <w:name w:val="Font Style30"/>
    <w:qFormat/>
    <w:rPr>
      <w:rFonts w:ascii="Times New Roman" w:hAnsi="Times New Roman" w:cs="Times New Roman"/>
      <w:sz w:val="22"/>
      <w:szCs w:val="22"/>
    </w:rPr>
  </w:style>
  <w:style w:type="character" w:customStyle="1" w:styleId="footercopy2">
    <w:name w:val="footercopy2"/>
    <w:qFormat/>
    <w:rPr>
      <w:rFonts w:ascii="ProximaNova" w:hAnsi="ProximaNova" w:cs="ProximaNova"/>
      <w:color w:val="FBFBFE"/>
      <w:sz w:val="16"/>
      <w:szCs w:val="16"/>
    </w:rPr>
  </w:style>
  <w:style w:type="character" w:customStyle="1" w:styleId="UnresolvedMention">
    <w:name w:val="Unresolved Mention"/>
    <w:basedOn w:val="a4"/>
    <w:qFormat/>
    <w:rPr>
      <w:color w:val="605E5C"/>
      <w:shd w:val="clear" w:color="auto" w:fill="E1DFDD"/>
    </w:rPr>
  </w:style>
  <w:style w:type="character" w:customStyle="1" w:styleId="docdata">
    <w:name w:val="docdata"/>
    <w:basedOn w:val="a4"/>
    <w:qFormat/>
  </w:style>
  <w:style w:type="character" w:customStyle="1" w:styleId="FontStyle12">
    <w:name w:val="Font Style12"/>
    <w:basedOn w:val="a4"/>
    <w:qFormat/>
    <w:rPr>
      <w:rFonts w:ascii="Arial" w:hAnsi="Arial" w:cs="Arial"/>
      <w:sz w:val="12"/>
      <w:szCs w:val="12"/>
    </w:rPr>
  </w:style>
  <w:style w:type="character" w:customStyle="1" w:styleId="51">
    <w:name w:val="Основной текст (5)_"/>
    <w:basedOn w:val="a4"/>
    <w:qFormat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a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navbreadcrumbtext">
    <w:name w:val="navbreadcrumb__text"/>
    <w:qFormat/>
  </w:style>
  <w:style w:type="character" w:customStyle="1" w:styleId="apple-tab-span">
    <w:name w:val="apple-tab-span"/>
    <w:qFormat/>
  </w:style>
  <w:style w:type="character" w:customStyle="1" w:styleId="28">
    <w:name w:val="Основной текст с отступом 2 Знак"/>
    <w:basedOn w:val="a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шрифт абзаца2"/>
    <w:qFormat/>
    <w:rPr>
      <w:sz w:val="22"/>
    </w:rPr>
  </w:style>
  <w:style w:type="character" w:customStyle="1" w:styleId="yellow">
    <w:name w:val="yellow"/>
    <w:qFormat/>
  </w:style>
  <w:style w:type="character" w:customStyle="1" w:styleId="red">
    <w:name w:val="red"/>
    <w:qFormat/>
  </w:style>
  <w:style w:type="character" w:customStyle="1" w:styleId="aff6">
    <w:name w:val="Схема документа Знак"/>
    <w:basedOn w:val="a4"/>
    <w:qFormat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bsatz-Standardschriftart">
    <w:name w:val="Absatz-Standardschriftart"/>
    <w:qFormat/>
  </w:style>
  <w:style w:type="character" w:customStyle="1" w:styleId="aff7">
    <w:name w:val="Текст ТД Знак"/>
    <w:qFormat/>
    <w:rPr>
      <w:sz w:val="24"/>
    </w:rPr>
  </w:style>
  <w:style w:type="character" w:customStyle="1" w:styleId="aff8">
    <w:name w:val="Другое_"/>
    <w:basedOn w:val="a4"/>
    <w:qFormat/>
    <w:rPr>
      <w:rFonts w:ascii="Times New Roman" w:eastAsia="Times New Roman" w:hAnsi="Times New Roman" w:cs="Times New Roman"/>
    </w:rPr>
  </w:style>
  <w:style w:type="character" w:customStyle="1" w:styleId="aff9">
    <w:name w:val="Подпись к таблице_"/>
    <w:basedOn w:val="a4"/>
    <w:qFormat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a">
    <w:name w:val="_абзац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Заголовок №4_"/>
    <w:qFormat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b">
    <w:name w:val="Текст таблицы Знак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a">
    <w:name w:val="Сноска (2)_"/>
    <w:qFormat/>
    <w:rPr>
      <w:sz w:val="21"/>
      <w:szCs w:val="21"/>
      <w:shd w:val="clear" w:color="auto" w:fill="FFFFFF"/>
    </w:rPr>
  </w:style>
  <w:style w:type="character" w:customStyle="1" w:styleId="affc">
    <w:name w:val="Сноска_"/>
    <w:qFormat/>
    <w:rPr>
      <w:sz w:val="19"/>
      <w:szCs w:val="19"/>
      <w:shd w:val="clear" w:color="auto" w:fill="FFFFFF"/>
    </w:rPr>
  </w:style>
  <w:style w:type="character" w:customStyle="1" w:styleId="ConsNonformat">
    <w:name w:val="ConsNonformat Знак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4"/>
    <w:qFormat/>
  </w:style>
  <w:style w:type="character" w:customStyle="1" w:styleId="affd">
    <w:name w:val="Основной шрифт"/>
    <w:qFormat/>
  </w:style>
  <w:style w:type="character" w:styleId="affe">
    <w:name w:val="Placeholder Text"/>
    <w:basedOn w:val="a4"/>
    <w:qFormat/>
    <w:rPr>
      <w:color w:val="808080"/>
    </w:rPr>
  </w:style>
  <w:style w:type="character" w:customStyle="1" w:styleId="afff">
    <w:name w:val="Тема примечания Знак"/>
    <w:basedOn w:val="afff0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f0">
    <w:name w:val="Текст примечания Знак"/>
    <w:basedOn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Pr>
      <w:i/>
      <w:iCs/>
      <w:spacing w:val="12"/>
      <w:sz w:val="23"/>
      <w:szCs w:val="23"/>
    </w:rPr>
  </w:style>
  <w:style w:type="character" w:customStyle="1" w:styleId="2b">
    <w:name w:val="Основной текст (2)_"/>
    <w:basedOn w:val="a4"/>
    <w:qFormat/>
    <w:rPr>
      <w:shd w:val="clear" w:color="auto" w:fill="FFFFFF"/>
    </w:rPr>
  </w:style>
  <w:style w:type="character" w:customStyle="1" w:styleId="2c">
    <w:name w:val="Основной текст 2 Знак"/>
    <w:basedOn w:val="a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4"/>
    <w:qFormat/>
  </w:style>
  <w:style w:type="character" w:customStyle="1" w:styleId="-0">
    <w:name w:val="АМ - а булиты Знак"/>
    <w:basedOn w:val="a4"/>
    <w:qFormat/>
    <w:rPr>
      <w:rFonts w:ascii="Times New Roman" w:eastAsia="Calibri" w:hAnsi="Times New Roman" w:cs="Times New Roman"/>
    </w:rPr>
  </w:style>
  <w:style w:type="character" w:styleId="afff1">
    <w:name w:val="Strong"/>
    <w:qFormat/>
    <w:rPr>
      <w:b/>
      <w:bCs/>
    </w:rPr>
  </w:style>
  <w:style w:type="character" w:styleId="afff2">
    <w:name w:val="Emphasis"/>
    <w:basedOn w:val="a4"/>
    <w:qFormat/>
    <w:rPr>
      <w:i/>
      <w:iCs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2">
    <w:name w:val="Endnote Characters112"/>
    <w:qFormat/>
    <w:rPr>
      <w:vertAlign w:val="superscript"/>
    </w:rPr>
  </w:style>
  <w:style w:type="character" w:customStyle="1" w:styleId="afff3">
    <w:name w:val="Символ концевой сноски"/>
    <w:qFormat/>
    <w:rPr>
      <w:vertAlign w:val="superscript"/>
    </w:rPr>
  </w:style>
  <w:style w:type="character" w:styleId="afff4">
    <w:name w:val="annotation reference"/>
    <w:qFormat/>
    <w:rPr>
      <w:sz w:val="16"/>
      <w:szCs w:val="16"/>
    </w:rPr>
  </w:style>
  <w:style w:type="character" w:customStyle="1" w:styleId="FootnoteCharacters1111">
    <w:name w:val="Footnote Characters11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2">
    <w:name w:val="Footnote Characters112"/>
    <w:qFormat/>
    <w:rPr>
      <w:rFonts w:cs="Times New Roman"/>
      <w:vertAlign w:val="superscript"/>
    </w:rPr>
  </w:style>
  <w:style w:type="paragraph" w:styleId="aff1">
    <w:name w:val="Title"/>
    <w:basedOn w:val="a3"/>
    <w:next w:val="aa"/>
    <w:link w:val="18"/>
    <w:qFormat/>
    <w:pPr>
      <w:jc w:val="center"/>
    </w:pPr>
    <w:rPr>
      <w:b/>
      <w:bCs/>
      <w:sz w:val="40"/>
      <w:lang w:val="en-US"/>
    </w:rPr>
  </w:style>
  <w:style w:type="paragraph" w:styleId="afff5">
    <w:name w:val="Body Text"/>
    <w:basedOn w:val="a3"/>
    <w:pPr>
      <w:spacing w:after="120"/>
    </w:pPr>
    <w:rPr>
      <w:lang w:val="en-US"/>
    </w:rPr>
  </w:style>
  <w:style w:type="paragraph" w:styleId="afff6">
    <w:name w:val="List"/>
    <w:basedOn w:val="afff5"/>
  </w:style>
  <w:style w:type="paragraph" w:styleId="a8">
    <w:name w:val="caption"/>
    <w:basedOn w:val="a3"/>
    <w:next w:val="a3"/>
    <w:link w:val="a7"/>
    <w:uiPriority w:val="35"/>
    <w:semiHidden/>
    <w:unhideWhenUsed/>
    <w:qFormat/>
    <w:pPr>
      <w:spacing w:line="276" w:lineRule="auto"/>
    </w:pPr>
    <w:rPr>
      <w:b/>
      <w:bCs/>
      <w:color w:val="18A303" w:themeColor="accent1"/>
      <w:sz w:val="18"/>
      <w:szCs w:val="18"/>
    </w:rPr>
  </w:style>
  <w:style w:type="paragraph" w:styleId="afff7">
    <w:name w:val="index heading"/>
    <w:basedOn w:val="aff1"/>
  </w:style>
  <w:style w:type="paragraph" w:styleId="afff8">
    <w:name w:val="List Paragraph"/>
    <w:basedOn w:val="a3"/>
    <w:qFormat/>
    <w:pPr>
      <w:ind w:firstLine="567"/>
    </w:pPr>
    <w:rPr>
      <w:rFonts w:ascii="Consolas" w:hAnsi="Consolas"/>
      <w:sz w:val="20"/>
      <w:lang w:val="en-US"/>
    </w:rPr>
  </w:style>
  <w:style w:type="paragraph" w:styleId="aa">
    <w:name w:val="Subtitle"/>
    <w:basedOn w:val="a3"/>
    <w:next w:val="a3"/>
    <w:link w:val="a9"/>
    <w:qFormat/>
    <w:pPr>
      <w:jc w:val="center"/>
    </w:pPr>
    <w:rPr>
      <w:i/>
      <w:iCs/>
      <w:sz w:val="28"/>
      <w:szCs w:val="28"/>
    </w:rPr>
  </w:style>
  <w:style w:type="paragraph" w:styleId="26">
    <w:name w:val="Quote"/>
    <w:basedOn w:val="a3"/>
    <w:next w:val="a3"/>
    <w:link w:val="25"/>
    <w:uiPriority w:val="29"/>
    <w:qFormat/>
    <w:pPr>
      <w:ind w:left="720" w:right="720"/>
    </w:pPr>
    <w:rPr>
      <w:i/>
    </w:rPr>
  </w:style>
  <w:style w:type="paragraph" w:styleId="ac">
    <w:name w:val="Intense Quote"/>
    <w:basedOn w:val="a3"/>
    <w:next w:val="a3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f9">
    <w:name w:val="Колонтитул"/>
    <w:basedOn w:val="a3"/>
    <w:qFormat/>
  </w:style>
  <w:style w:type="paragraph" w:styleId="ad">
    <w:name w:val="header"/>
    <w:basedOn w:val="a3"/>
    <w:link w:val="12"/>
    <w:rPr>
      <w:lang w:val="en-US"/>
    </w:rPr>
  </w:style>
  <w:style w:type="paragraph" w:styleId="ae">
    <w:name w:val="footer"/>
    <w:basedOn w:val="a3"/>
    <w:link w:val="13"/>
    <w:rPr>
      <w:lang w:val="en-US"/>
    </w:rPr>
  </w:style>
  <w:style w:type="paragraph" w:styleId="af">
    <w:name w:val="footnote text"/>
    <w:basedOn w:val="a3"/>
    <w:link w:val="14"/>
    <w:rPr>
      <w:sz w:val="20"/>
      <w:szCs w:val="20"/>
      <w:lang w:val="en-US"/>
    </w:rPr>
  </w:style>
  <w:style w:type="paragraph" w:styleId="af1">
    <w:name w:val="endnote text"/>
    <w:basedOn w:val="a3"/>
    <w:link w:val="15"/>
    <w:rPr>
      <w:sz w:val="20"/>
      <w:szCs w:val="20"/>
      <w:lang w:val="en-US"/>
    </w:rPr>
  </w:style>
  <w:style w:type="paragraph" w:styleId="1b">
    <w:name w:val="toc 1"/>
    <w:basedOn w:val="a3"/>
    <w:next w:val="a3"/>
    <w:uiPriority w:val="39"/>
    <w:unhideWhenUsed/>
    <w:pPr>
      <w:spacing w:after="57"/>
    </w:pPr>
  </w:style>
  <w:style w:type="paragraph" w:styleId="2d">
    <w:name w:val="toc 2"/>
    <w:basedOn w:val="a3"/>
    <w:next w:val="a3"/>
    <w:uiPriority w:val="39"/>
    <w:unhideWhenUsed/>
    <w:pPr>
      <w:spacing w:after="57"/>
      <w:ind w:left="283"/>
    </w:pPr>
  </w:style>
  <w:style w:type="paragraph" w:styleId="35">
    <w:name w:val="toc 3"/>
    <w:basedOn w:val="a3"/>
    <w:next w:val="a3"/>
    <w:uiPriority w:val="39"/>
    <w:unhideWhenUsed/>
    <w:pPr>
      <w:spacing w:after="57"/>
      <w:ind w:left="567"/>
    </w:pPr>
  </w:style>
  <w:style w:type="paragraph" w:styleId="43">
    <w:name w:val="toc 4"/>
    <w:basedOn w:val="a3"/>
    <w:next w:val="a3"/>
    <w:uiPriority w:val="39"/>
    <w:unhideWhenUsed/>
    <w:pPr>
      <w:spacing w:after="57"/>
      <w:ind w:left="850"/>
    </w:pPr>
  </w:style>
  <w:style w:type="paragraph" w:styleId="52">
    <w:name w:val="toc 5"/>
    <w:basedOn w:val="a3"/>
    <w:next w:val="a3"/>
    <w:uiPriority w:val="39"/>
    <w:unhideWhenUsed/>
    <w:pPr>
      <w:spacing w:after="57"/>
      <w:ind w:left="1134"/>
    </w:pPr>
  </w:style>
  <w:style w:type="paragraph" w:styleId="62">
    <w:name w:val="toc 6"/>
    <w:basedOn w:val="a3"/>
    <w:next w:val="a3"/>
    <w:uiPriority w:val="39"/>
    <w:unhideWhenUsed/>
    <w:pPr>
      <w:spacing w:after="57"/>
      <w:ind w:left="1417"/>
    </w:pPr>
  </w:style>
  <w:style w:type="paragraph" w:styleId="71">
    <w:name w:val="toc 7"/>
    <w:basedOn w:val="a3"/>
    <w:next w:val="a3"/>
    <w:uiPriority w:val="39"/>
    <w:unhideWhenUsed/>
    <w:pPr>
      <w:spacing w:after="57"/>
      <w:ind w:left="1701"/>
    </w:pPr>
  </w:style>
  <w:style w:type="paragraph" w:styleId="82">
    <w:name w:val="toc 8"/>
    <w:basedOn w:val="a3"/>
    <w:next w:val="a3"/>
    <w:uiPriority w:val="39"/>
    <w:unhideWhenUsed/>
    <w:pPr>
      <w:spacing w:after="57"/>
      <w:ind w:left="1984"/>
    </w:pPr>
  </w:style>
  <w:style w:type="paragraph" w:styleId="92">
    <w:name w:val="toc 9"/>
    <w:basedOn w:val="a3"/>
    <w:next w:val="a3"/>
    <w:uiPriority w:val="39"/>
    <w:unhideWhenUsed/>
    <w:pPr>
      <w:spacing w:after="57"/>
      <w:ind w:left="2268"/>
    </w:pPr>
  </w:style>
  <w:style w:type="paragraph" w:styleId="afffa">
    <w:name w:val="TOC Heading"/>
    <w:uiPriority w:val="39"/>
    <w:unhideWhenUsed/>
    <w:qFormat/>
  </w:style>
  <w:style w:type="paragraph" w:styleId="afffb">
    <w:name w:val="table of figures"/>
    <w:basedOn w:val="a3"/>
    <w:next w:val="a3"/>
    <w:uiPriority w:val="99"/>
    <w:unhideWhenUsed/>
  </w:style>
  <w:style w:type="paragraph" w:customStyle="1" w:styleId="1c">
    <w:name w:val="Заголовок1"/>
    <w:basedOn w:val="a3"/>
    <w:next w:val="afff5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12121">
    <w:name w:val="Название;Знак Знак Знак Знак Знак Знак Знак Знак;Знак Знак Знак Знак Знак Знак;Знак Знак Знак;Знак Знак Знак Знак;Знак Знак Знак1;Знак2;Знак Знак Знак Знак Знак1;Знак2 Знак;Название Знак1;Знак Знак Знак Знак Зна"/>
    <w:basedOn w:val="a3"/>
    <w:qFormat/>
    <w:pPr>
      <w:suppressLineNumbers/>
      <w:spacing w:before="120" w:after="120"/>
    </w:pPr>
    <w:rPr>
      <w:i/>
      <w:iCs/>
    </w:rPr>
  </w:style>
  <w:style w:type="paragraph" w:customStyle="1" w:styleId="1d">
    <w:name w:val="Указатель1"/>
    <w:basedOn w:val="a3"/>
    <w:qFormat/>
    <w:pPr>
      <w:suppressLineNumbers/>
    </w:pPr>
  </w:style>
  <w:style w:type="paragraph" w:customStyle="1" w:styleId="afffc">
    <w:name w:val="текст сноски"/>
    <w:basedOn w:val="a3"/>
    <w:qFormat/>
    <w:pPr>
      <w:widowControl w:val="0"/>
    </w:pPr>
    <w:rPr>
      <w:rFonts w:ascii="gelvetsky 12pt" w:hAnsi="gelvetsky 12pt"/>
      <w:lang w:val="en-US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Nonformat0">
    <w:name w:val="ConsNonformat"/>
    <w:qFormat/>
    <w:pPr>
      <w:widowControl w:val="0"/>
      <w:ind w:right="19772"/>
    </w:pPr>
    <w:rPr>
      <w:rFonts w:ascii="Courier New" w:hAnsi="Courier New"/>
      <w:lang w:eastAsia="ar-SA"/>
    </w:rPr>
  </w:style>
  <w:style w:type="paragraph" w:customStyle="1" w:styleId="western">
    <w:name w:val="western"/>
    <w:basedOn w:val="a3"/>
    <w:qFormat/>
    <w:pPr>
      <w:spacing w:before="280" w:after="280"/>
    </w:pPr>
  </w:style>
  <w:style w:type="paragraph" w:styleId="afffd">
    <w:name w:val="Balloon Text"/>
    <w:basedOn w:val="a3"/>
    <w:qFormat/>
    <w:rPr>
      <w:rFonts w:ascii="Tahoma" w:hAnsi="Tahoma"/>
      <w:sz w:val="16"/>
      <w:szCs w:val="16"/>
      <w:lang w:val="en-US"/>
    </w:rPr>
  </w:style>
  <w:style w:type="paragraph" w:customStyle="1" w:styleId="afffe">
    <w:name w:val="Нормальный (таблица)"/>
    <w:basedOn w:val="a3"/>
    <w:next w:val="a3"/>
    <w:qFormat/>
    <w:pPr>
      <w:widowControl w:val="0"/>
      <w:jc w:val="both"/>
    </w:pPr>
    <w:rPr>
      <w:rFonts w:ascii="Arial" w:hAnsi="Arial"/>
    </w:rPr>
  </w:style>
  <w:style w:type="paragraph" w:customStyle="1" w:styleId="affff">
    <w:name w:val="Прижатый влево"/>
    <w:basedOn w:val="a3"/>
    <w:next w:val="a3"/>
    <w:qFormat/>
    <w:pPr>
      <w:widowControl w:val="0"/>
    </w:pPr>
    <w:rPr>
      <w:rFonts w:ascii="Arial" w:hAnsi="Arial"/>
    </w:rPr>
  </w:style>
  <w:style w:type="paragraph" w:customStyle="1" w:styleId="ConsPlusTitle">
    <w:name w:val="ConsPlusTitle"/>
    <w:qFormat/>
    <w:pPr>
      <w:widowControl w:val="0"/>
    </w:pPr>
    <w:rPr>
      <w:b/>
      <w:sz w:val="28"/>
      <w:lang w:eastAsia="ar-SA"/>
    </w:rPr>
  </w:style>
  <w:style w:type="paragraph" w:styleId="affff0">
    <w:name w:val="No Spacing"/>
    <w:qFormat/>
    <w:rPr>
      <w:rFonts w:ascii="Calibri" w:hAnsi="Calibri"/>
      <w:sz w:val="22"/>
      <w:szCs w:val="22"/>
      <w:lang w:eastAsia="ar-SA"/>
    </w:rPr>
  </w:style>
  <w:style w:type="paragraph" w:customStyle="1" w:styleId="2-11">
    <w:name w:val="содержание2-11"/>
    <w:basedOn w:val="a3"/>
    <w:qFormat/>
    <w:pPr>
      <w:spacing w:after="60"/>
      <w:jc w:val="both"/>
    </w:pPr>
  </w:style>
  <w:style w:type="paragraph" w:styleId="HTML0">
    <w:name w:val="HTML Preformatted"/>
    <w:basedOn w:val="a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1e">
    <w:name w:val="Без интервала1"/>
    <w:qFormat/>
    <w:rPr>
      <w:rFonts w:ascii="Calibri" w:eastAsia="Calibri" w:hAnsi="Calibri"/>
      <w:sz w:val="22"/>
      <w:szCs w:val="22"/>
      <w:lang w:eastAsia="ar-SA"/>
    </w:rPr>
  </w:style>
  <w:style w:type="paragraph" w:customStyle="1" w:styleId="affff1">
    <w:name w:val="Содержимое таблицы"/>
    <w:basedOn w:val="a3"/>
    <w:qFormat/>
    <w:pPr>
      <w:suppressLineNumbers/>
    </w:pPr>
  </w:style>
  <w:style w:type="paragraph" w:customStyle="1" w:styleId="affff2">
    <w:name w:val="Заголовок таблицы"/>
    <w:basedOn w:val="affff1"/>
    <w:qFormat/>
    <w:pPr>
      <w:jc w:val="center"/>
    </w:pPr>
    <w:rPr>
      <w:b/>
      <w:bCs/>
    </w:rPr>
  </w:style>
  <w:style w:type="paragraph" w:customStyle="1" w:styleId="53">
    <w:name w:val="Основной текст5"/>
    <w:basedOn w:val="a3"/>
    <w:qFormat/>
    <w:pPr>
      <w:widowControl w:val="0"/>
      <w:shd w:val="clear" w:color="auto" w:fill="FFFFFF"/>
      <w:spacing w:line="197" w:lineRule="exact"/>
    </w:pPr>
    <w:rPr>
      <w:color w:val="000000"/>
      <w:spacing w:val="2"/>
      <w:sz w:val="12"/>
      <w:szCs w:val="12"/>
      <w:lang w:eastAsia="ru-RU"/>
    </w:rPr>
  </w:style>
  <w:style w:type="paragraph" w:customStyle="1" w:styleId="BodyTextIndented">
    <w:name w:val="Body Text;Indented"/>
    <w:basedOn w:val="a3"/>
    <w:link w:val="aff2"/>
    <w:qFormat/>
    <w:pPr>
      <w:spacing w:after="120"/>
      <w:ind w:left="283"/>
      <w:jc w:val="both"/>
    </w:pPr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qFormat/>
    <w:rPr>
      <w:color w:val="000000"/>
      <w:sz w:val="24"/>
      <w:szCs w:val="24"/>
      <w:lang w:eastAsia="ru-RU"/>
    </w:rPr>
  </w:style>
  <w:style w:type="paragraph" w:customStyle="1" w:styleId="a2">
    <w:name w:val="Пункт"/>
    <w:basedOn w:val="a3"/>
    <w:link w:val="19"/>
    <w:qFormat/>
    <w:pPr>
      <w:numPr>
        <w:ilvl w:val="1"/>
        <w:numId w:val="2"/>
      </w:numPr>
      <w:ind w:left="0" w:firstLine="0"/>
      <w:jc w:val="both"/>
    </w:pPr>
    <w:rPr>
      <w:szCs w:val="28"/>
      <w:lang w:val="en-US" w:eastAsia="en-US"/>
    </w:rPr>
  </w:style>
  <w:style w:type="paragraph" w:styleId="aff4">
    <w:name w:val="Plain Text"/>
    <w:basedOn w:val="a3"/>
    <w:link w:val="aff3"/>
    <w:qFormat/>
    <w:rPr>
      <w:rFonts w:ascii="Courier New" w:hAnsi="Courier New"/>
      <w:sz w:val="20"/>
      <w:szCs w:val="20"/>
      <w:lang w:val="en-US" w:eastAsia="en-US"/>
    </w:rPr>
  </w:style>
  <w:style w:type="paragraph" w:styleId="34">
    <w:name w:val="Body Text Indent 3"/>
    <w:basedOn w:val="a3"/>
    <w:link w:val="33"/>
    <w:qFormat/>
    <w:pPr>
      <w:spacing w:after="120" w:line="276" w:lineRule="auto"/>
      <w:ind w:left="283"/>
    </w:pPr>
    <w:rPr>
      <w:rFonts w:ascii="Calibri" w:hAnsi="Calibri"/>
      <w:sz w:val="16"/>
      <w:szCs w:val="16"/>
      <w:lang w:val="en-US" w:eastAsia="en-US"/>
    </w:rPr>
  </w:style>
  <w:style w:type="paragraph" w:customStyle="1" w:styleId="docdata1">
    <w:name w:val="docdata1"/>
    <w:basedOn w:val="a3"/>
    <w:qFormat/>
    <w:pPr>
      <w:spacing w:beforeAutospacing="1" w:afterAutospacing="1"/>
    </w:pPr>
    <w:rPr>
      <w:lang w:eastAsia="ru-RU"/>
    </w:rPr>
  </w:style>
  <w:style w:type="paragraph" w:styleId="affff3">
    <w:name w:val="Normal (Web)"/>
    <w:basedOn w:val="a3"/>
    <w:uiPriority w:val="99"/>
    <w:semiHidden/>
    <w:unhideWhenUsed/>
    <w:qFormat/>
    <w:pPr>
      <w:spacing w:beforeAutospacing="1" w:afterAutospacing="1"/>
    </w:pPr>
    <w:rPr>
      <w:lang w:eastAsia="ru-RU"/>
    </w:rPr>
  </w:style>
  <w:style w:type="paragraph" w:customStyle="1" w:styleId="Style3">
    <w:name w:val="Style3"/>
    <w:basedOn w:val="a3"/>
    <w:qFormat/>
    <w:pPr>
      <w:widowControl w:val="0"/>
    </w:pPr>
  </w:style>
  <w:style w:type="paragraph" w:customStyle="1" w:styleId="Style4">
    <w:name w:val="Style4"/>
    <w:basedOn w:val="a3"/>
    <w:qFormat/>
    <w:pPr>
      <w:widowControl w:val="0"/>
    </w:pPr>
  </w:style>
  <w:style w:type="paragraph" w:customStyle="1" w:styleId="Style11">
    <w:name w:val="Style11"/>
    <w:basedOn w:val="a3"/>
    <w:qFormat/>
    <w:pPr>
      <w:widowControl w:val="0"/>
      <w:spacing w:line="278" w:lineRule="exact"/>
      <w:ind w:firstLine="845"/>
    </w:pPr>
  </w:style>
  <w:style w:type="paragraph" w:customStyle="1" w:styleId="Style16">
    <w:name w:val="Style16"/>
    <w:basedOn w:val="a3"/>
    <w:qFormat/>
    <w:pPr>
      <w:widowControl w:val="0"/>
      <w:spacing w:line="269" w:lineRule="exact"/>
      <w:ind w:hanging="317"/>
    </w:pPr>
  </w:style>
  <w:style w:type="paragraph" w:customStyle="1" w:styleId="1f">
    <w:name w:val="Обычный (веб)1"/>
    <w:basedOn w:val="a3"/>
    <w:qFormat/>
    <w:pPr>
      <w:spacing w:before="100" w:after="100"/>
      <w:jc w:val="both"/>
    </w:p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sz w:val="16"/>
    </w:rPr>
  </w:style>
  <w:style w:type="paragraph" w:customStyle="1" w:styleId="rvps9">
    <w:name w:val="rvps9"/>
    <w:basedOn w:val="a3"/>
    <w:qFormat/>
    <w:pPr>
      <w:jc w:val="both"/>
    </w:pPr>
  </w:style>
  <w:style w:type="paragraph" w:customStyle="1" w:styleId="Times12">
    <w:name w:val="Times 12"/>
    <w:basedOn w:val="a3"/>
    <w:qFormat/>
    <w:pPr>
      <w:ind w:firstLine="567"/>
      <w:jc w:val="both"/>
    </w:pPr>
    <w:rPr>
      <w:bCs/>
      <w:szCs w:val="22"/>
    </w:rPr>
  </w:style>
  <w:style w:type="paragraph" w:customStyle="1" w:styleId="rvps1">
    <w:name w:val="rvps1"/>
    <w:basedOn w:val="a3"/>
    <w:qFormat/>
    <w:pPr>
      <w:jc w:val="center"/>
    </w:pPr>
  </w:style>
  <w:style w:type="paragraph" w:styleId="affff4">
    <w:name w:val="Revision"/>
    <w:qFormat/>
    <w:rPr>
      <w:sz w:val="24"/>
      <w:szCs w:val="24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Style6">
    <w:name w:val="Style6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7">
    <w:name w:val="Style7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8">
    <w:name w:val="Style8"/>
    <w:qFormat/>
    <w:pPr>
      <w:widowControl w:val="0"/>
    </w:pPr>
    <w:rPr>
      <w:rFonts w:ascii="Arial" w:eastAsia="Andale Sans UI" w:hAnsi="Arial" w:cs="Arial"/>
      <w:lang w:val="en-US" w:eastAsia="ru-RU" w:bidi="en-US"/>
    </w:rPr>
  </w:style>
  <w:style w:type="paragraph" w:customStyle="1" w:styleId="44">
    <w:name w:val="Знак Знак4"/>
    <w:basedOn w:val="a3"/>
    <w:qFormat/>
    <w:pPr>
      <w:tabs>
        <w:tab w:val="left" w:pos="360"/>
      </w:tabs>
      <w:spacing w:before="100" w:after="100" w:line="240" w:lineRule="exact"/>
      <w:jc w:val="both"/>
    </w:pPr>
    <w:rPr>
      <w:rFonts w:ascii="Verdana" w:hAnsi="Verdana" w:cs="Verdana"/>
      <w:sz w:val="20"/>
      <w:lang w:val="en-US"/>
    </w:rPr>
  </w:style>
  <w:style w:type="paragraph" w:customStyle="1" w:styleId="affff5">
    <w:name w:val="Содержимое врезки"/>
    <w:basedOn w:val="a3"/>
    <w:qFormat/>
  </w:style>
  <w:style w:type="paragraph" w:customStyle="1" w:styleId="6">
    <w:name w:val="[Ростех] Текст Подпункта подпункта (Уровень 6)"/>
    <w:qFormat/>
    <w:pPr>
      <w:numPr>
        <w:numId w:val="12"/>
      </w:num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54">
    <w:name w:val="[Ростех] Текст Подпункта (Уровень 5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45">
    <w:name w:val="[Ростех] Текст Пункта (Уровень 4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1050">
    <w:name w:val="1050"/>
    <w:basedOn w:val="a3"/>
    <w:qFormat/>
    <w:pPr>
      <w:spacing w:before="280" w:after="280"/>
    </w:pPr>
  </w:style>
  <w:style w:type="paragraph" w:customStyle="1" w:styleId="Style2">
    <w:name w:val="Style2"/>
    <w:basedOn w:val="a3"/>
    <w:qFormat/>
    <w:pPr>
      <w:widowControl w:val="0"/>
    </w:pPr>
  </w:style>
  <w:style w:type="paragraph" w:customStyle="1" w:styleId="55">
    <w:name w:val="Основной текст (5)"/>
    <w:basedOn w:val="a3"/>
    <w:qFormat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Endnote">
    <w:name w:val="Endnote"/>
    <w:basedOn w:val="Standard"/>
    <w:qFormat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FORMATTEXT">
    <w:name w:val=".FORMATTEXT"/>
    <w:qFormat/>
    <w:pPr>
      <w:widowControl w:val="0"/>
    </w:pPr>
    <w:rPr>
      <w:sz w:val="24"/>
      <w:szCs w:val="24"/>
      <w:lang w:eastAsia="ru-RU"/>
    </w:rPr>
  </w:style>
  <w:style w:type="paragraph" w:customStyle="1" w:styleId="ConsPlusCell">
    <w:name w:val="ConsPlusCell"/>
    <w:qFormat/>
    <w:rPr>
      <w:rFonts w:ascii="Courier New" w:eastAsia="Calibri" w:hAnsi="Courier New" w:cs="Courier New"/>
      <w:lang w:eastAsia="en-US"/>
    </w:rPr>
  </w:style>
  <w:style w:type="paragraph" w:customStyle="1" w:styleId="36">
    <w:name w:val="Абзац списка3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e">
    <w:name w:val="Абзац списка2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--">
    <w:name w:val="список-хороший-маркированный"/>
    <w:basedOn w:val="a3"/>
    <w:qFormat/>
    <w:pPr>
      <w:ind w:firstLine="709"/>
      <w:jc w:val="both"/>
    </w:pPr>
  </w:style>
  <w:style w:type="paragraph" w:customStyle="1" w:styleId="affff6">
    <w:name w:val="Подсписок"/>
    <w:basedOn w:val="afff6"/>
    <w:qFormat/>
  </w:style>
  <w:style w:type="paragraph" w:customStyle="1" w:styleId="1">
    <w:name w:val="Список маркированный уровня 1"/>
    <w:basedOn w:val="a3"/>
    <w:qFormat/>
    <w:pPr>
      <w:numPr>
        <w:numId w:val="11"/>
      </w:numPr>
      <w:spacing w:before="60" w:after="60" w:line="276" w:lineRule="auto"/>
      <w:ind w:left="709" w:hanging="425"/>
      <w:jc w:val="both"/>
    </w:pPr>
  </w:style>
  <w:style w:type="paragraph" w:customStyle="1" w:styleId="affff7">
    <w:name w:val="Наименование договора"/>
    <w:basedOn w:val="afff5"/>
    <w:next w:val="afff5"/>
    <w:qFormat/>
    <w:pPr>
      <w:widowControl w:val="0"/>
      <w:spacing w:before="240"/>
      <w:ind w:firstLine="709"/>
      <w:jc w:val="center"/>
    </w:pPr>
    <w:rPr>
      <w:b/>
    </w:rPr>
  </w:style>
  <w:style w:type="paragraph" w:customStyle="1" w:styleId="affff8">
    <w:name w:val="Заголовок договора"/>
    <w:basedOn w:val="afff5"/>
    <w:next w:val="affff7"/>
    <w:qFormat/>
    <w:pPr>
      <w:widowControl w:val="0"/>
      <w:spacing w:before="240"/>
      <w:ind w:firstLine="709"/>
      <w:jc w:val="center"/>
    </w:pPr>
    <w:rPr>
      <w:b/>
      <w:caps/>
      <w:sz w:val="28"/>
    </w:rPr>
  </w:style>
  <w:style w:type="paragraph" w:customStyle="1" w:styleId="1f0">
    <w:name w:val="Обычный1"/>
    <w:qFormat/>
    <w:pPr>
      <w:widowControl w:val="0"/>
      <w:ind w:firstLine="400"/>
      <w:jc w:val="both"/>
    </w:pPr>
    <w:rPr>
      <w:sz w:val="24"/>
      <w:lang w:eastAsia="ru-RU"/>
    </w:rPr>
  </w:style>
  <w:style w:type="paragraph" w:customStyle="1" w:styleId="a">
    <w:name w:val="Текст ТД"/>
    <w:basedOn w:val="a3"/>
    <w:qFormat/>
    <w:pPr>
      <w:numPr>
        <w:numId w:val="10"/>
      </w:numPr>
      <w:spacing w:after="200"/>
      <w:jc w:val="both"/>
    </w:pPr>
    <w:rPr>
      <w:rFonts w:ascii="Calibri" w:eastAsia="Calibri" w:hAnsi="Calibri"/>
      <w:szCs w:val="22"/>
      <w:lang w:eastAsia="en-US"/>
    </w:rPr>
  </w:style>
  <w:style w:type="paragraph" w:customStyle="1" w:styleId="a1">
    <w:name w:val="Элемент подсписка"/>
    <w:basedOn w:val="a0"/>
    <w:qFormat/>
    <w:pPr>
      <w:numPr>
        <w:numId w:val="9"/>
      </w:numPr>
      <w:spacing w:before="60" w:after="60"/>
    </w:pPr>
  </w:style>
  <w:style w:type="paragraph" w:customStyle="1" w:styleId="a0">
    <w:name w:val="Элемент списка"/>
    <w:basedOn w:val="2f"/>
    <w:next w:val="1f1"/>
    <w:qFormat/>
    <w:pPr>
      <w:widowControl w:val="0"/>
      <w:numPr>
        <w:numId w:val="8"/>
      </w:numPr>
      <w:tabs>
        <w:tab w:val="left" w:pos="720"/>
      </w:tabs>
      <w:spacing w:before="120" w:line="240" w:lineRule="auto"/>
      <w:ind w:left="720" w:hanging="360"/>
      <w:jc w:val="both"/>
    </w:pPr>
    <w:rPr>
      <w:rFonts w:cs="Tahoma"/>
    </w:rPr>
  </w:style>
  <w:style w:type="paragraph" w:customStyle="1" w:styleId="222">
    <w:name w:val="Основной текст 22"/>
    <w:basedOn w:val="a3"/>
    <w:qFormat/>
    <w:pPr>
      <w:spacing w:after="120" w:line="480" w:lineRule="auto"/>
    </w:pPr>
    <w:rPr>
      <w:sz w:val="20"/>
    </w:rPr>
  </w:style>
  <w:style w:type="paragraph" w:customStyle="1" w:styleId="affff9">
    <w:name w:val="Другое"/>
    <w:basedOn w:val="a3"/>
    <w:qFormat/>
    <w:pPr>
      <w:widowControl w:val="0"/>
      <w:ind w:firstLine="400"/>
    </w:pPr>
    <w:rPr>
      <w:sz w:val="22"/>
      <w:szCs w:val="22"/>
      <w:lang w:eastAsia="en-US"/>
    </w:rPr>
  </w:style>
  <w:style w:type="paragraph" w:customStyle="1" w:styleId="affffa">
    <w:name w:val="Подпись к таблице"/>
    <w:basedOn w:val="a3"/>
    <w:qFormat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ffb">
    <w:name w:val="_абзац"/>
    <w:basedOn w:val="a3"/>
    <w:qFormat/>
    <w:pPr>
      <w:spacing w:line="288" w:lineRule="auto"/>
      <w:ind w:firstLine="709"/>
      <w:jc w:val="both"/>
    </w:pPr>
  </w:style>
  <w:style w:type="paragraph" w:customStyle="1" w:styleId="46">
    <w:name w:val="Заголовок №4"/>
    <w:basedOn w:val="a3"/>
    <w:qFormat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ffc">
    <w:name w:val="ТЛ_Восход_Наим_разработчика"/>
    <w:basedOn w:val="a3"/>
    <w:qFormat/>
    <w:pPr>
      <w:jc w:val="center"/>
    </w:pPr>
    <w:rPr>
      <w:caps/>
      <w:sz w:val="28"/>
    </w:rPr>
  </w:style>
  <w:style w:type="paragraph" w:customStyle="1" w:styleId="Standard">
    <w:name w:val="Standard"/>
    <w:qFormat/>
    <w:rPr>
      <w:rFonts w:eastAsia="Arial"/>
      <w:sz w:val="24"/>
      <w:szCs w:val="24"/>
      <w:lang w:eastAsia="ar-SA"/>
    </w:rPr>
  </w:style>
  <w:style w:type="paragraph" w:customStyle="1" w:styleId="affffd">
    <w:name w:val="ТЛ_город_год"/>
    <w:basedOn w:val="a3"/>
    <w:qFormat/>
    <w:pPr>
      <w:spacing w:after="200" w:line="276" w:lineRule="auto"/>
      <w:jc w:val="center"/>
    </w:pPr>
    <w:rPr>
      <w:b/>
      <w:sz w:val="28"/>
    </w:rPr>
  </w:style>
  <w:style w:type="paragraph" w:customStyle="1" w:styleId="1f2">
    <w:name w:val="Прил1_Основной текст"/>
    <w:basedOn w:val="affffe"/>
    <w:qFormat/>
    <w:pPr>
      <w:spacing w:before="120" w:line="360" w:lineRule="auto"/>
      <w:ind w:left="0" w:firstLine="851"/>
      <w:jc w:val="both"/>
    </w:pPr>
  </w:style>
  <w:style w:type="paragraph" w:customStyle="1" w:styleId="afffff">
    <w:name w:val="Текст таблицы"/>
    <w:basedOn w:val="a3"/>
    <w:qFormat/>
    <w:pPr>
      <w:spacing w:after="200" w:line="360" w:lineRule="auto"/>
      <w:ind w:firstLine="709"/>
      <w:jc w:val="center"/>
    </w:pPr>
    <w:rPr>
      <w:sz w:val="28"/>
    </w:rPr>
  </w:style>
  <w:style w:type="paragraph" w:customStyle="1" w:styleId="23">
    <w:name w:val="Прил2_Перечисление_3"/>
    <w:basedOn w:val="afff8"/>
    <w:qFormat/>
    <w:pPr>
      <w:numPr>
        <w:ilvl w:val="1"/>
        <w:numId w:val="7"/>
      </w:numPr>
      <w:tabs>
        <w:tab w:val="left" w:pos="1276"/>
      </w:tabs>
      <w:spacing w:after="120" w:line="360" w:lineRule="auto"/>
      <w:ind w:left="720" w:hanging="357"/>
      <w:contextualSpacing/>
      <w:jc w:val="both"/>
    </w:pPr>
    <w:rPr>
      <w:rFonts w:eastAsia="Calibri"/>
    </w:rPr>
  </w:style>
  <w:style w:type="paragraph" w:customStyle="1" w:styleId="22">
    <w:name w:val="Прил2_Перечисление_2"/>
    <w:basedOn w:val="afff8"/>
    <w:qFormat/>
    <w:pPr>
      <w:numPr>
        <w:numId w:val="7"/>
      </w:numPr>
      <w:spacing w:after="120" w:line="360" w:lineRule="auto"/>
      <w:ind w:left="1418" w:firstLine="0"/>
      <w:contextualSpacing/>
      <w:jc w:val="both"/>
    </w:pPr>
    <w:rPr>
      <w:rFonts w:eastAsia="Calibri"/>
    </w:rPr>
  </w:style>
  <w:style w:type="paragraph" w:customStyle="1" w:styleId="20">
    <w:name w:val="Прил2_перечисление"/>
    <w:basedOn w:val="afff8"/>
    <w:qFormat/>
    <w:pPr>
      <w:numPr>
        <w:numId w:val="6"/>
      </w:numPr>
      <w:tabs>
        <w:tab w:val="left" w:pos="1276"/>
      </w:tabs>
      <w:spacing w:after="120" w:line="360" w:lineRule="auto"/>
      <w:ind w:left="0" w:firstLine="851"/>
      <w:jc w:val="both"/>
    </w:pPr>
    <w:rPr>
      <w:rFonts w:eastAsia="Calibri"/>
    </w:rPr>
  </w:style>
  <w:style w:type="paragraph" w:customStyle="1" w:styleId="2f0">
    <w:name w:val="Сноска (2)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21"/>
      <w:szCs w:val="21"/>
      <w:lang w:eastAsia="en-US"/>
    </w:rPr>
  </w:style>
  <w:style w:type="paragraph" w:customStyle="1" w:styleId="afffff0">
    <w:name w:val="Таблица_строки"/>
    <w:basedOn w:val="a3"/>
    <w:qFormat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</w:rPr>
  </w:style>
  <w:style w:type="paragraph" w:customStyle="1" w:styleId="221">
    <w:name w:val="Прил2_Нумеров2"/>
    <w:basedOn w:val="a3"/>
    <w:qFormat/>
    <w:pPr>
      <w:numPr>
        <w:ilvl w:val="1"/>
        <w:numId w:val="5"/>
      </w:numPr>
      <w:spacing w:after="120" w:line="360" w:lineRule="auto"/>
      <w:ind w:left="0" w:firstLine="851"/>
      <w:jc w:val="both"/>
    </w:pPr>
  </w:style>
  <w:style w:type="paragraph" w:customStyle="1" w:styleId="afffff1">
    <w:name w:val="ТЛ_Наим_документа"/>
    <w:basedOn w:val="a3"/>
    <w:qFormat/>
    <w:pPr>
      <w:jc w:val="center"/>
    </w:pPr>
    <w:rPr>
      <w:b/>
      <w:bCs/>
      <w:sz w:val="32"/>
    </w:rPr>
  </w:style>
  <w:style w:type="paragraph" w:customStyle="1" w:styleId="24">
    <w:name w:val="Прил2_Заголовок 4"/>
    <w:basedOn w:val="afff8"/>
    <w:next w:val="2f1"/>
    <w:qFormat/>
    <w:pPr>
      <w:keepNext/>
      <w:keepLines/>
      <w:numPr>
        <w:ilvl w:val="3"/>
        <w:numId w:val="4"/>
      </w:numPr>
      <w:tabs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</w:rPr>
  </w:style>
  <w:style w:type="paragraph" w:customStyle="1" w:styleId="230">
    <w:name w:val="Прил2_Заголовок 3"/>
    <w:basedOn w:val="afff8"/>
    <w:next w:val="2f1"/>
    <w:qFormat/>
    <w:pPr>
      <w:keepNext/>
      <w:keepLines/>
      <w:numPr>
        <w:ilvl w:val="2"/>
        <w:numId w:val="4"/>
      </w:numPr>
      <w:tabs>
        <w:tab w:val="left" w:pos="360"/>
      </w:tabs>
      <w:spacing w:before="120" w:after="120" w:line="360" w:lineRule="auto"/>
      <w:ind w:left="851" w:firstLine="0"/>
      <w:jc w:val="both"/>
      <w:outlineLvl w:val="2"/>
    </w:pPr>
    <w:rPr>
      <w:rFonts w:eastAsia="Calibri"/>
      <w:b/>
      <w:lang w:eastAsia="hi-IN" w:bidi="hi-IN"/>
    </w:rPr>
  </w:style>
  <w:style w:type="paragraph" w:customStyle="1" w:styleId="220">
    <w:name w:val="Прил2_Заголовок 2"/>
    <w:basedOn w:val="afff8"/>
    <w:next w:val="2f1"/>
    <w:qFormat/>
    <w:pPr>
      <w:keepNext/>
      <w:keepLines/>
      <w:numPr>
        <w:ilvl w:val="1"/>
        <w:numId w:val="4"/>
      </w:numPr>
      <w:tabs>
        <w:tab w:val="left" w:pos="360"/>
        <w:tab w:val="left" w:pos="862"/>
      </w:tabs>
      <w:spacing w:before="240" w:after="120" w:line="360" w:lineRule="auto"/>
      <w:ind w:left="851" w:firstLine="0"/>
      <w:jc w:val="both"/>
      <w:outlineLvl w:val="1"/>
    </w:pPr>
    <w:rPr>
      <w:rFonts w:eastAsia="Calibri"/>
      <w:b/>
      <w:sz w:val="26"/>
      <w:szCs w:val="26"/>
      <w:lang w:eastAsia="hi-IN" w:bidi="hi-IN"/>
    </w:rPr>
  </w:style>
  <w:style w:type="paragraph" w:customStyle="1" w:styleId="21">
    <w:name w:val="Прил2_заголовок 1"/>
    <w:basedOn w:val="afff8"/>
    <w:next w:val="2f1"/>
    <w:qFormat/>
    <w:pPr>
      <w:keepNext/>
      <w:keepLines/>
      <w:numPr>
        <w:numId w:val="4"/>
      </w:numPr>
      <w:tabs>
        <w:tab w:val="left" w:pos="360"/>
        <w:tab w:val="left" w:pos="720"/>
        <w:tab w:val="left" w:pos="862"/>
      </w:tabs>
      <w:spacing w:before="240" w:after="240" w:line="360" w:lineRule="auto"/>
      <w:ind w:left="851" w:firstLine="0"/>
      <w:jc w:val="both"/>
      <w:outlineLvl w:val="0"/>
    </w:pPr>
    <w:rPr>
      <w:b/>
      <w:bCs/>
      <w:caps/>
      <w:sz w:val="26"/>
    </w:rPr>
  </w:style>
  <w:style w:type="paragraph" w:customStyle="1" w:styleId="2f1">
    <w:name w:val="Прил2_Основной текст"/>
    <w:basedOn w:val="a3"/>
    <w:qFormat/>
    <w:pPr>
      <w:spacing w:before="120" w:line="360" w:lineRule="auto"/>
      <w:ind w:firstLine="851"/>
      <w:jc w:val="both"/>
    </w:pPr>
    <w:rPr>
      <w:rFonts w:eastAsia="Calibri"/>
    </w:rPr>
  </w:style>
  <w:style w:type="paragraph" w:customStyle="1" w:styleId="-1">
    <w:name w:val="Ячейка - Текст слева"/>
    <w:basedOn w:val="a3"/>
    <w:qFormat/>
    <w:pPr>
      <w:spacing w:after="200" w:line="288" w:lineRule="auto"/>
    </w:pPr>
    <w:rPr>
      <w:rFonts w:eastAsia="Calibri"/>
      <w:sz w:val="28"/>
      <w:szCs w:val="22"/>
      <w:lang w:eastAsia="en-US"/>
    </w:rPr>
  </w:style>
  <w:style w:type="paragraph" w:customStyle="1" w:styleId="1f3">
    <w:name w:val="Рецензия1"/>
    <w:qFormat/>
    <w:rPr>
      <w:sz w:val="24"/>
      <w:lang w:eastAsia="ru-RU"/>
    </w:rPr>
  </w:style>
  <w:style w:type="paragraph" w:customStyle="1" w:styleId="s16">
    <w:name w:val="s_16"/>
    <w:basedOn w:val="a3"/>
    <w:qFormat/>
    <w:pPr>
      <w:spacing w:before="280" w:after="280"/>
    </w:pPr>
  </w:style>
  <w:style w:type="paragraph" w:customStyle="1" w:styleId="empty">
    <w:name w:val="empty"/>
    <w:basedOn w:val="a3"/>
    <w:qFormat/>
    <w:pPr>
      <w:spacing w:before="280" w:after="280"/>
    </w:pPr>
  </w:style>
  <w:style w:type="paragraph" w:customStyle="1" w:styleId="s3">
    <w:name w:val="s_3"/>
    <w:basedOn w:val="a3"/>
    <w:qFormat/>
    <w:pPr>
      <w:spacing w:before="280" w:after="280"/>
    </w:p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s1">
    <w:name w:val="s_1"/>
    <w:basedOn w:val="a3"/>
    <w:qFormat/>
    <w:pPr>
      <w:spacing w:before="280" w:after="280"/>
    </w:pPr>
  </w:style>
  <w:style w:type="paragraph" w:customStyle="1" w:styleId="37">
    <w:name w:val="Основной текст3"/>
    <w:basedOn w:val="a3"/>
    <w:qFormat/>
    <w:pPr>
      <w:shd w:val="clear" w:color="auto" w:fill="FFFFFF"/>
      <w:spacing w:before="600" w:after="600" w:line="320" w:lineRule="exact"/>
      <w:ind w:hanging="340"/>
      <w:jc w:val="both"/>
    </w:pPr>
    <w:rPr>
      <w:spacing w:val="12"/>
      <w:sz w:val="23"/>
      <w:szCs w:val="23"/>
    </w:rPr>
  </w:style>
  <w:style w:type="paragraph" w:customStyle="1" w:styleId="p1">
    <w:name w:val="p1"/>
    <w:basedOn w:val="a3"/>
    <w:qFormat/>
    <w:pPr>
      <w:spacing w:before="280" w:after="280"/>
    </w:pPr>
  </w:style>
  <w:style w:type="paragraph" w:customStyle="1" w:styleId="p5">
    <w:name w:val="p5"/>
    <w:basedOn w:val="a3"/>
    <w:qFormat/>
    <w:pPr>
      <w:spacing w:before="280" w:after="280"/>
    </w:pPr>
  </w:style>
  <w:style w:type="paragraph" w:customStyle="1" w:styleId="211">
    <w:name w:val="Основной текст 21"/>
    <w:basedOn w:val="a3"/>
    <w:qFormat/>
    <w:pPr>
      <w:spacing w:after="120" w:line="480" w:lineRule="auto"/>
    </w:pPr>
  </w:style>
  <w:style w:type="paragraph" w:customStyle="1" w:styleId="NoSpacing1">
    <w:name w:val="No Spacing1"/>
    <w:qFormat/>
    <w:pPr>
      <w:jc w:val="both"/>
    </w:pPr>
    <w:rPr>
      <w:rFonts w:eastAsia="Calibri"/>
      <w:sz w:val="24"/>
      <w:szCs w:val="24"/>
      <w:lang w:eastAsia="ru-RU"/>
    </w:rPr>
  </w:style>
  <w:style w:type="paragraph" w:customStyle="1" w:styleId="38">
    <w:name w:val="Пункт_3"/>
    <w:basedOn w:val="a3"/>
    <w:qFormat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2f2">
    <w:name w:val="Основной текст (2)"/>
    <w:basedOn w:val="a3"/>
    <w:qFormat/>
    <w:pPr>
      <w:widowControl w:val="0"/>
      <w:shd w:val="clear" w:color="auto" w:fill="FFFFFF"/>
      <w:spacing w:before="300" w:line="0" w:lineRule="atLeast"/>
    </w:pPr>
    <w:rPr>
      <w:rFonts w:ascii="Calibri" w:eastAsia="Calibri" w:hAnsi="Calibri"/>
      <w:sz w:val="22"/>
      <w:szCs w:val="22"/>
      <w:lang w:eastAsia="en-US"/>
    </w:rPr>
  </w:style>
  <w:style w:type="paragraph" w:customStyle="1" w:styleId="NumberList">
    <w:name w:val="Number List"/>
    <w:basedOn w:val="a3"/>
    <w:qFormat/>
    <w:pPr>
      <w:numPr>
        <w:numId w:val="3"/>
      </w:numPr>
      <w:spacing w:before="120"/>
      <w:jc w:val="both"/>
    </w:pPr>
  </w:style>
  <w:style w:type="paragraph" w:customStyle="1" w:styleId="9">
    <w:name w:val="9 пт (нум. список)"/>
    <w:basedOn w:val="a3"/>
    <w:qFormat/>
    <w:pPr>
      <w:numPr>
        <w:ilvl w:val="1"/>
        <w:numId w:val="3"/>
      </w:numPr>
      <w:spacing w:before="144" w:after="144"/>
      <w:jc w:val="both"/>
    </w:pPr>
  </w:style>
  <w:style w:type="paragraph" w:customStyle="1" w:styleId="8">
    <w:name w:val="8 пт (нум. список)"/>
    <w:basedOn w:val="a3"/>
    <w:qFormat/>
    <w:pPr>
      <w:numPr>
        <w:ilvl w:val="2"/>
        <w:numId w:val="3"/>
      </w:numPr>
      <w:spacing w:before="40" w:after="40"/>
      <w:jc w:val="both"/>
    </w:pPr>
    <w:rPr>
      <w:sz w:val="16"/>
      <w:lang w:val="en-US"/>
    </w:rPr>
  </w:style>
  <w:style w:type="paragraph" w:customStyle="1" w:styleId="ConsPlusNonformat">
    <w:name w:val="ConsPlusNonformat"/>
    <w:qFormat/>
    <w:rPr>
      <w:rFonts w:ascii="Courier New" w:eastAsia="Calibri" w:hAnsi="Courier New" w:cs="Courier New"/>
      <w:lang w:eastAsia="ru-RU"/>
    </w:rPr>
  </w:style>
  <w:style w:type="paragraph" w:customStyle="1" w:styleId="1f4">
    <w:name w:val="Стиль1"/>
    <w:basedOn w:val="a3"/>
    <w:qFormat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Style12">
    <w:name w:val="Style12"/>
    <w:basedOn w:val="a3"/>
    <w:qFormat/>
    <w:pPr>
      <w:widowControl w:val="0"/>
      <w:spacing w:line="317" w:lineRule="exact"/>
      <w:ind w:firstLine="691"/>
      <w:jc w:val="both"/>
    </w:pPr>
  </w:style>
  <w:style w:type="paragraph" w:customStyle="1" w:styleId="-">
    <w:name w:val="АМ - а булиты"/>
    <w:basedOn w:val="a3"/>
    <w:qFormat/>
    <w:pPr>
      <w:widowControl w:val="0"/>
      <w:numPr>
        <w:ilvl w:val="2"/>
        <w:numId w:val="2"/>
      </w:numPr>
      <w:spacing w:before="120" w:after="120"/>
      <w:jc w:val="both"/>
    </w:pPr>
    <w:rPr>
      <w:rFonts w:eastAsia="Calibri"/>
      <w:sz w:val="22"/>
      <w:szCs w:val="22"/>
      <w:lang w:eastAsia="en-US"/>
    </w:rPr>
  </w:style>
  <w:style w:type="paragraph" w:customStyle="1" w:styleId="afffff2">
    <w:name w:val="Подпункт"/>
    <w:basedOn w:val="a3"/>
    <w:qFormat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styleId="47">
    <w:name w:val="List Bullet 4"/>
    <w:basedOn w:val="a3"/>
    <w:pPr>
      <w:ind w:left="849" w:hanging="283"/>
      <w:contextualSpacing/>
    </w:pPr>
  </w:style>
  <w:style w:type="paragraph" w:styleId="2f3">
    <w:name w:val="Body Text Indent 2"/>
    <w:basedOn w:val="a3"/>
    <w:qFormat/>
    <w:pPr>
      <w:spacing w:after="120" w:line="480" w:lineRule="auto"/>
      <w:ind w:left="283"/>
    </w:pPr>
  </w:style>
  <w:style w:type="paragraph" w:customStyle="1" w:styleId="1f1">
    <w:name w:val="Текст сноски1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19"/>
      <w:szCs w:val="19"/>
      <w:lang w:eastAsia="en-US"/>
    </w:rPr>
  </w:style>
  <w:style w:type="paragraph" w:styleId="afffff3">
    <w:name w:val="Document Map"/>
    <w:basedOn w:val="a3"/>
    <w:qFormat/>
    <w:pPr>
      <w:widowControl w:val="0"/>
      <w:shd w:val="clear" w:color="auto" w:fill="000080"/>
    </w:pPr>
    <w:rPr>
      <w:rFonts w:ascii="Tahoma" w:hAnsi="Tahoma" w:cs="Tahoma"/>
      <w:sz w:val="20"/>
    </w:rPr>
  </w:style>
  <w:style w:type="paragraph" w:styleId="afffff4">
    <w:name w:val="annotation subject"/>
    <w:qFormat/>
    <w:rPr>
      <w:rFonts w:ascii="Calibri" w:eastAsia="Calibri" w:hAnsi="Calibri"/>
      <w:b/>
      <w:bCs/>
      <w:lang w:eastAsia="ru-RU"/>
    </w:rPr>
  </w:style>
  <w:style w:type="paragraph" w:styleId="afffff5">
    <w:name w:val="annotation text"/>
    <w:basedOn w:val="a3"/>
    <w:rPr>
      <w:sz w:val="20"/>
    </w:rPr>
  </w:style>
  <w:style w:type="paragraph" w:styleId="affffe">
    <w:name w:val="Normal Indent"/>
    <w:basedOn w:val="a3"/>
    <w:qFormat/>
    <w:pPr>
      <w:ind w:left="708"/>
    </w:pPr>
  </w:style>
  <w:style w:type="paragraph" w:styleId="2f">
    <w:name w:val="Body Text 2"/>
    <w:basedOn w:val="a3"/>
    <w:qFormat/>
    <w:pPr>
      <w:spacing w:after="120" w:line="480" w:lineRule="auto"/>
    </w:pPr>
    <w:rPr>
      <w:color w:val="00000A"/>
    </w:rPr>
  </w:style>
  <w:style w:type="numbering" w:customStyle="1" w:styleId="afffff6">
    <w:name w:val="Без списка"/>
    <w:uiPriority w:val="99"/>
    <w:semiHidden/>
    <w:unhideWhenUsed/>
    <w:qFormat/>
  </w:style>
  <w:style w:type="numbering" w:customStyle="1" w:styleId="WW8Num3">
    <w:name w:val="WW8Num3"/>
    <w:qFormat/>
  </w:style>
  <w:style w:type="table" w:styleId="afffff7">
    <w:name w:val="Table Grid"/>
    <w:basedOn w:val="a5"/>
    <w:tblPr/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8A303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369A3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33E03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E03A3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  <w:shd w:val="clear" w:color="5D8AC2" w:fill="1BBE03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C4FDBC" w:themeFill="accent1" w:themeFillTint="32"/>
      </w:tcPr>
    </w:tblStylePr>
    <w:tblStylePr w:type="band1Horz">
      <w:rPr>
        <w:sz w:val="22"/>
      </w:rPr>
      <w:tblPr/>
      <w:tcPr>
        <w:shd w:val="clear" w:color="DCE6F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  <w:shd w:val="clear" w:color="D99695" w:fill="36B3FB" w:themeFill="accent2" w:themeFillTint="97"/>
      </w:tcPr>
    </w:tblStylePr>
    <w:tblStylePr w:type="lastRow">
      <w:rPr>
        <w:b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  <w:shd w:val="clear" w:color="9ABB59" w:fill="A43E03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  <w:shd w:val="clear" w:color="B2A1C6" w:fill="E032FB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4BACC6" w:fill="C99C00" w:themeFill="accent5"/>
      </w:tcPr>
    </w:tblStylePr>
    <w:tblStylePr w:type="lastRow">
      <w:rPr>
        <w:b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F79646" w:fill="C9211E" w:themeFill="accent6"/>
      </w:tcPr>
    </w:tblStylePr>
    <w:tblStylePr w:type="lastRow">
      <w:rPr>
        <w:b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18A303" w:themeFill="accent1"/>
      </w:tcPr>
    </w:tblStylePr>
    <w:tblStylePr w:type="firstCol">
      <w:rPr>
        <w:b/>
        <w:sz w:val="22"/>
      </w:rPr>
      <w:tblPr/>
      <w:tcPr>
        <w:shd w:val="clear" w:color="4F81BD" w:fill="18A303" w:themeFill="accent1"/>
      </w:tcPr>
    </w:tblStylePr>
    <w:tblStylePr w:type="lastCol">
      <w:rPr>
        <w:b/>
        <w:sz w:val="22"/>
      </w:rPr>
      <w:tblPr/>
      <w:tcPr>
        <w:shd w:val="clear" w:color="4F81BD" w:fill="18A303" w:themeFill="accent1"/>
      </w:tcPr>
    </w:tblStylePr>
    <w:tblStylePr w:type="band1Vert">
      <w:tblPr/>
      <w:tcPr>
        <w:shd w:val="clear" w:color="AEC4E0" w:fill="77FC63" w:themeFill="accent1" w:themeFillTint="75"/>
      </w:tcPr>
    </w:tblStylePr>
    <w:tblStylePr w:type="band1Horz">
      <w:tblPr/>
      <w:tcPr>
        <w:shd w:val="clear" w:color="AEC4E0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0369A3" w:themeFill="accent2"/>
      </w:tcPr>
    </w:tblStylePr>
    <w:tblStylePr w:type="firstCol">
      <w:rPr>
        <w:b/>
        <w:sz w:val="22"/>
      </w:rPr>
      <w:tblPr/>
      <w:tcPr>
        <w:shd w:val="clear" w:color="C0504D" w:fill="0369A3" w:themeFill="accent2"/>
      </w:tcPr>
    </w:tblStylePr>
    <w:tblStylePr w:type="lastCol">
      <w:rPr>
        <w:b/>
        <w:sz w:val="22"/>
      </w:rPr>
      <w:tblPr/>
      <w:tcPr>
        <w:shd w:val="clear" w:color="C0504D" w:fill="0369A3" w:themeFill="accent2"/>
      </w:tcPr>
    </w:tblStylePr>
    <w:tblStylePr w:type="band1Vert">
      <w:tblPr/>
      <w:tcPr>
        <w:shd w:val="clear" w:color="E2AEAD" w:fill="63C4FC" w:themeFill="accent2" w:themeFillTint="75"/>
      </w:tcPr>
    </w:tblStylePr>
    <w:tblStylePr w:type="band1Horz">
      <w:tblPr/>
      <w:tcPr>
        <w:shd w:val="clear" w:color="E2AEAD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A33E03" w:themeFill="accent3"/>
      </w:tcPr>
    </w:tblStylePr>
    <w:tblStylePr w:type="firstCol">
      <w:rPr>
        <w:b/>
        <w:sz w:val="22"/>
      </w:rPr>
      <w:tblPr/>
      <w:tcPr>
        <w:shd w:val="clear" w:color="9BBB59" w:fill="A33E03" w:themeFill="accent3"/>
      </w:tcPr>
    </w:tblStylePr>
    <w:tblStylePr w:type="lastCol">
      <w:rPr>
        <w:b/>
        <w:sz w:val="22"/>
      </w:rPr>
      <w:tblPr/>
      <w:tcPr>
        <w:shd w:val="clear" w:color="9BBB59" w:fill="A33E03" w:themeFill="accent3"/>
      </w:tcPr>
    </w:tblStylePr>
    <w:tblStylePr w:type="band1Vert">
      <w:tblPr/>
      <w:tcPr>
        <w:shd w:val="clear" w:color="D0DFB2" w:fill="FC9B63" w:themeFill="accent3" w:themeFillTint="75"/>
      </w:tcPr>
    </w:tblStylePr>
    <w:tblStylePr w:type="band1Horz">
      <w:tblPr/>
      <w:tcPr>
        <w:shd w:val="clear" w:color="D0DFB2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E03A3" w:themeFill="accent4"/>
      </w:tcPr>
    </w:tblStylePr>
    <w:tblStylePr w:type="firstCol">
      <w:rPr>
        <w:b/>
        <w:sz w:val="22"/>
      </w:rPr>
      <w:tblPr/>
      <w:tcPr>
        <w:shd w:val="clear" w:color="8064A2" w:fill="8E03A3" w:themeFill="accent4"/>
      </w:tcPr>
    </w:tblStylePr>
    <w:tblStylePr w:type="lastCol">
      <w:rPr>
        <w:b/>
        <w:sz w:val="22"/>
      </w:rPr>
      <w:tblPr/>
      <w:tcPr>
        <w:shd w:val="clear" w:color="8064A2" w:fill="8E03A3" w:themeFill="accent4"/>
      </w:tcPr>
    </w:tblStylePr>
    <w:tblStylePr w:type="band1Vert">
      <w:tblPr/>
      <w:tcPr>
        <w:shd w:val="clear" w:color="C4B7D4" w:fill="E763FC" w:themeFill="accent4" w:themeFillTint="75"/>
      </w:tcPr>
    </w:tblStylePr>
    <w:tblStylePr w:type="band1Horz">
      <w:tblPr/>
      <w:tcPr>
        <w:shd w:val="clear" w:color="C4B7D4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C99C00" w:themeFill="accent5"/>
      </w:tcPr>
    </w:tblStylePr>
    <w:tblStylePr w:type="firstCol">
      <w:rPr>
        <w:b/>
        <w:sz w:val="22"/>
      </w:rPr>
      <w:tblPr/>
      <w:tcPr>
        <w:shd w:val="clear" w:color="4BACC6" w:fill="C99C00" w:themeFill="accent5"/>
      </w:tcPr>
    </w:tblStylePr>
    <w:tblStylePr w:type="lastCol">
      <w:rPr>
        <w:b/>
        <w:sz w:val="22"/>
      </w:rPr>
      <w:tblPr/>
      <w:tcPr>
        <w:shd w:val="clear" w:color="4BACC6" w:fill="C99C00" w:themeFill="accent5"/>
      </w:tcPr>
    </w:tblStylePr>
    <w:tblStylePr w:type="band1Vert">
      <w:tblPr/>
      <w:tcPr>
        <w:shd w:val="clear" w:color="ACD8E4" w:fill="FFDE71" w:themeFill="accent5" w:themeFillTint="75"/>
      </w:tcPr>
    </w:tblStylePr>
    <w:tblStylePr w:type="band1Horz">
      <w:tblPr/>
      <w:tcPr>
        <w:shd w:val="clear" w:color="ACD8E4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C9211E" w:themeFill="accent6"/>
      </w:tcPr>
    </w:tblStylePr>
    <w:tblStylePr w:type="firstCol">
      <w:rPr>
        <w:b/>
        <w:sz w:val="22"/>
      </w:rPr>
      <w:tblPr/>
      <w:tcPr>
        <w:shd w:val="clear" w:color="F79646" w:fill="C9211E" w:themeFill="accent6"/>
      </w:tcPr>
    </w:tblStylePr>
    <w:tblStylePr w:type="lastCol">
      <w:rPr>
        <w:b/>
        <w:sz w:val="22"/>
      </w:rPr>
      <w:tblPr/>
      <w:tcPr>
        <w:shd w:val="clear" w:color="F79646" w:fill="C9211E" w:themeFill="accent6"/>
      </w:tcPr>
    </w:tblStylePr>
    <w:tblStylePr w:type="band1Vert">
      <w:tblPr/>
      <w:tcPr>
        <w:shd w:val="clear" w:color="FBCEAA" w:fill="EE908F" w:themeFill="accent6" w:themeFillTint="75"/>
      </w:tcPr>
    </w:tblStylePr>
    <w:tblStylePr w:type="band1Horz">
      <w:tblPr/>
      <w:tcPr>
        <w:shd w:val="clear" w:color="FBCEAA" w:fill="EE908F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AFC55" w:themeColor="accent1" w:themeTint="80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43E03" w:themeColor="accent3" w:themeTint="FE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5A00" w:themeColor="accent5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1311" w:themeColor="accent6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1311" w:themeColor="accent6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tblPr/>
      <w:tcPr>
        <w:shd w:val="clear" w:color="D2DFEE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tblPr/>
      <w:tcPr>
        <w:shd w:val="clear" w:color="EFD2D2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tblPr/>
      <w:tcPr>
        <w:shd w:val="clear" w:color="E5EED5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tblPr/>
      <w:tcPr>
        <w:shd w:val="clear" w:color="DFD8E7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tblPr/>
      <w:tcPr>
        <w:shd w:val="clear" w:color="D1EAF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tblPr/>
      <w:tcPr>
        <w:shd w:val="clear" w:color="FDE4D0" w:fill="F6C2C1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369A3" w:themeColor="accent2"/>
          <w:right w:val="single" w:sz="4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bottom w:val="single" w:sz="4" w:space="0" w:color="0369A3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FB7E35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33E03" w:themeColor="accent3"/>
          <w:right w:val="single" w:sz="4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bottom w:val="single" w:sz="4" w:space="0" w:color="A33E03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E03A3" w:themeColor="accent4"/>
          <w:right w:val="single" w:sz="4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bottom w:val="single" w:sz="4" w:space="0" w:color="8E03A3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FFD444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9C00" w:themeColor="accent5"/>
          <w:right w:val="single" w:sz="4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bottom w:val="single" w:sz="4" w:space="0" w:color="C99C00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E9706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211E" w:themeColor="accent6"/>
          <w:right w:val="single" w:sz="4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bottom w:val="single" w:sz="4" w:space="0" w:color="C9211E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4F81BD" w:fill="18A303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369A3" w:themeColor="accent2"/>
          <w:bottom w:val="single" w:sz="12" w:space="0" w:color="FFFFFF" w:themeColor="light1"/>
        </w:tcBorders>
        <w:shd w:val="clear" w:color="D99695" w:fill="36B3FB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369A3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369A3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33E03" w:themeColor="accent3"/>
          <w:bottom w:val="single" w:sz="12" w:space="0" w:color="FFFFFF" w:themeColor="light1"/>
        </w:tcBorders>
        <w:shd w:val="clear" w:color="C3D69B" w:fill="FB7E35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33E03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33E03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E03A3" w:themeColor="accent4"/>
          <w:bottom w:val="single" w:sz="12" w:space="0" w:color="FFFFFF" w:themeColor="light1"/>
        </w:tcBorders>
        <w:shd w:val="clear" w:color="B2A1C6" w:fill="E032F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E03A3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03A3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9C00" w:themeColor="accent5"/>
          <w:bottom w:val="single" w:sz="12" w:space="0" w:color="FFFFFF" w:themeColor="light1"/>
        </w:tcBorders>
        <w:shd w:val="clear" w:color="92CCDC" w:fill="FFD444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9C00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9C00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211E" w:themeColor="accent6"/>
          <w:bottom w:val="single" w:sz="12" w:space="0" w:color="FFFFFF" w:themeColor="light1"/>
        </w:tcBorders>
        <w:shd w:val="clear" w:color="FAC090" w:fill="E9706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211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211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A33E03" w:themeColor="accent3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C99C00" w:themeColor="accent5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C9211E" w:themeColor="accent6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B7E35" w:themeColor="accent3" w:themeTint="98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444" w:themeColor="accent5" w:themeTint="9A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9706E" w:themeColor="accent6" w:themeTint="98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  <w:insideH w:val="single" w:sz="4" w:space="0" w:color="18A303" w:themeColor="accent1"/>
        <w:insideV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sz="4" w:space="0" w:color="0369A3" w:themeColor="accent2"/>
        <w:left w:val="single" w:sz="4" w:space="0" w:color="0369A3" w:themeColor="accent2"/>
        <w:bottom w:val="single" w:sz="4" w:space="0" w:color="0369A3" w:themeColor="accent2"/>
        <w:right w:val="single" w:sz="4" w:space="0" w:color="0369A3" w:themeColor="accent2"/>
        <w:insideH w:val="single" w:sz="4" w:space="0" w:color="0369A3" w:themeColor="accent2"/>
        <w:insideV w:val="single" w:sz="4" w:space="0" w:color="0369A3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sz="4" w:space="0" w:color="A33E03" w:themeColor="accent3"/>
        <w:left w:val="single" w:sz="4" w:space="0" w:color="A33E03" w:themeColor="accent3"/>
        <w:bottom w:val="single" w:sz="4" w:space="0" w:color="A33E03" w:themeColor="accent3"/>
        <w:right w:val="single" w:sz="4" w:space="0" w:color="A33E03" w:themeColor="accent3"/>
        <w:insideH w:val="single" w:sz="4" w:space="0" w:color="A33E03" w:themeColor="accent3"/>
        <w:insideV w:val="single" w:sz="4" w:space="0" w:color="A33E03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sz="4" w:space="0" w:color="8E03A3" w:themeColor="accent4"/>
        <w:left w:val="single" w:sz="4" w:space="0" w:color="8E03A3" w:themeColor="accent4"/>
        <w:bottom w:val="single" w:sz="4" w:space="0" w:color="8E03A3" w:themeColor="accent4"/>
        <w:right w:val="single" w:sz="4" w:space="0" w:color="8E03A3" w:themeColor="accent4"/>
        <w:insideH w:val="single" w:sz="4" w:space="0" w:color="8E03A3" w:themeColor="accent4"/>
        <w:insideV w:val="single" w:sz="4" w:space="0" w:color="8E03A3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0369A3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33E03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E03A3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C99C00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C9211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1f5">
    <w:name w:val="Сетка таблицы1"/>
    <w:basedOn w:val="a5"/>
    <w:next w:val="afffff7"/>
    <w:uiPriority w:val="59"/>
    <w:rPr>
      <w:rFonts w:ascii="Calibri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Pr>
      <w:sz w:val="24"/>
      <w:szCs w:val="24"/>
      <w:lang w:eastAsia="ar-SA"/>
    </w:rPr>
  </w:style>
  <w:style w:type="paragraph" w:styleId="10">
    <w:name w:val="heading 1"/>
    <w:basedOn w:val="a3"/>
    <w:next w:val="a3"/>
    <w:link w:val="11"/>
    <w:qFormat/>
    <w:pPr>
      <w:keepNext/>
      <w:spacing w:before="240"/>
      <w:jc w:val="center"/>
      <w:outlineLvl w:val="0"/>
    </w:pPr>
    <w:rPr>
      <w:b/>
      <w:bCs/>
      <w:sz w:val="36"/>
      <w:szCs w:val="36"/>
      <w:lang w:val="en-US"/>
    </w:rPr>
  </w:style>
  <w:style w:type="paragraph" w:styleId="2">
    <w:name w:val="heading 2"/>
    <w:basedOn w:val="a3"/>
    <w:next w:val="a3"/>
    <w:link w:val="210"/>
    <w:qFormat/>
    <w:pPr>
      <w:keepNext/>
      <w:numPr>
        <w:ilvl w:val="1"/>
        <w:numId w:val="1"/>
      </w:numPr>
      <w:jc w:val="center"/>
      <w:outlineLvl w:val="1"/>
    </w:pPr>
    <w:rPr>
      <w:b/>
      <w:bCs/>
      <w:sz w:val="30"/>
      <w:szCs w:val="30"/>
      <w:lang w:val="en-US"/>
    </w:rPr>
  </w:style>
  <w:style w:type="paragraph" w:styleId="3">
    <w:name w:val="heading 3"/>
    <w:basedOn w:val="a3"/>
    <w:next w:val="a3"/>
    <w:link w:val="31"/>
    <w:qFormat/>
    <w:pPr>
      <w:keepNext/>
      <w:numPr>
        <w:ilvl w:val="2"/>
        <w:numId w:val="1"/>
      </w:numPr>
      <w:spacing w:before="240"/>
      <w:outlineLvl w:val="2"/>
    </w:pPr>
    <w:rPr>
      <w:rFonts w:ascii="Arial" w:hAnsi="Arial"/>
      <w:b/>
      <w:bCs/>
      <w:lang w:val="en-US"/>
    </w:rPr>
  </w:style>
  <w:style w:type="paragraph" w:styleId="4">
    <w:name w:val="heading 4"/>
    <w:basedOn w:val="a3"/>
    <w:next w:val="a3"/>
    <w:link w:val="41"/>
    <w:qFormat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lang w:val="en-US"/>
    </w:rPr>
  </w:style>
  <w:style w:type="paragraph" w:styleId="5">
    <w:name w:val="heading 5"/>
    <w:basedOn w:val="a3"/>
    <w:next w:val="a3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0">
    <w:name w:val="heading 6"/>
    <w:basedOn w:val="a3"/>
    <w:next w:val="a3"/>
    <w:link w:val="61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3"/>
    <w:next w:val="a3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0">
    <w:name w:val="heading 8"/>
    <w:basedOn w:val="a3"/>
    <w:next w:val="a3"/>
    <w:link w:val="81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0">
    <w:name w:val="heading 9"/>
    <w:basedOn w:val="a3"/>
    <w:next w:val="a3"/>
    <w:link w:val="91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character" w:customStyle="1" w:styleId="Heading1Char">
    <w:name w:val="Heading 1 Char"/>
    <w:basedOn w:val="a4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4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4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4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4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4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4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4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SubtitleChar">
    <w:name w:val="Subtitle Char"/>
    <w:basedOn w:val="a4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4"/>
    <w:uiPriority w:val="99"/>
  </w:style>
  <w:style w:type="character" w:customStyle="1" w:styleId="a7">
    <w:name w:val="Название объекта Знак"/>
    <w:basedOn w:val="a4"/>
    <w:link w:val="a8"/>
    <w:uiPriority w:val="35"/>
    <w:rPr>
      <w:b/>
      <w:bCs/>
      <w:color w:val="18A303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1">
    <w:name w:val="Заголовок 1 Знак1"/>
    <w:link w:val="1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210">
    <w:name w:val="Заголовок 2 Знак1"/>
    <w:link w:val="2"/>
    <w:uiPriority w:val="9"/>
    <w:qFormat/>
    <w:rPr>
      <w:rFonts w:ascii="Arial" w:eastAsia="Arial" w:hAnsi="Arial" w:cs="Arial"/>
      <w:sz w:val="34"/>
    </w:rPr>
  </w:style>
  <w:style w:type="character" w:customStyle="1" w:styleId="31">
    <w:name w:val="Заголовок 3 Знак1"/>
    <w:link w:val="3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1"/>
    <w:link w:val="4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61">
    <w:name w:val="Заголовок 6 Знак"/>
    <w:link w:val="6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">
    <w:name w:val="Заголовок 8 Знак"/>
    <w:link w:val="8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91">
    <w:name w:val="Заголовок 9 Знак"/>
    <w:link w:val="9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qFormat/>
    <w:rPr>
      <w:sz w:val="48"/>
      <w:szCs w:val="48"/>
    </w:rPr>
  </w:style>
  <w:style w:type="character" w:customStyle="1" w:styleId="a9">
    <w:name w:val="Подзаголовок Знак"/>
    <w:link w:val="aa"/>
    <w:uiPriority w:val="11"/>
    <w:qFormat/>
    <w:rPr>
      <w:sz w:val="24"/>
      <w:szCs w:val="24"/>
    </w:rPr>
  </w:style>
  <w:style w:type="character" w:customStyle="1" w:styleId="25">
    <w:name w:val="Цитата 2 Знак"/>
    <w:link w:val="26"/>
    <w:uiPriority w:val="29"/>
    <w:qFormat/>
    <w:rPr>
      <w:i/>
    </w:rPr>
  </w:style>
  <w:style w:type="character" w:customStyle="1" w:styleId="ab">
    <w:name w:val="Выделенная цитата Знак"/>
    <w:link w:val="ac"/>
    <w:uiPriority w:val="30"/>
    <w:qFormat/>
    <w:rPr>
      <w:i/>
    </w:rPr>
  </w:style>
  <w:style w:type="character" w:customStyle="1" w:styleId="12">
    <w:name w:val="Верхний колонтитул Знак1"/>
    <w:link w:val="ad"/>
    <w:uiPriority w:val="99"/>
    <w:qFormat/>
  </w:style>
  <w:style w:type="character" w:customStyle="1" w:styleId="FooterChar">
    <w:name w:val="Footer Char"/>
    <w:uiPriority w:val="99"/>
    <w:qFormat/>
  </w:style>
  <w:style w:type="character" w:customStyle="1" w:styleId="13">
    <w:name w:val="Нижний колонтитул Знак1"/>
    <w:link w:val="ae"/>
    <w:uiPriority w:val="99"/>
    <w:qFormat/>
  </w:style>
  <w:style w:type="character" w:customStyle="1" w:styleId="InternetLink">
    <w:name w:val="Internet Link"/>
    <w:qFormat/>
    <w:rPr>
      <w:color w:val="0000FF"/>
      <w:u w:val="single"/>
    </w:rPr>
  </w:style>
  <w:style w:type="character" w:customStyle="1" w:styleId="14">
    <w:name w:val="Текст сноски Знак1"/>
    <w:link w:val="af"/>
    <w:uiPriority w:val="99"/>
    <w:qFormat/>
    <w:rPr>
      <w:sz w:val="18"/>
    </w:rPr>
  </w:style>
  <w:style w:type="character" w:styleId="af0">
    <w:name w:val="footnote reference"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FootnoteCharacters1">
    <w:name w:val="Footnote Characters1"/>
    <w:qFormat/>
    <w:rPr>
      <w:vertAlign w:val="superscript"/>
    </w:rPr>
  </w:style>
  <w:style w:type="character" w:customStyle="1" w:styleId="FootnoteCharacters11">
    <w:name w:val="Footnote Characters11"/>
    <w:qFormat/>
    <w:rPr>
      <w:vertAlign w:val="superscript"/>
    </w:rPr>
  </w:style>
  <w:style w:type="character" w:customStyle="1" w:styleId="15">
    <w:name w:val="Текст концевой сноски Знак1"/>
    <w:link w:val="af1"/>
    <w:uiPriority w:val="99"/>
    <w:qFormat/>
    <w:rPr>
      <w:sz w:val="20"/>
    </w:rPr>
  </w:style>
  <w:style w:type="character" w:styleId="af2">
    <w:name w:val="endnote reference"/>
    <w:rPr>
      <w:vertAlign w:val="superscript"/>
    </w:rPr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EndnoteCharacters1">
    <w:name w:val="Endnote Characters1"/>
    <w:qFormat/>
    <w:rPr>
      <w:vertAlign w:val="superscript"/>
    </w:rPr>
  </w:style>
  <w:style w:type="character" w:customStyle="1" w:styleId="EndnoteCharacters11">
    <w:name w:val="Endnote Characters11"/>
    <w:qFormat/>
    <w:rPr>
      <w:vertAlign w:val="superscript"/>
    </w:rPr>
  </w:style>
  <w:style w:type="character" w:customStyle="1" w:styleId="WW8Num1z0">
    <w:name w:val="WW8Num1z0"/>
    <w:qFormat/>
    <w:rPr>
      <w:rFonts w:ascii="Times New Roman" w:hAnsi="Times New Roman"/>
      <w:szCs w:val="20"/>
      <w:lang w:val="ru-RU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z3">
    <w:name w:val="WW8Num1z3"/>
    <w:qFormat/>
    <w:rPr>
      <w:rFonts w:ascii="Times New Roman" w:hAnsi="Times New Roman"/>
      <w:b w:val="0"/>
      <w:sz w:val="20"/>
      <w:szCs w:val="20"/>
    </w:rPr>
  </w:style>
  <w:style w:type="character" w:customStyle="1" w:styleId="WW8Num1z4">
    <w:name w:val="WW8Num1z4"/>
    <w:qFormat/>
    <w:rPr>
      <w:sz w:val="26"/>
      <w:szCs w:val="26"/>
    </w:rPr>
  </w:style>
  <w:style w:type="character" w:customStyle="1" w:styleId="WW8Num2z0">
    <w:name w:val="WW8Num2z0"/>
    <w:qFormat/>
    <w:rPr>
      <w:b w:val="0"/>
      <w:i w:val="0"/>
      <w:color w:val="000000"/>
      <w:sz w:val="20"/>
      <w:szCs w:val="20"/>
    </w:rPr>
  </w:style>
  <w:style w:type="character" w:customStyle="1" w:styleId="WW8Num3z0">
    <w:name w:val="WW8Num3z0"/>
    <w:qFormat/>
    <w:rPr>
      <w:rFonts w:ascii="Times New Roman" w:hAnsi="Times New Roman"/>
      <w:i/>
      <w:color w:val="FF0000"/>
      <w:sz w:val="20"/>
      <w:szCs w:val="20"/>
      <w:lang w:val="ru-RU"/>
    </w:rPr>
  </w:style>
  <w:style w:type="character" w:customStyle="1" w:styleId="WW8Num4z0">
    <w:name w:val="WW8Num4z0"/>
    <w:qFormat/>
    <w:rPr>
      <w:rFonts w:ascii="Times New Roman" w:hAnsi="Times New Roman"/>
      <w:szCs w:val="20"/>
      <w:lang w:val="ru-RU"/>
    </w:rPr>
  </w:style>
  <w:style w:type="character" w:customStyle="1" w:styleId="WW8Num5z0">
    <w:name w:val="WW8Num5z0"/>
    <w:qFormat/>
    <w:rPr>
      <w:rFonts w:ascii="Wingdings" w:hAnsi="Wingdings"/>
      <w:szCs w:val="20"/>
      <w:lang w:val="ru-RU"/>
    </w:rPr>
  </w:style>
  <w:style w:type="character" w:customStyle="1" w:styleId="WW8Num6z0">
    <w:name w:val="WW8Num6z0"/>
    <w:qFormat/>
    <w:rPr>
      <w:rFonts w:eastAsia="Calibri"/>
      <w:b w:val="0"/>
      <w:bCs/>
      <w:i w:val="0"/>
      <w:color w:val="000000"/>
      <w:sz w:val="20"/>
      <w:szCs w:val="20"/>
    </w:rPr>
  </w:style>
  <w:style w:type="character" w:customStyle="1" w:styleId="WW8Num7z0">
    <w:name w:val="WW8Num7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1">
    <w:name w:val="WW8Num5z1"/>
    <w:qFormat/>
    <w:rPr>
      <w:rFonts w:ascii="Courier New" w:hAnsi="Courier New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b w:val="0"/>
      <w:i w:val="0"/>
      <w:color w:val="000000"/>
    </w:rPr>
  </w:style>
  <w:style w:type="character" w:customStyle="1" w:styleId="WW8Num8z1">
    <w:name w:val="WW8Num8z1"/>
    <w:qFormat/>
  </w:style>
  <w:style w:type="character" w:customStyle="1" w:styleId="WW8Num8z2">
    <w:name w:val="WW8Num8z2"/>
    <w:qFormat/>
  </w:style>
  <w:style w:type="character" w:customStyle="1" w:styleId="WW8Num8z3">
    <w:name w:val="WW8Num8z3"/>
    <w:qFormat/>
  </w:style>
  <w:style w:type="character" w:customStyle="1" w:styleId="WW8Num8z4">
    <w:name w:val="WW8Num8z4"/>
    <w:qFormat/>
  </w:style>
  <w:style w:type="character" w:customStyle="1" w:styleId="WW8Num8z5">
    <w:name w:val="WW8Num8z5"/>
    <w:qFormat/>
  </w:style>
  <w:style w:type="character" w:customStyle="1" w:styleId="WW8Num8z6">
    <w:name w:val="WW8Num8z6"/>
    <w:qFormat/>
  </w:style>
  <w:style w:type="character" w:customStyle="1" w:styleId="WW8Num8z7">
    <w:name w:val="WW8Num8z7"/>
    <w:qFormat/>
  </w:style>
  <w:style w:type="character" w:customStyle="1" w:styleId="WW8Num8z8">
    <w:name w:val="WW8Num8z8"/>
    <w:qFormat/>
  </w:style>
  <w:style w:type="character" w:customStyle="1" w:styleId="WW8Num9z0">
    <w:name w:val="WW8Num9z0"/>
    <w:qFormat/>
    <w:rPr>
      <w:rFonts w:ascii="Wingdings" w:hAnsi="Wingdings"/>
    </w:rPr>
  </w:style>
  <w:style w:type="character" w:customStyle="1" w:styleId="WW8Num9z1">
    <w:name w:val="WW8Num9z1"/>
    <w:qFormat/>
    <w:rPr>
      <w:rFonts w:ascii="Courier New" w:hAnsi="Courier New"/>
    </w:rPr>
  </w:style>
  <w:style w:type="character" w:customStyle="1" w:styleId="WW8Num9z3">
    <w:name w:val="WW8Num9z3"/>
    <w:qFormat/>
    <w:rPr>
      <w:rFonts w:ascii="Symbol" w:hAnsi="Symbol"/>
    </w:rPr>
  </w:style>
  <w:style w:type="character" w:customStyle="1" w:styleId="WW8Num10z0">
    <w:name w:val="WW8Num10z0"/>
    <w:qFormat/>
    <w:rPr>
      <w:rFonts w:ascii="Times New Roman" w:hAnsi="Times New Roman"/>
      <w:b w:val="0"/>
      <w:sz w:val="22"/>
      <w:szCs w:val="22"/>
    </w:rPr>
  </w:style>
  <w:style w:type="character" w:customStyle="1" w:styleId="WW8Num10z1">
    <w:name w:val="WW8Num10z1"/>
    <w:qFormat/>
  </w:style>
  <w:style w:type="character" w:customStyle="1" w:styleId="WW8Num10z2">
    <w:name w:val="WW8Num10z2"/>
    <w:qFormat/>
    <w:rPr>
      <w:rFonts w:ascii="Times New Roman" w:hAnsi="Times New Roman"/>
      <w:b w:val="0"/>
      <w:bCs w:val="0"/>
      <w:i w:val="0"/>
      <w:iCs w:val="0"/>
      <w:sz w:val="26"/>
      <w:szCs w:val="26"/>
    </w:rPr>
  </w:style>
  <w:style w:type="character" w:customStyle="1" w:styleId="WW8Num10z3">
    <w:name w:val="WW8Num10z3"/>
    <w:qFormat/>
    <w:rPr>
      <w:rFonts w:ascii="Times New Roman" w:hAnsi="Times New Roman"/>
      <w:b w:val="0"/>
      <w:sz w:val="20"/>
      <w:szCs w:val="20"/>
    </w:rPr>
  </w:style>
  <w:style w:type="character" w:customStyle="1" w:styleId="WW8Num10z4">
    <w:name w:val="WW8Num10z4"/>
    <w:qFormat/>
    <w:rPr>
      <w:sz w:val="26"/>
      <w:szCs w:val="26"/>
    </w:rPr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  <w:rPr>
      <w:rFonts w:ascii="Times New Roman" w:hAnsi="Times New Roman"/>
      <w:b w:val="0"/>
      <w:color w:val="000000"/>
      <w:sz w:val="20"/>
      <w:szCs w:val="20"/>
      <w:lang w:val="ru-RU"/>
    </w:rPr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4z0">
    <w:name w:val="WW8Num14z0"/>
    <w:qFormat/>
    <w:rPr>
      <w:b w:val="0"/>
    </w:rPr>
  </w:style>
  <w:style w:type="character" w:customStyle="1" w:styleId="WW8Num14z1">
    <w:name w:val="WW8Num14z1"/>
    <w:qFormat/>
  </w:style>
  <w:style w:type="character" w:customStyle="1" w:styleId="WW8Num14z2">
    <w:name w:val="WW8Num14z2"/>
    <w:qFormat/>
  </w:style>
  <w:style w:type="character" w:customStyle="1" w:styleId="WW8Num14z3">
    <w:name w:val="WW8Num14z3"/>
    <w:qFormat/>
  </w:style>
  <w:style w:type="character" w:customStyle="1" w:styleId="WW8Num14z4">
    <w:name w:val="WW8Num14z4"/>
    <w:qFormat/>
  </w:style>
  <w:style w:type="character" w:customStyle="1" w:styleId="WW8Num14z5">
    <w:name w:val="WW8Num14z5"/>
    <w:qFormat/>
  </w:style>
  <w:style w:type="character" w:customStyle="1" w:styleId="WW8Num14z6">
    <w:name w:val="WW8Num14z6"/>
    <w:qFormat/>
  </w:style>
  <w:style w:type="character" w:customStyle="1" w:styleId="WW8Num14z7">
    <w:name w:val="WW8Num14z7"/>
    <w:qFormat/>
  </w:style>
  <w:style w:type="character" w:customStyle="1" w:styleId="WW8Num14z8">
    <w:name w:val="WW8Num14z8"/>
    <w:qFormat/>
  </w:style>
  <w:style w:type="character" w:customStyle="1" w:styleId="WW8Num15z0">
    <w:name w:val="WW8Num15z0"/>
    <w:qFormat/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  <w:rPr>
      <w:rFonts w:ascii="Symbol" w:hAnsi="Symbol"/>
    </w:rPr>
  </w:style>
  <w:style w:type="character" w:customStyle="1" w:styleId="WW8Num16z1">
    <w:name w:val="WW8Num16z1"/>
    <w:qFormat/>
    <w:rPr>
      <w:rFonts w:ascii="Courier New" w:hAnsi="Courier New"/>
    </w:rPr>
  </w:style>
  <w:style w:type="character" w:customStyle="1" w:styleId="WW8Num16z2">
    <w:name w:val="WW8Num16z2"/>
    <w:qFormat/>
    <w:rPr>
      <w:rFonts w:ascii="Wingdings" w:hAnsi="Wingdings"/>
    </w:rPr>
  </w:style>
  <w:style w:type="character" w:customStyle="1" w:styleId="16">
    <w:name w:val="Основной шрифт абзаца1"/>
    <w:qFormat/>
  </w:style>
  <w:style w:type="character" w:customStyle="1" w:styleId="17">
    <w:name w:val="Заголовок 1 Знак"/>
    <w:qFormat/>
    <w:rPr>
      <w:rFonts w:ascii="Times New Roman" w:eastAsia="Times New Roman" w:hAnsi="Times New Roman"/>
      <w:b/>
      <w:bCs/>
      <w:sz w:val="36"/>
      <w:szCs w:val="36"/>
    </w:rPr>
  </w:style>
  <w:style w:type="character" w:customStyle="1" w:styleId="27">
    <w:name w:val="Заголовок 2 Знак"/>
    <w:qFormat/>
    <w:rPr>
      <w:rFonts w:ascii="Times New Roman" w:eastAsia="Times New Roman" w:hAnsi="Times New Roman"/>
      <w:b/>
      <w:bCs/>
      <w:sz w:val="30"/>
      <w:szCs w:val="30"/>
      <w:lang w:val="en-US"/>
    </w:rPr>
  </w:style>
  <w:style w:type="character" w:customStyle="1" w:styleId="30">
    <w:name w:val="Заголовок 3 Знак"/>
    <w:qFormat/>
    <w:rPr>
      <w:rFonts w:ascii="Arial" w:eastAsia="Times New Roman" w:hAnsi="Arial"/>
      <w:b/>
      <w:bCs/>
      <w:sz w:val="24"/>
      <w:szCs w:val="24"/>
    </w:rPr>
  </w:style>
  <w:style w:type="character" w:customStyle="1" w:styleId="40">
    <w:name w:val="Заголовок 4 Знак"/>
    <w:qFormat/>
    <w:rPr>
      <w:rFonts w:ascii="Cambria" w:eastAsia="Times New Roman" w:hAnsi="Cambria"/>
      <w:b/>
      <w:bCs/>
      <w:i/>
      <w:iCs/>
      <w:color w:val="4F81BD"/>
      <w:sz w:val="24"/>
      <w:szCs w:val="24"/>
    </w:rPr>
  </w:style>
  <w:style w:type="character" w:customStyle="1" w:styleId="af3">
    <w:name w:val="Основной текст Знак"/>
    <w:qFormat/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af4">
    <w:name w:val="Абзац списка Знак"/>
    <w:qFormat/>
    <w:rPr>
      <w:rFonts w:ascii="Consolas" w:eastAsia="Times New Roman" w:hAnsi="Consolas"/>
      <w:szCs w:val="24"/>
      <w:lang w:val="en-US"/>
    </w:rPr>
  </w:style>
  <w:style w:type="character" w:customStyle="1" w:styleId="af5">
    <w:name w:val="Верх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6">
    <w:name w:val="Нижний колонтитул Знак"/>
    <w:qFormat/>
    <w:rPr>
      <w:rFonts w:ascii="Times New Roman" w:eastAsia="Times New Roman" w:hAnsi="Times New Roman"/>
      <w:sz w:val="24"/>
      <w:szCs w:val="24"/>
    </w:rPr>
  </w:style>
  <w:style w:type="character" w:customStyle="1" w:styleId="af7">
    <w:name w:val="Текст выноски Знак"/>
    <w:qFormat/>
    <w:rPr>
      <w:rFonts w:ascii="Tahoma" w:eastAsia="Times New Roman" w:hAnsi="Tahoma"/>
      <w:sz w:val="16"/>
      <w:szCs w:val="16"/>
    </w:rPr>
  </w:style>
  <w:style w:type="character" w:customStyle="1" w:styleId="af8">
    <w:name w:val="Гипертекстовая ссылка"/>
    <w:qFormat/>
    <w:rPr>
      <w:color w:val="106BBE"/>
    </w:rPr>
  </w:style>
  <w:style w:type="character" w:customStyle="1" w:styleId="af9">
    <w:name w:val="Текст концевой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a">
    <w:name w:val="Символы концевой сноски"/>
    <w:qFormat/>
    <w:rPr>
      <w:vertAlign w:val="superscript"/>
    </w:rPr>
  </w:style>
  <w:style w:type="character" w:customStyle="1" w:styleId="afb">
    <w:name w:val="Текст сноски Знак"/>
    <w:qFormat/>
    <w:rPr>
      <w:rFonts w:ascii="Times New Roman" w:eastAsia="Times New Roman" w:hAnsi="Times New Roman"/>
      <w:sz w:val="20"/>
      <w:szCs w:val="20"/>
    </w:rPr>
  </w:style>
  <w:style w:type="character" w:customStyle="1" w:styleId="afc">
    <w:name w:val="Символ сноски"/>
    <w:qFormat/>
    <w:rPr>
      <w:vertAlign w:val="superscript"/>
    </w:rPr>
  </w:style>
  <w:style w:type="character" w:styleId="afd">
    <w:name w:val="page number"/>
    <w:rPr>
      <w:rFonts w:ascii="Times New Roman" w:hAnsi="Times New Roman"/>
    </w:rPr>
  </w:style>
  <w:style w:type="character" w:customStyle="1" w:styleId="afe">
    <w:name w:val="Без интервала Знак"/>
    <w:qFormat/>
    <w:rPr>
      <w:sz w:val="22"/>
      <w:szCs w:val="22"/>
      <w:lang w:eastAsia="ar-SA" w:bidi="ar-SA"/>
    </w:rPr>
  </w:style>
  <w:style w:type="character" w:customStyle="1" w:styleId="aff">
    <w:name w:val="Название Знак"/>
    <w:qFormat/>
    <w:rPr>
      <w:rFonts w:ascii="Times New Roman" w:eastAsia="Times New Roman" w:hAnsi="Times New Roman"/>
      <w:b/>
      <w:bCs/>
      <w:sz w:val="40"/>
      <w:szCs w:val="24"/>
    </w:rPr>
  </w:style>
  <w:style w:type="character" w:customStyle="1" w:styleId="HTML">
    <w:name w:val="Стандартный HTML Знак"/>
    <w:qFormat/>
    <w:rPr>
      <w:rFonts w:ascii="Courier New" w:eastAsia="Times New Roman" w:hAnsi="Courier New"/>
    </w:rPr>
  </w:style>
  <w:style w:type="character" w:customStyle="1" w:styleId="NoSpacingChar">
    <w:name w:val="No Spacing Char"/>
    <w:qFormat/>
    <w:rPr>
      <w:rFonts w:eastAsia="Times New Roman"/>
      <w:sz w:val="22"/>
      <w:szCs w:val="22"/>
      <w:lang w:eastAsia="ar-SA" w:bidi="ar-SA"/>
    </w:rPr>
  </w:style>
  <w:style w:type="character" w:styleId="aff0">
    <w:name w:val="FollowedHyperlink"/>
    <w:semiHidden/>
    <w:rPr>
      <w:color w:val="954F72"/>
      <w:u w:val="single"/>
    </w:rPr>
  </w:style>
  <w:style w:type="character" w:customStyle="1" w:styleId="ConsPlusNormal">
    <w:name w:val="ConsPlusNormal Знак"/>
    <w:link w:val="ConsPlusNormal0"/>
    <w:qFormat/>
    <w:rPr>
      <w:rFonts w:ascii="Arial" w:hAnsi="Arial"/>
      <w:lang w:eastAsia="ar-SA" w:bidi="ar-SA"/>
    </w:rPr>
  </w:style>
  <w:style w:type="character" w:customStyle="1" w:styleId="18">
    <w:name w:val="Название Знак1"/>
    <w:link w:val="aff1"/>
    <w:qFormat/>
    <w:rPr>
      <w:b/>
      <w:bCs/>
      <w:sz w:val="40"/>
      <w:szCs w:val="24"/>
      <w:lang w:val="en-US" w:eastAsia="ar-SA"/>
    </w:rPr>
  </w:style>
  <w:style w:type="character" w:customStyle="1" w:styleId="aff2">
    <w:name w:val="Основной текст с отступом Знак"/>
    <w:link w:val="BodyTextIndented"/>
    <w:qFormat/>
    <w:rPr>
      <w:rFonts w:eastAsia="Calibri"/>
      <w:sz w:val="22"/>
      <w:szCs w:val="22"/>
      <w:lang w:eastAsia="en-US"/>
    </w:rPr>
  </w:style>
  <w:style w:type="character" w:customStyle="1" w:styleId="19">
    <w:name w:val="Пункт Знак1"/>
    <w:link w:val="a2"/>
    <w:qFormat/>
    <w:rPr>
      <w:sz w:val="24"/>
      <w:szCs w:val="28"/>
      <w:lang w:val="en-US" w:eastAsia="en-US"/>
    </w:rPr>
  </w:style>
  <w:style w:type="character" w:customStyle="1" w:styleId="32">
    <w:name w:val="Основной текст Знак3"/>
    <w:qFormat/>
    <w:rPr>
      <w:sz w:val="24"/>
      <w:szCs w:val="24"/>
    </w:rPr>
  </w:style>
  <w:style w:type="character" w:customStyle="1" w:styleId="aff3">
    <w:name w:val="Текст Знак"/>
    <w:link w:val="aff4"/>
    <w:qFormat/>
    <w:rPr>
      <w:rFonts w:ascii="Courier New" w:hAnsi="Courier New"/>
    </w:rPr>
  </w:style>
  <w:style w:type="character" w:customStyle="1" w:styleId="33">
    <w:name w:val="Основной текст с отступом 3 Знак"/>
    <w:link w:val="34"/>
    <w:qFormat/>
    <w:rPr>
      <w:rFonts w:ascii="Calibri" w:hAnsi="Calibri"/>
      <w:sz w:val="16"/>
      <w:szCs w:val="16"/>
    </w:rPr>
  </w:style>
  <w:style w:type="character" w:customStyle="1" w:styleId="iceouttxt52">
    <w:name w:val="iceouttxt52"/>
    <w:qFormat/>
    <w:rPr>
      <w:rFonts w:ascii="Arial" w:hAnsi="Arial"/>
      <w:color w:val="666666"/>
      <w:sz w:val="17"/>
      <w:szCs w:val="17"/>
    </w:rPr>
  </w:style>
  <w:style w:type="character" w:styleId="aff5">
    <w:name w:val="Hyperlink"/>
    <w:rPr>
      <w:color w:val="000080"/>
      <w:u w:val="single"/>
    </w:rPr>
  </w:style>
  <w:style w:type="character" w:customStyle="1" w:styleId="InternetLink1">
    <w:name w:val="Internet Link1"/>
    <w:qFormat/>
    <w:rPr>
      <w:color w:val="000080"/>
      <w:u w:val="single"/>
    </w:rPr>
  </w:style>
  <w:style w:type="character" w:customStyle="1" w:styleId="InternetLink4">
    <w:name w:val="Internet Link4"/>
    <w:qFormat/>
    <w:rPr>
      <w:color w:val="000080"/>
      <w:u w:val="single"/>
    </w:rPr>
  </w:style>
  <w:style w:type="character" w:customStyle="1" w:styleId="InternetLink3">
    <w:name w:val="Internet Link3"/>
    <w:qFormat/>
    <w:rPr>
      <w:color w:val="000080"/>
      <w:u w:val="single"/>
    </w:rPr>
  </w:style>
  <w:style w:type="character" w:customStyle="1" w:styleId="InternetLink2">
    <w:name w:val="Internet Link2"/>
    <w:qFormat/>
    <w:rPr>
      <w:color w:val="000080"/>
      <w:u w:val="single"/>
    </w:rPr>
  </w:style>
  <w:style w:type="character" w:customStyle="1" w:styleId="InternetLink11">
    <w:name w:val="Internet Link11"/>
    <w:qFormat/>
    <w:rPr>
      <w:color w:val="000080"/>
      <w:u w:val="single"/>
    </w:rPr>
  </w:style>
  <w:style w:type="character" w:customStyle="1" w:styleId="WW8Num5z2">
    <w:name w:val="WW8Num5z2"/>
    <w:qFormat/>
    <w:rPr>
      <w:rFonts w:ascii="Times New Roman" w:hAnsi="Times New Roman" w:cs="Times New Roman"/>
    </w:rPr>
  </w:style>
  <w:style w:type="character" w:customStyle="1" w:styleId="WW8NumSt3z0">
    <w:name w:val="WW8NumSt3z0"/>
    <w:qFormat/>
    <w:rPr>
      <w:rFonts w:ascii="Times New Roman" w:hAnsi="Times New Roman" w:cs="Times New Roman"/>
    </w:rPr>
  </w:style>
  <w:style w:type="character" w:customStyle="1" w:styleId="FontStyle18">
    <w:name w:val="Font Style18"/>
    <w:qFormat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qFormat/>
    <w:rPr>
      <w:rFonts w:ascii="Times New Roman" w:hAnsi="Times New Roman" w:cs="Times New Roman"/>
      <w:sz w:val="20"/>
      <w:szCs w:val="20"/>
    </w:rPr>
  </w:style>
  <w:style w:type="character" w:customStyle="1" w:styleId="ConsNormal">
    <w:name w:val="ConsNormal Знак"/>
    <w:qFormat/>
    <w:rPr>
      <w:rFonts w:ascii="Arial" w:hAnsi="Arial" w:cs="Arial"/>
      <w:lang w:val="ru-RU" w:bidi="ar-SA"/>
    </w:rPr>
  </w:style>
  <w:style w:type="character" w:customStyle="1" w:styleId="FontStyle30">
    <w:name w:val="Font Style30"/>
    <w:qFormat/>
    <w:rPr>
      <w:rFonts w:ascii="Times New Roman" w:hAnsi="Times New Roman" w:cs="Times New Roman"/>
      <w:sz w:val="22"/>
      <w:szCs w:val="22"/>
    </w:rPr>
  </w:style>
  <w:style w:type="character" w:customStyle="1" w:styleId="footercopy2">
    <w:name w:val="footercopy2"/>
    <w:qFormat/>
    <w:rPr>
      <w:rFonts w:ascii="ProximaNova" w:hAnsi="ProximaNova" w:cs="ProximaNova"/>
      <w:color w:val="FBFBFE"/>
      <w:sz w:val="16"/>
      <w:szCs w:val="16"/>
    </w:rPr>
  </w:style>
  <w:style w:type="character" w:customStyle="1" w:styleId="UnresolvedMention">
    <w:name w:val="Unresolved Mention"/>
    <w:basedOn w:val="a4"/>
    <w:qFormat/>
    <w:rPr>
      <w:color w:val="605E5C"/>
      <w:shd w:val="clear" w:color="auto" w:fill="E1DFDD"/>
    </w:rPr>
  </w:style>
  <w:style w:type="character" w:customStyle="1" w:styleId="docdata">
    <w:name w:val="docdata"/>
    <w:basedOn w:val="a4"/>
    <w:qFormat/>
  </w:style>
  <w:style w:type="character" w:customStyle="1" w:styleId="FontStyle12">
    <w:name w:val="Font Style12"/>
    <w:basedOn w:val="a4"/>
    <w:qFormat/>
    <w:rPr>
      <w:rFonts w:ascii="Arial" w:hAnsi="Arial" w:cs="Arial"/>
      <w:sz w:val="12"/>
      <w:szCs w:val="12"/>
    </w:rPr>
  </w:style>
  <w:style w:type="character" w:customStyle="1" w:styleId="51">
    <w:name w:val="Основной текст (5)_"/>
    <w:basedOn w:val="a4"/>
    <w:qFormat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1a">
    <w:name w:val="Неразрешенное упоминание1"/>
    <w:basedOn w:val="a4"/>
    <w:qFormat/>
    <w:rPr>
      <w:color w:val="605E5C"/>
      <w:shd w:val="clear" w:color="auto" w:fill="E1DFDD"/>
    </w:rPr>
  </w:style>
  <w:style w:type="character" w:customStyle="1" w:styleId="navbreadcrumbtext">
    <w:name w:val="navbreadcrumb__text"/>
    <w:qFormat/>
  </w:style>
  <w:style w:type="character" w:customStyle="1" w:styleId="apple-tab-span">
    <w:name w:val="apple-tab-span"/>
    <w:qFormat/>
  </w:style>
  <w:style w:type="character" w:customStyle="1" w:styleId="28">
    <w:name w:val="Основной текст с отступом 2 Знак"/>
    <w:basedOn w:val="a4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9">
    <w:name w:val="Основной шрифт абзаца2"/>
    <w:qFormat/>
    <w:rPr>
      <w:sz w:val="22"/>
    </w:rPr>
  </w:style>
  <w:style w:type="character" w:customStyle="1" w:styleId="yellow">
    <w:name w:val="yellow"/>
    <w:qFormat/>
  </w:style>
  <w:style w:type="character" w:customStyle="1" w:styleId="red">
    <w:name w:val="red"/>
    <w:qFormat/>
  </w:style>
  <w:style w:type="character" w:customStyle="1" w:styleId="aff6">
    <w:name w:val="Схема документа Знак"/>
    <w:basedOn w:val="a4"/>
    <w:qFormat/>
    <w:rPr>
      <w:rFonts w:ascii="Tahoma" w:eastAsia="Times New Roman" w:hAnsi="Tahoma" w:cs="Tahoma"/>
      <w:sz w:val="20"/>
      <w:szCs w:val="20"/>
      <w:shd w:val="clear" w:color="auto" w:fill="000080"/>
      <w:lang w:eastAsia="ar-SA"/>
    </w:rPr>
  </w:style>
  <w:style w:type="character" w:customStyle="1" w:styleId="Absatz-Standardschriftart">
    <w:name w:val="Absatz-Standardschriftart"/>
    <w:qFormat/>
  </w:style>
  <w:style w:type="character" w:customStyle="1" w:styleId="aff7">
    <w:name w:val="Текст ТД Знак"/>
    <w:qFormat/>
    <w:rPr>
      <w:sz w:val="24"/>
    </w:rPr>
  </w:style>
  <w:style w:type="character" w:customStyle="1" w:styleId="aff8">
    <w:name w:val="Другое_"/>
    <w:basedOn w:val="a4"/>
    <w:qFormat/>
    <w:rPr>
      <w:rFonts w:ascii="Times New Roman" w:eastAsia="Times New Roman" w:hAnsi="Times New Roman" w:cs="Times New Roman"/>
    </w:rPr>
  </w:style>
  <w:style w:type="character" w:customStyle="1" w:styleId="aff9">
    <w:name w:val="Подпись к таблице_"/>
    <w:basedOn w:val="a4"/>
    <w:qFormat/>
    <w:rPr>
      <w:rFonts w:ascii="Times New Roman" w:eastAsia="Times New Roman" w:hAnsi="Times New Roman" w:cs="Times New Roman"/>
      <w:b/>
      <w:bCs/>
      <w:sz w:val="68"/>
      <w:szCs w:val="68"/>
    </w:rPr>
  </w:style>
  <w:style w:type="character" w:customStyle="1" w:styleId="affa">
    <w:name w:val="_абзац Знак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42">
    <w:name w:val="Заголовок №4_"/>
    <w:qFormat/>
    <w:rPr>
      <w:rFonts w:ascii="Arial" w:eastAsia="Arial" w:hAnsi="Arial" w:cs="Arial"/>
      <w:sz w:val="18"/>
      <w:szCs w:val="18"/>
      <w:shd w:val="clear" w:color="auto" w:fill="FFFFFF"/>
    </w:rPr>
  </w:style>
  <w:style w:type="character" w:customStyle="1" w:styleId="affb">
    <w:name w:val="Текст таблицы Знак"/>
    <w:qFormat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a">
    <w:name w:val="Сноска (2)_"/>
    <w:qFormat/>
    <w:rPr>
      <w:sz w:val="21"/>
      <w:szCs w:val="21"/>
      <w:shd w:val="clear" w:color="auto" w:fill="FFFFFF"/>
    </w:rPr>
  </w:style>
  <w:style w:type="character" w:customStyle="1" w:styleId="affc">
    <w:name w:val="Сноска_"/>
    <w:qFormat/>
    <w:rPr>
      <w:sz w:val="19"/>
      <w:szCs w:val="19"/>
      <w:shd w:val="clear" w:color="auto" w:fill="FFFFFF"/>
    </w:rPr>
  </w:style>
  <w:style w:type="character" w:customStyle="1" w:styleId="ConsNonformat">
    <w:name w:val="ConsNonformat Знак"/>
    <w:qFormat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10">
    <w:name w:val="s_10"/>
    <w:basedOn w:val="a4"/>
    <w:qFormat/>
  </w:style>
  <w:style w:type="character" w:customStyle="1" w:styleId="affd">
    <w:name w:val="Основной шрифт"/>
    <w:qFormat/>
  </w:style>
  <w:style w:type="character" w:styleId="affe">
    <w:name w:val="Placeholder Text"/>
    <w:basedOn w:val="a4"/>
    <w:qFormat/>
    <w:rPr>
      <w:color w:val="808080"/>
    </w:rPr>
  </w:style>
  <w:style w:type="character" w:customStyle="1" w:styleId="afff">
    <w:name w:val="Тема примечания Знак"/>
    <w:basedOn w:val="afff0"/>
    <w:qFormat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fff0">
    <w:name w:val="Текст примечания Знак"/>
    <w:basedOn w:val="a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70pt">
    <w:name w:val="Основной текст (7) + Не курсив;Интервал 0 pt"/>
    <w:qFormat/>
    <w:rPr>
      <w:i/>
      <w:iCs/>
      <w:spacing w:val="12"/>
      <w:sz w:val="23"/>
      <w:szCs w:val="23"/>
    </w:rPr>
  </w:style>
  <w:style w:type="character" w:customStyle="1" w:styleId="2b">
    <w:name w:val="Основной текст (2)_"/>
    <w:basedOn w:val="a4"/>
    <w:qFormat/>
    <w:rPr>
      <w:shd w:val="clear" w:color="auto" w:fill="FFFFFF"/>
    </w:rPr>
  </w:style>
  <w:style w:type="character" w:customStyle="1" w:styleId="2c">
    <w:name w:val="Основной текст 2 Знак"/>
    <w:basedOn w:val="a4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pple-converted-space">
    <w:name w:val="apple-converted-space"/>
    <w:basedOn w:val="a4"/>
    <w:qFormat/>
  </w:style>
  <w:style w:type="character" w:customStyle="1" w:styleId="-0">
    <w:name w:val="АМ - а булиты Знак"/>
    <w:basedOn w:val="a4"/>
    <w:qFormat/>
    <w:rPr>
      <w:rFonts w:ascii="Times New Roman" w:eastAsia="Calibri" w:hAnsi="Times New Roman" w:cs="Times New Roman"/>
    </w:rPr>
  </w:style>
  <w:style w:type="character" w:styleId="afff1">
    <w:name w:val="Strong"/>
    <w:qFormat/>
    <w:rPr>
      <w:b/>
      <w:bCs/>
    </w:rPr>
  </w:style>
  <w:style w:type="character" w:styleId="afff2">
    <w:name w:val="Emphasis"/>
    <w:basedOn w:val="a4"/>
    <w:qFormat/>
    <w:rPr>
      <w:i/>
      <w:iCs/>
    </w:rPr>
  </w:style>
  <w:style w:type="character" w:customStyle="1" w:styleId="EndnoteCharacters1111">
    <w:name w:val="Endnote Characters1111"/>
    <w:qFormat/>
    <w:rPr>
      <w:vertAlign w:val="superscript"/>
    </w:rPr>
  </w:style>
  <w:style w:type="character" w:customStyle="1" w:styleId="EndnoteCharacters111">
    <w:name w:val="Endnote Characters111"/>
    <w:qFormat/>
    <w:rPr>
      <w:vertAlign w:val="superscript"/>
    </w:rPr>
  </w:style>
  <w:style w:type="character" w:customStyle="1" w:styleId="EndnoteCharacters112">
    <w:name w:val="Endnote Characters112"/>
    <w:qFormat/>
    <w:rPr>
      <w:vertAlign w:val="superscript"/>
    </w:rPr>
  </w:style>
  <w:style w:type="character" w:customStyle="1" w:styleId="afff3">
    <w:name w:val="Символ концевой сноски"/>
    <w:qFormat/>
    <w:rPr>
      <w:vertAlign w:val="superscript"/>
    </w:rPr>
  </w:style>
  <w:style w:type="character" w:styleId="afff4">
    <w:name w:val="annotation reference"/>
    <w:qFormat/>
    <w:rPr>
      <w:sz w:val="16"/>
      <w:szCs w:val="16"/>
    </w:rPr>
  </w:style>
  <w:style w:type="character" w:customStyle="1" w:styleId="FootnoteCharacters1111">
    <w:name w:val="Footnote Characters1111"/>
    <w:qFormat/>
    <w:rPr>
      <w:rFonts w:cs="Times New Roman"/>
      <w:vertAlign w:val="superscript"/>
    </w:rPr>
  </w:style>
  <w:style w:type="character" w:customStyle="1" w:styleId="FootnoteCharacters111">
    <w:name w:val="Footnote Characters111"/>
    <w:qFormat/>
    <w:rPr>
      <w:rFonts w:cs="Times New Roman"/>
      <w:vertAlign w:val="superscript"/>
    </w:rPr>
  </w:style>
  <w:style w:type="character" w:customStyle="1" w:styleId="FootnoteCharacters112">
    <w:name w:val="Footnote Characters112"/>
    <w:qFormat/>
    <w:rPr>
      <w:rFonts w:cs="Times New Roman"/>
      <w:vertAlign w:val="superscript"/>
    </w:rPr>
  </w:style>
  <w:style w:type="paragraph" w:styleId="aff1">
    <w:name w:val="Title"/>
    <w:basedOn w:val="a3"/>
    <w:next w:val="aa"/>
    <w:link w:val="18"/>
    <w:qFormat/>
    <w:pPr>
      <w:jc w:val="center"/>
    </w:pPr>
    <w:rPr>
      <w:b/>
      <w:bCs/>
      <w:sz w:val="40"/>
      <w:lang w:val="en-US"/>
    </w:rPr>
  </w:style>
  <w:style w:type="paragraph" w:styleId="afff5">
    <w:name w:val="Body Text"/>
    <w:basedOn w:val="a3"/>
    <w:pPr>
      <w:spacing w:after="120"/>
    </w:pPr>
    <w:rPr>
      <w:lang w:val="en-US"/>
    </w:rPr>
  </w:style>
  <w:style w:type="paragraph" w:styleId="afff6">
    <w:name w:val="List"/>
    <w:basedOn w:val="afff5"/>
  </w:style>
  <w:style w:type="paragraph" w:styleId="a8">
    <w:name w:val="caption"/>
    <w:basedOn w:val="a3"/>
    <w:next w:val="a3"/>
    <w:link w:val="a7"/>
    <w:uiPriority w:val="35"/>
    <w:semiHidden/>
    <w:unhideWhenUsed/>
    <w:qFormat/>
    <w:pPr>
      <w:spacing w:line="276" w:lineRule="auto"/>
    </w:pPr>
    <w:rPr>
      <w:b/>
      <w:bCs/>
      <w:color w:val="18A303" w:themeColor="accent1"/>
      <w:sz w:val="18"/>
      <w:szCs w:val="18"/>
    </w:rPr>
  </w:style>
  <w:style w:type="paragraph" w:styleId="afff7">
    <w:name w:val="index heading"/>
    <w:basedOn w:val="aff1"/>
  </w:style>
  <w:style w:type="paragraph" w:styleId="afff8">
    <w:name w:val="List Paragraph"/>
    <w:basedOn w:val="a3"/>
    <w:qFormat/>
    <w:pPr>
      <w:ind w:firstLine="567"/>
    </w:pPr>
    <w:rPr>
      <w:rFonts w:ascii="Consolas" w:hAnsi="Consolas"/>
      <w:sz w:val="20"/>
      <w:lang w:val="en-US"/>
    </w:rPr>
  </w:style>
  <w:style w:type="paragraph" w:styleId="aa">
    <w:name w:val="Subtitle"/>
    <w:basedOn w:val="a3"/>
    <w:next w:val="a3"/>
    <w:link w:val="a9"/>
    <w:qFormat/>
    <w:pPr>
      <w:jc w:val="center"/>
    </w:pPr>
    <w:rPr>
      <w:i/>
      <w:iCs/>
      <w:sz w:val="28"/>
      <w:szCs w:val="28"/>
    </w:rPr>
  </w:style>
  <w:style w:type="paragraph" w:styleId="26">
    <w:name w:val="Quote"/>
    <w:basedOn w:val="a3"/>
    <w:next w:val="a3"/>
    <w:link w:val="25"/>
    <w:uiPriority w:val="29"/>
    <w:qFormat/>
    <w:pPr>
      <w:ind w:left="720" w:right="720"/>
    </w:pPr>
    <w:rPr>
      <w:i/>
    </w:rPr>
  </w:style>
  <w:style w:type="paragraph" w:styleId="ac">
    <w:name w:val="Intense Quote"/>
    <w:basedOn w:val="a3"/>
    <w:next w:val="a3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customStyle="1" w:styleId="afff9">
    <w:name w:val="Колонтитул"/>
    <w:basedOn w:val="a3"/>
    <w:qFormat/>
  </w:style>
  <w:style w:type="paragraph" w:styleId="ad">
    <w:name w:val="header"/>
    <w:basedOn w:val="a3"/>
    <w:link w:val="12"/>
    <w:rPr>
      <w:lang w:val="en-US"/>
    </w:rPr>
  </w:style>
  <w:style w:type="paragraph" w:styleId="ae">
    <w:name w:val="footer"/>
    <w:basedOn w:val="a3"/>
    <w:link w:val="13"/>
    <w:rPr>
      <w:lang w:val="en-US"/>
    </w:rPr>
  </w:style>
  <w:style w:type="paragraph" w:styleId="af">
    <w:name w:val="footnote text"/>
    <w:basedOn w:val="a3"/>
    <w:link w:val="14"/>
    <w:rPr>
      <w:sz w:val="20"/>
      <w:szCs w:val="20"/>
      <w:lang w:val="en-US"/>
    </w:rPr>
  </w:style>
  <w:style w:type="paragraph" w:styleId="af1">
    <w:name w:val="endnote text"/>
    <w:basedOn w:val="a3"/>
    <w:link w:val="15"/>
    <w:rPr>
      <w:sz w:val="20"/>
      <w:szCs w:val="20"/>
      <w:lang w:val="en-US"/>
    </w:rPr>
  </w:style>
  <w:style w:type="paragraph" w:styleId="1b">
    <w:name w:val="toc 1"/>
    <w:basedOn w:val="a3"/>
    <w:next w:val="a3"/>
    <w:uiPriority w:val="39"/>
    <w:unhideWhenUsed/>
    <w:pPr>
      <w:spacing w:after="57"/>
    </w:pPr>
  </w:style>
  <w:style w:type="paragraph" w:styleId="2d">
    <w:name w:val="toc 2"/>
    <w:basedOn w:val="a3"/>
    <w:next w:val="a3"/>
    <w:uiPriority w:val="39"/>
    <w:unhideWhenUsed/>
    <w:pPr>
      <w:spacing w:after="57"/>
      <w:ind w:left="283"/>
    </w:pPr>
  </w:style>
  <w:style w:type="paragraph" w:styleId="35">
    <w:name w:val="toc 3"/>
    <w:basedOn w:val="a3"/>
    <w:next w:val="a3"/>
    <w:uiPriority w:val="39"/>
    <w:unhideWhenUsed/>
    <w:pPr>
      <w:spacing w:after="57"/>
      <w:ind w:left="567"/>
    </w:pPr>
  </w:style>
  <w:style w:type="paragraph" w:styleId="43">
    <w:name w:val="toc 4"/>
    <w:basedOn w:val="a3"/>
    <w:next w:val="a3"/>
    <w:uiPriority w:val="39"/>
    <w:unhideWhenUsed/>
    <w:pPr>
      <w:spacing w:after="57"/>
      <w:ind w:left="850"/>
    </w:pPr>
  </w:style>
  <w:style w:type="paragraph" w:styleId="52">
    <w:name w:val="toc 5"/>
    <w:basedOn w:val="a3"/>
    <w:next w:val="a3"/>
    <w:uiPriority w:val="39"/>
    <w:unhideWhenUsed/>
    <w:pPr>
      <w:spacing w:after="57"/>
      <w:ind w:left="1134"/>
    </w:pPr>
  </w:style>
  <w:style w:type="paragraph" w:styleId="62">
    <w:name w:val="toc 6"/>
    <w:basedOn w:val="a3"/>
    <w:next w:val="a3"/>
    <w:uiPriority w:val="39"/>
    <w:unhideWhenUsed/>
    <w:pPr>
      <w:spacing w:after="57"/>
      <w:ind w:left="1417"/>
    </w:pPr>
  </w:style>
  <w:style w:type="paragraph" w:styleId="71">
    <w:name w:val="toc 7"/>
    <w:basedOn w:val="a3"/>
    <w:next w:val="a3"/>
    <w:uiPriority w:val="39"/>
    <w:unhideWhenUsed/>
    <w:pPr>
      <w:spacing w:after="57"/>
      <w:ind w:left="1701"/>
    </w:pPr>
  </w:style>
  <w:style w:type="paragraph" w:styleId="82">
    <w:name w:val="toc 8"/>
    <w:basedOn w:val="a3"/>
    <w:next w:val="a3"/>
    <w:uiPriority w:val="39"/>
    <w:unhideWhenUsed/>
    <w:pPr>
      <w:spacing w:after="57"/>
      <w:ind w:left="1984"/>
    </w:pPr>
  </w:style>
  <w:style w:type="paragraph" w:styleId="92">
    <w:name w:val="toc 9"/>
    <w:basedOn w:val="a3"/>
    <w:next w:val="a3"/>
    <w:uiPriority w:val="39"/>
    <w:unhideWhenUsed/>
    <w:pPr>
      <w:spacing w:after="57"/>
      <w:ind w:left="2268"/>
    </w:pPr>
  </w:style>
  <w:style w:type="paragraph" w:styleId="afffa">
    <w:name w:val="TOC Heading"/>
    <w:uiPriority w:val="39"/>
    <w:unhideWhenUsed/>
    <w:qFormat/>
  </w:style>
  <w:style w:type="paragraph" w:styleId="afffb">
    <w:name w:val="table of figures"/>
    <w:basedOn w:val="a3"/>
    <w:next w:val="a3"/>
    <w:uiPriority w:val="99"/>
    <w:unhideWhenUsed/>
  </w:style>
  <w:style w:type="paragraph" w:customStyle="1" w:styleId="1c">
    <w:name w:val="Заголовок1"/>
    <w:basedOn w:val="a3"/>
    <w:next w:val="afff5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12121">
    <w:name w:val="Название;Знак Знак Знак Знак Знак Знак Знак Знак;Знак Знак Знак Знак Знак Знак;Знак Знак Знак;Знак Знак Знак Знак;Знак Знак Знак1;Знак2;Знак Знак Знак Знак Знак1;Знак2 Знак;Название Знак1;Знак Знак Знак Знак Зна"/>
    <w:basedOn w:val="a3"/>
    <w:qFormat/>
    <w:pPr>
      <w:suppressLineNumbers/>
      <w:spacing w:before="120" w:after="120"/>
    </w:pPr>
    <w:rPr>
      <w:i/>
      <w:iCs/>
    </w:rPr>
  </w:style>
  <w:style w:type="paragraph" w:customStyle="1" w:styleId="1d">
    <w:name w:val="Указатель1"/>
    <w:basedOn w:val="a3"/>
    <w:qFormat/>
    <w:pPr>
      <w:suppressLineNumbers/>
    </w:pPr>
  </w:style>
  <w:style w:type="paragraph" w:customStyle="1" w:styleId="afffc">
    <w:name w:val="текст сноски"/>
    <w:basedOn w:val="a3"/>
    <w:qFormat/>
    <w:pPr>
      <w:widowControl w:val="0"/>
    </w:pPr>
    <w:rPr>
      <w:rFonts w:ascii="gelvetsky 12pt" w:hAnsi="gelvetsky 12pt"/>
      <w:lang w:val="en-US"/>
    </w:rPr>
  </w:style>
  <w:style w:type="paragraph" w:customStyle="1" w:styleId="ConsPlusNormal0">
    <w:name w:val="ConsPlusNormal"/>
    <w:link w:val="ConsPlusNormal"/>
    <w:qFormat/>
    <w:pPr>
      <w:widowControl w:val="0"/>
      <w:ind w:firstLine="720"/>
    </w:pPr>
    <w:rPr>
      <w:rFonts w:ascii="Arial" w:hAnsi="Arial"/>
      <w:lang w:eastAsia="ar-SA"/>
    </w:rPr>
  </w:style>
  <w:style w:type="paragraph" w:customStyle="1" w:styleId="ConsNonformat0">
    <w:name w:val="ConsNonformat"/>
    <w:qFormat/>
    <w:pPr>
      <w:widowControl w:val="0"/>
      <w:ind w:right="19772"/>
    </w:pPr>
    <w:rPr>
      <w:rFonts w:ascii="Courier New" w:hAnsi="Courier New"/>
      <w:lang w:eastAsia="ar-SA"/>
    </w:rPr>
  </w:style>
  <w:style w:type="paragraph" w:customStyle="1" w:styleId="western">
    <w:name w:val="western"/>
    <w:basedOn w:val="a3"/>
    <w:qFormat/>
    <w:pPr>
      <w:spacing w:before="280" w:after="280"/>
    </w:pPr>
  </w:style>
  <w:style w:type="paragraph" w:styleId="afffd">
    <w:name w:val="Balloon Text"/>
    <w:basedOn w:val="a3"/>
    <w:qFormat/>
    <w:rPr>
      <w:rFonts w:ascii="Tahoma" w:hAnsi="Tahoma"/>
      <w:sz w:val="16"/>
      <w:szCs w:val="16"/>
      <w:lang w:val="en-US"/>
    </w:rPr>
  </w:style>
  <w:style w:type="paragraph" w:customStyle="1" w:styleId="afffe">
    <w:name w:val="Нормальный (таблица)"/>
    <w:basedOn w:val="a3"/>
    <w:next w:val="a3"/>
    <w:qFormat/>
    <w:pPr>
      <w:widowControl w:val="0"/>
      <w:jc w:val="both"/>
    </w:pPr>
    <w:rPr>
      <w:rFonts w:ascii="Arial" w:hAnsi="Arial"/>
    </w:rPr>
  </w:style>
  <w:style w:type="paragraph" w:customStyle="1" w:styleId="affff">
    <w:name w:val="Прижатый влево"/>
    <w:basedOn w:val="a3"/>
    <w:next w:val="a3"/>
    <w:qFormat/>
    <w:pPr>
      <w:widowControl w:val="0"/>
    </w:pPr>
    <w:rPr>
      <w:rFonts w:ascii="Arial" w:hAnsi="Arial"/>
    </w:rPr>
  </w:style>
  <w:style w:type="paragraph" w:customStyle="1" w:styleId="ConsPlusTitle">
    <w:name w:val="ConsPlusTitle"/>
    <w:qFormat/>
    <w:pPr>
      <w:widowControl w:val="0"/>
    </w:pPr>
    <w:rPr>
      <w:b/>
      <w:sz w:val="28"/>
      <w:lang w:eastAsia="ar-SA"/>
    </w:rPr>
  </w:style>
  <w:style w:type="paragraph" w:styleId="affff0">
    <w:name w:val="No Spacing"/>
    <w:qFormat/>
    <w:rPr>
      <w:rFonts w:ascii="Calibri" w:hAnsi="Calibri"/>
      <w:sz w:val="22"/>
      <w:szCs w:val="22"/>
      <w:lang w:eastAsia="ar-SA"/>
    </w:rPr>
  </w:style>
  <w:style w:type="paragraph" w:customStyle="1" w:styleId="2-11">
    <w:name w:val="содержание2-11"/>
    <w:basedOn w:val="a3"/>
    <w:qFormat/>
    <w:pPr>
      <w:spacing w:after="60"/>
      <w:jc w:val="both"/>
    </w:pPr>
  </w:style>
  <w:style w:type="paragraph" w:styleId="HTML0">
    <w:name w:val="HTML Preformatted"/>
    <w:basedOn w:val="a3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paragraph" w:customStyle="1" w:styleId="1e">
    <w:name w:val="Без интервала1"/>
    <w:qFormat/>
    <w:rPr>
      <w:rFonts w:ascii="Calibri" w:eastAsia="Calibri" w:hAnsi="Calibri"/>
      <w:sz w:val="22"/>
      <w:szCs w:val="22"/>
      <w:lang w:eastAsia="ar-SA"/>
    </w:rPr>
  </w:style>
  <w:style w:type="paragraph" w:customStyle="1" w:styleId="affff1">
    <w:name w:val="Содержимое таблицы"/>
    <w:basedOn w:val="a3"/>
    <w:qFormat/>
    <w:pPr>
      <w:suppressLineNumbers/>
    </w:pPr>
  </w:style>
  <w:style w:type="paragraph" w:customStyle="1" w:styleId="affff2">
    <w:name w:val="Заголовок таблицы"/>
    <w:basedOn w:val="affff1"/>
    <w:qFormat/>
    <w:pPr>
      <w:jc w:val="center"/>
    </w:pPr>
    <w:rPr>
      <w:b/>
      <w:bCs/>
    </w:rPr>
  </w:style>
  <w:style w:type="paragraph" w:customStyle="1" w:styleId="53">
    <w:name w:val="Основной текст5"/>
    <w:basedOn w:val="a3"/>
    <w:qFormat/>
    <w:pPr>
      <w:widowControl w:val="0"/>
      <w:shd w:val="clear" w:color="auto" w:fill="FFFFFF"/>
      <w:spacing w:line="197" w:lineRule="exact"/>
    </w:pPr>
    <w:rPr>
      <w:color w:val="000000"/>
      <w:spacing w:val="2"/>
      <w:sz w:val="12"/>
      <w:szCs w:val="12"/>
      <w:lang w:eastAsia="ru-RU"/>
    </w:rPr>
  </w:style>
  <w:style w:type="paragraph" w:customStyle="1" w:styleId="BodyTextIndented">
    <w:name w:val="Body Text;Indented"/>
    <w:basedOn w:val="a3"/>
    <w:link w:val="aff2"/>
    <w:qFormat/>
    <w:pPr>
      <w:spacing w:after="120"/>
      <w:ind w:left="283"/>
      <w:jc w:val="both"/>
    </w:pPr>
    <w:rPr>
      <w:rFonts w:eastAsia="Calibri"/>
      <w:sz w:val="22"/>
      <w:szCs w:val="22"/>
      <w:lang w:val="en-US" w:eastAsia="en-US"/>
    </w:rPr>
  </w:style>
  <w:style w:type="paragraph" w:customStyle="1" w:styleId="Default">
    <w:name w:val="Default"/>
    <w:qFormat/>
    <w:rPr>
      <w:color w:val="000000"/>
      <w:sz w:val="24"/>
      <w:szCs w:val="24"/>
      <w:lang w:eastAsia="ru-RU"/>
    </w:rPr>
  </w:style>
  <w:style w:type="paragraph" w:customStyle="1" w:styleId="a2">
    <w:name w:val="Пункт"/>
    <w:basedOn w:val="a3"/>
    <w:link w:val="19"/>
    <w:qFormat/>
    <w:pPr>
      <w:numPr>
        <w:ilvl w:val="1"/>
        <w:numId w:val="2"/>
      </w:numPr>
      <w:ind w:left="0" w:firstLine="0"/>
      <w:jc w:val="both"/>
    </w:pPr>
    <w:rPr>
      <w:szCs w:val="28"/>
      <w:lang w:val="en-US" w:eastAsia="en-US"/>
    </w:rPr>
  </w:style>
  <w:style w:type="paragraph" w:styleId="aff4">
    <w:name w:val="Plain Text"/>
    <w:basedOn w:val="a3"/>
    <w:link w:val="aff3"/>
    <w:qFormat/>
    <w:rPr>
      <w:rFonts w:ascii="Courier New" w:hAnsi="Courier New"/>
      <w:sz w:val="20"/>
      <w:szCs w:val="20"/>
      <w:lang w:val="en-US" w:eastAsia="en-US"/>
    </w:rPr>
  </w:style>
  <w:style w:type="paragraph" w:styleId="34">
    <w:name w:val="Body Text Indent 3"/>
    <w:basedOn w:val="a3"/>
    <w:link w:val="33"/>
    <w:qFormat/>
    <w:pPr>
      <w:spacing w:after="120" w:line="276" w:lineRule="auto"/>
      <w:ind w:left="283"/>
    </w:pPr>
    <w:rPr>
      <w:rFonts w:ascii="Calibri" w:hAnsi="Calibri"/>
      <w:sz w:val="16"/>
      <w:szCs w:val="16"/>
      <w:lang w:val="en-US" w:eastAsia="en-US"/>
    </w:rPr>
  </w:style>
  <w:style w:type="paragraph" w:customStyle="1" w:styleId="docdata1">
    <w:name w:val="docdata1"/>
    <w:basedOn w:val="a3"/>
    <w:qFormat/>
    <w:pPr>
      <w:spacing w:beforeAutospacing="1" w:afterAutospacing="1"/>
    </w:pPr>
    <w:rPr>
      <w:lang w:eastAsia="ru-RU"/>
    </w:rPr>
  </w:style>
  <w:style w:type="paragraph" w:styleId="affff3">
    <w:name w:val="Normal (Web)"/>
    <w:basedOn w:val="a3"/>
    <w:uiPriority w:val="99"/>
    <w:semiHidden/>
    <w:unhideWhenUsed/>
    <w:qFormat/>
    <w:pPr>
      <w:spacing w:beforeAutospacing="1" w:afterAutospacing="1"/>
    </w:pPr>
    <w:rPr>
      <w:lang w:eastAsia="ru-RU"/>
    </w:rPr>
  </w:style>
  <w:style w:type="paragraph" w:customStyle="1" w:styleId="Style3">
    <w:name w:val="Style3"/>
    <w:basedOn w:val="a3"/>
    <w:qFormat/>
    <w:pPr>
      <w:widowControl w:val="0"/>
    </w:pPr>
  </w:style>
  <w:style w:type="paragraph" w:customStyle="1" w:styleId="Style4">
    <w:name w:val="Style4"/>
    <w:basedOn w:val="a3"/>
    <w:qFormat/>
    <w:pPr>
      <w:widowControl w:val="0"/>
    </w:pPr>
  </w:style>
  <w:style w:type="paragraph" w:customStyle="1" w:styleId="Style11">
    <w:name w:val="Style11"/>
    <w:basedOn w:val="a3"/>
    <w:qFormat/>
    <w:pPr>
      <w:widowControl w:val="0"/>
      <w:spacing w:line="278" w:lineRule="exact"/>
      <w:ind w:firstLine="845"/>
    </w:pPr>
  </w:style>
  <w:style w:type="paragraph" w:customStyle="1" w:styleId="Style16">
    <w:name w:val="Style16"/>
    <w:basedOn w:val="a3"/>
    <w:qFormat/>
    <w:pPr>
      <w:widowControl w:val="0"/>
      <w:spacing w:line="269" w:lineRule="exact"/>
      <w:ind w:hanging="317"/>
    </w:pPr>
  </w:style>
  <w:style w:type="paragraph" w:customStyle="1" w:styleId="1f">
    <w:name w:val="Обычный (веб)1"/>
    <w:basedOn w:val="a3"/>
    <w:qFormat/>
    <w:pPr>
      <w:spacing w:before="100" w:after="100"/>
      <w:jc w:val="both"/>
    </w:pPr>
  </w:style>
  <w:style w:type="paragraph" w:customStyle="1" w:styleId="ConsTitle">
    <w:name w:val="ConsTitle"/>
    <w:qFormat/>
    <w:pPr>
      <w:widowControl w:val="0"/>
      <w:ind w:right="19772"/>
    </w:pPr>
    <w:rPr>
      <w:rFonts w:ascii="Arial" w:hAnsi="Arial" w:cs="Arial"/>
      <w:b/>
      <w:sz w:val="16"/>
    </w:rPr>
  </w:style>
  <w:style w:type="paragraph" w:customStyle="1" w:styleId="rvps9">
    <w:name w:val="rvps9"/>
    <w:basedOn w:val="a3"/>
    <w:qFormat/>
    <w:pPr>
      <w:jc w:val="both"/>
    </w:pPr>
  </w:style>
  <w:style w:type="paragraph" w:customStyle="1" w:styleId="Times12">
    <w:name w:val="Times 12"/>
    <w:basedOn w:val="a3"/>
    <w:qFormat/>
    <w:pPr>
      <w:ind w:firstLine="567"/>
      <w:jc w:val="both"/>
    </w:pPr>
    <w:rPr>
      <w:bCs/>
      <w:szCs w:val="22"/>
    </w:rPr>
  </w:style>
  <w:style w:type="paragraph" w:customStyle="1" w:styleId="rvps1">
    <w:name w:val="rvps1"/>
    <w:basedOn w:val="a3"/>
    <w:qFormat/>
    <w:pPr>
      <w:jc w:val="center"/>
    </w:pPr>
  </w:style>
  <w:style w:type="paragraph" w:styleId="affff4">
    <w:name w:val="Revision"/>
    <w:qFormat/>
    <w:rPr>
      <w:sz w:val="24"/>
      <w:szCs w:val="24"/>
    </w:rPr>
  </w:style>
  <w:style w:type="paragraph" w:customStyle="1" w:styleId="Normalunindented">
    <w:name w:val="Normal unindented"/>
    <w:qFormat/>
    <w:pPr>
      <w:spacing w:before="120" w:after="120" w:line="276" w:lineRule="auto"/>
      <w:jc w:val="both"/>
    </w:pPr>
    <w:rPr>
      <w:sz w:val="22"/>
      <w:szCs w:val="22"/>
    </w:rPr>
  </w:style>
  <w:style w:type="paragraph" w:customStyle="1" w:styleId="Style6">
    <w:name w:val="Style6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7">
    <w:name w:val="Style7"/>
    <w:qFormat/>
    <w:pPr>
      <w:widowControl w:val="0"/>
      <w:spacing w:line="250" w:lineRule="exact"/>
      <w:jc w:val="right"/>
    </w:pPr>
    <w:rPr>
      <w:rFonts w:ascii="Arial" w:eastAsia="Andale Sans UI" w:hAnsi="Arial" w:cs="Arial"/>
      <w:lang w:val="en-US" w:eastAsia="ru-RU" w:bidi="en-US"/>
    </w:rPr>
  </w:style>
  <w:style w:type="paragraph" w:customStyle="1" w:styleId="Style8">
    <w:name w:val="Style8"/>
    <w:qFormat/>
    <w:pPr>
      <w:widowControl w:val="0"/>
    </w:pPr>
    <w:rPr>
      <w:rFonts w:ascii="Arial" w:eastAsia="Andale Sans UI" w:hAnsi="Arial" w:cs="Arial"/>
      <w:lang w:val="en-US" w:eastAsia="ru-RU" w:bidi="en-US"/>
    </w:rPr>
  </w:style>
  <w:style w:type="paragraph" w:customStyle="1" w:styleId="44">
    <w:name w:val="Знак Знак4"/>
    <w:basedOn w:val="a3"/>
    <w:qFormat/>
    <w:pPr>
      <w:tabs>
        <w:tab w:val="left" w:pos="360"/>
      </w:tabs>
      <w:spacing w:before="100" w:after="100" w:line="240" w:lineRule="exact"/>
      <w:jc w:val="both"/>
    </w:pPr>
    <w:rPr>
      <w:rFonts w:ascii="Verdana" w:hAnsi="Verdana" w:cs="Verdana"/>
      <w:sz w:val="20"/>
      <w:lang w:val="en-US"/>
    </w:rPr>
  </w:style>
  <w:style w:type="paragraph" w:customStyle="1" w:styleId="affff5">
    <w:name w:val="Содержимое врезки"/>
    <w:basedOn w:val="a3"/>
    <w:qFormat/>
  </w:style>
  <w:style w:type="paragraph" w:customStyle="1" w:styleId="6">
    <w:name w:val="[Ростех] Текст Подпункта подпункта (Уровень 6)"/>
    <w:qFormat/>
    <w:pPr>
      <w:numPr>
        <w:numId w:val="12"/>
      </w:num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54">
    <w:name w:val="[Ростех] Текст Подпункта (Уровень 5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45">
    <w:name w:val="[Ростех] Текст Пункта (Уровень 4)"/>
    <w:qFormat/>
    <w:pPr>
      <w:spacing w:before="120"/>
      <w:jc w:val="both"/>
    </w:pPr>
    <w:rPr>
      <w:rFonts w:ascii="Proxima Nova ExCn Rg" w:hAnsi="Proxima Nova ExCn Rg"/>
      <w:sz w:val="28"/>
      <w:szCs w:val="28"/>
      <w:lang w:eastAsia="ru-RU"/>
    </w:rPr>
  </w:style>
  <w:style w:type="paragraph" w:customStyle="1" w:styleId="1050">
    <w:name w:val="1050"/>
    <w:basedOn w:val="a3"/>
    <w:qFormat/>
    <w:pPr>
      <w:spacing w:before="280" w:after="280"/>
    </w:pPr>
  </w:style>
  <w:style w:type="paragraph" w:customStyle="1" w:styleId="Style2">
    <w:name w:val="Style2"/>
    <w:basedOn w:val="a3"/>
    <w:qFormat/>
    <w:pPr>
      <w:widowControl w:val="0"/>
    </w:pPr>
  </w:style>
  <w:style w:type="paragraph" w:customStyle="1" w:styleId="55">
    <w:name w:val="Основной текст (5)"/>
    <w:basedOn w:val="a3"/>
    <w:qFormat/>
    <w:pPr>
      <w:widowControl w:val="0"/>
      <w:shd w:val="clear" w:color="auto" w:fill="FFFFFF"/>
      <w:spacing w:line="317" w:lineRule="exact"/>
      <w:jc w:val="center"/>
    </w:pPr>
    <w:rPr>
      <w:b/>
      <w:bCs/>
      <w:sz w:val="26"/>
      <w:szCs w:val="26"/>
      <w:lang w:eastAsia="en-US"/>
    </w:rPr>
  </w:style>
  <w:style w:type="paragraph" w:customStyle="1" w:styleId="Endnote">
    <w:name w:val="Endnote"/>
    <w:basedOn w:val="Standard"/>
    <w:qFormat/>
    <w:pPr>
      <w:suppressLineNumbers/>
      <w:ind w:left="339" w:hanging="339"/>
    </w:pPr>
    <w:rPr>
      <w:rFonts w:ascii="Liberation Serif" w:eastAsia="NSimSun" w:hAnsi="Liberation Serif" w:cs="Mangal"/>
      <w:color w:val="00000A"/>
      <w:sz w:val="20"/>
      <w:szCs w:val="20"/>
      <w:lang w:eastAsia="zh-CN" w:bidi="hi-IN"/>
    </w:rPr>
  </w:style>
  <w:style w:type="paragraph" w:customStyle="1" w:styleId="FORMATTEXT">
    <w:name w:val=".FORMATTEXT"/>
    <w:qFormat/>
    <w:pPr>
      <w:widowControl w:val="0"/>
    </w:pPr>
    <w:rPr>
      <w:sz w:val="24"/>
      <w:szCs w:val="24"/>
      <w:lang w:eastAsia="ru-RU"/>
    </w:rPr>
  </w:style>
  <w:style w:type="paragraph" w:customStyle="1" w:styleId="ConsPlusCell">
    <w:name w:val="ConsPlusCell"/>
    <w:qFormat/>
    <w:rPr>
      <w:rFonts w:ascii="Courier New" w:eastAsia="Calibri" w:hAnsi="Courier New" w:cs="Courier New"/>
      <w:lang w:eastAsia="en-US"/>
    </w:rPr>
  </w:style>
  <w:style w:type="paragraph" w:customStyle="1" w:styleId="36">
    <w:name w:val="Абзац списка3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2e">
    <w:name w:val="Абзац списка2"/>
    <w:basedOn w:val="a3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--">
    <w:name w:val="список-хороший-маркированный"/>
    <w:basedOn w:val="a3"/>
    <w:qFormat/>
    <w:pPr>
      <w:ind w:firstLine="709"/>
      <w:jc w:val="both"/>
    </w:pPr>
  </w:style>
  <w:style w:type="paragraph" w:customStyle="1" w:styleId="affff6">
    <w:name w:val="Подсписок"/>
    <w:basedOn w:val="afff6"/>
    <w:qFormat/>
  </w:style>
  <w:style w:type="paragraph" w:customStyle="1" w:styleId="1">
    <w:name w:val="Список маркированный уровня 1"/>
    <w:basedOn w:val="a3"/>
    <w:qFormat/>
    <w:pPr>
      <w:numPr>
        <w:numId w:val="11"/>
      </w:numPr>
      <w:spacing w:before="60" w:after="60" w:line="276" w:lineRule="auto"/>
      <w:ind w:left="709" w:hanging="425"/>
      <w:jc w:val="both"/>
    </w:pPr>
  </w:style>
  <w:style w:type="paragraph" w:customStyle="1" w:styleId="affff7">
    <w:name w:val="Наименование договора"/>
    <w:basedOn w:val="afff5"/>
    <w:next w:val="afff5"/>
    <w:qFormat/>
    <w:pPr>
      <w:widowControl w:val="0"/>
      <w:spacing w:before="240"/>
      <w:ind w:firstLine="709"/>
      <w:jc w:val="center"/>
    </w:pPr>
    <w:rPr>
      <w:b/>
    </w:rPr>
  </w:style>
  <w:style w:type="paragraph" w:customStyle="1" w:styleId="affff8">
    <w:name w:val="Заголовок договора"/>
    <w:basedOn w:val="afff5"/>
    <w:next w:val="affff7"/>
    <w:qFormat/>
    <w:pPr>
      <w:widowControl w:val="0"/>
      <w:spacing w:before="240"/>
      <w:ind w:firstLine="709"/>
      <w:jc w:val="center"/>
    </w:pPr>
    <w:rPr>
      <w:b/>
      <w:caps/>
      <w:sz w:val="28"/>
    </w:rPr>
  </w:style>
  <w:style w:type="paragraph" w:customStyle="1" w:styleId="1f0">
    <w:name w:val="Обычный1"/>
    <w:qFormat/>
    <w:pPr>
      <w:widowControl w:val="0"/>
      <w:ind w:firstLine="400"/>
      <w:jc w:val="both"/>
    </w:pPr>
    <w:rPr>
      <w:sz w:val="24"/>
      <w:lang w:eastAsia="ru-RU"/>
    </w:rPr>
  </w:style>
  <w:style w:type="paragraph" w:customStyle="1" w:styleId="a">
    <w:name w:val="Текст ТД"/>
    <w:basedOn w:val="a3"/>
    <w:qFormat/>
    <w:pPr>
      <w:numPr>
        <w:numId w:val="10"/>
      </w:numPr>
      <w:spacing w:after="200"/>
      <w:jc w:val="both"/>
    </w:pPr>
    <w:rPr>
      <w:rFonts w:ascii="Calibri" w:eastAsia="Calibri" w:hAnsi="Calibri"/>
      <w:szCs w:val="22"/>
      <w:lang w:eastAsia="en-US"/>
    </w:rPr>
  </w:style>
  <w:style w:type="paragraph" w:customStyle="1" w:styleId="a1">
    <w:name w:val="Элемент подсписка"/>
    <w:basedOn w:val="a0"/>
    <w:qFormat/>
    <w:pPr>
      <w:numPr>
        <w:numId w:val="9"/>
      </w:numPr>
      <w:spacing w:before="60" w:after="60"/>
    </w:pPr>
  </w:style>
  <w:style w:type="paragraph" w:customStyle="1" w:styleId="a0">
    <w:name w:val="Элемент списка"/>
    <w:basedOn w:val="2f"/>
    <w:next w:val="1f1"/>
    <w:qFormat/>
    <w:pPr>
      <w:widowControl w:val="0"/>
      <w:numPr>
        <w:numId w:val="8"/>
      </w:numPr>
      <w:tabs>
        <w:tab w:val="left" w:pos="720"/>
      </w:tabs>
      <w:spacing w:before="120" w:line="240" w:lineRule="auto"/>
      <w:ind w:left="720" w:hanging="360"/>
      <w:jc w:val="both"/>
    </w:pPr>
    <w:rPr>
      <w:rFonts w:cs="Tahoma"/>
    </w:rPr>
  </w:style>
  <w:style w:type="paragraph" w:customStyle="1" w:styleId="222">
    <w:name w:val="Основной текст 22"/>
    <w:basedOn w:val="a3"/>
    <w:qFormat/>
    <w:pPr>
      <w:spacing w:after="120" w:line="480" w:lineRule="auto"/>
    </w:pPr>
    <w:rPr>
      <w:sz w:val="20"/>
    </w:rPr>
  </w:style>
  <w:style w:type="paragraph" w:customStyle="1" w:styleId="affff9">
    <w:name w:val="Другое"/>
    <w:basedOn w:val="a3"/>
    <w:qFormat/>
    <w:pPr>
      <w:widowControl w:val="0"/>
      <w:ind w:firstLine="400"/>
    </w:pPr>
    <w:rPr>
      <w:sz w:val="22"/>
      <w:szCs w:val="22"/>
      <w:lang w:eastAsia="en-US"/>
    </w:rPr>
  </w:style>
  <w:style w:type="paragraph" w:customStyle="1" w:styleId="affffa">
    <w:name w:val="Подпись к таблице"/>
    <w:basedOn w:val="a3"/>
    <w:qFormat/>
    <w:pPr>
      <w:widowControl w:val="0"/>
      <w:ind w:left="1090"/>
    </w:pPr>
    <w:rPr>
      <w:b/>
      <w:bCs/>
      <w:sz w:val="68"/>
      <w:szCs w:val="68"/>
      <w:lang w:eastAsia="en-US"/>
    </w:rPr>
  </w:style>
  <w:style w:type="paragraph" w:customStyle="1" w:styleId="affffb">
    <w:name w:val="_абзац"/>
    <w:basedOn w:val="a3"/>
    <w:qFormat/>
    <w:pPr>
      <w:spacing w:line="288" w:lineRule="auto"/>
      <w:ind w:firstLine="709"/>
      <w:jc w:val="both"/>
    </w:pPr>
  </w:style>
  <w:style w:type="paragraph" w:customStyle="1" w:styleId="46">
    <w:name w:val="Заголовок №4"/>
    <w:basedOn w:val="a3"/>
    <w:qFormat/>
    <w:pPr>
      <w:shd w:val="clear" w:color="auto" w:fill="FFFFFF"/>
      <w:spacing w:after="420" w:line="227" w:lineRule="exact"/>
      <w:outlineLvl w:val="3"/>
    </w:pPr>
    <w:rPr>
      <w:rFonts w:ascii="Arial" w:eastAsia="Arial" w:hAnsi="Arial" w:cs="Arial"/>
      <w:sz w:val="18"/>
      <w:szCs w:val="18"/>
      <w:lang w:eastAsia="en-US"/>
    </w:rPr>
  </w:style>
  <w:style w:type="paragraph" w:customStyle="1" w:styleId="affffc">
    <w:name w:val="ТЛ_Восход_Наим_разработчика"/>
    <w:basedOn w:val="a3"/>
    <w:qFormat/>
    <w:pPr>
      <w:jc w:val="center"/>
    </w:pPr>
    <w:rPr>
      <w:caps/>
      <w:sz w:val="28"/>
    </w:rPr>
  </w:style>
  <w:style w:type="paragraph" w:customStyle="1" w:styleId="Standard">
    <w:name w:val="Standard"/>
    <w:qFormat/>
    <w:rPr>
      <w:rFonts w:eastAsia="Arial"/>
      <w:sz w:val="24"/>
      <w:szCs w:val="24"/>
      <w:lang w:eastAsia="ar-SA"/>
    </w:rPr>
  </w:style>
  <w:style w:type="paragraph" w:customStyle="1" w:styleId="affffd">
    <w:name w:val="ТЛ_город_год"/>
    <w:basedOn w:val="a3"/>
    <w:qFormat/>
    <w:pPr>
      <w:spacing w:after="200" w:line="276" w:lineRule="auto"/>
      <w:jc w:val="center"/>
    </w:pPr>
    <w:rPr>
      <w:b/>
      <w:sz w:val="28"/>
    </w:rPr>
  </w:style>
  <w:style w:type="paragraph" w:customStyle="1" w:styleId="1f2">
    <w:name w:val="Прил1_Основной текст"/>
    <w:basedOn w:val="affffe"/>
    <w:qFormat/>
    <w:pPr>
      <w:spacing w:before="120" w:line="360" w:lineRule="auto"/>
      <w:ind w:left="0" w:firstLine="851"/>
      <w:jc w:val="both"/>
    </w:pPr>
  </w:style>
  <w:style w:type="paragraph" w:customStyle="1" w:styleId="afffff">
    <w:name w:val="Текст таблицы"/>
    <w:basedOn w:val="a3"/>
    <w:qFormat/>
    <w:pPr>
      <w:spacing w:after="200" w:line="360" w:lineRule="auto"/>
      <w:ind w:firstLine="709"/>
      <w:jc w:val="center"/>
    </w:pPr>
    <w:rPr>
      <w:sz w:val="28"/>
    </w:rPr>
  </w:style>
  <w:style w:type="paragraph" w:customStyle="1" w:styleId="23">
    <w:name w:val="Прил2_Перечисление_3"/>
    <w:basedOn w:val="afff8"/>
    <w:qFormat/>
    <w:pPr>
      <w:numPr>
        <w:ilvl w:val="1"/>
        <w:numId w:val="7"/>
      </w:numPr>
      <w:tabs>
        <w:tab w:val="left" w:pos="1276"/>
      </w:tabs>
      <w:spacing w:after="120" w:line="360" w:lineRule="auto"/>
      <w:ind w:left="720" w:hanging="357"/>
      <w:contextualSpacing/>
      <w:jc w:val="both"/>
    </w:pPr>
    <w:rPr>
      <w:rFonts w:eastAsia="Calibri"/>
    </w:rPr>
  </w:style>
  <w:style w:type="paragraph" w:customStyle="1" w:styleId="22">
    <w:name w:val="Прил2_Перечисление_2"/>
    <w:basedOn w:val="afff8"/>
    <w:qFormat/>
    <w:pPr>
      <w:numPr>
        <w:numId w:val="7"/>
      </w:numPr>
      <w:spacing w:after="120" w:line="360" w:lineRule="auto"/>
      <w:ind w:left="1418" w:firstLine="0"/>
      <w:contextualSpacing/>
      <w:jc w:val="both"/>
    </w:pPr>
    <w:rPr>
      <w:rFonts w:eastAsia="Calibri"/>
    </w:rPr>
  </w:style>
  <w:style w:type="paragraph" w:customStyle="1" w:styleId="20">
    <w:name w:val="Прил2_перечисление"/>
    <w:basedOn w:val="afff8"/>
    <w:qFormat/>
    <w:pPr>
      <w:numPr>
        <w:numId w:val="6"/>
      </w:numPr>
      <w:tabs>
        <w:tab w:val="left" w:pos="1276"/>
      </w:tabs>
      <w:spacing w:after="120" w:line="360" w:lineRule="auto"/>
      <w:ind w:left="0" w:firstLine="851"/>
      <w:jc w:val="both"/>
    </w:pPr>
    <w:rPr>
      <w:rFonts w:eastAsia="Calibri"/>
    </w:rPr>
  </w:style>
  <w:style w:type="paragraph" w:customStyle="1" w:styleId="2f0">
    <w:name w:val="Сноска (2)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21"/>
      <w:szCs w:val="21"/>
      <w:lang w:eastAsia="en-US"/>
    </w:rPr>
  </w:style>
  <w:style w:type="paragraph" w:customStyle="1" w:styleId="afffff0">
    <w:name w:val="Таблица_строки"/>
    <w:basedOn w:val="a3"/>
    <w:qFormat/>
    <w:pPr>
      <w:widowControl w:val="0"/>
      <w:tabs>
        <w:tab w:val="left" w:pos="2468"/>
        <w:tab w:val="left" w:pos="4931"/>
        <w:tab w:val="left" w:pos="7394"/>
      </w:tabs>
      <w:spacing w:before="20" w:after="20"/>
    </w:pPr>
    <w:rPr>
      <w:sz w:val="20"/>
    </w:rPr>
  </w:style>
  <w:style w:type="paragraph" w:customStyle="1" w:styleId="221">
    <w:name w:val="Прил2_Нумеров2"/>
    <w:basedOn w:val="a3"/>
    <w:qFormat/>
    <w:pPr>
      <w:numPr>
        <w:ilvl w:val="1"/>
        <w:numId w:val="5"/>
      </w:numPr>
      <w:spacing w:after="120" w:line="360" w:lineRule="auto"/>
      <w:ind w:left="0" w:firstLine="851"/>
      <w:jc w:val="both"/>
    </w:pPr>
  </w:style>
  <w:style w:type="paragraph" w:customStyle="1" w:styleId="afffff1">
    <w:name w:val="ТЛ_Наим_документа"/>
    <w:basedOn w:val="a3"/>
    <w:qFormat/>
    <w:pPr>
      <w:jc w:val="center"/>
    </w:pPr>
    <w:rPr>
      <w:b/>
      <w:bCs/>
      <w:sz w:val="32"/>
    </w:rPr>
  </w:style>
  <w:style w:type="paragraph" w:customStyle="1" w:styleId="24">
    <w:name w:val="Прил2_Заголовок 4"/>
    <w:basedOn w:val="afff8"/>
    <w:next w:val="2f1"/>
    <w:qFormat/>
    <w:pPr>
      <w:keepNext/>
      <w:keepLines/>
      <w:numPr>
        <w:ilvl w:val="3"/>
        <w:numId w:val="4"/>
      </w:numPr>
      <w:tabs>
        <w:tab w:val="left" w:pos="360"/>
      </w:tabs>
      <w:spacing w:line="360" w:lineRule="auto"/>
      <w:ind w:left="0" w:firstLine="851"/>
      <w:jc w:val="both"/>
      <w:outlineLvl w:val="3"/>
    </w:pPr>
    <w:rPr>
      <w:rFonts w:eastAsia="Calibri"/>
      <w:b/>
    </w:rPr>
  </w:style>
  <w:style w:type="paragraph" w:customStyle="1" w:styleId="230">
    <w:name w:val="Прил2_Заголовок 3"/>
    <w:basedOn w:val="afff8"/>
    <w:next w:val="2f1"/>
    <w:qFormat/>
    <w:pPr>
      <w:keepNext/>
      <w:keepLines/>
      <w:numPr>
        <w:ilvl w:val="2"/>
        <w:numId w:val="4"/>
      </w:numPr>
      <w:tabs>
        <w:tab w:val="left" w:pos="360"/>
      </w:tabs>
      <w:spacing w:before="120" w:after="120" w:line="360" w:lineRule="auto"/>
      <w:ind w:left="851" w:firstLine="0"/>
      <w:jc w:val="both"/>
      <w:outlineLvl w:val="2"/>
    </w:pPr>
    <w:rPr>
      <w:rFonts w:eastAsia="Calibri"/>
      <w:b/>
      <w:lang w:eastAsia="hi-IN" w:bidi="hi-IN"/>
    </w:rPr>
  </w:style>
  <w:style w:type="paragraph" w:customStyle="1" w:styleId="220">
    <w:name w:val="Прил2_Заголовок 2"/>
    <w:basedOn w:val="afff8"/>
    <w:next w:val="2f1"/>
    <w:qFormat/>
    <w:pPr>
      <w:keepNext/>
      <w:keepLines/>
      <w:numPr>
        <w:ilvl w:val="1"/>
        <w:numId w:val="4"/>
      </w:numPr>
      <w:tabs>
        <w:tab w:val="left" w:pos="360"/>
        <w:tab w:val="left" w:pos="862"/>
      </w:tabs>
      <w:spacing w:before="240" w:after="120" w:line="360" w:lineRule="auto"/>
      <w:ind w:left="851" w:firstLine="0"/>
      <w:jc w:val="both"/>
      <w:outlineLvl w:val="1"/>
    </w:pPr>
    <w:rPr>
      <w:rFonts w:eastAsia="Calibri"/>
      <w:b/>
      <w:sz w:val="26"/>
      <w:szCs w:val="26"/>
      <w:lang w:eastAsia="hi-IN" w:bidi="hi-IN"/>
    </w:rPr>
  </w:style>
  <w:style w:type="paragraph" w:customStyle="1" w:styleId="21">
    <w:name w:val="Прил2_заголовок 1"/>
    <w:basedOn w:val="afff8"/>
    <w:next w:val="2f1"/>
    <w:qFormat/>
    <w:pPr>
      <w:keepNext/>
      <w:keepLines/>
      <w:numPr>
        <w:numId w:val="4"/>
      </w:numPr>
      <w:tabs>
        <w:tab w:val="left" w:pos="360"/>
        <w:tab w:val="left" w:pos="720"/>
        <w:tab w:val="left" w:pos="862"/>
      </w:tabs>
      <w:spacing w:before="240" w:after="240" w:line="360" w:lineRule="auto"/>
      <w:ind w:left="851" w:firstLine="0"/>
      <w:jc w:val="both"/>
      <w:outlineLvl w:val="0"/>
    </w:pPr>
    <w:rPr>
      <w:b/>
      <w:bCs/>
      <w:caps/>
      <w:sz w:val="26"/>
    </w:rPr>
  </w:style>
  <w:style w:type="paragraph" w:customStyle="1" w:styleId="2f1">
    <w:name w:val="Прил2_Основной текст"/>
    <w:basedOn w:val="a3"/>
    <w:qFormat/>
    <w:pPr>
      <w:spacing w:before="120" w:line="360" w:lineRule="auto"/>
      <w:ind w:firstLine="851"/>
      <w:jc w:val="both"/>
    </w:pPr>
    <w:rPr>
      <w:rFonts w:eastAsia="Calibri"/>
    </w:rPr>
  </w:style>
  <w:style w:type="paragraph" w:customStyle="1" w:styleId="-1">
    <w:name w:val="Ячейка - Текст слева"/>
    <w:basedOn w:val="a3"/>
    <w:qFormat/>
    <w:pPr>
      <w:spacing w:after="200" w:line="288" w:lineRule="auto"/>
    </w:pPr>
    <w:rPr>
      <w:rFonts w:eastAsia="Calibri"/>
      <w:sz w:val="28"/>
      <w:szCs w:val="22"/>
      <w:lang w:eastAsia="en-US"/>
    </w:rPr>
  </w:style>
  <w:style w:type="paragraph" w:customStyle="1" w:styleId="1f3">
    <w:name w:val="Рецензия1"/>
    <w:qFormat/>
    <w:rPr>
      <w:sz w:val="24"/>
      <w:lang w:eastAsia="ru-RU"/>
    </w:rPr>
  </w:style>
  <w:style w:type="paragraph" w:customStyle="1" w:styleId="s16">
    <w:name w:val="s_16"/>
    <w:basedOn w:val="a3"/>
    <w:qFormat/>
    <w:pPr>
      <w:spacing w:before="280" w:after="280"/>
    </w:pPr>
  </w:style>
  <w:style w:type="paragraph" w:customStyle="1" w:styleId="empty">
    <w:name w:val="empty"/>
    <w:basedOn w:val="a3"/>
    <w:qFormat/>
    <w:pPr>
      <w:spacing w:before="280" w:after="280"/>
    </w:pPr>
  </w:style>
  <w:style w:type="paragraph" w:customStyle="1" w:styleId="s3">
    <w:name w:val="s_3"/>
    <w:basedOn w:val="a3"/>
    <w:qFormat/>
    <w:pPr>
      <w:spacing w:before="280" w:after="280"/>
    </w:pPr>
  </w:style>
  <w:style w:type="paragraph" w:customStyle="1" w:styleId="ConsNormal0">
    <w:name w:val="ConsNormal"/>
    <w:qFormat/>
    <w:pPr>
      <w:widowControl w:val="0"/>
      <w:ind w:right="19772" w:firstLine="720"/>
    </w:pPr>
    <w:rPr>
      <w:rFonts w:ascii="Arial" w:hAnsi="Arial" w:cs="Arial"/>
      <w:lang w:eastAsia="ru-RU"/>
    </w:rPr>
  </w:style>
  <w:style w:type="paragraph" w:customStyle="1" w:styleId="s1">
    <w:name w:val="s_1"/>
    <w:basedOn w:val="a3"/>
    <w:qFormat/>
    <w:pPr>
      <w:spacing w:before="280" w:after="280"/>
    </w:pPr>
  </w:style>
  <w:style w:type="paragraph" w:customStyle="1" w:styleId="37">
    <w:name w:val="Основной текст3"/>
    <w:basedOn w:val="a3"/>
    <w:qFormat/>
    <w:pPr>
      <w:shd w:val="clear" w:color="auto" w:fill="FFFFFF"/>
      <w:spacing w:before="600" w:after="600" w:line="320" w:lineRule="exact"/>
      <w:ind w:hanging="340"/>
      <w:jc w:val="both"/>
    </w:pPr>
    <w:rPr>
      <w:spacing w:val="12"/>
      <w:sz w:val="23"/>
      <w:szCs w:val="23"/>
    </w:rPr>
  </w:style>
  <w:style w:type="paragraph" w:customStyle="1" w:styleId="p1">
    <w:name w:val="p1"/>
    <w:basedOn w:val="a3"/>
    <w:qFormat/>
    <w:pPr>
      <w:spacing w:before="280" w:after="280"/>
    </w:pPr>
  </w:style>
  <w:style w:type="paragraph" w:customStyle="1" w:styleId="p5">
    <w:name w:val="p5"/>
    <w:basedOn w:val="a3"/>
    <w:qFormat/>
    <w:pPr>
      <w:spacing w:before="280" w:after="280"/>
    </w:pPr>
  </w:style>
  <w:style w:type="paragraph" w:customStyle="1" w:styleId="211">
    <w:name w:val="Основной текст 21"/>
    <w:basedOn w:val="a3"/>
    <w:qFormat/>
    <w:pPr>
      <w:spacing w:after="120" w:line="480" w:lineRule="auto"/>
    </w:pPr>
  </w:style>
  <w:style w:type="paragraph" w:customStyle="1" w:styleId="NoSpacing1">
    <w:name w:val="No Spacing1"/>
    <w:qFormat/>
    <w:pPr>
      <w:jc w:val="both"/>
    </w:pPr>
    <w:rPr>
      <w:rFonts w:eastAsia="Calibri"/>
      <w:sz w:val="24"/>
      <w:szCs w:val="24"/>
      <w:lang w:eastAsia="ru-RU"/>
    </w:rPr>
  </w:style>
  <w:style w:type="paragraph" w:customStyle="1" w:styleId="38">
    <w:name w:val="Пункт_3"/>
    <w:basedOn w:val="a3"/>
    <w:qFormat/>
    <w:pPr>
      <w:tabs>
        <w:tab w:val="left" w:pos="1134"/>
      </w:tabs>
      <w:spacing w:line="360" w:lineRule="auto"/>
      <w:ind w:left="1134" w:hanging="1133"/>
      <w:jc w:val="both"/>
    </w:pPr>
    <w:rPr>
      <w:sz w:val="28"/>
      <w:szCs w:val="28"/>
    </w:rPr>
  </w:style>
  <w:style w:type="paragraph" w:customStyle="1" w:styleId="2f2">
    <w:name w:val="Основной текст (2)"/>
    <w:basedOn w:val="a3"/>
    <w:qFormat/>
    <w:pPr>
      <w:widowControl w:val="0"/>
      <w:shd w:val="clear" w:color="auto" w:fill="FFFFFF"/>
      <w:spacing w:before="300" w:line="0" w:lineRule="atLeast"/>
    </w:pPr>
    <w:rPr>
      <w:rFonts w:ascii="Calibri" w:eastAsia="Calibri" w:hAnsi="Calibri"/>
      <w:sz w:val="22"/>
      <w:szCs w:val="22"/>
      <w:lang w:eastAsia="en-US"/>
    </w:rPr>
  </w:style>
  <w:style w:type="paragraph" w:customStyle="1" w:styleId="NumberList">
    <w:name w:val="Number List"/>
    <w:basedOn w:val="a3"/>
    <w:qFormat/>
    <w:pPr>
      <w:numPr>
        <w:numId w:val="3"/>
      </w:numPr>
      <w:spacing w:before="120"/>
      <w:jc w:val="both"/>
    </w:pPr>
  </w:style>
  <w:style w:type="paragraph" w:customStyle="1" w:styleId="9">
    <w:name w:val="9 пт (нум. список)"/>
    <w:basedOn w:val="a3"/>
    <w:qFormat/>
    <w:pPr>
      <w:numPr>
        <w:ilvl w:val="1"/>
        <w:numId w:val="3"/>
      </w:numPr>
      <w:spacing w:before="144" w:after="144"/>
      <w:jc w:val="both"/>
    </w:pPr>
  </w:style>
  <w:style w:type="paragraph" w:customStyle="1" w:styleId="8">
    <w:name w:val="8 пт (нум. список)"/>
    <w:basedOn w:val="a3"/>
    <w:qFormat/>
    <w:pPr>
      <w:numPr>
        <w:ilvl w:val="2"/>
        <w:numId w:val="3"/>
      </w:numPr>
      <w:spacing w:before="40" w:after="40"/>
      <w:jc w:val="both"/>
    </w:pPr>
    <w:rPr>
      <w:sz w:val="16"/>
      <w:lang w:val="en-US"/>
    </w:rPr>
  </w:style>
  <w:style w:type="paragraph" w:customStyle="1" w:styleId="ConsPlusNonformat">
    <w:name w:val="ConsPlusNonformat"/>
    <w:qFormat/>
    <w:rPr>
      <w:rFonts w:ascii="Courier New" w:eastAsia="Calibri" w:hAnsi="Courier New" w:cs="Courier New"/>
      <w:lang w:eastAsia="ru-RU"/>
    </w:rPr>
  </w:style>
  <w:style w:type="paragraph" w:customStyle="1" w:styleId="1f4">
    <w:name w:val="Стиль1"/>
    <w:basedOn w:val="a3"/>
    <w:qFormat/>
    <w:pPr>
      <w:spacing w:line="360" w:lineRule="auto"/>
      <w:ind w:firstLine="709"/>
      <w:jc w:val="both"/>
    </w:pPr>
    <w:rPr>
      <w:rFonts w:ascii="TimesET" w:hAnsi="TimesET"/>
      <w:sz w:val="28"/>
    </w:rPr>
  </w:style>
  <w:style w:type="paragraph" w:customStyle="1" w:styleId="Style12">
    <w:name w:val="Style12"/>
    <w:basedOn w:val="a3"/>
    <w:qFormat/>
    <w:pPr>
      <w:widowControl w:val="0"/>
      <w:spacing w:line="317" w:lineRule="exact"/>
      <w:ind w:firstLine="691"/>
      <w:jc w:val="both"/>
    </w:pPr>
  </w:style>
  <w:style w:type="paragraph" w:customStyle="1" w:styleId="-">
    <w:name w:val="АМ - а булиты"/>
    <w:basedOn w:val="a3"/>
    <w:qFormat/>
    <w:pPr>
      <w:widowControl w:val="0"/>
      <w:numPr>
        <w:ilvl w:val="2"/>
        <w:numId w:val="2"/>
      </w:numPr>
      <w:spacing w:before="120" w:after="120"/>
      <w:jc w:val="both"/>
    </w:pPr>
    <w:rPr>
      <w:rFonts w:eastAsia="Calibri"/>
      <w:sz w:val="22"/>
      <w:szCs w:val="22"/>
      <w:lang w:eastAsia="en-US"/>
    </w:rPr>
  </w:style>
  <w:style w:type="paragraph" w:customStyle="1" w:styleId="afffff2">
    <w:name w:val="Подпункт"/>
    <w:basedOn w:val="a3"/>
    <w:qFormat/>
    <w:pPr>
      <w:tabs>
        <w:tab w:val="left" w:pos="851"/>
        <w:tab w:val="left" w:pos="993"/>
        <w:tab w:val="left" w:pos="1844"/>
      </w:tabs>
      <w:spacing w:line="360" w:lineRule="auto"/>
      <w:ind w:left="993" w:hanging="851"/>
      <w:jc w:val="both"/>
    </w:pPr>
    <w:rPr>
      <w:b/>
      <w:bCs/>
      <w:sz w:val="28"/>
      <w:szCs w:val="28"/>
    </w:rPr>
  </w:style>
  <w:style w:type="paragraph" w:styleId="47">
    <w:name w:val="List Bullet 4"/>
    <w:basedOn w:val="a3"/>
    <w:pPr>
      <w:ind w:left="849" w:hanging="283"/>
      <w:contextualSpacing/>
    </w:pPr>
  </w:style>
  <w:style w:type="paragraph" w:styleId="2f3">
    <w:name w:val="Body Text Indent 2"/>
    <w:basedOn w:val="a3"/>
    <w:qFormat/>
    <w:pPr>
      <w:spacing w:after="120" w:line="480" w:lineRule="auto"/>
      <w:ind w:left="283"/>
    </w:pPr>
  </w:style>
  <w:style w:type="paragraph" w:customStyle="1" w:styleId="1f1">
    <w:name w:val="Текст сноски1"/>
    <w:basedOn w:val="a3"/>
    <w:qFormat/>
    <w:pPr>
      <w:shd w:val="clear" w:color="auto" w:fill="FFFFFF"/>
      <w:spacing w:after="200" w:line="240" w:lineRule="atLeast"/>
      <w:ind w:firstLine="709"/>
      <w:jc w:val="both"/>
    </w:pPr>
    <w:rPr>
      <w:rFonts w:ascii="Calibri" w:eastAsia="Calibri" w:hAnsi="Calibri"/>
      <w:sz w:val="19"/>
      <w:szCs w:val="19"/>
      <w:lang w:eastAsia="en-US"/>
    </w:rPr>
  </w:style>
  <w:style w:type="paragraph" w:styleId="afffff3">
    <w:name w:val="Document Map"/>
    <w:basedOn w:val="a3"/>
    <w:qFormat/>
    <w:pPr>
      <w:widowControl w:val="0"/>
      <w:shd w:val="clear" w:color="auto" w:fill="000080"/>
    </w:pPr>
    <w:rPr>
      <w:rFonts w:ascii="Tahoma" w:hAnsi="Tahoma" w:cs="Tahoma"/>
      <w:sz w:val="20"/>
    </w:rPr>
  </w:style>
  <w:style w:type="paragraph" w:styleId="afffff4">
    <w:name w:val="annotation subject"/>
    <w:qFormat/>
    <w:rPr>
      <w:rFonts w:ascii="Calibri" w:eastAsia="Calibri" w:hAnsi="Calibri"/>
      <w:b/>
      <w:bCs/>
      <w:lang w:eastAsia="ru-RU"/>
    </w:rPr>
  </w:style>
  <w:style w:type="paragraph" w:styleId="afffff5">
    <w:name w:val="annotation text"/>
    <w:basedOn w:val="a3"/>
    <w:rPr>
      <w:sz w:val="20"/>
    </w:rPr>
  </w:style>
  <w:style w:type="paragraph" w:styleId="affffe">
    <w:name w:val="Normal Indent"/>
    <w:basedOn w:val="a3"/>
    <w:qFormat/>
    <w:pPr>
      <w:ind w:left="708"/>
    </w:pPr>
  </w:style>
  <w:style w:type="paragraph" w:styleId="2f">
    <w:name w:val="Body Text 2"/>
    <w:basedOn w:val="a3"/>
    <w:qFormat/>
    <w:pPr>
      <w:spacing w:after="120" w:line="480" w:lineRule="auto"/>
    </w:pPr>
    <w:rPr>
      <w:color w:val="00000A"/>
    </w:rPr>
  </w:style>
  <w:style w:type="numbering" w:customStyle="1" w:styleId="afffff6">
    <w:name w:val="Без списка"/>
    <w:uiPriority w:val="99"/>
    <w:semiHidden/>
    <w:unhideWhenUsed/>
    <w:qFormat/>
  </w:style>
  <w:style w:type="numbering" w:customStyle="1" w:styleId="WW8Num3">
    <w:name w:val="WW8Num3"/>
    <w:qFormat/>
  </w:style>
  <w:style w:type="table" w:styleId="afffff7">
    <w:name w:val="Table Grid"/>
    <w:basedOn w:val="a5"/>
    <w:tblPr/>
  </w:style>
  <w:style w:type="table" w:customStyle="1" w:styleId="TableGridLight">
    <w:name w:val="Table Grid Light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tblPr/>
      <w:tcPr>
        <w:shd w:val="clear" w:color="F2F2F2" w:fill="F2F2F2" w:themeFill="text1" w:themeFillTint="0D"/>
      </w:tcPr>
    </w:tblStylePr>
  </w:style>
  <w:style w:type="table" w:customStyle="1" w:styleId="PlainTable2">
    <w:name w:val="Plain Table 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b/>
        <w:sz w:val="22"/>
      </w:r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</w:rPr>
    </w:tblStylePr>
    <w:tblStylePr w:type="firstCol">
      <w:rPr>
        <w:b/>
        <w:caps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4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PlainTable5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GridTable1Light">
    <w:name w:val="Grid Table 1 Light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GridTable2">
    <w:name w:val="Grid Table 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00000" w:themeColor="tex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18A303" w:themeColor="accent1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0369A3" w:themeColor="accent2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33E03" w:themeColor="accent3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8E03A3" w:themeColor="accent4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9C00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12" w:space="0" w:color="C9211E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3">
    <w:name w:val="Grid Table 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sz="4" w:space="0" w:color="1BBE03" w:themeColor="accent1" w:themeTint="EA"/>
        <w:insideH w:val="single" w:sz="4" w:space="0" w:color="1BBE03" w:themeColor="accent1" w:themeTint="EA"/>
        <w:insideV w:val="single" w:sz="4" w:space="0" w:color="1BBE03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C2FDB9" w:themeFill="accent1" w:themeFillTint="34"/>
      </w:tcPr>
    </w:tblStylePr>
    <w:tblStylePr w:type="band1Horz">
      <w:rPr>
        <w:sz w:val="22"/>
      </w:rPr>
      <w:tblPr/>
      <w:tcPr>
        <w:shd w:val="clear" w:color="DAE5F1" w:fill="C2FDB9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4">
    <w:name w:val="Grid Table 4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  <w:insideV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  <w:shd w:val="clear" w:color="5D8AC2" w:fill="1BBE03" w:themeFill="accent1" w:themeFillTint="EA"/>
      </w:tcPr>
    </w:tblStylePr>
    <w:tblStylePr w:type="lastRow">
      <w:rPr>
        <w:b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CE6F2" w:fill="C4FDBC" w:themeFill="accent1" w:themeFillTint="32"/>
      </w:tcPr>
    </w:tblStylePr>
    <w:tblStylePr w:type="band1Horz">
      <w:rPr>
        <w:sz w:val="22"/>
      </w:rPr>
      <w:tblPr/>
      <w:tcPr>
        <w:shd w:val="clear" w:color="DCE6F2" w:fill="C4FDBC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  <w:insideV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  <w:shd w:val="clear" w:color="D99695" w:fill="36B3FB" w:themeFill="accent2" w:themeFillTint="97"/>
      </w:tcPr>
    </w:tblStylePr>
    <w:tblStylePr w:type="lastRow">
      <w:rPr>
        <w:b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  <w:insideV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  <w:shd w:val="clear" w:color="9ABB59" w:fill="A43E03" w:themeFill="accent3" w:themeFillTint="FE"/>
      </w:tcPr>
    </w:tblStylePr>
    <w:tblStylePr w:type="lastRow">
      <w:rPr>
        <w:b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  <w:insideV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  <w:shd w:val="clear" w:color="B2A1C6" w:fill="E032FB" w:themeFill="accent4" w:themeFillTint="9A"/>
      </w:tcPr>
    </w:tblStylePr>
    <w:tblStylePr w:type="lastRow">
      <w:rPr>
        <w:b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  <w:shd w:val="clear" w:color="4BACC6" w:fill="C99C00" w:themeFill="accent5"/>
      </w:tcPr>
    </w:tblStylePr>
    <w:tblStylePr w:type="lastRow">
      <w:rPr>
        <w:b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  <w:shd w:val="clear" w:color="F79646" w:fill="C9211E" w:themeFill="accent6"/>
      </w:tcPr>
    </w:tblStylePr>
    <w:tblStylePr w:type="lastRow">
      <w:rPr>
        <w:b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GridTable5Dark">
    <w:name w:val="Grid Table 5 Dark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F81BD" w:fill="18A303" w:themeFill="accent1"/>
      </w:tcPr>
    </w:tblStylePr>
    <w:tblStylePr w:type="firstCol">
      <w:rPr>
        <w:b/>
        <w:sz w:val="22"/>
      </w:rPr>
      <w:tblPr/>
      <w:tcPr>
        <w:shd w:val="clear" w:color="4F81BD" w:fill="18A303" w:themeFill="accent1"/>
      </w:tcPr>
    </w:tblStylePr>
    <w:tblStylePr w:type="lastCol">
      <w:rPr>
        <w:b/>
        <w:sz w:val="22"/>
      </w:rPr>
      <w:tblPr/>
      <w:tcPr>
        <w:shd w:val="clear" w:color="4F81BD" w:fill="18A303" w:themeFill="accent1"/>
      </w:tcPr>
    </w:tblStylePr>
    <w:tblStylePr w:type="band1Vert">
      <w:tblPr/>
      <w:tcPr>
        <w:shd w:val="clear" w:color="AEC4E0" w:fill="77FC63" w:themeFill="accent1" w:themeFillTint="75"/>
      </w:tcPr>
    </w:tblStylePr>
    <w:tblStylePr w:type="band1Horz">
      <w:tblPr/>
      <w:tcPr>
        <w:shd w:val="clear" w:color="AEC4E0" w:fill="77FC63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C0504D" w:fill="0369A3" w:themeFill="accent2"/>
      </w:tcPr>
    </w:tblStylePr>
    <w:tblStylePr w:type="firstCol">
      <w:rPr>
        <w:b/>
        <w:sz w:val="22"/>
      </w:rPr>
      <w:tblPr/>
      <w:tcPr>
        <w:shd w:val="clear" w:color="C0504D" w:fill="0369A3" w:themeFill="accent2"/>
      </w:tcPr>
    </w:tblStylePr>
    <w:tblStylePr w:type="lastCol">
      <w:rPr>
        <w:b/>
        <w:sz w:val="22"/>
      </w:rPr>
      <w:tblPr/>
      <w:tcPr>
        <w:shd w:val="clear" w:color="C0504D" w:fill="0369A3" w:themeFill="accent2"/>
      </w:tcPr>
    </w:tblStylePr>
    <w:tblStylePr w:type="band1Vert">
      <w:tblPr/>
      <w:tcPr>
        <w:shd w:val="clear" w:color="E2AEAD" w:fill="63C4FC" w:themeFill="accent2" w:themeFillTint="75"/>
      </w:tcPr>
    </w:tblStylePr>
    <w:tblStylePr w:type="band1Horz">
      <w:tblPr/>
      <w:tcPr>
        <w:shd w:val="clear" w:color="E2AEAD" w:fill="63C4FC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9BBB59" w:fill="A33E03" w:themeFill="accent3"/>
      </w:tcPr>
    </w:tblStylePr>
    <w:tblStylePr w:type="firstCol">
      <w:rPr>
        <w:b/>
        <w:sz w:val="22"/>
      </w:rPr>
      <w:tblPr/>
      <w:tcPr>
        <w:shd w:val="clear" w:color="9BBB59" w:fill="A33E03" w:themeFill="accent3"/>
      </w:tcPr>
    </w:tblStylePr>
    <w:tblStylePr w:type="lastCol">
      <w:rPr>
        <w:b/>
        <w:sz w:val="22"/>
      </w:rPr>
      <w:tblPr/>
      <w:tcPr>
        <w:shd w:val="clear" w:color="9BBB59" w:fill="A33E03" w:themeFill="accent3"/>
      </w:tcPr>
    </w:tblStylePr>
    <w:tblStylePr w:type="band1Vert">
      <w:tblPr/>
      <w:tcPr>
        <w:shd w:val="clear" w:color="D0DFB2" w:fill="FC9B63" w:themeFill="accent3" w:themeFillTint="75"/>
      </w:tcPr>
    </w:tblStylePr>
    <w:tblStylePr w:type="band1Horz">
      <w:tblPr/>
      <w:tcPr>
        <w:shd w:val="clear" w:color="D0DFB2" w:fill="FC9B63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8064A2" w:fill="8E03A3" w:themeFill="accent4"/>
      </w:tcPr>
    </w:tblStylePr>
    <w:tblStylePr w:type="firstCol">
      <w:rPr>
        <w:b/>
        <w:sz w:val="22"/>
      </w:rPr>
      <w:tblPr/>
      <w:tcPr>
        <w:shd w:val="clear" w:color="8064A2" w:fill="8E03A3" w:themeFill="accent4"/>
      </w:tcPr>
    </w:tblStylePr>
    <w:tblStylePr w:type="lastCol">
      <w:rPr>
        <w:b/>
        <w:sz w:val="22"/>
      </w:rPr>
      <w:tblPr/>
      <w:tcPr>
        <w:shd w:val="clear" w:color="8064A2" w:fill="8E03A3" w:themeFill="accent4"/>
      </w:tcPr>
    </w:tblStylePr>
    <w:tblStylePr w:type="band1Vert">
      <w:tblPr/>
      <w:tcPr>
        <w:shd w:val="clear" w:color="C4B7D4" w:fill="E763FC" w:themeFill="accent4" w:themeFillTint="75"/>
      </w:tcPr>
    </w:tblStylePr>
    <w:tblStylePr w:type="band1Horz">
      <w:tblPr/>
      <w:tcPr>
        <w:shd w:val="clear" w:color="C4B7D4" w:fill="E763FC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4BACC6" w:fill="C99C00" w:themeFill="accent5"/>
      </w:tcPr>
    </w:tblStylePr>
    <w:tblStylePr w:type="firstCol">
      <w:rPr>
        <w:b/>
        <w:sz w:val="22"/>
      </w:rPr>
      <w:tblPr/>
      <w:tcPr>
        <w:shd w:val="clear" w:color="4BACC6" w:fill="C99C00" w:themeFill="accent5"/>
      </w:tcPr>
    </w:tblStylePr>
    <w:tblStylePr w:type="lastCol">
      <w:rPr>
        <w:b/>
        <w:sz w:val="22"/>
      </w:rPr>
      <w:tblPr/>
      <w:tcPr>
        <w:shd w:val="clear" w:color="4BACC6" w:fill="C99C00" w:themeFill="accent5"/>
      </w:tcPr>
    </w:tblStylePr>
    <w:tblStylePr w:type="band1Vert">
      <w:tblPr/>
      <w:tcPr>
        <w:shd w:val="clear" w:color="ACD8E4" w:fill="FFDE71" w:themeFill="accent5" w:themeFillTint="75"/>
      </w:tcPr>
    </w:tblStylePr>
    <w:tblStylePr w:type="band1Horz">
      <w:tblPr/>
      <w:tcPr>
        <w:shd w:val="clear" w:color="ACD8E4" w:fill="FFDE71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  <w:sz w:val="22"/>
      </w:rPr>
      <w:tblPr/>
      <w:tcPr>
        <w:tcBorders>
          <w:top w:val="single" w:sz="4" w:space="0" w:color="FFFFFF" w:themeColor="light1"/>
        </w:tcBorders>
        <w:shd w:val="clear" w:color="F79646" w:fill="C9211E" w:themeFill="accent6"/>
      </w:tcPr>
    </w:tblStylePr>
    <w:tblStylePr w:type="firstCol">
      <w:rPr>
        <w:b/>
        <w:sz w:val="22"/>
      </w:rPr>
      <w:tblPr/>
      <w:tcPr>
        <w:shd w:val="clear" w:color="F79646" w:fill="C9211E" w:themeFill="accent6"/>
      </w:tcPr>
    </w:tblStylePr>
    <w:tblStylePr w:type="lastCol">
      <w:rPr>
        <w:b/>
        <w:sz w:val="22"/>
      </w:rPr>
      <w:tblPr/>
      <w:tcPr>
        <w:shd w:val="clear" w:color="F79646" w:fill="C9211E" w:themeFill="accent6"/>
      </w:tcPr>
    </w:tblStylePr>
    <w:tblStylePr w:type="band1Vert">
      <w:tblPr/>
      <w:tcPr>
        <w:shd w:val="clear" w:color="FBCEAA" w:fill="EE908F" w:themeFill="accent6" w:themeFillTint="75"/>
      </w:tcPr>
    </w:tblStylePr>
    <w:tblStylePr w:type="band1Horz">
      <w:tblPr/>
      <w:tcPr>
        <w:shd w:val="clear" w:color="FBCEAA" w:fill="EE908F" w:themeFill="accent6" w:themeFillTint="75"/>
      </w:tcPr>
    </w:tblStylePr>
  </w:style>
  <w:style w:type="table" w:customStyle="1" w:styleId="GridTable6Colorful">
    <w:name w:val="Grid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sz="4" w:space="0" w:color="6AFC55" w:themeColor="accent1" w:themeTint="80"/>
        <w:left w:val="single" w:sz="4" w:space="0" w:color="6AFC55" w:themeColor="accent1" w:themeTint="80"/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b/>
        <w:color w:val="6AFC55" w:themeColor="accent1" w:themeTint="80" w:themeShade="95"/>
      </w:rPr>
    </w:tblStylePr>
    <w:tblStylePr w:type="firstCol">
      <w:rPr>
        <w:b/>
        <w:color w:val="6AFC55" w:themeColor="accent1" w:themeTint="80" w:themeShade="95"/>
      </w:rPr>
    </w:tblStylePr>
    <w:tblStylePr w:type="lastCol">
      <w:rPr>
        <w:b/>
        <w:color w:val="6AFC55" w:themeColor="accent1" w:themeTint="80" w:themeShade="95"/>
      </w:r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sz="4" w:space="0" w:color="A43E03" w:themeColor="accent3" w:themeTint="FE"/>
        <w:left w:val="single" w:sz="4" w:space="0" w:color="A43E03" w:themeColor="accent3" w:themeTint="FE"/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b/>
        <w:color w:val="A43E03" w:themeColor="accent3" w:themeTint="FE" w:themeShade="95"/>
      </w:rPr>
    </w:tblStylePr>
    <w:tblStylePr w:type="firstCol">
      <w:rPr>
        <w:b/>
        <w:color w:val="A43E03" w:themeColor="accent3" w:themeTint="FE" w:themeShade="95"/>
      </w:rPr>
    </w:tblStylePr>
    <w:tblStylePr w:type="lastCol">
      <w:rPr>
        <w:b/>
        <w:color w:val="A43E03" w:themeColor="accent3" w:themeTint="FE" w:themeShade="95"/>
      </w:r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b/>
        <w:color w:val="755A00" w:themeColor="accent5" w:themeShade="95"/>
      </w:rPr>
    </w:tblStylePr>
    <w:tblStylePr w:type="firstCol">
      <w:rPr>
        <w:b/>
        <w:color w:val="755A00" w:themeColor="accent5" w:themeShade="95"/>
      </w:rPr>
    </w:tblStylePr>
    <w:tblStylePr w:type="lastCol">
      <w:rPr>
        <w:b/>
        <w:color w:val="755A00" w:themeColor="accent5" w:themeShade="95"/>
      </w:r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">
    <w:name w:val="Grid Table 7 Colorful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0D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F2F2F2" w:fill="F2F2F2" w:themeFill="text1" w:themeFillTint="0D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sz="4" w:space="0" w:color="6AFC55" w:themeColor="accent1" w:themeTint="80"/>
        <w:right w:val="single" w:sz="4" w:space="0" w:color="6AFC55" w:themeColor="accent1" w:themeTint="80"/>
        <w:insideH w:val="single" w:sz="4" w:space="0" w:color="6AFC55" w:themeColor="accent1" w:themeTint="80"/>
        <w:insideV w:val="single" w:sz="4" w:space="0" w:color="6AFC55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6AFC55" w:themeColor="accent1" w:themeTint="80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6AFC55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fill="C2FDB9" w:themeFill="accent1" w:themeFillTint="34"/>
      </w:tcPr>
    </w:tblStylePr>
    <w:tblStylePr w:type="band1Horz">
      <w:rPr>
        <w:color w:val="6AFC55" w:themeColor="accent1" w:themeTint="80" w:themeShade="95"/>
        <w:sz w:val="22"/>
      </w:rPr>
      <w:tblPr/>
      <w:tcPr>
        <w:shd w:val="clear" w:color="DAE5F1" w:fill="C2FDB9" w:themeFill="accent1" w:themeFillTint="34"/>
      </w:tcPr>
    </w:tblStylePr>
    <w:tblStylePr w:type="band2Horz">
      <w:rPr>
        <w:color w:val="6AFC55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sz="4" w:space="0" w:color="36B3FB" w:themeColor="accent2" w:themeTint="97"/>
        <w:right w:val="single" w:sz="4" w:space="0" w:color="36B3FB" w:themeColor="accent2" w:themeTint="97"/>
        <w:insideH w:val="single" w:sz="4" w:space="0" w:color="36B3FB" w:themeColor="accent2" w:themeTint="97"/>
        <w:insideV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fill="BCE6FD" w:themeFill="accent2" w:themeFillTint="32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F2DCDC" w:fill="BCE6FD" w:themeFill="accent2" w:themeFillTint="32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sz="4" w:space="0" w:color="A43E03" w:themeColor="accent3" w:themeTint="FE"/>
        <w:right w:val="single" w:sz="4" w:space="0" w:color="A43E03" w:themeColor="accent3" w:themeTint="FE"/>
        <w:insideH w:val="single" w:sz="4" w:space="0" w:color="A43E03" w:themeColor="accent3" w:themeTint="FE"/>
        <w:insideV w:val="single" w:sz="4" w:space="0" w:color="A43E03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A43E03" w:themeColor="accent3" w:themeTint="FE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A43E03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fill="FDD2B9" w:themeFill="accent3" w:themeFillTint="34"/>
      </w:tcPr>
    </w:tblStylePr>
    <w:tblStylePr w:type="band1Horz">
      <w:rPr>
        <w:color w:val="A43E03" w:themeColor="accent3" w:themeTint="FE" w:themeShade="95"/>
        <w:sz w:val="22"/>
      </w:rPr>
      <w:tblPr/>
      <w:tcPr>
        <w:shd w:val="clear" w:color="EAF1DC" w:fill="FDD2B9" w:themeFill="accent3" w:themeFillTint="34"/>
      </w:tcPr>
    </w:tblStylePr>
    <w:tblStylePr w:type="band2Horz">
      <w:rPr>
        <w:color w:val="A43E03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sz="4" w:space="0" w:color="E032FB" w:themeColor="accent4" w:themeTint="9A"/>
        <w:right w:val="single" w:sz="4" w:space="0" w:color="E032FB" w:themeColor="accent4" w:themeTint="9A"/>
        <w:insideH w:val="single" w:sz="4" w:space="0" w:color="E032FB" w:themeColor="accent4" w:themeTint="9A"/>
        <w:insideV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fill="F4B9FD" w:themeFill="accent4" w:themeFillTint="34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E5DFEC" w:fill="F4B9FD" w:themeFill="accent4" w:themeFillTint="34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  <w:insideV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5A00" w:themeColor="accent5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755A00" w:themeColor="accent5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fill="FFF0BF" w:themeFill="accent5" w:themeFillTint="34"/>
      </w:tcPr>
    </w:tblStylePr>
    <w:tblStylePr w:type="band1Horz">
      <w:rPr>
        <w:color w:val="755A00" w:themeColor="accent5" w:themeShade="95"/>
        <w:sz w:val="22"/>
      </w:rPr>
      <w:tblPr/>
      <w:tcPr>
        <w:shd w:val="clear" w:color="DAEEF3" w:fill="FFF0BF" w:themeFill="accent5" w:themeFillTint="34"/>
      </w:tcPr>
    </w:tblStylePr>
    <w:tblStylePr w:type="band2Horz">
      <w:rPr>
        <w:color w:val="755A00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  <w:insideV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b/>
        <w:color w:val="751311" w:themeColor="accent6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751311" w:themeColor="accent6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fill="F7CDCD" w:themeFill="accent6" w:themeFillTint="34"/>
      </w:tcPr>
    </w:tblStylePr>
    <w:tblStylePr w:type="band1Horz">
      <w:rPr>
        <w:color w:val="751311" w:themeColor="accent6" w:themeShade="95"/>
        <w:sz w:val="22"/>
      </w:rPr>
      <w:tblPr/>
      <w:tcPr>
        <w:shd w:val="clear" w:color="FDE9D8" w:fill="F7CDCD" w:themeFill="accent6" w:themeFillTint="34"/>
      </w:tcPr>
    </w:tblStylePr>
    <w:tblStylePr w:type="band2Horz">
      <w:rPr>
        <w:color w:val="751311" w:themeColor="accent6" w:themeShade="95"/>
        <w:sz w:val="22"/>
      </w:rPr>
    </w:tblStylePr>
  </w:style>
  <w:style w:type="table" w:customStyle="1" w:styleId="ListTable1Light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18A303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tblPr/>
      <w:tcPr>
        <w:shd w:val="clear" w:color="D2DFEE" w:fill="B4FDA9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0369A3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tblPr/>
      <w:tcPr>
        <w:shd w:val="clear" w:color="EFD2D2" w:fill="A9DEFD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A33E03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tblPr/>
      <w:tcPr>
        <w:shd w:val="clear" w:color="E5EED5" w:fill="FDC8A9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8E03A3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tblPr/>
      <w:tcPr>
        <w:shd w:val="clear" w:color="DFD8E7" w:fill="F2A9FD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9C00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tblPr/>
      <w:tcPr>
        <w:shd w:val="clear" w:color="D1EAF0" w:fill="FFEDB1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</w:rPr>
      <w:tblPr/>
      <w:tcPr>
        <w:tcBorders>
          <w:top w:val="single" w:sz="4" w:space="0" w:color="C9211E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tblPr/>
      <w:tcPr>
        <w:shd w:val="clear" w:color="FDE4D0" w:fill="F6C2C1" w:themeFill="accent6" w:themeFillTint="40"/>
      </w:tcPr>
    </w:tblStylePr>
  </w:style>
  <w:style w:type="table" w:customStyle="1" w:styleId="ListTable2">
    <w:name w:val="List Table 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00000" w:themeColor="text1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bottom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18A303" w:themeColor="accent1"/>
          <w:left w:val="none" w:sz="4" w:space="0" w:color="000000"/>
          <w:bottom w:val="single" w:sz="4" w:space="0" w:color="18A303" w:themeColor="accent1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bottom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0369A3" w:themeColor="accent2"/>
          <w:left w:val="none" w:sz="4" w:space="0" w:color="000000"/>
          <w:bottom w:val="single" w:sz="4" w:space="0" w:color="0369A3" w:themeColor="accent2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bottom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A33E03" w:themeColor="accent3"/>
          <w:left w:val="none" w:sz="4" w:space="0" w:color="000000"/>
          <w:bottom w:val="single" w:sz="4" w:space="0" w:color="A33E03" w:themeColor="accent3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bottom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8E03A3" w:themeColor="accent4"/>
          <w:left w:val="none" w:sz="4" w:space="0" w:color="000000"/>
          <w:bottom w:val="single" w:sz="4" w:space="0" w:color="8E03A3" w:themeColor="accent4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bottom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9C00" w:themeColor="accent5"/>
          <w:left w:val="none" w:sz="4" w:space="0" w:color="000000"/>
          <w:bottom w:val="single" w:sz="4" w:space="0" w:color="C99C00" w:themeColor="accent5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bottom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lastRow">
      <w:rPr>
        <w:b/>
        <w:sz w:val="22"/>
      </w:rPr>
      <w:tblPr/>
      <w:tcPr>
        <w:tcBorders>
          <w:top w:val="single" w:sz="4" w:space="0" w:color="C9211E" w:themeColor="accent6"/>
          <w:left w:val="none" w:sz="4" w:space="0" w:color="000000"/>
          <w:bottom w:val="single" w:sz="4" w:space="0" w:color="C9211E" w:themeColor="accent6"/>
          <w:right w:val="none" w:sz="4" w:space="0" w:color="000000"/>
        </w:tcBorders>
      </w:tcPr>
    </w:tblStylePr>
    <w:tblStylePr w:type="firstCol">
      <w:rPr>
        <w:b/>
        <w:sz w:val="22"/>
      </w:rPr>
    </w:tblStylePr>
    <w:tblStylePr w:type="lastCol">
      <w:rPr>
        <w:b/>
        <w:sz w:val="22"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3">
    <w:name w:val="List Table 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18A303" w:themeColor="accent1"/>
          <w:right w:val="single" w:sz="4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bottom w:val="single" w:sz="4" w:space="0" w:color="18A303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left w:val="single" w:sz="4" w:space="0" w:color="36B3FB" w:themeColor="accent2" w:themeTint="97"/>
        <w:bottom w:val="single" w:sz="4" w:space="0" w:color="36B3FB" w:themeColor="accent2" w:themeTint="97"/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0369A3" w:themeColor="accent2"/>
          <w:right w:val="single" w:sz="4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bottom w:val="single" w:sz="4" w:space="0" w:color="0369A3" w:themeColor="accent2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left w:val="single" w:sz="4" w:space="0" w:color="FB7E35" w:themeColor="accent3" w:themeTint="98"/>
        <w:bottom w:val="single" w:sz="4" w:space="0" w:color="FB7E35" w:themeColor="accent3" w:themeTint="98"/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FB7E35" w:themeFill="accent3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A33E03" w:themeColor="accent3"/>
          <w:right w:val="single" w:sz="4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bottom w:val="single" w:sz="4" w:space="0" w:color="A33E03" w:themeColor="accent3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left w:val="single" w:sz="4" w:space="0" w:color="E032FB" w:themeColor="accent4" w:themeTint="9A"/>
        <w:bottom w:val="single" w:sz="4" w:space="0" w:color="E032FB" w:themeColor="accent4" w:themeTint="9A"/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8E03A3" w:themeColor="accent4"/>
          <w:right w:val="single" w:sz="4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bottom w:val="single" w:sz="4" w:space="0" w:color="8E03A3" w:themeColor="accent4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left w:val="single" w:sz="4" w:space="0" w:color="FFD444" w:themeColor="accent5" w:themeTint="9A"/>
        <w:bottom w:val="single" w:sz="4" w:space="0" w:color="FFD444" w:themeColor="accent5" w:themeTint="9A"/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FFD444" w:themeFill="accent5" w:themeFillTint="9A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9C00" w:themeColor="accent5"/>
          <w:right w:val="single" w:sz="4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bottom w:val="single" w:sz="4" w:space="0" w:color="C99C00" w:themeColor="accent5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left w:val="single" w:sz="4" w:space="0" w:color="E9706E" w:themeColor="accent6" w:themeTint="98"/>
        <w:bottom w:val="single" w:sz="4" w:space="0" w:color="E9706E" w:themeColor="accent6" w:themeTint="98"/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E9706E" w:themeFill="accent6" w:themeFillTint="98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tcBorders>
          <w:left w:val="single" w:sz="4" w:space="0" w:color="C9211E" w:themeColor="accent6"/>
          <w:right w:val="single" w:sz="4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bottom w:val="single" w:sz="4" w:space="0" w:color="C9211E" w:themeColor="accent6"/>
        </w:tcBorders>
      </w:tcPr>
    </w:tblStylePr>
  </w:style>
  <w:style w:type="table" w:customStyle="1" w:styleId="ListTable4">
    <w:name w:val="List Table 4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sz="4" w:space="0" w:color="58FB40" w:themeColor="accent1" w:themeTint="90"/>
        <w:left w:val="single" w:sz="4" w:space="0" w:color="58FB40" w:themeColor="accent1" w:themeTint="90"/>
        <w:bottom w:val="single" w:sz="4" w:space="0" w:color="58FB40" w:themeColor="accent1" w:themeTint="90"/>
        <w:right w:val="single" w:sz="4" w:space="0" w:color="58FB40" w:themeColor="accent1" w:themeTint="90"/>
        <w:insideH w:val="single" w:sz="4" w:space="0" w:color="58FB40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18A303" w:themeFill="accent1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2DFEE" w:fill="B4FDA9" w:themeFill="accent1" w:themeFillTint="40"/>
      </w:tcPr>
    </w:tblStylePr>
    <w:tblStylePr w:type="band1Horz">
      <w:rPr>
        <w:sz w:val="22"/>
      </w:rPr>
      <w:tblPr/>
      <w:tcPr>
        <w:shd w:val="clear" w:color="D2DFEE" w:fill="B4FDA9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sz="4" w:space="0" w:color="40B7FB" w:themeColor="accent2" w:themeTint="90"/>
        <w:left w:val="single" w:sz="4" w:space="0" w:color="40B7FB" w:themeColor="accent2" w:themeTint="90"/>
        <w:bottom w:val="single" w:sz="4" w:space="0" w:color="40B7FB" w:themeColor="accent2" w:themeTint="90"/>
        <w:right w:val="single" w:sz="4" w:space="0" w:color="40B7FB" w:themeColor="accent2" w:themeTint="90"/>
        <w:insideH w:val="single" w:sz="4" w:space="0" w:color="40B7FB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0369A3" w:themeFill="accent2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FD2D2" w:fill="A9DEFD" w:themeFill="accent2" w:themeFillTint="40"/>
      </w:tcPr>
    </w:tblStylePr>
    <w:tblStylePr w:type="band1Horz">
      <w:rPr>
        <w:sz w:val="22"/>
      </w:rPr>
      <w:tblPr/>
      <w:tcPr>
        <w:shd w:val="clear" w:color="EFD2D2" w:fill="A9DEFD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sz="4" w:space="0" w:color="FB8540" w:themeColor="accent3" w:themeTint="90"/>
        <w:left w:val="single" w:sz="4" w:space="0" w:color="FB8540" w:themeColor="accent3" w:themeTint="90"/>
        <w:bottom w:val="single" w:sz="4" w:space="0" w:color="FB8540" w:themeColor="accent3" w:themeTint="90"/>
        <w:right w:val="single" w:sz="4" w:space="0" w:color="FB8540" w:themeColor="accent3" w:themeTint="90"/>
        <w:insideH w:val="single" w:sz="4" w:space="0" w:color="FB8540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A33E03" w:themeFill="accent3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E5EED5" w:fill="FDC8A9" w:themeFill="accent3" w:themeFillTint="40"/>
      </w:tcPr>
    </w:tblStylePr>
    <w:tblStylePr w:type="band1Horz">
      <w:rPr>
        <w:sz w:val="22"/>
      </w:rPr>
      <w:tblPr/>
      <w:tcPr>
        <w:shd w:val="clear" w:color="E5EED5" w:fill="FDC8A9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sz="4" w:space="0" w:color="E240FB" w:themeColor="accent4" w:themeTint="90"/>
        <w:left w:val="single" w:sz="4" w:space="0" w:color="E240FB" w:themeColor="accent4" w:themeTint="90"/>
        <w:bottom w:val="single" w:sz="4" w:space="0" w:color="E240FB" w:themeColor="accent4" w:themeTint="90"/>
        <w:right w:val="single" w:sz="4" w:space="0" w:color="E240FB" w:themeColor="accent4" w:themeTint="90"/>
        <w:insideH w:val="single" w:sz="4" w:space="0" w:color="E240FB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E03A3" w:themeFill="accent4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FD8E7" w:fill="F2A9FD" w:themeFill="accent4" w:themeFillTint="40"/>
      </w:tcPr>
    </w:tblStylePr>
    <w:tblStylePr w:type="band1Horz">
      <w:rPr>
        <w:sz w:val="22"/>
      </w:rPr>
      <w:tblPr/>
      <w:tcPr>
        <w:shd w:val="clear" w:color="DFD8E7" w:fill="F2A9FD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sz="4" w:space="0" w:color="FFD750" w:themeColor="accent5" w:themeTint="90"/>
        <w:left w:val="single" w:sz="4" w:space="0" w:color="FFD750" w:themeColor="accent5" w:themeTint="90"/>
        <w:bottom w:val="single" w:sz="4" w:space="0" w:color="FFD750" w:themeColor="accent5" w:themeTint="90"/>
        <w:right w:val="single" w:sz="4" w:space="0" w:color="FFD750" w:themeColor="accent5" w:themeTint="90"/>
        <w:insideH w:val="single" w:sz="4" w:space="0" w:color="FFD750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C99C00" w:themeFill="accent5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D1EAF0" w:fill="FFEDB1" w:themeFill="accent5" w:themeFillTint="40"/>
      </w:tcPr>
    </w:tblStylePr>
    <w:tblStylePr w:type="band1Horz">
      <w:rPr>
        <w:sz w:val="22"/>
      </w:rPr>
      <w:tblPr/>
      <w:tcPr>
        <w:shd w:val="clear" w:color="D1EAF0" w:fill="FFEDB1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sz="4" w:space="0" w:color="EA7775" w:themeColor="accent6" w:themeTint="90"/>
        <w:left w:val="single" w:sz="4" w:space="0" w:color="EA7775" w:themeColor="accent6" w:themeTint="90"/>
        <w:bottom w:val="single" w:sz="4" w:space="0" w:color="EA7775" w:themeColor="accent6" w:themeTint="90"/>
        <w:right w:val="single" w:sz="4" w:space="0" w:color="EA7775" w:themeColor="accent6" w:themeTint="90"/>
        <w:insideH w:val="single" w:sz="4" w:space="0" w:color="EA7775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C9211E" w:themeFill="accent6"/>
      </w:tc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rPr>
        <w:sz w:val="22"/>
      </w:rPr>
      <w:tblPr/>
      <w:tcPr>
        <w:shd w:val="clear" w:color="FDE4D0" w:fill="F6C2C1" w:themeFill="accent6" w:themeFillTint="40"/>
      </w:tcPr>
    </w:tblStylePr>
    <w:tblStylePr w:type="band1Horz">
      <w:rPr>
        <w:sz w:val="22"/>
      </w:rPr>
      <w:tblPr/>
      <w:tcPr>
        <w:shd w:val="clear" w:color="FDE4D0" w:fill="F6C2C1" w:themeFill="accent6" w:themeFillTint="40"/>
      </w:tcPr>
    </w:tblStylePr>
  </w:style>
  <w:style w:type="table" w:customStyle="1" w:styleId="ListTable5Dark">
    <w:name w:val="List Table 5 Dark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00000" w:themeColor="text1"/>
          <w:bottom w:val="single" w:sz="12" w:space="0" w:color="FFFFFF" w:themeColor="light1"/>
        </w:tcBorders>
        <w:shd w:val="clear" w:color="7F7F7F" w:fill="7F7F7F" w:themeFill="text1" w:themeFillTint="80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00000" w:themeColor="tex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00000" w:themeColor="tex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sz="32" w:space="0" w:color="18A303" w:themeColor="accent1"/>
        <w:left w:val="single" w:sz="32" w:space="0" w:color="18A303" w:themeColor="accent1"/>
        <w:bottom w:val="single" w:sz="32" w:space="0" w:color="18A303" w:themeColor="accent1"/>
        <w:right w:val="single" w:sz="32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18A303" w:themeColor="accent1"/>
          <w:bottom w:val="single" w:sz="12" w:space="0" w:color="FFFFFF" w:themeColor="light1"/>
        </w:tcBorders>
        <w:shd w:val="clear" w:color="4F81BD" w:fill="18A303" w:themeFill="accent1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18A303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18A303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fill="18A303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fill="18A303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sz="32" w:space="0" w:color="36B3FB" w:themeColor="accent2" w:themeTint="97"/>
        <w:left w:val="single" w:sz="32" w:space="0" w:color="36B3FB" w:themeColor="accent2" w:themeTint="97"/>
        <w:bottom w:val="single" w:sz="32" w:space="0" w:color="36B3FB" w:themeColor="accent2" w:themeTint="97"/>
        <w:right w:val="single" w:sz="32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0369A3" w:themeColor="accent2"/>
          <w:bottom w:val="single" w:sz="12" w:space="0" w:color="FFFFFF" w:themeColor="light1"/>
        </w:tcBorders>
        <w:shd w:val="clear" w:color="D99695" w:fill="36B3FB" w:themeFill="accent2" w:themeFillTint="97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0369A3" w:themeColor="accent2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0369A3" w:themeColor="accent2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fill="36B3FB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fill="36B3FB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sz="32" w:space="0" w:color="FB7E35" w:themeColor="accent3" w:themeTint="98"/>
        <w:left w:val="single" w:sz="32" w:space="0" w:color="FB7E35" w:themeColor="accent3" w:themeTint="98"/>
        <w:bottom w:val="single" w:sz="32" w:space="0" w:color="FB7E35" w:themeColor="accent3" w:themeTint="98"/>
        <w:right w:val="single" w:sz="32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A33E03" w:themeColor="accent3"/>
          <w:bottom w:val="single" w:sz="12" w:space="0" w:color="FFFFFF" w:themeColor="light1"/>
        </w:tcBorders>
        <w:shd w:val="clear" w:color="C3D69B" w:fill="FB7E35" w:themeFill="accent3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A33E03" w:themeColor="accent3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33E03" w:themeColor="accent3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fill="FB7E35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fill="FB7E35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sz="32" w:space="0" w:color="E032FB" w:themeColor="accent4" w:themeTint="9A"/>
        <w:left w:val="single" w:sz="32" w:space="0" w:color="E032FB" w:themeColor="accent4" w:themeTint="9A"/>
        <w:bottom w:val="single" w:sz="32" w:space="0" w:color="E032FB" w:themeColor="accent4" w:themeTint="9A"/>
        <w:right w:val="single" w:sz="32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8E03A3" w:themeColor="accent4"/>
          <w:bottom w:val="single" w:sz="12" w:space="0" w:color="FFFFFF" w:themeColor="light1"/>
        </w:tcBorders>
        <w:shd w:val="clear" w:color="B2A1C6" w:fill="E032FB" w:themeFill="accent4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8E03A3" w:themeColor="accent4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E03A3" w:themeColor="accent4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fill="E032FB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fill="E032FB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sz="32" w:space="0" w:color="FFD444" w:themeColor="accent5" w:themeTint="9A"/>
        <w:left w:val="single" w:sz="32" w:space="0" w:color="FFD444" w:themeColor="accent5" w:themeTint="9A"/>
        <w:bottom w:val="single" w:sz="32" w:space="0" w:color="FFD444" w:themeColor="accent5" w:themeTint="9A"/>
        <w:right w:val="single" w:sz="32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9C00" w:themeColor="accent5"/>
          <w:bottom w:val="single" w:sz="12" w:space="0" w:color="FFFFFF" w:themeColor="light1"/>
        </w:tcBorders>
        <w:shd w:val="clear" w:color="92CCDC" w:fill="FFD444" w:themeFill="accent5" w:themeFillTint="9A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9C00" w:themeColor="accent5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9C00" w:themeColor="accent5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fill="FFD444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fill="FFD444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sz="32" w:space="0" w:color="E9706E" w:themeColor="accent6" w:themeTint="98"/>
        <w:left w:val="single" w:sz="32" w:space="0" w:color="E9706E" w:themeColor="accent6" w:themeTint="98"/>
        <w:bottom w:val="single" w:sz="32" w:space="0" w:color="E9706E" w:themeColor="accent6" w:themeTint="98"/>
        <w:right w:val="single" w:sz="32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FFFF" w:themeColor="light1"/>
        <w:sz w:val="22"/>
      </w:rPr>
      <w:tblPr/>
      <w:tcPr>
        <w:tcBorders>
          <w:top w:val="single" w:sz="32" w:space="0" w:color="C9211E" w:themeColor="accent6"/>
          <w:bottom w:val="single" w:sz="12" w:space="0" w:color="FFFFFF" w:themeColor="light1"/>
        </w:tcBorders>
        <w:shd w:val="clear" w:color="FAC090" w:fill="E9706E" w:themeFill="accent6" w:themeFillTint="98"/>
      </w:tcPr>
    </w:tblStylePr>
    <w:tblStylePr w:type="lastRow">
      <w:rPr>
        <w:b/>
        <w:color w:val="FFFFFF" w:themeColor="light1"/>
        <w:sz w:val="22"/>
      </w:rPr>
    </w:tblStylePr>
    <w:tblStylePr w:type="firstCol">
      <w:rPr>
        <w:b/>
        <w:color w:val="FFFFFF" w:themeColor="light1"/>
        <w:sz w:val="22"/>
      </w:rPr>
      <w:tblPr/>
      <w:tcPr>
        <w:tcBorders>
          <w:left w:val="single" w:sz="32" w:space="0" w:color="C9211E" w:themeColor="accent6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211E" w:themeColor="accent6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fill="E9706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fill="E9706E" w:themeFill="accent6" w:themeFillTint="98"/>
      </w:tcPr>
    </w:tblStylePr>
  </w:style>
  <w:style w:type="table" w:customStyle="1" w:styleId="ListTable6Colorful">
    <w:name w:val="List Table 6 Colorful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sz="4" w:space="0" w:color="18A303" w:themeColor="accent1"/>
        <w:bottom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D5E01" w:themeColor="accent1" w:themeShade="95"/>
      </w:rPr>
      <w:tblPr/>
      <w:tcPr>
        <w:tcBorders>
          <w:bottom w:val="single" w:sz="4" w:space="0" w:color="18A303" w:themeColor="accent1"/>
        </w:tcBorders>
      </w:tcPr>
    </w:tblStylePr>
    <w:tblStylePr w:type="lastRow">
      <w:rPr>
        <w:b/>
        <w:color w:val="0D5E01" w:themeColor="accent1" w:themeShade="95"/>
      </w:rPr>
      <w:tblPr/>
      <w:tcPr>
        <w:tcBorders>
          <w:top w:val="single" w:sz="4" w:space="0" w:color="18A303" w:themeColor="accent1"/>
        </w:tcBorders>
      </w:tcPr>
    </w:tblStylePr>
    <w:tblStylePr w:type="firstCol">
      <w:rPr>
        <w:b/>
        <w:color w:val="0D5E01" w:themeColor="accent1" w:themeShade="95"/>
      </w:rPr>
    </w:tblStylePr>
    <w:tblStylePr w:type="lastCol">
      <w:rPr>
        <w:b/>
        <w:color w:val="0D5E01" w:themeColor="accent1" w:themeShade="95"/>
      </w:r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sz="4" w:space="0" w:color="36B3FB" w:themeColor="accent2" w:themeTint="97"/>
        <w:bottom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36B3FB" w:themeColor="accent2" w:themeTint="97" w:themeShade="95"/>
      </w:rPr>
      <w:tblPr/>
      <w:tcPr>
        <w:tcBorders>
          <w:bottom w:val="single" w:sz="4" w:space="0" w:color="0369A3" w:themeColor="accent2"/>
        </w:tcBorders>
      </w:tcPr>
    </w:tblStylePr>
    <w:tblStylePr w:type="lastRow">
      <w:rPr>
        <w:b/>
        <w:color w:val="36B3FB" w:themeColor="accent2" w:themeTint="97" w:themeShade="95"/>
      </w:rPr>
      <w:tblPr/>
      <w:tcPr>
        <w:tcBorders>
          <w:top w:val="single" w:sz="4" w:space="0" w:color="0369A3" w:themeColor="accent2"/>
        </w:tcBorders>
      </w:tcPr>
    </w:tblStylePr>
    <w:tblStylePr w:type="firstCol">
      <w:rPr>
        <w:b/>
        <w:color w:val="36B3FB" w:themeColor="accent2" w:themeTint="97" w:themeShade="95"/>
      </w:rPr>
    </w:tblStylePr>
    <w:tblStylePr w:type="lastCol">
      <w:rPr>
        <w:b/>
        <w:color w:val="36B3FB" w:themeColor="accent2" w:themeTint="97" w:themeShade="95"/>
      </w:r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sz="4" w:space="0" w:color="FB7E35" w:themeColor="accent3" w:themeTint="98"/>
        <w:bottom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B7E35" w:themeColor="accent3" w:themeTint="98" w:themeShade="95"/>
      </w:rPr>
      <w:tblPr/>
      <w:tcPr>
        <w:tcBorders>
          <w:bottom w:val="single" w:sz="4" w:space="0" w:color="A33E03" w:themeColor="accent3"/>
        </w:tcBorders>
      </w:tcPr>
    </w:tblStylePr>
    <w:tblStylePr w:type="lastRow">
      <w:rPr>
        <w:b/>
        <w:color w:val="FB7E35" w:themeColor="accent3" w:themeTint="98" w:themeShade="95"/>
      </w:rPr>
      <w:tblPr/>
      <w:tcPr>
        <w:tcBorders>
          <w:top w:val="single" w:sz="4" w:space="0" w:color="A33E03" w:themeColor="accent3"/>
        </w:tcBorders>
      </w:tcPr>
    </w:tblStylePr>
    <w:tblStylePr w:type="firstCol">
      <w:rPr>
        <w:b/>
        <w:color w:val="FB7E35" w:themeColor="accent3" w:themeTint="98" w:themeShade="95"/>
      </w:rPr>
    </w:tblStylePr>
    <w:tblStylePr w:type="lastCol">
      <w:rPr>
        <w:b/>
        <w:color w:val="FB7E35" w:themeColor="accent3" w:themeTint="98" w:themeShade="95"/>
      </w:r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sz="4" w:space="0" w:color="E032FB" w:themeColor="accent4" w:themeTint="9A"/>
        <w:bottom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032FB" w:themeColor="accent4" w:themeTint="9A" w:themeShade="95"/>
      </w:rPr>
      <w:tblPr/>
      <w:tcPr>
        <w:tcBorders>
          <w:bottom w:val="single" w:sz="4" w:space="0" w:color="8E03A3" w:themeColor="accent4"/>
        </w:tcBorders>
      </w:tcPr>
    </w:tblStylePr>
    <w:tblStylePr w:type="lastRow">
      <w:rPr>
        <w:b/>
        <w:color w:val="E032FB" w:themeColor="accent4" w:themeTint="9A" w:themeShade="95"/>
      </w:rPr>
      <w:tblPr/>
      <w:tcPr>
        <w:tcBorders>
          <w:top w:val="single" w:sz="4" w:space="0" w:color="8E03A3" w:themeColor="accent4"/>
        </w:tcBorders>
      </w:tcPr>
    </w:tblStylePr>
    <w:tblStylePr w:type="firstCol">
      <w:rPr>
        <w:b/>
        <w:color w:val="E032FB" w:themeColor="accent4" w:themeTint="9A" w:themeShade="95"/>
      </w:rPr>
    </w:tblStylePr>
    <w:tblStylePr w:type="lastCol">
      <w:rPr>
        <w:b/>
        <w:color w:val="E032FB" w:themeColor="accent4" w:themeTint="9A" w:themeShade="95"/>
      </w:r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sz="4" w:space="0" w:color="FFD444" w:themeColor="accent5" w:themeTint="9A"/>
        <w:bottom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FD444" w:themeColor="accent5" w:themeTint="9A" w:themeShade="95"/>
      </w:rPr>
      <w:tblPr/>
      <w:tcPr>
        <w:tcBorders>
          <w:bottom w:val="single" w:sz="4" w:space="0" w:color="C99C00" w:themeColor="accent5"/>
        </w:tcBorders>
      </w:tcPr>
    </w:tblStylePr>
    <w:tblStylePr w:type="lastRow">
      <w:rPr>
        <w:b/>
        <w:color w:val="FFD444" w:themeColor="accent5" w:themeTint="9A" w:themeShade="95"/>
      </w:rPr>
      <w:tblPr/>
      <w:tcPr>
        <w:tcBorders>
          <w:top w:val="single" w:sz="4" w:space="0" w:color="C99C00" w:themeColor="accent5"/>
        </w:tcBorders>
      </w:tcPr>
    </w:tblStylePr>
    <w:tblStylePr w:type="firstCol">
      <w:rPr>
        <w:b/>
        <w:color w:val="FFD444" w:themeColor="accent5" w:themeTint="9A" w:themeShade="95"/>
      </w:rPr>
    </w:tblStylePr>
    <w:tblStylePr w:type="lastCol">
      <w:rPr>
        <w:b/>
        <w:color w:val="FFD444" w:themeColor="accent5" w:themeTint="9A" w:themeShade="95"/>
      </w:r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sz="4" w:space="0" w:color="E9706E" w:themeColor="accent6" w:themeTint="98"/>
        <w:bottom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E9706E" w:themeColor="accent6" w:themeTint="98" w:themeShade="95"/>
      </w:rPr>
      <w:tblPr/>
      <w:tcPr>
        <w:tcBorders>
          <w:bottom w:val="single" w:sz="4" w:space="0" w:color="C9211E" w:themeColor="accent6"/>
        </w:tcBorders>
      </w:tcPr>
    </w:tblStylePr>
    <w:tblStylePr w:type="lastRow">
      <w:rPr>
        <w:b/>
        <w:color w:val="E9706E" w:themeColor="accent6" w:themeTint="98" w:themeShade="95"/>
      </w:rPr>
      <w:tblPr/>
      <w:tcPr>
        <w:tcBorders>
          <w:top w:val="single" w:sz="4" w:space="0" w:color="C9211E" w:themeColor="accent6"/>
        </w:tcBorders>
      </w:tcPr>
    </w:tblStylePr>
    <w:tblStylePr w:type="firstCol">
      <w:rPr>
        <w:b/>
        <w:color w:val="E9706E" w:themeColor="accent6" w:themeTint="98" w:themeShade="95"/>
      </w:rPr>
    </w:tblStylePr>
    <w:tblStylePr w:type="lastCol">
      <w:rPr>
        <w:b/>
        <w:color w:val="E9706E" w:themeColor="accent6" w:themeTint="98" w:themeShade="95"/>
      </w:r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00000" w:themeColor="tex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7F7F7F" w:themeColor="text1" w:themeTint="80" w:themeShade="95"/>
        <w:sz w:val="22"/>
      </w:rPr>
      <w:tblPr/>
      <w:tcPr>
        <w:tcBorders>
          <w:top w:val="single" w:sz="4" w:space="0" w:color="000000" w:themeColor="tex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00000" w:themeColor="text1"/>
        </w:tcBorders>
        <w:shd w:val="clear" w:color="FFFFFF" w:fill="auto"/>
      </w:tcPr>
    </w:tblStylePr>
    <w:tblStylePr w:type="lastCol">
      <w:rPr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000000" w:themeColor="tex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val="7F7F7F"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18A303" w:themeColor="accent1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0D5E01" w:themeColor="accent1" w:themeShade="95"/>
        <w:sz w:val="22"/>
      </w:rPr>
      <w:tblPr/>
      <w:tcPr>
        <w:tcBorders>
          <w:top w:val="single" w:sz="4" w:space="0" w:color="18A303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18A303" w:themeColor="accent1"/>
        </w:tcBorders>
        <w:shd w:val="clear" w:color="FFFFFF" w:fill="auto"/>
      </w:tcPr>
    </w:tblStylePr>
    <w:tblStylePr w:type="lastCol">
      <w:rPr>
        <w:i/>
        <w:color w:val="0D5E01" w:themeColor="accent1" w:themeShade="95"/>
        <w:sz w:val="22"/>
      </w:rPr>
      <w:tblPr/>
      <w:tcPr>
        <w:tcBorders>
          <w:top w:val="none" w:sz="0" w:space="0" w:color="000000"/>
          <w:left w:val="single" w:sz="4" w:space="0" w:color="18A303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fill="B4FDA9" w:themeFill="accent1" w:themeFillTint="40"/>
      </w:tcPr>
    </w:tblStylePr>
    <w:tblStylePr w:type="band1Horz">
      <w:rPr>
        <w:color w:val="0D5E01" w:themeColor="accent1" w:themeShade="95"/>
        <w:sz w:val="22"/>
      </w:rPr>
      <w:tblPr/>
      <w:tcPr>
        <w:shd w:val="clear" w:color="D2DFEE" w:fill="B4FDA9" w:themeFill="accent1" w:themeFillTint="40"/>
      </w:tcPr>
    </w:tblStylePr>
    <w:tblStylePr w:type="band2Horz">
      <w:rPr>
        <w:color w:val="0D5E0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sz="4" w:space="0" w:color="36B3FB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0369A3" w:themeColor="accent2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36B3FB" w:themeColor="accent2" w:themeTint="97" w:themeShade="95"/>
        <w:sz w:val="22"/>
      </w:rPr>
      <w:tblPr/>
      <w:tcPr>
        <w:tcBorders>
          <w:top w:val="single" w:sz="4" w:space="0" w:color="0369A3" w:themeColor="accent2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0369A3" w:themeColor="accent2"/>
        </w:tcBorders>
        <w:shd w:val="clear" w:color="FFFFFF" w:fill="auto"/>
      </w:tcPr>
    </w:tblStylePr>
    <w:tblStylePr w:type="lastCol">
      <w:rPr>
        <w:i/>
        <w:color w:val="36B3FB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0369A3" w:themeColor="accent2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fill="A9DEFD" w:themeFill="accent2" w:themeFillTint="40"/>
      </w:tcPr>
    </w:tblStylePr>
    <w:tblStylePr w:type="band1Horz">
      <w:rPr>
        <w:color w:val="36B3FB" w:themeColor="accent2" w:themeTint="97" w:themeShade="95"/>
        <w:sz w:val="22"/>
      </w:rPr>
      <w:tblPr/>
      <w:tcPr>
        <w:shd w:val="clear" w:color="EFD2D2" w:fill="A9DEFD" w:themeFill="accent2" w:themeFillTint="40"/>
      </w:tcPr>
    </w:tblStylePr>
    <w:tblStylePr w:type="band2Horz">
      <w:rPr>
        <w:color w:val="36B3FB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sz="4" w:space="0" w:color="FB7E35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33E03" w:themeColor="accent3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B7E35" w:themeColor="accent3" w:themeTint="98" w:themeShade="95"/>
        <w:sz w:val="22"/>
      </w:rPr>
      <w:tblPr/>
      <w:tcPr>
        <w:tcBorders>
          <w:top w:val="single" w:sz="4" w:space="0" w:color="A33E03" w:themeColor="accent3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33E03" w:themeColor="accent3"/>
        </w:tcBorders>
        <w:shd w:val="clear" w:color="FFFFFF" w:fill="auto"/>
      </w:tcPr>
    </w:tblStylePr>
    <w:tblStylePr w:type="lastCol">
      <w:rPr>
        <w:i/>
        <w:color w:val="FB7E35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A33E03" w:themeColor="accent3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fill="FDC8A9" w:themeFill="accent3" w:themeFillTint="40"/>
      </w:tcPr>
    </w:tblStylePr>
    <w:tblStylePr w:type="band1Horz">
      <w:rPr>
        <w:color w:val="FB7E35" w:themeColor="accent3" w:themeTint="98" w:themeShade="95"/>
        <w:sz w:val="22"/>
      </w:rPr>
      <w:tblPr/>
      <w:tcPr>
        <w:shd w:val="clear" w:color="E5EED5" w:fill="FDC8A9" w:themeFill="accent3" w:themeFillTint="40"/>
      </w:tcPr>
    </w:tblStylePr>
    <w:tblStylePr w:type="band2Horz">
      <w:rPr>
        <w:color w:val="FB7E35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sz="4" w:space="0" w:color="E032FB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E03A3" w:themeColor="accent4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032FB" w:themeColor="accent4" w:themeTint="9A" w:themeShade="95"/>
        <w:sz w:val="22"/>
      </w:rPr>
      <w:tblPr/>
      <w:tcPr>
        <w:tcBorders>
          <w:top w:val="single" w:sz="4" w:space="0" w:color="8E03A3" w:themeColor="accent4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E03A3" w:themeColor="accent4"/>
        </w:tcBorders>
        <w:shd w:val="clear" w:color="FFFFFF" w:fill="auto"/>
      </w:tcPr>
    </w:tblStylePr>
    <w:tblStylePr w:type="lastCol">
      <w:rPr>
        <w:i/>
        <w:color w:val="E032FB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8E03A3" w:themeColor="accent4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fill="F2A9FD" w:themeFill="accent4" w:themeFillTint="40"/>
      </w:tcPr>
    </w:tblStylePr>
    <w:tblStylePr w:type="band1Horz">
      <w:rPr>
        <w:color w:val="E032FB" w:themeColor="accent4" w:themeTint="9A" w:themeShade="95"/>
        <w:sz w:val="22"/>
      </w:rPr>
      <w:tblPr/>
      <w:tcPr>
        <w:shd w:val="clear" w:color="DFD8E7" w:fill="F2A9FD" w:themeFill="accent4" w:themeFillTint="40"/>
      </w:tcPr>
    </w:tblStylePr>
    <w:tblStylePr w:type="band2Horz">
      <w:rPr>
        <w:color w:val="E032FB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sz="4" w:space="0" w:color="FFD444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9C00" w:themeColor="accent5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FFD444" w:themeColor="accent5" w:themeTint="9A" w:themeShade="95"/>
        <w:sz w:val="22"/>
      </w:rPr>
      <w:tblPr/>
      <w:tcPr>
        <w:tcBorders>
          <w:top w:val="single" w:sz="4" w:space="0" w:color="C99C00" w:themeColor="accent5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9C00" w:themeColor="accent5"/>
        </w:tcBorders>
        <w:shd w:val="clear" w:color="FFFFFF" w:fill="auto"/>
      </w:tcPr>
    </w:tblStylePr>
    <w:tblStylePr w:type="lastCol">
      <w:rPr>
        <w:i/>
        <w:color w:val="FFD444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C99C00" w:themeColor="accent5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fill="FFEDB1" w:themeFill="accent5" w:themeFillTint="40"/>
      </w:tcPr>
    </w:tblStylePr>
    <w:tblStylePr w:type="band1Horz">
      <w:rPr>
        <w:color w:val="FFD444" w:themeColor="accent5" w:themeTint="9A" w:themeShade="95"/>
        <w:sz w:val="22"/>
      </w:rPr>
      <w:tblPr/>
      <w:tcPr>
        <w:shd w:val="clear" w:color="D1EAF0" w:fill="FFEDB1" w:themeFill="accent5" w:themeFillTint="40"/>
      </w:tcPr>
    </w:tblStylePr>
    <w:tblStylePr w:type="band2Horz">
      <w:rPr>
        <w:color w:val="FFD444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sz="4" w:space="0" w:color="E9706E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211E" w:themeColor="accent6"/>
          <w:right w:val="none" w:sz="0" w:space="0" w:color="000000"/>
        </w:tcBorders>
        <w:shd w:val="clear" w:color="FFFFFF" w:fill="FFFFFF" w:themeFill="light1"/>
      </w:tcPr>
    </w:tblStylePr>
    <w:tblStylePr w:type="lastRow">
      <w:rPr>
        <w:i/>
        <w:color w:val="E9706E" w:themeColor="accent6" w:themeTint="98" w:themeShade="95"/>
        <w:sz w:val="22"/>
      </w:rPr>
      <w:tblPr/>
      <w:tcPr>
        <w:tcBorders>
          <w:top w:val="single" w:sz="4" w:space="0" w:color="C9211E" w:themeColor="accent6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211E" w:themeColor="accent6"/>
        </w:tcBorders>
        <w:shd w:val="clear" w:color="FFFFFF" w:fill="auto"/>
      </w:tcPr>
    </w:tblStylePr>
    <w:tblStylePr w:type="lastCol">
      <w:rPr>
        <w:i/>
        <w:color w:val="E9706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C9211E" w:themeColor="accent6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fill="F6C2C1" w:themeFill="accent6" w:themeFillTint="40"/>
      </w:tcPr>
    </w:tblStylePr>
    <w:tblStylePr w:type="band1Horz">
      <w:rPr>
        <w:color w:val="E9706E" w:themeColor="accent6" w:themeTint="98" w:themeShade="95"/>
        <w:sz w:val="22"/>
      </w:rPr>
      <w:tblPr/>
      <w:tcPr>
        <w:shd w:val="clear" w:color="FDE4D0" w:fill="F6C2C1" w:themeFill="accent6" w:themeFillTint="40"/>
      </w:tcPr>
    </w:tblStylePr>
    <w:tblStylePr w:type="band2Horz">
      <w:rPr>
        <w:color w:val="E9706E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F2F2" w:fill="F2F2F2" w:themeFill="text1" w:themeFillTint="0D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F2F2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sz="4" w:space="0" w:color="18A303" w:themeColor="accent1"/>
        <w:left w:val="single" w:sz="4" w:space="0" w:color="18A303" w:themeColor="accent1"/>
        <w:bottom w:val="single" w:sz="4" w:space="0" w:color="18A303" w:themeColor="accent1"/>
        <w:right w:val="single" w:sz="4" w:space="0" w:color="18A303" w:themeColor="accent1"/>
        <w:insideH w:val="single" w:sz="4" w:space="0" w:color="18A303" w:themeColor="accent1"/>
        <w:insideV w:val="single" w:sz="4" w:space="0" w:color="18A303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1BBE03" w:themeFill="accent1" w:themeFillTint="EA"/>
      </w:tcPr>
    </w:tblStylePr>
    <w:tblStylePr w:type="lastRow">
      <w:rPr>
        <w:sz w:val="22"/>
      </w:rPr>
      <w:tblPr/>
      <w:tcPr>
        <w:shd w:val="clear" w:color="5D8AC2" w:fill="1BBE03" w:themeFill="accent1" w:themeFillTint="EA"/>
      </w:tcPr>
    </w:tblStylePr>
    <w:tblStylePr w:type="firstCol">
      <w:rPr>
        <w:sz w:val="22"/>
      </w:rPr>
      <w:tblPr/>
      <w:tcPr>
        <w:shd w:val="clear" w:color="5D8AC2" w:fill="1BBE03" w:themeFill="accent1" w:themeFillTint="EA"/>
      </w:tcPr>
    </w:tblStylePr>
    <w:tblStylePr w:type="lastCol">
      <w:rPr>
        <w:sz w:val="22"/>
      </w:rPr>
      <w:tblPr/>
      <w:tcPr>
        <w:shd w:val="clear" w:color="5D8AC2" w:fill="1BBE03" w:themeFill="accent1" w:themeFillTint="E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C7D7EA" w:fill="A2FD94" w:themeFill="accent1" w:themeFillTint="50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C7D7EA" w:fill="A2FD94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sz="4" w:space="0" w:color="0369A3" w:themeColor="accent2"/>
        <w:left w:val="single" w:sz="4" w:space="0" w:color="0369A3" w:themeColor="accent2"/>
        <w:bottom w:val="single" w:sz="4" w:space="0" w:color="0369A3" w:themeColor="accent2"/>
        <w:right w:val="single" w:sz="4" w:space="0" w:color="0369A3" w:themeColor="accent2"/>
        <w:insideH w:val="single" w:sz="4" w:space="0" w:color="0369A3" w:themeColor="accent2"/>
        <w:insideV w:val="single" w:sz="4" w:space="0" w:color="0369A3" w:themeColor="accent2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36B3FB" w:themeFill="accent2" w:themeFillTint="97"/>
      </w:tcPr>
    </w:tblStylePr>
    <w:tblStylePr w:type="lastRow">
      <w:rPr>
        <w:sz w:val="22"/>
      </w:rPr>
      <w:tblPr/>
      <w:tcPr>
        <w:shd w:val="clear" w:color="D99695" w:fill="36B3FB" w:themeFill="accent2" w:themeFillTint="97"/>
      </w:tcPr>
    </w:tblStylePr>
    <w:tblStylePr w:type="firstCol">
      <w:rPr>
        <w:sz w:val="22"/>
      </w:rPr>
      <w:tblPr/>
      <w:tcPr>
        <w:shd w:val="clear" w:color="D99695" w:fill="36B3FB" w:themeFill="accent2" w:themeFillTint="97"/>
      </w:tcPr>
    </w:tblStylePr>
    <w:tblStylePr w:type="lastCol">
      <w:rPr>
        <w:sz w:val="22"/>
      </w:rPr>
      <w:tblPr/>
      <w:tcPr>
        <w:shd w:val="clear" w:color="D99695" w:fill="36B3FB" w:themeFill="accent2" w:themeFillTint="97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2DCDC" w:fill="BCE6FD" w:themeFill="accent2" w:themeFillTint="32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2DCDC" w:fill="BCE6FD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sz="4" w:space="0" w:color="A33E03" w:themeColor="accent3"/>
        <w:left w:val="single" w:sz="4" w:space="0" w:color="A33E03" w:themeColor="accent3"/>
        <w:bottom w:val="single" w:sz="4" w:space="0" w:color="A33E03" w:themeColor="accent3"/>
        <w:right w:val="single" w:sz="4" w:space="0" w:color="A33E03" w:themeColor="accent3"/>
        <w:insideH w:val="single" w:sz="4" w:space="0" w:color="A33E03" w:themeColor="accent3"/>
        <w:insideV w:val="single" w:sz="4" w:space="0" w:color="A33E03" w:themeColor="accent3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A43E03" w:themeFill="accent3" w:themeFillTint="FE"/>
      </w:tcPr>
    </w:tblStylePr>
    <w:tblStylePr w:type="lastRow">
      <w:rPr>
        <w:sz w:val="22"/>
      </w:rPr>
      <w:tblPr/>
      <w:tcPr>
        <w:shd w:val="clear" w:color="9ABB59" w:fill="A43E03" w:themeFill="accent3" w:themeFillTint="FE"/>
      </w:tcPr>
    </w:tblStylePr>
    <w:tblStylePr w:type="firstCol">
      <w:rPr>
        <w:sz w:val="22"/>
      </w:rPr>
      <w:tblPr/>
      <w:tcPr>
        <w:shd w:val="clear" w:color="9ABB59" w:fill="A43E03" w:themeFill="accent3" w:themeFillTint="FE"/>
      </w:tcPr>
    </w:tblStylePr>
    <w:tblStylePr w:type="lastCol">
      <w:rPr>
        <w:sz w:val="22"/>
      </w:rPr>
      <w:tblPr/>
      <w:tcPr>
        <w:shd w:val="clear" w:color="9ABB59" w:fill="A43E03" w:themeFill="accent3" w:themeFillTint="FE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AF1DC" w:fill="FDD2B9" w:themeFill="accent3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AF1DC" w:fill="FDD2B9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sz="4" w:space="0" w:color="8E03A3" w:themeColor="accent4"/>
        <w:left w:val="single" w:sz="4" w:space="0" w:color="8E03A3" w:themeColor="accent4"/>
        <w:bottom w:val="single" w:sz="4" w:space="0" w:color="8E03A3" w:themeColor="accent4"/>
        <w:right w:val="single" w:sz="4" w:space="0" w:color="8E03A3" w:themeColor="accent4"/>
        <w:insideH w:val="single" w:sz="4" w:space="0" w:color="8E03A3" w:themeColor="accent4"/>
        <w:insideV w:val="single" w:sz="4" w:space="0" w:color="8E03A3" w:themeColor="accent4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E032FB" w:themeFill="accent4" w:themeFillTint="9A"/>
      </w:tcPr>
    </w:tblStylePr>
    <w:tblStylePr w:type="lastRow">
      <w:rPr>
        <w:sz w:val="22"/>
      </w:rPr>
      <w:tblPr/>
      <w:tcPr>
        <w:shd w:val="clear" w:color="B2A1C6" w:fill="E032FB" w:themeFill="accent4" w:themeFillTint="9A"/>
      </w:tcPr>
    </w:tblStylePr>
    <w:tblStylePr w:type="firstCol">
      <w:rPr>
        <w:sz w:val="22"/>
      </w:rPr>
      <w:tblPr/>
      <w:tcPr>
        <w:shd w:val="clear" w:color="B2A1C6" w:fill="E032FB" w:themeFill="accent4" w:themeFillTint="9A"/>
      </w:tcPr>
    </w:tblStylePr>
    <w:tblStylePr w:type="lastCol">
      <w:rPr>
        <w:sz w:val="22"/>
      </w:rPr>
      <w:tblPr/>
      <w:tcPr>
        <w:shd w:val="clear" w:color="B2A1C6" w:fill="E032FB" w:themeFill="accent4" w:themeFillTint="9A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E5DFEC" w:fill="F4B9FD" w:themeFill="accent4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E5DFEC" w:fill="F4B9FD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sz="4" w:space="0" w:color="C99C00" w:themeColor="accent5"/>
        <w:left w:val="single" w:sz="4" w:space="0" w:color="C99C00" w:themeColor="accent5"/>
        <w:bottom w:val="single" w:sz="4" w:space="0" w:color="C99C00" w:themeColor="accent5"/>
        <w:right w:val="single" w:sz="4" w:space="0" w:color="C99C00" w:themeColor="accent5"/>
        <w:insideH w:val="single" w:sz="4" w:space="0" w:color="C99C00" w:themeColor="accent5"/>
        <w:insideV w:val="single" w:sz="4" w:space="0" w:color="C99C00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C99C00" w:themeFill="accent5"/>
      </w:tcPr>
    </w:tblStylePr>
    <w:tblStylePr w:type="lastRow">
      <w:rPr>
        <w:sz w:val="22"/>
      </w:rPr>
      <w:tblPr/>
      <w:tcPr>
        <w:shd w:val="clear" w:color="4BACC6" w:fill="C99C00" w:themeFill="accent5"/>
      </w:tcPr>
    </w:tblStylePr>
    <w:tblStylePr w:type="firstCol">
      <w:rPr>
        <w:sz w:val="22"/>
      </w:rPr>
      <w:tblPr/>
      <w:tcPr>
        <w:shd w:val="clear" w:color="4BACC6" w:fill="C99C00" w:themeFill="accent5"/>
      </w:tcPr>
    </w:tblStylePr>
    <w:tblStylePr w:type="lastCol">
      <w:rPr>
        <w:sz w:val="22"/>
      </w:rPr>
      <w:tblPr/>
      <w:tcPr>
        <w:shd w:val="clear" w:color="4BACC6" w:fill="C99C00" w:themeFill="accent5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DAEEF3" w:fill="FFF0BF" w:themeFill="accent5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DAEEF3" w:fill="FFF0BF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sz="4" w:space="0" w:color="C9211E" w:themeColor="accent6"/>
        <w:left w:val="single" w:sz="4" w:space="0" w:color="C9211E" w:themeColor="accent6"/>
        <w:bottom w:val="single" w:sz="4" w:space="0" w:color="C9211E" w:themeColor="accent6"/>
        <w:right w:val="single" w:sz="4" w:space="0" w:color="C9211E" w:themeColor="accent6"/>
        <w:insideH w:val="single" w:sz="4" w:space="0" w:color="C9211E" w:themeColor="accent6"/>
        <w:insideV w:val="single" w:sz="4" w:space="0" w:color="C9211E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C9211E" w:themeFill="accent6"/>
      </w:tcPr>
    </w:tblStylePr>
    <w:tblStylePr w:type="lastRow">
      <w:rPr>
        <w:sz w:val="22"/>
      </w:rPr>
      <w:tblPr/>
      <w:tcPr>
        <w:shd w:val="clear" w:color="F79646" w:fill="C9211E" w:themeFill="accent6"/>
      </w:tcPr>
    </w:tblStylePr>
    <w:tblStylePr w:type="firstCol">
      <w:rPr>
        <w:sz w:val="22"/>
      </w:rPr>
      <w:tblPr/>
      <w:tcPr>
        <w:shd w:val="clear" w:color="F79646" w:fill="C9211E" w:themeFill="accent6"/>
      </w:tcPr>
    </w:tblStylePr>
    <w:tblStylePr w:type="lastCol">
      <w:rPr>
        <w:sz w:val="22"/>
      </w:rPr>
      <w:tblPr/>
      <w:tcPr>
        <w:shd w:val="clear" w:color="F79646" w:fill="C9211E" w:themeFill="accent6"/>
      </w:tcPr>
    </w:tblStylePr>
    <w:tblStylePr w:type="band1Vert">
      <w:rPr>
        <w:sz w:val="22"/>
      </w:rPr>
    </w:tblStylePr>
    <w:tblStylePr w:type="band2Vert">
      <w:rPr>
        <w:sz w:val="22"/>
      </w:rPr>
      <w:tblPr/>
      <w:tcPr>
        <w:shd w:val="clear" w:color="FDE9D8" w:fill="F7CDCD" w:themeFill="accent6" w:themeFillTint="34"/>
      </w:tcPr>
    </w:tblStylePr>
    <w:tblStylePr w:type="band1Horz">
      <w:rPr>
        <w:sz w:val="22"/>
      </w:rPr>
    </w:tblStylePr>
    <w:tblStylePr w:type="band2Horz">
      <w:rPr>
        <w:sz w:val="22"/>
      </w:rPr>
      <w:tblPr/>
      <w:tcPr>
        <w:shd w:val="clear" w:color="FDE9D8" w:fill="F7CDCD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sz w:val="22"/>
      </w:rPr>
      <w:tblPr/>
      <w:tcPr>
        <w:tcBorders>
          <w:top w:val="single" w:sz="12" w:space="0" w:color="000000" w:themeColor="tex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00000" w:themeColor="text1"/>
        </w:tcBorders>
      </w:tcPr>
    </w:tblStylePr>
    <w:tblStylePr w:type="band1Horz">
      <w:rPr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sz="4" w:space="0" w:color="87FC76" w:themeColor="accent1" w:themeTint="67"/>
        <w:left w:val="single" w:sz="4" w:space="0" w:color="87FC76" w:themeColor="accent1" w:themeTint="67"/>
        <w:bottom w:val="single" w:sz="4" w:space="0" w:color="87FC76" w:themeColor="accent1" w:themeTint="67"/>
        <w:right w:val="single" w:sz="4" w:space="0" w:color="87FC76" w:themeColor="accent1" w:themeTint="67"/>
        <w:insideH w:val="single" w:sz="4" w:space="0" w:color="87FC76" w:themeColor="accent1" w:themeTint="67"/>
        <w:insideV w:val="single" w:sz="4" w:space="0" w:color="87FC76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18A303" w:themeColor="accent1"/>
        </w:tcBorders>
      </w:tcPr>
    </w:tblStylePr>
    <w:tblStylePr w:type="lastRow">
      <w:rPr>
        <w:sz w:val="22"/>
      </w:rPr>
      <w:tblPr/>
      <w:tcPr>
        <w:tcBorders>
          <w:top w:val="single" w:sz="12" w:space="0" w:color="18A303" w:themeColor="accent1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18A303" w:themeColor="accent1"/>
        </w:tcBorders>
      </w:tcPr>
    </w:tblStylePr>
    <w:tblStylePr w:type="band1Horz">
      <w:rPr>
        <w:sz w:val="22"/>
      </w:rPr>
      <w:tblPr/>
      <w:tcPr>
        <w:tcBorders>
          <w:top w:val="single" w:sz="4" w:space="0" w:color="18A303" w:themeColor="accent1"/>
          <w:left w:val="single" w:sz="4" w:space="0" w:color="18A303" w:themeColor="accent1"/>
          <w:bottom w:val="single" w:sz="4" w:space="0" w:color="18A303" w:themeColor="accent1"/>
          <w:right w:val="single" w:sz="4" w:space="0" w:color="18A303" w:themeColor="accent1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sz="4" w:space="0" w:color="76CBFC" w:themeColor="accent2" w:themeTint="67"/>
        <w:left w:val="single" w:sz="4" w:space="0" w:color="76CBFC" w:themeColor="accent2" w:themeTint="67"/>
        <w:bottom w:val="single" w:sz="4" w:space="0" w:color="76CBFC" w:themeColor="accent2" w:themeTint="67"/>
        <w:right w:val="single" w:sz="4" w:space="0" w:color="76CBFC" w:themeColor="accent2" w:themeTint="67"/>
        <w:insideH w:val="single" w:sz="4" w:space="0" w:color="76CBFC" w:themeColor="accent2" w:themeTint="67"/>
        <w:insideV w:val="single" w:sz="4" w:space="0" w:color="76CBFC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0369A3" w:themeColor="accent2"/>
        </w:tcBorders>
      </w:tcPr>
    </w:tblStylePr>
    <w:tblStylePr w:type="lastRow">
      <w:rPr>
        <w:sz w:val="22"/>
      </w:rPr>
      <w:tblPr/>
      <w:tcPr>
        <w:tcBorders>
          <w:top w:val="single" w:sz="12" w:space="0" w:color="0369A3" w:themeColor="accent2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0369A3" w:themeColor="accent2"/>
        </w:tcBorders>
      </w:tcPr>
    </w:tblStylePr>
    <w:tblStylePr w:type="band1Horz">
      <w:rPr>
        <w:sz w:val="22"/>
      </w:rPr>
      <w:tblPr/>
      <w:tcPr>
        <w:tcBorders>
          <w:top w:val="single" w:sz="4" w:space="0" w:color="0369A3" w:themeColor="accent2"/>
          <w:left w:val="single" w:sz="4" w:space="0" w:color="0369A3" w:themeColor="accent2"/>
          <w:bottom w:val="single" w:sz="4" w:space="0" w:color="0369A3" w:themeColor="accent2"/>
          <w:right w:val="single" w:sz="4" w:space="0" w:color="0369A3" w:themeColor="accent2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sz="4" w:space="0" w:color="FCA776" w:themeColor="accent3" w:themeTint="67"/>
        <w:left w:val="single" w:sz="4" w:space="0" w:color="FCA776" w:themeColor="accent3" w:themeTint="67"/>
        <w:bottom w:val="single" w:sz="4" w:space="0" w:color="FCA776" w:themeColor="accent3" w:themeTint="67"/>
        <w:right w:val="single" w:sz="4" w:space="0" w:color="FCA776" w:themeColor="accent3" w:themeTint="67"/>
        <w:insideH w:val="single" w:sz="4" w:space="0" w:color="FCA776" w:themeColor="accent3" w:themeTint="67"/>
        <w:insideV w:val="single" w:sz="4" w:space="0" w:color="FCA776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A33E03" w:themeColor="accent3"/>
        </w:tcBorders>
      </w:tcPr>
    </w:tblStylePr>
    <w:tblStylePr w:type="lastRow">
      <w:rPr>
        <w:sz w:val="22"/>
      </w:rPr>
      <w:tblPr/>
      <w:tcPr>
        <w:tcBorders>
          <w:top w:val="single" w:sz="12" w:space="0" w:color="A33E03" w:themeColor="accent3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A33E03" w:themeColor="accent3"/>
        </w:tcBorders>
      </w:tcPr>
    </w:tblStylePr>
    <w:tblStylePr w:type="band1Horz">
      <w:rPr>
        <w:sz w:val="22"/>
      </w:rPr>
      <w:tblPr/>
      <w:tcPr>
        <w:tcBorders>
          <w:top w:val="single" w:sz="4" w:space="0" w:color="A33E03" w:themeColor="accent3"/>
          <w:left w:val="single" w:sz="4" w:space="0" w:color="A33E03" w:themeColor="accent3"/>
          <w:bottom w:val="single" w:sz="4" w:space="0" w:color="A33E03" w:themeColor="accent3"/>
          <w:right w:val="single" w:sz="4" w:space="0" w:color="A33E03" w:themeColor="accent3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sz="4" w:space="0" w:color="EA76FC" w:themeColor="accent4" w:themeTint="67"/>
        <w:left w:val="single" w:sz="4" w:space="0" w:color="EA76FC" w:themeColor="accent4" w:themeTint="67"/>
        <w:bottom w:val="single" w:sz="4" w:space="0" w:color="EA76FC" w:themeColor="accent4" w:themeTint="67"/>
        <w:right w:val="single" w:sz="4" w:space="0" w:color="EA76FC" w:themeColor="accent4" w:themeTint="67"/>
        <w:insideH w:val="single" w:sz="4" w:space="0" w:color="EA76FC" w:themeColor="accent4" w:themeTint="67"/>
        <w:insideV w:val="single" w:sz="4" w:space="0" w:color="EA76FC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8E03A3" w:themeColor="accent4"/>
        </w:tcBorders>
      </w:tcPr>
    </w:tblStylePr>
    <w:tblStylePr w:type="lastRow">
      <w:rPr>
        <w:sz w:val="22"/>
      </w:rPr>
      <w:tblPr/>
      <w:tcPr>
        <w:tcBorders>
          <w:top w:val="single" w:sz="12" w:space="0" w:color="8E03A3" w:themeColor="accent4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8E03A3" w:themeColor="accent4"/>
        </w:tcBorders>
      </w:tcPr>
    </w:tblStylePr>
    <w:tblStylePr w:type="band1Horz">
      <w:rPr>
        <w:sz w:val="22"/>
      </w:rPr>
      <w:tblPr/>
      <w:tcPr>
        <w:tcBorders>
          <w:top w:val="single" w:sz="4" w:space="0" w:color="8E03A3" w:themeColor="accent4"/>
          <w:left w:val="single" w:sz="4" w:space="0" w:color="8E03A3" w:themeColor="accent4"/>
          <w:bottom w:val="single" w:sz="4" w:space="0" w:color="8E03A3" w:themeColor="accent4"/>
          <w:right w:val="single" w:sz="4" w:space="0" w:color="8E03A3" w:themeColor="accent4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sz="4" w:space="0" w:color="FFE282" w:themeColor="accent5" w:themeTint="67"/>
        <w:left w:val="single" w:sz="4" w:space="0" w:color="FFE282" w:themeColor="accent5" w:themeTint="67"/>
        <w:bottom w:val="single" w:sz="4" w:space="0" w:color="FFE282" w:themeColor="accent5" w:themeTint="67"/>
        <w:right w:val="single" w:sz="4" w:space="0" w:color="FFE282" w:themeColor="accent5" w:themeTint="67"/>
        <w:insideH w:val="single" w:sz="4" w:space="0" w:color="FFE282" w:themeColor="accent5" w:themeTint="67"/>
        <w:insideV w:val="single" w:sz="4" w:space="0" w:color="FFE282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9C00" w:themeColor="accent5"/>
        </w:tcBorders>
      </w:tcPr>
    </w:tblStylePr>
    <w:tblStylePr w:type="lastRow">
      <w:rPr>
        <w:sz w:val="22"/>
      </w:rPr>
      <w:tblPr/>
      <w:tcPr>
        <w:tcBorders>
          <w:top w:val="single" w:sz="12" w:space="0" w:color="C99C00" w:themeColor="accent5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9C00" w:themeColor="accent5"/>
        </w:tcBorders>
      </w:tcPr>
    </w:tblStylePr>
    <w:tblStylePr w:type="band1Horz">
      <w:rPr>
        <w:sz w:val="22"/>
      </w:rPr>
      <w:tblPr/>
      <w:tcPr>
        <w:tcBorders>
          <w:top w:val="single" w:sz="4" w:space="0" w:color="C99C00" w:themeColor="accent5"/>
          <w:left w:val="single" w:sz="4" w:space="0" w:color="C99C00" w:themeColor="accent5"/>
          <w:bottom w:val="single" w:sz="4" w:space="0" w:color="C99C00" w:themeColor="accent5"/>
          <w:right w:val="single" w:sz="4" w:space="0" w:color="C99C00" w:themeColor="accent5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sz="4" w:space="0" w:color="F09D9C" w:themeColor="accent6" w:themeTint="67"/>
        <w:left w:val="single" w:sz="4" w:space="0" w:color="F09D9C" w:themeColor="accent6" w:themeTint="67"/>
        <w:bottom w:val="single" w:sz="4" w:space="0" w:color="F09D9C" w:themeColor="accent6" w:themeTint="67"/>
        <w:right w:val="single" w:sz="4" w:space="0" w:color="F09D9C" w:themeColor="accent6" w:themeTint="67"/>
        <w:insideH w:val="single" w:sz="4" w:space="0" w:color="F09D9C" w:themeColor="accent6" w:themeTint="67"/>
        <w:insideV w:val="single" w:sz="4" w:space="0" w:color="F09D9C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sz="12" w:space="0" w:color="C9211E" w:themeColor="accent6"/>
        </w:tcBorders>
      </w:tcPr>
    </w:tblStylePr>
    <w:tblStylePr w:type="lastRow">
      <w:rPr>
        <w:sz w:val="22"/>
      </w:rPr>
      <w:tblPr/>
      <w:tcPr>
        <w:tcBorders>
          <w:top w:val="single" w:sz="12" w:space="0" w:color="C9211E" w:themeColor="accent6"/>
        </w:tcBorders>
      </w:tcPr>
    </w:tblStylePr>
    <w:tblStylePr w:type="firstCol">
      <w:rPr>
        <w:sz w:val="22"/>
      </w:rPr>
    </w:tblStylePr>
    <w:tblStylePr w:type="lastCol">
      <w:rPr>
        <w:sz w:val="22"/>
      </w:rPr>
      <w:tblPr/>
      <w:tcPr>
        <w:tcBorders>
          <w:left w:val="single" w:sz="12" w:space="0" w:color="C9211E" w:themeColor="accent6"/>
        </w:tcBorders>
      </w:tcPr>
    </w:tblStylePr>
    <w:tblStylePr w:type="band1Horz">
      <w:rPr>
        <w:sz w:val="22"/>
      </w:rPr>
      <w:tblPr/>
      <w:tcPr>
        <w:tcBorders>
          <w:top w:val="single" w:sz="4" w:space="0" w:color="C9211E" w:themeColor="accent6"/>
          <w:left w:val="single" w:sz="4" w:space="0" w:color="C9211E" w:themeColor="accent6"/>
          <w:bottom w:val="single" w:sz="4" w:space="0" w:color="C9211E" w:themeColor="accent6"/>
          <w:right w:val="single" w:sz="4" w:space="0" w:color="C9211E" w:themeColor="accent6"/>
        </w:tcBorders>
      </w:tcPr>
    </w:tblStylePr>
  </w:style>
  <w:style w:type="table" w:customStyle="1" w:styleId="1f5">
    <w:name w:val="Сетка таблицы1"/>
    <w:basedOn w:val="a5"/>
    <w:next w:val="afffff7"/>
    <w:uiPriority w:val="59"/>
    <w:rPr>
      <w:rFonts w:ascii="Calibri" w:hAnsi="Calibri"/>
      <w:sz w:val="22"/>
      <w:szCs w:val="22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28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754</Words>
  <Characters>4299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Вероника Ивановна</dc:creator>
  <dc:description/>
  <cp:lastModifiedBy>Надежда</cp:lastModifiedBy>
  <cp:revision>3</cp:revision>
  <cp:lastPrinted>2026-09-22T07:37:00Z</cp:lastPrinted>
  <dcterms:created xsi:type="dcterms:W3CDTF">2026-09-21T07:24:00Z</dcterms:created>
  <dcterms:modified xsi:type="dcterms:W3CDTF">2026-09-22T07:37:00Z</dcterms:modified>
  <dc:language>ru-RU</dc:language>
</cp:coreProperties>
</file>