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42D0" w:rsidRDefault="00B742D0" w:rsidP="00B742D0">
      <w:pPr>
        <w:pStyle w:val="5"/>
        <w:spacing w:before="0" w:after="0"/>
        <w:jc w:val="right"/>
        <w:rPr>
          <w:rFonts w:ascii="Times New Roman" w:hAnsi="Times New Roman" w:cs="Times New Roman"/>
        </w:rPr>
      </w:pPr>
      <w:r>
        <w:rPr>
          <w:rFonts w:ascii="Times New Roman" w:hAnsi="Times New Roman" w:cs="Times New Roman"/>
        </w:rPr>
        <w:t>Приложение№ 1</w:t>
      </w:r>
    </w:p>
    <w:p w:rsidR="0077546B" w:rsidRDefault="004E5219">
      <w:pPr>
        <w:pStyle w:val="5"/>
        <w:spacing w:before="0" w:after="0"/>
        <w:jc w:val="center"/>
        <w:rPr>
          <w:rFonts w:ascii="Times New Roman" w:hAnsi="Times New Roman" w:cs="Times New Roman"/>
        </w:rPr>
      </w:pPr>
      <w:r>
        <w:rPr>
          <w:rFonts w:ascii="Times New Roman" w:hAnsi="Times New Roman" w:cs="Times New Roman"/>
        </w:rPr>
        <w:t>Тех</w:t>
      </w:r>
      <w:r w:rsidR="00F72E06">
        <w:rPr>
          <w:rFonts w:ascii="Times New Roman" w:hAnsi="Times New Roman" w:cs="Times New Roman"/>
        </w:rPr>
        <w:t>ническое задание</w:t>
      </w:r>
    </w:p>
    <w:p w:rsidR="005C763A" w:rsidRDefault="00F72E06" w:rsidP="00681EE8">
      <w:pPr>
        <w:pStyle w:val="docdata"/>
        <w:spacing w:before="0" w:beforeAutospacing="0" w:after="0" w:afterAutospacing="0"/>
        <w:jc w:val="center"/>
        <w:rPr>
          <w:b/>
          <w:bCs/>
          <w:color w:val="000000"/>
          <w:sz w:val="22"/>
          <w:szCs w:val="22"/>
        </w:rPr>
      </w:pPr>
      <w:r>
        <w:rPr>
          <w:b/>
          <w:sz w:val="22"/>
          <w:szCs w:val="22"/>
        </w:rPr>
        <w:t xml:space="preserve">на </w:t>
      </w:r>
      <w:bookmarkStart w:id="0" w:name="_Hlk171067435"/>
      <w:r>
        <w:rPr>
          <w:b/>
          <w:bCs/>
          <w:color w:val="000000"/>
          <w:sz w:val="22"/>
          <w:szCs w:val="22"/>
        </w:rPr>
        <w:t xml:space="preserve">выполнение </w:t>
      </w:r>
      <w:bookmarkEnd w:id="0"/>
      <w:r w:rsidR="006500A2">
        <w:rPr>
          <w:b/>
          <w:bCs/>
          <w:color w:val="000000"/>
          <w:sz w:val="22"/>
          <w:szCs w:val="22"/>
        </w:rPr>
        <w:t>работ «Текущий ремонт технологического трубопровод</w:t>
      </w:r>
      <w:r w:rsidR="00830790">
        <w:rPr>
          <w:b/>
          <w:bCs/>
          <w:color w:val="000000"/>
          <w:sz w:val="22"/>
          <w:szCs w:val="22"/>
        </w:rPr>
        <w:t>а склада горюче смазочных материа</w:t>
      </w:r>
      <w:r w:rsidR="006500A2">
        <w:rPr>
          <w:b/>
          <w:bCs/>
          <w:color w:val="000000"/>
          <w:sz w:val="22"/>
          <w:szCs w:val="22"/>
        </w:rPr>
        <w:t>лов».</w:t>
      </w:r>
    </w:p>
    <w:p w:rsidR="00681EE8" w:rsidRDefault="00681EE8" w:rsidP="00D36CF8">
      <w:pPr>
        <w:pStyle w:val="docdata"/>
        <w:spacing w:before="0" w:beforeAutospacing="0" w:after="0" w:afterAutospacing="0"/>
        <w:jc w:val="center"/>
        <w:rPr>
          <w:b/>
          <w:sz w:val="22"/>
          <w:szCs w:val="22"/>
        </w:rPr>
      </w:pPr>
    </w:p>
    <w:p w:rsidR="0018340C" w:rsidRDefault="00D36CF8" w:rsidP="00D36CF8">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1.</w:t>
      </w:r>
      <w:r w:rsidR="006500A2">
        <w:rPr>
          <w:rFonts w:ascii="Times New Roman" w:eastAsia="SimSun" w:hAnsi="Times New Roman"/>
          <w:b/>
          <w:sz w:val="22"/>
          <w:szCs w:val="22"/>
          <w:lang w:eastAsia="hi-IN" w:bidi="hi-IN"/>
        </w:rPr>
        <w:t>Наименование объекта: текущий ремонт технологического трубопровод</w:t>
      </w:r>
      <w:r w:rsidR="00830790">
        <w:rPr>
          <w:rFonts w:ascii="Times New Roman" w:eastAsia="SimSun" w:hAnsi="Times New Roman"/>
          <w:b/>
          <w:sz w:val="22"/>
          <w:szCs w:val="22"/>
          <w:lang w:eastAsia="hi-IN" w:bidi="hi-IN"/>
        </w:rPr>
        <w:t>а склада горюче смазочных материа</w:t>
      </w:r>
      <w:r w:rsidR="006500A2">
        <w:rPr>
          <w:rFonts w:ascii="Times New Roman" w:eastAsia="SimSun" w:hAnsi="Times New Roman"/>
          <w:b/>
          <w:sz w:val="22"/>
          <w:szCs w:val="22"/>
          <w:lang w:eastAsia="hi-IN" w:bidi="hi-IN"/>
        </w:rPr>
        <w:t>лов.</w:t>
      </w:r>
    </w:p>
    <w:p w:rsidR="0077546B" w:rsidRDefault="00F72E06">
      <w:pPr>
        <w:pStyle w:val="af6"/>
        <w:spacing w:after="0" w:line="276" w:lineRule="auto"/>
        <w:jc w:val="both"/>
        <w:rPr>
          <w:rFonts w:ascii="Times New Roman" w:eastAsia="SimSun" w:hAnsi="Times New Roman"/>
          <w:sz w:val="22"/>
          <w:szCs w:val="22"/>
          <w:lang w:eastAsia="hi-IN" w:bidi="hi-IN"/>
        </w:rPr>
      </w:pPr>
      <w:r>
        <w:rPr>
          <w:rFonts w:ascii="Times New Roman" w:eastAsia="SimSun" w:hAnsi="Times New Roman"/>
          <w:b/>
          <w:sz w:val="22"/>
          <w:szCs w:val="22"/>
          <w:lang w:eastAsia="hi-IN" w:bidi="hi-IN"/>
        </w:rPr>
        <w:t>2. Виды выполняемых работ:</w:t>
      </w:r>
    </w:p>
    <w:p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2.1. Выполняемые работы, используемые материалы, оборудования, изделия, иные </w:t>
      </w:r>
      <w:r w:rsidR="00295FD0">
        <w:rPr>
          <w:rFonts w:ascii="Times New Roman" w:eastAsia="SimSun" w:hAnsi="Times New Roman"/>
          <w:sz w:val="22"/>
          <w:szCs w:val="22"/>
          <w:lang w:eastAsia="hi-IN" w:bidi="hi-IN"/>
        </w:rPr>
        <w:t>предметы должны соответствовать</w:t>
      </w:r>
      <w:r>
        <w:rPr>
          <w:rFonts w:ascii="Times New Roman" w:eastAsia="SimSun" w:hAnsi="Times New Roman"/>
          <w:sz w:val="22"/>
          <w:szCs w:val="22"/>
          <w:lang w:eastAsia="hi-IN" w:bidi="hi-IN"/>
        </w:rPr>
        <w:t xml:space="preserve"> данного технического задания.</w:t>
      </w:r>
    </w:p>
    <w:p w:rsidR="00C6069A" w:rsidRDefault="00F72E06">
      <w:pPr>
        <w:spacing w:line="276" w:lineRule="auto"/>
        <w:jc w:val="both"/>
        <w:rPr>
          <w:rStyle w:val="1327"/>
          <w:rFonts w:ascii="Times New Roman" w:hAnsi="Times New Roman"/>
          <w:sz w:val="22"/>
          <w:szCs w:val="22"/>
        </w:rPr>
      </w:pPr>
      <w:r w:rsidRPr="00765BE6">
        <w:rPr>
          <w:rFonts w:ascii="Times New Roman" w:eastAsia="SimSun" w:hAnsi="Times New Roman"/>
          <w:b/>
          <w:sz w:val="22"/>
          <w:szCs w:val="22"/>
          <w:lang w:eastAsia="hi-IN" w:bidi="hi-IN"/>
        </w:rPr>
        <w:t>3. Место выполнения работ</w:t>
      </w:r>
      <w:r w:rsidRPr="00C84E09">
        <w:rPr>
          <w:rFonts w:ascii="Times New Roman" w:hAnsi="Times New Roman"/>
          <w:b/>
          <w:sz w:val="22"/>
          <w:szCs w:val="22"/>
        </w:rPr>
        <w:t xml:space="preserve">: </w:t>
      </w:r>
      <w:r w:rsidR="00AD4574" w:rsidRPr="00C84E09">
        <w:rPr>
          <w:rStyle w:val="1327"/>
          <w:rFonts w:ascii="Times New Roman" w:hAnsi="Times New Roman"/>
          <w:sz w:val="22"/>
          <w:szCs w:val="22"/>
        </w:rPr>
        <w:t>г.</w:t>
      </w:r>
      <w:r w:rsidR="006500A2">
        <w:rPr>
          <w:rStyle w:val="1327"/>
          <w:rFonts w:ascii="Times New Roman" w:hAnsi="Times New Roman"/>
          <w:sz w:val="22"/>
          <w:szCs w:val="22"/>
        </w:rPr>
        <w:t xml:space="preserve"> </w:t>
      </w:r>
      <w:r w:rsidR="00AD4574" w:rsidRPr="00C84E09">
        <w:rPr>
          <w:rStyle w:val="1327"/>
          <w:rFonts w:ascii="Times New Roman" w:hAnsi="Times New Roman"/>
          <w:sz w:val="22"/>
          <w:szCs w:val="22"/>
        </w:rPr>
        <w:t xml:space="preserve">Хабаровск, </w:t>
      </w:r>
      <w:r w:rsidR="00C84E09">
        <w:rPr>
          <w:rStyle w:val="1327"/>
          <w:rFonts w:ascii="Times New Roman" w:hAnsi="Times New Roman"/>
          <w:sz w:val="22"/>
          <w:szCs w:val="22"/>
        </w:rPr>
        <w:t xml:space="preserve">ул. </w:t>
      </w:r>
      <w:proofErr w:type="gramStart"/>
      <w:r w:rsidR="00C84E09">
        <w:rPr>
          <w:rStyle w:val="1327"/>
          <w:rFonts w:ascii="Times New Roman" w:hAnsi="Times New Roman"/>
          <w:sz w:val="22"/>
          <w:szCs w:val="22"/>
        </w:rPr>
        <w:t>Донская</w:t>
      </w:r>
      <w:proofErr w:type="gramEnd"/>
      <w:r w:rsidR="00C84E09">
        <w:rPr>
          <w:rStyle w:val="1327"/>
          <w:rFonts w:ascii="Times New Roman" w:hAnsi="Times New Roman"/>
          <w:sz w:val="22"/>
          <w:szCs w:val="22"/>
        </w:rPr>
        <w:t xml:space="preserve"> 1М</w:t>
      </w:r>
    </w:p>
    <w:p w:rsidR="0077546B" w:rsidRPr="00765BE6" w:rsidRDefault="00F72E06">
      <w:pPr>
        <w:spacing w:line="276" w:lineRule="auto"/>
        <w:jc w:val="both"/>
        <w:rPr>
          <w:rFonts w:ascii="Times New Roman" w:hAnsi="Times New Roman"/>
          <w:sz w:val="22"/>
          <w:szCs w:val="22"/>
        </w:rPr>
      </w:pPr>
      <w:r w:rsidRPr="00765BE6">
        <w:rPr>
          <w:rFonts w:ascii="Times New Roman" w:eastAsia="SimSun" w:hAnsi="Times New Roman"/>
          <w:b/>
          <w:sz w:val="22"/>
          <w:szCs w:val="22"/>
          <w:lang w:eastAsia="hi-IN" w:bidi="hi-IN"/>
        </w:rPr>
        <w:t>4. Срок выполнения работ</w:t>
      </w:r>
      <w:r w:rsidRPr="00765BE6">
        <w:rPr>
          <w:rFonts w:ascii="Times New Roman" w:hAnsi="Times New Roman"/>
          <w:b/>
          <w:sz w:val="22"/>
          <w:szCs w:val="22"/>
        </w:rPr>
        <w:t xml:space="preserve">: </w:t>
      </w:r>
      <w:r w:rsidR="006500A2">
        <w:rPr>
          <w:rFonts w:ascii="Times New Roman" w:hAnsi="Times New Roman"/>
          <w:bCs/>
          <w:sz w:val="22"/>
          <w:szCs w:val="22"/>
        </w:rPr>
        <w:t xml:space="preserve">в течение </w:t>
      </w:r>
      <w:r w:rsidR="00ED1E5E">
        <w:rPr>
          <w:rFonts w:ascii="Times New Roman" w:hAnsi="Times New Roman"/>
          <w:bCs/>
          <w:sz w:val="22"/>
          <w:szCs w:val="22"/>
        </w:rPr>
        <w:t>9</w:t>
      </w:r>
      <w:r w:rsidR="006500A2">
        <w:rPr>
          <w:rFonts w:ascii="Times New Roman" w:hAnsi="Times New Roman"/>
          <w:bCs/>
          <w:sz w:val="22"/>
          <w:szCs w:val="22"/>
        </w:rPr>
        <w:t>0</w:t>
      </w:r>
      <w:r w:rsidR="00252BC6" w:rsidRPr="00252BC6">
        <w:rPr>
          <w:rFonts w:ascii="Times New Roman" w:hAnsi="Times New Roman"/>
          <w:bCs/>
          <w:sz w:val="22"/>
          <w:szCs w:val="22"/>
        </w:rPr>
        <w:t xml:space="preserve"> календарных дней</w:t>
      </w:r>
      <w:r w:rsidR="00252BC6">
        <w:rPr>
          <w:rFonts w:ascii="Times New Roman" w:hAnsi="Times New Roman"/>
          <w:b/>
          <w:sz w:val="22"/>
          <w:szCs w:val="22"/>
        </w:rPr>
        <w:t xml:space="preserve"> </w:t>
      </w:r>
      <w:r w:rsidRPr="00765BE6">
        <w:rPr>
          <w:rFonts w:ascii="Times New Roman" w:hAnsi="Times New Roman"/>
          <w:bCs/>
          <w:sz w:val="22"/>
          <w:szCs w:val="22"/>
        </w:rPr>
        <w:t xml:space="preserve">с </w:t>
      </w:r>
      <w:r w:rsidR="000151D9" w:rsidRPr="00765BE6">
        <w:rPr>
          <w:rFonts w:ascii="Times New Roman" w:hAnsi="Times New Roman"/>
          <w:bCs/>
          <w:sz w:val="22"/>
          <w:szCs w:val="22"/>
        </w:rPr>
        <w:t xml:space="preserve">момента подписания договора </w:t>
      </w:r>
    </w:p>
    <w:p w:rsidR="0077546B" w:rsidRDefault="00F72E06">
      <w:pPr>
        <w:spacing w:line="276" w:lineRule="auto"/>
        <w:jc w:val="both"/>
        <w:rPr>
          <w:rFonts w:ascii="Times New Roman" w:hAnsi="Times New Roman"/>
          <w:sz w:val="22"/>
          <w:szCs w:val="22"/>
        </w:rPr>
      </w:pPr>
      <w:r w:rsidRPr="00681EE8">
        <w:rPr>
          <w:rFonts w:ascii="Times New Roman" w:hAnsi="Times New Roman"/>
          <w:sz w:val="22"/>
          <w:szCs w:val="22"/>
        </w:rPr>
        <w:t>Время проведения работ на объекте согласуется с руководителем</w:t>
      </w:r>
      <w:r>
        <w:rPr>
          <w:rFonts w:ascii="Times New Roman" w:hAnsi="Times New Roman"/>
          <w:sz w:val="22"/>
          <w:szCs w:val="22"/>
        </w:rPr>
        <w:t xml:space="preserve"> учреждения. Подрядчик приступает к работам после согласования и утверждения с Заказчиком плана графика выполнения работ.</w:t>
      </w:r>
    </w:p>
    <w:p w:rsidR="0077546B" w:rsidRDefault="00F72E06">
      <w:pPr>
        <w:spacing w:line="276" w:lineRule="auto"/>
        <w:jc w:val="both"/>
        <w:outlineLvl w:val="0"/>
        <w:rPr>
          <w:rFonts w:ascii="Times New Roman" w:eastAsia="Times New Roman" w:hAnsi="Times New Roman"/>
          <w:sz w:val="22"/>
          <w:szCs w:val="22"/>
          <w:lang w:eastAsia="ru-RU"/>
        </w:rPr>
      </w:pPr>
      <w:r>
        <w:rPr>
          <w:rFonts w:ascii="Times New Roman" w:hAnsi="Times New Roman"/>
          <w:sz w:val="22"/>
          <w:szCs w:val="22"/>
        </w:rPr>
        <w:t>4.1. Подрядчик до начала выполнения работ предоставляет Заказчику:</w:t>
      </w:r>
    </w:p>
    <w:p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утвержденный план график выполнения работ;</w:t>
      </w:r>
    </w:p>
    <w:p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список машин и оборудования необходимых в производстве работ;</w:t>
      </w:r>
    </w:p>
    <w:p w:rsidR="0077546B" w:rsidRDefault="00F72E06">
      <w:pPr>
        <w:spacing w:line="276" w:lineRule="auto"/>
        <w:jc w:val="both"/>
        <w:rPr>
          <w:rFonts w:ascii="Times New Roman" w:eastAsia="Times New Roman" w:hAnsi="Times New Roman"/>
          <w:sz w:val="22"/>
          <w:szCs w:val="22"/>
        </w:rPr>
      </w:pPr>
      <w:r>
        <w:rPr>
          <w:rFonts w:ascii="Times New Roman" w:hAnsi="Times New Roman"/>
          <w:sz w:val="22"/>
          <w:szCs w:val="22"/>
        </w:rPr>
        <w:t>- список сотрудников необходимых для выполнения данных видов работ (</w:t>
      </w:r>
      <w:r>
        <w:rPr>
          <w:rFonts w:ascii="Times New Roman" w:eastAsia="Times New Roman" w:hAnsi="Times New Roman"/>
          <w:sz w:val="22"/>
          <w:szCs w:val="22"/>
        </w:rPr>
        <w:t>допуск работников Подрядчика на территорию учреждения).</w:t>
      </w:r>
    </w:p>
    <w:p w:rsidR="0077546B" w:rsidRDefault="00F72E06">
      <w:pPr>
        <w:spacing w:line="276" w:lineRule="auto"/>
        <w:jc w:val="both"/>
        <w:rPr>
          <w:rFonts w:ascii="Times New Roman" w:eastAsia="SimSun" w:hAnsi="Times New Roman"/>
          <w:b/>
          <w:sz w:val="22"/>
          <w:szCs w:val="22"/>
          <w:lang w:eastAsia="hi-IN" w:bidi="hi-IN"/>
        </w:rPr>
      </w:pPr>
      <w:r>
        <w:rPr>
          <w:rFonts w:ascii="Times New Roman" w:eastAsia="SimSun" w:hAnsi="Times New Roman"/>
          <w:b/>
          <w:sz w:val="22"/>
          <w:szCs w:val="22"/>
          <w:lang w:eastAsia="hi-IN" w:bidi="hi-IN"/>
        </w:rPr>
        <w:t>5. Общие требования к выполнению работ:</w:t>
      </w:r>
    </w:p>
    <w:p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 В установленные сроки Подрядчик должен приступить к выполнению работ</w:t>
      </w:r>
      <w:r>
        <w:rPr>
          <w:rFonts w:ascii="Times New Roman" w:hAnsi="Times New Roman"/>
          <w:color w:val="000000"/>
          <w:sz w:val="22"/>
          <w:szCs w:val="22"/>
        </w:rPr>
        <w:t>,</w:t>
      </w:r>
      <w:r>
        <w:rPr>
          <w:rFonts w:ascii="Times New Roman" w:eastAsia="SimSun" w:hAnsi="Times New Roman"/>
          <w:bCs/>
          <w:sz w:val="22"/>
          <w:szCs w:val="22"/>
          <w:lang w:eastAsia="hi-IN" w:bidi="hi-IN"/>
        </w:rPr>
        <w:t xml:space="preserve"> </w:t>
      </w:r>
      <w:r>
        <w:rPr>
          <w:rFonts w:ascii="Times New Roman" w:eastAsia="SimSun" w:hAnsi="Times New Roman"/>
          <w:sz w:val="22"/>
          <w:szCs w:val="22"/>
          <w:lang w:eastAsia="hi-IN" w:bidi="hi-IN"/>
        </w:rPr>
        <w:t xml:space="preserve">согласно условиям Договора, настоящего Технического задания. </w:t>
      </w:r>
    </w:p>
    <w:p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4B5011">
        <w:rPr>
          <w:rFonts w:ascii="Times New Roman" w:eastAsia="SimSun" w:hAnsi="Times New Roman"/>
          <w:sz w:val="22"/>
          <w:szCs w:val="22"/>
          <w:lang w:eastAsia="hi-IN" w:bidi="hi-IN"/>
        </w:rPr>
        <w:t>3</w:t>
      </w:r>
      <w:r>
        <w:rPr>
          <w:rFonts w:ascii="Times New Roman" w:eastAsia="SimSun" w:hAnsi="Times New Roman"/>
          <w:sz w:val="22"/>
          <w:szCs w:val="22"/>
          <w:lang w:eastAsia="hi-IN" w:bidi="hi-IN"/>
        </w:rPr>
        <w:t>.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bookmarkStart w:id="1" w:name="_GoBack"/>
      <w:bookmarkEnd w:id="1"/>
    </w:p>
    <w:p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4B5011">
        <w:rPr>
          <w:rFonts w:ascii="Times New Roman" w:eastAsia="SimSun" w:hAnsi="Times New Roman"/>
          <w:sz w:val="22"/>
          <w:szCs w:val="22"/>
          <w:lang w:eastAsia="hi-IN" w:bidi="hi-IN"/>
        </w:rPr>
        <w:t>4</w:t>
      </w:r>
      <w:r>
        <w:rPr>
          <w:rFonts w:ascii="Times New Roman" w:eastAsia="SimSun" w:hAnsi="Times New Roman"/>
          <w:sz w:val="22"/>
          <w:szCs w:val="22"/>
          <w:lang w:eastAsia="hi-IN" w:bidi="hi-IN"/>
        </w:rPr>
        <w:t xml:space="preserve">. </w:t>
      </w:r>
      <w:r>
        <w:rPr>
          <w:rFonts w:ascii="Times New Roman" w:hAnsi="Times New Roman"/>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4B5011">
        <w:rPr>
          <w:rFonts w:ascii="Times New Roman" w:eastAsia="SimSun" w:hAnsi="Times New Roman"/>
          <w:sz w:val="22"/>
          <w:szCs w:val="22"/>
          <w:lang w:eastAsia="hi-IN" w:bidi="hi-IN"/>
        </w:rPr>
        <w:t>5</w:t>
      </w:r>
      <w:r>
        <w:rPr>
          <w:rFonts w:ascii="Times New Roman" w:eastAsia="SimSun" w:hAnsi="Times New Roman"/>
          <w:sz w:val="22"/>
          <w:szCs w:val="22"/>
          <w:lang w:eastAsia="hi-IN" w:bidi="hi-IN"/>
        </w:rPr>
        <w:t>.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rsidR="0077546B" w:rsidRDefault="00F72E06">
      <w:pPr>
        <w:spacing w:line="276" w:lineRule="auto"/>
        <w:jc w:val="both"/>
        <w:rPr>
          <w:rFonts w:ascii="Times New Roman" w:hAnsi="Times New Roman"/>
          <w:sz w:val="22"/>
          <w:szCs w:val="22"/>
          <w:lang w:eastAsia="ru-RU"/>
        </w:rPr>
      </w:pPr>
      <w:r>
        <w:rPr>
          <w:rFonts w:ascii="Times New Roman" w:eastAsia="SimSun" w:hAnsi="Times New Roman"/>
          <w:sz w:val="22"/>
          <w:szCs w:val="22"/>
          <w:lang w:eastAsia="hi-IN" w:bidi="hi-IN"/>
        </w:rPr>
        <w:t>5.</w:t>
      </w:r>
      <w:r w:rsidR="004B5011">
        <w:rPr>
          <w:rFonts w:ascii="Times New Roman" w:eastAsia="SimSun" w:hAnsi="Times New Roman"/>
          <w:sz w:val="22"/>
          <w:szCs w:val="22"/>
          <w:lang w:eastAsia="hi-IN" w:bidi="hi-IN"/>
        </w:rPr>
        <w:t>6</w:t>
      </w:r>
      <w:r>
        <w:rPr>
          <w:rFonts w:ascii="Times New Roman" w:eastAsia="SimSun" w:hAnsi="Times New Roman"/>
          <w:sz w:val="22"/>
          <w:szCs w:val="22"/>
          <w:lang w:eastAsia="hi-IN" w:bidi="hi-IN"/>
        </w:rPr>
        <w:t xml:space="preserve">. </w:t>
      </w:r>
      <w:r>
        <w:rPr>
          <w:rFonts w:ascii="Times New Roman" w:hAnsi="Times New Roman"/>
          <w:sz w:val="22"/>
          <w:szCs w:val="22"/>
          <w:lang w:eastAsia="ru-RU"/>
        </w:rPr>
        <w:t>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rsidR="00252BC6" w:rsidRDefault="00252BC6">
      <w:pPr>
        <w:spacing w:line="276" w:lineRule="auto"/>
        <w:jc w:val="both"/>
        <w:rPr>
          <w:rFonts w:ascii="Times New Roman" w:hAnsi="Times New Roman"/>
          <w:sz w:val="22"/>
          <w:szCs w:val="22"/>
          <w:lang w:eastAsia="ru-RU"/>
        </w:rPr>
      </w:pPr>
      <w:r w:rsidRPr="00252BC6">
        <w:rPr>
          <w:rFonts w:ascii="Times New Roman" w:hAnsi="Times New Roman"/>
          <w:sz w:val="22"/>
          <w:szCs w:val="22"/>
          <w:lang w:eastAsia="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 (ППБ-01-03 «Правила пожарной безопасности в РФ»). Необходимо выполнять меры осторожности при проведении работ с легковоспламеняющимися жидкостями, другими опасными в пожарном отношении веществами, материалами, оборудованием.  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5.</w:t>
      </w:r>
      <w:r w:rsidR="004B5011">
        <w:rPr>
          <w:rFonts w:ascii="Times New Roman" w:hAnsi="Times New Roman"/>
          <w:sz w:val="22"/>
          <w:szCs w:val="22"/>
          <w:lang w:eastAsia="ru-RU"/>
        </w:rPr>
        <w:t>7</w:t>
      </w:r>
      <w:r>
        <w:rPr>
          <w:rFonts w:ascii="Times New Roman" w:hAnsi="Times New Roman"/>
          <w:sz w:val="22"/>
          <w:szCs w:val="22"/>
          <w:lang w:eastAsia="ru-RU"/>
        </w:rPr>
        <w:t>. Подрядчик должен немедленно извещать Заказчика и до получения соответствующих указаний приостановить работы при обнаружении:</w:t>
      </w:r>
    </w:p>
    <w:p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lastRenderedPageBreak/>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4B5011">
        <w:rPr>
          <w:rFonts w:ascii="Times New Roman" w:eastAsia="SimSun" w:hAnsi="Times New Roman"/>
          <w:sz w:val="22"/>
          <w:szCs w:val="22"/>
          <w:lang w:eastAsia="hi-IN" w:bidi="hi-IN"/>
        </w:rPr>
        <w:t>8</w:t>
      </w:r>
      <w:r>
        <w:rPr>
          <w:rFonts w:ascii="Times New Roman" w:eastAsia="SimSun" w:hAnsi="Times New Roman"/>
          <w:sz w:val="22"/>
          <w:szCs w:val="22"/>
          <w:lang w:eastAsia="hi-IN" w:bidi="hi-IN"/>
        </w:rPr>
        <w:t>.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rsidR="0077546B" w:rsidRDefault="004B5011">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5.9</w:t>
      </w:r>
      <w:r w:rsidR="00F72E06">
        <w:rPr>
          <w:rFonts w:ascii="Times New Roman" w:eastAsia="SimSun" w:hAnsi="Times New Roman"/>
          <w:sz w:val="22"/>
          <w:szCs w:val="22"/>
          <w:lang w:eastAsia="hi-IN" w:bidi="hi-IN"/>
        </w:rPr>
        <w:t>.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rsidR="0077546B" w:rsidRDefault="00F72E06">
      <w:pPr>
        <w:spacing w:line="276" w:lineRule="auto"/>
        <w:jc w:val="both"/>
        <w:rPr>
          <w:rFonts w:ascii="Times New Roman" w:hAnsi="Times New Roman"/>
          <w:sz w:val="22"/>
          <w:szCs w:val="22"/>
        </w:rPr>
      </w:pPr>
      <w:r>
        <w:rPr>
          <w:rFonts w:ascii="Times New Roman" w:eastAsia="SimSun" w:hAnsi="Times New Roman"/>
          <w:sz w:val="22"/>
          <w:szCs w:val="22"/>
          <w:lang w:eastAsia="hi-IN" w:bidi="hi-IN"/>
        </w:rPr>
        <w:t>5.1</w:t>
      </w:r>
      <w:r w:rsidR="004B5011">
        <w:rPr>
          <w:rFonts w:ascii="Times New Roman" w:eastAsia="SimSun" w:hAnsi="Times New Roman"/>
          <w:sz w:val="22"/>
          <w:szCs w:val="22"/>
          <w:lang w:eastAsia="hi-IN" w:bidi="hi-IN"/>
        </w:rPr>
        <w:t>0</w:t>
      </w:r>
      <w:r>
        <w:rPr>
          <w:rFonts w:ascii="Times New Roman" w:eastAsia="SimSun" w:hAnsi="Times New Roman"/>
          <w:sz w:val="22"/>
          <w:szCs w:val="22"/>
          <w:lang w:eastAsia="hi-IN" w:bidi="hi-IN"/>
        </w:rPr>
        <w:t xml:space="preserve">. </w:t>
      </w:r>
      <w:r>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rsidR="0077546B" w:rsidRDefault="00F72E06">
      <w:pPr>
        <w:spacing w:line="276" w:lineRule="auto"/>
        <w:jc w:val="both"/>
        <w:rPr>
          <w:rFonts w:ascii="Times New Roman" w:hAnsi="Times New Roman"/>
          <w:b/>
          <w:bCs/>
          <w:sz w:val="22"/>
          <w:szCs w:val="22"/>
        </w:rPr>
      </w:pPr>
      <w:r>
        <w:rPr>
          <w:rFonts w:ascii="Times New Roman" w:hAnsi="Times New Roman"/>
          <w:sz w:val="22"/>
          <w:szCs w:val="22"/>
        </w:rPr>
        <w:t>5.1</w:t>
      </w:r>
      <w:r w:rsidR="004B5011">
        <w:rPr>
          <w:rFonts w:ascii="Times New Roman" w:hAnsi="Times New Roman"/>
          <w:sz w:val="22"/>
          <w:szCs w:val="22"/>
        </w:rPr>
        <w:t>1</w:t>
      </w:r>
      <w:r>
        <w:rPr>
          <w:rFonts w:ascii="Times New Roman" w:hAnsi="Times New Roman"/>
          <w:sz w:val="22"/>
          <w:szCs w:val="22"/>
        </w:rPr>
        <w:t>. Заказчик имеет право:</w:t>
      </w:r>
    </w:p>
    <w:p w:rsidR="0077546B" w:rsidRDefault="00F72E06">
      <w:pPr>
        <w:spacing w:line="276" w:lineRule="auto"/>
        <w:jc w:val="both"/>
        <w:rPr>
          <w:rFonts w:ascii="Times New Roman" w:hAnsi="Times New Roman"/>
          <w:sz w:val="22"/>
          <w:szCs w:val="22"/>
        </w:rPr>
      </w:pPr>
      <w:r>
        <w:rPr>
          <w:rFonts w:ascii="Times New Roman" w:hAnsi="Times New Roman"/>
          <w:b/>
          <w:bCs/>
          <w:sz w:val="22"/>
          <w:szCs w:val="22"/>
        </w:rPr>
        <w:t xml:space="preserve">- </w:t>
      </w:r>
      <w:r>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rsidR="0077546B" w:rsidRDefault="00F72E06">
      <w:pPr>
        <w:spacing w:line="276" w:lineRule="auto"/>
        <w:jc w:val="both"/>
        <w:rPr>
          <w:rFonts w:ascii="Times New Roman" w:hAnsi="Times New Roman"/>
          <w:sz w:val="22"/>
          <w:szCs w:val="22"/>
        </w:rPr>
      </w:pPr>
      <w:r>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rsidR="0077546B" w:rsidRDefault="00F72E06">
      <w:pPr>
        <w:spacing w:line="276" w:lineRule="auto"/>
        <w:jc w:val="both"/>
        <w:rPr>
          <w:rFonts w:ascii="Times New Roman" w:hAnsi="Times New Roman"/>
          <w:sz w:val="22"/>
          <w:szCs w:val="22"/>
        </w:rPr>
      </w:pPr>
      <w:r>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rsidR="0077546B" w:rsidRDefault="00F72E06">
      <w:pPr>
        <w:spacing w:line="276" w:lineRule="auto"/>
        <w:jc w:val="both"/>
        <w:rPr>
          <w:rFonts w:ascii="Times New Roman" w:hAnsi="Times New Roman"/>
          <w:sz w:val="22"/>
          <w:szCs w:val="22"/>
        </w:rPr>
      </w:pPr>
      <w:r>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rsidR="0077546B" w:rsidRDefault="00F72E06">
      <w:pPr>
        <w:spacing w:line="276" w:lineRule="auto"/>
        <w:jc w:val="both"/>
        <w:rPr>
          <w:rFonts w:ascii="Times New Roman" w:hAnsi="Times New Roman"/>
          <w:sz w:val="22"/>
          <w:szCs w:val="22"/>
        </w:rPr>
      </w:pPr>
      <w:r>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в оплате за выполненные работы, не предусмотренные настоящим Договором;</w:t>
      </w:r>
    </w:p>
    <w:p w:rsidR="00252BC6" w:rsidRDefault="00F72E06" w:rsidP="00252BC6">
      <w:pPr>
        <w:spacing w:line="276" w:lineRule="auto"/>
        <w:jc w:val="both"/>
        <w:rPr>
          <w:rFonts w:ascii="Times New Roman" w:hAnsi="Times New Roman"/>
          <w:sz w:val="22"/>
          <w:szCs w:val="22"/>
        </w:rPr>
      </w:pPr>
      <w:r>
        <w:rPr>
          <w:rFonts w:ascii="Times New Roman" w:hAnsi="Times New Roman"/>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rsidR="00252BC6" w:rsidRDefault="004B5011" w:rsidP="00252BC6">
      <w:pPr>
        <w:spacing w:line="276" w:lineRule="auto"/>
        <w:jc w:val="both"/>
        <w:rPr>
          <w:rFonts w:ascii="Times New Roman" w:hAnsi="Times New Roman"/>
          <w:sz w:val="22"/>
          <w:szCs w:val="22"/>
        </w:rPr>
      </w:pPr>
      <w:r>
        <w:rPr>
          <w:rFonts w:ascii="Times New Roman" w:hAnsi="Times New Roman"/>
          <w:sz w:val="22"/>
          <w:szCs w:val="22"/>
        </w:rPr>
        <w:t>5.12</w:t>
      </w:r>
      <w:r w:rsidR="00252BC6" w:rsidRPr="00252BC6">
        <w:t xml:space="preserve"> </w:t>
      </w:r>
      <w:r w:rsidR="00252BC6" w:rsidRPr="00252BC6">
        <w:rPr>
          <w:rFonts w:ascii="Times New Roman" w:hAnsi="Times New Roman"/>
          <w:sz w:val="22"/>
          <w:szCs w:val="22"/>
        </w:rPr>
        <w:t>Ответственность за соблюдение Законов и требований по охране окружающей природной среды и рациональному использованию и сохранению природных ресурсов несёт руководитель Подрядной организации. Не допускается сброс отработанных масел и других нефтепродуктов на землю и в воду. Для предотвращения загрязнения атмосферного воздуха, задымления лесных массивов категорически запрещается сжигание промасленной ветоши, автомобильных покрышек и других видов мусора. Элементы благоустройства (твердое покрытие, газоны, кустарники и т.п.), нарушенные в процессе производства работ, должны быть восстановлены за счёт Подрядчика.</w:t>
      </w:r>
    </w:p>
    <w:p w:rsidR="0077546B" w:rsidRDefault="00F72E06" w:rsidP="00252BC6">
      <w:pPr>
        <w:spacing w:line="276" w:lineRule="auto"/>
        <w:jc w:val="both"/>
        <w:rPr>
          <w:rFonts w:ascii="Times New Roman" w:hAnsi="Times New Roman"/>
          <w:b/>
          <w:sz w:val="22"/>
          <w:szCs w:val="22"/>
        </w:rPr>
      </w:pPr>
      <w:r>
        <w:rPr>
          <w:rFonts w:ascii="Times New Roman" w:hAnsi="Times New Roman"/>
          <w:b/>
          <w:sz w:val="22"/>
          <w:szCs w:val="22"/>
        </w:rPr>
        <w:t>6. Требования к качеству материалов (товаров):</w:t>
      </w:r>
    </w:p>
    <w:p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rsidR="0077546B" w:rsidRDefault="00F72E06">
      <w:pPr>
        <w:spacing w:line="276" w:lineRule="auto"/>
        <w:jc w:val="both"/>
        <w:rPr>
          <w:rFonts w:ascii="Times New Roman" w:eastAsia="SimSun" w:hAnsi="Times New Roman"/>
          <w:b/>
          <w:bCs/>
          <w:sz w:val="22"/>
          <w:szCs w:val="22"/>
          <w:lang w:eastAsia="hi-IN" w:bidi="hi-IN"/>
        </w:rPr>
      </w:pPr>
      <w:r>
        <w:rPr>
          <w:rFonts w:ascii="Times New Roman" w:eastAsia="SimSun" w:hAnsi="Times New Roman"/>
          <w:b/>
          <w:sz w:val="22"/>
          <w:szCs w:val="22"/>
          <w:lang w:eastAsia="hi-IN" w:bidi="hi-IN"/>
        </w:rPr>
        <w:t>7.</w:t>
      </w:r>
      <w:r>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7.1. Работы должны </w:t>
      </w:r>
      <w:r w:rsidR="004B5011">
        <w:rPr>
          <w:rFonts w:ascii="Times New Roman" w:eastAsia="SimSun" w:hAnsi="Times New Roman"/>
          <w:bCs/>
          <w:sz w:val="22"/>
          <w:szCs w:val="22"/>
          <w:lang w:eastAsia="hi-IN" w:bidi="hi-IN"/>
        </w:rPr>
        <w:t>быть выполнены в соответствии с т</w:t>
      </w:r>
      <w:r>
        <w:rPr>
          <w:rFonts w:ascii="Times New Roman" w:eastAsia="SimSun" w:hAnsi="Times New Roman"/>
          <w:bCs/>
          <w:sz w:val="22"/>
          <w:szCs w:val="22"/>
          <w:lang w:eastAsia="hi-IN" w:bidi="hi-IN"/>
        </w:rPr>
        <w:t>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rsidR="0077546B" w:rsidRDefault="00F72E06">
      <w:pPr>
        <w:spacing w:line="276" w:lineRule="auto"/>
        <w:rPr>
          <w:rFonts w:ascii="Times New Roman" w:hAnsi="Times New Roman"/>
          <w:b/>
          <w:spacing w:val="2"/>
          <w:sz w:val="22"/>
          <w:szCs w:val="22"/>
        </w:rPr>
      </w:pPr>
      <w:r>
        <w:rPr>
          <w:rFonts w:ascii="Times New Roman" w:eastAsia="SimSun" w:hAnsi="Times New Roman"/>
          <w:sz w:val="22"/>
          <w:szCs w:val="22"/>
          <w:lang w:eastAsia="hi-IN" w:bidi="hi-IN"/>
        </w:rPr>
        <w:t>- Федеральный закон №52-ФЗ от 30.03.99г. «</w:t>
      </w:r>
      <w:r>
        <w:rPr>
          <w:rFonts w:ascii="Times New Roman" w:hAnsi="Times New Roman"/>
          <w:spacing w:val="2"/>
          <w:sz w:val="22"/>
          <w:szCs w:val="22"/>
        </w:rPr>
        <w:t>О санитарно-эпидемиологическом благополучии населения</w:t>
      </w:r>
      <w:r>
        <w:rPr>
          <w:rFonts w:ascii="Times New Roman" w:hAnsi="Times New Roman"/>
          <w:sz w:val="22"/>
          <w:szCs w:val="22"/>
          <w:shd w:val="clear" w:color="auto" w:fill="FFFFFF"/>
        </w:rPr>
        <w:t xml:space="preserve"> (с изменениями)</w:t>
      </w:r>
      <w:r>
        <w:rPr>
          <w:rFonts w:ascii="Times New Roman" w:hAnsi="Times New Roman"/>
          <w:spacing w:val="2"/>
          <w:sz w:val="22"/>
          <w:szCs w:val="22"/>
        </w:rPr>
        <w:t>»;</w:t>
      </w:r>
    </w:p>
    <w:p w:rsidR="0077546B" w:rsidRDefault="00F72E06">
      <w:pPr>
        <w:pStyle w:val="1"/>
        <w:shd w:val="clear" w:color="auto" w:fill="FFFFFF"/>
        <w:spacing w:before="0" w:beforeAutospacing="0" w:after="0" w:afterAutospacing="0" w:line="276" w:lineRule="auto"/>
        <w:rPr>
          <w:b w:val="0"/>
          <w:spacing w:val="2"/>
          <w:sz w:val="22"/>
          <w:szCs w:val="22"/>
        </w:rPr>
      </w:pPr>
      <w:r>
        <w:rPr>
          <w:rFonts w:eastAsia="SimSun"/>
          <w:b w:val="0"/>
          <w:sz w:val="22"/>
          <w:szCs w:val="22"/>
          <w:lang w:eastAsia="hi-IN" w:bidi="hi-IN"/>
        </w:rPr>
        <w:t xml:space="preserve">- </w:t>
      </w:r>
      <w:r>
        <w:rPr>
          <w:b w:val="0"/>
          <w:spacing w:val="2"/>
          <w:sz w:val="22"/>
          <w:szCs w:val="22"/>
        </w:rPr>
        <w:t>Градостроительный кодекс Российской Федерации</w:t>
      </w:r>
      <w:r>
        <w:rPr>
          <w:b w:val="0"/>
          <w:sz w:val="22"/>
          <w:szCs w:val="22"/>
          <w:shd w:val="clear" w:color="auto" w:fill="FFFFFF"/>
        </w:rPr>
        <w:t xml:space="preserve"> (с изменениями)</w:t>
      </w:r>
      <w:r>
        <w:rPr>
          <w:b w:val="0"/>
          <w:spacing w:val="2"/>
          <w:sz w:val="22"/>
          <w:szCs w:val="22"/>
        </w:rPr>
        <w:t>;</w:t>
      </w:r>
    </w:p>
    <w:p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21.12.1994 № 69-ФЗ «О пожарной безопасности» (с Изменениями);</w:t>
      </w:r>
    </w:p>
    <w:p w:rsidR="00252BC6" w:rsidRPr="008B0C1E" w:rsidRDefault="00252BC6">
      <w:pPr>
        <w:spacing w:line="276" w:lineRule="auto"/>
        <w:jc w:val="both"/>
        <w:rPr>
          <w:rFonts w:ascii="Times New Roman" w:eastAsia="SimSun" w:hAnsi="Times New Roman"/>
          <w:bCs/>
          <w:sz w:val="22"/>
          <w:szCs w:val="22"/>
          <w:lang w:eastAsia="hi-IN" w:bidi="hi-IN"/>
        </w:rPr>
      </w:pPr>
      <w:r w:rsidRPr="008B0C1E">
        <w:rPr>
          <w:rFonts w:ascii="Times New Roman" w:eastAsia="SimSun" w:hAnsi="Times New Roman"/>
          <w:bCs/>
          <w:sz w:val="22"/>
          <w:szCs w:val="22"/>
          <w:lang w:eastAsia="hi-IN" w:bidi="hi-IN"/>
        </w:rPr>
        <w:t>-Федеральный закон от 10.01.2002г. № 7-ФЗ</w:t>
      </w:r>
      <w:r w:rsidRPr="008B0C1E">
        <w:rPr>
          <w:rFonts w:ascii="Times New Roman" w:eastAsia="SimSun" w:hAnsi="Times New Roman"/>
          <w:bCs/>
          <w:sz w:val="22"/>
          <w:szCs w:val="22"/>
          <w:lang w:eastAsia="hi-IN" w:bidi="hi-IN"/>
        </w:rPr>
        <w:tab/>
        <w:t>«Об охране окружающей среды»</w:t>
      </w:r>
    </w:p>
    <w:p w:rsidR="00252BC6" w:rsidRPr="008B0C1E" w:rsidRDefault="00252BC6">
      <w:pPr>
        <w:spacing w:line="276" w:lineRule="auto"/>
        <w:jc w:val="both"/>
        <w:rPr>
          <w:rFonts w:ascii="Times New Roman" w:eastAsia="SimSun" w:hAnsi="Times New Roman"/>
          <w:bCs/>
          <w:sz w:val="22"/>
          <w:szCs w:val="22"/>
          <w:lang w:eastAsia="hi-IN" w:bidi="hi-IN"/>
        </w:rPr>
      </w:pPr>
      <w:r w:rsidRPr="008B0C1E">
        <w:rPr>
          <w:rFonts w:ascii="Times New Roman" w:eastAsia="SimSun" w:hAnsi="Times New Roman"/>
          <w:bCs/>
          <w:sz w:val="22"/>
          <w:szCs w:val="22"/>
          <w:lang w:eastAsia="hi-IN" w:bidi="hi-IN"/>
        </w:rPr>
        <w:t>-Постановление Главного государственного санитарного врача РФ от 28.09.2020 № 28</w:t>
      </w:r>
      <w:r w:rsidRPr="008B0C1E">
        <w:rPr>
          <w:rFonts w:ascii="Times New Roman" w:eastAsia="SimSun" w:hAnsi="Times New Roman"/>
          <w:bCs/>
          <w:sz w:val="22"/>
          <w:szCs w:val="22"/>
          <w:lang w:eastAsia="hi-IN" w:bidi="hi-IN"/>
        </w:rPr>
        <w:tab/>
        <w:t>«Об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(вместе с «СП 2.4.3648-20. Санитарные правила...»</w:t>
      </w:r>
    </w:p>
    <w:p w:rsidR="000F1759" w:rsidRPr="008B0C1E" w:rsidRDefault="000F1759" w:rsidP="000F1759">
      <w:pPr>
        <w:spacing w:line="276" w:lineRule="auto"/>
        <w:jc w:val="both"/>
        <w:rPr>
          <w:rFonts w:ascii="Times New Roman" w:eastAsia="SimSun" w:hAnsi="Times New Roman"/>
          <w:bCs/>
          <w:sz w:val="22"/>
          <w:szCs w:val="22"/>
          <w:lang w:eastAsia="hi-IN" w:bidi="hi-IN"/>
        </w:rPr>
      </w:pPr>
      <w:r w:rsidRPr="008B0C1E">
        <w:rPr>
          <w:rFonts w:ascii="Times New Roman" w:eastAsia="SimSun" w:hAnsi="Times New Roman"/>
          <w:bCs/>
          <w:sz w:val="22"/>
          <w:szCs w:val="22"/>
          <w:lang w:eastAsia="hi-IN" w:bidi="hi-IN"/>
        </w:rPr>
        <w:t>-Постановление Правительства РФ от 24.12.2021 № 2464</w:t>
      </w:r>
      <w:r w:rsidRPr="008B0C1E">
        <w:rPr>
          <w:rFonts w:ascii="Times New Roman" w:eastAsia="SimSun" w:hAnsi="Times New Roman"/>
          <w:bCs/>
          <w:sz w:val="22"/>
          <w:szCs w:val="22"/>
          <w:lang w:eastAsia="hi-IN" w:bidi="hi-IN"/>
        </w:rPr>
        <w:tab/>
      </w:r>
      <w:r w:rsidRPr="008B0C1E">
        <w:rPr>
          <w:rFonts w:ascii="Times New Roman" w:eastAsia="SimSun" w:hAnsi="Times New Roman"/>
          <w:bCs/>
          <w:sz w:val="22"/>
          <w:szCs w:val="22"/>
          <w:lang w:eastAsia="hi-IN" w:bidi="hi-IN"/>
        </w:rPr>
        <w:tab/>
        <w:t>«О порядке обучения по охране труда и проверки знания требований охраны труда» (вместе с «Правилами обучения по охране труда и проверки знания требований охраны труда»)</w:t>
      </w:r>
    </w:p>
    <w:p w:rsidR="000F1759" w:rsidRPr="008B0C1E" w:rsidRDefault="000F1759" w:rsidP="000F1759">
      <w:pPr>
        <w:spacing w:line="276" w:lineRule="auto"/>
        <w:jc w:val="both"/>
        <w:rPr>
          <w:rFonts w:ascii="Times New Roman" w:eastAsia="SimSun" w:hAnsi="Times New Roman"/>
          <w:bCs/>
          <w:sz w:val="22"/>
          <w:szCs w:val="22"/>
          <w:lang w:eastAsia="hi-IN" w:bidi="hi-IN"/>
        </w:rPr>
      </w:pPr>
      <w:r w:rsidRPr="008B0C1E">
        <w:rPr>
          <w:rFonts w:ascii="Times New Roman" w:eastAsia="SimSun" w:hAnsi="Times New Roman"/>
          <w:bCs/>
          <w:sz w:val="22"/>
          <w:szCs w:val="22"/>
          <w:lang w:eastAsia="hi-IN" w:bidi="hi-IN"/>
        </w:rPr>
        <w:t>-Приказ Минтруда России от 22.09.2021 № 656н</w:t>
      </w:r>
      <w:r w:rsidRPr="008B0C1E">
        <w:rPr>
          <w:rFonts w:ascii="Times New Roman" w:eastAsia="SimSun" w:hAnsi="Times New Roman"/>
          <w:bCs/>
          <w:sz w:val="22"/>
          <w:szCs w:val="22"/>
          <w:lang w:eastAsia="hi-IN" w:bidi="hi-IN"/>
        </w:rPr>
        <w:tab/>
        <w:t>«Об утверждении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w:t>
      </w:r>
    </w:p>
    <w:p w:rsidR="000F1759" w:rsidRPr="008B0C1E" w:rsidRDefault="000F1759" w:rsidP="000F1759">
      <w:pPr>
        <w:spacing w:line="276" w:lineRule="auto"/>
        <w:jc w:val="both"/>
        <w:rPr>
          <w:rFonts w:ascii="Times New Roman" w:eastAsia="SimSun" w:hAnsi="Times New Roman"/>
          <w:bCs/>
          <w:sz w:val="22"/>
          <w:szCs w:val="22"/>
          <w:lang w:eastAsia="hi-IN" w:bidi="hi-IN"/>
        </w:rPr>
      </w:pPr>
      <w:r w:rsidRPr="008B0C1E">
        <w:rPr>
          <w:rFonts w:ascii="Times New Roman" w:eastAsia="SimSun" w:hAnsi="Times New Roman"/>
          <w:bCs/>
          <w:sz w:val="22"/>
          <w:szCs w:val="22"/>
          <w:lang w:eastAsia="hi-IN" w:bidi="hi-IN"/>
        </w:rPr>
        <w:t>-Приказ Минтруда России от 11.12.2020 № 883н</w:t>
      </w:r>
      <w:r w:rsidRPr="008B0C1E">
        <w:rPr>
          <w:rFonts w:ascii="Times New Roman" w:eastAsia="SimSun" w:hAnsi="Times New Roman"/>
          <w:bCs/>
          <w:sz w:val="22"/>
          <w:szCs w:val="22"/>
          <w:lang w:eastAsia="hi-IN" w:bidi="hi-IN"/>
        </w:rPr>
        <w:tab/>
        <w:t>«Об утверждении правил по охране труда при строительстве, реконструкции и ремонте»</w:t>
      </w:r>
    </w:p>
    <w:p w:rsidR="000F1759" w:rsidRPr="008B0C1E" w:rsidRDefault="000F1759" w:rsidP="000F1759">
      <w:pPr>
        <w:spacing w:line="276" w:lineRule="auto"/>
        <w:jc w:val="both"/>
        <w:rPr>
          <w:rFonts w:ascii="Times New Roman" w:eastAsia="SimSun" w:hAnsi="Times New Roman"/>
          <w:bCs/>
          <w:sz w:val="22"/>
          <w:szCs w:val="22"/>
          <w:lang w:eastAsia="hi-IN" w:bidi="hi-IN"/>
        </w:rPr>
      </w:pPr>
      <w:r w:rsidRPr="008B0C1E">
        <w:rPr>
          <w:rFonts w:ascii="Times New Roman" w:eastAsia="SimSun" w:hAnsi="Times New Roman"/>
          <w:bCs/>
          <w:sz w:val="22"/>
          <w:szCs w:val="22"/>
          <w:lang w:eastAsia="hi-IN" w:bidi="hi-IN"/>
        </w:rPr>
        <w:t>-Приказ Минтруда России от 11.12.2020 № 835н</w:t>
      </w:r>
      <w:r w:rsidRPr="008B0C1E">
        <w:rPr>
          <w:rFonts w:ascii="Times New Roman" w:eastAsia="SimSun" w:hAnsi="Times New Roman"/>
          <w:bCs/>
          <w:sz w:val="22"/>
          <w:szCs w:val="22"/>
          <w:lang w:eastAsia="hi-IN" w:bidi="hi-IN"/>
        </w:rPr>
        <w:tab/>
        <w:t>«Об утверждении правил по охране труда при работе с инструментом и приспособлениями»</w:t>
      </w:r>
    </w:p>
    <w:p w:rsidR="000F1759" w:rsidRPr="008B0C1E" w:rsidRDefault="000F1759" w:rsidP="000F1759">
      <w:pPr>
        <w:spacing w:line="276" w:lineRule="auto"/>
        <w:jc w:val="both"/>
        <w:rPr>
          <w:rFonts w:ascii="Times New Roman" w:eastAsia="SimSun" w:hAnsi="Times New Roman"/>
          <w:bCs/>
          <w:sz w:val="22"/>
          <w:szCs w:val="22"/>
          <w:lang w:eastAsia="hi-IN" w:bidi="hi-IN"/>
        </w:rPr>
      </w:pPr>
      <w:r w:rsidRPr="008B0C1E">
        <w:rPr>
          <w:rFonts w:ascii="Times New Roman" w:eastAsia="SimSun" w:hAnsi="Times New Roman"/>
          <w:bCs/>
          <w:sz w:val="22"/>
          <w:szCs w:val="22"/>
          <w:lang w:eastAsia="hi-IN" w:bidi="hi-IN"/>
        </w:rPr>
        <w:t>-Приказ Минтруда России от 28.10.2020 № 753н</w:t>
      </w:r>
      <w:r w:rsidRPr="008B0C1E">
        <w:rPr>
          <w:rFonts w:ascii="Times New Roman" w:eastAsia="SimSun" w:hAnsi="Times New Roman"/>
          <w:bCs/>
          <w:sz w:val="22"/>
          <w:szCs w:val="22"/>
          <w:lang w:eastAsia="hi-IN" w:bidi="hi-IN"/>
        </w:rPr>
        <w:tab/>
        <w:t>«Об утверждении правил по охране труда при погрузочно-разгрузочных работах и размещении грузов»</w:t>
      </w:r>
    </w:p>
    <w:p w:rsidR="000F1759" w:rsidRPr="008B0C1E" w:rsidRDefault="000F1759" w:rsidP="000F1759">
      <w:pPr>
        <w:spacing w:line="276" w:lineRule="auto"/>
        <w:jc w:val="both"/>
        <w:rPr>
          <w:rFonts w:ascii="Times New Roman" w:eastAsia="SimSun" w:hAnsi="Times New Roman"/>
          <w:bCs/>
          <w:sz w:val="22"/>
          <w:szCs w:val="22"/>
          <w:lang w:eastAsia="hi-IN" w:bidi="hi-IN"/>
        </w:rPr>
      </w:pPr>
      <w:r w:rsidRPr="008B0C1E">
        <w:rPr>
          <w:rFonts w:ascii="Times New Roman" w:eastAsia="SimSun" w:hAnsi="Times New Roman"/>
          <w:bCs/>
          <w:sz w:val="22"/>
          <w:szCs w:val="22"/>
          <w:lang w:eastAsia="hi-IN" w:bidi="hi-IN"/>
        </w:rPr>
        <w:t>-СП 118.13330.2022</w:t>
      </w:r>
      <w:r w:rsidRPr="008B0C1E">
        <w:rPr>
          <w:rFonts w:ascii="Times New Roman" w:eastAsia="SimSun" w:hAnsi="Times New Roman"/>
          <w:bCs/>
          <w:sz w:val="22"/>
          <w:szCs w:val="22"/>
          <w:lang w:eastAsia="hi-IN" w:bidi="hi-IN"/>
        </w:rPr>
        <w:tab/>
        <w:t>«Общественные здания и сооружения»</w:t>
      </w:r>
    </w:p>
    <w:p w:rsidR="000F1759" w:rsidRPr="008B0C1E" w:rsidRDefault="000F1759" w:rsidP="000F1759">
      <w:pPr>
        <w:spacing w:line="276" w:lineRule="auto"/>
        <w:jc w:val="both"/>
        <w:rPr>
          <w:rFonts w:ascii="Times New Roman" w:eastAsia="SimSun" w:hAnsi="Times New Roman"/>
          <w:bCs/>
          <w:sz w:val="22"/>
          <w:szCs w:val="22"/>
          <w:lang w:eastAsia="hi-IN" w:bidi="hi-IN"/>
        </w:rPr>
      </w:pPr>
      <w:r w:rsidRPr="008B0C1E">
        <w:rPr>
          <w:rFonts w:ascii="Times New Roman" w:eastAsia="SimSun" w:hAnsi="Times New Roman"/>
          <w:bCs/>
          <w:sz w:val="22"/>
          <w:szCs w:val="22"/>
          <w:lang w:eastAsia="hi-IN" w:bidi="hi-IN"/>
        </w:rPr>
        <w:t>-СП 61.13330.2012</w:t>
      </w:r>
      <w:r w:rsidRPr="008B0C1E">
        <w:rPr>
          <w:rFonts w:ascii="Times New Roman" w:eastAsia="SimSun" w:hAnsi="Times New Roman"/>
          <w:bCs/>
          <w:sz w:val="22"/>
          <w:szCs w:val="22"/>
          <w:lang w:eastAsia="hi-IN" w:bidi="hi-IN"/>
        </w:rPr>
        <w:tab/>
        <w:t>«Свод правил тепловая изоляция оборудования и трубопроводов»</w:t>
      </w:r>
    </w:p>
    <w:p w:rsidR="000F1759" w:rsidRPr="008B0C1E" w:rsidRDefault="000F1759" w:rsidP="000F1759">
      <w:pPr>
        <w:spacing w:line="276" w:lineRule="auto"/>
        <w:jc w:val="both"/>
        <w:rPr>
          <w:rFonts w:ascii="Times New Roman" w:eastAsia="SimSun" w:hAnsi="Times New Roman"/>
          <w:bCs/>
          <w:sz w:val="22"/>
          <w:szCs w:val="22"/>
          <w:lang w:eastAsia="hi-IN" w:bidi="hi-IN"/>
        </w:rPr>
      </w:pPr>
      <w:r w:rsidRPr="008B0C1E">
        <w:rPr>
          <w:rFonts w:ascii="Times New Roman" w:eastAsia="SimSun" w:hAnsi="Times New Roman"/>
          <w:bCs/>
          <w:sz w:val="22"/>
          <w:szCs w:val="22"/>
          <w:lang w:eastAsia="hi-IN" w:bidi="hi-IN"/>
        </w:rPr>
        <w:t>-СП 71.13330.2017</w:t>
      </w:r>
      <w:r w:rsidRPr="008B0C1E">
        <w:rPr>
          <w:rFonts w:ascii="Times New Roman" w:eastAsia="SimSun" w:hAnsi="Times New Roman"/>
          <w:bCs/>
          <w:sz w:val="22"/>
          <w:szCs w:val="22"/>
          <w:lang w:eastAsia="hi-IN" w:bidi="hi-IN"/>
        </w:rPr>
        <w:tab/>
        <w:t>«Изоляционные и отделочные покрытия»</w:t>
      </w:r>
    </w:p>
    <w:p w:rsidR="000F1759" w:rsidRPr="000F1759" w:rsidRDefault="000F1759" w:rsidP="000F1759">
      <w:pPr>
        <w:spacing w:line="276" w:lineRule="auto"/>
        <w:jc w:val="both"/>
        <w:rPr>
          <w:rFonts w:ascii="Times New Roman" w:eastAsia="SimSun" w:hAnsi="Times New Roman"/>
          <w:bCs/>
          <w:sz w:val="22"/>
          <w:szCs w:val="22"/>
          <w:lang w:eastAsia="hi-IN" w:bidi="hi-IN"/>
        </w:rPr>
      </w:pPr>
      <w:r w:rsidRPr="008B0C1E">
        <w:rPr>
          <w:rFonts w:ascii="Times New Roman" w:eastAsia="SimSun" w:hAnsi="Times New Roman"/>
          <w:bCs/>
          <w:sz w:val="22"/>
          <w:szCs w:val="22"/>
          <w:lang w:eastAsia="hi-IN" w:bidi="hi-IN"/>
        </w:rPr>
        <w:t>-СП 45.13330.2017</w:t>
      </w:r>
      <w:r w:rsidRPr="008B0C1E">
        <w:rPr>
          <w:rFonts w:ascii="Times New Roman" w:eastAsia="SimSun" w:hAnsi="Times New Roman"/>
          <w:bCs/>
          <w:sz w:val="22"/>
          <w:szCs w:val="22"/>
          <w:lang w:eastAsia="hi-IN" w:bidi="hi-IN"/>
        </w:rPr>
        <w:tab/>
        <w:t>«Свод правил земляные сооружения, основания и фундаменты»</w:t>
      </w:r>
    </w:p>
    <w:p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27.12.2002 № 184-ФЗ «О техническом регулировании» (с Изменениями);</w:t>
      </w:r>
    </w:p>
    <w:p w:rsidR="0077546B" w:rsidRDefault="00F72E06">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Pr>
          <w:rFonts w:ascii="Times New Roman" w:hAnsi="Times New Roman"/>
          <w:sz w:val="22"/>
          <w:szCs w:val="22"/>
        </w:rPr>
        <w:t>Федеральным законом от 30.12.2009 № 384-ФЗ «</w:t>
      </w:r>
      <w:r>
        <w:rPr>
          <w:rFonts w:ascii="Times New Roman" w:hAnsi="Times New Roman"/>
          <w:bCs/>
          <w:sz w:val="22"/>
          <w:szCs w:val="22"/>
          <w:shd w:val="clear" w:color="auto" w:fill="FFFFFF"/>
        </w:rPr>
        <w:t xml:space="preserve">Технический регламент о безопасности зданий и сооружений </w:t>
      </w:r>
      <w:r>
        <w:rPr>
          <w:rFonts w:ascii="Times New Roman" w:hAnsi="Times New Roman"/>
          <w:sz w:val="22"/>
          <w:szCs w:val="22"/>
          <w:shd w:val="clear" w:color="auto" w:fill="FFFFFF"/>
        </w:rPr>
        <w:t>(с изменениями)»;</w:t>
      </w:r>
    </w:p>
    <w:p w:rsidR="00F80500" w:rsidRDefault="00F80500">
      <w:pPr>
        <w:widowControl/>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t xml:space="preserve">- </w:t>
      </w:r>
      <w:r w:rsidRPr="00F80500">
        <w:rPr>
          <w:rFonts w:ascii="Times New Roman" w:eastAsia="Calibri" w:hAnsi="Times New Roman"/>
          <w:sz w:val="22"/>
          <w:szCs w:val="22"/>
          <w:lang w:eastAsia="en-US"/>
        </w:rPr>
        <w:t>СП 73.13330.2016 «СНиП 3.05.01-85 Внутренние санитарно-технические системы зданий» (Приказ Минстроя России от 30 сентября 2016 г. № 689/</w:t>
      </w:r>
      <w:proofErr w:type="spellStart"/>
      <w:r w:rsidRPr="00F80500">
        <w:rPr>
          <w:rFonts w:ascii="Times New Roman" w:eastAsia="Calibri" w:hAnsi="Times New Roman"/>
          <w:sz w:val="22"/>
          <w:szCs w:val="22"/>
          <w:lang w:eastAsia="en-US"/>
        </w:rPr>
        <w:t>пр</w:t>
      </w:r>
      <w:proofErr w:type="spellEnd"/>
      <w:r w:rsidRPr="00F80500">
        <w:rPr>
          <w:rFonts w:ascii="Times New Roman" w:eastAsia="Calibri" w:hAnsi="Times New Roman"/>
          <w:sz w:val="22"/>
          <w:szCs w:val="22"/>
          <w:lang w:eastAsia="en-US"/>
        </w:rPr>
        <w:t>)</w:t>
      </w:r>
      <w:r>
        <w:rPr>
          <w:rFonts w:ascii="Times New Roman" w:eastAsia="Calibri" w:hAnsi="Times New Roman"/>
          <w:sz w:val="22"/>
          <w:szCs w:val="22"/>
          <w:lang w:eastAsia="en-US"/>
        </w:rPr>
        <w:t>;</w:t>
      </w:r>
    </w:p>
    <w:p w:rsidR="00F80500" w:rsidRDefault="00F80500">
      <w:pPr>
        <w:widowControl/>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t xml:space="preserve">- </w:t>
      </w:r>
      <w:r w:rsidRPr="00F80500">
        <w:rPr>
          <w:rFonts w:ascii="Times New Roman" w:eastAsia="Calibri" w:hAnsi="Times New Roman"/>
          <w:sz w:val="22"/>
          <w:szCs w:val="22"/>
          <w:lang w:eastAsia="en-US"/>
        </w:rPr>
        <w:t>СП 76.13330.2016 «СНиП 3.05.06-85 Электротехнические устройства» (Приказ Минстроя России от 16 декабря 2016 г. № 955/</w:t>
      </w:r>
      <w:proofErr w:type="spellStart"/>
      <w:r w:rsidRPr="00F80500">
        <w:rPr>
          <w:rFonts w:ascii="Times New Roman" w:eastAsia="Calibri" w:hAnsi="Times New Roman"/>
          <w:sz w:val="22"/>
          <w:szCs w:val="22"/>
          <w:lang w:eastAsia="en-US"/>
        </w:rPr>
        <w:t>пр</w:t>
      </w:r>
      <w:proofErr w:type="spellEnd"/>
      <w:r w:rsidRPr="00F80500">
        <w:rPr>
          <w:rFonts w:ascii="Times New Roman" w:eastAsia="Calibri" w:hAnsi="Times New Roman"/>
          <w:sz w:val="22"/>
          <w:szCs w:val="22"/>
          <w:lang w:eastAsia="en-US"/>
        </w:rPr>
        <w:t>)</w:t>
      </w:r>
      <w:r>
        <w:rPr>
          <w:rFonts w:ascii="Times New Roman" w:eastAsia="Calibri" w:hAnsi="Times New Roman"/>
          <w:sz w:val="22"/>
          <w:szCs w:val="22"/>
          <w:lang w:eastAsia="en-US"/>
        </w:rPr>
        <w:t>;</w:t>
      </w:r>
    </w:p>
    <w:p w:rsidR="0077546B" w:rsidRDefault="00F72E06">
      <w:pPr>
        <w:widowControl/>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t xml:space="preserve">- И иные </w:t>
      </w:r>
      <w:r>
        <w:rPr>
          <w:rFonts w:ascii="Times New Roman" w:eastAsia="SimSu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rsidR="0077546B" w:rsidRDefault="00F72E06">
      <w:pPr>
        <w:tabs>
          <w:tab w:val="center" w:pos="567"/>
        </w:tabs>
        <w:spacing w:line="276" w:lineRule="auto"/>
        <w:jc w:val="both"/>
        <w:rPr>
          <w:rFonts w:ascii="Times New Roman" w:eastAsia="Times New Roman" w:hAnsi="Times New Roman"/>
          <w:b/>
          <w:sz w:val="22"/>
          <w:szCs w:val="22"/>
          <w:lang w:eastAsia="ru-RU"/>
        </w:rPr>
      </w:pPr>
      <w:r>
        <w:rPr>
          <w:rFonts w:ascii="Times New Roman" w:hAnsi="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rsidR="0077546B" w:rsidRDefault="00F72E06">
      <w:pPr>
        <w:spacing w:line="276" w:lineRule="auto"/>
        <w:jc w:val="both"/>
        <w:rPr>
          <w:rFonts w:ascii="Times New Roman" w:hAnsi="Times New Roman"/>
          <w:b/>
          <w:sz w:val="22"/>
          <w:szCs w:val="22"/>
        </w:rPr>
      </w:pPr>
      <w:r>
        <w:rPr>
          <w:rFonts w:ascii="Times New Roman" w:hAnsi="Times New Roman"/>
          <w:sz w:val="22"/>
          <w:szCs w:val="22"/>
        </w:rPr>
        <w:t xml:space="preserve">8.1. Результатом работы </w:t>
      </w:r>
      <w:r w:rsidRPr="00F80500">
        <w:rPr>
          <w:rFonts w:ascii="Times New Roman" w:hAnsi="Times New Roman"/>
          <w:sz w:val="22"/>
          <w:szCs w:val="22"/>
        </w:rPr>
        <w:t>являются выполненны</w:t>
      </w:r>
      <w:r w:rsidR="00A16A1B" w:rsidRPr="00F80500">
        <w:rPr>
          <w:rFonts w:ascii="Times New Roman" w:hAnsi="Times New Roman"/>
          <w:sz w:val="22"/>
          <w:szCs w:val="22"/>
        </w:rPr>
        <w:t xml:space="preserve">е работы по </w:t>
      </w:r>
      <w:r w:rsidR="00F80500" w:rsidRPr="00F80500">
        <w:rPr>
          <w:rFonts w:ascii="Times New Roman" w:hAnsi="Times New Roman"/>
          <w:sz w:val="22"/>
          <w:szCs w:val="22"/>
        </w:rPr>
        <w:t xml:space="preserve">текущему ремонту </w:t>
      </w:r>
      <w:r w:rsidR="006500A2">
        <w:rPr>
          <w:rFonts w:ascii="Times New Roman" w:hAnsi="Times New Roman"/>
          <w:sz w:val="22"/>
          <w:szCs w:val="22"/>
        </w:rPr>
        <w:t>технического трубопровода</w:t>
      </w:r>
      <w:r w:rsidR="00830790">
        <w:rPr>
          <w:rFonts w:ascii="Times New Roman" w:hAnsi="Times New Roman"/>
          <w:sz w:val="22"/>
          <w:szCs w:val="22"/>
        </w:rPr>
        <w:t xml:space="preserve"> склада горюче смазочных материа</w:t>
      </w:r>
      <w:r w:rsidR="006500A2">
        <w:rPr>
          <w:rFonts w:ascii="Times New Roman" w:hAnsi="Times New Roman"/>
          <w:sz w:val="22"/>
          <w:szCs w:val="22"/>
        </w:rPr>
        <w:t>лов</w:t>
      </w:r>
      <w:r w:rsidR="00A16A1B" w:rsidRPr="00F80500">
        <w:rPr>
          <w:rFonts w:ascii="Times New Roman" w:hAnsi="Times New Roman"/>
          <w:sz w:val="22"/>
          <w:szCs w:val="22"/>
        </w:rPr>
        <w:t>,</w:t>
      </w:r>
      <w:r w:rsidRPr="00F80500">
        <w:rPr>
          <w:rFonts w:ascii="Times New Roman" w:hAnsi="Times New Roman"/>
          <w:bCs/>
          <w:sz w:val="22"/>
          <w:szCs w:val="22"/>
        </w:rPr>
        <w:t xml:space="preserve"> </w:t>
      </w:r>
      <w:r w:rsidRPr="00F80500">
        <w:rPr>
          <w:rFonts w:ascii="Times New Roman" w:hAnsi="Times New Roman"/>
          <w:sz w:val="22"/>
          <w:szCs w:val="22"/>
        </w:rPr>
        <w:t>приведенн</w:t>
      </w:r>
      <w:r w:rsidR="00252BC6">
        <w:rPr>
          <w:rFonts w:ascii="Times New Roman" w:hAnsi="Times New Roman"/>
          <w:sz w:val="22"/>
          <w:szCs w:val="22"/>
        </w:rPr>
        <w:t>ых</w:t>
      </w:r>
      <w:r w:rsidRPr="00F80500">
        <w:rPr>
          <w:rFonts w:ascii="Times New Roman" w:hAnsi="Times New Roman"/>
          <w:sz w:val="22"/>
          <w:szCs w:val="22"/>
        </w:rPr>
        <w:t xml:space="preserve"> в нормативно-те</w:t>
      </w:r>
      <w:r>
        <w:rPr>
          <w:rFonts w:ascii="Times New Roman" w:hAnsi="Times New Roman"/>
          <w:sz w:val="22"/>
          <w:szCs w:val="22"/>
        </w:rPr>
        <w:t>хническое состояние, отвечающ</w:t>
      </w:r>
      <w:r w:rsidR="00252BC6">
        <w:rPr>
          <w:rFonts w:ascii="Times New Roman" w:hAnsi="Times New Roman"/>
          <w:sz w:val="22"/>
          <w:szCs w:val="22"/>
        </w:rPr>
        <w:t>их</w:t>
      </w:r>
      <w:r>
        <w:rPr>
          <w:rFonts w:ascii="Times New Roman" w:hAnsi="Times New Roman"/>
          <w:sz w:val="22"/>
          <w:szCs w:val="22"/>
        </w:rPr>
        <w:t xml:space="preserve"> требованиям технической и санитарной безопасности.</w:t>
      </w:r>
    </w:p>
    <w:p w:rsidR="0077546B" w:rsidRDefault="00F72E06">
      <w:pPr>
        <w:tabs>
          <w:tab w:val="center" w:pos="567"/>
        </w:tabs>
        <w:spacing w:line="276" w:lineRule="auto"/>
        <w:jc w:val="both"/>
        <w:rPr>
          <w:rFonts w:ascii="Times New Roman" w:hAnsi="Times New Roman"/>
          <w:sz w:val="22"/>
          <w:szCs w:val="22"/>
        </w:rPr>
      </w:pPr>
      <w:r>
        <w:rPr>
          <w:rFonts w:ascii="Times New Roman" w:hAnsi="Times New Roman"/>
          <w:sz w:val="22"/>
          <w:szCs w:val="22"/>
        </w:rPr>
        <w:t>8.2. Сдача результатов выполненных работ Подрядчиком и приемка их Заказчиком оформляется актом о приеме выпол</w:t>
      </w:r>
      <w:r w:rsidR="004B5011">
        <w:rPr>
          <w:rFonts w:ascii="Times New Roman" w:hAnsi="Times New Roman"/>
          <w:sz w:val="22"/>
          <w:szCs w:val="22"/>
        </w:rPr>
        <w:t>ненных работ</w:t>
      </w:r>
      <w:r>
        <w:rPr>
          <w:rFonts w:ascii="Times New Roman" w:hAnsi="Times New Roman"/>
          <w:sz w:val="22"/>
          <w:szCs w:val="22"/>
        </w:rPr>
        <w:t>, подписанным обеими сторонами.</w:t>
      </w:r>
    </w:p>
    <w:p w:rsidR="0077546B" w:rsidRDefault="00F72E06">
      <w:pPr>
        <w:spacing w:line="276" w:lineRule="auto"/>
        <w:jc w:val="both"/>
        <w:rPr>
          <w:rFonts w:ascii="Times New Roman" w:hAnsi="Times New Roman"/>
          <w:sz w:val="22"/>
          <w:szCs w:val="22"/>
        </w:rPr>
      </w:pPr>
      <w:r>
        <w:rPr>
          <w:rFonts w:ascii="Times New Roman" w:hAnsi="Times New Roman"/>
          <w:sz w:val="22"/>
          <w:szCs w:val="22"/>
        </w:rPr>
        <w:t>8.3. По завершению работ Подрядчик должен предоставить Заказчику:</w:t>
      </w:r>
    </w:p>
    <w:p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акт скрытых работ с фотофиксацией (при обнаружения скрытых работ) - на бумажном и электронном носителе в количестве </w:t>
      </w:r>
      <w:r>
        <w:rPr>
          <w:rFonts w:ascii="Times New Roman" w:hAnsi="Times New Roman"/>
          <w:sz w:val="22"/>
          <w:szCs w:val="22"/>
          <w:shd w:val="clear" w:color="auto" w:fill="FFFFFF"/>
        </w:rPr>
        <w:t>1-го экземпляра;</w:t>
      </w:r>
    </w:p>
    <w:p w:rsidR="0077546B" w:rsidRDefault="00F72E06">
      <w:pPr>
        <w:pStyle w:val="af8"/>
        <w:spacing w:line="276" w:lineRule="auto"/>
        <w:jc w:val="both"/>
        <w:rPr>
          <w:sz w:val="22"/>
          <w:szCs w:val="22"/>
        </w:rPr>
      </w:pPr>
      <w:r>
        <w:rPr>
          <w:sz w:val="22"/>
          <w:szCs w:val="22"/>
        </w:rPr>
        <w:t xml:space="preserve">- сертификаты на материалы (заверенные копии) - на бумажном и электронном носителе в количестве </w:t>
      </w:r>
      <w:r>
        <w:rPr>
          <w:sz w:val="22"/>
          <w:szCs w:val="22"/>
          <w:shd w:val="clear" w:color="auto" w:fill="FFFFFF"/>
        </w:rPr>
        <w:t>1-го экземпляра;</w:t>
      </w:r>
    </w:p>
    <w:p w:rsidR="0077546B" w:rsidRDefault="00F72E06">
      <w:pPr>
        <w:pStyle w:val="af8"/>
        <w:spacing w:line="276" w:lineRule="auto"/>
        <w:jc w:val="both"/>
        <w:rPr>
          <w:sz w:val="22"/>
          <w:szCs w:val="22"/>
        </w:rPr>
      </w:pPr>
      <w:r>
        <w:rPr>
          <w:sz w:val="22"/>
          <w:szCs w:val="22"/>
        </w:rPr>
        <w:t>-</w:t>
      </w:r>
      <w:r w:rsidR="004B5011">
        <w:rPr>
          <w:sz w:val="22"/>
          <w:szCs w:val="22"/>
        </w:rPr>
        <w:t xml:space="preserve"> акт выполненных работ </w:t>
      </w:r>
      <w:r>
        <w:rPr>
          <w:sz w:val="22"/>
          <w:szCs w:val="22"/>
        </w:rPr>
        <w:t>на бумажном и электронном носителе в количестве 2-х экземпляров;</w:t>
      </w:r>
    </w:p>
    <w:p w:rsidR="0077546B" w:rsidRDefault="00F72E06">
      <w:pPr>
        <w:pStyle w:val="af8"/>
        <w:spacing w:line="276" w:lineRule="auto"/>
        <w:jc w:val="both"/>
        <w:rPr>
          <w:rFonts w:eastAsia="SimSun"/>
          <w:b/>
          <w:sz w:val="22"/>
          <w:szCs w:val="22"/>
          <w:lang w:eastAsia="hi-IN" w:bidi="hi-IN"/>
        </w:rPr>
      </w:pPr>
      <w:r>
        <w:rPr>
          <w:rFonts w:eastAsia="SimSun"/>
          <w:b/>
          <w:sz w:val="22"/>
          <w:szCs w:val="22"/>
          <w:lang w:eastAsia="hi-IN" w:bidi="hi-IN"/>
        </w:rPr>
        <w:t>9. Требования по объёму гарантий качества работ</w:t>
      </w:r>
    </w:p>
    <w:p w:rsidR="0077546B" w:rsidRDefault="00F72E06">
      <w:pPr>
        <w:pStyle w:val="af8"/>
        <w:spacing w:line="276" w:lineRule="auto"/>
        <w:jc w:val="both"/>
        <w:rPr>
          <w:sz w:val="22"/>
          <w:szCs w:val="22"/>
        </w:rPr>
      </w:pPr>
      <w:r>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9.3. При обнаружении в течение гарантийного срока недостатков (дефектов),</w:t>
      </w:r>
      <w:r>
        <w:rPr>
          <w:rFonts w:ascii="Times New Roman" w:hAnsi="Times New Roman"/>
          <w:sz w:val="22"/>
          <w:szCs w:val="22"/>
        </w:rPr>
        <w:t xml:space="preserve"> </w:t>
      </w:r>
      <w:r>
        <w:rPr>
          <w:rFonts w:ascii="Times New Roman" w:eastAsia="SimSun" w:hAnsi="Times New Roma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9.8. В соответствии с условиями Договора гарантийный срок на выполненные </w:t>
      </w:r>
      <w:r w:rsidRPr="00F80500">
        <w:rPr>
          <w:rFonts w:ascii="Times New Roman" w:eastAsia="SimSun" w:hAnsi="Times New Roman"/>
          <w:sz w:val="22"/>
          <w:szCs w:val="22"/>
          <w:lang w:eastAsia="hi-IN" w:bidi="hi-IN"/>
        </w:rPr>
        <w:t xml:space="preserve">работы – не менее </w:t>
      </w:r>
      <w:r w:rsidR="004B5011">
        <w:rPr>
          <w:rFonts w:ascii="Times New Roman" w:eastAsia="SimSun" w:hAnsi="Times New Roman"/>
          <w:sz w:val="22"/>
          <w:szCs w:val="22"/>
          <w:lang w:eastAsia="hi-IN" w:bidi="hi-IN"/>
        </w:rPr>
        <w:t>24</w:t>
      </w:r>
      <w:r w:rsidRPr="00F80500">
        <w:rPr>
          <w:rFonts w:ascii="Times New Roman" w:eastAsia="SimSun" w:hAnsi="Times New Roman"/>
          <w:sz w:val="22"/>
          <w:szCs w:val="22"/>
          <w:lang w:eastAsia="hi-IN" w:bidi="hi-IN"/>
        </w:rPr>
        <w:t xml:space="preserve"> месяцев </w:t>
      </w:r>
      <w:proofErr w:type="gramStart"/>
      <w:r w:rsidRPr="00F80500">
        <w:rPr>
          <w:rFonts w:ascii="Times New Roman" w:eastAsia="SimSun" w:hAnsi="Times New Roman"/>
          <w:sz w:val="22"/>
          <w:szCs w:val="22"/>
          <w:lang w:eastAsia="hi-IN" w:bidi="hi-IN"/>
        </w:rPr>
        <w:t>с даты подписания</w:t>
      </w:r>
      <w:proofErr w:type="gramEnd"/>
      <w:r w:rsidRPr="00F80500">
        <w:rPr>
          <w:rFonts w:ascii="Times New Roman" w:eastAsia="SimSun" w:hAnsi="Times New Roman"/>
          <w:sz w:val="22"/>
          <w:szCs w:val="22"/>
          <w:lang w:eastAsia="hi-IN" w:bidi="hi-IN"/>
        </w:rPr>
        <w:t xml:space="preserve"> итогового Акта приёмки выполненных работ.</w:t>
      </w:r>
    </w:p>
    <w:p w:rsidR="0077546B" w:rsidRDefault="0077546B">
      <w:pPr>
        <w:spacing w:line="276" w:lineRule="auto"/>
        <w:jc w:val="both"/>
        <w:rPr>
          <w:rFonts w:ascii="Times New Roman" w:eastAsia="SimSun" w:hAnsi="Times New Roman"/>
          <w:sz w:val="22"/>
          <w:szCs w:val="22"/>
          <w:lang w:eastAsia="hi-IN" w:bidi="hi-IN"/>
        </w:rPr>
      </w:pPr>
    </w:p>
    <w:p w:rsidR="0077546B" w:rsidRDefault="004B5011" w:rsidP="004B5011">
      <w:pPr>
        <w:spacing w:line="276" w:lineRule="auto"/>
        <w:ind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Начальник службы ГСМ                                                                                                            С.В. Минаев</w:t>
      </w:r>
    </w:p>
    <w:sectPr w:rsidR="0077546B" w:rsidSect="009B316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5B7B" w:rsidRDefault="004B5B7B">
      <w:r>
        <w:separator/>
      </w:r>
    </w:p>
  </w:endnote>
  <w:endnote w:type="continuationSeparator" w:id="0">
    <w:p w:rsidR="004B5B7B" w:rsidRDefault="004B5B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5B7B" w:rsidRDefault="004B5B7B">
      <w:r>
        <w:separator/>
      </w:r>
    </w:p>
  </w:footnote>
  <w:footnote w:type="continuationSeparator" w:id="0">
    <w:p w:rsidR="004B5B7B" w:rsidRDefault="004B5B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D6715E"/>
    <w:multiLevelType w:val="multilevel"/>
    <w:tmpl w:val="1FEE693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nsid w:val="78AD4DF3"/>
    <w:multiLevelType w:val="hybridMultilevel"/>
    <w:tmpl w:val="03A64D4C"/>
    <w:lvl w:ilvl="0" w:tplc="0C9074D2">
      <w:start w:val="1"/>
      <w:numFmt w:val="decimal"/>
      <w:lvlText w:val="%1."/>
      <w:lvlJc w:val="left"/>
      <w:pPr>
        <w:ind w:left="720" w:hanging="360"/>
      </w:pPr>
      <w:rPr>
        <w:rFonts w:eastAsia="SimSun"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77546B"/>
    <w:rsid w:val="000151D9"/>
    <w:rsid w:val="0001576D"/>
    <w:rsid w:val="000F1759"/>
    <w:rsid w:val="00105C1D"/>
    <w:rsid w:val="0018340C"/>
    <w:rsid w:val="00252BC6"/>
    <w:rsid w:val="0026312E"/>
    <w:rsid w:val="00285834"/>
    <w:rsid w:val="002949BF"/>
    <w:rsid w:val="00295FD0"/>
    <w:rsid w:val="002F46BE"/>
    <w:rsid w:val="002F5873"/>
    <w:rsid w:val="00302193"/>
    <w:rsid w:val="003049D1"/>
    <w:rsid w:val="00323EEC"/>
    <w:rsid w:val="003B0124"/>
    <w:rsid w:val="003B3362"/>
    <w:rsid w:val="003B38DC"/>
    <w:rsid w:val="003B5C8F"/>
    <w:rsid w:val="003D4F96"/>
    <w:rsid w:val="004B5011"/>
    <w:rsid w:val="004B50CB"/>
    <w:rsid w:val="004B5B7B"/>
    <w:rsid w:val="004E5219"/>
    <w:rsid w:val="00535704"/>
    <w:rsid w:val="00546213"/>
    <w:rsid w:val="005769F3"/>
    <w:rsid w:val="0059658F"/>
    <w:rsid w:val="005C763A"/>
    <w:rsid w:val="006500A2"/>
    <w:rsid w:val="00681EE8"/>
    <w:rsid w:val="006A06D3"/>
    <w:rsid w:val="00743101"/>
    <w:rsid w:val="0075480F"/>
    <w:rsid w:val="00765258"/>
    <w:rsid w:val="00765BE6"/>
    <w:rsid w:val="0077546B"/>
    <w:rsid w:val="00784785"/>
    <w:rsid w:val="007E2706"/>
    <w:rsid w:val="00805877"/>
    <w:rsid w:val="00830790"/>
    <w:rsid w:val="00837780"/>
    <w:rsid w:val="00847B60"/>
    <w:rsid w:val="008B0C1E"/>
    <w:rsid w:val="008C3ED1"/>
    <w:rsid w:val="009B3162"/>
    <w:rsid w:val="00A151B6"/>
    <w:rsid w:val="00A16A1B"/>
    <w:rsid w:val="00AD4574"/>
    <w:rsid w:val="00AF35C4"/>
    <w:rsid w:val="00B34746"/>
    <w:rsid w:val="00B742D0"/>
    <w:rsid w:val="00BB34FC"/>
    <w:rsid w:val="00BC2E78"/>
    <w:rsid w:val="00BD7AA1"/>
    <w:rsid w:val="00C378E9"/>
    <w:rsid w:val="00C6069A"/>
    <w:rsid w:val="00C61CF8"/>
    <w:rsid w:val="00C84E09"/>
    <w:rsid w:val="00CB08B3"/>
    <w:rsid w:val="00CD1B66"/>
    <w:rsid w:val="00CE036C"/>
    <w:rsid w:val="00D04144"/>
    <w:rsid w:val="00D27542"/>
    <w:rsid w:val="00D36CF8"/>
    <w:rsid w:val="00D91BE8"/>
    <w:rsid w:val="00D9734B"/>
    <w:rsid w:val="00DE1EE9"/>
    <w:rsid w:val="00E53C0C"/>
    <w:rsid w:val="00ED1E5E"/>
    <w:rsid w:val="00F72E06"/>
    <w:rsid w:val="00F80500"/>
    <w:rsid w:val="00F948B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3162"/>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rsid w:val="009B3162"/>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rsid w:val="009B3162"/>
    <w:pPr>
      <w:keepNext/>
      <w:keepLines/>
      <w:spacing w:before="360" w:after="200"/>
      <w:outlineLvl w:val="1"/>
    </w:pPr>
    <w:rPr>
      <w:rFonts w:eastAsia="Arial" w:cs="Arial"/>
      <w:sz w:val="34"/>
    </w:rPr>
  </w:style>
  <w:style w:type="paragraph" w:styleId="3">
    <w:name w:val="heading 3"/>
    <w:basedOn w:val="a"/>
    <w:next w:val="a"/>
    <w:link w:val="30"/>
    <w:uiPriority w:val="9"/>
    <w:unhideWhenUsed/>
    <w:qFormat/>
    <w:rsid w:val="009B3162"/>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rsid w:val="009B3162"/>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rsid w:val="009B3162"/>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rsid w:val="009B3162"/>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rsid w:val="009B3162"/>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rsid w:val="009B3162"/>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rsid w:val="009B3162"/>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sid w:val="009B3162"/>
    <w:rPr>
      <w:rFonts w:ascii="Arial" w:eastAsia="Arial" w:hAnsi="Arial" w:cs="Arial"/>
      <w:sz w:val="34"/>
    </w:rPr>
  </w:style>
  <w:style w:type="character" w:customStyle="1" w:styleId="Heading3Char">
    <w:name w:val="Heading 3 Char"/>
    <w:basedOn w:val="a0"/>
    <w:uiPriority w:val="9"/>
    <w:rsid w:val="009B3162"/>
    <w:rPr>
      <w:rFonts w:ascii="Arial" w:eastAsia="Arial" w:hAnsi="Arial" w:cs="Arial"/>
      <w:sz w:val="30"/>
      <w:szCs w:val="30"/>
    </w:rPr>
  </w:style>
  <w:style w:type="character" w:customStyle="1" w:styleId="Heading4Char">
    <w:name w:val="Heading 4 Char"/>
    <w:basedOn w:val="a0"/>
    <w:uiPriority w:val="9"/>
    <w:rsid w:val="009B3162"/>
    <w:rPr>
      <w:rFonts w:ascii="Arial" w:eastAsia="Arial" w:hAnsi="Arial" w:cs="Arial"/>
      <w:b/>
      <w:bCs/>
      <w:sz w:val="26"/>
      <w:szCs w:val="26"/>
    </w:rPr>
  </w:style>
  <w:style w:type="character" w:customStyle="1" w:styleId="Heading5Char">
    <w:name w:val="Heading 5 Char"/>
    <w:basedOn w:val="a0"/>
    <w:uiPriority w:val="9"/>
    <w:rsid w:val="009B3162"/>
    <w:rPr>
      <w:rFonts w:ascii="Arial" w:eastAsia="Arial" w:hAnsi="Arial" w:cs="Arial"/>
      <w:b/>
      <w:bCs/>
      <w:sz w:val="24"/>
      <w:szCs w:val="24"/>
    </w:rPr>
  </w:style>
  <w:style w:type="character" w:customStyle="1" w:styleId="Heading6Char">
    <w:name w:val="Heading 6 Char"/>
    <w:basedOn w:val="a0"/>
    <w:uiPriority w:val="9"/>
    <w:rsid w:val="009B3162"/>
    <w:rPr>
      <w:rFonts w:ascii="Arial" w:eastAsia="Arial" w:hAnsi="Arial" w:cs="Arial"/>
      <w:b/>
      <w:bCs/>
      <w:sz w:val="22"/>
      <w:szCs w:val="22"/>
    </w:rPr>
  </w:style>
  <w:style w:type="character" w:customStyle="1" w:styleId="Heading7Char">
    <w:name w:val="Heading 7 Char"/>
    <w:basedOn w:val="a0"/>
    <w:uiPriority w:val="9"/>
    <w:rsid w:val="009B3162"/>
    <w:rPr>
      <w:rFonts w:ascii="Arial" w:eastAsia="Arial" w:hAnsi="Arial" w:cs="Arial"/>
      <w:b/>
      <w:bCs/>
      <w:i/>
      <w:iCs/>
      <w:sz w:val="22"/>
      <w:szCs w:val="22"/>
    </w:rPr>
  </w:style>
  <w:style w:type="character" w:customStyle="1" w:styleId="Heading8Char">
    <w:name w:val="Heading 8 Char"/>
    <w:basedOn w:val="a0"/>
    <w:uiPriority w:val="9"/>
    <w:rsid w:val="009B3162"/>
    <w:rPr>
      <w:rFonts w:ascii="Arial" w:eastAsia="Arial" w:hAnsi="Arial" w:cs="Arial"/>
      <w:i/>
      <w:iCs/>
      <w:sz w:val="22"/>
      <w:szCs w:val="22"/>
    </w:rPr>
  </w:style>
  <w:style w:type="character" w:customStyle="1" w:styleId="Heading9Char">
    <w:name w:val="Heading 9 Char"/>
    <w:basedOn w:val="a0"/>
    <w:uiPriority w:val="9"/>
    <w:rsid w:val="009B3162"/>
    <w:rPr>
      <w:rFonts w:ascii="Arial" w:eastAsia="Arial" w:hAnsi="Arial" w:cs="Arial"/>
      <w:i/>
      <w:iCs/>
      <w:sz w:val="21"/>
      <w:szCs w:val="21"/>
    </w:rPr>
  </w:style>
  <w:style w:type="character" w:customStyle="1" w:styleId="TitleChar">
    <w:name w:val="Title Char"/>
    <w:basedOn w:val="a0"/>
    <w:uiPriority w:val="10"/>
    <w:rsid w:val="009B3162"/>
    <w:rPr>
      <w:sz w:val="48"/>
      <w:szCs w:val="48"/>
    </w:rPr>
  </w:style>
  <w:style w:type="character" w:customStyle="1" w:styleId="SubtitleChar">
    <w:name w:val="Subtitle Char"/>
    <w:basedOn w:val="a0"/>
    <w:uiPriority w:val="11"/>
    <w:rsid w:val="009B3162"/>
    <w:rPr>
      <w:sz w:val="24"/>
      <w:szCs w:val="24"/>
    </w:rPr>
  </w:style>
  <w:style w:type="character" w:customStyle="1" w:styleId="QuoteChar">
    <w:name w:val="Quote Char"/>
    <w:uiPriority w:val="29"/>
    <w:rsid w:val="009B3162"/>
    <w:rPr>
      <w:i/>
    </w:rPr>
  </w:style>
  <w:style w:type="character" w:customStyle="1" w:styleId="IntenseQuoteChar">
    <w:name w:val="Intense Quote Char"/>
    <w:uiPriority w:val="30"/>
    <w:rsid w:val="009B3162"/>
    <w:rPr>
      <w:i/>
    </w:rPr>
  </w:style>
  <w:style w:type="character" w:customStyle="1" w:styleId="HeaderChar">
    <w:name w:val="Header Char"/>
    <w:basedOn w:val="a0"/>
    <w:uiPriority w:val="99"/>
    <w:rsid w:val="009B3162"/>
  </w:style>
  <w:style w:type="character" w:customStyle="1" w:styleId="CaptionChar">
    <w:name w:val="Caption Char"/>
    <w:uiPriority w:val="99"/>
    <w:rsid w:val="009B3162"/>
  </w:style>
  <w:style w:type="character" w:customStyle="1" w:styleId="FootnoteTextChar">
    <w:name w:val="Footnote Text Char"/>
    <w:uiPriority w:val="99"/>
    <w:rsid w:val="009B3162"/>
    <w:rPr>
      <w:sz w:val="18"/>
    </w:rPr>
  </w:style>
  <w:style w:type="character" w:customStyle="1" w:styleId="EndnoteTextChar">
    <w:name w:val="Endnote Text Char"/>
    <w:uiPriority w:val="99"/>
    <w:rsid w:val="009B3162"/>
    <w:rPr>
      <w:sz w:val="20"/>
    </w:rPr>
  </w:style>
  <w:style w:type="character" w:customStyle="1" w:styleId="Heading1Char">
    <w:name w:val="Heading 1 Char"/>
    <w:basedOn w:val="a0"/>
    <w:uiPriority w:val="9"/>
    <w:rsid w:val="009B3162"/>
    <w:rPr>
      <w:rFonts w:ascii="Arial" w:eastAsia="Arial" w:hAnsi="Arial" w:cs="Arial"/>
      <w:sz w:val="40"/>
      <w:szCs w:val="40"/>
    </w:rPr>
  </w:style>
  <w:style w:type="character" w:customStyle="1" w:styleId="20">
    <w:name w:val="Заголовок 2 Знак"/>
    <w:basedOn w:val="a0"/>
    <w:link w:val="2"/>
    <w:uiPriority w:val="9"/>
    <w:rsid w:val="009B3162"/>
    <w:rPr>
      <w:rFonts w:ascii="Arial" w:eastAsia="Arial" w:hAnsi="Arial" w:cs="Arial"/>
      <w:sz w:val="34"/>
    </w:rPr>
  </w:style>
  <w:style w:type="character" w:customStyle="1" w:styleId="30">
    <w:name w:val="Заголовок 3 Знак"/>
    <w:basedOn w:val="a0"/>
    <w:link w:val="3"/>
    <w:uiPriority w:val="9"/>
    <w:rsid w:val="009B3162"/>
    <w:rPr>
      <w:rFonts w:ascii="Arial" w:eastAsia="Arial" w:hAnsi="Arial" w:cs="Arial"/>
      <w:sz w:val="30"/>
      <w:szCs w:val="30"/>
    </w:rPr>
  </w:style>
  <w:style w:type="character" w:customStyle="1" w:styleId="40">
    <w:name w:val="Заголовок 4 Знак"/>
    <w:basedOn w:val="a0"/>
    <w:link w:val="4"/>
    <w:uiPriority w:val="9"/>
    <w:rsid w:val="009B3162"/>
    <w:rPr>
      <w:rFonts w:ascii="Arial" w:eastAsia="Arial" w:hAnsi="Arial" w:cs="Arial"/>
      <w:b/>
      <w:bCs/>
      <w:sz w:val="26"/>
      <w:szCs w:val="26"/>
    </w:rPr>
  </w:style>
  <w:style w:type="character" w:customStyle="1" w:styleId="50">
    <w:name w:val="Заголовок 5 Знак"/>
    <w:basedOn w:val="a0"/>
    <w:link w:val="5"/>
    <w:uiPriority w:val="9"/>
    <w:rsid w:val="009B3162"/>
    <w:rPr>
      <w:rFonts w:ascii="Arial" w:eastAsia="Arial" w:hAnsi="Arial" w:cs="Arial"/>
      <w:b/>
      <w:bCs/>
      <w:sz w:val="24"/>
      <w:szCs w:val="24"/>
    </w:rPr>
  </w:style>
  <w:style w:type="character" w:customStyle="1" w:styleId="60">
    <w:name w:val="Заголовок 6 Знак"/>
    <w:basedOn w:val="a0"/>
    <w:link w:val="6"/>
    <w:uiPriority w:val="9"/>
    <w:rsid w:val="009B3162"/>
    <w:rPr>
      <w:rFonts w:ascii="Arial" w:eastAsia="Arial" w:hAnsi="Arial" w:cs="Arial"/>
      <w:b/>
      <w:bCs/>
      <w:sz w:val="22"/>
      <w:szCs w:val="22"/>
    </w:rPr>
  </w:style>
  <w:style w:type="character" w:customStyle="1" w:styleId="70">
    <w:name w:val="Заголовок 7 Знак"/>
    <w:basedOn w:val="a0"/>
    <w:link w:val="7"/>
    <w:uiPriority w:val="9"/>
    <w:rsid w:val="009B3162"/>
    <w:rPr>
      <w:rFonts w:ascii="Arial" w:eastAsia="Arial" w:hAnsi="Arial" w:cs="Arial"/>
      <w:b/>
      <w:bCs/>
      <w:i/>
      <w:iCs/>
      <w:sz w:val="22"/>
      <w:szCs w:val="22"/>
    </w:rPr>
  </w:style>
  <w:style w:type="character" w:customStyle="1" w:styleId="80">
    <w:name w:val="Заголовок 8 Знак"/>
    <w:basedOn w:val="a0"/>
    <w:link w:val="8"/>
    <w:uiPriority w:val="9"/>
    <w:rsid w:val="009B3162"/>
    <w:rPr>
      <w:rFonts w:ascii="Arial" w:eastAsia="Arial" w:hAnsi="Arial" w:cs="Arial"/>
      <w:i/>
      <w:iCs/>
      <w:sz w:val="22"/>
      <w:szCs w:val="22"/>
    </w:rPr>
  </w:style>
  <w:style w:type="character" w:customStyle="1" w:styleId="90">
    <w:name w:val="Заголовок 9 Знак"/>
    <w:basedOn w:val="a0"/>
    <w:link w:val="9"/>
    <w:uiPriority w:val="9"/>
    <w:rsid w:val="009B3162"/>
    <w:rPr>
      <w:rFonts w:ascii="Arial" w:eastAsia="Arial" w:hAnsi="Arial" w:cs="Arial"/>
      <w:i/>
      <w:iCs/>
      <w:sz w:val="21"/>
      <w:szCs w:val="21"/>
    </w:rPr>
  </w:style>
  <w:style w:type="paragraph" w:styleId="a3">
    <w:name w:val="Title"/>
    <w:basedOn w:val="a"/>
    <w:next w:val="a"/>
    <w:link w:val="a4"/>
    <w:uiPriority w:val="10"/>
    <w:qFormat/>
    <w:rsid w:val="009B3162"/>
    <w:pPr>
      <w:spacing w:before="300" w:after="200"/>
      <w:contextualSpacing/>
    </w:pPr>
    <w:rPr>
      <w:sz w:val="48"/>
      <w:szCs w:val="48"/>
    </w:rPr>
  </w:style>
  <w:style w:type="character" w:customStyle="1" w:styleId="a4">
    <w:name w:val="Название Знак"/>
    <w:basedOn w:val="a0"/>
    <w:link w:val="a3"/>
    <w:uiPriority w:val="10"/>
    <w:rsid w:val="009B3162"/>
    <w:rPr>
      <w:sz w:val="48"/>
      <w:szCs w:val="48"/>
    </w:rPr>
  </w:style>
  <w:style w:type="paragraph" w:styleId="a5">
    <w:name w:val="Subtitle"/>
    <w:basedOn w:val="a"/>
    <w:next w:val="a"/>
    <w:link w:val="a6"/>
    <w:uiPriority w:val="11"/>
    <w:qFormat/>
    <w:rsid w:val="009B3162"/>
    <w:pPr>
      <w:spacing w:before="200" w:after="200"/>
    </w:pPr>
    <w:rPr>
      <w:sz w:val="24"/>
    </w:rPr>
  </w:style>
  <w:style w:type="character" w:customStyle="1" w:styleId="a6">
    <w:name w:val="Подзаголовок Знак"/>
    <w:basedOn w:val="a0"/>
    <w:link w:val="a5"/>
    <w:uiPriority w:val="11"/>
    <w:rsid w:val="009B3162"/>
    <w:rPr>
      <w:sz w:val="24"/>
      <w:szCs w:val="24"/>
    </w:rPr>
  </w:style>
  <w:style w:type="paragraph" w:styleId="21">
    <w:name w:val="Quote"/>
    <w:basedOn w:val="a"/>
    <w:next w:val="a"/>
    <w:link w:val="22"/>
    <w:uiPriority w:val="29"/>
    <w:qFormat/>
    <w:rsid w:val="009B3162"/>
    <w:pPr>
      <w:ind w:left="720" w:right="720"/>
    </w:pPr>
    <w:rPr>
      <w:i/>
    </w:rPr>
  </w:style>
  <w:style w:type="character" w:customStyle="1" w:styleId="22">
    <w:name w:val="Цитата 2 Знак"/>
    <w:link w:val="21"/>
    <w:uiPriority w:val="29"/>
    <w:rsid w:val="009B3162"/>
    <w:rPr>
      <w:i/>
    </w:rPr>
  </w:style>
  <w:style w:type="paragraph" w:styleId="a7">
    <w:name w:val="Intense Quote"/>
    <w:basedOn w:val="a"/>
    <w:next w:val="a"/>
    <w:link w:val="a8"/>
    <w:uiPriority w:val="30"/>
    <w:qFormat/>
    <w:rsid w:val="009B3162"/>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9B3162"/>
    <w:rPr>
      <w:i/>
    </w:rPr>
  </w:style>
  <w:style w:type="paragraph" w:styleId="a9">
    <w:name w:val="header"/>
    <w:basedOn w:val="a"/>
    <w:link w:val="aa"/>
    <w:uiPriority w:val="99"/>
    <w:unhideWhenUsed/>
    <w:rsid w:val="009B3162"/>
    <w:pPr>
      <w:tabs>
        <w:tab w:val="center" w:pos="7143"/>
        <w:tab w:val="right" w:pos="14287"/>
      </w:tabs>
    </w:pPr>
  </w:style>
  <w:style w:type="character" w:customStyle="1" w:styleId="aa">
    <w:name w:val="Верхний колонтитул Знак"/>
    <w:basedOn w:val="a0"/>
    <w:link w:val="a9"/>
    <w:uiPriority w:val="99"/>
    <w:rsid w:val="009B3162"/>
  </w:style>
  <w:style w:type="paragraph" w:styleId="ab">
    <w:name w:val="footer"/>
    <w:basedOn w:val="a"/>
    <w:link w:val="ac"/>
    <w:uiPriority w:val="99"/>
    <w:unhideWhenUsed/>
    <w:rsid w:val="009B3162"/>
    <w:pPr>
      <w:tabs>
        <w:tab w:val="center" w:pos="7143"/>
        <w:tab w:val="right" w:pos="14287"/>
      </w:tabs>
    </w:pPr>
  </w:style>
  <w:style w:type="character" w:customStyle="1" w:styleId="FooterChar">
    <w:name w:val="Footer Char"/>
    <w:basedOn w:val="a0"/>
    <w:uiPriority w:val="99"/>
    <w:rsid w:val="009B3162"/>
  </w:style>
  <w:style w:type="paragraph" w:styleId="ad">
    <w:name w:val="caption"/>
    <w:basedOn w:val="a"/>
    <w:next w:val="a"/>
    <w:uiPriority w:val="35"/>
    <w:semiHidden/>
    <w:unhideWhenUsed/>
    <w:qFormat/>
    <w:rsid w:val="009B3162"/>
    <w:pPr>
      <w:spacing w:line="276" w:lineRule="auto"/>
    </w:pPr>
    <w:rPr>
      <w:b/>
      <w:bCs/>
      <w:color w:val="4F81BD" w:themeColor="accent1"/>
      <w:sz w:val="18"/>
      <w:szCs w:val="18"/>
    </w:rPr>
  </w:style>
  <w:style w:type="character" w:customStyle="1" w:styleId="ac">
    <w:name w:val="Нижний колонтитул Знак"/>
    <w:link w:val="ab"/>
    <w:uiPriority w:val="99"/>
    <w:rsid w:val="009B3162"/>
  </w:style>
  <w:style w:type="table" w:customStyle="1" w:styleId="TableGridLight">
    <w:name w:val="Table Grid Light"/>
    <w:basedOn w:val="a1"/>
    <w:uiPriority w:val="59"/>
    <w:rsid w:val="009B3162"/>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9B3162"/>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9B3162"/>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9B316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9B316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9B3162"/>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9B3162"/>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9B3162"/>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9B3162"/>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9B3162"/>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9B3162"/>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9B3162"/>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9B3162"/>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9B3162"/>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9B3162"/>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9B3162"/>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9B3162"/>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9B3162"/>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9B3162"/>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9B3162"/>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9B3162"/>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9B3162"/>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9B3162"/>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9B3162"/>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9B3162"/>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9B3162"/>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9B3162"/>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9B3162"/>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9B3162"/>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9B3162"/>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9B3162"/>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9B3162"/>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9B3162"/>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9B3162"/>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9B316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9B316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9B316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9B316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9B316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9B316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9B316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9B3162"/>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9B3162"/>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9B3162"/>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9B3162"/>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9B3162"/>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9B3162"/>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9B3162"/>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9B3162"/>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9B3162"/>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9B3162"/>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9B3162"/>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9B3162"/>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9B3162"/>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9B3162"/>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9B316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9B316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9B316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9B316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9B316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9B316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9B316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9B3162"/>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9B3162"/>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9B3162"/>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9B3162"/>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9B3162"/>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9B3162"/>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9B3162"/>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9B3162"/>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9B3162"/>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9B3162"/>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9B3162"/>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9B3162"/>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9B3162"/>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9B3162"/>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9B3162"/>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9B3162"/>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9B3162"/>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9B3162"/>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9B3162"/>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9B3162"/>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9B3162"/>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9B3162"/>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9B3162"/>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9B3162"/>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9B3162"/>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9B3162"/>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9B3162"/>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9B3162"/>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9B316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9B3162"/>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9B3162"/>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9B3162"/>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9B3162"/>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9B3162"/>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9B3162"/>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9B3162"/>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9B3162"/>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9B3162"/>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9B3162"/>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9B3162"/>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9B3162"/>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9B3162"/>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9B316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9B316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9B316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9B316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9B316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9B316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9B316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9B3162"/>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9B3162"/>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9B3162"/>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9B3162"/>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9B3162"/>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9B3162"/>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9B3162"/>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9B3162"/>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9B3162"/>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9B3162"/>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9B3162"/>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9B3162"/>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9B3162"/>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9B3162"/>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rsid w:val="009B3162"/>
    <w:pPr>
      <w:spacing w:after="40"/>
    </w:pPr>
    <w:rPr>
      <w:sz w:val="18"/>
    </w:rPr>
  </w:style>
  <w:style w:type="character" w:customStyle="1" w:styleId="af">
    <w:name w:val="Текст сноски Знак"/>
    <w:link w:val="ae"/>
    <w:uiPriority w:val="99"/>
    <w:rsid w:val="009B3162"/>
    <w:rPr>
      <w:sz w:val="18"/>
    </w:rPr>
  </w:style>
  <w:style w:type="character" w:styleId="af0">
    <w:name w:val="footnote reference"/>
    <w:basedOn w:val="a0"/>
    <w:uiPriority w:val="99"/>
    <w:unhideWhenUsed/>
    <w:rsid w:val="009B3162"/>
    <w:rPr>
      <w:vertAlign w:val="superscript"/>
    </w:rPr>
  </w:style>
  <w:style w:type="paragraph" w:styleId="af1">
    <w:name w:val="endnote text"/>
    <w:basedOn w:val="a"/>
    <w:link w:val="af2"/>
    <w:uiPriority w:val="99"/>
    <w:semiHidden/>
    <w:unhideWhenUsed/>
    <w:rsid w:val="009B3162"/>
  </w:style>
  <w:style w:type="character" w:customStyle="1" w:styleId="af2">
    <w:name w:val="Текст концевой сноски Знак"/>
    <w:link w:val="af1"/>
    <w:uiPriority w:val="99"/>
    <w:rsid w:val="009B3162"/>
    <w:rPr>
      <w:sz w:val="20"/>
    </w:rPr>
  </w:style>
  <w:style w:type="character" w:styleId="af3">
    <w:name w:val="endnote reference"/>
    <w:basedOn w:val="a0"/>
    <w:uiPriority w:val="99"/>
    <w:semiHidden/>
    <w:unhideWhenUsed/>
    <w:rsid w:val="009B3162"/>
    <w:rPr>
      <w:vertAlign w:val="superscript"/>
    </w:rPr>
  </w:style>
  <w:style w:type="paragraph" w:styleId="11">
    <w:name w:val="toc 1"/>
    <w:basedOn w:val="a"/>
    <w:next w:val="a"/>
    <w:uiPriority w:val="39"/>
    <w:unhideWhenUsed/>
    <w:rsid w:val="009B3162"/>
    <w:pPr>
      <w:spacing w:after="57"/>
    </w:pPr>
  </w:style>
  <w:style w:type="paragraph" w:styleId="23">
    <w:name w:val="toc 2"/>
    <w:basedOn w:val="a"/>
    <w:next w:val="a"/>
    <w:uiPriority w:val="39"/>
    <w:unhideWhenUsed/>
    <w:rsid w:val="009B3162"/>
    <w:pPr>
      <w:spacing w:after="57"/>
      <w:ind w:left="283"/>
    </w:pPr>
  </w:style>
  <w:style w:type="paragraph" w:styleId="31">
    <w:name w:val="toc 3"/>
    <w:basedOn w:val="a"/>
    <w:next w:val="a"/>
    <w:uiPriority w:val="39"/>
    <w:unhideWhenUsed/>
    <w:rsid w:val="009B3162"/>
    <w:pPr>
      <w:spacing w:after="57"/>
      <w:ind w:left="567"/>
    </w:pPr>
  </w:style>
  <w:style w:type="paragraph" w:styleId="41">
    <w:name w:val="toc 4"/>
    <w:basedOn w:val="a"/>
    <w:next w:val="a"/>
    <w:uiPriority w:val="39"/>
    <w:unhideWhenUsed/>
    <w:rsid w:val="009B3162"/>
    <w:pPr>
      <w:spacing w:after="57"/>
      <w:ind w:left="850"/>
    </w:pPr>
  </w:style>
  <w:style w:type="paragraph" w:styleId="51">
    <w:name w:val="toc 5"/>
    <w:basedOn w:val="a"/>
    <w:next w:val="a"/>
    <w:uiPriority w:val="39"/>
    <w:unhideWhenUsed/>
    <w:rsid w:val="009B3162"/>
    <w:pPr>
      <w:spacing w:after="57"/>
      <w:ind w:left="1134"/>
    </w:pPr>
  </w:style>
  <w:style w:type="paragraph" w:styleId="61">
    <w:name w:val="toc 6"/>
    <w:basedOn w:val="a"/>
    <w:next w:val="a"/>
    <w:uiPriority w:val="39"/>
    <w:unhideWhenUsed/>
    <w:rsid w:val="009B3162"/>
    <w:pPr>
      <w:spacing w:after="57"/>
      <w:ind w:left="1417"/>
    </w:pPr>
  </w:style>
  <w:style w:type="paragraph" w:styleId="71">
    <w:name w:val="toc 7"/>
    <w:basedOn w:val="a"/>
    <w:next w:val="a"/>
    <w:uiPriority w:val="39"/>
    <w:unhideWhenUsed/>
    <w:rsid w:val="009B3162"/>
    <w:pPr>
      <w:spacing w:after="57"/>
      <w:ind w:left="1701"/>
    </w:pPr>
  </w:style>
  <w:style w:type="paragraph" w:styleId="81">
    <w:name w:val="toc 8"/>
    <w:basedOn w:val="a"/>
    <w:next w:val="a"/>
    <w:uiPriority w:val="39"/>
    <w:unhideWhenUsed/>
    <w:rsid w:val="009B3162"/>
    <w:pPr>
      <w:spacing w:after="57"/>
      <w:ind w:left="1984"/>
    </w:pPr>
  </w:style>
  <w:style w:type="paragraph" w:styleId="91">
    <w:name w:val="toc 9"/>
    <w:basedOn w:val="a"/>
    <w:next w:val="a"/>
    <w:uiPriority w:val="39"/>
    <w:unhideWhenUsed/>
    <w:rsid w:val="009B3162"/>
    <w:pPr>
      <w:spacing w:after="57"/>
      <w:ind w:left="2268"/>
    </w:pPr>
  </w:style>
  <w:style w:type="paragraph" w:styleId="af4">
    <w:name w:val="TOC Heading"/>
    <w:uiPriority w:val="39"/>
    <w:unhideWhenUsed/>
    <w:rsid w:val="009B3162"/>
  </w:style>
  <w:style w:type="paragraph" w:styleId="af5">
    <w:name w:val="table of figures"/>
    <w:basedOn w:val="a"/>
    <w:next w:val="a"/>
    <w:uiPriority w:val="99"/>
    <w:unhideWhenUsed/>
    <w:rsid w:val="009B3162"/>
  </w:style>
  <w:style w:type="paragraph" w:styleId="af6">
    <w:name w:val="Body Text"/>
    <w:basedOn w:val="a"/>
    <w:link w:val="af7"/>
    <w:rsid w:val="009B3162"/>
    <w:pPr>
      <w:spacing w:after="120"/>
    </w:pPr>
  </w:style>
  <w:style w:type="character" w:customStyle="1" w:styleId="af7">
    <w:name w:val="Основной текст Знак"/>
    <w:basedOn w:val="a0"/>
    <w:link w:val="af6"/>
    <w:rsid w:val="009B3162"/>
    <w:rPr>
      <w:rFonts w:ascii="Arial" w:eastAsia="Lucida Sans Unicode" w:hAnsi="Arial" w:cs="Times New Roman"/>
      <w:sz w:val="20"/>
      <w:szCs w:val="24"/>
      <w:lang w:eastAsia="ar-SA"/>
    </w:rPr>
  </w:style>
  <w:style w:type="paragraph" w:styleId="af8">
    <w:name w:val="No Spacing"/>
    <w:link w:val="af9"/>
    <w:uiPriority w:val="1"/>
    <w:qFormat/>
    <w:rsid w:val="009B3162"/>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rsid w:val="009B3162"/>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sid w:val="009B3162"/>
    <w:rPr>
      <w:rFonts w:ascii="Calibri" w:eastAsia="Calibri" w:hAnsi="Calibri" w:cs="Times New Roman"/>
    </w:rPr>
  </w:style>
  <w:style w:type="character" w:styleId="afc">
    <w:name w:val="Hyperlink"/>
    <w:basedOn w:val="a0"/>
    <w:uiPriority w:val="99"/>
    <w:semiHidden/>
    <w:unhideWhenUsed/>
    <w:rsid w:val="009B3162"/>
    <w:rPr>
      <w:color w:val="0000FF"/>
      <w:u w:val="single"/>
    </w:rPr>
  </w:style>
  <w:style w:type="character" w:customStyle="1" w:styleId="upper">
    <w:name w:val="upper"/>
    <w:basedOn w:val="a0"/>
    <w:rsid w:val="009B3162"/>
  </w:style>
  <w:style w:type="paragraph" w:customStyle="1" w:styleId="s13">
    <w:name w:val="s_13"/>
    <w:basedOn w:val="a"/>
    <w:rsid w:val="009B3162"/>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sid w:val="009B3162"/>
    <w:rPr>
      <w:rFonts w:ascii="Times New Roman" w:eastAsia="Times New Roman" w:hAnsi="Times New Roman" w:cs="Times New Roman"/>
      <w:b/>
      <w:bCs/>
      <w:sz w:val="48"/>
      <w:szCs w:val="48"/>
      <w:lang w:eastAsia="ru-RU"/>
    </w:rPr>
  </w:style>
  <w:style w:type="table" w:styleId="afd">
    <w:name w:val="Table Grid"/>
    <w:basedOn w:val="a1"/>
    <w:uiPriority w:val="59"/>
    <w:rsid w:val="009B316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9">
    <w:name w:val="Без интервала Знак"/>
    <w:link w:val="af8"/>
    <w:uiPriority w:val="1"/>
    <w:rsid w:val="009B3162"/>
    <w:rPr>
      <w:rFonts w:ascii="Times New Roman" w:eastAsia="Arial" w:hAnsi="Times New Roman" w:cs="Times New Roman"/>
      <w:sz w:val="24"/>
      <w:szCs w:val="24"/>
      <w:lang w:eastAsia="ar-SA"/>
    </w:rPr>
  </w:style>
  <w:style w:type="paragraph" w:customStyle="1" w:styleId="docdata">
    <w:name w:val="docdata"/>
    <w:basedOn w:val="a"/>
    <w:rsid w:val="009B3162"/>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rsid w:val="009B3162"/>
  </w:style>
  <w:style w:type="paragraph" w:customStyle="1" w:styleId="headertext">
    <w:name w:val="headertext"/>
    <w:basedOn w:val="a"/>
    <w:rsid w:val="009B3162"/>
    <w:pPr>
      <w:widowControl/>
      <w:spacing w:before="100" w:beforeAutospacing="1" w:after="100" w:afterAutospacing="1"/>
    </w:pPr>
    <w:rPr>
      <w:rFonts w:ascii="Times New Roman" w:eastAsia="Times New Roman" w:hAnsi="Times New Roman"/>
      <w:sz w:val="24"/>
      <w:lang w:eastAsia="ru-RU"/>
    </w:rPr>
  </w:style>
  <w:style w:type="paragraph" w:styleId="afe">
    <w:name w:val="Balloon Text"/>
    <w:basedOn w:val="a"/>
    <w:link w:val="aff"/>
    <w:uiPriority w:val="99"/>
    <w:semiHidden/>
    <w:unhideWhenUsed/>
    <w:rsid w:val="004E5219"/>
    <w:rPr>
      <w:rFonts w:ascii="Tahoma" w:hAnsi="Tahoma" w:cs="Tahoma"/>
      <w:sz w:val="16"/>
      <w:szCs w:val="16"/>
    </w:rPr>
  </w:style>
  <w:style w:type="character" w:customStyle="1" w:styleId="aff">
    <w:name w:val="Текст выноски Знак"/>
    <w:basedOn w:val="a0"/>
    <w:link w:val="afe"/>
    <w:uiPriority w:val="99"/>
    <w:semiHidden/>
    <w:rsid w:val="004E5219"/>
    <w:rPr>
      <w:rFonts w:ascii="Tahoma" w:eastAsia="Lucida Sans Unicode"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pPr>
  </w:style>
  <w:style w:type="character" w:customStyle="1" w:styleId="af7">
    <w:name w:val="Основной текст Знак"/>
    <w:basedOn w:val="a0"/>
    <w:link w:val="af6"/>
    <w:rPr>
      <w:rFonts w:ascii="Arial" w:eastAsia="Lucida Sans Unicode" w:hAnsi="Arial" w:cs="Times New Roman"/>
      <w:sz w:val="20"/>
      <w:szCs w:val="24"/>
      <w:lang w:eastAsia="ar-SA"/>
    </w:rPr>
  </w:style>
  <w:style w:type="paragraph" w:styleId="af8">
    <w:name w:val="No Spacing"/>
    <w:link w:val="af9"/>
    <w:uiPriority w:val="1"/>
    <w:qFormat/>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Pr>
      <w:rFonts w:ascii="Calibri" w:eastAsia="Calibri" w:hAnsi="Calibri" w:cs="Times New Roman"/>
    </w:rPr>
  </w:style>
  <w:style w:type="character" w:styleId="afc">
    <w:name w:val="Hyperlink"/>
    <w:basedOn w:val="a0"/>
    <w:uiPriority w:val="99"/>
    <w:semiHidden/>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table" w:styleId="afd">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9">
    <w:name w:val="Без интервала Знак"/>
    <w:link w:val="af8"/>
    <w:uiPriority w:val="1"/>
    <w:rPr>
      <w:rFonts w:ascii="Times New Roman" w:eastAsia="Arial" w:hAnsi="Times New Roman" w:cs="Times New Roman"/>
      <w:sz w:val="24"/>
      <w:szCs w:val="24"/>
      <w:lang w:eastAsia="ar-SA"/>
    </w:rPr>
  </w:style>
  <w:style w:type="paragraph" w:customStyle="1" w:styleId="docdata">
    <w:name w:val="docdat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 w:type="paragraph" w:styleId="afe">
    <w:name w:val="Balloon Text"/>
    <w:basedOn w:val="a"/>
    <w:link w:val="aff"/>
    <w:uiPriority w:val="99"/>
    <w:semiHidden/>
    <w:unhideWhenUsed/>
    <w:rsid w:val="004E5219"/>
    <w:rPr>
      <w:rFonts w:ascii="Tahoma" w:hAnsi="Tahoma" w:cs="Tahoma"/>
      <w:sz w:val="16"/>
      <w:szCs w:val="16"/>
    </w:rPr>
  </w:style>
  <w:style w:type="character" w:customStyle="1" w:styleId="aff">
    <w:name w:val="Текст выноски Знак"/>
    <w:basedOn w:val="a0"/>
    <w:link w:val="afe"/>
    <w:uiPriority w:val="99"/>
    <w:semiHidden/>
    <w:rsid w:val="004E5219"/>
    <w:rPr>
      <w:rFonts w:ascii="Tahoma" w:eastAsia="Lucida Sans Unicode" w:hAnsi="Tahoma" w:cs="Tahoma"/>
      <w:sz w:val="16"/>
      <w:szCs w:val="16"/>
      <w:lang w:eastAsia="ar-SA"/>
    </w:rPr>
  </w:style>
</w:styles>
</file>

<file path=word/webSettings.xml><?xml version="1.0" encoding="utf-8"?>
<w:webSettings xmlns:r="http://schemas.openxmlformats.org/officeDocument/2006/relationships" xmlns:w="http://schemas.openxmlformats.org/wordprocessingml/2006/main">
  <w:divs>
    <w:div w:id="382797070">
      <w:bodyDiv w:val="1"/>
      <w:marLeft w:val="0"/>
      <w:marRight w:val="0"/>
      <w:marTop w:val="0"/>
      <w:marBottom w:val="0"/>
      <w:divBdr>
        <w:top w:val="none" w:sz="0" w:space="0" w:color="auto"/>
        <w:left w:val="none" w:sz="0" w:space="0" w:color="auto"/>
        <w:bottom w:val="none" w:sz="0" w:space="0" w:color="auto"/>
        <w:right w:val="none" w:sz="0" w:space="0" w:color="auto"/>
      </w:divBdr>
    </w:div>
    <w:div w:id="624695200">
      <w:bodyDiv w:val="1"/>
      <w:marLeft w:val="0"/>
      <w:marRight w:val="0"/>
      <w:marTop w:val="0"/>
      <w:marBottom w:val="0"/>
      <w:divBdr>
        <w:top w:val="none" w:sz="0" w:space="0" w:color="auto"/>
        <w:left w:val="none" w:sz="0" w:space="0" w:color="auto"/>
        <w:bottom w:val="none" w:sz="0" w:space="0" w:color="auto"/>
        <w:right w:val="none" w:sz="0" w:space="0" w:color="auto"/>
      </w:divBdr>
    </w:div>
    <w:div w:id="1505702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0B6CB-A869-44E5-9CDA-F28E134CE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4</Pages>
  <Words>2114</Words>
  <Characters>12055</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dc:description>DOC-MARKER-nn42sWnRPypVRZECDE42nQ</dc:description>
  <cp:lastModifiedBy>Минаев</cp:lastModifiedBy>
  <cp:revision>9</cp:revision>
  <cp:lastPrinted>2026-08-20T04:50:00Z</cp:lastPrinted>
  <dcterms:created xsi:type="dcterms:W3CDTF">2026-08-04T00:24:00Z</dcterms:created>
  <dcterms:modified xsi:type="dcterms:W3CDTF">2026-09-22T23:37:00Z</dcterms:modified>
</cp:coreProperties>
</file>