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19" w:rsidRPr="00B55C4B" w:rsidRDefault="00F11819" w:rsidP="005345CD">
      <w:pPr>
        <w:jc w:val="center"/>
        <w:rPr>
          <w:rFonts w:eastAsia="Liberation Serif"/>
          <w:b/>
          <w:sz w:val="22"/>
          <w:szCs w:val="22"/>
          <w:lang w:eastAsia="en-US"/>
        </w:rPr>
      </w:pPr>
      <w:bookmarkStart w:id="0" w:name="_Hlk146543749"/>
    </w:p>
    <w:p w:rsidR="00E410DB" w:rsidRPr="00B55C4B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B55C4B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9D419D" w:rsidRPr="00B55C4B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B55C4B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B55C4B">
        <w:rPr>
          <w:b/>
          <w:bCs/>
          <w:spacing w:val="1"/>
          <w:sz w:val="22"/>
          <w:szCs w:val="22"/>
        </w:rPr>
        <w:t xml:space="preserve">поставку </w:t>
      </w:r>
      <w:r w:rsidR="005404D6">
        <w:rPr>
          <w:rStyle w:val="aff5"/>
          <w:color w:val="333333"/>
          <w:sz w:val="22"/>
          <w:szCs w:val="22"/>
          <w:shd w:val="clear" w:color="auto" w:fill="FFFFFF"/>
        </w:rPr>
        <w:t>электротоваров</w:t>
      </w:r>
      <w:r w:rsidR="002547C8">
        <w:rPr>
          <w:rStyle w:val="aff5"/>
          <w:color w:val="333333"/>
          <w:sz w:val="22"/>
          <w:szCs w:val="22"/>
          <w:shd w:val="clear" w:color="auto" w:fill="FFFFFF"/>
        </w:rPr>
        <w:t xml:space="preserve"> </w:t>
      </w:r>
      <w:r w:rsidR="009D419D" w:rsidRPr="00B55C4B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BC68A3" w:rsidRDefault="00BC68A3" w:rsidP="005345CD">
      <w:pPr>
        <w:contextualSpacing/>
        <w:jc w:val="center"/>
        <w:rPr>
          <w:rFonts w:eastAsia="Liberation Serif"/>
          <w:b/>
          <w:bCs/>
          <w:sz w:val="22"/>
          <w:szCs w:val="22"/>
        </w:rPr>
      </w:pPr>
    </w:p>
    <w:p w:rsidR="0091045B" w:rsidRDefault="0091045B" w:rsidP="005345CD">
      <w:pPr>
        <w:contextualSpacing/>
        <w:jc w:val="center"/>
        <w:rPr>
          <w:rFonts w:eastAsia="Liberation Serif"/>
          <w:b/>
          <w:bCs/>
          <w:sz w:val="22"/>
          <w:szCs w:val="22"/>
        </w:rPr>
      </w:pPr>
    </w:p>
    <w:p w:rsidR="0091045B" w:rsidRPr="0091045B" w:rsidRDefault="0091045B" w:rsidP="0091045B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 w:rsidRPr="0091045B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356" w:type="dxa"/>
        <w:tblInd w:w="137" w:type="dxa"/>
        <w:tblLook w:val="04A0"/>
      </w:tblPr>
      <w:tblGrid>
        <w:gridCol w:w="575"/>
        <w:gridCol w:w="1441"/>
        <w:gridCol w:w="1889"/>
        <w:gridCol w:w="1623"/>
        <w:gridCol w:w="1843"/>
        <w:gridCol w:w="1985"/>
      </w:tblGrid>
      <w:tr w:rsidR="00B55C4B" w:rsidRPr="00B55C4B" w:rsidTr="0091045B">
        <w:trPr>
          <w:trHeight w:val="345"/>
        </w:trPr>
        <w:tc>
          <w:tcPr>
            <w:tcW w:w="575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1" w:name="_Hlk239686125"/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41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:rsidTr="0091045B">
        <w:trPr>
          <w:trHeight w:val="345"/>
        </w:trPr>
        <w:tc>
          <w:tcPr>
            <w:tcW w:w="575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hideMark/>
          </w:tcPr>
          <w:p w:rsidR="0091045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5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DB4DA2" w:rsidRPr="00B55C4B" w:rsidTr="0091045B">
        <w:trPr>
          <w:trHeight w:val="345"/>
        </w:trPr>
        <w:tc>
          <w:tcPr>
            <w:tcW w:w="575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0A5DB6">
              <w:rPr>
                <w:rFonts w:eastAsia="Liberation Serif"/>
                <w:sz w:val="22"/>
                <w:szCs w:val="22"/>
              </w:rPr>
              <w:t>26.51.63.130</w:t>
            </w:r>
          </w:p>
        </w:tc>
        <w:tc>
          <w:tcPr>
            <w:tcW w:w="1889" w:type="dxa"/>
          </w:tcPr>
          <w:p w:rsidR="00DB4DA2" w:rsidRPr="00B2046E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A5F2B">
              <w:t>Счетчик электроэнергии</w:t>
            </w:r>
          </w:p>
        </w:tc>
        <w:tc>
          <w:tcPr>
            <w:tcW w:w="1623" w:type="dxa"/>
          </w:tcPr>
          <w:p w:rsidR="00B30A00" w:rsidRPr="00325EA8" w:rsidRDefault="00B30A00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  <w:p w:rsidR="00DB4DA2" w:rsidRPr="00325EA8" w:rsidRDefault="00B30A00" w:rsidP="00AC77D0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proofErr w:type="spellStart"/>
            <w:r w:rsidRPr="00325EA8">
              <w:rPr>
                <w:rFonts w:eastAsia="Liberation Serif"/>
                <w:b/>
                <w:bCs/>
                <w:sz w:val="22"/>
                <w:szCs w:val="22"/>
              </w:rPr>
              <w:t>подп</w:t>
            </w:r>
            <w:proofErr w:type="spellEnd"/>
            <w:r w:rsidRPr="00325EA8">
              <w:rPr>
                <w:rFonts w:eastAsia="Liberation Serif"/>
                <w:b/>
                <w:bCs/>
                <w:sz w:val="22"/>
                <w:szCs w:val="22"/>
              </w:rPr>
              <w:t>.</w:t>
            </w:r>
            <w:r w:rsidR="00AC77D0" w:rsidRPr="00325EA8">
              <w:rPr>
                <w:rFonts w:eastAsia="Liberation Serif"/>
                <w:b/>
                <w:bCs/>
                <w:sz w:val="22"/>
                <w:szCs w:val="22"/>
              </w:rPr>
              <w:t xml:space="preserve"> </w:t>
            </w:r>
            <w:r w:rsidRPr="00325EA8">
              <w:rPr>
                <w:rFonts w:eastAsia="Liberation Serif"/>
                <w:b/>
                <w:bCs/>
                <w:sz w:val="22"/>
                <w:szCs w:val="22"/>
              </w:rPr>
              <w:t>‌​ "и" п. 5</w:t>
            </w:r>
          </w:p>
        </w:tc>
        <w:tc>
          <w:tcPr>
            <w:tcW w:w="1843" w:type="dxa"/>
          </w:tcPr>
          <w:p w:rsidR="00DB4DA2" w:rsidRPr="00325EA8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B4DA2" w:rsidRPr="00B55C4B" w:rsidTr="0091045B">
        <w:trPr>
          <w:trHeight w:val="345"/>
        </w:trPr>
        <w:tc>
          <w:tcPr>
            <w:tcW w:w="575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2</w:t>
            </w:r>
          </w:p>
        </w:tc>
        <w:tc>
          <w:tcPr>
            <w:tcW w:w="1441" w:type="dxa"/>
          </w:tcPr>
          <w:p w:rsidR="00DB4DA2" w:rsidRPr="006525E4" w:rsidRDefault="00F97BF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F97BF2">
              <w:rPr>
                <w:rFonts w:eastAsia="Liberation Serif"/>
                <w:sz w:val="22"/>
                <w:szCs w:val="22"/>
              </w:rPr>
              <w:t>27.11.42.000</w:t>
            </w:r>
          </w:p>
        </w:tc>
        <w:tc>
          <w:tcPr>
            <w:tcW w:w="1889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A5F2B">
              <w:t>Трансформатор тока</w:t>
            </w:r>
          </w:p>
        </w:tc>
        <w:tc>
          <w:tcPr>
            <w:tcW w:w="162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B4DA2" w:rsidRPr="00B55C4B" w:rsidRDefault="00F97BF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F97BF2">
              <w:rPr>
                <w:rFonts w:ascii="Segoe UI Symbol" w:eastAsia="Liberation Serif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DB4DA2" w:rsidRPr="00B55C4B" w:rsidTr="0091045B">
        <w:trPr>
          <w:trHeight w:val="345"/>
        </w:trPr>
        <w:tc>
          <w:tcPr>
            <w:tcW w:w="575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3</w:t>
            </w:r>
          </w:p>
        </w:tc>
        <w:tc>
          <w:tcPr>
            <w:tcW w:w="1441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27.33.13.140</w:t>
            </w:r>
          </w:p>
        </w:tc>
        <w:tc>
          <w:tcPr>
            <w:tcW w:w="1889" w:type="dxa"/>
          </w:tcPr>
          <w:p w:rsidR="00DB4DA2" w:rsidRPr="001A4787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A5F2B">
              <w:t>Контактор</w:t>
            </w:r>
          </w:p>
        </w:tc>
        <w:tc>
          <w:tcPr>
            <w:tcW w:w="162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B4DA2" w:rsidRPr="00B55C4B" w:rsidRDefault="00F97BF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F97BF2">
              <w:rPr>
                <w:rFonts w:ascii="Segoe UI Symbol" w:eastAsia="Liberation Serif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DB4DA2" w:rsidRPr="00B55C4B" w:rsidTr="0091045B">
        <w:trPr>
          <w:trHeight w:val="345"/>
        </w:trPr>
        <w:tc>
          <w:tcPr>
            <w:tcW w:w="575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4</w:t>
            </w:r>
          </w:p>
        </w:tc>
        <w:tc>
          <w:tcPr>
            <w:tcW w:w="1441" w:type="dxa"/>
          </w:tcPr>
          <w:p w:rsidR="00DB4DA2" w:rsidRPr="006525E4" w:rsidRDefault="00D25AE1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D25AE1">
              <w:rPr>
                <w:rFonts w:eastAsia="Liberation Serif"/>
                <w:sz w:val="22"/>
                <w:szCs w:val="22"/>
              </w:rPr>
              <w:t>27.33.13.130</w:t>
            </w:r>
          </w:p>
        </w:tc>
        <w:tc>
          <w:tcPr>
            <w:tcW w:w="1889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A5F2B">
              <w:t>Наконечник медный</w:t>
            </w:r>
          </w:p>
        </w:tc>
        <w:tc>
          <w:tcPr>
            <w:tcW w:w="162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B4DA2" w:rsidRPr="00B55C4B" w:rsidRDefault="00D25AE1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D25AE1">
              <w:rPr>
                <w:rFonts w:ascii="Segoe UI Symbol" w:eastAsia="Liberation Serif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DB4DA2" w:rsidRPr="00B55C4B" w:rsidTr="0091045B">
        <w:trPr>
          <w:trHeight w:val="345"/>
        </w:trPr>
        <w:tc>
          <w:tcPr>
            <w:tcW w:w="575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5</w:t>
            </w:r>
          </w:p>
        </w:tc>
        <w:tc>
          <w:tcPr>
            <w:tcW w:w="1441" w:type="dxa"/>
          </w:tcPr>
          <w:p w:rsidR="00DB4DA2" w:rsidRPr="006525E4" w:rsidRDefault="00D25AE1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D25AE1">
              <w:rPr>
                <w:rFonts w:eastAsia="Liberation Serif"/>
                <w:sz w:val="22"/>
                <w:szCs w:val="22"/>
              </w:rPr>
              <w:t>27.32.13.111</w:t>
            </w:r>
          </w:p>
        </w:tc>
        <w:tc>
          <w:tcPr>
            <w:tcW w:w="1889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A5F2B">
              <w:t>Кабель силовой</w:t>
            </w:r>
          </w:p>
        </w:tc>
        <w:tc>
          <w:tcPr>
            <w:tcW w:w="162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B4DA2" w:rsidRPr="00B55C4B" w:rsidRDefault="00D25AE1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D25AE1">
              <w:rPr>
                <w:rFonts w:ascii="Segoe UI Symbol" w:eastAsia="Liberation Serif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B4DA2" w:rsidRPr="00B55C4B" w:rsidTr="0091045B">
        <w:trPr>
          <w:trHeight w:val="345"/>
        </w:trPr>
        <w:tc>
          <w:tcPr>
            <w:tcW w:w="575" w:type="dxa"/>
          </w:tcPr>
          <w:p w:rsidR="00DB4DA2" w:rsidRPr="006525E4" w:rsidRDefault="00DB4DA2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6525E4">
              <w:rPr>
                <w:rFonts w:eastAsia="Liberation Serif"/>
                <w:sz w:val="22"/>
                <w:szCs w:val="22"/>
              </w:rPr>
              <w:t>6</w:t>
            </w:r>
          </w:p>
        </w:tc>
        <w:tc>
          <w:tcPr>
            <w:tcW w:w="1441" w:type="dxa"/>
          </w:tcPr>
          <w:p w:rsidR="00DB4DA2" w:rsidRPr="006525E4" w:rsidRDefault="00D25AE1" w:rsidP="00DB4DA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D25AE1">
              <w:rPr>
                <w:rFonts w:eastAsia="Liberation Serif"/>
                <w:sz w:val="22"/>
                <w:szCs w:val="22"/>
              </w:rPr>
              <w:t>27.90.40.110</w:t>
            </w:r>
          </w:p>
        </w:tc>
        <w:tc>
          <w:tcPr>
            <w:tcW w:w="1889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A5F2B">
              <w:t>Электромагнит</w:t>
            </w:r>
          </w:p>
        </w:tc>
        <w:tc>
          <w:tcPr>
            <w:tcW w:w="162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B4DA2" w:rsidRPr="00B55C4B" w:rsidRDefault="00DB4DA2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B4DA2" w:rsidRPr="00B55C4B" w:rsidRDefault="00D25AE1" w:rsidP="00DB4DA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D25AE1">
              <w:rPr>
                <w:rFonts w:ascii="Segoe UI Symbol" w:eastAsia="Liberation Serif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bookmarkEnd w:id="1"/>
    </w:tbl>
    <w:p w:rsidR="005345CD" w:rsidRPr="00B55C4B" w:rsidRDefault="005345CD" w:rsidP="005345CD">
      <w:pPr>
        <w:contextualSpacing/>
        <w:jc w:val="center"/>
        <w:rPr>
          <w:rFonts w:eastAsia="Liberation Serif"/>
          <w:sz w:val="22"/>
          <w:szCs w:val="22"/>
        </w:rPr>
      </w:pPr>
    </w:p>
    <w:p w:rsidR="005345CD" w:rsidRPr="00B55C4B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 w:rsidRPr="00B55C4B">
        <w:rPr>
          <w:b/>
          <w:bCs/>
          <w:color w:val="242425"/>
          <w:kern w:val="36"/>
          <w:sz w:val="22"/>
          <w:szCs w:val="22"/>
        </w:rPr>
        <w:t>Описание объекта закупки:</w:t>
      </w:r>
      <w:r w:rsidR="005345CD" w:rsidRPr="00B55C4B"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9385" w:type="dxa"/>
        <w:tblInd w:w="108" w:type="dxa"/>
        <w:tblLayout w:type="fixed"/>
        <w:tblLook w:val="04A0"/>
      </w:tblPr>
      <w:tblGrid>
        <w:gridCol w:w="596"/>
        <w:gridCol w:w="1701"/>
        <w:gridCol w:w="5812"/>
        <w:gridCol w:w="709"/>
        <w:gridCol w:w="567"/>
      </w:tblGrid>
      <w:tr w:rsidR="00446B71" w:rsidRPr="00B55C4B" w:rsidTr="0091045B">
        <w:trPr>
          <w:trHeight w:val="769"/>
        </w:trPr>
        <w:tc>
          <w:tcPr>
            <w:tcW w:w="596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B55C4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812" w:type="dxa"/>
          </w:tcPr>
          <w:p w:rsidR="00446B71" w:rsidRPr="00B55C4B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09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567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011BB5" w:rsidRPr="00B55C4B" w:rsidTr="0091045B">
        <w:tc>
          <w:tcPr>
            <w:tcW w:w="596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sz w:val="22"/>
                <w:szCs w:val="22"/>
              </w:rPr>
              <w:t xml:space="preserve">Счетчик электроэнергии </w:t>
            </w:r>
          </w:p>
        </w:tc>
        <w:tc>
          <w:tcPr>
            <w:tcW w:w="5812" w:type="dxa"/>
          </w:tcPr>
          <w:p w:rsidR="004623FA" w:rsidRDefault="00887308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Счетчик электроэнергии трехфазный </w:t>
            </w:r>
            <w:proofErr w:type="spellStart"/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однотарифный</w:t>
            </w:r>
            <w:proofErr w:type="spellEnd"/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активной энергии.</w:t>
            </w:r>
          </w:p>
          <w:p w:rsidR="00887308" w:rsidRDefault="00887308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Точная модификация (модель): ЦЭ6803В 1 </w:t>
            </w:r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380</w:t>
            </w: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В </w:t>
            </w:r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5-7,5</w:t>
            </w:r>
            <w:proofErr w:type="gramStart"/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А</w:t>
            </w:r>
            <w:proofErr w:type="gramEnd"/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3ф М7 Р32 </w:t>
            </w:r>
            <w:proofErr w:type="spellStart"/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кл</w:t>
            </w:r>
            <w:proofErr w:type="spellEnd"/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точн</w:t>
            </w:r>
            <w:proofErr w:type="spellEnd"/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1.0 D</w:t>
            </w: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</w:p>
          <w:p w:rsidR="004623FA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Тип измеряемой сети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3-фазная, 4-проводная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тарифов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1 (</w:t>
            </w:r>
            <w:proofErr w:type="spellStart"/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однотарифный</w:t>
            </w:r>
            <w:proofErr w:type="spellEnd"/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Вид измеряемой энергии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Активная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Класс точности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="00887308"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1.0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380</w:t>
            </w:r>
            <w:proofErr w:type="gramStart"/>
            <w:r w:rsidR="00887308"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  <w:r w:rsidR="00887308"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(фазное)/400 В (линейное)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Базовый (номинальный) ток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="004F1254">
              <w:rPr>
                <w:rFonts w:eastAsia="Liberation Serif"/>
                <w:bCs/>
                <w:color w:val="000000"/>
                <w:sz w:val="22"/>
                <w:szCs w:val="22"/>
              </w:rPr>
              <w:t>5</w:t>
            </w:r>
            <w:proofErr w:type="gramStart"/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Максимальный ток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="00436991">
              <w:rPr>
                <w:rFonts w:eastAsia="Liberation Serif"/>
                <w:bCs/>
                <w:color w:val="000000"/>
                <w:sz w:val="22"/>
                <w:szCs w:val="22"/>
              </w:rPr>
              <w:t>5-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7,5</w:t>
            </w:r>
            <w:proofErr w:type="gramStart"/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Способ подключения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Трансформаторного включения (по току)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Тип отсчетного устройства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Электромеханическое (ЭМОУ)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Тип корпуса / Способ монтажа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Универсальный: на DIN-рейку и на плоскую поверхность (в щиток)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A3D6B" w:rsidRDefault="00CA3D6B" w:rsidP="004623F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A3D6B">
              <w:rPr>
                <w:rFonts w:eastAsia="Liberation Serif"/>
                <w:bCs/>
                <w:color w:val="000000"/>
                <w:sz w:val="22"/>
                <w:szCs w:val="22"/>
              </w:rPr>
              <w:t>Наличие импульсного выхода (телеметрического датчика)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87308" w:rsidRPr="00887308" w:rsidRDefault="00887308" w:rsidP="008873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Комплект поставки:</w:t>
            </w:r>
          </w:p>
          <w:p w:rsidR="00887308" w:rsidRPr="00887308" w:rsidRDefault="00887308" w:rsidP="008873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Счетчик электроэнергии ЦЭ6803В (указанной модификации) — 1 шт.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87308" w:rsidRPr="00887308" w:rsidRDefault="00887308" w:rsidP="008873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Паспорт / Руководство по эксплуатации (с отметкой о первичной поверке и дате выпуска) — 1 шт.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10E7B" w:rsidRDefault="00410E7B" w:rsidP="008873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</w:p>
          <w:p w:rsidR="00887308" w:rsidRPr="00CA3D6B" w:rsidRDefault="00887308" w:rsidP="008873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Товар должен быть внесен в Государственный реестр средств измерений РФ, иметь действующее свидетельство о поверке и клеймо </w:t>
            </w:r>
            <w:proofErr w:type="spellStart"/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поверителя</w:t>
            </w:r>
            <w:proofErr w:type="spellEnd"/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011BB5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67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11BB5" w:rsidRPr="00B55C4B" w:rsidTr="0091045B">
        <w:tc>
          <w:tcPr>
            <w:tcW w:w="596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701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sz w:val="22"/>
                <w:szCs w:val="22"/>
              </w:rPr>
              <w:t xml:space="preserve">Трансформатор тока </w:t>
            </w:r>
          </w:p>
        </w:tc>
        <w:tc>
          <w:tcPr>
            <w:tcW w:w="5812" w:type="dxa"/>
          </w:tcPr>
          <w:p w:rsidR="00011BB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Торговое наименование (марка): ТТК-А 300/5А </w:t>
            </w:r>
            <w:proofErr w:type="spellStart"/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кл</w:t>
            </w:r>
            <w:proofErr w:type="spellEnd"/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точн</w:t>
            </w:r>
            <w:proofErr w:type="spellEnd"/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. </w:t>
            </w:r>
            <w:r w:rsidRPr="00887308">
              <w:rPr>
                <w:rFonts w:eastAsia="Liberation Serif"/>
                <w:bCs/>
                <w:color w:val="000000"/>
                <w:sz w:val="22"/>
                <w:szCs w:val="22"/>
              </w:rPr>
              <w:t>0.5 5В.А измерительный УХЛ3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Тип (серия)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ТТК-А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Измерительный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первичное напряжение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0,66 кВ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Номинальная частота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50 Гц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первичный ток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300 А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вторичный ток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5 А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Коэффициент трансформации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300/5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C20905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Класс точности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C20905">
              <w:rPr>
                <w:rFonts w:eastAsia="Liberation Serif"/>
                <w:bCs/>
                <w:color w:val="000000"/>
                <w:sz w:val="22"/>
                <w:szCs w:val="22"/>
              </w:rPr>
              <w:t>0.5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C20905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Номинальная вторичная нагрузка (мощность)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5</w:t>
            </w:r>
            <w:r>
              <w:t xml:space="preserve"> </w:t>
            </w: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В·А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A4787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Тип монтажа (крепления</w:t>
            </w:r>
            <w:r w:rsidR="00887308">
              <w:rPr>
                <w:rFonts w:eastAsia="Liberation Serif"/>
                <w:bCs/>
                <w:color w:val="000000"/>
                <w:sz w:val="22"/>
                <w:szCs w:val="22"/>
              </w:rPr>
              <w:t>: н</w:t>
            </w: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а шину/на панель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A4787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 и категория размещения</w:t>
            </w:r>
            <w:r w:rsidR="0015792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УХЛ3</w:t>
            </w:r>
            <w:r w:rsidR="00157920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A4787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proofErr w:type="spellStart"/>
            <w:r w:rsidR="00887308">
              <w:rPr>
                <w:rFonts w:eastAsia="Liberation Serif"/>
                <w:bCs/>
                <w:color w:val="000000"/>
                <w:sz w:val="22"/>
                <w:szCs w:val="22"/>
              </w:rPr>
              <w:t>с</w:t>
            </w: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амозатухающий</w:t>
            </w:r>
            <w:proofErr w:type="spellEnd"/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пластик (негорючий)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A4787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Наличие защиты клемм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="00887308">
              <w:rPr>
                <w:rFonts w:eastAsia="Liberation Serif"/>
                <w:bCs/>
                <w:color w:val="000000"/>
                <w:sz w:val="22"/>
                <w:szCs w:val="22"/>
              </w:rPr>
              <w:t>п</w:t>
            </w: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розрачная крышка для защиты выводов вторичной обмотки с возможностью опломбирования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87308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Комплектность поставки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</w:p>
          <w:p w:rsidR="00887308" w:rsidRDefault="00887308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</w:t>
            </w:r>
            <w:r w:rsidR="001A4787"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рансформатор тока ТТК-А 300/5А— 1 </w:t>
            </w:r>
            <w:proofErr w:type="spellStart"/>
            <w:r w:rsidR="001A4787"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шт</w:t>
            </w:r>
            <w:proofErr w:type="spellEnd"/>
            <w:r w:rsidR="001A4787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87308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Комплект креплений (для монтажа на шину и панель) — 1 </w:t>
            </w:r>
            <w:proofErr w:type="spellStart"/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компл</w:t>
            </w:r>
            <w:proofErr w:type="spellEnd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; </w:t>
            </w:r>
          </w:p>
          <w:p w:rsidR="00887308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Паспорт изделия с отметкой ОТК и штампом о первичной поверке завода-изготовителя — 1 </w:t>
            </w:r>
            <w:proofErr w:type="spellStart"/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; </w:t>
            </w:r>
          </w:p>
          <w:p w:rsidR="001A4787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Руководство по эксплуатации (допускается 1 экспортный экземпляр на партию).</w:t>
            </w:r>
          </w:p>
          <w:p w:rsidR="00410E7B" w:rsidRDefault="00410E7B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</w:p>
          <w:p w:rsidR="001A4787" w:rsidRPr="00C20905" w:rsidRDefault="001A4787" w:rsidP="00CA3D6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A4787">
              <w:rPr>
                <w:rFonts w:eastAsia="Liberation Serif"/>
                <w:bCs/>
                <w:color w:val="000000"/>
                <w:sz w:val="22"/>
                <w:szCs w:val="22"/>
              </w:rPr>
              <w:t>Товар должен быть внесен в Государственный реестр средств измерений РФ и иметь действующее свидетельство о поверке.</w:t>
            </w:r>
          </w:p>
        </w:tc>
        <w:tc>
          <w:tcPr>
            <w:tcW w:w="709" w:type="dxa"/>
          </w:tcPr>
          <w:p w:rsidR="00011BB5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67" w:type="dxa"/>
          </w:tcPr>
          <w:p w:rsidR="00011BB5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11BB5" w:rsidRPr="00B55C4B" w:rsidTr="0091045B">
        <w:tc>
          <w:tcPr>
            <w:tcW w:w="596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011BB5" w:rsidRPr="001A03AB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Контактор </w:t>
            </w:r>
            <w:r w:rsidR="00436991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КТ-6033</w:t>
            </w:r>
            <w:r w:rsidR="001A03AB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Б</w:t>
            </w:r>
            <w:r w:rsidR="00917E90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С</w:t>
            </w:r>
          </w:p>
        </w:tc>
        <w:tc>
          <w:tcPr>
            <w:tcW w:w="5812" w:type="dxa"/>
          </w:tcPr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Тип устройства: </w:t>
            </w:r>
            <w:r w:rsidR="00887308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к</w:t>
            </w: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онтактор силовой переменного тока;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Количество главных (силовых) контактов: 3 замыкающих (нормально разомкнутых);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Количество вспомогательных контактов: 6 (3 нормально разомкнутых + 3 нормально замкнутых / 3NO+3NC)</w:t>
            </w:r>
            <w:r w:rsidR="00917E90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с серебряными напайками на силовых контактах</w:t>
            </w: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Номинальный рабочий ток в режиме AC-3 (400 В): 250</w:t>
            </w:r>
            <w:proofErr w:type="gramStart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Номинальный рабочий ток в режиме AC-1 (400 В): 444</w:t>
            </w:r>
            <w:proofErr w:type="gramStart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; 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Номинальное рабочее напряжение переменного тока: Включая диапазоны 220, 230, 380, 400</w:t>
            </w:r>
            <w:proofErr w:type="gramStart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Тип напряжения управления: переменный ток (AC);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Номинальное напряжение цепи управления (катушки): 220</w:t>
            </w:r>
            <w:proofErr w:type="gramStart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 (допускается рабочий диапазон в пределах 184…253 В);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Номинальная частота переменного тока: 50 Гц;</w:t>
            </w:r>
          </w:p>
          <w:p w:rsidR="001A4787" w:rsidRPr="001A03AB" w:rsidRDefault="001A4787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Номинальная коммутируемая мощность в режиме AC-3 (400 В)</w:t>
            </w:r>
            <w:r w:rsidR="00B85BA3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 xml:space="preserve">: </w:t>
            </w: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104 кВт</w:t>
            </w:r>
            <w:r w:rsidR="00B85BA3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;</w:t>
            </w:r>
          </w:p>
          <w:p w:rsidR="00B85BA3" w:rsidRPr="001A03AB" w:rsidRDefault="00B85BA3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Номинальная коммутируемая мощность в режиме AC-4 (400 В): 39 кВт;</w:t>
            </w:r>
          </w:p>
          <w:p w:rsidR="00B85BA3" w:rsidRPr="001A03AB" w:rsidRDefault="00B85BA3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Тип подключения силовой электрической цепи: Винтовое/болтовое соединение;</w:t>
            </w:r>
          </w:p>
          <w:p w:rsidR="00B85BA3" w:rsidRPr="001A03AB" w:rsidRDefault="00B85BA3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Способ монтажа: на монтажную плату/панель:</w:t>
            </w:r>
          </w:p>
          <w:p w:rsidR="00B85BA3" w:rsidRPr="001A03AB" w:rsidRDefault="00B85BA3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Степень защиты корпуса/зажимов: IP00;</w:t>
            </w:r>
          </w:p>
          <w:p w:rsidR="00B85BA3" w:rsidRPr="001A03AB" w:rsidRDefault="00B85BA3" w:rsidP="001A4787">
            <w:pPr>
              <w:shd w:val="clear" w:color="auto" w:fill="FFFFFF"/>
              <w:contextualSpacing/>
              <w:rPr>
                <w:rFonts w:eastAsia="Liberation Serif"/>
                <w:bCs/>
                <w:color w:val="000000" w:themeColor="text1"/>
                <w:sz w:val="22"/>
                <w:szCs w:val="22"/>
              </w:rPr>
            </w:pPr>
            <w:r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Материал основания (рамы): Металл</w:t>
            </w:r>
            <w:r w:rsidR="000747B8" w:rsidRPr="001A03AB">
              <w:rPr>
                <w:rFonts w:eastAsia="Liberation Serif"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011BB5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67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11BB5" w:rsidRPr="00B55C4B" w:rsidTr="0091045B">
        <w:tc>
          <w:tcPr>
            <w:tcW w:w="596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sz w:val="22"/>
                <w:szCs w:val="22"/>
              </w:rPr>
              <w:t xml:space="preserve">Наконечник медный </w:t>
            </w:r>
          </w:p>
        </w:tc>
        <w:tc>
          <w:tcPr>
            <w:tcW w:w="5812" w:type="dxa"/>
          </w:tcPr>
          <w:p w:rsidR="00011BB5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Наконечник кабельный медный под опрессовку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Тип наконечника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ТМ (Трубчатый Медный, без </w:t>
            </w:r>
            <w:proofErr w:type="spellStart"/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зажитного</w:t>
            </w:r>
            <w:proofErr w:type="spellEnd"/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покрытия)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Способ монтажа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о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прессовка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>Материал изделия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э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лектротехническая медь марки М2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сечение кабеля (жилы)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150 мм²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отверстия под болт (крепежный винт)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М16 (номинальный диаметр 16,5–17,0 мм)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 хвостовика (трубной части)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19,0 мм (допускается технологический диапазон 19,0…19,4 мм)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хвостовика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24,0 мм</w:t>
            </w:r>
            <w:r w:rsidR="00410E7B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Общая длина наконечника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86,0 мм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Длина хвостовика (под опрессовку)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32,0 мм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Ширина лопатки (контактной части)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36,0 мм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8050BF" w:rsidRPr="00307060" w:rsidRDefault="008050BF" w:rsidP="008050B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8050BF">
              <w:rPr>
                <w:rFonts w:eastAsia="Liberation Serif"/>
                <w:bCs/>
                <w:color w:val="000000"/>
                <w:sz w:val="22"/>
                <w:szCs w:val="22"/>
              </w:rPr>
              <w:t>УХЛ3</w:t>
            </w:r>
            <w:r w:rsidR="000747B8"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011BB5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567" w:type="dxa"/>
          </w:tcPr>
          <w:p w:rsidR="00011BB5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07060" w:rsidRPr="00B55C4B" w:rsidTr="0091045B">
        <w:tc>
          <w:tcPr>
            <w:tcW w:w="596" w:type="dxa"/>
          </w:tcPr>
          <w:p w:rsidR="00307060" w:rsidRPr="00307060" w:rsidRDefault="00307060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701" w:type="dxa"/>
          </w:tcPr>
          <w:p w:rsidR="00307060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sz w:val="22"/>
                <w:szCs w:val="22"/>
              </w:rPr>
              <w:t xml:space="preserve">Кабель </w:t>
            </w:r>
            <w:r w:rsidR="00C95F72">
              <w:rPr>
                <w:rFonts w:eastAsia="Liberation Serif"/>
                <w:bCs/>
                <w:sz w:val="22"/>
                <w:szCs w:val="22"/>
              </w:rPr>
              <w:t>силовой</w:t>
            </w:r>
          </w:p>
        </w:tc>
        <w:tc>
          <w:tcPr>
            <w:tcW w:w="5812" w:type="dxa"/>
          </w:tcPr>
          <w:p w:rsidR="00307060" w:rsidRDefault="00AC77D0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Тип: </w:t>
            </w:r>
            <w:r w:rsidR="00FE162B" w:rsidRPr="00FE162B">
              <w:rPr>
                <w:rFonts w:eastAsia="Liberation Serif"/>
                <w:bCs/>
                <w:color w:val="000000"/>
                <w:sz w:val="22"/>
                <w:szCs w:val="22"/>
              </w:rPr>
              <w:t>Кабель силовой медный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Марка кабеля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proofErr w:type="spellStart"/>
            <w:r w:rsidR="00C95F72" w:rsidRPr="00C95F72">
              <w:rPr>
                <w:rFonts w:eastAsia="Liberation Serif"/>
                <w:bCs/>
                <w:color w:val="000000"/>
                <w:sz w:val="22"/>
                <w:szCs w:val="22"/>
              </w:rPr>
              <w:t>ВВГн</w:t>
            </w:r>
            <w:proofErr w:type="gramStart"/>
            <w:r w:rsidR="00C95F72" w:rsidRPr="00C95F72">
              <w:rPr>
                <w:rFonts w:eastAsia="Liberation Serif"/>
                <w:bCs/>
                <w:color w:val="000000"/>
                <w:sz w:val="22"/>
                <w:szCs w:val="22"/>
              </w:rPr>
              <w:t>г</w:t>
            </w:r>
            <w:proofErr w:type="spellEnd"/>
            <w:r w:rsidR="00C95F72" w:rsidRPr="00C95F72">
              <w:rPr>
                <w:rFonts w:eastAsia="Liberation Serif"/>
                <w:bCs/>
                <w:color w:val="000000"/>
                <w:sz w:val="22"/>
                <w:szCs w:val="22"/>
              </w:rPr>
              <w:t>(</w:t>
            </w:r>
            <w:proofErr w:type="gramEnd"/>
            <w:r w:rsidR="00C95F72" w:rsidRPr="00C95F72">
              <w:rPr>
                <w:rFonts w:eastAsia="Liberation Serif"/>
                <w:bCs/>
                <w:color w:val="000000"/>
                <w:sz w:val="22"/>
                <w:szCs w:val="22"/>
              </w:rPr>
              <w:t>А)-LS 4х50 МС (N) 1кВ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жил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="00C95F72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4</w:t>
            </w:r>
            <w:r w:rsidR="00C95F72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шт.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сечение жил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="00C95F72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50 мм²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Номин</w:t>
            </w:r>
            <w:r w:rsidR="005404D6">
              <w:rPr>
                <w:rFonts w:eastAsia="Liberation Serif"/>
                <w:bCs/>
                <w:color w:val="000000"/>
                <w:sz w:val="22"/>
                <w:szCs w:val="22"/>
              </w:rPr>
              <w:t>альное переменное напряжение (U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/U)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0,66/1 кВ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Частота переменного тока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50 Гц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токопроводящих жил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э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лектротехническая медь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Наличие нулевой жилы (N)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присутствует в составе кабеля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изоляции жил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ПВХ-пластикат пониженной пожарной опасности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167EC9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наружной оболочки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ПВХ-пластикат пониженной пожарной опасности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334CD3" w:rsidRPr="00307060" w:rsidRDefault="00167EC9" w:rsidP="00FE162B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Пожарная безопасность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с</w:t>
            </w:r>
            <w:r w:rsidRPr="00167EC9">
              <w:rPr>
                <w:rFonts w:eastAsia="Liberation Serif"/>
                <w:bCs/>
                <w:color w:val="000000"/>
                <w:sz w:val="22"/>
                <w:szCs w:val="22"/>
              </w:rPr>
              <w:t>оответствие категории по нераспространению горения: класс «А» при групповой прокладке</w:t>
            </w:r>
            <w:r w:rsidR="000747B8"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307060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метр</w:t>
            </w:r>
            <w:r w:rsidR="00203781">
              <w:rPr>
                <w:rFonts w:eastAsia="Liberation Serif"/>
                <w:bCs/>
                <w:color w:val="000000"/>
                <w:sz w:val="22"/>
                <w:szCs w:val="22"/>
              </w:rPr>
              <w:t>ов</w:t>
            </w:r>
          </w:p>
        </w:tc>
        <w:tc>
          <w:tcPr>
            <w:tcW w:w="567" w:type="dxa"/>
          </w:tcPr>
          <w:p w:rsidR="00307060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07060" w:rsidRPr="00B55C4B" w:rsidTr="0091045B">
        <w:tc>
          <w:tcPr>
            <w:tcW w:w="596" w:type="dxa"/>
          </w:tcPr>
          <w:p w:rsidR="00307060" w:rsidRPr="00307060" w:rsidRDefault="00307060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307060" w:rsidRPr="00307060" w:rsidRDefault="00307060" w:rsidP="005404D6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307060">
              <w:rPr>
                <w:rFonts w:eastAsia="Liberation Serif"/>
                <w:bCs/>
                <w:sz w:val="22"/>
                <w:szCs w:val="22"/>
              </w:rPr>
              <w:t>Электромагнит</w:t>
            </w:r>
            <w:r w:rsidR="005404D6">
              <w:rPr>
                <w:rFonts w:eastAsia="Liberation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812" w:type="dxa"/>
          </w:tcPr>
          <w:p w:rsidR="00307060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Электромагнит однофазный переменного тока серии МИС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Модельный ряд (серия)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МИС-4100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Способ воздействия на механизм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="00DB4DA2">
              <w:rPr>
                <w:rFonts w:eastAsia="Liberation Serif"/>
                <w:bCs/>
                <w:color w:val="000000"/>
                <w:sz w:val="22"/>
                <w:szCs w:val="22"/>
              </w:rPr>
              <w:t>т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янущее исполнение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 питания (катушки)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220 В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Род тока питающей сети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Переменный ток (AC), однофазный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; 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Номинальная частота тока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50 Гц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Режим работы, относительная продолжительность включения (ПВ)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100 % (длительный режим)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тяговое усилие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н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е менее 42 Н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ход якоря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25 мм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Максимальная частота включений в час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1200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Исполнение выводов катушки управления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Жесткие выводы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Номинальная активная мощность (втягивания/удержания)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132 Вт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 от внешних воздействий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IP20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46414A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 и категория размещения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У3</w:t>
            </w:r>
            <w:r w:rsidR="00157920">
              <w:rPr>
                <w:rFonts w:eastAsia="Liberation Serif"/>
                <w:bCs/>
                <w:color w:val="000000"/>
                <w:sz w:val="22"/>
                <w:szCs w:val="22"/>
              </w:rPr>
              <w:t>;</w:t>
            </w:r>
          </w:p>
          <w:p w:rsidR="00941696" w:rsidRPr="00307060" w:rsidRDefault="0046414A" w:rsidP="0046414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6414A">
              <w:rPr>
                <w:rFonts w:eastAsia="Liberation Serif"/>
                <w:bCs/>
                <w:color w:val="000000"/>
                <w:sz w:val="22"/>
                <w:szCs w:val="22"/>
              </w:rPr>
              <w:t>Металл</w:t>
            </w:r>
          </w:p>
        </w:tc>
        <w:tc>
          <w:tcPr>
            <w:tcW w:w="709" w:type="dxa"/>
          </w:tcPr>
          <w:p w:rsidR="00307060" w:rsidRPr="00307060" w:rsidRDefault="00D77A02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D77A02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67" w:type="dxa"/>
          </w:tcPr>
          <w:p w:rsidR="00307060" w:rsidRPr="00307060" w:rsidRDefault="00307060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</w:tbl>
    <w:p w:rsidR="00446B71" w:rsidRPr="00B55C4B" w:rsidRDefault="00446B71" w:rsidP="005345CD">
      <w:pPr>
        <w:jc w:val="both"/>
        <w:rPr>
          <w:b/>
          <w:bCs/>
          <w:sz w:val="22"/>
          <w:szCs w:val="22"/>
        </w:rPr>
      </w:pPr>
    </w:p>
    <w:p w:rsidR="00CE1443" w:rsidRPr="00B55C4B" w:rsidRDefault="005321C0" w:rsidP="005345CD">
      <w:pPr>
        <w:jc w:val="both"/>
        <w:rPr>
          <w:b/>
          <w:bCs/>
          <w:sz w:val="22"/>
          <w:szCs w:val="22"/>
        </w:rPr>
      </w:pPr>
      <w:r w:rsidRPr="00B55C4B">
        <w:rPr>
          <w:b/>
          <w:bCs/>
          <w:sz w:val="22"/>
          <w:szCs w:val="22"/>
        </w:rPr>
        <w:t xml:space="preserve">2. </w:t>
      </w:r>
      <w:r w:rsidR="00CE1443" w:rsidRPr="00B55C4B">
        <w:rPr>
          <w:b/>
          <w:bCs/>
          <w:sz w:val="22"/>
          <w:szCs w:val="22"/>
        </w:rPr>
        <w:t>Место поставки:</w:t>
      </w:r>
      <w:r w:rsidR="00CE1443" w:rsidRPr="00B55C4B">
        <w:rPr>
          <w:sz w:val="22"/>
          <w:szCs w:val="22"/>
        </w:rPr>
        <w:t xml:space="preserve"> </w:t>
      </w:r>
      <w:r w:rsidR="00CE1443" w:rsidRPr="00B55C4B">
        <w:rPr>
          <w:rFonts w:eastAsia="NSimSun"/>
          <w:bCs/>
          <w:iCs/>
          <w:sz w:val="22"/>
          <w:szCs w:val="22"/>
        </w:rPr>
        <w:t xml:space="preserve">624760, Свердловская область, город Верхняя Салда, </w:t>
      </w:r>
      <w:r w:rsidR="00CE1443" w:rsidRPr="005C52FF">
        <w:rPr>
          <w:rFonts w:eastAsia="NSimSun"/>
          <w:bCs/>
          <w:iCs/>
          <w:sz w:val="22"/>
          <w:szCs w:val="22"/>
        </w:rPr>
        <w:t xml:space="preserve">ул. </w:t>
      </w:r>
      <w:r w:rsidR="004D3CB3">
        <w:rPr>
          <w:rFonts w:eastAsia="NSimSun"/>
          <w:bCs/>
          <w:iCs/>
          <w:sz w:val="22"/>
          <w:szCs w:val="22"/>
        </w:rPr>
        <w:t>Парковая, д.1-А</w:t>
      </w:r>
    </w:p>
    <w:p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b/>
          <w:bCs/>
          <w:sz w:val="22"/>
          <w:szCs w:val="22"/>
        </w:rPr>
        <w:t>3.</w:t>
      </w:r>
      <w:r w:rsidR="005321C0" w:rsidRPr="00B55C4B">
        <w:rPr>
          <w:b/>
          <w:bCs/>
          <w:sz w:val="22"/>
          <w:szCs w:val="22"/>
        </w:rPr>
        <w:t>Сроки поставки</w:t>
      </w:r>
      <w:r w:rsidR="005C3FCA" w:rsidRPr="00B55C4B">
        <w:rPr>
          <w:b/>
          <w:bCs/>
          <w:sz w:val="22"/>
          <w:szCs w:val="22"/>
        </w:rPr>
        <w:t xml:space="preserve">: </w:t>
      </w:r>
      <w:r w:rsidRPr="00B55C4B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9D419D" w:rsidRPr="00B55C4B">
        <w:rPr>
          <w:color w:val="000000"/>
          <w:sz w:val="22"/>
          <w:szCs w:val="22"/>
        </w:rPr>
        <w:t>в течени</w:t>
      </w:r>
      <w:proofErr w:type="gramStart"/>
      <w:r w:rsidR="009D419D" w:rsidRPr="00B55C4B">
        <w:rPr>
          <w:color w:val="000000"/>
          <w:sz w:val="22"/>
          <w:szCs w:val="22"/>
        </w:rPr>
        <w:t>и</w:t>
      </w:r>
      <w:proofErr w:type="gramEnd"/>
      <w:r w:rsidR="009D419D" w:rsidRPr="00B55C4B">
        <w:rPr>
          <w:color w:val="000000"/>
          <w:sz w:val="22"/>
          <w:szCs w:val="22"/>
        </w:rPr>
        <w:t xml:space="preserve"> </w:t>
      </w:r>
      <w:r w:rsidR="006B694C">
        <w:rPr>
          <w:color w:val="000000"/>
          <w:sz w:val="22"/>
          <w:szCs w:val="22"/>
        </w:rPr>
        <w:t>10</w:t>
      </w:r>
      <w:r w:rsidR="00C3316C">
        <w:rPr>
          <w:color w:val="000000"/>
          <w:sz w:val="22"/>
          <w:szCs w:val="22"/>
        </w:rPr>
        <w:t xml:space="preserve"> календарных дней</w:t>
      </w:r>
      <w:r w:rsidR="00446B71" w:rsidRPr="00B55C4B">
        <w:rPr>
          <w:color w:val="000000"/>
          <w:sz w:val="22"/>
          <w:szCs w:val="22"/>
        </w:rPr>
        <w:t>.</w:t>
      </w:r>
      <w:r w:rsidR="009D419D" w:rsidRPr="00B55C4B">
        <w:rPr>
          <w:color w:val="000000"/>
          <w:sz w:val="22"/>
          <w:szCs w:val="22"/>
        </w:rPr>
        <w:t xml:space="preserve"> </w:t>
      </w:r>
      <w:r w:rsidRPr="00B55C4B">
        <w:rPr>
          <w:color w:val="000000"/>
          <w:sz w:val="22"/>
          <w:szCs w:val="22"/>
        </w:rPr>
        <w:t>В рабочие дни Заказчика с 08 ч. 00 мин. до 16 ч.00 мин.</w:t>
      </w:r>
    </w:p>
    <w:bookmarkEnd w:id="0"/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 xml:space="preserve"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</w:t>
      </w:r>
      <w:r w:rsidRPr="00B55C4B">
        <w:rPr>
          <w:sz w:val="22"/>
          <w:szCs w:val="22"/>
        </w:rPr>
        <w:lastRenderedPageBreak/>
        <w:t>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:rsidR="00235B76" w:rsidRPr="00B55C4B" w:rsidRDefault="00235B76" w:rsidP="005345CD">
      <w:pPr>
        <w:rPr>
          <w:sz w:val="22"/>
          <w:szCs w:val="22"/>
        </w:rPr>
      </w:pPr>
    </w:p>
    <w:p w:rsidR="00CE1443" w:rsidRPr="00B55C4B" w:rsidRDefault="00CE1443" w:rsidP="005345CD">
      <w:pPr>
        <w:rPr>
          <w:color w:val="000000" w:themeColor="text1"/>
          <w:sz w:val="22"/>
          <w:szCs w:val="22"/>
        </w:rPr>
      </w:pPr>
    </w:p>
    <w:p w:rsidR="004F1254" w:rsidRPr="004F1254" w:rsidRDefault="004F1254" w:rsidP="004F1254">
      <w:pPr>
        <w:jc w:val="both"/>
        <w:rPr>
          <w:color w:val="000000" w:themeColor="text1"/>
        </w:rPr>
      </w:pPr>
    </w:p>
    <w:sectPr w:rsidR="004F1254" w:rsidRPr="004F1254" w:rsidSect="0091045B">
      <w:footnotePr>
        <w:pos w:val="beneathText"/>
      </w:footnotePr>
      <w:endnotePr>
        <w:numFmt w:val="decimal"/>
      </w:endnotePr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964" w:rsidRDefault="00954964">
      <w:r>
        <w:separator/>
      </w:r>
    </w:p>
  </w:endnote>
  <w:endnote w:type="continuationSeparator" w:id="0">
    <w:p w:rsidR="00954964" w:rsidRDefault="00954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964" w:rsidRDefault="00954964">
      <w:r>
        <w:separator/>
      </w:r>
    </w:p>
  </w:footnote>
  <w:footnote w:type="continuationSeparator" w:id="0">
    <w:p w:rsidR="00954964" w:rsidRDefault="009549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3"/>
  </w:num>
  <w:num w:numId="2">
    <w:abstractNumId w:val="13"/>
  </w:num>
  <w:num w:numId="3">
    <w:abstractNumId w:val="3"/>
  </w:num>
  <w:num w:numId="4">
    <w:abstractNumId w:val="29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2"/>
  </w:num>
  <w:num w:numId="21">
    <w:abstractNumId w:val="22"/>
  </w:num>
  <w:num w:numId="22">
    <w:abstractNumId w:val="6"/>
  </w:num>
  <w:num w:numId="23">
    <w:abstractNumId w:val="28"/>
  </w:num>
  <w:num w:numId="24">
    <w:abstractNumId w:val="0"/>
  </w:num>
  <w:num w:numId="25">
    <w:abstractNumId w:val="31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0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11BB5"/>
    <w:rsid w:val="00017EE8"/>
    <w:rsid w:val="00025A3B"/>
    <w:rsid w:val="000722DB"/>
    <w:rsid w:val="000747B8"/>
    <w:rsid w:val="00085D37"/>
    <w:rsid w:val="000904B4"/>
    <w:rsid w:val="000928C1"/>
    <w:rsid w:val="000A5DB6"/>
    <w:rsid w:val="000A69C9"/>
    <w:rsid w:val="000B69D6"/>
    <w:rsid w:val="000C034D"/>
    <w:rsid w:val="000C0FB4"/>
    <w:rsid w:val="000E3355"/>
    <w:rsid w:val="001051C6"/>
    <w:rsid w:val="00113A85"/>
    <w:rsid w:val="00157920"/>
    <w:rsid w:val="00167EC9"/>
    <w:rsid w:val="001A03AB"/>
    <w:rsid w:val="001A4787"/>
    <w:rsid w:val="001C3EF2"/>
    <w:rsid w:val="001D59AA"/>
    <w:rsid w:val="00203781"/>
    <w:rsid w:val="00215934"/>
    <w:rsid w:val="002304A8"/>
    <w:rsid w:val="00235B76"/>
    <w:rsid w:val="00240A12"/>
    <w:rsid w:val="002418CC"/>
    <w:rsid w:val="002547C8"/>
    <w:rsid w:val="00291777"/>
    <w:rsid w:val="002B27E8"/>
    <w:rsid w:val="002D50C5"/>
    <w:rsid w:val="00307060"/>
    <w:rsid w:val="00325EA8"/>
    <w:rsid w:val="00334CD3"/>
    <w:rsid w:val="00345115"/>
    <w:rsid w:val="00346A7D"/>
    <w:rsid w:val="00357286"/>
    <w:rsid w:val="00395414"/>
    <w:rsid w:val="003C3B68"/>
    <w:rsid w:val="003C4348"/>
    <w:rsid w:val="003D2A48"/>
    <w:rsid w:val="004022E6"/>
    <w:rsid w:val="00410E7B"/>
    <w:rsid w:val="00410F59"/>
    <w:rsid w:val="00422050"/>
    <w:rsid w:val="00436991"/>
    <w:rsid w:val="0044121D"/>
    <w:rsid w:val="00446B71"/>
    <w:rsid w:val="00451B98"/>
    <w:rsid w:val="00460F16"/>
    <w:rsid w:val="004623FA"/>
    <w:rsid w:val="0046414A"/>
    <w:rsid w:val="00470CE3"/>
    <w:rsid w:val="0048605E"/>
    <w:rsid w:val="004D3CB3"/>
    <w:rsid w:val="004D4468"/>
    <w:rsid w:val="004D75FE"/>
    <w:rsid w:val="004F1254"/>
    <w:rsid w:val="004F22BE"/>
    <w:rsid w:val="00502532"/>
    <w:rsid w:val="005200AE"/>
    <w:rsid w:val="005321C0"/>
    <w:rsid w:val="005345CD"/>
    <w:rsid w:val="005404D6"/>
    <w:rsid w:val="00551415"/>
    <w:rsid w:val="00560554"/>
    <w:rsid w:val="00572732"/>
    <w:rsid w:val="005C0C4E"/>
    <w:rsid w:val="005C3FCA"/>
    <w:rsid w:val="005C52FF"/>
    <w:rsid w:val="00625361"/>
    <w:rsid w:val="006514EE"/>
    <w:rsid w:val="006525E4"/>
    <w:rsid w:val="00671B8D"/>
    <w:rsid w:val="006B694C"/>
    <w:rsid w:val="006F6D31"/>
    <w:rsid w:val="007077B0"/>
    <w:rsid w:val="00714689"/>
    <w:rsid w:val="0074568E"/>
    <w:rsid w:val="00772C79"/>
    <w:rsid w:val="007E502B"/>
    <w:rsid w:val="007F5A5C"/>
    <w:rsid w:val="008050BF"/>
    <w:rsid w:val="0082200D"/>
    <w:rsid w:val="0083308D"/>
    <w:rsid w:val="00863806"/>
    <w:rsid w:val="00864FD0"/>
    <w:rsid w:val="00865C7C"/>
    <w:rsid w:val="00887308"/>
    <w:rsid w:val="008F305D"/>
    <w:rsid w:val="008F5F3E"/>
    <w:rsid w:val="008F6EDC"/>
    <w:rsid w:val="0091045B"/>
    <w:rsid w:val="00917E90"/>
    <w:rsid w:val="00923C96"/>
    <w:rsid w:val="00935EE1"/>
    <w:rsid w:val="00941696"/>
    <w:rsid w:val="00954964"/>
    <w:rsid w:val="00956FF0"/>
    <w:rsid w:val="009622C6"/>
    <w:rsid w:val="009636A8"/>
    <w:rsid w:val="009737A5"/>
    <w:rsid w:val="00984888"/>
    <w:rsid w:val="00991886"/>
    <w:rsid w:val="009A2B89"/>
    <w:rsid w:val="009A62A7"/>
    <w:rsid w:val="009B7608"/>
    <w:rsid w:val="009D419D"/>
    <w:rsid w:val="009D79B3"/>
    <w:rsid w:val="009E0144"/>
    <w:rsid w:val="009F065A"/>
    <w:rsid w:val="009F6421"/>
    <w:rsid w:val="00A16A17"/>
    <w:rsid w:val="00A21B54"/>
    <w:rsid w:val="00A23F0E"/>
    <w:rsid w:val="00A47EEB"/>
    <w:rsid w:val="00A51AB3"/>
    <w:rsid w:val="00A73C3C"/>
    <w:rsid w:val="00A90BB9"/>
    <w:rsid w:val="00A948B1"/>
    <w:rsid w:val="00AC77D0"/>
    <w:rsid w:val="00AE43E6"/>
    <w:rsid w:val="00AF69E6"/>
    <w:rsid w:val="00B2046E"/>
    <w:rsid w:val="00B30A00"/>
    <w:rsid w:val="00B36928"/>
    <w:rsid w:val="00B40712"/>
    <w:rsid w:val="00B55319"/>
    <w:rsid w:val="00B55C4B"/>
    <w:rsid w:val="00B63080"/>
    <w:rsid w:val="00B84583"/>
    <w:rsid w:val="00B85BA3"/>
    <w:rsid w:val="00B86875"/>
    <w:rsid w:val="00B93167"/>
    <w:rsid w:val="00B96967"/>
    <w:rsid w:val="00BC68A3"/>
    <w:rsid w:val="00BF78DB"/>
    <w:rsid w:val="00C20905"/>
    <w:rsid w:val="00C21EE1"/>
    <w:rsid w:val="00C3316C"/>
    <w:rsid w:val="00C41952"/>
    <w:rsid w:val="00C51B01"/>
    <w:rsid w:val="00C64ABA"/>
    <w:rsid w:val="00C86592"/>
    <w:rsid w:val="00C95F72"/>
    <w:rsid w:val="00CA3390"/>
    <w:rsid w:val="00CA3D25"/>
    <w:rsid w:val="00CA3D6B"/>
    <w:rsid w:val="00CE0A3A"/>
    <w:rsid w:val="00CE1443"/>
    <w:rsid w:val="00CF0944"/>
    <w:rsid w:val="00D25AE1"/>
    <w:rsid w:val="00D62735"/>
    <w:rsid w:val="00D66F1C"/>
    <w:rsid w:val="00D74880"/>
    <w:rsid w:val="00D75EF4"/>
    <w:rsid w:val="00D77A02"/>
    <w:rsid w:val="00DA1965"/>
    <w:rsid w:val="00DB4DA2"/>
    <w:rsid w:val="00E01CBD"/>
    <w:rsid w:val="00E30FE5"/>
    <w:rsid w:val="00E410DB"/>
    <w:rsid w:val="00E47411"/>
    <w:rsid w:val="00E63D5B"/>
    <w:rsid w:val="00E71CB5"/>
    <w:rsid w:val="00E96297"/>
    <w:rsid w:val="00EA70B3"/>
    <w:rsid w:val="00ED5E4E"/>
    <w:rsid w:val="00EF20DC"/>
    <w:rsid w:val="00EF70E2"/>
    <w:rsid w:val="00F0238B"/>
    <w:rsid w:val="00F11819"/>
    <w:rsid w:val="00F12D3D"/>
    <w:rsid w:val="00F355C3"/>
    <w:rsid w:val="00F539FE"/>
    <w:rsid w:val="00F66198"/>
    <w:rsid w:val="00F8323F"/>
    <w:rsid w:val="00F87B08"/>
    <w:rsid w:val="00F97BF2"/>
    <w:rsid w:val="00FB1FFF"/>
    <w:rsid w:val="00FB75CF"/>
    <w:rsid w:val="00FE162B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38D65-0385-4215-9AC6-FC73FC677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DOC-MARKER-mlQSClii4fUZE09o6x0Q5Q</dc:description>
  <cp:lastModifiedBy>Юлия</cp:lastModifiedBy>
  <cp:revision>12</cp:revision>
  <cp:lastPrinted>2026-03-26T13:10:00Z</cp:lastPrinted>
  <dcterms:created xsi:type="dcterms:W3CDTF">2026-09-10T13:26:00Z</dcterms:created>
  <dcterms:modified xsi:type="dcterms:W3CDTF">2026-09-25T03:23:00Z</dcterms:modified>
</cp:coreProperties>
</file>