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6C7C338" w14:textId="77777777" w:rsidR="003568E7" w:rsidRDefault="003568E7" w:rsidP="003568E7">
      <w:pPr>
        <w:spacing w:after="0"/>
        <w:jc w:val="right"/>
        <w:rPr>
          <w:rFonts w:ascii="Times New Roman" w:hAnsi="Times New Roman" w:cs="Times New Roman"/>
          <w:caps/>
        </w:rPr>
      </w:pPr>
    </w:p>
    <w:p w14:paraId="3898E920"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УТВЕРЖДАЮ</w:t>
      </w:r>
    </w:p>
    <w:p w14:paraId="5D3449CA" w14:textId="77777777" w:rsidR="003568E7" w:rsidRDefault="003568E7" w:rsidP="003568E7">
      <w:pPr>
        <w:widowControl w:val="0"/>
        <w:spacing w:after="0" w:line="240" w:lineRule="auto"/>
        <w:jc w:val="right"/>
        <w:outlineLvl w:val="1"/>
        <w:rPr>
          <w:rFonts w:ascii="Times New Roman" w:hAnsi="Times New Roman"/>
          <w:b/>
          <w:bCs/>
          <w:kern w:val="36"/>
        </w:rPr>
      </w:pPr>
    </w:p>
    <w:p w14:paraId="39FFAA11"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Директор</w:t>
      </w:r>
    </w:p>
    <w:p w14:paraId="202C264B"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МАУ ДО СШ «Юность»</w:t>
      </w:r>
    </w:p>
    <w:p w14:paraId="58C5D619" w14:textId="77777777" w:rsidR="003568E7" w:rsidRDefault="003568E7" w:rsidP="003568E7">
      <w:pPr>
        <w:widowControl w:val="0"/>
        <w:spacing w:after="0" w:line="240" w:lineRule="auto"/>
        <w:jc w:val="right"/>
        <w:outlineLvl w:val="1"/>
        <w:rPr>
          <w:rFonts w:ascii="Times New Roman" w:hAnsi="Times New Roman"/>
          <w:b/>
          <w:bCs/>
          <w:kern w:val="36"/>
        </w:rPr>
      </w:pPr>
      <w:r>
        <w:rPr>
          <w:rFonts w:ascii="Times New Roman" w:hAnsi="Times New Roman"/>
          <w:b/>
          <w:bCs/>
          <w:kern w:val="36"/>
        </w:rPr>
        <w:t>________________ А.А. Коваленко</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2483AFC" w:rsidR="00B935D1" w:rsidRPr="00F02ACD" w:rsidRDefault="003527C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AF9C723" w:rsidR="00EE7A23" w:rsidRDefault="003B524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p>
    <w:p w14:paraId="7B593792" w14:textId="2A88F11D" w:rsidR="002F040D" w:rsidRDefault="002F040D"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0ABFF74"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3568E7">
            <w:rPr>
              <w:rFonts w:ascii="Times New Roman" w:eastAsia="Times New Roman" w:hAnsi="Times New Roman" w:cs="Times New Roman"/>
              <w:b/>
              <w:bCs/>
              <w:lang w:eastAsia="ru-RU"/>
            </w:rPr>
            <w:t>ЦЕНОВОГО ЗАПРОСА В ЭЛЕКТРОННОМ ВИДЕ</w:t>
          </w:r>
        </w:sdtContent>
      </w:sdt>
    </w:p>
    <w:bookmarkEnd w:id="0"/>
    <w:bookmarkEnd w:id="1"/>
    <w:p w14:paraId="785AD11A" w14:textId="7BEB8569"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3568E7">
        <w:rPr>
          <w:rFonts w:ascii="Times New Roman" w:eastAsia="Calibri" w:hAnsi="Times New Roman" w:cs="Times New Roman"/>
          <w:b/>
          <w:color w:val="000000"/>
        </w:rPr>
        <w:t xml:space="preserve">на право заключения договора </w:t>
      </w:r>
      <w:r w:rsidR="00671595" w:rsidRPr="00671595">
        <w:rPr>
          <w:rFonts w:ascii="Times New Roman" w:eastAsia="Calibri" w:hAnsi="Times New Roman" w:cs="Times New Roman"/>
          <w:b/>
          <w:color w:val="000000"/>
        </w:rPr>
        <w:t xml:space="preserve">на поставку спортивного инвентаря для нужд МАУ </w:t>
      </w:r>
      <w:r w:rsidR="004C4543">
        <w:rPr>
          <w:rFonts w:ascii="Times New Roman" w:eastAsia="Calibri" w:hAnsi="Times New Roman" w:cs="Times New Roman"/>
          <w:b/>
          <w:color w:val="000000"/>
        </w:rPr>
        <w:t xml:space="preserve">ДО </w:t>
      </w:r>
      <w:r w:rsidR="00671595" w:rsidRPr="00671595">
        <w:rPr>
          <w:rFonts w:ascii="Times New Roman" w:eastAsia="Calibri" w:hAnsi="Times New Roman" w:cs="Times New Roman"/>
          <w:b/>
          <w:color w:val="000000"/>
        </w:rPr>
        <w:t>СШ "ЮНОСТЬ" г. Железногорск</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144525C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3B5247">
        <w:rPr>
          <w:rFonts w:ascii="Times New Roman" w:eastAsia="Times New Roman" w:hAnsi="Times New Roman" w:cs="Times New Roman"/>
          <w:b/>
          <w:bCs/>
          <w:lang w:eastAsia="ru-RU"/>
        </w:rPr>
        <w:t>ИЗВЕЩЕНИИ</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5D3872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3B5247">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3B5247">
        <w:rPr>
          <w:rFonts w:ascii="Times New Roman" w:eastAsia="Times New Roman" w:hAnsi="Times New Roman" w:cs="Times New Roman"/>
          <w:iCs/>
          <w:lang w:eastAsia="ru-RU"/>
        </w:rPr>
        <w:t>извещении</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3B5247">
        <w:rPr>
          <w:rFonts w:ascii="Times New Roman" w:eastAsia="Times New Roman" w:hAnsi="Times New Roman" w:cs="Times New Roman"/>
          <w:iCs/>
          <w:lang w:eastAsia="ru-RU"/>
        </w:rPr>
        <w:t>извещение</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0D45794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3B5247">
        <w:rPr>
          <w:rFonts w:ascii="Times New Roman" w:eastAsia="Times New Roman" w:hAnsi="Times New Roman" w:cs="Times New Roman"/>
          <w:iCs/>
          <w:lang w:eastAsia="ru-RU"/>
        </w:rPr>
        <w:t>извещению</w:t>
      </w:r>
      <w:r w:rsidR="0003000D" w:rsidRPr="0003000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являются е</w:t>
      </w:r>
      <w:r w:rsidR="003B5247">
        <w:rPr>
          <w:rFonts w:ascii="Times New Roman" w:eastAsia="Times New Roman" w:hAnsi="Times New Roman" w:cs="Times New Roman"/>
          <w:iCs/>
          <w:lang w:eastAsia="ru-RU"/>
        </w:rPr>
        <w:t>го</w:t>
      </w:r>
      <w:r w:rsidRPr="00CD6114">
        <w:rPr>
          <w:rFonts w:ascii="Times New Roman" w:eastAsia="Times New Roman" w:hAnsi="Times New Roman" w:cs="Times New Roman"/>
          <w:iCs/>
          <w:lang w:eastAsia="ru-RU"/>
        </w:rPr>
        <w:t xml:space="preserve">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3568E7" w:rsidRPr="003527CB" w14:paraId="7879F4C9" w14:textId="77777777" w:rsidTr="003568E7">
        <w:tc>
          <w:tcPr>
            <w:tcW w:w="4280" w:type="dxa"/>
            <w:shd w:val="clear" w:color="auto" w:fill="D9E2F3" w:themeFill="accent1" w:themeFillTint="33"/>
          </w:tcPr>
          <w:p w14:paraId="6E5B7AC4" w14:textId="5B3377A6"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Наименование Заказчика:</w:t>
            </w:r>
          </w:p>
        </w:tc>
        <w:tc>
          <w:tcPr>
            <w:tcW w:w="5575" w:type="dxa"/>
            <w:vMerge w:val="restart"/>
          </w:tcPr>
          <w:p w14:paraId="15C9C926"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 xml:space="preserve">Муниципальное автономное учреждение дополнительного образования Спортивная школа «Юность» </w:t>
            </w:r>
          </w:p>
          <w:p w14:paraId="79367AD7"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 xml:space="preserve">662978 Красноярский край ЗАТО </w:t>
            </w:r>
          </w:p>
          <w:p w14:paraId="3A137840" w14:textId="77777777" w:rsidR="003568E7" w:rsidRPr="00671595" w:rsidRDefault="003568E7" w:rsidP="003568E7">
            <w:pPr>
              <w:widowControl w:val="0"/>
              <w:contextualSpacing/>
              <w:jc w:val="both"/>
              <w:rPr>
                <w:rFonts w:ascii="Times New Roman" w:eastAsia="Times New Roman" w:hAnsi="Times New Roman"/>
                <w:bCs/>
                <w:sz w:val="22"/>
                <w:szCs w:val="22"/>
              </w:rPr>
            </w:pPr>
            <w:r w:rsidRPr="00671595">
              <w:rPr>
                <w:rFonts w:ascii="Times New Roman" w:eastAsia="Times New Roman" w:hAnsi="Times New Roman"/>
                <w:bCs/>
                <w:sz w:val="22"/>
                <w:szCs w:val="22"/>
              </w:rPr>
              <w:t>г. Железногорск, ул.60лет ВЛКСМ д.18А</w:t>
            </w:r>
          </w:p>
          <w:p w14:paraId="17F909B1" w14:textId="77777777" w:rsidR="003568E7" w:rsidRPr="00671595" w:rsidRDefault="003568E7" w:rsidP="003568E7">
            <w:pPr>
              <w:widowControl w:val="0"/>
              <w:contextualSpacing/>
              <w:jc w:val="both"/>
              <w:rPr>
                <w:rFonts w:ascii="Times New Roman" w:eastAsia="Times New Roman" w:hAnsi="Times New Roman"/>
                <w:bCs/>
                <w:sz w:val="22"/>
                <w:szCs w:val="22"/>
              </w:rPr>
            </w:pPr>
          </w:p>
          <w:p w14:paraId="47F587FE" w14:textId="29FDFFE5" w:rsidR="003568E7" w:rsidRPr="00671595" w:rsidRDefault="003568E7" w:rsidP="003568E7">
            <w:pPr>
              <w:widowControl w:val="0"/>
              <w:contextualSpacing/>
              <w:jc w:val="both"/>
              <w:rPr>
                <w:rFonts w:ascii="Times New Roman" w:eastAsia="Times New Roman" w:hAnsi="Times New Roman"/>
                <w:bCs/>
                <w:sz w:val="22"/>
                <w:szCs w:val="22"/>
                <w:lang w:val="en-US"/>
              </w:rPr>
            </w:pPr>
            <w:proofErr w:type="gramStart"/>
            <w:r w:rsidRPr="00671595">
              <w:rPr>
                <w:rFonts w:ascii="Times New Roman" w:eastAsia="Times New Roman" w:hAnsi="Times New Roman"/>
                <w:bCs/>
                <w:sz w:val="22"/>
                <w:szCs w:val="22"/>
              </w:rPr>
              <w:t>Тел</w:t>
            </w:r>
            <w:r w:rsidRPr="00671595">
              <w:rPr>
                <w:rFonts w:ascii="Times New Roman" w:eastAsia="Times New Roman" w:hAnsi="Times New Roman"/>
                <w:bCs/>
                <w:sz w:val="22"/>
                <w:szCs w:val="22"/>
                <w:lang w:val="en-US"/>
              </w:rPr>
              <w:t>.(</w:t>
            </w:r>
            <w:proofErr w:type="gramEnd"/>
            <w:r w:rsidRPr="00671595">
              <w:rPr>
                <w:rFonts w:ascii="Times New Roman" w:eastAsia="Times New Roman" w:hAnsi="Times New Roman"/>
                <w:bCs/>
                <w:sz w:val="22"/>
                <w:szCs w:val="22"/>
                <w:lang w:val="en-US"/>
              </w:rPr>
              <w:t>3919) 74-</w:t>
            </w:r>
            <w:r w:rsidR="007A39E2" w:rsidRPr="00671595">
              <w:rPr>
                <w:rFonts w:ascii="Times New Roman" w:eastAsia="Times New Roman" w:hAnsi="Times New Roman"/>
                <w:bCs/>
                <w:sz w:val="22"/>
                <w:szCs w:val="22"/>
                <w:lang w:val="en-US"/>
              </w:rPr>
              <w:t>94</w:t>
            </w:r>
            <w:r w:rsidRPr="00671595">
              <w:rPr>
                <w:rFonts w:ascii="Times New Roman" w:eastAsia="Times New Roman" w:hAnsi="Times New Roman"/>
                <w:bCs/>
                <w:sz w:val="22"/>
                <w:szCs w:val="22"/>
                <w:lang w:val="en-US"/>
              </w:rPr>
              <w:t>-</w:t>
            </w:r>
            <w:r w:rsidR="007A39E2" w:rsidRPr="00671595">
              <w:rPr>
                <w:rFonts w:ascii="Times New Roman" w:eastAsia="Times New Roman" w:hAnsi="Times New Roman"/>
                <w:bCs/>
                <w:sz w:val="22"/>
                <w:szCs w:val="22"/>
                <w:lang w:val="en-US"/>
              </w:rPr>
              <w:t>70</w:t>
            </w:r>
            <w:r w:rsidRPr="00671595">
              <w:rPr>
                <w:rFonts w:ascii="Times New Roman" w:eastAsia="Times New Roman" w:hAnsi="Times New Roman"/>
                <w:bCs/>
                <w:sz w:val="22"/>
                <w:szCs w:val="22"/>
                <w:lang w:val="en-US"/>
              </w:rPr>
              <w:t xml:space="preserve"> e-mail: </w:t>
            </w:r>
            <w:proofErr w:type="spellStart"/>
            <w:r w:rsidRPr="00671595">
              <w:rPr>
                <w:rFonts w:ascii="Times New Roman" w:eastAsia="Times New Roman" w:hAnsi="Times New Roman"/>
                <w:bCs/>
                <w:sz w:val="22"/>
                <w:szCs w:val="22"/>
                <w:lang w:val="en-US"/>
              </w:rPr>
              <w:t>unost</w:t>
            </w:r>
            <w:proofErr w:type="spellEnd"/>
            <w:r w:rsidRPr="00671595">
              <w:rPr>
                <w:rFonts w:ascii="Times New Roman" w:eastAsia="Times New Roman" w:hAnsi="Times New Roman"/>
                <w:bCs/>
                <w:sz w:val="22"/>
                <w:szCs w:val="22"/>
                <w:lang w:val="en-US"/>
              </w:rPr>
              <w:t>@</w:t>
            </w:r>
            <w:r w:rsidRPr="00671595">
              <w:rPr>
                <w:rFonts w:ascii="Times New Roman" w:eastAsia="Times New Roman" w:hAnsi="Times New Roman"/>
                <w:bCs/>
                <w:sz w:val="22"/>
                <w:szCs w:val="22"/>
              </w:rPr>
              <w:t>к</w:t>
            </w:r>
            <w:r w:rsidRPr="00671595">
              <w:rPr>
                <w:rFonts w:ascii="Times New Roman" w:eastAsia="Times New Roman" w:hAnsi="Times New Roman"/>
                <w:bCs/>
                <w:sz w:val="22"/>
                <w:szCs w:val="22"/>
                <w:lang w:val="en-US"/>
              </w:rPr>
              <w:t xml:space="preserve">26.ru </w:t>
            </w:r>
          </w:p>
          <w:p w14:paraId="4681B141" w14:textId="0305EFB6" w:rsidR="003568E7" w:rsidRPr="00671595" w:rsidRDefault="003568E7" w:rsidP="00CD6114">
            <w:pPr>
              <w:widowControl w:val="0"/>
              <w:contextualSpacing/>
              <w:jc w:val="both"/>
              <w:rPr>
                <w:rFonts w:ascii="Times New Roman" w:eastAsia="Times New Roman" w:hAnsi="Times New Roman"/>
                <w:iCs/>
                <w:sz w:val="22"/>
                <w:szCs w:val="22"/>
                <w:highlight w:val="yellow"/>
                <w:lang w:val="en-US"/>
              </w:rPr>
            </w:pPr>
          </w:p>
        </w:tc>
      </w:tr>
      <w:tr w:rsidR="003568E7" w:rsidRPr="00671595" w14:paraId="19401141" w14:textId="77777777" w:rsidTr="003568E7">
        <w:tc>
          <w:tcPr>
            <w:tcW w:w="4280" w:type="dxa"/>
            <w:shd w:val="clear" w:color="auto" w:fill="D9E2F3" w:themeFill="accent1" w:themeFillTint="33"/>
          </w:tcPr>
          <w:p w14:paraId="0935DFAE" w14:textId="00A267BC"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1970DCA7" w:rsidR="003568E7" w:rsidRPr="00671595" w:rsidRDefault="003568E7" w:rsidP="00CD6114">
            <w:pPr>
              <w:widowControl w:val="0"/>
              <w:contextualSpacing/>
              <w:jc w:val="both"/>
              <w:rPr>
                <w:rFonts w:ascii="Times New Roman" w:eastAsia="Times New Roman" w:hAnsi="Times New Roman"/>
                <w:bCs/>
                <w:sz w:val="22"/>
                <w:szCs w:val="22"/>
                <w:highlight w:val="yellow"/>
              </w:rPr>
            </w:pPr>
          </w:p>
        </w:tc>
      </w:tr>
      <w:tr w:rsidR="003568E7" w:rsidRPr="00671595" w14:paraId="75A19E24" w14:textId="77777777" w:rsidTr="003568E7">
        <w:tc>
          <w:tcPr>
            <w:tcW w:w="4280" w:type="dxa"/>
            <w:shd w:val="clear" w:color="auto" w:fill="D9E2F3" w:themeFill="accent1" w:themeFillTint="33"/>
          </w:tcPr>
          <w:p w14:paraId="79B0AB9E" w14:textId="6D9C80DC"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Место нахождения Заказчика:</w:t>
            </w:r>
          </w:p>
        </w:tc>
        <w:tc>
          <w:tcPr>
            <w:tcW w:w="5575" w:type="dxa"/>
            <w:vMerge/>
          </w:tcPr>
          <w:p w14:paraId="09B4BC1F" w14:textId="6EE6A0B8"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6C9A4930" w14:textId="77777777" w:rsidTr="003568E7">
        <w:tc>
          <w:tcPr>
            <w:tcW w:w="4280" w:type="dxa"/>
            <w:shd w:val="clear" w:color="auto" w:fill="D9E2F3" w:themeFill="accent1" w:themeFillTint="33"/>
          </w:tcPr>
          <w:p w14:paraId="543CC3B6" w14:textId="1661049B"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 xml:space="preserve">Почтовый </w:t>
            </w:r>
            <w:r w:rsidRPr="00671595">
              <w:rPr>
                <w:rFonts w:ascii="Times New Roman" w:eastAsia="Times New Roman" w:hAnsi="Times New Roman"/>
                <w:b/>
                <w:bCs/>
                <w:sz w:val="22"/>
                <w:szCs w:val="22"/>
              </w:rPr>
              <w:t>адрес</w:t>
            </w:r>
            <w:r w:rsidRPr="00671595">
              <w:rPr>
                <w:rFonts w:ascii="Times New Roman" w:eastAsia="Times New Roman" w:hAnsi="Times New Roman"/>
                <w:b/>
                <w:bCs/>
                <w:iCs/>
                <w:sz w:val="22"/>
                <w:szCs w:val="22"/>
              </w:rPr>
              <w:t xml:space="preserve"> Заказчика</w:t>
            </w:r>
            <w:r w:rsidRPr="00671595">
              <w:rPr>
                <w:rFonts w:ascii="Times New Roman" w:eastAsia="Times New Roman" w:hAnsi="Times New Roman"/>
                <w:b/>
                <w:bCs/>
                <w:sz w:val="22"/>
                <w:szCs w:val="22"/>
              </w:rPr>
              <w:t>:</w:t>
            </w:r>
          </w:p>
        </w:tc>
        <w:tc>
          <w:tcPr>
            <w:tcW w:w="5575" w:type="dxa"/>
            <w:vMerge/>
          </w:tcPr>
          <w:p w14:paraId="3A2D080A" w14:textId="4C5E78FA"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6EC92FCB" w14:textId="77777777" w:rsidTr="003568E7">
        <w:tc>
          <w:tcPr>
            <w:tcW w:w="4280" w:type="dxa"/>
            <w:shd w:val="clear" w:color="auto" w:fill="D9E2F3" w:themeFill="accent1" w:themeFillTint="33"/>
          </w:tcPr>
          <w:p w14:paraId="75F6A34E" w14:textId="4CBE45E0"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Адрес электронной почты Заказчика:</w:t>
            </w:r>
          </w:p>
        </w:tc>
        <w:tc>
          <w:tcPr>
            <w:tcW w:w="5575" w:type="dxa"/>
            <w:vMerge/>
          </w:tcPr>
          <w:p w14:paraId="11E3E4B2" w14:textId="3DB89256"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1B39348C" w14:textId="77777777" w:rsidTr="003568E7">
        <w:tc>
          <w:tcPr>
            <w:tcW w:w="4280" w:type="dxa"/>
            <w:shd w:val="clear" w:color="auto" w:fill="D9E2F3" w:themeFill="accent1" w:themeFillTint="33"/>
          </w:tcPr>
          <w:p w14:paraId="373B6240" w14:textId="7883C1DF"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Контактный телефон Заказчика:</w:t>
            </w:r>
          </w:p>
        </w:tc>
        <w:tc>
          <w:tcPr>
            <w:tcW w:w="5575" w:type="dxa"/>
            <w:vMerge/>
          </w:tcPr>
          <w:p w14:paraId="7C35137A" w14:textId="483FF742"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r w:rsidR="003568E7" w:rsidRPr="00671595" w14:paraId="3863AABC" w14:textId="77777777" w:rsidTr="003568E7">
        <w:tc>
          <w:tcPr>
            <w:tcW w:w="4280" w:type="dxa"/>
            <w:shd w:val="clear" w:color="auto" w:fill="D9E2F3" w:themeFill="accent1" w:themeFillTint="33"/>
          </w:tcPr>
          <w:p w14:paraId="7CA190D5" w14:textId="533F00BE" w:rsidR="003568E7" w:rsidRPr="00671595" w:rsidRDefault="003568E7" w:rsidP="00CD6114">
            <w:pPr>
              <w:widowControl w:val="0"/>
              <w:contextualSpacing/>
              <w:jc w:val="both"/>
              <w:rPr>
                <w:rFonts w:ascii="Times New Roman" w:eastAsia="Times New Roman" w:hAnsi="Times New Roman"/>
                <w:b/>
                <w:bCs/>
                <w:iCs/>
                <w:sz w:val="22"/>
                <w:szCs w:val="22"/>
              </w:rPr>
            </w:pPr>
            <w:r w:rsidRPr="00671595">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1A424539" w:rsidR="003568E7" w:rsidRPr="00671595" w:rsidRDefault="003568E7"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67159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97BE2AD" w:rsidR="00935F24" w:rsidRPr="00E52183" w:rsidRDefault="00000000"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3568E7">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6F5A336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Официа</w:t>
            </w:r>
            <w:r w:rsidR="003B5247">
              <w:rPr>
                <w:rFonts w:ascii="Times New Roman" w:eastAsia="Times New Roman" w:hAnsi="Times New Roman"/>
                <w:b/>
                <w:bCs/>
                <w:iCs/>
              </w:rPr>
              <w:t>льный сайт, на котором размещено</w:t>
            </w:r>
            <w:r w:rsidRPr="00BF5CF1">
              <w:rPr>
                <w:rFonts w:ascii="Times New Roman" w:eastAsia="Times New Roman" w:hAnsi="Times New Roman"/>
                <w:b/>
                <w:bCs/>
                <w:iCs/>
              </w:rPr>
              <w:t xml:space="preserve"> </w:t>
            </w:r>
            <w:r w:rsidR="003B5247">
              <w:rPr>
                <w:rFonts w:ascii="Times New Roman" w:eastAsia="Times New Roman" w:hAnsi="Times New Roman"/>
                <w:b/>
                <w:bCs/>
                <w:iCs/>
              </w:rPr>
              <w:t>извещение</w:t>
            </w:r>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4" w:name="OLE_LINK5"/>
            <w:bookmarkStart w:id="5"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4"/>
            <w:bookmarkEnd w:id="5"/>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1E81177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w:t>
            </w:r>
            <w:r w:rsidR="007A39E2">
              <w:rPr>
                <w:rFonts w:ascii="Times New Roman" w:eastAsia="Times New Roman" w:hAnsi="Times New Roman"/>
                <w:iCs/>
              </w:rPr>
              <w:t xml:space="preserve">на </w:t>
            </w:r>
            <w:r w:rsidRPr="00BF5CF1">
              <w:rPr>
                <w:rFonts w:ascii="Times New Roman" w:eastAsia="Times New Roman" w:hAnsi="Times New Roman"/>
                <w:iCs/>
              </w:rPr>
              <w:t xml:space="preserve">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02EA6130" w14:textId="292054BD" w:rsidR="00D407F7" w:rsidRPr="00BF5CF1" w:rsidRDefault="000B1D2B" w:rsidP="00D407F7">
                <w:pPr>
                  <w:widowControl w:val="0"/>
                  <w:tabs>
                    <w:tab w:val="left" w:pos="247"/>
                    <w:tab w:val="left" w:pos="1130"/>
                  </w:tabs>
                  <w:ind w:left="33"/>
                  <w:contextualSpacing/>
                  <w:jc w:val="both"/>
                  <w:rPr>
                    <w:rStyle w:val="1f4"/>
                  </w:rPr>
                </w:pPr>
                <w:r>
                  <w:rPr>
                    <w:rStyle w:val="1f4"/>
                  </w:rPr>
                  <w:t>30.09.2026</w:t>
                </w:r>
              </w:p>
            </w:sdtContent>
          </w:sdt>
          <w:p w14:paraId="749F231C" w14:textId="032C44EA" w:rsidR="00D407F7" w:rsidRPr="00BF5CF1" w:rsidRDefault="00D407F7" w:rsidP="002A16B5">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568E7">
              <w:rPr>
                <w:rFonts w:ascii="Times New Roman" w:eastAsia="Times New Roman" w:hAnsi="Times New Roman"/>
                <w:iCs/>
              </w:rPr>
              <w:t>1</w:t>
            </w:r>
            <w:r w:rsidR="002A16B5">
              <w:rPr>
                <w:rFonts w:ascii="Times New Roman" w:eastAsia="Times New Roman" w:hAnsi="Times New Roman"/>
                <w:iCs/>
              </w:rPr>
              <w:t>5</w:t>
            </w:r>
            <w:r w:rsidR="003568E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15E900F8" w14:textId="20EEFA71" w:rsidR="00D407F7" w:rsidRPr="00BF5CF1" w:rsidRDefault="000B1D2B" w:rsidP="00D407F7">
                <w:pPr>
                  <w:widowControl w:val="0"/>
                  <w:tabs>
                    <w:tab w:val="left" w:pos="247"/>
                    <w:tab w:val="left" w:pos="1130"/>
                  </w:tabs>
                  <w:ind w:left="33"/>
                  <w:contextualSpacing/>
                  <w:jc w:val="both"/>
                  <w:rPr>
                    <w:rStyle w:val="1f4"/>
                  </w:rPr>
                </w:pPr>
                <w:r>
                  <w:rPr>
                    <w:rStyle w:val="1f4"/>
                  </w:rPr>
                  <w:t>30.09.2026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6B3A6AE6" w14:textId="46BB8267" w:rsidR="00D407F7" w:rsidRPr="00BF5CF1" w:rsidRDefault="000B1D2B" w:rsidP="00D407F7">
                <w:pPr>
                  <w:widowControl w:val="0"/>
                  <w:tabs>
                    <w:tab w:val="left" w:pos="247"/>
                    <w:tab w:val="left" w:pos="1130"/>
                  </w:tabs>
                  <w:ind w:left="33"/>
                  <w:contextualSpacing/>
                  <w:jc w:val="both"/>
                  <w:rPr>
                    <w:rStyle w:val="1f4"/>
                  </w:rPr>
                </w:pPr>
                <w:r>
                  <w:rPr>
                    <w:rStyle w:val="1f4"/>
                  </w:rPr>
                  <w:t>30.09.2026</w:t>
                </w:r>
              </w:p>
            </w:sdtContent>
          </w:sdt>
          <w:p w14:paraId="3B23D831" w14:textId="2D765720" w:rsidR="00D407F7" w:rsidRPr="00BF5CF1" w:rsidRDefault="00C41870" w:rsidP="00C41870">
            <w:pPr>
              <w:widowControl w:val="0"/>
              <w:jc w:val="both"/>
              <w:rPr>
                <w:rFonts w:ascii="Times New Roman" w:eastAsia="Times New Roman" w:hAnsi="Times New Roman"/>
                <w:iCs/>
              </w:rPr>
            </w:pPr>
            <w:r>
              <w:rPr>
                <w:rFonts w:ascii="Times New Roman" w:eastAsia="Times New Roman" w:hAnsi="Times New Roman"/>
                <w:iCs/>
              </w:rPr>
              <w:t xml:space="preserve">В </w:t>
            </w:r>
            <w:r w:rsidR="007A39E2">
              <w:rPr>
                <w:rFonts w:ascii="Times New Roman" w:eastAsia="Times New Roman" w:hAnsi="Times New Roman"/>
                <w:iCs/>
              </w:rPr>
              <w:t>1</w:t>
            </w:r>
            <w:r w:rsidR="002A16B5">
              <w:rPr>
                <w:rFonts w:ascii="Times New Roman" w:eastAsia="Times New Roman" w:hAnsi="Times New Roman"/>
                <w:iCs/>
              </w:rPr>
              <w:t>5</w:t>
            </w:r>
            <w:r w:rsidR="003568E7">
              <w:rPr>
                <w:rFonts w:ascii="Times New Roman" w:eastAsia="Times New Roman" w:hAnsi="Times New Roman"/>
                <w:iCs/>
              </w:rPr>
              <w:t>:00</w:t>
            </w:r>
            <w:r w:rsidR="003568E7" w:rsidRPr="00BF5CF1">
              <w:rPr>
                <w:rFonts w:ascii="Times New Roman" w:eastAsia="Times New Roman" w:hAnsi="Times New Roman"/>
                <w:iCs/>
              </w:rPr>
              <w:t xml:space="preserve"> </w:t>
            </w:r>
            <w:r w:rsidR="003568E7">
              <w:rPr>
                <w:rFonts w:ascii="Times New Roman" w:eastAsia="Times New Roman" w:hAnsi="Times New Roman"/>
                <w:iCs/>
              </w:rPr>
              <w:t xml:space="preserve">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B309268" w:rsidR="00D407F7" w:rsidRPr="003568E7" w:rsidRDefault="003568E7" w:rsidP="00D407F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DEB531" w:rsidR="00D407F7" w:rsidRPr="003568E7" w:rsidRDefault="00D407F7" w:rsidP="00D407F7">
            <w:pPr>
              <w:widowControl w:val="0"/>
              <w:jc w:val="both"/>
              <w:rPr>
                <w:rFonts w:ascii="Times New Roman" w:eastAsia="Times New Roman" w:hAnsi="Times New Roman"/>
                <w:iCs/>
              </w:rPr>
            </w:pPr>
            <w:r w:rsidRPr="003568E7">
              <w:rPr>
                <w:rFonts w:ascii="Times New Roman" w:eastAsia="Times New Roman" w:hAnsi="Times New Roman"/>
                <w:iCs/>
              </w:rPr>
              <w:t>В соответствии с пунктом 1</w:t>
            </w:r>
            <w:r w:rsidR="00671595">
              <w:rPr>
                <w:rFonts w:ascii="Times New Roman" w:eastAsia="Times New Roman" w:hAnsi="Times New Roman"/>
                <w:iCs/>
              </w:rPr>
              <w:t>5</w:t>
            </w:r>
            <w:r w:rsidRPr="003568E7">
              <w:rPr>
                <w:rFonts w:ascii="Times New Roman" w:eastAsia="Times New Roman" w:hAnsi="Times New Roman"/>
                <w:iCs/>
              </w:rPr>
              <w:t xml:space="preserve"> </w:t>
            </w:r>
            <w:proofErr w:type="spellStart"/>
            <w:r w:rsidR="0003000D" w:rsidRPr="003568E7">
              <w:rPr>
                <w:rFonts w:ascii="Times New Roman" w:eastAsia="Times New Roman" w:hAnsi="Times New Roman"/>
                <w:iCs/>
              </w:rPr>
              <w:t>инфокарты</w:t>
            </w:r>
            <w:proofErr w:type="spellEnd"/>
          </w:p>
        </w:tc>
      </w:tr>
      <w:tr w:rsidR="003568E7" w:rsidRPr="00BF5CF1" w14:paraId="42BCAB49" w14:textId="77777777" w:rsidTr="000306BD">
        <w:tc>
          <w:tcPr>
            <w:tcW w:w="2022" w:type="pct"/>
            <w:shd w:val="clear" w:color="auto" w:fill="D9E2F3" w:themeFill="accent1" w:themeFillTint="33"/>
            <w:vAlign w:val="center"/>
          </w:tcPr>
          <w:p w14:paraId="7BF6E64B" w14:textId="4878B0C4"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C71D2D0"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3568E7" w:rsidRPr="00BF5CF1" w14:paraId="53DA3EE8" w14:textId="77777777" w:rsidTr="000306BD">
        <w:tc>
          <w:tcPr>
            <w:tcW w:w="2022" w:type="pct"/>
            <w:shd w:val="clear" w:color="auto" w:fill="D9E2F3" w:themeFill="accent1" w:themeFillTint="33"/>
            <w:vAlign w:val="center"/>
          </w:tcPr>
          <w:p w14:paraId="5B03EA2E" w14:textId="59221F27"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68B94BE"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iCs/>
              </w:rPr>
              <w:t>В соответствии с пунктом 1</w:t>
            </w:r>
            <w:r w:rsidR="00671595">
              <w:rPr>
                <w:rFonts w:ascii="Times New Roman" w:eastAsia="Times New Roman" w:hAnsi="Times New Roman"/>
                <w:iCs/>
              </w:rPr>
              <w:t>6</w:t>
            </w:r>
            <w:r w:rsidRPr="003568E7">
              <w:rPr>
                <w:rFonts w:ascii="Times New Roman" w:eastAsia="Times New Roman" w:hAnsi="Times New Roman"/>
                <w:iCs/>
              </w:rPr>
              <w:t xml:space="preserve"> </w:t>
            </w:r>
            <w:proofErr w:type="spellStart"/>
            <w:r w:rsidRPr="003568E7">
              <w:rPr>
                <w:rFonts w:ascii="Times New Roman" w:eastAsia="Times New Roman" w:hAnsi="Times New Roman"/>
                <w:iCs/>
              </w:rPr>
              <w:t>инфокарты</w:t>
            </w:r>
            <w:proofErr w:type="spellEnd"/>
          </w:p>
        </w:tc>
      </w:tr>
      <w:tr w:rsidR="003568E7" w:rsidRPr="00BF5CF1" w14:paraId="14476F4D" w14:textId="77777777" w:rsidTr="000306BD">
        <w:tc>
          <w:tcPr>
            <w:tcW w:w="2022" w:type="pct"/>
            <w:shd w:val="clear" w:color="auto" w:fill="D9E2F3" w:themeFill="accent1" w:themeFillTint="33"/>
            <w:vAlign w:val="center"/>
          </w:tcPr>
          <w:p w14:paraId="76AC1CA0" w14:textId="0D11EDBE"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6BB28C9" w:rsidR="003568E7" w:rsidRPr="003568E7" w:rsidRDefault="003568E7" w:rsidP="003568E7">
            <w:pPr>
              <w:widowControl w:val="0"/>
              <w:jc w:val="both"/>
              <w:rPr>
                <w:rFonts w:ascii="Times New Roman" w:eastAsia="Times New Roman" w:hAnsi="Times New Roman"/>
                <w:iCs/>
              </w:rPr>
            </w:pPr>
            <w:r w:rsidRPr="003568E7">
              <w:rPr>
                <w:rFonts w:ascii="Times New Roman" w:eastAsia="Times New Roman" w:hAnsi="Times New Roman"/>
                <w:bCs/>
              </w:rPr>
              <w:t xml:space="preserve">Не установлено </w:t>
            </w:r>
          </w:p>
        </w:tc>
      </w:tr>
      <w:tr w:rsidR="003568E7" w:rsidRPr="00BF5CF1" w14:paraId="4FF8A777" w14:textId="77777777" w:rsidTr="000306BD">
        <w:tc>
          <w:tcPr>
            <w:tcW w:w="2022" w:type="pct"/>
            <w:shd w:val="clear" w:color="auto" w:fill="D9E2F3" w:themeFill="accent1" w:themeFillTint="33"/>
            <w:vAlign w:val="center"/>
          </w:tcPr>
          <w:p w14:paraId="138593AC" w14:textId="03DA4BF2" w:rsidR="003568E7" w:rsidRPr="00BF5CF1" w:rsidRDefault="003568E7" w:rsidP="003568E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147525F" w:rsidR="003568E7" w:rsidRPr="00BF5CF1" w:rsidRDefault="003568E7" w:rsidP="003568E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71595">
              <w:rPr>
                <w:rFonts w:ascii="Times New Roman" w:eastAsia="Times New Roman" w:hAnsi="Times New Roman"/>
                <w:iCs/>
              </w:rPr>
              <w:t>7</w:t>
            </w:r>
            <w:r w:rsidRPr="00BF5CF1">
              <w:rPr>
                <w:rFonts w:ascii="Times New Roman" w:eastAsia="Times New Roman" w:hAnsi="Times New Roman"/>
                <w:iCs/>
              </w:rPr>
              <w:t xml:space="preserve"> </w:t>
            </w:r>
            <w:proofErr w:type="spellStart"/>
            <w:r>
              <w:rPr>
                <w:rFonts w:ascii="Times New Roman" w:eastAsia="Times New Roman" w:hAnsi="Times New Roman"/>
                <w:iCs/>
              </w:rPr>
              <w:t>инфокарты</w:t>
            </w:r>
            <w:proofErr w:type="spellEnd"/>
          </w:p>
        </w:tc>
      </w:tr>
      <w:tr w:rsidR="003568E7" w14:paraId="0912963D" w14:textId="77777777" w:rsidTr="004C38BE">
        <w:tc>
          <w:tcPr>
            <w:tcW w:w="2022" w:type="pct"/>
            <w:shd w:val="clear" w:color="auto" w:fill="D9E2F3" w:themeFill="accent1" w:themeFillTint="33"/>
            <w:hideMark/>
          </w:tcPr>
          <w:p w14:paraId="410EEFBD" w14:textId="77777777" w:rsidR="003568E7" w:rsidRDefault="003568E7" w:rsidP="003568E7">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802CA74"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3568E7" w:rsidRDefault="003568E7" w:rsidP="003568E7">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r w:rsidR="00837612" w14:paraId="02315AF2" w14:textId="77777777" w:rsidTr="004C38BE">
        <w:tc>
          <w:tcPr>
            <w:tcW w:w="2022" w:type="pct"/>
            <w:shd w:val="clear" w:color="auto" w:fill="D9E2F3" w:themeFill="accent1" w:themeFillTint="33"/>
          </w:tcPr>
          <w:p w14:paraId="0E4722F9" w14:textId="34FA9318" w:rsidR="00837612" w:rsidRPr="00F4574F" w:rsidRDefault="00F4574F" w:rsidP="003568E7">
            <w:pPr>
              <w:widowControl w:val="0"/>
              <w:jc w:val="both"/>
              <w:rPr>
                <w:rFonts w:ascii="Times New Roman" w:eastAsia="Times New Roman" w:hAnsi="Times New Roman"/>
                <w:b/>
                <w:bCs/>
                <w:iCs/>
              </w:rPr>
            </w:pPr>
            <w:r w:rsidRPr="00F4574F">
              <w:rPr>
                <w:rFonts w:ascii="Times New Roman" w:hAnsi="Times New Roman"/>
                <w:b/>
                <w:bCs/>
              </w:rPr>
              <w:lastRenderedPageBreak/>
              <w:t>Порядок оценки заявок на участие в ценовом запросе</w:t>
            </w:r>
          </w:p>
        </w:tc>
        <w:tc>
          <w:tcPr>
            <w:tcW w:w="2978" w:type="pct"/>
          </w:tcPr>
          <w:p w14:paraId="5A156786" w14:textId="03ED9ED0" w:rsidR="00837612" w:rsidRPr="00F4574F" w:rsidRDefault="00F4574F" w:rsidP="003568E7">
            <w:pPr>
              <w:widowControl w:val="0"/>
              <w:ind w:firstLine="436"/>
              <w:jc w:val="both"/>
              <w:rPr>
                <w:rFonts w:ascii="Times New Roman" w:eastAsia="Times New Roman" w:hAnsi="Times New Roman"/>
                <w:iCs/>
              </w:rPr>
            </w:pPr>
            <w:r w:rsidRPr="00F4574F">
              <w:rPr>
                <w:rFonts w:ascii="Times New Roman" w:hAnsi="Times New Roman"/>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67B68171" w:rsidR="00364BED" w:rsidRPr="00BF5CF1" w:rsidRDefault="00671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4354F6C6" w:rsidR="00364BED" w:rsidRPr="00BF5CF1" w:rsidRDefault="00671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115C0961" w:rsidR="00364BED" w:rsidRPr="00BF5CF1" w:rsidRDefault="008E7B0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3E2EBC6" w:rsidR="00EA396D" w:rsidRPr="00BF5CF1" w:rsidRDefault="007623B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9C5C2B7" w:rsidR="0024495D" w:rsidRPr="004D717D" w:rsidRDefault="003527C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sz w:val="24"/>
                <w:szCs w:val="24"/>
              </w:rPr>
              <w:t>П</w:t>
            </w:r>
            <w:r w:rsidRPr="00FD794D">
              <w:rPr>
                <w:sz w:val="24"/>
                <w:szCs w:val="24"/>
              </w:rPr>
              <w:t>оставк</w:t>
            </w:r>
            <w:r>
              <w:rPr>
                <w:sz w:val="24"/>
                <w:szCs w:val="24"/>
              </w:rPr>
              <w:t>а</w:t>
            </w:r>
            <w:r w:rsidRPr="00FD794D">
              <w:rPr>
                <w:sz w:val="24"/>
                <w:szCs w:val="24"/>
              </w:rPr>
              <w:t xml:space="preserve"> </w:t>
            </w:r>
            <w:r>
              <w:rPr>
                <w:sz w:val="24"/>
                <w:szCs w:val="24"/>
              </w:rPr>
              <w:t>спортивного инвентаря для художественной гимнастики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E03DE16" w14:textId="77777777" w:rsidR="00671595" w:rsidRPr="00671595" w:rsidRDefault="00671595" w:rsidP="008E7B0B">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671595">
              <w:rPr>
                <w:rFonts w:ascii="Times New Roman" w:eastAsia="Times New Roman" w:hAnsi="Times New Roman" w:cs="Times New Roman"/>
                <w:bCs/>
                <w:sz w:val="20"/>
                <w:szCs w:val="20"/>
                <w:lang w:eastAsia="ru-RU"/>
              </w:rPr>
              <w:t xml:space="preserve">Место поставки: 662978 Красноярский край ЗАТО, </w:t>
            </w:r>
            <w:proofErr w:type="spellStart"/>
            <w:r w:rsidRPr="00671595">
              <w:rPr>
                <w:rFonts w:ascii="Times New Roman" w:eastAsia="Times New Roman" w:hAnsi="Times New Roman" w:cs="Times New Roman"/>
                <w:bCs/>
                <w:sz w:val="20"/>
                <w:szCs w:val="20"/>
                <w:lang w:eastAsia="ru-RU"/>
              </w:rPr>
              <w:t>г.Железногорск</w:t>
            </w:r>
            <w:proofErr w:type="spellEnd"/>
            <w:r w:rsidRPr="00671595">
              <w:rPr>
                <w:rFonts w:ascii="Times New Roman" w:eastAsia="Times New Roman" w:hAnsi="Times New Roman" w:cs="Times New Roman"/>
                <w:bCs/>
                <w:sz w:val="20"/>
                <w:szCs w:val="20"/>
                <w:lang w:eastAsia="ru-RU"/>
              </w:rPr>
              <w:t xml:space="preserve">, ул.60лет ВЛКСМ д.18а. Поставка товара осуществляется в рабочие дни с понедельника по пятницу с 9.00 до 16.00, </w:t>
            </w:r>
            <w:bookmarkStart w:id="6" w:name="_Hlk241489282"/>
            <w:r w:rsidRPr="00671595">
              <w:rPr>
                <w:rFonts w:ascii="Times New Roman" w:eastAsia="Times New Roman" w:hAnsi="Times New Roman" w:cs="Times New Roman"/>
                <w:bCs/>
                <w:sz w:val="20"/>
                <w:szCs w:val="20"/>
                <w:lang w:eastAsia="ru-RU"/>
              </w:rPr>
              <w:t>обеденный перерыв с 12.00 до 13.00 (по местному времени Заказчика)</w:t>
            </w:r>
            <w:bookmarkEnd w:id="6"/>
            <w:r w:rsidRPr="00671595">
              <w:rPr>
                <w:rFonts w:ascii="Times New Roman" w:eastAsia="Times New Roman" w:hAnsi="Times New Roman" w:cs="Times New Roman"/>
                <w:bCs/>
                <w:sz w:val="20"/>
                <w:szCs w:val="20"/>
                <w:lang w:eastAsia="ru-RU"/>
              </w:rPr>
              <w:t>.</w:t>
            </w:r>
          </w:p>
          <w:p w14:paraId="3AC4194C" w14:textId="6D17A5C5" w:rsidR="00671595" w:rsidRDefault="00671595" w:rsidP="008E7B0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671595">
              <w:rPr>
                <w:rFonts w:ascii="Times New Roman" w:eastAsia="Times New Roman" w:hAnsi="Times New Roman" w:cs="Times New Roman"/>
                <w:bCs/>
                <w:sz w:val="20"/>
                <w:szCs w:val="20"/>
                <w:lang w:eastAsia="ru-RU"/>
              </w:rPr>
              <w:t xml:space="preserve"> Срок поставки: в течение </w:t>
            </w:r>
            <w:r w:rsidR="000B1D2B">
              <w:rPr>
                <w:rFonts w:ascii="Times New Roman" w:eastAsia="Times New Roman" w:hAnsi="Times New Roman" w:cs="Times New Roman"/>
                <w:bCs/>
                <w:sz w:val="20"/>
                <w:szCs w:val="20"/>
                <w:lang w:eastAsia="ru-RU"/>
              </w:rPr>
              <w:t>5</w:t>
            </w:r>
            <w:r w:rsidRPr="00671595">
              <w:rPr>
                <w:rFonts w:ascii="Times New Roman" w:eastAsia="Times New Roman" w:hAnsi="Times New Roman" w:cs="Times New Roman"/>
                <w:bCs/>
                <w:sz w:val="20"/>
                <w:szCs w:val="20"/>
                <w:lang w:eastAsia="ru-RU"/>
              </w:rPr>
              <w:t xml:space="preserve">0 календарных дней с момента заключения договора, единоразово. </w:t>
            </w:r>
          </w:p>
          <w:p w14:paraId="1CB1BF99" w14:textId="77777777" w:rsidR="00671595" w:rsidRPr="008E7B0B" w:rsidRDefault="00671595" w:rsidP="0067159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shd w:val="clear" w:color="auto" w:fill="FFFFFF"/>
                <w:lang w:eastAsia="ru-RU"/>
              </w:rPr>
            </w:pPr>
          </w:p>
          <w:p w14:paraId="007882BB" w14:textId="100B4DBB" w:rsidR="00405CF9" w:rsidRPr="00405CF9" w:rsidRDefault="00405CF9" w:rsidP="00671595">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E7B0B">
              <w:rPr>
                <w:rFonts w:ascii="Times New Roman" w:hAnsi="Times New Roman" w:cs="Times New Roman"/>
                <w:b/>
                <w:sz w:val="20"/>
                <w:szCs w:val="20"/>
                <w:shd w:val="clear" w:color="auto" w:fill="FFFFFF"/>
              </w:rPr>
              <w:t>Поставка товара осуществляется на территории ЗАТО Железногорск, где действует особый режим, ограничивающий въезд иногородних лиц.  Въезд на территорию ЗАТО Железногорск осуществляется в соответствии с законом Российской Федерации от 14.07.1992 № 3297-1 «О закрытом административно-территориальном образовании», постановлением Правительства Российской Федерации от 11.06.1996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«Росатом», решением Городского Совета ЗАТО Железногорск Красноярского края от 22.12.2005 № 5-30Р «Об утверждении Положения о порядке обеспечения особого режима безопасного функционирования ФГУП «Горно-химический комбинат», подведомственного Государственной корпорации по атомной энергии «Росатом», в муниципальном образовании «Закрытое административно-территориальное образование (ЗАТО) Железногорск Красноярского края».</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70D8A52" w:rsidR="0024495D" w:rsidRPr="004D717D" w:rsidRDefault="0024495D" w:rsidP="000B1D2B">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0B1D2B">
              <w:rPr>
                <w:rFonts w:ascii="Times New Roman" w:hAnsi="Times New Roman" w:cs="Times New Roman"/>
                <w:b/>
                <w:bCs/>
                <w:sz w:val="20"/>
                <w:szCs w:val="20"/>
              </w:rPr>
              <w:t>325 666,67</w:t>
            </w:r>
            <w:r w:rsidR="00671595" w:rsidRPr="00671595">
              <w:rPr>
                <w:rFonts w:ascii="Times New Roman" w:hAnsi="Times New Roman" w:cs="Times New Roman"/>
                <w:b/>
                <w:bCs/>
                <w:sz w:val="20"/>
                <w:szCs w:val="20"/>
              </w:rPr>
              <w:t xml:space="preserve"> </w:t>
            </w:r>
            <w:r w:rsidR="003E0E28" w:rsidRPr="003E0E28">
              <w:rPr>
                <w:rFonts w:ascii="Times New Roman" w:hAnsi="Times New Roman" w:cs="Times New Roman"/>
                <w:b/>
                <w:bCs/>
                <w:sz w:val="20"/>
                <w:szCs w:val="20"/>
              </w:rPr>
              <w:t>(</w:t>
            </w:r>
            <w:r w:rsidR="00671595">
              <w:rPr>
                <w:rFonts w:ascii="Times New Roman" w:hAnsi="Times New Roman" w:cs="Times New Roman"/>
                <w:b/>
                <w:bCs/>
                <w:sz w:val="20"/>
                <w:szCs w:val="20"/>
              </w:rPr>
              <w:t xml:space="preserve">Триста </w:t>
            </w:r>
            <w:r w:rsidR="000B1D2B">
              <w:rPr>
                <w:rFonts w:ascii="Times New Roman" w:hAnsi="Times New Roman" w:cs="Times New Roman"/>
                <w:b/>
                <w:bCs/>
                <w:sz w:val="20"/>
                <w:szCs w:val="20"/>
              </w:rPr>
              <w:t>двадцать пять тысяч шестьсот шестьдесят шесть</w:t>
            </w:r>
            <w:r w:rsidR="003E0E28" w:rsidRPr="003E0E28">
              <w:rPr>
                <w:rFonts w:ascii="Times New Roman" w:hAnsi="Times New Roman" w:cs="Times New Roman"/>
                <w:b/>
                <w:bCs/>
                <w:sz w:val="20"/>
                <w:szCs w:val="20"/>
              </w:rPr>
              <w:t>)</w:t>
            </w:r>
            <w:r w:rsidR="00671595">
              <w:rPr>
                <w:rFonts w:ascii="Times New Roman" w:hAnsi="Times New Roman" w:cs="Times New Roman"/>
                <w:b/>
                <w:bCs/>
                <w:sz w:val="20"/>
                <w:szCs w:val="20"/>
              </w:rPr>
              <w:t xml:space="preserve"> рублей </w:t>
            </w:r>
            <w:r w:rsidR="000B1D2B">
              <w:rPr>
                <w:rFonts w:ascii="Times New Roman" w:hAnsi="Times New Roman" w:cs="Times New Roman"/>
                <w:b/>
                <w:bCs/>
                <w:sz w:val="20"/>
                <w:szCs w:val="20"/>
              </w:rPr>
              <w:t>67</w:t>
            </w:r>
            <w:r w:rsidR="00671595">
              <w:rPr>
                <w:rFonts w:ascii="Times New Roman" w:hAnsi="Times New Roman" w:cs="Times New Roman"/>
                <w:b/>
                <w:bCs/>
                <w:sz w:val="20"/>
                <w:szCs w:val="20"/>
              </w:rPr>
              <w:t xml:space="preserve"> копе</w:t>
            </w:r>
            <w:r w:rsidR="000B1D2B">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1D44E5CE" w:rsidR="0024495D" w:rsidRPr="003E0E28" w:rsidRDefault="00671595" w:rsidP="00BF5CF1">
            <w:pPr>
              <w:pStyle w:val="2f"/>
              <w:ind w:firstLine="521"/>
              <w:jc w:val="both"/>
              <w:rPr>
                <w:sz w:val="20"/>
              </w:rPr>
            </w:pPr>
            <w:r w:rsidRPr="00671595">
              <w:rPr>
                <w:rFonts w:eastAsia="Calibri"/>
                <w:bCs/>
                <w:sz w:val="20"/>
              </w:rPr>
              <w:t>Цена договора включает в себя стоимость непосредственно товара поставляемого в соответствии с договором, упаковки, маркировки, доставки до склада Заказчика, погрузочно-разгрузочных работ, подъем на этажи, уплаты налогов и других расходов Поставщика, прямо или косвенно связанных с исполнением настоящего договора.</w:t>
            </w:r>
          </w:p>
          <w:p w14:paraId="447CCBEE" w14:textId="7730C508" w:rsidR="0024495D" w:rsidRPr="003E0E2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E0E28">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3E0E28">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793FD9" w:rsidRPr="00671595">
                  <w:rPr>
                    <w:rFonts w:ascii="Times New Roman" w:hAnsi="Times New Roman" w:cs="Times New Roman"/>
                    <w:b/>
                    <w:sz w:val="20"/>
                    <w:szCs w:val="20"/>
                  </w:rPr>
                  <w:t>метод сопоставимых рыночных цен (анализ рынка)</w:t>
                </w:r>
              </w:sdtContent>
            </w:sdt>
            <w:r w:rsidR="003E0E28" w:rsidRPr="003E0E28">
              <w:rPr>
                <w:rStyle w:val="2f0"/>
                <w:rFonts w:eastAsia="Calibri"/>
                <w:bCs/>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3E0E28"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E0E28">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2DC3F4D" w:rsidR="0024495D" w:rsidRPr="004D717D" w:rsidRDefault="00671595" w:rsidP="008E7B0B">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671595">
              <w:rPr>
                <w:rFonts w:ascii="Times New Roman" w:eastAsia="Times New Roman" w:hAnsi="Times New Roman" w:cs="Times New Roman"/>
                <w:bCs/>
                <w:sz w:val="20"/>
                <w:szCs w:val="20"/>
                <w:lang w:eastAsia="ru-RU"/>
              </w:rPr>
              <w:t>Оплата по Договору осуществляется по факту поставки товара (партии) в течение 7 (семи)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указанный в настоящем Договоре. Авансовый платеж не предусмотрен.</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427AF811"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w:t>
            </w:r>
            <w:r w:rsidR="003E0E28">
              <w:rPr>
                <w:rFonts w:ascii="Times New Roman" w:eastAsia="Times New Roman" w:hAnsi="Times New Roman" w:cs="Times New Roman"/>
                <w:bCs/>
                <w:sz w:val="20"/>
                <w:szCs w:val="20"/>
                <w:lang w:eastAsia="ru-RU"/>
              </w:rPr>
              <w:t xml:space="preserve">с </w:t>
            </w:r>
            <w:r w:rsidRPr="004D717D">
              <w:rPr>
                <w:rFonts w:ascii="Times New Roman" w:eastAsia="Times New Roman" w:hAnsi="Times New Roman" w:cs="Times New Roman"/>
                <w:bCs/>
                <w:sz w:val="20"/>
                <w:szCs w:val="20"/>
                <w:lang w:eastAsia="ru-RU"/>
              </w:rPr>
              <w:t>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239F84C" w:rsidR="0024495D" w:rsidRPr="004D717D" w:rsidRDefault="00793FD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793FD9" w:rsidRPr="00CD6114" w14:paraId="7E7796E9" w14:textId="77777777" w:rsidTr="005660A5">
        <w:trPr>
          <w:trHeight w:val="182"/>
        </w:trPr>
        <w:tc>
          <w:tcPr>
            <w:tcW w:w="540" w:type="pct"/>
            <w:vMerge/>
            <w:vAlign w:val="center"/>
          </w:tcPr>
          <w:p w14:paraId="41B84D71"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C1F5D12" w:rsidR="00793FD9" w:rsidRPr="004D717D" w:rsidRDefault="00793FD9" w:rsidP="00793FD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78358ACD" w14:textId="77777777" w:rsidTr="00894AA9">
        <w:trPr>
          <w:trHeight w:val="182"/>
        </w:trPr>
        <w:tc>
          <w:tcPr>
            <w:tcW w:w="540" w:type="pct"/>
            <w:vMerge w:val="restart"/>
            <w:vAlign w:val="center"/>
          </w:tcPr>
          <w:p w14:paraId="38B80917" w14:textId="771DC3AB"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793FD9" w:rsidRPr="00CD6114" w14:paraId="11AEFA8A" w14:textId="77777777" w:rsidTr="005660A5">
        <w:trPr>
          <w:trHeight w:val="182"/>
        </w:trPr>
        <w:tc>
          <w:tcPr>
            <w:tcW w:w="540" w:type="pct"/>
            <w:vMerge/>
            <w:vAlign w:val="center"/>
          </w:tcPr>
          <w:p w14:paraId="391ACAF1"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C16FC4A" w:rsidR="00793FD9" w:rsidRPr="004D717D" w:rsidRDefault="00793FD9" w:rsidP="00793FD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76299862" w14:textId="77777777" w:rsidTr="00894AA9">
        <w:tc>
          <w:tcPr>
            <w:tcW w:w="540" w:type="pct"/>
            <w:vMerge w:val="restart"/>
            <w:vAlign w:val="center"/>
          </w:tcPr>
          <w:p w14:paraId="1863B273" w14:textId="2FE8E051"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793FD9" w:rsidRPr="004D717D" w:rsidRDefault="00793FD9" w:rsidP="00793FD9">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93FD9" w:rsidRPr="00CD6114" w14:paraId="625864F3" w14:textId="77777777" w:rsidTr="005660A5">
        <w:trPr>
          <w:trHeight w:val="775"/>
        </w:trPr>
        <w:tc>
          <w:tcPr>
            <w:tcW w:w="540" w:type="pct"/>
            <w:vMerge/>
            <w:vAlign w:val="center"/>
          </w:tcPr>
          <w:p w14:paraId="12529102"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w:t>
            </w:r>
            <w:r w:rsidRPr="00EA241D">
              <w:rPr>
                <w:rFonts w:ascii="Times New Roman" w:eastAsia="Times New Roman" w:hAnsi="Times New Roman" w:cs="Times New Roman"/>
                <w:sz w:val="20"/>
                <w:szCs w:val="20"/>
                <w:lang w:eastAsia="ru-RU"/>
              </w:rPr>
              <w:lastRenderedPageBreak/>
              <w:t>уведомление размещается на сайте электронной торговой площадки.</w:t>
            </w:r>
          </w:p>
          <w:p w14:paraId="0491A44A" w14:textId="5218F5F6"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793FD9" w:rsidRPr="00CD6114" w14:paraId="03AE8552" w14:textId="77777777" w:rsidTr="00894AA9">
        <w:tc>
          <w:tcPr>
            <w:tcW w:w="540" w:type="pct"/>
            <w:vMerge/>
            <w:vAlign w:val="center"/>
          </w:tcPr>
          <w:p w14:paraId="7425B5B6"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8CC75E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793FD9" w:rsidRPr="00CD6114" w14:paraId="42557882" w14:textId="77777777" w:rsidTr="004F40AA">
        <w:tc>
          <w:tcPr>
            <w:tcW w:w="540" w:type="pct"/>
            <w:vMerge w:val="restart"/>
            <w:vAlign w:val="center"/>
          </w:tcPr>
          <w:p w14:paraId="680DCFCC" w14:textId="4A09677F"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93FD9" w:rsidRPr="00CD6114" w14:paraId="0406ABEA" w14:textId="77777777" w:rsidTr="004F40AA">
        <w:tc>
          <w:tcPr>
            <w:tcW w:w="540" w:type="pct"/>
            <w:vMerge/>
            <w:vAlign w:val="center"/>
          </w:tcPr>
          <w:p w14:paraId="63FCF2C2"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82BEF74"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5045E956" w14:textId="77777777" w:rsidTr="000900AC">
        <w:tc>
          <w:tcPr>
            <w:tcW w:w="540" w:type="pct"/>
            <w:vMerge w:val="restart"/>
            <w:vAlign w:val="center"/>
          </w:tcPr>
          <w:p w14:paraId="7178CC9B" w14:textId="1D68DB2F"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793FD9" w:rsidRPr="00CD6114" w14:paraId="5D54A1C9" w14:textId="77777777" w:rsidTr="004F40AA">
        <w:tc>
          <w:tcPr>
            <w:tcW w:w="540" w:type="pct"/>
            <w:vMerge/>
            <w:vAlign w:val="center"/>
          </w:tcPr>
          <w:p w14:paraId="25156AB3"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793FD9" w:rsidRPr="00CD6114" w14:paraId="55C8B684" w14:textId="77777777" w:rsidTr="004F40AA">
        <w:tc>
          <w:tcPr>
            <w:tcW w:w="540" w:type="pct"/>
            <w:vMerge w:val="restart"/>
            <w:vAlign w:val="center"/>
          </w:tcPr>
          <w:p w14:paraId="6938BEA6" w14:textId="46FA9B15"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Pr>
                <w:rStyle w:val="aff0"/>
                <w:rFonts w:ascii="Times New Roman" w:eastAsia="Times New Roman" w:hAnsi="Times New Roman" w:cs="Times New Roman"/>
                <w:b/>
                <w:sz w:val="20"/>
                <w:szCs w:val="20"/>
                <w:lang w:eastAsia="ru-RU"/>
              </w:rPr>
              <w:footnoteReference w:id="1"/>
            </w:r>
          </w:p>
        </w:tc>
      </w:tr>
      <w:tr w:rsidR="00793FD9" w:rsidRPr="00CD6114" w14:paraId="5240F7B9" w14:textId="77777777" w:rsidTr="00894AA9">
        <w:tc>
          <w:tcPr>
            <w:tcW w:w="540" w:type="pct"/>
            <w:vMerge/>
            <w:vAlign w:val="center"/>
          </w:tcPr>
          <w:p w14:paraId="100ED35A"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w:t>
            </w:r>
          </w:p>
          <w:p w14:paraId="228B543B" w14:textId="4841EB82"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при условии содержания в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Pr>
                <w:rFonts w:ascii="Times New Roman" w:eastAsia="Times New Roman" w:hAnsi="Times New Roman" w:cs="Times New Roman"/>
                <w:bCs/>
                <w:sz w:val="20"/>
                <w:szCs w:val="20"/>
                <w:lang w:eastAsia="ru-RU"/>
              </w:rPr>
              <w:t xml:space="preserve">в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указания на товарный знак;</w:t>
            </w:r>
          </w:p>
          <w:p w14:paraId="4E96FEEB" w14:textId="75103785"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14:paraId="11BE526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proofErr w:type="spellEnd"/>
            <w:r w:rsidRPr="00EA241D">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 xml:space="preserve">в </w:t>
            </w:r>
            <w:proofErr w:type="spellStart"/>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proofErr w:type="spellEnd"/>
            <w:r w:rsidRPr="00EA241D">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proofErr w:type="spellEnd"/>
            <w:r w:rsidRPr="00EA241D">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proofErr w:type="spellEnd"/>
            <w:r w:rsidRPr="00EA241D">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7" w:name="OLE_LINK12"/>
            <w:bookmarkStart w:id="8" w:name="OLE_LINK13"/>
            <w:proofErr w:type="spellStart"/>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ой</w:t>
            </w:r>
            <w:bookmarkEnd w:id="7"/>
            <w:bookmarkEnd w:id="8"/>
            <w:proofErr w:type="spellEnd"/>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03000D">
              <w:rPr>
                <w:rFonts w:ascii="Times New Roman" w:eastAsia="Times New Roman" w:hAnsi="Times New Roman" w:cs="Times New Roman"/>
                <w:bCs/>
                <w:sz w:val="20"/>
                <w:szCs w:val="20"/>
                <w:lang w:eastAsia="ru-RU"/>
              </w:rPr>
              <w:t>инфокарте</w:t>
            </w:r>
            <w:proofErr w:type="spellEnd"/>
            <w:r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48D724D6" w:rsidR="00793FD9" w:rsidRPr="004D717D" w:rsidRDefault="00793FD9"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8E7B0B">
              <w:rPr>
                <w:rFonts w:ascii="Times New Roman" w:eastAsia="Times New Roman" w:hAnsi="Times New Roman" w:cs="Times New Roman"/>
                <w:bCs/>
                <w:sz w:val="20"/>
                <w:szCs w:val="20"/>
                <w:lang w:eastAsia="ru-RU"/>
              </w:rPr>
              <w:t>.</w:t>
            </w:r>
          </w:p>
        </w:tc>
      </w:tr>
      <w:tr w:rsidR="00793FD9" w:rsidRPr="00CD6114" w14:paraId="615018AB" w14:textId="77777777" w:rsidTr="004F40AA">
        <w:tc>
          <w:tcPr>
            <w:tcW w:w="540" w:type="pct"/>
            <w:vMerge w:val="restart"/>
            <w:vAlign w:val="center"/>
          </w:tcPr>
          <w:p w14:paraId="0AE169A8" w14:textId="341DA1B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93FD9" w:rsidRPr="004D717D" w:rsidRDefault="00793FD9" w:rsidP="00793FD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93FD9" w:rsidRPr="00CD6114" w14:paraId="2690F673" w14:textId="77777777" w:rsidTr="00894AA9">
        <w:tc>
          <w:tcPr>
            <w:tcW w:w="540" w:type="pct"/>
            <w:vMerge/>
            <w:vAlign w:val="center"/>
          </w:tcPr>
          <w:p w14:paraId="58CF3A93"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9549541" w14:textId="77777777"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7B0B">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0CEE9DC8" w14:textId="77777777"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AFAB484" w14:textId="3927B9DA" w:rsidR="008E7B0B" w:rsidRPr="008E7B0B" w:rsidRDefault="008E7B0B"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7B0B">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38A1B27A" w14:textId="3EEBFADA"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93FD9">
              <w:rPr>
                <w:rFonts w:ascii="Times New Roman" w:eastAsia="Times New Roman" w:hAnsi="Times New Roman" w:cs="Times New Roman"/>
                <w:b/>
                <w:sz w:val="20"/>
                <w:szCs w:val="20"/>
                <w:lang w:eastAsia="ru-RU"/>
              </w:rPr>
              <w:t>для «ограничений»:</w:t>
            </w:r>
          </w:p>
          <w:p w14:paraId="2E48BE99"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37C4C9FA"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lastRenderedPageBreak/>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13853FDC"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9EF8BB2"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ИЛИ</w:t>
            </w:r>
          </w:p>
          <w:p w14:paraId="75CF3561"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293FC50C"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E772C1D"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CE40458" w14:textId="77777777"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287531A" w14:textId="6EEB0C2F" w:rsidR="00793FD9" w:rsidRP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93FD9">
              <w:rPr>
                <w:rFonts w:ascii="Times New Roman" w:eastAsia="Times New Roman" w:hAnsi="Times New Roman" w:cs="Times New Roman"/>
                <w:bCs/>
                <w:sz w:val="20"/>
                <w:szCs w:val="20"/>
                <w:lang w:eastAsia="ru-RU"/>
              </w:rPr>
              <w:t xml:space="preserve"> </w:t>
            </w:r>
            <w:r w:rsidR="008E7B0B">
              <w:rPr>
                <w:rFonts w:ascii="Times New Roman" w:eastAsia="Times New Roman" w:hAnsi="Times New Roman" w:cs="Times New Roman"/>
                <w:bCs/>
                <w:sz w:val="20"/>
                <w:szCs w:val="20"/>
                <w:lang w:eastAsia="ru-RU"/>
              </w:rPr>
              <w:t>ИЛИ</w:t>
            </w:r>
          </w:p>
          <w:p w14:paraId="21070D2B" w14:textId="7D27CEFA" w:rsidR="00793FD9" w:rsidRPr="004D717D" w:rsidRDefault="00793FD9" w:rsidP="008E7B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93FD9">
              <w:rPr>
                <w:rFonts w:ascii="Times New Roman" w:eastAsia="Times New Roman" w:hAnsi="Times New Roman" w:cs="Times New Roman"/>
                <w:bCs/>
                <w:sz w:val="20"/>
                <w:szCs w:val="20"/>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793FD9" w:rsidRPr="00CD6114" w14:paraId="2342B38F" w14:textId="77777777" w:rsidTr="004F40AA">
        <w:tc>
          <w:tcPr>
            <w:tcW w:w="540" w:type="pct"/>
            <w:vMerge w:val="restart"/>
            <w:vAlign w:val="center"/>
          </w:tcPr>
          <w:p w14:paraId="7C0E325D" w14:textId="5B844660"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93FD9" w:rsidRPr="00CD6114" w14:paraId="7769F7C2" w14:textId="77777777" w:rsidTr="00894AA9">
        <w:tc>
          <w:tcPr>
            <w:tcW w:w="540" w:type="pct"/>
            <w:vMerge/>
            <w:vAlign w:val="center"/>
          </w:tcPr>
          <w:p w14:paraId="50EF3A08"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601CABD"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Не установлено </w:t>
            </w:r>
          </w:p>
        </w:tc>
      </w:tr>
      <w:tr w:rsidR="00793FD9" w:rsidRPr="00CD6114" w14:paraId="3C165D9F" w14:textId="77777777" w:rsidTr="00EA241D">
        <w:tc>
          <w:tcPr>
            <w:tcW w:w="540" w:type="pct"/>
            <w:vMerge w:val="restart"/>
            <w:vAlign w:val="center"/>
          </w:tcPr>
          <w:p w14:paraId="056DC714" w14:textId="3E8BDCFA"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793FD9" w:rsidRPr="004D717D" w:rsidRDefault="00793FD9" w:rsidP="00793FD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793FD9" w:rsidRPr="00CD6114" w14:paraId="3B4814CA" w14:textId="77777777" w:rsidTr="00EA241D">
        <w:tc>
          <w:tcPr>
            <w:tcW w:w="540" w:type="pct"/>
            <w:vMerge/>
            <w:vAlign w:val="center"/>
          </w:tcPr>
          <w:p w14:paraId="2E8E9798"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793FD9" w:rsidRPr="00CD6114" w14:paraId="5473CE5E" w14:textId="77777777" w:rsidTr="00125726">
        <w:tc>
          <w:tcPr>
            <w:tcW w:w="540" w:type="pct"/>
            <w:vMerge w:val="restart"/>
            <w:vAlign w:val="center"/>
          </w:tcPr>
          <w:p w14:paraId="7FC78610" w14:textId="743B8011"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793FD9" w:rsidRPr="00125726" w:rsidRDefault="00793FD9" w:rsidP="00793FD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93FD9" w:rsidRPr="00CD6114" w14:paraId="278FC607" w14:textId="77777777" w:rsidTr="00125726">
        <w:tc>
          <w:tcPr>
            <w:tcW w:w="540" w:type="pct"/>
            <w:vMerge/>
            <w:vAlign w:val="center"/>
          </w:tcPr>
          <w:p w14:paraId="79C0DCFD"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Pr>
                <w:rFonts w:ascii="Times New Roman" w:eastAsia="Times New Roman" w:hAnsi="Times New Roman" w:cs="Times New Roman"/>
                <w:sz w:val="20"/>
                <w:szCs w:val="20"/>
                <w:lang w:eastAsia="ru-RU"/>
              </w:rPr>
              <w:t>;</w:t>
            </w:r>
          </w:p>
          <w:p w14:paraId="0F7510AF" w14:textId="3E6AC966"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793FD9" w:rsidRPr="00EA241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w:t>
            </w:r>
            <w:r w:rsidRPr="00EA241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793FD9" w:rsidRPr="004D717D"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793FD9" w:rsidRPr="00CD6114" w14:paraId="40EFF2F5" w14:textId="77777777" w:rsidTr="00833D56">
        <w:tc>
          <w:tcPr>
            <w:tcW w:w="540" w:type="pct"/>
            <w:vMerge w:val="restart"/>
            <w:vAlign w:val="center"/>
          </w:tcPr>
          <w:p w14:paraId="09933309" w14:textId="45B8827D"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793FD9" w:rsidRPr="00833D56" w:rsidRDefault="00793FD9" w:rsidP="00793FD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793FD9" w:rsidRPr="00CD6114" w14:paraId="57E59DA9" w14:textId="77777777" w:rsidTr="00125726">
        <w:tc>
          <w:tcPr>
            <w:tcW w:w="540" w:type="pct"/>
            <w:vMerge/>
            <w:vAlign w:val="center"/>
          </w:tcPr>
          <w:p w14:paraId="504887BB"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793FD9" w:rsidRPr="00833D56"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793FD9" w:rsidRDefault="00793FD9" w:rsidP="00793F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793FD9" w:rsidRPr="00CD6114" w14:paraId="5589B722" w14:textId="77777777" w:rsidTr="004F40AA">
        <w:trPr>
          <w:trHeight w:val="196"/>
        </w:trPr>
        <w:tc>
          <w:tcPr>
            <w:tcW w:w="540" w:type="pct"/>
            <w:vMerge w:val="restart"/>
            <w:shd w:val="clear" w:color="auto" w:fill="FFFFFF"/>
            <w:vAlign w:val="center"/>
          </w:tcPr>
          <w:p w14:paraId="6364F469" w14:textId="171B97BB"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793FD9" w:rsidRPr="004D717D" w:rsidRDefault="00793FD9" w:rsidP="00793FD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93FD9" w:rsidRPr="00CD6114" w14:paraId="5D87B594" w14:textId="77777777" w:rsidTr="005660A5">
        <w:trPr>
          <w:trHeight w:val="196"/>
        </w:trPr>
        <w:tc>
          <w:tcPr>
            <w:tcW w:w="540" w:type="pct"/>
            <w:vMerge/>
            <w:shd w:val="clear" w:color="auto" w:fill="FFFFFF"/>
            <w:vAlign w:val="center"/>
          </w:tcPr>
          <w:p w14:paraId="0F975DFC" w14:textId="77777777" w:rsidR="00793FD9" w:rsidRPr="004D717D" w:rsidRDefault="00793FD9" w:rsidP="00793FD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793FD9" w:rsidRPr="004D717D"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1D0D66A7" w:rsidR="00793FD9" w:rsidRPr="007A39E2" w:rsidRDefault="00793FD9" w:rsidP="0079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bl>
    <w:p w14:paraId="7A74AE5C" w14:textId="6DEAEED5" w:rsidR="000900AC" w:rsidRDefault="000900AC" w:rsidP="00E73795">
      <w:pPr>
        <w:widowControl w:val="0"/>
        <w:spacing w:after="0" w:line="240" w:lineRule="auto"/>
        <w:rPr>
          <w:rFonts w:ascii="Times New Roman" w:hAnsi="Times New Roman" w:cs="Times New Roman"/>
        </w:rPr>
      </w:pPr>
    </w:p>
    <w:sectPr w:rsidR="000900AC"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16DEE" w14:textId="77777777" w:rsidR="00DF3475" w:rsidRDefault="00DF3475">
      <w:pPr>
        <w:spacing w:after="0" w:line="240" w:lineRule="auto"/>
      </w:pPr>
      <w:r>
        <w:separator/>
      </w:r>
    </w:p>
  </w:endnote>
  <w:endnote w:type="continuationSeparator" w:id="0">
    <w:p w14:paraId="6C428653" w14:textId="77777777" w:rsidR="00DF3475" w:rsidRDefault="00DF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6C699B91" w:rsidR="00F73068" w:rsidRDefault="00F73068" w:rsidP="0054310E">
    <w:pPr>
      <w:pStyle w:val="a9"/>
      <w:tabs>
        <w:tab w:val="clear" w:pos="4677"/>
      </w:tabs>
    </w:pPr>
    <w:r>
      <w:tab/>
    </w:r>
    <w:r>
      <w:fldChar w:fldCharType="begin"/>
    </w:r>
    <w:r>
      <w:instrText xml:space="preserve"> PAGE   \* MERGEFORMAT </w:instrText>
    </w:r>
    <w:r>
      <w:fldChar w:fldCharType="separate"/>
    </w:r>
    <w:r w:rsidR="004C4543">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CC291" w14:textId="77777777" w:rsidR="00DF3475" w:rsidRDefault="00DF3475">
      <w:pPr>
        <w:spacing w:after="0" w:line="240" w:lineRule="auto"/>
      </w:pPr>
      <w:r>
        <w:separator/>
      </w:r>
    </w:p>
  </w:footnote>
  <w:footnote w:type="continuationSeparator" w:id="0">
    <w:p w14:paraId="16D3BF34" w14:textId="77777777" w:rsidR="00DF3475" w:rsidRDefault="00DF3475">
      <w:pPr>
        <w:spacing w:after="0" w:line="240" w:lineRule="auto"/>
      </w:pPr>
      <w:r>
        <w:continuationSeparator/>
      </w:r>
    </w:p>
  </w:footnote>
  <w:footnote w:id="1">
    <w:p w14:paraId="676ED3E8" w14:textId="430681D9" w:rsidR="00793FD9" w:rsidRPr="0015588A" w:rsidRDefault="00793FD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403137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9726046">
    <w:abstractNumId w:val="1"/>
    <w:lvlOverride w:ilvl="0">
      <w:startOverride w:val="10"/>
    </w:lvlOverride>
    <w:lvlOverride w:ilvl="1"/>
    <w:lvlOverride w:ilvl="2"/>
    <w:lvlOverride w:ilvl="3"/>
    <w:lvlOverride w:ilvl="4"/>
    <w:lvlOverride w:ilvl="5"/>
    <w:lvlOverride w:ilvl="6"/>
    <w:lvlOverride w:ilvl="7"/>
    <w:lvlOverride w:ilvl="8"/>
  </w:num>
  <w:num w:numId="3" w16cid:durableId="1028874931">
    <w:abstractNumId w:val="10"/>
  </w:num>
  <w:num w:numId="4" w16cid:durableId="1524440583">
    <w:abstractNumId w:val="17"/>
  </w:num>
  <w:num w:numId="5" w16cid:durableId="786629314">
    <w:abstractNumId w:val="29"/>
  </w:num>
  <w:num w:numId="6" w16cid:durableId="1101023724">
    <w:abstractNumId w:val="23"/>
  </w:num>
  <w:num w:numId="7" w16cid:durableId="995380144">
    <w:abstractNumId w:val="26"/>
  </w:num>
  <w:num w:numId="8" w16cid:durableId="1691880805">
    <w:abstractNumId w:val="14"/>
  </w:num>
  <w:num w:numId="9" w16cid:durableId="1048409858">
    <w:abstractNumId w:val="3"/>
  </w:num>
  <w:num w:numId="10" w16cid:durableId="1958487144">
    <w:abstractNumId w:val="24"/>
  </w:num>
  <w:num w:numId="11" w16cid:durableId="244802901">
    <w:abstractNumId w:val="21"/>
  </w:num>
  <w:num w:numId="12" w16cid:durableId="481235546">
    <w:abstractNumId w:val="5"/>
  </w:num>
  <w:num w:numId="13" w16cid:durableId="485558381">
    <w:abstractNumId w:val="20"/>
  </w:num>
  <w:num w:numId="14" w16cid:durableId="172308941">
    <w:abstractNumId w:val="15"/>
  </w:num>
  <w:num w:numId="15" w16cid:durableId="158741082">
    <w:abstractNumId w:val="25"/>
  </w:num>
  <w:num w:numId="16" w16cid:durableId="100508770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729131">
    <w:abstractNumId w:val="7"/>
  </w:num>
  <w:num w:numId="18" w16cid:durableId="1749688669">
    <w:abstractNumId w:val="27"/>
  </w:num>
  <w:num w:numId="19" w16cid:durableId="1871256248">
    <w:abstractNumId w:val="13"/>
  </w:num>
  <w:num w:numId="20" w16cid:durableId="1521552181">
    <w:abstractNumId w:val="0"/>
  </w:num>
  <w:num w:numId="21" w16cid:durableId="516889883">
    <w:abstractNumId w:val="22"/>
  </w:num>
  <w:num w:numId="22" w16cid:durableId="1028606427">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8536164">
    <w:abstractNumId w:val="11"/>
  </w:num>
  <w:num w:numId="24" w16cid:durableId="789282102">
    <w:abstractNumId w:val="16"/>
  </w:num>
  <w:num w:numId="25" w16cid:durableId="1268806398">
    <w:abstractNumId w:val="2"/>
  </w:num>
  <w:num w:numId="26" w16cid:durableId="363093025">
    <w:abstractNumId w:val="6"/>
  </w:num>
  <w:num w:numId="27" w16cid:durableId="987242710">
    <w:abstractNumId w:val="8"/>
  </w:num>
  <w:num w:numId="28" w16cid:durableId="1000738249">
    <w:abstractNumId w:val="4"/>
  </w:num>
  <w:num w:numId="29" w16cid:durableId="1844583182">
    <w:abstractNumId w:val="19"/>
  </w:num>
  <w:num w:numId="30" w16cid:durableId="1408067935">
    <w:abstractNumId w:val="30"/>
  </w:num>
  <w:num w:numId="31" w16cid:durableId="848569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70675"/>
    <w:rsid w:val="00075766"/>
    <w:rsid w:val="00076944"/>
    <w:rsid w:val="000900AC"/>
    <w:rsid w:val="000B1D2B"/>
    <w:rsid w:val="001077B4"/>
    <w:rsid w:val="0011529D"/>
    <w:rsid w:val="00125726"/>
    <w:rsid w:val="0015530A"/>
    <w:rsid w:val="0015588A"/>
    <w:rsid w:val="00164454"/>
    <w:rsid w:val="00190446"/>
    <w:rsid w:val="001935A9"/>
    <w:rsid w:val="001F7182"/>
    <w:rsid w:val="002050DF"/>
    <w:rsid w:val="0024495D"/>
    <w:rsid w:val="00252418"/>
    <w:rsid w:val="0025284C"/>
    <w:rsid w:val="00256C00"/>
    <w:rsid w:val="002A16B5"/>
    <w:rsid w:val="002C0075"/>
    <w:rsid w:val="002F040D"/>
    <w:rsid w:val="00327AD7"/>
    <w:rsid w:val="00331187"/>
    <w:rsid w:val="0033483E"/>
    <w:rsid w:val="003527CB"/>
    <w:rsid w:val="00352E13"/>
    <w:rsid w:val="003568E7"/>
    <w:rsid w:val="00364BED"/>
    <w:rsid w:val="003725DA"/>
    <w:rsid w:val="00383738"/>
    <w:rsid w:val="00390F7D"/>
    <w:rsid w:val="003B0C56"/>
    <w:rsid w:val="003B5247"/>
    <w:rsid w:val="003C4574"/>
    <w:rsid w:val="003E056F"/>
    <w:rsid w:val="003E0E28"/>
    <w:rsid w:val="003E3E9E"/>
    <w:rsid w:val="00401090"/>
    <w:rsid w:val="00405CF9"/>
    <w:rsid w:val="00436D85"/>
    <w:rsid w:val="00477588"/>
    <w:rsid w:val="00483B31"/>
    <w:rsid w:val="004C38BE"/>
    <w:rsid w:val="004C4543"/>
    <w:rsid w:val="004D717D"/>
    <w:rsid w:val="004F40AA"/>
    <w:rsid w:val="005125C6"/>
    <w:rsid w:val="0054310E"/>
    <w:rsid w:val="005467B3"/>
    <w:rsid w:val="005660A5"/>
    <w:rsid w:val="005824E3"/>
    <w:rsid w:val="005A0C02"/>
    <w:rsid w:val="005E1214"/>
    <w:rsid w:val="00612C81"/>
    <w:rsid w:val="0064252D"/>
    <w:rsid w:val="0064253C"/>
    <w:rsid w:val="00644F75"/>
    <w:rsid w:val="00653E09"/>
    <w:rsid w:val="006711D1"/>
    <w:rsid w:val="00671595"/>
    <w:rsid w:val="00692CD2"/>
    <w:rsid w:val="00695C75"/>
    <w:rsid w:val="006A6602"/>
    <w:rsid w:val="006B11A4"/>
    <w:rsid w:val="006B3403"/>
    <w:rsid w:val="006E0526"/>
    <w:rsid w:val="007075FC"/>
    <w:rsid w:val="00731542"/>
    <w:rsid w:val="00731559"/>
    <w:rsid w:val="007342CC"/>
    <w:rsid w:val="007623BD"/>
    <w:rsid w:val="00766D11"/>
    <w:rsid w:val="00776453"/>
    <w:rsid w:val="00793FD9"/>
    <w:rsid w:val="007A39E2"/>
    <w:rsid w:val="007B7712"/>
    <w:rsid w:val="007C3E28"/>
    <w:rsid w:val="007D331B"/>
    <w:rsid w:val="007E6159"/>
    <w:rsid w:val="00833D56"/>
    <w:rsid w:val="00836FFF"/>
    <w:rsid w:val="00837612"/>
    <w:rsid w:val="00850314"/>
    <w:rsid w:val="00866D4A"/>
    <w:rsid w:val="00866FC1"/>
    <w:rsid w:val="00883093"/>
    <w:rsid w:val="00894AA9"/>
    <w:rsid w:val="008C549A"/>
    <w:rsid w:val="008D2D62"/>
    <w:rsid w:val="008E092F"/>
    <w:rsid w:val="008E42F2"/>
    <w:rsid w:val="008E7B0B"/>
    <w:rsid w:val="008F7B92"/>
    <w:rsid w:val="00905540"/>
    <w:rsid w:val="00914A56"/>
    <w:rsid w:val="00935F24"/>
    <w:rsid w:val="0098502E"/>
    <w:rsid w:val="009A6802"/>
    <w:rsid w:val="009C6922"/>
    <w:rsid w:val="00A53448"/>
    <w:rsid w:val="00AD5C5B"/>
    <w:rsid w:val="00B23783"/>
    <w:rsid w:val="00B746DB"/>
    <w:rsid w:val="00B935D1"/>
    <w:rsid w:val="00B96737"/>
    <w:rsid w:val="00BB0229"/>
    <w:rsid w:val="00BB66FD"/>
    <w:rsid w:val="00BC5E90"/>
    <w:rsid w:val="00BC6C35"/>
    <w:rsid w:val="00BE07E0"/>
    <w:rsid w:val="00BE3719"/>
    <w:rsid w:val="00BF5CF1"/>
    <w:rsid w:val="00C1140E"/>
    <w:rsid w:val="00C24106"/>
    <w:rsid w:val="00C41870"/>
    <w:rsid w:val="00C4222B"/>
    <w:rsid w:val="00C461E7"/>
    <w:rsid w:val="00C74129"/>
    <w:rsid w:val="00CB0FCC"/>
    <w:rsid w:val="00CB7DED"/>
    <w:rsid w:val="00CD6114"/>
    <w:rsid w:val="00CF0C96"/>
    <w:rsid w:val="00D274C9"/>
    <w:rsid w:val="00D3328C"/>
    <w:rsid w:val="00D407F7"/>
    <w:rsid w:val="00D467F0"/>
    <w:rsid w:val="00D4767B"/>
    <w:rsid w:val="00D55FB8"/>
    <w:rsid w:val="00D720E3"/>
    <w:rsid w:val="00D72AA2"/>
    <w:rsid w:val="00D850BC"/>
    <w:rsid w:val="00D858EB"/>
    <w:rsid w:val="00DD537F"/>
    <w:rsid w:val="00DF0802"/>
    <w:rsid w:val="00DF3475"/>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4574F"/>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2979210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5062D"/>
    <w:rsid w:val="00235A99"/>
    <w:rsid w:val="00274A39"/>
    <w:rsid w:val="004513CA"/>
    <w:rsid w:val="00466267"/>
    <w:rsid w:val="004E705E"/>
    <w:rsid w:val="00520195"/>
    <w:rsid w:val="00535AB8"/>
    <w:rsid w:val="007C5D39"/>
    <w:rsid w:val="007E059C"/>
    <w:rsid w:val="00851BFF"/>
    <w:rsid w:val="00876E20"/>
    <w:rsid w:val="00A2775A"/>
    <w:rsid w:val="00AD5C5B"/>
    <w:rsid w:val="00BF119F"/>
    <w:rsid w:val="00C06FB2"/>
    <w:rsid w:val="00C37B34"/>
    <w:rsid w:val="00D307A4"/>
    <w:rsid w:val="00DF6E1F"/>
    <w:rsid w:val="00E4028D"/>
    <w:rsid w:val="00E50A9B"/>
    <w:rsid w:val="00EC4B7E"/>
    <w:rsid w:val="00F148AE"/>
    <w:rsid w:val="00F356BB"/>
    <w:rsid w:val="00F64115"/>
    <w:rsid w:val="00F73702"/>
    <w:rsid w:val="00F87564"/>
    <w:rsid w:val="00F966FD"/>
    <w:rsid w:val="00FC44F0"/>
    <w:rsid w:val="00FD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EFF93-4D92-47FF-9AE8-C8E0448E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5425</Words>
  <Characters>30927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4</cp:revision>
  <dcterms:created xsi:type="dcterms:W3CDTF">2026-09-18T04:24:00Z</dcterms:created>
  <dcterms:modified xsi:type="dcterms:W3CDTF">2026-09-28T05:12:00Z</dcterms:modified>
</cp:coreProperties>
</file>