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A1C" w:rsidRDefault="003D4A1C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 ДОГОВОРА</w:t>
      </w:r>
    </w:p>
    <w:p w:rsidR="00650C6E" w:rsidRPr="00D746F1" w:rsidRDefault="00CA78FD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>Договор №</w:t>
      </w:r>
      <w:r w:rsidR="006C289B" w:rsidRPr="00D746F1">
        <w:rPr>
          <w:b/>
          <w:sz w:val="24"/>
          <w:szCs w:val="24"/>
        </w:rPr>
        <w:t>_____</w:t>
      </w:r>
    </w:p>
    <w:p w:rsidR="00066040" w:rsidRPr="00D746F1" w:rsidRDefault="00066040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 xml:space="preserve">на поставку хозяйственных товаров  </w:t>
      </w:r>
    </w:p>
    <w:p w:rsidR="00650C6E" w:rsidRPr="00D746F1" w:rsidRDefault="00650C6E" w:rsidP="00650C6E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650C6E" w:rsidRPr="00D746F1" w:rsidRDefault="00650C6E" w:rsidP="00650C6E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Pr="00D746F1" w:rsidRDefault="00022B72" w:rsidP="006C289B">
      <w:pPr>
        <w:pStyle w:val="220"/>
        <w:shd w:val="clear" w:color="auto" w:fill="auto"/>
        <w:tabs>
          <w:tab w:val="left" w:pos="6804"/>
        </w:tabs>
        <w:spacing w:after="0" w:line="240" w:lineRule="auto"/>
        <w:ind w:firstLine="0"/>
        <w:rPr>
          <w:sz w:val="24"/>
          <w:szCs w:val="24"/>
        </w:rPr>
      </w:pPr>
      <w:r w:rsidRPr="00D746F1">
        <w:rPr>
          <w:sz w:val="24"/>
          <w:szCs w:val="24"/>
        </w:rPr>
        <w:t xml:space="preserve">г. </w:t>
      </w:r>
      <w:r w:rsidR="006C289B" w:rsidRPr="00D746F1">
        <w:rPr>
          <w:sz w:val="24"/>
          <w:szCs w:val="24"/>
        </w:rPr>
        <w:t>Благовещенск</w:t>
      </w:r>
      <w:r w:rsidR="006C289B" w:rsidRPr="00D746F1">
        <w:rPr>
          <w:sz w:val="24"/>
          <w:szCs w:val="24"/>
        </w:rPr>
        <w:tab/>
      </w:r>
      <w:r w:rsidRPr="00D746F1">
        <w:rPr>
          <w:sz w:val="24"/>
          <w:szCs w:val="24"/>
        </w:rPr>
        <w:t>«</w:t>
      </w:r>
      <w:r w:rsidR="006C289B" w:rsidRPr="00D746F1">
        <w:rPr>
          <w:sz w:val="24"/>
          <w:szCs w:val="24"/>
        </w:rPr>
        <w:t>___</w:t>
      </w:r>
      <w:r w:rsidR="00650C6E" w:rsidRPr="00D746F1">
        <w:rPr>
          <w:sz w:val="24"/>
          <w:szCs w:val="24"/>
        </w:rPr>
        <w:t>»</w:t>
      </w:r>
      <w:r w:rsidR="006C289B" w:rsidRPr="00D746F1">
        <w:rPr>
          <w:sz w:val="24"/>
          <w:szCs w:val="24"/>
        </w:rPr>
        <w:t>___________</w:t>
      </w:r>
      <w:r w:rsidR="00E10EC0" w:rsidRPr="00D746F1">
        <w:rPr>
          <w:sz w:val="24"/>
          <w:szCs w:val="24"/>
        </w:rPr>
        <w:t xml:space="preserve"> </w:t>
      </w:r>
      <w:r w:rsidR="00DF6B3D">
        <w:rPr>
          <w:sz w:val="24"/>
          <w:szCs w:val="24"/>
        </w:rPr>
        <w:t>2026</w:t>
      </w:r>
      <w:r w:rsidRPr="00D746F1">
        <w:rPr>
          <w:sz w:val="24"/>
          <w:szCs w:val="24"/>
        </w:rPr>
        <w:t xml:space="preserve"> года</w:t>
      </w:r>
    </w:p>
    <w:p w:rsidR="00650C6E" w:rsidRPr="00D746F1" w:rsidRDefault="00650C6E" w:rsidP="00DC1918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Pr="00D746F1" w:rsidRDefault="007C3A61" w:rsidP="00DC1918">
      <w:pPr>
        <w:pStyle w:val="180"/>
        <w:spacing w:line="240" w:lineRule="auto"/>
        <w:ind w:firstLine="709"/>
        <w:jc w:val="both"/>
        <w:rPr>
          <w:rStyle w:val="19TimesNewRoman115pt0pt"/>
          <w:rFonts w:eastAsia="Book Antiqua"/>
          <w:b w:val="0"/>
          <w:bCs w:val="0"/>
          <w:sz w:val="24"/>
          <w:szCs w:val="24"/>
        </w:rPr>
      </w:pPr>
      <w:r w:rsidRPr="007C3A61">
        <w:rPr>
          <w:rStyle w:val="19TimesNewRoman115pt0pt1"/>
          <w:rFonts w:eastAsia="Book Antiqua"/>
          <w:b w:val="0"/>
          <w:sz w:val="24"/>
          <w:szCs w:val="24"/>
          <w:u w:val="none"/>
        </w:rPr>
        <w:t>Государственное бюджетное учреждение Благовещенский дом социального обслуживания «Нарат» («Сосны»)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"Заказчик", в лице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</w:t>
      </w:r>
      <w:r w:rsidR="00A151B8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с одной стороны, 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«Поставщик», в лице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A164F3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,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с другой стороны</w:t>
      </w:r>
      <w:r w:rsidR="00CA78FD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(далее-Стороны</w:t>
      </w:r>
      <w:r w:rsidR="00C4500F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)</w:t>
      </w:r>
      <w:r w:rsidR="00022B72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,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на основании результатов размещения ценового запроса на </w:t>
      </w:r>
      <w:r w:rsidR="003D4A1C" w:rsidRPr="003D4A1C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Торговом портале ЭТП </w:t>
      </w:r>
      <w:r w:rsidR="00DF6B3D">
        <w:rPr>
          <w:rStyle w:val="19TimesNewRoman115pt0pt"/>
          <w:rFonts w:eastAsia="Book Antiqua"/>
          <w:b w:val="0"/>
          <w:bCs w:val="0"/>
          <w:sz w:val="24"/>
          <w:szCs w:val="24"/>
        </w:rPr>
        <w:t>РЕГИОН</w:t>
      </w:r>
      <w:r w:rsidR="003D4A1C" w:rsidRPr="003D4A1C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(электронном магазине)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№ ________ от «___» ________ </w:t>
      </w:r>
      <w:r w:rsidR="00DF6B3D">
        <w:rPr>
          <w:rStyle w:val="19TimesNewRoman115pt0pt"/>
          <w:rFonts w:eastAsia="Book Antiqua"/>
          <w:b w:val="0"/>
          <w:bCs w:val="0"/>
          <w:sz w:val="24"/>
          <w:szCs w:val="24"/>
        </w:rPr>
        <w:t>2026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г., согласно п. 3.3.3, п. 3.5 Положения о закупке и федерального закона от 08.07.2011 г. № 223-ФЗ «О закупках товаров, работ, услуг отдельными видами юридических лиц» заключили настоящий Договор  о нижеследующем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.</w:t>
      </w:r>
    </w:p>
    <w:p w:rsidR="007C0E22" w:rsidRPr="00D746F1" w:rsidRDefault="00650C6E" w:rsidP="00DC1918">
      <w:pPr>
        <w:pStyle w:val="20"/>
        <w:shd w:val="clear" w:color="auto" w:fill="auto"/>
        <w:tabs>
          <w:tab w:val="left" w:pos="4346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0" w:name="bookmark0"/>
      <w:r w:rsidRPr="00D746F1">
        <w:rPr>
          <w:sz w:val="24"/>
          <w:szCs w:val="24"/>
        </w:rPr>
        <w:t xml:space="preserve">1. </w:t>
      </w:r>
      <w:r w:rsidR="00022B72" w:rsidRPr="00D746F1">
        <w:rPr>
          <w:sz w:val="24"/>
          <w:szCs w:val="24"/>
        </w:rPr>
        <w:t xml:space="preserve">Предмет </w:t>
      </w:r>
      <w:r w:rsidR="00CA78FD" w:rsidRPr="00D746F1">
        <w:rPr>
          <w:sz w:val="24"/>
          <w:szCs w:val="24"/>
        </w:rPr>
        <w:t>Договор</w:t>
      </w:r>
      <w:r w:rsidR="00022B72" w:rsidRPr="00D746F1">
        <w:rPr>
          <w:sz w:val="24"/>
          <w:szCs w:val="24"/>
        </w:rPr>
        <w:t>а</w:t>
      </w:r>
      <w:bookmarkEnd w:id="0"/>
    </w:p>
    <w:p w:rsidR="007C0E22" w:rsidRPr="00D746F1" w:rsidRDefault="003F740B" w:rsidP="007C3A61">
      <w:pPr>
        <w:pStyle w:val="180"/>
        <w:numPr>
          <w:ilvl w:val="1"/>
          <w:numId w:val="1"/>
        </w:numPr>
        <w:shd w:val="clear" w:color="auto" w:fill="auto"/>
        <w:tabs>
          <w:tab w:val="left" w:pos="1191"/>
        </w:tabs>
        <w:spacing w:line="240" w:lineRule="auto"/>
        <w:ind w:left="20" w:firstLine="720"/>
        <w:jc w:val="both"/>
        <w:rPr>
          <w:rFonts w:ascii="Times New Roman" w:hAnsi="Times New Roman"/>
          <w:sz w:val="24"/>
          <w:szCs w:val="24"/>
        </w:rPr>
      </w:pPr>
      <w:r w:rsidRPr="00D746F1">
        <w:rPr>
          <w:rStyle w:val="18TimesNewRoman115pt0"/>
          <w:rFonts w:eastAsia="Book Antiqua"/>
          <w:sz w:val="24"/>
          <w:szCs w:val="24"/>
        </w:rPr>
        <w:t>Поставщик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 обязуется </w:t>
      </w:r>
      <w:r w:rsidR="00F74717" w:rsidRPr="00D746F1">
        <w:rPr>
          <w:rStyle w:val="18TimesNewRoman115pt0"/>
          <w:rFonts w:eastAsia="Book Antiqua"/>
          <w:sz w:val="24"/>
          <w:szCs w:val="24"/>
        </w:rPr>
        <w:t xml:space="preserve">поставить Заказчику </w:t>
      </w:r>
      <w:r w:rsidR="00066040" w:rsidRPr="00D746F1">
        <w:rPr>
          <w:rStyle w:val="18TimesNewRoman115pt0"/>
          <w:rFonts w:eastAsia="Book Antiqua"/>
          <w:sz w:val="24"/>
          <w:szCs w:val="24"/>
        </w:rPr>
        <w:t>хозяйственные товары</w:t>
      </w:r>
      <w:r w:rsidR="003D4A1C">
        <w:rPr>
          <w:rStyle w:val="18TimesNewRoman115pt0"/>
          <w:rFonts w:eastAsia="Book Antiqua"/>
          <w:sz w:val="24"/>
          <w:szCs w:val="24"/>
        </w:rPr>
        <w:t xml:space="preserve"> </w:t>
      </w:r>
      <w:r w:rsidR="00F74717" w:rsidRPr="00D746F1">
        <w:rPr>
          <w:rStyle w:val="18TimesNewRoman115pt0"/>
          <w:rFonts w:eastAsia="Book Antiqua"/>
          <w:sz w:val="24"/>
          <w:szCs w:val="24"/>
        </w:rPr>
        <w:t xml:space="preserve">(Далее – </w:t>
      </w:r>
      <w:r w:rsidR="00F74717" w:rsidRPr="00D746F1">
        <w:rPr>
          <w:rStyle w:val="19TimesNewRoman115pt0pt1"/>
          <w:rFonts w:eastAsia="Book Antiqua"/>
          <w:bCs w:val="0"/>
          <w:sz w:val="24"/>
          <w:szCs w:val="24"/>
          <w:u w:val="none"/>
        </w:rPr>
        <w:t>«</w:t>
      </w:r>
      <w:r w:rsidR="00F74717" w:rsidRPr="00D746F1">
        <w:rPr>
          <w:rStyle w:val="18TimesNewRoman115pt0"/>
          <w:rFonts w:eastAsia="Book Antiqua"/>
          <w:sz w:val="24"/>
          <w:szCs w:val="24"/>
        </w:rPr>
        <w:t>Товар</w:t>
      </w:r>
      <w:r w:rsidR="00F74717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»)</w:t>
      </w:r>
      <w:r w:rsidR="007C3A6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 xml:space="preserve"> </w:t>
      </w:r>
      <w:r w:rsidR="00F74717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 xml:space="preserve">для нужд </w:t>
      </w:r>
      <w:r w:rsidR="007C3A61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 xml:space="preserve">государственного </w:t>
      </w:r>
      <w:r w:rsidR="007C3A61" w:rsidRPr="007C3A6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бюджетное учреждение Благовещенский дом социального обслуживания «Нарат» («Сосны»)</w:t>
      </w:r>
      <w:r w:rsidR="00F74717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, в количестве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 и сроки, предусмотренные настоящим </w:t>
      </w:r>
      <w:r w:rsidR="00CA78FD" w:rsidRPr="00D746F1">
        <w:rPr>
          <w:rStyle w:val="18TimesNewRoman115pt0"/>
          <w:rFonts w:eastAsia="Book Antiqua"/>
          <w:sz w:val="24"/>
          <w:szCs w:val="24"/>
        </w:rPr>
        <w:t>Договор</w:t>
      </w:r>
      <w:r w:rsidR="00022B72" w:rsidRPr="00D746F1">
        <w:rPr>
          <w:rStyle w:val="18TimesNewRoman115pt0"/>
          <w:rFonts w:eastAsia="Book Antiqua"/>
          <w:sz w:val="24"/>
          <w:szCs w:val="24"/>
        </w:rPr>
        <w:t>ом</w:t>
      </w:r>
      <w:r w:rsidR="003D4A1C">
        <w:rPr>
          <w:rStyle w:val="18TimesNewRoman115pt0"/>
          <w:rFonts w:eastAsia="Book Antiqua"/>
          <w:sz w:val="24"/>
          <w:szCs w:val="24"/>
        </w:rPr>
        <w:t xml:space="preserve"> </w:t>
      </w:r>
      <w:r w:rsidR="00CB6FFE" w:rsidRPr="00D746F1">
        <w:rPr>
          <w:rStyle w:val="18TimesNewRoman115pt0"/>
          <w:rFonts w:eastAsia="Book Antiqua"/>
          <w:sz w:val="24"/>
          <w:szCs w:val="24"/>
        </w:rPr>
        <w:t>в соответствии со Спецификацией (Приложение № 1 к Договору),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 а Заказчик обязуется принять и</w:t>
      </w:r>
      <w:r w:rsidR="00877B88" w:rsidRPr="00D746F1">
        <w:rPr>
          <w:rStyle w:val="18TimesNewRoman115pt0"/>
          <w:rFonts w:eastAsia="Book Antiqua"/>
          <w:sz w:val="24"/>
          <w:szCs w:val="24"/>
        </w:rPr>
        <w:t> 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оплатить </w:t>
      </w:r>
      <w:r w:rsidR="00F74717" w:rsidRPr="00D746F1">
        <w:rPr>
          <w:rStyle w:val="18TimesNewRoman115pt0"/>
          <w:rFonts w:eastAsia="Book Antiqua"/>
          <w:sz w:val="24"/>
          <w:szCs w:val="24"/>
        </w:rPr>
        <w:t>поставленный товар</w:t>
      </w:r>
      <w:r w:rsidR="00022B72" w:rsidRPr="00D746F1">
        <w:rPr>
          <w:rStyle w:val="18TimesNewRoman115pt0"/>
          <w:rFonts w:eastAsia="Book Antiqua"/>
          <w:sz w:val="24"/>
          <w:szCs w:val="24"/>
        </w:rPr>
        <w:t xml:space="preserve"> в соответствии с условиями настоящего </w:t>
      </w:r>
      <w:r w:rsidR="00CA78FD" w:rsidRPr="00D746F1">
        <w:rPr>
          <w:rStyle w:val="18TimesNewRoman115pt0"/>
          <w:rFonts w:eastAsia="Book Antiqua"/>
          <w:sz w:val="24"/>
          <w:szCs w:val="24"/>
        </w:rPr>
        <w:t>Договор</w:t>
      </w:r>
      <w:r w:rsidR="00022B72" w:rsidRPr="00D746F1">
        <w:rPr>
          <w:rStyle w:val="18TimesNewRoman115pt0"/>
          <w:rFonts w:eastAsia="Book Antiqua"/>
          <w:sz w:val="24"/>
          <w:szCs w:val="24"/>
        </w:rPr>
        <w:t>а.</w:t>
      </w:r>
    </w:p>
    <w:p w:rsidR="007C0E22" w:rsidRPr="00D746F1" w:rsidRDefault="00022B72" w:rsidP="007C3A61">
      <w:pPr>
        <w:pStyle w:val="190"/>
        <w:numPr>
          <w:ilvl w:val="1"/>
          <w:numId w:val="1"/>
        </w:numPr>
        <w:shd w:val="clear" w:color="auto" w:fill="auto"/>
        <w:tabs>
          <w:tab w:val="left" w:pos="1158"/>
        </w:tabs>
        <w:spacing w:line="240" w:lineRule="auto"/>
        <w:ind w:left="20"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Срок</w:t>
      </w:r>
      <w:r w:rsidR="00C12F1D" w:rsidRPr="00D746F1">
        <w:rPr>
          <w:rStyle w:val="19TimesNewRoman115pt0pt"/>
          <w:rFonts w:eastAsia="Segoe UI"/>
          <w:sz w:val="24"/>
          <w:szCs w:val="24"/>
        </w:rPr>
        <w:t>и</w:t>
      </w:r>
      <w:r w:rsidR="003D4A1C">
        <w:rPr>
          <w:rStyle w:val="19TimesNewRoman115pt0pt"/>
          <w:rFonts w:eastAsia="Segoe UI"/>
          <w:sz w:val="24"/>
          <w:szCs w:val="24"/>
        </w:rPr>
        <w:t xml:space="preserve"> </w:t>
      </w:r>
      <w:r w:rsidR="00517057" w:rsidRPr="00D746F1">
        <w:rPr>
          <w:rStyle w:val="19TimesNewRoman115pt0pt"/>
          <w:rFonts w:eastAsia="Segoe UI"/>
          <w:sz w:val="24"/>
          <w:szCs w:val="24"/>
        </w:rPr>
        <w:t>поставки</w:t>
      </w:r>
      <w:r w:rsidR="008B0095">
        <w:rPr>
          <w:rStyle w:val="19TimesNewRoman115pt0pt"/>
          <w:rFonts w:eastAsia="Segoe UI"/>
          <w:sz w:val="24"/>
          <w:szCs w:val="24"/>
        </w:rPr>
        <w:t>:</w:t>
      </w:r>
      <w:r w:rsidR="00C12F1D" w:rsidRPr="00D746F1">
        <w:rPr>
          <w:rStyle w:val="19TimesNewRoman115pt0pt"/>
          <w:rFonts w:eastAsia="Segoe UI"/>
          <w:sz w:val="24"/>
          <w:szCs w:val="24"/>
        </w:rPr>
        <w:t xml:space="preserve"> </w:t>
      </w:r>
      <w:r w:rsidR="008B0095">
        <w:rPr>
          <w:rStyle w:val="19TimesNewRoman115pt0pt"/>
          <w:rFonts w:eastAsia="Segoe UI"/>
          <w:sz w:val="24"/>
          <w:szCs w:val="24"/>
        </w:rPr>
        <w:t xml:space="preserve">первая поставка – не позднее 5 </w:t>
      </w:r>
      <w:r w:rsidR="008B0095" w:rsidRPr="008B0095">
        <w:rPr>
          <w:rStyle w:val="19TimesNewRoman115pt0pt"/>
          <w:rFonts w:eastAsia="Segoe UI"/>
          <w:sz w:val="24"/>
          <w:szCs w:val="24"/>
        </w:rPr>
        <w:t>(пяти</w:t>
      </w:r>
      <w:r w:rsidR="008B0095">
        <w:rPr>
          <w:rStyle w:val="19TimesNewRoman115pt0pt"/>
          <w:rFonts w:eastAsia="Segoe UI"/>
          <w:sz w:val="24"/>
          <w:szCs w:val="24"/>
        </w:rPr>
        <w:t xml:space="preserve">) рабочих дней с момента заключения договора, последующие – </w:t>
      </w:r>
      <w:r w:rsidR="007C3A61" w:rsidRPr="007C3A61">
        <w:rPr>
          <w:rStyle w:val="19TimesNewRoman115pt0pt"/>
          <w:rFonts w:eastAsia="Segoe UI"/>
          <w:sz w:val="24"/>
          <w:szCs w:val="24"/>
        </w:rPr>
        <w:t>ежемесячно по заявке заказчика не позднее 25 числа текущего месяца</w:t>
      </w:r>
      <w:r w:rsidR="00A164F3" w:rsidRPr="00D746F1">
        <w:rPr>
          <w:rStyle w:val="19TimesNewRoman115pt0pt"/>
          <w:rFonts w:eastAsia="Segoe UI"/>
          <w:sz w:val="24"/>
          <w:szCs w:val="24"/>
        </w:rPr>
        <w:t>.</w:t>
      </w:r>
    </w:p>
    <w:p w:rsidR="007C0E22" w:rsidRPr="003D4A1C" w:rsidRDefault="00022B72" w:rsidP="00C12F1D">
      <w:pPr>
        <w:pStyle w:val="190"/>
        <w:numPr>
          <w:ilvl w:val="1"/>
          <w:numId w:val="1"/>
        </w:numPr>
        <w:shd w:val="clear" w:color="auto" w:fill="auto"/>
        <w:tabs>
          <w:tab w:val="left" w:pos="1138"/>
        </w:tabs>
        <w:spacing w:line="240" w:lineRule="auto"/>
        <w:ind w:left="20" w:firstLine="720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Место </w:t>
      </w:r>
      <w:r w:rsidR="00517057" w:rsidRPr="00D746F1">
        <w:rPr>
          <w:rStyle w:val="19TimesNewRoman115pt0pt"/>
          <w:rFonts w:eastAsia="Segoe UI"/>
          <w:sz w:val="24"/>
          <w:szCs w:val="24"/>
        </w:rPr>
        <w:t>поставки</w:t>
      </w:r>
      <w:r w:rsidR="00A8384A" w:rsidRPr="00D746F1">
        <w:rPr>
          <w:rStyle w:val="19TimesNewRoman115pt0pt"/>
          <w:rFonts w:eastAsia="Segoe UI"/>
          <w:sz w:val="24"/>
          <w:szCs w:val="24"/>
        </w:rPr>
        <w:t xml:space="preserve"> товара</w:t>
      </w:r>
      <w:r w:rsidR="008B0095">
        <w:rPr>
          <w:rStyle w:val="19TimesNewRoman115pt0pt"/>
          <w:rFonts w:eastAsia="Segoe UI"/>
          <w:sz w:val="24"/>
          <w:szCs w:val="24"/>
        </w:rPr>
        <w:t xml:space="preserve"> </w:t>
      </w:r>
      <w:r w:rsidR="00877B88" w:rsidRPr="00D746F1">
        <w:rPr>
          <w:rStyle w:val="19TimesNewRoman115pt0pt"/>
          <w:rFonts w:eastAsia="Segoe UI"/>
          <w:sz w:val="24"/>
          <w:szCs w:val="24"/>
        </w:rPr>
        <w:t>–</w:t>
      </w:r>
      <w:r w:rsidRPr="00D746F1">
        <w:rPr>
          <w:rStyle w:val="19TimesNewRoman115pt0pt"/>
          <w:rFonts w:eastAsia="Segoe UI"/>
          <w:sz w:val="24"/>
          <w:szCs w:val="24"/>
        </w:rPr>
        <w:t xml:space="preserve"> Республика Башкортостан, г. </w:t>
      </w:r>
      <w:r w:rsidR="00517057" w:rsidRPr="00D746F1">
        <w:rPr>
          <w:rStyle w:val="19TimesNewRoman115pt0pt"/>
          <w:rFonts w:eastAsia="Segoe UI"/>
          <w:sz w:val="24"/>
          <w:szCs w:val="24"/>
        </w:rPr>
        <w:t>Благовещенск</w:t>
      </w:r>
      <w:r w:rsidR="00877B88" w:rsidRPr="00D746F1">
        <w:rPr>
          <w:rStyle w:val="19TimesNewRoman115pt0pt"/>
          <w:rFonts w:eastAsia="Segoe UI"/>
          <w:sz w:val="24"/>
          <w:szCs w:val="24"/>
        </w:rPr>
        <w:t>,</w:t>
      </w:r>
      <w:r w:rsidR="003D4A1C">
        <w:rPr>
          <w:rStyle w:val="19TimesNewRoman115pt0pt"/>
          <w:rFonts w:eastAsia="Segoe UI"/>
          <w:sz w:val="24"/>
          <w:szCs w:val="24"/>
        </w:rPr>
        <w:t xml:space="preserve"> </w:t>
      </w:r>
      <w:r w:rsidR="00517057" w:rsidRPr="00D746F1">
        <w:rPr>
          <w:rStyle w:val="19TimesNewRoman115pt0pt"/>
          <w:rFonts w:eastAsia="Segoe UI"/>
          <w:sz w:val="24"/>
          <w:szCs w:val="24"/>
        </w:rPr>
        <w:t xml:space="preserve">ул. </w:t>
      </w:r>
      <w:r w:rsidR="006C289B" w:rsidRPr="00D746F1">
        <w:rPr>
          <w:rStyle w:val="19TimesNewRoman115pt0pt"/>
          <w:rFonts w:eastAsia="Segoe UI"/>
          <w:sz w:val="24"/>
          <w:szCs w:val="24"/>
        </w:rPr>
        <w:t>Сосновая</w:t>
      </w:r>
      <w:r w:rsidR="00517057" w:rsidRPr="00D746F1">
        <w:rPr>
          <w:rStyle w:val="19TimesNewRoman115pt0pt"/>
          <w:rFonts w:eastAsia="Segoe UI"/>
          <w:sz w:val="24"/>
          <w:szCs w:val="24"/>
        </w:rPr>
        <w:t>, 1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3D4A1C" w:rsidRPr="00D746F1" w:rsidRDefault="003D4A1C" w:rsidP="00C12F1D">
      <w:pPr>
        <w:pStyle w:val="190"/>
        <w:numPr>
          <w:ilvl w:val="1"/>
          <w:numId w:val="1"/>
        </w:numPr>
        <w:shd w:val="clear" w:color="auto" w:fill="auto"/>
        <w:tabs>
          <w:tab w:val="left" w:pos="1138"/>
        </w:tabs>
        <w:spacing w:line="240" w:lineRule="auto"/>
        <w:ind w:left="20" w:firstLine="720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>
        <w:rPr>
          <w:rStyle w:val="19TimesNewRoman115pt0pt"/>
          <w:rFonts w:eastAsia="Segoe UI"/>
          <w:sz w:val="24"/>
          <w:szCs w:val="24"/>
        </w:rPr>
        <w:t>Условия поставки: доставка, разгрузка.</w:t>
      </w:r>
    </w:p>
    <w:p w:rsidR="00887D5A" w:rsidRPr="00D746F1" w:rsidRDefault="00887D5A" w:rsidP="00B13645">
      <w:pPr>
        <w:pStyle w:val="20"/>
        <w:shd w:val="clear" w:color="auto" w:fill="auto"/>
        <w:spacing w:before="0" w:line="240" w:lineRule="auto"/>
        <w:jc w:val="center"/>
        <w:outlineLvl w:val="9"/>
        <w:rPr>
          <w:b w:val="0"/>
          <w:color w:val="auto"/>
          <w:sz w:val="24"/>
          <w:szCs w:val="24"/>
        </w:rPr>
      </w:pPr>
      <w:bookmarkStart w:id="1" w:name="bookmark1"/>
    </w:p>
    <w:p w:rsidR="007C0E22" w:rsidRPr="00D746F1" w:rsidRDefault="00022B72" w:rsidP="00B13645">
      <w:pPr>
        <w:pStyle w:val="20"/>
        <w:shd w:val="clear" w:color="auto" w:fill="auto"/>
        <w:spacing w:before="0" w:line="240" w:lineRule="auto"/>
        <w:jc w:val="center"/>
        <w:outlineLvl w:val="9"/>
        <w:rPr>
          <w:color w:val="auto"/>
          <w:sz w:val="24"/>
          <w:szCs w:val="24"/>
        </w:rPr>
      </w:pPr>
      <w:r w:rsidRPr="00D746F1">
        <w:rPr>
          <w:color w:val="auto"/>
          <w:sz w:val="24"/>
          <w:szCs w:val="24"/>
        </w:rPr>
        <w:t xml:space="preserve">2. Цена </w:t>
      </w:r>
      <w:r w:rsidR="00CA78FD" w:rsidRPr="00D746F1">
        <w:rPr>
          <w:color w:val="auto"/>
          <w:sz w:val="24"/>
          <w:szCs w:val="24"/>
        </w:rPr>
        <w:t>Договор</w:t>
      </w:r>
      <w:r w:rsidRPr="00D746F1">
        <w:rPr>
          <w:color w:val="auto"/>
          <w:sz w:val="24"/>
          <w:szCs w:val="24"/>
        </w:rPr>
        <w:t>а</w:t>
      </w:r>
      <w:bookmarkEnd w:id="1"/>
    </w:p>
    <w:p w:rsidR="00AE2F4D" w:rsidRPr="00D746F1" w:rsidRDefault="00022B72" w:rsidP="006C289B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Style w:val="19TimesNewRoman115pt0pt0"/>
          <w:rFonts w:eastAsia="Segoe UI" w:cs="Segoe UI"/>
          <w:bCs/>
          <w:color w:val="auto"/>
          <w:sz w:val="24"/>
          <w:szCs w:val="24"/>
        </w:rPr>
      </w:pPr>
      <w:r w:rsidRPr="00D746F1">
        <w:rPr>
          <w:rStyle w:val="19TimesNewRoman115pt0pt"/>
          <w:rFonts w:eastAsia="Segoe UI"/>
          <w:color w:val="auto"/>
          <w:sz w:val="24"/>
          <w:szCs w:val="24"/>
        </w:rPr>
        <w:t xml:space="preserve">Цена </w:t>
      </w:r>
      <w:r w:rsidR="00CA78FD" w:rsidRPr="00D746F1">
        <w:rPr>
          <w:rStyle w:val="19TimesNewRoman115pt0pt"/>
          <w:rFonts w:eastAsia="Segoe UI"/>
          <w:color w:val="auto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color w:val="auto"/>
          <w:sz w:val="24"/>
          <w:szCs w:val="24"/>
        </w:rPr>
        <w:t>а составляет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___________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, 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включая НДС ____ руб. (____) ______ коп. (или НДС не 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предусмотрен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)</w:t>
      </w:r>
      <w:r w:rsidR="00CD34CE" w:rsidRPr="00D746F1">
        <w:rPr>
          <w:rStyle w:val="19TimesNewRoman115pt0pt0"/>
          <w:rFonts w:eastAsia="Segoe UI"/>
          <w:bCs/>
          <w:color w:val="auto"/>
          <w:sz w:val="24"/>
          <w:szCs w:val="24"/>
        </w:rPr>
        <w:t>.</w:t>
      </w:r>
    </w:p>
    <w:p w:rsidR="007C0E22" w:rsidRPr="00D746F1" w:rsidRDefault="00AE2F4D" w:rsidP="00A164F3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eastAsia="Times New Roman" w:hAnsi="Times New Roman" w:cs="Times New Roman"/>
          <w:b w:val="0"/>
          <w:bCs w:val="0"/>
          <w:color w:val="auto"/>
          <w:spacing w:val="0"/>
          <w:sz w:val="24"/>
          <w:szCs w:val="24"/>
        </w:rPr>
        <w:t>Источник финансирования: средства бюджетных учреждений (за счет средств, полученных при осуществлении иной приносящей доход деятельности от физических лиц, юридических лиц).</w:t>
      </w:r>
    </w:p>
    <w:p w:rsidR="00872861" w:rsidRPr="00D746F1" w:rsidRDefault="006C5587" w:rsidP="006C5587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Оплата за поставку товара производится Заказчиком по факту поставки товара в течение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7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 (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семи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)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рабочих 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>дней с момента предоставления Поставщиком товарной накладной, счета-фактуры путем безналичного перечисления денежных средств на расчетный счет Поставщика.</w:t>
      </w:r>
    </w:p>
    <w:p w:rsidR="00872861" w:rsidRPr="00D746F1" w:rsidRDefault="00872861" w:rsidP="00872861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>Цена Договора является твердой и определяется на весь срок исполнения договора.</w:t>
      </w:r>
    </w:p>
    <w:p w:rsidR="007C0E22" w:rsidRPr="00D746F1" w:rsidRDefault="00022B72" w:rsidP="00F90A92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2" w:name="bookmark2"/>
      <w:r w:rsidRPr="00D746F1">
        <w:rPr>
          <w:sz w:val="24"/>
          <w:szCs w:val="24"/>
        </w:rPr>
        <w:t>Права и обязанности сторон</w:t>
      </w:r>
      <w:bookmarkEnd w:id="2"/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bookmarkStart w:id="3" w:name="bookmark3"/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3.1. Поставщик обязан: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Поставить товар надлежащего качества на условиях, предусмотренных в разделе 1 настоящего Договора.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3.1.2.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Передать Товар свободным от любых прав и притязаний 3-х лиц.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3.1.3.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Своевременно предоставлять достоверную информацию Заказчику в письменной форме о ходе исполнения своих обязательств по настоящему Договору, в том числе о непредвиденных обстоятельствах, возникающих при их исполнении, а также обстоятельствах препятствующих исполнению обязательств в установленные настоящим Договором сроки.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3.1.4.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Обеспечить соответствие поставляемого товара установленным настоящим Договором требованиям, техническому заданию, требованиям качества, безопасности жизни и здоровья, а также иным требованиям безопасности (санитарным нормам и правилам, государственным стандартам и т.п.), сертификации, установленным законодательством Российской Федерации.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3.1.5.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Предоставить на товар иностранного происхождения документы на русском языке (инструкция, паспорт и т.д.), а также упаковка или этикетка товара должна содержать информацию на русском языке. 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lastRenderedPageBreak/>
        <w:t>3.1.6.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Поставить товар,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остаточный срок годности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которого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на дату поставки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не менее 80% от общего срока годности, установленного изготовителем/производителем</w:t>
      </w:r>
      <w:r w:rsidR="00AA022F"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3.1.7.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Гарантировать, что при хранении и транспортировке Товара соблюдается необходимый температурный режим.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3.1.8.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В день поставки товара Поставщик обязан представить все относящиеся к товару документы, предусмотренные действующим законодательством Российской Федерации для товара данного вида.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3.1.9.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Обеспечить сохранность товара до приемки его Заказчиком. Все риски случайного повреждения или ухудшения качества товара в процессе его доставки и разгрузки несет Поставщик.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3.1.10.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 Устранить в установленный в акте несоответствия срок все выявленные Заказчиком при приемке недостатки/несоответствия поставляемого Товара.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3.2. Поставщик вправе: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3.2.1. Требовать своевременного подписания Заказчиком счета-фактуры, товарной накладной.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3.2.2. Требовать своевременной оплаты за поставленный товар в соответствии с их объемом и качеством.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3.2.3. Осуществлять иные права в соответствии с действующем законодательством Российской Федерации.</w:t>
      </w:r>
    </w:p>
    <w:p w:rsidR="00E3438C" w:rsidRPr="00D746F1" w:rsidRDefault="00022B72" w:rsidP="00E3438C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r w:rsidRPr="00D746F1">
        <w:rPr>
          <w:sz w:val="24"/>
          <w:szCs w:val="24"/>
        </w:rPr>
        <w:t xml:space="preserve">Приемка и оплата </w:t>
      </w:r>
      <w:bookmarkEnd w:id="3"/>
      <w:r w:rsidR="00A8384A" w:rsidRPr="00D746F1">
        <w:rPr>
          <w:sz w:val="24"/>
          <w:szCs w:val="24"/>
        </w:rPr>
        <w:t>поставленного товара</w:t>
      </w:r>
    </w:p>
    <w:p w:rsidR="00E3438C" w:rsidRPr="00D746F1" w:rsidRDefault="008B2179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Условия поставки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: </w:t>
      </w:r>
      <w:r w:rsidR="00F00E7A" w:rsidRPr="00D746F1">
        <w:rPr>
          <w:rStyle w:val="19TimesNewRoman115pt0pt"/>
          <w:rFonts w:eastAsia="Segoe UI"/>
          <w:sz w:val="24"/>
          <w:szCs w:val="24"/>
        </w:rPr>
        <w:t>доставка и разгрузка</w:t>
      </w:r>
      <w:r w:rsidR="00E3438C" w:rsidRPr="00D746F1">
        <w:rPr>
          <w:rStyle w:val="19TimesNewRoman115pt0pt"/>
          <w:rFonts w:eastAsia="Segoe UI"/>
          <w:sz w:val="24"/>
          <w:szCs w:val="24"/>
        </w:rPr>
        <w:t>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Транспортные расходы за счет </w:t>
      </w:r>
      <w:r w:rsidR="00AE2F4D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а.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Поставка Товара производится согласно представленных Заказчиком заявок.</w:t>
      </w:r>
    </w:p>
    <w:p w:rsidR="00E3438C" w:rsidRPr="00D746F1" w:rsidRDefault="006121EB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Документы о приемке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 должны содержать полную информацию о товаре (№, дата, полное наименование товара, категория, сорт, количество мест, вес за единицу товара, вес общий, цена, НДС, цена с НДС, общая стоимость, страна-производитель, завод-изготовитель, дата выпуска, сроки реализации, конечный срок реализации, тара и упаковка, реквизиты Поставщика, реквизиты Заказчика, подписи ответственных лиц, печати).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Заказчик вправе отказаться от принятия товара с просроченным сроком реализации и в случае, если сроки реализации минимальны.</w:t>
      </w:r>
    </w:p>
    <w:p w:rsidR="007C0E22" w:rsidRPr="00D746F1" w:rsidRDefault="00022B72" w:rsidP="00E3438C">
      <w:pPr>
        <w:pStyle w:val="190"/>
        <w:numPr>
          <w:ilvl w:val="1"/>
          <w:numId w:val="3"/>
        </w:numPr>
        <w:shd w:val="clear" w:color="auto" w:fill="auto"/>
        <w:tabs>
          <w:tab w:val="left" w:pos="1270"/>
        </w:tabs>
        <w:spacing w:line="240" w:lineRule="auto"/>
        <w:ind w:firstLine="709"/>
        <w:jc w:val="both"/>
        <w:rPr>
          <w:rFonts w:ascii="Times New Roman" w:hAnsi="Times New Roman" w:cs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Оплата </w:t>
      </w:r>
      <w:r w:rsidR="00F00E7A" w:rsidRPr="00D746F1">
        <w:rPr>
          <w:rStyle w:val="19TimesNewRoman115pt0pt"/>
          <w:rFonts w:eastAsia="Segoe UI"/>
          <w:sz w:val="24"/>
          <w:szCs w:val="24"/>
        </w:rPr>
        <w:t xml:space="preserve">Товара </w:t>
      </w:r>
      <w:r w:rsidRPr="00D746F1">
        <w:rPr>
          <w:rStyle w:val="19TimesNewRoman115pt0pt"/>
          <w:rFonts w:eastAsia="Segoe UI"/>
          <w:sz w:val="24"/>
          <w:szCs w:val="24"/>
        </w:rPr>
        <w:t>осуществля</w:t>
      </w:r>
      <w:r w:rsidR="00F00E7A" w:rsidRPr="00D746F1">
        <w:rPr>
          <w:rStyle w:val="19TimesNewRoman115pt0pt"/>
          <w:rFonts w:eastAsia="Segoe UI"/>
          <w:sz w:val="24"/>
          <w:szCs w:val="24"/>
        </w:rPr>
        <w:t>е</w:t>
      </w:r>
      <w:r w:rsidRPr="00D746F1">
        <w:rPr>
          <w:rStyle w:val="19TimesNewRoman115pt0pt"/>
          <w:rFonts w:eastAsia="Segoe UI"/>
          <w:sz w:val="24"/>
          <w:szCs w:val="24"/>
        </w:rPr>
        <w:t xml:space="preserve">тся </w:t>
      </w:r>
      <w:r w:rsidR="00FE6733" w:rsidRPr="00D746F1">
        <w:rPr>
          <w:rStyle w:val="19TimesNewRoman115pt0pt"/>
          <w:rFonts w:eastAsia="Segoe UI"/>
          <w:sz w:val="24"/>
          <w:szCs w:val="24"/>
        </w:rPr>
        <w:t>в соответствии с п.2.3. настоящего договора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7C0E22" w:rsidRPr="00D746F1" w:rsidRDefault="00022B72" w:rsidP="00B43E59">
      <w:pPr>
        <w:pStyle w:val="190"/>
        <w:numPr>
          <w:ilvl w:val="1"/>
          <w:numId w:val="3"/>
        </w:numPr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В случае изменения реквизитов для оплаты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обязан в течение 2 дней со дня такого изменения в письменной форме сообщить об этом Заказчику, указав новые реквизиты. В ином случае все риски, связанные с перечислением Заказчиком денежных средств на указанный в настоящем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е счет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Поставщика</w:t>
      </w:r>
      <w:r w:rsidRPr="00D746F1">
        <w:rPr>
          <w:rStyle w:val="19TimesNewRoman115pt0pt"/>
          <w:rFonts w:eastAsia="Segoe UI"/>
          <w:sz w:val="24"/>
          <w:szCs w:val="24"/>
        </w:rPr>
        <w:t xml:space="preserve">, несет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46"/>
        </w:tabs>
        <w:spacing w:line="240" w:lineRule="auto"/>
        <w:ind w:left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jc w:val="center"/>
        <w:rPr>
          <w:rStyle w:val="19TimesNewRoman115pt0pt"/>
          <w:rFonts w:eastAsia="Segoe UI" w:cs="Segoe UI"/>
          <w:b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/>
          <w:bCs/>
          <w:sz w:val="24"/>
          <w:szCs w:val="24"/>
        </w:rPr>
        <w:t>5. Ответственность сторон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5.1. За неисполнение или ненадлежащее исполнение своих обязательств, установленных Договором, Стороны несут ответственность в соответствии с законодательством Российской Федерации и Договором.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в размере 1/300 (одной трехсотой)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5.3.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начисляется за каждый день просрочки исполнения Поставщиком обязательства, предусмотренного Договором, в размере 1/300 (одной трехсотой) действующей на дату уплаты пени ключевой ставки Центрального банка Российской Федерации от цены Договора, уменьшенной на </w:t>
      </w:r>
      <w:r w:rsidRPr="00D746F1">
        <w:rPr>
          <w:rStyle w:val="19TimesNewRoman115pt0pt"/>
          <w:rFonts w:eastAsia="Segoe UI" w:cs="Segoe UI"/>
          <w:bCs/>
          <w:sz w:val="24"/>
          <w:szCs w:val="24"/>
        </w:rPr>
        <w:lastRenderedPageBreak/>
        <w:t xml:space="preserve">сумму, пропорциональную объему обязательств, предусмотренных Договором и фактически исполненных Поставщиком.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5.4. Общая сумма начисленной неустойки (штрафов, пени) за неисполнение или ненадлежащее исполнение Поставщиком обязательств, предусмотренных Договором, не может превышать цену Договора.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5.5. В случае неисполнения 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5.6. Уплата Стороной неустойки (штрафа, пени) не освобождает ее от исполнения обязательств по Договору. 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Договору, которые возникли после заключения Договора,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</w:p>
    <w:p w:rsidR="007C0E22" w:rsidRPr="00D746F1" w:rsidRDefault="00B43E59" w:rsidP="00B43E59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4" w:name="bookmark8"/>
      <w:r w:rsidRPr="00D746F1">
        <w:rPr>
          <w:sz w:val="24"/>
          <w:szCs w:val="24"/>
        </w:rPr>
        <w:t xml:space="preserve">6. </w:t>
      </w:r>
      <w:r w:rsidR="00022B72" w:rsidRPr="00D746F1">
        <w:rPr>
          <w:sz w:val="24"/>
          <w:szCs w:val="24"/>
        </w:rPr>
        <w:t>Обстоятельства непреодолимой силы</w:t>
      </w:r>
      <w:bookmarkEnd w:id="4"/>
    </w:p>
    <w:p w:rsidR="00B43E59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6.1.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Стороны освобождаются от ответственности за частичное или полное невыполнение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у, если оно явилось следствием обстоятельств непреодолимой силы, а именно: пожара, наводнения, землетрясения, войны, военных действий любого характера, блокады, эмбарго на экспорт или импорт, и если эти обстоятельства непосредственно повлияли на исполнение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а. При этом срок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отодвигается соразмерно времени, в</w:t>
      </w:r>
      <w:r w:rsidR="00E95B2F" w:rsidRPr="00D746F1">
        <w:rPr>
          <w:rStyle w:val="19TimesNewRoman115pt0pt"/>
          <w:rFonts w:eastAsia="Segoe UI"/>
          <w:sz w:val="24"/>
          <w:szCs w:val="24"/>
        </w:rPr>
        <w:t> </w:t>
      </w:r>
      <w:r w:rsidR="00022B72" w:rsidRPr="00D746F1">
        <w:rPr>
          <w:rStyle w:val="19TimesNewRoman115pt0pt"/>
          <w:rFonts w:eastAsia="Segoe UI"/>
          <w:sz w:val="24"/>
          <w:szCs w:val="24"/>
        </w:rPr>
        <w:t>течение которого действовали такие обстоятельства и их последствия.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6.2.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Сторона, для которой возникла невозможность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у, обязана о наступлении и прекращении вышеуказанных обстоятельств письменно, не позднее 3 дней после их возникновения, известить другую Сторону. 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6.3. </w:t>
      </w:r>
      <w:r w:rsidR="00022B72" w:rsidRPr="00D746F1">
        <w:rPr>
          <w:rStyle w:val="19TimesNewRoman115pt0pt"/>
          <w:rFonts w:eastAsia="Segoe UI"/>
          <w:sz w:val="24"/>
          <w:szCs w:val="24"/>
        </w:rPr>
        <w:t>Надлежащим доказательством наличия указанных выше обстоятельств и их продолжительности будут служить оригиналы документов, подтверждающие данные обстоятельства, выданные уполномоченными органами государственной власти.</w:t>
      </w:r>
    </w:p>
    <w:p w:rsidR="007C0E22" w:rsidRPr="00D746F1" w:rsidRDefault="00B43E59" w:rsidP="00B43E59">
      <w:pPr>
        <w:pStyle w:val="20"/>
        <w:shd w:val="clear" w:color="auto" w:fill="auto"/>
        <w:spacing w:before="0" w:line="240" w:lineRule="auto"/>
        <w:jc w:val="center"/>
        <w:outlineLvl w:val="9"/>
        <w:rPr>
          <w:sz w:val="24"/>
          <w:szCs w:val="24"/>
        </w:rPr>
      </w:pPr>
      <w:bookmarkStart w:id="5" w:name="bookmark9"/>
      <w:r w:rsidRPr="00D746F1">
        <w:rPr>
          <w:sz w:val="24"/>
          <w:szCs w:val="24"/>
        </w:rPr>
        <w:t xml:space="preserve">7. </w:t>
      </w:r>
      <w:r w:rsidR="00E223E2" w:rsidRPr="00D746F1">
        <w:rPr>
          <w:sz w:val="24"/>
          <w:szCs w:val="24"/>
        </w:rPr>
        <w:t xml:space="preserve">Срок действия </w:t>
      </w:r>
      <w:r w:rsidR="00CA78FD" w:rsidRPr="00D746F1">
        <w:rPr>
          <w:sz w:val="24"/>
          <w:szCs w:val="24"/>
        </w:rPr>
        <w:t>Договор</w:t>
      </w:r>
      <w:r w:rsidR="00E223E2" w:rsidRPr="00D746F1">
        <w:rPr>
          <w:sz w:val="24"/>
          <w:szCs w:val="24"/>
        </w:rPr>
        <w:t>а</w:t>
      </w:r>
      <w:bookmarkEnd w:id="5"/>
    </w:p>
    <w:p w:rsidR="007C0E22" w:rsidRPr="00D746F1" w:rsidRDefault="00022B72" w:rsidP="00650C6E">
      <w:pPr>
        <w:pStyle w:val="190"/>
        <w:shd w:val="clear" w:color="auto" w:fill="auto"/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Настоящий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действует с момента его заключения </w:t>
      </w:r>
      <w:r w:rsidR="00E705F4" w:rsidRPr="00D746F1">
        <w:rPr>
          <w:rStyle w:val="19TimesNewRoman115pt0pt"/>
          <w:rFonts w:eastAsia="Segoe UI"/>
          <w:sz w:val="24"/>
          <w:szCs w:val="24"/>
        </w:rPr>
        <w:t xml:space="preserve">по </w:t>
      </w:r>
      <w:r w:rsidR="00101253">
        <w:rPr>
          <w:rStyle w:val="19TimesNewRoman115pt0pt"/>
          <w:rFonts w:eastAsia="Segoe UI"/>
          <w:sz w:val="24"/>
          <w:szCs w:val="24"/>
        </w:rPr>
        <w:t>18</w:t>
      </w:r>
      <w:bookmarkStart w:id="6" w:name="_GoBack"/>
      <w:bookmarkEnd w:id="6"/>
      <w:r w:rsidR="0015670B">
        <w:rPr>
          <w:rStyle w:val="19TimesNewRoman115pt0pt"/>
          <w:rFonts w:eastAsia="Segoe UI"/>
          <w:sz w:val="24"/>
          <w:szCs w:val="24"/>
        </w:rPr>
        <w:t xml:space="preserve"> </w:t>
      </w:r>
      <w:r w:rsidR="007C3A61">
        <w:rPr>
          <w:rStyle w:val="19TimesNewRoman115pt0pt"/>
          <w:rFonts w:eastAsia="Segoe UI"/>
          <w:sz w:val="24"/>
          <w:szCs w:val="24"/>
        </w:rPr>
        <w:t>декабря</w:t>
      </w:r>
      <w:r w:rsidR="00E10EC0" w:rsidRPr="00D746F1">
        <w:rPr>
          <w:rStyle w:val="19TimesNewRoman115pt0pt"/>
          <w:rFonts w:eastAsia="Segoe UI"/>
          <w:sz w:val="24"/>
          <w:szCs w:val="24"/>
        </w:rPr>
        <w:t xml:space="preserve"> </w:t>
      </w:r>
      <w:r w:rsidR="00DF6B3D">
        <w:rPr>
          <w:rStyle w:val="19TimesNewRoman115pt0pt"/>
          <w:rFonts w:eastAsia="Segoe UI"/>
          <w:sz w:val="24"/>
          <w:szCs w:val="24"/>
        </w:rPr>
        <w:t>2026</w:t>
      </w:r>
      <w:r w:rsidR="006410CF" w:rsidRPr="00D746F1">
        <w:rPr>
          <w:rStyle w:val="19TimesNewRoman115pt0pt"/>
          <w:rFonts w:eastAsia="Segoe UI"/>
          <w:sz w:val="24"/>
          <w:szCs w:val="24"/>
        </w:rPr>
        <w:t xml:space="preserve"> года</w:t>
      </w:r>
      <w:r w:rsidR="00A164F3" w:rsidRPr="00D746F1">
        <w:rPr>
          <w:rStyle w:val="19TimesNewRoman115pt0pt"/>
          <w:rFonts w:eastAsia="Segoe UI"/>
          <w:sz w:val="24"/>
          <w:szCs w:val="24"/>
        </w:rPr>
        <w:t>,</w:t>
      </w:r>
      <w:r w:rsidR="0015670B">
        <w:rPr>
          <w:rStyle w:val="19TimesNewRoman115pt0pt"/>
          <w:rFonts w:eastAsia="Segoe UI"/>
          <w:sz w:val="24"/>
          <w:szCs w:val="24"/>
        </w:rPr>
        <w:t xml:space="preserve"> </w:t>
      </w:r>
      <w:r w:rsidR="00A164F3" w:rsidRPr="00D746F1">
        <w:rPr>
          <w:rStyle w:val="19TimesNewRoman115pt0pt"/>
          <w:rFonts w:eastAsia="Segoe UI"/>
          <w:sz w:val="24"/>
          <w:szCs w:val="24"/>
        </w:rPr>
        <w:t>а в части взаиморасчетов – до полного их исполнения Сторонами.</w:t>
      </w:r>
    </w:p>
    <w:p w:rsidR="007C0E22" w:rsidRPr="00D746F1" w:rsidRDefault="00B43E59" w:rsidP="00B43E59">
      <w:pPr>
        <w:pStyle w:val="20"/>
        <w:shd w:val="clear" w:color="auto" w:fill="auto"/>
        <w:tabs>
          <w:tab w:val="left" w:pos="37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7" w:name="bookmark10"/>
      <w:r w:rsidRPr="00D746F1">
        <w:rPr>
          <w:sz w:val="24"/>
          <w:szCs w:val="24"/>
        </w:rPr>
        <w:t xml:space="preserve">8. </w:t>
      </w:r>
      <w:r w:rsidR="00022B72" w:rsidRPr="00D746F1">
        <w:rPr>
          <w:sz w:val="24"/>
          <w:szCs w:val="24"/>
        </w:rPr>
        <w:t>Прочие условия</w:t>
      </w:r>
      <w:bookmarkEnd w:id="7"/>
    </w:p>
    <w:p w:rsidR="00F90A92" w:rsidRPr="00D746F1" w:rsidRDefault="00B43E59" w:rsidP="00B43E59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уведомления и извещения, необходимые в соответствии с настоящим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ом, совершаются в письменной форме и должны быть переданы лично, направлены заказной почтой, по факсу.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8.2. </w:t>
      </w:r>
      <w:r w:rsidR="00022B72" w:rsidRPr="00D746F1">
        <w:rPr>
          <w:rStyle w:val="19TimesNewRoman115pt0pt"/>
          <w:rFonts w:eastAsia="Segoe UI"/>
          <w:sz w:val="24"/>
          <w:szCs w:val="24"/>
        </w:rPr>
        <w:t>Уведомления</w:t>
      </w:r>
      <w:r w:rsidR="00022B72" w:rsidRPr="00D746F1">
        <w:rPr>
          <w:rStyle w:val="19TimesNewRoman115pt0pt"/>
          <w:rFonts w:eastAsia="Segoe UI"/>
          <w:sz w:val="24"/>
          <w:szCs w:val="24"/>
        </w:rPr>
        <w:tab/>
        <w:t>и извещения направляются за счет уведомляющей Стороны.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42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8.3.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 части, не урегулированной положениями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а, Стороны руководствуются законодательством Российской Федерации.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325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8.4.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изменения и дополнения к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действительны, если они совершены в письменной форме и заверены подписями и печатями Сторон.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8.5.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споры и разногласия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Стороны разрешают путем переговоров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, в том числе в претензионном порядке. Претензия оформляется в письменной форме. В претензии </w:t>
      </w:r>
      <w:r w:rsidR="00E223E2" w:rsidRPr="00D746F1">
        <w:rPr>
          <w:rStyle w:val="19TimesNewRoman115pt0pt"/>
          <w:rFonts w:eastAsia="Segoe UI"/>
          <w:sz w:val="24"/>
          <w:szCs w:val="24"/>
        </w:rPr>
        <w:lastRenderedPageBreak/>
        <w:t xml:space="preserve">перечисляются допущенные при исполнении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а нарушения со ссылкой на соответствующие положения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>а или его приложений</w:t>
      </w:r>
      <w:r w:rsidR="00AC1366" w:rsidRPr="00D746F1">
        <w:rPr>
          <w:rStyle w:val="19TimesNewRoman115pt0pt"/>
          <w:rFonts w:eastAsia="Segoe UI"/>
          <w:sz w:val="24"/>
          <w:szCs w:val="24"/>
        </w:rPr>
        <w:t>, отражается стоимостная оценка ответственности (неустойки), а также действия, которые должны быть произведены стороной для устранения нарушений. Срок рассмотрения претензии и направления ответа на нее не может превышать 10 (десять) дней со дня получения претензии адресатом</w:t>
      </w:r>
      <w:r w:rsidR="00022B72" w:rsidRPr="00D746F1">
        <w:rPr>
          <w:rStyle w:val="19TimesNewRoman115pt0pt"/>
          <w:rFonts w:eastAsia="Segoe UI"/>
          <w:sz w:val="24"/>
          <w:szCs w:val="24"/>
        </w:rPr>
        <w:t>. При невозможности урегулировать возникшие разногласия в ходе переговоров Стороны обращаются в Арбитражный суд Республики Башкортостан.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7C0E22" w:rsidRPr="00D746F1" w:rsidRDefault="00B43E59" w:rsidP="00B43E59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8" w:name="bookmark11"/>
      <w:r w:rsidRPr="00D746F1">
        <w:rPr>
          <w:sz w:val="24"/>
          <w:szCs w:val="24"/>
        </w:rPr>
        <w:t xml:space="preserve">9. </w:t>
      </w:r>
      <w:r w:rsidR="00022B72" w:rsidRPr="00D746F1">
        <w:rPr>
          <w:sz w:val="24"/>
          <w:szCs w:val="24"/>
        </w:rPr>
        <w:t>Адреса и реквизиты сторон</w:t>
      </w:r>
      <w:bookmarkEnd w:id="8"/>
    </w:p>
    <w:p w:rsidR="00872861" w:rsidRPr="00D746F1" w:rsidRDefault="00872861" w:rsidP="00872861">
      <w:pPr>
        <w:pStyle w:val="20"/>
        <w:shd w:val="clear" w:color="auto" w:fill="auto"/>
        <w:tabs>
          <w:tab w:val="left" w:pos="0"/>
        </w:tabs>
        <w:spacing w:before="0" w:line="240" w:lineRule="auto"/>
        <w:outlineLvl w:val="9"/>
        <w:rPr>
          <w:sz w:val="24"/>
          <w:szCs w:val="24"/>
        </w:rPr>
      </w:pPr>
    </w:p>
    <w:tbl>
      <w:tblPr>
        <w:tblStyle w:val="ac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820"/>
      </w:tblGrid>
      <w:tr w:rsidR="00F90A92" w:rsidRPr="00D746F1" w:rsidTr="00FE6733">
        <w:tc>
          <w:tcPr>
            <w:tcW w:w="5103" w:type="dxa"/>
          </w:tcPr>
          <w:p w:rsidR="00F74717" w:rsidRPr="00D746F1" w:rsidRDefault="00F74717" w:rsidP="00872861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>ЗАКАЗЧИК</w:t>
            </w:r>
          </w:p>
          <w:p w:rsidR="00360F6B" w:rsidRPr="00360F6B" w:rsidRDefault="007C3A61" w:rsidP="00360F6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7C3A61">
              <w:rPr>
                <w:rFonts w:ascii="Times New Roman" w:hAnsi="Times New Roman" w:cs="Times New Roman"/>
              </w:rPr>
              <w:t>Государственное бюджетное учреждение Благовещенский дом социального обслуживания «Нарат» («Сосны»)</w:t>
            </w:r>
          </w:p>
          <w:p w:rsidR="00360F6B" w:rsidRPr="00360F6B" w:rsidRDefault="00360F6B" w:rsidP="00360F6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360F6B">
              <w:rPr>
                <w:rFonts w:ascii="Times New Roman" w:hAnsi="Times New Roman" w:cs="Times New Roman"/>
              </w:rPr>
              <w:t xml:space="preserve">(ГБУ Благовещенский </w:t>
            </w:r>
            <w:r w:rsidR="007C3A61">
              <w:rPr>
                <w:rFonts w:ascii="Times New Roman" w:hAnsi="Times New Roman" w:cs="Times New Roman"/>
              </w:rPr>
              <w:t>ДСО «Нарат»</w:t>
            </w:r>
            <w:r w:rsidRPr="00360F6B">
              <w:rPr>
                <w:rFonts w:ascii="Times New Roman" w:hAnsi="Times New Roman" w:cs="Times New Roman"/>
              </w:rPr>
              <w:t xml:space="preserve"> л/с 20112120600)</w:t>
            </w:r>
          </w:p>
          <w:p w:rsidR="00360F6B" w:rsidRPr="00360F6B" w:rsidRDefault="00360F6B" w:rsidP="00360F6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360F6B">
              <w:rPr>
                <w:rFonts w:ascii="Times New Roman" w:hAnsi="Times New Roman" w:cs="Times New Roman"/>
              </w:rPr>
              <w:t>Адрес: 453430, Российская Федерация, Республика Башкортостан, г. Благовещенск, ул.Сосновая,1.</w:t>
            </w:r>
          </w:p>
          <w:p w:rsidR="00360F6B" w:rsidRPr="00360F6B" w:rsidRDefault="00360F6B" w:rsidP="00360F6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360F6B">
              <w:rPr>
                <w:rFonts w:ascii="Times New Roman" w:hAnsi="Times New Roman" w:cs="Times New Roman"/>
              </w:rPr>
              <w:t>Телефон: +7(34766) 2-45-14</w:t>
            </w:r>
          </w:p>
          <w:p w:rsidR="00360F6B" w:rsidRPr="00360F6B" w:rsidRDefault="00360F6B" w:rsidP="00360F6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360F6B">
              <w:rPr>
                <w:rFonts w:ascii="Times New Roman" w:hAnsi="Times New Roman" w:cs="Times New Roman"/>
              </w:rPr>
              <w:t>E-mail: blagpsi1@mail.ru</w:t>
            </w:r>
          </w:p>
          <w:p w:rsidR="00360F6B" w:rsidRPr="00360F6B" w:rsidRDefault="00360F6B" w:rsidP="00360F6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360F6B">
              <w:rPr>
                <w:rFonts w:ascii="Times New Roman" w:hAnsi="Times New Roman" w:cs="Times New Roman"/>
              </w:rPr>
              <w:t>ИНН 0258004056, КПП 025801001</w:t>
            </w:r>
          </w:p>
          <w:p w:rsidR="00360F6B" w:rsidRPr="00360F6B" w:rsidRDefault="00360F6B" w:rsidP="00360F6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360F6B">
              <w:rPr>
                <w:rFonts w:ascii="Times New Roman" w:hAnsi="Times New Roman" w:cs="Times New Roman"/>
              </w:rPr>
              <w:t>(ЕКС) 40102810045370000067</w:t>
            </w:r>
          </w:p>
          <w:p w:rsidR="00360F6B" w:rsidRPr="00360F6B" w:rsidRDefault="00360F6B" w:rsidP="00360F6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360F6B">
              <w:rPr>
                <w:rFonts w:ascii="Times New Roman" w:hAnsi="Times New Roman" w:cs="Times New Roman"/>
              </w:rPr>
              <w:t>номер казначейского счета 03224643800000000100</w:t>
            </w:r>
          </w:p>
          <w:p w:rsidR="00360F6B" w:rsidRPr="00360F6B" w:rsidRDefault="00360F6B" w:rsidP="00360F6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360F6B">
              <w:rPr>
                <w:rFonts w:ascii="Times New Roman" w:hAnsi="Times New Roman" w:cs="Times New Roman"/>
              </w:rPr>
              <w:t>БИК 018073401</w:t>
            </w:r>
          </w:p>
          <w:p w:rsidR="00A164F3" w:rsidRPr="00360F6B" w:rsidRDefault="00360F6B" w:rsidP="00360F6B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</w:rPr>
            </w:pPr>
            <w:r w:rsidRPr="00360F6B">
              <w:rPr>
                <w:b w:val="0"/>
              </w:rPr>
              <w:t>ОКЦ № 6 Уральского ГУ Банка России//УФК ПО РЕСПУБЛИКЕ БАШКОРТОСТАН г. Уфа</w:t>
            </w:r>
            <w:bookmarkStart w:id="9" w:name="OLE_LINK26"/>
            <w:bookmarkStart w:id="10" w:name="OLE_LINK27"/>
          </w:p>
          <w:p w:rsidR="00360F6B" w:rsidRPr="00360F6B" w:rsidRDefault="00360F6B" w:rsidP="00360F6B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sz w:val="24"/>
                <w:szCs w:val="24"/>
              </w:rPr>
            </w:pPr>
          </w:p>
          <w:p w:rsidR="00F90A92" w:rsidRPr="00D746F1" w:rsidRDefault="003F740B" w:rsidP="006121EB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bCs w:val="0"/>
                <w:sz w:val="24"/>
                <w:szCs w:val="24"/>
              </w:rPr>
            </w:pPr>
            <w:r w:rsidRPr="00D746F1">
              <w:rPr>
                <w:sz w:val="24"/>
                <w:szCs w:val="24"/>
              </w:rPr>
              <w:t>_________________ (</w:t>
            </w:r>
            <w:r w:rsidR="006121EB" w:rsidRPr="00D746F1">
              <w:rPr>
                <w:rFonts w:eastAsia="Segoe UI"/>
                <w:sz w:val="24"/>
                <w:szCs w:val="24"/>
              </w:rPr>
              <w:t>__________________</w:t>
            </w:r>
            <w:r w:rsidRPr="00D746F1">
              <w:rPr>
                <w:sz w:val="24"/>
                <w:szCs w:val="24"/>
              </w:rPr>
              <w:t>)</w:t>
            </w:r>
            <w:bookmarkEnd w:id="9"/>
            <w:bookmarkEnd w:id="10"/>
          </w:p>
        </w:tc>
        <w:tc>
          <w:tcPr>
            <w:tcW w:w="4820" w:type="dxa"/>
          </w:tcPr>
          <w:p w:rsidR="00F90A92" w:rsidRPr="00D746F1" w:rsidRDefault="003F740B" w:rsidP="00872861">
            <w:pPr>
              <w:pStyle w:val="190"/>
              <w:shd w:val="clear" w:color="auto" w:fill="auto"/>
              <w:spacing w:line="240" w:lineRule="auto"/>
              <w:rPr>
                <w:rStyle w:val="19TimesNewRoman115pt0pt"/>
                <w:rFonts w:eastAsia="Segoe UI"/>
                <w:sz w:val="24"/>
                <w:szCs w:val="24"/>
              </w:rPr>
            </w:pPr>
            <w:r w:rsidRPr="00D746F1">
              <w:rPr>
                <w:rStyle w:val="19TimesNewRoman115pt0pt"/>
                <w:rFonts w:eastAsia="Segoe UI"/>
                <w:sz w:val="24"/>
                <w:szCs w:val="24"/>
              </w:rPr>
              <w:t>ПОСТАВЩИК</w:t>
            </w:r>
          </w:p>
          <w:p w:rsidR="00872861" w:rsidRPr="00D746F1" w:rsidRDefault="00872861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872861" w:rsidRPr="00D746F1" w:rsidRDefault="00872861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872861" w:rsidRPr="00D746F1" w:rsidRDefault="00872861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FE6733" w:rsidRPr="00D746F1" w:rsidRDefault="00FE6733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B13645" w:rsidRPr="00D746F1" w:rsidRDefault="00B13645" w:rsidP="00872861">
            <w:pPr>
              <w:rPr>
                <w:rFonts w:ascii="Times New Roman" w:eastAsia="Times New Roman" w:hAnsi="Times New Roman" w:cs="Times New Roman"/>
                <w:bCs/>
              </w:rPr>
            </w:pPr>
          </w:p>
          <w:p w:rsidR="00F74717" w:rsidRPr="00D746F1" w:rsidRDefault="00B13645" w:rsidP="006121EB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  <w:r w:rsidRPr="00D746F1">
              <w:rPr>
                <w:sz w:val="24"/>
                <w:szCs w:val="24"/>
              </w:rPr>
              <w:t xml:space="preserve"> _________________ (</w:t>
            </w:r>
            <w:r w:rsidR="006121EB" w:rsidRPr="00D746F1">
              <w:rPr>
                <w:sz w:val="24"/>
                <w:szCs w:val="24"/>
              </w:rPr>
              <w:t>_____________</w:t>
            </w:r>
            <w:r w:rsidRPr="00D746F1">
              <w:rPr>
                <w:sz w:val="24"/>
                <w:szCs w:val="24"/>
              </w:rPr>
              <w:t>)</w:t>
            </w:r>
          </w:p>
        </w:tc>
      </w:tr>
    </w:tbl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F74717" w:rsidRPr="00D746F1" w:rsidRDefault="00F74717">
      <w:pPr>
        <w:rPr>
          <w:rStyle w:val="19TimesNewRoman115pt0pt"/>
          <w:rFonts w:eastAsia="Segoe UI"/>
          <w:b w:val="0"/>
          <w:bCs w:val="0"/>
          <w:sz w:val="24"/>
          <w:szCs w:val="24"/>
        </w:rPr>
      </w:pPr>
    </w:p>
    <w:p w:rsidR="00CB6FFE" w:rsidRPr="00D746F1" w:rsidRDefault="00CB6FFE" w:rsidP="00FF4F5A">
      <w:pPr>
        <w:widowControl/>
        <w:tabs>
          <w:tab w:val="left" w:pos="851"/>
          <w:tab w:val="left" w:pos="993"/>
        </w:tabs>
        <w:rPr>
          <w:rFonts w:ascii="Times New Roman" w:eastAsia="Times New Roman" w:hAnsi="Times New Roman" w:cs="Times New Roman"/>
          <w:color w:val="auto"/>
        </w:rPr>
      </w:pPr>
    </w:p>
    <w:p w:rsidR="003D4A1C" w:rsidRDefault="003D4A1C" w:rsidP="00CB6FFE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eastAsia="zh-CN"/>
        </w:rPr>
        <w:sectPr w:rsidR="003D4A1C" w:rsidSect="00F43196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851" w:header="0" w:footer="6" w:gutter="0"/>
          <w:cols w:space="720"/>
          <w:noEndnote/>
          <w:docGrid w:linePitch="360"/>
        </w:sectPr>
      </w:pPr>
    </w:p>
    <w:p w:rsidR="003D4A1C" w:rsidRPr="00D746F1" w:rsidRDefault="003D4A1C" w:rsidP="003D4A1C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lastRenderedPageBreak/>
        <w:t xml:space="preserve">Приложение № 1 </w:t>
      </w:r>
    </w:p>
    <w:p w:rsidR="003D4A1C" w:rsidRPr="00D746F1" w:rsidRDefault="003D4A1C" w:rsidP="003D4A1C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>к Договору №____</w:t>
      </w:r>
    </w:p>
    <w:p w:rsidR="003D4A1C" w:rsidRPr="00D746F1" w:rsidRDefault="003D4A1C" w:rsidP="003D4A1C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 xml:space="preserve">от </w:t>
      </w:r>
      <w:r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«__» ___________ </w:t>
      </w:r>
      <w:r w:rsidR="00DF6B3D">
        <w:rPr>
          <w:rFonts w:ascii="Times New Roman" w:eastAsia="SimSun" w:hAnsi="Times New Roman" w:cs="Times New Roman"/>
          <w:b/>
          <w:i/>
          <w:color w:val="000000" w:themeColor="text1"/>
        </w:rPr>
        <w:t>2026</w:t>
      </w:r>
      <w:r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 года</w:t>
      </w:r>
    </w:p>
    <w:p w:rsidR="003D4A1C" w:rsidRPr="00040843" w:rsidRDefault="00040843" w:rsidP="003D4A1C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040843">
        <w:rPr>
          <w:rFonts w:ascii="Times New Roman" w:eastAsia="Times New Roman" w:hAnsi="Times New Roman" w:cs="Times New Roman"/>
          <w:b/>
          <w:sz w:val="28"/>
          <w:szCs w:val="20"/>
        </w:rPr>
        <w:t>Спецификация</w:t>
      </w:r>
    </w:p>
    <w:p w:rsidR="003D4A1C" w:rsidRPr="005D0A77" w:rsidRDefault="003D4A1C" w:rsidP="003D4A1C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i/>
        </w:rPr>
      </w:pPr>
      <w:r w:rsidRPr="005D0A77">
        <w:rPr>
          <w:rFonts w:ascii="Times New Roman" w:eastAsia="Times New Roman" w:hAnsi="Times New Roman" w:cs="Times New Roman"/>
          <w:b/>
          <w:i/>
        </w:rPr>
        <w:t>«</w:t>
      </w:r>
      <w:r w:rsidRPr="005D0A77">
        <w:rPr>
          <w:rFonts w:ascii="Times New Roman" w:eastAsia="Times New Roman" w:hAnsi="Times New Roman" w:cs="Times New Roman"/>
          <w:b/>
          <w:i/>
          <w:iCs/>
        </w:rPr>
        <w:t xml:space="preserve">Поставка </w:t>
      </w:r>
      <w:r>
        <w:rPr>
          <w:rFonts w:ascii="Times New Roman" w:eastAsia="Times New Roman" w:hAnsi="Times New Roman" w:cs="Times New Roman"/>
          <w:b/>
          <w:i/>
          <w:iCs/>
        </w:rPr>
        <w:t>хозяйственных товаров</w:t>
      </w:r>
      <w:r w:rsidRPr="005D0A77">
        <w:rPr>
          <w:rFonts w:ascii="Times New Roman" w:eastAsia="Times New Roman" w:hAnsi="Times New Roman" w:cs="Times New Roman"/>
          <w:b/>
          <w:i/>
        </w:rPr>
        <w:t>»</w:t>
      </w:r>
    </w:p>
    <w:tbl>
      <w:tblPr>
        <w:tblW w:w="153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56"/>
        <w:gridCol w:w="1805"/>
        <w:gridCol w:w="7125"/>
        <w:gridCol w:w="1343"/>
        <w:gridCol w:w="783"/>
        <w:gridCol w:w="782"/>
        <w:gridCol w:w="1486"/>
        <w:gridCol w:w="1560"/>
      </w:tblGrid>
      <w:tr w:rsidR="0019548D" w:rsidRPr="001F0CF2" w:rsidTr="0019548D">
        <w:trPr>
          <w:trHeight w:val="55"/>
        </w:trPr>
        <w:tc>
          <w:tcPr>
            <w:tcW w:w="45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548D" w:rsidRPr="001F0CF2" w:rsidRDefault="0019548D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F0CF2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№ п/п</w:t>
            </w:r>
          </w:p>
        </w:tc>
        <w:tc>
          <w:tcPr>
            <w:tcW w:w="1805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548D" w:rsidRPr="001F0CF2" w:rsidRDefault="0019548D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1F0CF2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Наименование товара</w:t>
            </w:r>
          </w:p>
        </w:tc>
        <w:tc>
          <w:tcPr>
            <w:tcW w:w="8468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shd w:val="clear" w:color="000000" w:fill="FFFFFF"/>
            <w:vAlign w:val="center"/>
          </w:tcPr>
          <w:p w:rsidR="0019548D" w:rsidRPr="001F0CF2" w:rsidRDefault="0019548D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F0CF2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Качественные характеристики и требования</w:t>
            </w:r>
          </w:p>
        </w:tc>
        <w:tc>
          <w:tcPr>
            <w:tcW w:w="783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548D" w:rsidRPr="001F0CF2" w:rsidRDefault="0019548D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1F0CF2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Ед. изм.</w:t>
            </w:r>
          </w:p>
        </w:tc>
        <w:tc>
          <w:tcPr>
            <w:tcW w:w="78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548D" w:rsidRPr="001F0CF2" w:rsidRDefault="0019548D" w:rsidP="000844F5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  <w:lang w:val="en-US"/>
              </w:rPr>
            </w:pPr>
            <w:r w:rsidRPr="001F0CF2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Кол-во</w:t>
            </w:r>
          </w:p>
        </w:tc>
        <w:tc>
          <w:tcPr>
            <w:tcW w:w="148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9548D" w:rsidRPr="00040843" w:rsidRDefault="0019548D" w:rsidP="000408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</w:pPr>
            <w:r w:rsidRPr="00040843"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  <w:t>Цена, руб.</w:t>
            </w:r>
          </w:p>
          <w:p w:rsidR="0019548D" w:rsidRPr="00040843" w:rsidRDefault="0019548D" w:rsidP="000408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</w:pPr>
            <w:r w:rsidRPr="00040843"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  <w:t>(включая НДС)</w:t>
            </w:r>
          </w:p>
          <w:p w:rsidR="0019548D" w:rsidRPr="001F0CF2" w:rsidRDefault="0019548D" w:rsidP="00040843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040843"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  <w:t>(если облагается НДС)</w:t>
            </w:r>
          </w:p>
        </w:tc>
        <w:tc>
          <w:tcPr>
            <w:tcW w:w="156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000000" w:fill="FFFFFF"/>
          </w:tcPr>
          <w:p w:rsidR="0019548D" w:rsidRPr="00040843" w:rsidRDefault="0019548D" w:rsidP="000408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</w:pPr>
            <w:r w:rsidRPr="00040843"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  <w:t>Сумма, руб. (включая НДС)</w:t>
            </w:r>
          </w:p>
          <w:p w:rsidR="0019548D" w:rsidRPr="001F0CF2" w:rsidRDefault="0019548D" w:rsidP="00040843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040843"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  <w:t>(если облагается НДС)</w:t>
            </w:r>
          </w:p>
        </w:tc>
      </w:tr>
      <w:tr w:rsidR="0019548D" w:rsidRPr="001F0CF2" w:rsidTr="0019548D">
        <w:trPr>
          <w:trHeight w:val="55"/>
        </w:trPr>
        <w:tc>
          <w:tcPr>
            <w:tcW w:w="45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548D" w:rsidRPr="001F0CF2" w:rsidRDefault="0019548D" w:rsidP="00040843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05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548D" w:rsidRPr="001F0CF2" w:rsidRDefault="0019548D" w:rsidP="00040843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12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9548D" w:rsidRPr="001F0CF2" w:rsidRDefault="0019548D" w:rsidP="00040843">
            <w:pPr>
              <w:ind w:left="-28" w:right="-392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F0CF2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Требования к характеристикам товара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548D" w:rsidRPr="001F0CF2" w:rsidRDefault="0019548D" w:rsidP="00040843">
            <w:pPr>
              <w:ind w:left="-28" w:right="-28"/>
              <w:jc w:val="center"/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</w:pPr>
            <w:r w:rsidRPr="001F0CF2">
              <w:rPr>
                <w:rFonts w:ascii="Times New Roman" w:eastAsia="Calibri" w:hAnsi="Times New Roman" w:cs="Times New Roman"/>
                <w:b/>
                <w:i/>
                <w:sz w:val="18"/>
                <w:szCs w:val="18"/>
              </w:rPr>
              <w:t>Требования к объему, весу фасовки</w:t>
            </w:r>
          </w:p>
        </w:tc>
        <w:tc>
          <w:tcPr>
            <w:tcW w:w="783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548D" w:rsidRPr="001F0CF2" w:rsidRDefault="0019548D" w:rsidP="00040843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782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9548D" w:rsidRPr="001F0CF2" w:rsidRDefault="0019548D" w:rsidP="00040843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8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548D" w:rsidRPr="00040843" w:rsidRDefault="0019548D" w:rsidP="000408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</w:pPr>
          </w:p>
        </w:tc>
        <w:tc>
          <w:tcPr>
            <w:tcW w:w="156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9548D" w:rsidRPr="00040843" w:rsidRDefault="0019548D" w:rsidP="00040843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</w:rPr>
            </w:pPr>
          </w:p>
        </w:tc>
      </w:tr>
      <w:tr w:rsidR="00DF6B3D" w:rsidRPr="001F0CF2" w:rsidTr="0019548D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F6B3D" w:rsidRDefault="00DF6B3D" w:rsidP="00040843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bookmarkStart w:id="11" w:name="OLE_LINK74"/>
            <w:bookmarkStart w:id="12" w:name="OLE_LINK75"/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F6B3D" w:rsidRPr="001F0CF2" w:rsidRDefault="00DF6B3D" w:rsidP="00040843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Calibri" w:hAnsi="Times New Roman" w:cs="Times New Roman"/>
                <w:sz w:val="18"/>
                <w:szCs w:val="18"/>
              </w:rPr>
              <w:t>Бумага туалетная бытовая «ИЗ НАБЕРЕЖНЫХ ЧЕЛНОВ»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F6B3D" w:rsidRPr="00DF6B3D" w:rsidRDefault="00DF6B3D" w:rsidP="00DF6B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>Сырье — макулатура.</w:t>
            </w:r>
          </w:p>
          <w:p w:rsidR="00DF6B3D" w:rsidRPr="00DF6B3D" w:rsidRDefault="00DF6B3D" w:rsidP="00DF6B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Количество слоев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1.</w:t>
            </w:r>
          </w:p>
          <w:p w:rsidR="00DF6B3D" w:rsidRPr="00DF6B3D" w:rsidRDefault="00DF6B3D" w:rsidP="00DF6B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Спайка/комплект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шт.</w:t>
            </w:r>
          </w:p>
          <w:p w:rsidR="00DF6B3D" w:rsidRPr="00DF6B3D" w:rsidRDefault="00DF6B3D" w:rsidP="00DF6B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>Длина намотки — 53 м.</w:t>
            </w:r>
          </w:p>
          <w:p w:rsidR="00DF6B3D" w:rsidRPr="00DF6B3D" w:rsidRDefault="00DF6B3D" w:rsidP="00DF6B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>Доля вторичного сырья — 100 %.</w:t>
            </w:r>
          </w:p>
          <w:p w:rsidR="00DF6B3D" w:rsidRPr="00DF6B3D" w:rsidRDefault="00DF6B3D" w:rsidP="00DF6B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>Цвет — серый.</w:t>
            </w:r>
          </w:p>
          <w:p w:rsidR="00DF6B3D" w:rsidRPr="00DF6B3D" w:rsidRDefault="00DF6B3D" w:rsidP="00DF6B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>Диаметр рулона — 9.2 мм.</w:t>
            </w:r>
          </w:p>
          <w:p w:rsidR="00DF6B3D" w:rsidRPr="001F0CF2" w:rsidRDefault="00DF6B3D" w:rsidP="00DF6B3D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Times New Roman" w:hAnsi="Times New Roman" w:cs="Times New Roman"/>
                <w:sz w:val="18"/>
                <w:szCs w:val="18"/>
              </w:rPr>
              <w:t>Ширина рулона — 9.2 см.</w:t>
            </w:r>
          </w:p>
        </w:tc>
        <w:tc>
          <w:tcPr>
            <w:tcW w:w="134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F6B3D" w:rsidRPr="001F0CF2" w:rsidRDefault="00DF6B3D" w:rsidP="00040843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F6B3D" w:rsidRPr="001F0CF2" w:rsidRDefault="00DF6B3D" w:rsidP="00040843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B3D" w:rsidRDefault="007F7F51" w:rsidP="00040843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B3D" w:rsidRDefault="00DF6B3D" w:rsidP="00DF6B3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B3D" w:rsidRDefault="00DF6B3D" w:rsidP="00DF6B3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DF6B3D" w:rsidRPr="001F0CF2" w:rsidTr="0019548D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F6B3D" w:rsidRDefault="00DF6B3D" w:rsidP="00DF6B3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DF6B3D" w:rsidRPr="001F0CF2" w:rsidRDefault="00DF6B3D" w:rsidP="00DF6B3D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CF2">
              <w:rPr>
                <w:rFonts w:ascii="Times New Roman" w:eastAsia="Calibri" w:hAnsi="Times New Roman" w:cs="Times New Roman"/>
                <w:sz w:val="18"/>
                <w:szCs w:val="18"/>
              </w:rPr>
              <w:t>Губка для посуды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DF6B3D" w:rsidRPr="001F0CF2" w:rsidRDefault="00DF6B3D" w:rsidP="00A42AF3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F0CF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Материал: поролон, абразив.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Размер </w:t>
            </w:r>
            <w:r w:rsidRPr="00040843">
              <w:rPr>
                <w:rFonts w:ascii="Times New Roman" w:eastAsia="Times New Roman" w:hAnsi="Times New Roman" w:cs="Times New Roman"/>
                <w:sz w:val="18"/>
                <w:szCs w:val="18"/>
              </w:rPr>
              <w:t>27×9</w:t>
            </w:r>
            <w:r w:rsidR="00A42AF3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040843">
              <w:rPr>
                <w:rFonts w:ascii="Times New Roman" w:eastAsia="Times New Roman" w:hAnsi="Times New Roman" w:cs="Times New Roman"/>
                <w:sz w:val="18"/>
                <w:szCs w:val="18"/>
              </w:rPr>
              <w:t>×6</w:t>
            </w:r>
            <w:r w:rsidR="00A42AF3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  <w:r w:rsidRPr="000408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мм</w:t>
            </w:r>
            <w:r w:rsidRPr="001F0CF2">
              <w:rPr>
                <w:rFonts w:ascii="Times New Roman" w:eastAsia="Times New Roman" w:hAnsi="Times New Roman" w:cs="Times New Roman"/>
                <w:sz w:val="18"/>
                <w:szCs w:val="18"/>
              </w:rPr>
              <w:t>. Назначение: для кафеля и плитки, для ванны, для овощей и фруктов, для посуды, универсальная</w:t>
            </w:r>
          </w:p>
        </w:tc>
        <w:tc>
          <w:tcPr>
            <w:tcW w:w="134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F6B3D" w:rsidRPr="001F0CF2" w:rsidRDefault="00DF6B3D" w:rsidP="00DF6B3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CF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в упаковке </w:t>
            </w:r>
          </w:p>
          <w:p w:rsidR="00DF6B3D" w:rsidRPr="001F0CF2" w:rsidRDefault="007F7F51" w:rsidP="00DF6B3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  <w:r w:rsidR="00DF6B3D" w:rsidRPr="001F0CF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шт.</w:t>
            </w:r>
          </w:p>
        </w:tc>
        <w:tc>
          <w:tcPr>
            <w:tcW w:w="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DF6B3D" w:rsidRPr="001F0CF2" w:rsidRDefault="00DF6B3D" w:rsidP="00DF6B3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CF2">
              <w:rPr>
                <w:rFonts w:ascii="Times New Roman" w:eastAsia="Calibri" w:hAnsi="Times New Roman" w:cs="Times New Roman"/>
                <w:sz w:val="18"/>
                <w:szCs w:val="18"/>
              </w:rPr>
              <w:t>упаковка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6B3D" w:rsidRDefault="007F7F51" w:rsidP="00DF6B3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B3D" w:rsidRDefault="00DF6B3D" w:rsidP="00DF6B3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6B3D" w:rsidRDefault="00DF6B3D" w:rsidP="00DF6B3D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19548D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047D8" w:rsidRPr="00006B48" w:rsidRDefault="001047D8" w:rsidP="001047D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Губка (мочалка) металлическая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Тип производства — спиральный.</w:t>
            </w:r>
          </w:p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Высота — 3.5 см.</w:t>
            </w:r>
          </w:p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Ширина —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см.</w:t>
            </w:r>
          </w:p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Глубина —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см.</w:t>
            </w:r>
          </w:p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 — нержавеющая сталь.</w:t>
            </w:r>
          </w:p>
          <w:p w:rsidR="001047D8" w:rsidRPr="009C5B84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Вес губки — 15 г.</w:t>
            </w:r>
          </w:p>
        </w:tc>
        <w:tc>
          <w:tcPr>
            <w:tcW w:w="134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7F7F51" w:rsidRDefault="001047D8" w:rsidP="001047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7F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в упаковке </w:t>
            </w:r>
          </w:p>
          <w:p w:rsidR="001047D8" w:rsidRPr="001F0CF2" w:rsidRDefault="001047D8" w:rsidP="001047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F7F51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  <w:r w:rsidRPr="007F7F5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шт.</w:t>
            </w:r>
          </w:p>
        </w:tc>
        <w:tc>
          <w:tcPr>
            <w:tcW w:w="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1F0CF2" w:rsidRDefault="001047D8" w:rsidP="001047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упаковка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19548D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047D8" w:rsidRPr="001F0CF2" w:rsidRDefault="001047D8" w:rsidP="001047D8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CF2">
              <w:rPr>
                <w:rFonts w:ascii="Times New Roman" w:eastAsia="Calibri" w:hAnsi="Times New Roman" w:cs="Times New Roman"/>
                <w:sz w:val="18"/>
                <w:szCs w:val="18"/>
              </w:rPr>
              <w:t>Салфетки для уборки 30х30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см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47D8" w:rsidRPr="0019548D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Calibri" w:hAnsi="Times New Roman" w:cs="Times New Roman"/>
                <w:sz w:val="18"/>
                <w:szCs w:val="18"/>
              </w:rPr>
              <w:t>Материал — микрофибра.</w:t>
            </w:r>
          </w:p>
          <w:p w:rsidR="001047D8" w:rsidRPr="0019548D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Calibri" w:hAnsi="Times New Roman" w:cs="Times New Roman"/>
                <w:sz w:val="18"/>
                <w:szCs w:val="18"/>
              </w:rPr>
              <w:t>Применение — универсальное.</w:t>
            </w:r>
          </w:p>
          <w:p w:rsidR="001047D8" w:rsidRPr="0019548D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Calibri" w:hAnsi="Times New Roman" w:cs="Times New Roman"/>
                <w:sz w:val="18"/>
                <w:szCs w:val="18"/>
              </w:rPr>
              <w:t>Размер (ДхШ) — 40×40 см.</w:t>
            </w:r>
          </w:p>
          <w:p w:rsidR="001047D8" w:rsidRPr="001F0CF2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Плотность —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250</w:t>
            </w:r>
            <w:r w:rsidRPr="0019548D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г/м².</w:t>
            </w:r>
          </w:p>
        </w:tc>
        <w:tc>
          <w:tcPr>
            <w:tcW w:w="134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771979" w:rsidRDefault="001047D8" w:rsidP="001047D8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71979">
              <w:rPr>
                <w:rFonts w:ascii="Times New Roman" w:eastAsia="Times New Roman" w:hAnsi="Times New Roman" w:cs="Times New Roman"/>
                <w:sz w:val="18"/>
                <w:szCs w:val="18"/>
              </w:rPr>
              <w:t>в упаковке</w:t>
            </w:r>
          </w:p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Pr="0077197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шт.</w:t>
            </w:r>
          </w:p>
        </w:tc>
        <w:tc>
          <w:tcPr>
            <w:tcW w:w="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771979" w:rsidRDefault="001047D8" w:rsidP="001047D8">
            <w:pPr>
              <w:jc w:val="center"/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упаковка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A42AF3" w:rsidRDefault="001047D8" w:rsidP="001047D8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19548D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047D8" w:rsidRPr="001F0CF2" w:rsidRDefault="001047D8" w:rsidP="001047D8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F0CF2">
              <w:rPr>
                <w:rFonts w:ascii="Times New Roman" w:eastAsia="Calibri" w:hAnsi="Times New Roman" w:cs="Times New Roman"/>
                <w:sz w:val="18"/>
                <w:szCs w:val="18"/>
              </w:rPr>
              <w:t>Салфетки для уборки 40х40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см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47D8" w:rsidRPr="00DF6B3D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Calibri" w:hAnsi="Times New Roman" w:cs="Times New Roman"/>
                <w:sz w:val="18"/>
                <w:szCs w:val="18"/>
              </w:rPr>
              <w:t>Материал — микрофибра.</w:t>
            </w:r>
          </w:p>
          <w:p w:rsidR="001047D8" w:rsidRPr="00DF6B3D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Calibri" w:hAnsi="Times New Roman" w:cs="Times New Roman"/>
                <w:sz w:val="18"/>
                <w:szCs w:val="18"/>
              </w:rPr>
              <w:t>Применение — универсальное.</w:t>
            </w:r>
          </w:p>
          <w:p w:rsidR="001047D8" w:rsidRPr="00DF6B3D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Calibri" w:hAnsi="Times New Roman" w:cs="Times New Roman"/>
                <w:sz w:val="18"/>
                <w:szCs w:val="18"/>
              </w:rPr>
              <w:t>Размер (ДхШ) — 40×40 см.</w:t>
            </w:r>
          </w:p>
          <w:p w:rsidR="001047D8" w:rsidRPr="001F0CF2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F6B3D">
              <w:rPr>
                <w:rFonts w:ascii="Times New Roman" w:eastAsia="Calibri" w:hAnsi="Times New Roman" w:cs="Times New Roman"/>
                <w:sz w:val="18"/>
                <w:szCs w:val="18"/>
              </w:rPr>
              <w:t>Плотность — 220 г/м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²</w:t>
            </w:r>
            <w:r w:rsidRPr="00DF6B3D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34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65353B" w:rsidRDefault="001047D8" w:rsidP="001047D8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65353B">
              <w:rPr>
                <w:rFonts w:ascii="Times New Roman" w:eastAsia="Times New Roman" w:hAnsi="Times New Roman" w:cs="Times New Roman"/>
                <w:sz w:val="18"/>
                <w:szCs w:val="18"/>
              </w:rPr>
              <w:t>в упаковке</w:t>
            </w:r>
          </w:p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  <w:r w:rsidRPr="0065353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шт.</w:t>
            </w:r>
          </w:p>
        </w:tc>
        <w:tc>
          <w:tcPr>
            <w:tcW w:w="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Default="001047D8" w:rsidP="001047D8">
            <w:pPr>
              <w:jc w:val="center"/>
            </w:pPr>
            <w:r w:rsidRPr="003F3E73">
              <w:rPr>
                <w:rFonts w:ascii="Times New Roman" w:eastAsia="Calibri" w:hAnsi="Times New Roman" w:cs="Times New Roman"/>
                <w:sz w:val="18"/>
                <w:szCs w:val="18"/>
              </w:rPr>
              <w:t>упаковка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19548D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047D8" w:rsidRDefault="001047D8" w:rsidP="001047D8">
            <w:pP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9C4955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Тряпка для пола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47D8" w:rsidRPr="009D34DC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Материал: хлопок, размер: </w:t>
            </w:r>
            <w:r w:rsidRPr="009D34DC">
              <w:rPr>
                <w:rFonts w:ascii="Times New Roman" w:eastAsia="Times New Roman" w:hAnsi="Times New Roman" w:cs="Times New Roman"/>
                <w:sz w:val="18"/>
                <w:szCs w:val="18"/>
              </w:rPr>
              <w:t>100х80см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плотность </w:t>
            </w:r>
            <w:r w:rsidRPr="0065353B">
              <w:rPr>
                <w:rFonts w:ascii="Times New Roman" w:eastAsia="Times New Roman" w:hAnsi="Times New Roman" w:cs="Times New Roman"/>
                <w:sz w:val="18"/>
                <w:szCs w:val="18"/>
              </w:rPr>
              <w:t>190 г/м</w:t>
            </w:r>
            <w:r w:rsidRPr="00771979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4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1F0CF2" w:rsidRDefault="001047D8" w:rsidP="001047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1F0CF2" w:rsidRDefault="001047D8" w:rsidP="001047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19548D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047D8" w:rsidRPr="001F0CF2" w:rsidRDefault="001047D8" w:rsidP="001047D8">
            <w:pPr>
              <w:ind w:left="-28" w:right="-28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Calibri" w:hAnsi="Times New Roman" w:cs="Times New Roman"/>
                <w:sz w:val="18"/>
                <w:szCs w:val="18"/>
              </w:rPr>
              <w:t>Салфетка протирочная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 — поливинилацетат.</w:t>
            </w:r>
          </w:p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Применение — универсальное.</w:t>
            </w:r>
          </w:p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Размер (ДхШ) —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31</w:t>
            </w: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×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</w:t>
            </w: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см.</w:t>
            </w:r>
          </w:p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Цвет —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желтый</w:t>
            </w: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1047D8" w:rsidRPr="0019548D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Плотность — 730 г/м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²</w:t>
            </w: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:rsidR="001047D8" w:rsidRPr="001F0CF2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eastAsia="Times New Roman" w:hAnsi="Times New Roman" w:cs="Times New Roman"/>
                <w:sz w:val="18"/>
                <w:szCs w:val="18"/>
              </w:rPr>
              <w:t>Упаковка — тубус.</w:t>
            </w:r>
          </w:p>
        </w:tc>
        <w:tc>
          <w:tcPr>
            <w:tcW w:w="134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3E64FB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931F5E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80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Перчатки полиэтиленовые</w:t>
            </w:r>
          </w:p>
        </w:tc>
        <w:tc>
          <w:tcPr>
            <w:tcW w:w="71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shd w:val="clear" w:color="000000" w:fill="FFFFFF"/>
          </w:tcPr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Материал основы — полиэтилен.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Размер — L.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Плотность 9 мкм.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Цвет — прозрачный.</w:t>
            </w:r>
          </w:p>
        </w:tc>
        <w:tc>
          <w:tcPr>
            <w:tcW w:w="134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19548D" w:rsidRDefault="001047D8" w:rsidP="00104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в упаковке 50 пар</w:t>
            </w:r>
          </w:p>
        </w:tc>
        <w:tc>
          <w:tcPr>
            <w:tcW w:w="7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19548D" w:rsidRDefault="001047D8" w:rsidP="00104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упак.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771979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19548D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931F5E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 xml:space="preserve">Перчатки латексные </w:t>
            </w:r>
            <w:r w:rsidRPr="001954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 xml:space="preserve"> DERMAGRIP </w:t>
            </w:r>
          </w:p>
        </w:tc>
        <w:tc>
          <w:tcPr>
            <w:tcW w:w="7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Материал — латекс.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 xml:space="preserve">Размер перчаток: </w:t>
            </w:r>
            <w:r w:rsidRPr="0019548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Серия:  High Risk.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B565B">
              <w:rPr>
                <w:rFonts w:ascii="Times New Roman" w:hAnsi="Times New Roman" w:cs="Times New Roman"/>
                <w:sz w:val="18"/>
                <w:szCs w:val="18"/>
              </w:rPr>
              <w:t>Стерильные - нет</w:t>
            </w: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Тип поверхности: текстурированные.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Повышенная чувствительность: да.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Форма:  универсальная.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Ширина ладони: 106 мм.</w:t>
            </w:r>
          </w:p>
          <w:p w:rsidR="001047D8" w:rsidRPr="0019548D" w:rsidRDefault="001047D8" w:rsidP="001047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t>Цвет:  светло-сиреневый.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19548D" w:rsidRDefault="001047D8" w:rsidP="00104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 упаковке: 25 пар.</w:t>
            </w:r>
          </w:p>
          <w:p w:rsidR="001047D8" w:rsidRPr="0019548D" w:rsidRDefault="001047D8" w:rsidP="00104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Вид паковки: картонная коробка.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7D8" w:rsidRPr="0019548D" w:rsidRDefault="001047D8" w:rsidP="001047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9548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упак.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5B7872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3E64FB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931F5E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lastRenderedPageBreak/>
              <w:t>10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F79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Мешки для мусора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60</w:t>
            </w:r>
            <w:r w:rsidRPr="006F7983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</w:t>
            </w:r>
          </w:p>
        </w:tc>
        <w:tc>
          <w:tcPr>
            <w:tcW w:w="7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BE1F0E" w:rsidRDefault="001047D8" w:rsidP="001047D8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>Объем — 60 л.</w:t>
            </w:r>
          </w:p>
          <w:p w:rsidR="001047D8" w:rsidRPr="00BE1F0E" w:rsidRDefault="001047D8" w:rsidP="001047D8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>Прочность — особо прочные.</w:t>
            </w:r>
          </w:p>
          <w:p w:rsidR="001047D8" w:rsidRPr="00BE1F0E" w:rsidRDefault="001047D8" w:rsidP="001047D8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Толщина полиэтилена —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30</w:t>
            </w: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мкм.</w:t>
            </w:r>
          </w:p>
          <w:p w:rsidR="001047D8" w:rsidRPr="00BE1F0E" w:rsidRDefault="001047D8" w:rsidP="001047D8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>Материал — ПВД.</w:t>
            </w:r>
          </w:p>
          <w:p w:rsidR="001047D8" w:rsidRPr="00BE1F0E" w:rsidRDefault="001047D8" w:rsidP="001047D8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>Тип дна — прямое.</w:t>
            </w:r>
          </w:p>
          <w:p w:rsidR="001047D8" w:rsidRPr="001F0CF2" w:rsidRDefault="001047D8" w:rsidP="001047D8">
            <w:pPr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Тип упаковки — рулон.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1F0CF2" w:rsidRDefault="001047D8" w:rsidP="001047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В</w:t>
            </w:r>
            <w:r w:rsidRPr="006F79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рулоне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  <w:r w:rsidRPr="006F79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шт.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7D8" w:rsidRPr="001F0CF2" w:rsidRDefault="001047D8" w:rsidP="001047D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рулон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28178C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2B3521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931F5E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Мешки для мусора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120</w:t>
            </w: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</w:t>
            </w:r>
          </w:p>
        </w:tc>
        <w:tc>
          <w:tcPr>
            <w:tcW w:w="7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BE1F0E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Объем —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120</w:t>
            </w:r>
            <w:r w:rsidRPr="00BE1F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л.</w:t>
            </w:r>
          </w:p>
          <w:p w:rsidR="001047D8" w:rsidRPr="00BE1F0E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Times New Roman" w:hAnsi="Times New Roman" w:cs="Times New Roman"/>
                <w:sz w:val="18"/>
                <w:szCs w:val="18"/>
              </w:rPr>
              <w:t>Прочность — особо прочные.</w:t>
            </w:r>
          </w:p>
          <w:p w:rsidR="001047D8" w:rsidRPr="00BE1F0E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Толщина полиэтилена —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50</w:t>
            </w:r>
            <w:r w:rsidRPr="00BE1F0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мкм.</w:t>
            </w:r>
          </w:p>
          <w:p w:rsidR="001047D8" w:rsidRPr="00BE1F0E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 — ПВД.</w:t>
            </w:r>
          </w:p>
          <w:p w:rsidR="001047D8" w:rsidRPr="00BE1F0E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Times New Roman" w:hAnsi="Times New Roman" w:cs="Times New Roman"/>
                <w:sz w:val="18"/>
                <w:szCs w:val="18"/>
              </w:rPr>
              <w:t>Тип дна — прямое.</w:t>
            </w:r>
          </w:p>
          <w:p w:rsidR="001047D8" w:rsidRPr="001F0CF2" w:rsidRDefault="001047D8" w:rsidP="001047D8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Тип упаковки — рулон.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>В рулоне 10 шт.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>рулон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28178C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1047D8" w:rsidRPr="001F0CF2" w:rsidTr="002B3521">
        <w:trPr>
          <w:trHeight w:val="55"/>
        </w:trPr>
        <w:tc>
          <w:tcPr>
            <w:tcW w:w="4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1047D8" w:rsidRP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Мешки для мусора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240</w:t>
            </w: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</w:t>
            </w:r>
          </w:p>
        </w:tc>
        <w:tc>
          <w:tcPr>
            <w:tcW w:w="71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BE1F0E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Объем —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240</w:t>
            </w: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л.</w:t>
            </w:r>
          </w:p>
          <w:p w:rsidR="001047D8" w:rsidRPr="00BE1F0E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>Прочность — особо прочные.</w:t>
            </w:r>
          </w:p>
          <w:p w:rsidR="001047D8" w:rsidRPr="00BE1F0E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Толщина полиэтилена —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53</w:t>
            </w: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мкм.</w:t>
            </w:r>
          </w:p>
          <w:p w:rsidR="001047D8" w:rsidRPr="00BE1F0E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>Материал — ПВД.</w:t>
            </w:r>
          </w:p>
          <w:p w:rsidR="001047D8" w:rsidRPr="00BE1F0E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Calibri" w:hAnsi="Times New Roman" w:cs="Times New Roman"/>
                <w:sz w:val="18"/>
                <w:szCs w:val="18"/>
              </w:rPr>
              <w:t>Тип дна — прямое.</w:t>
            </w:r>
          </w:p>
          <w:p w:rsidR="001047D8" w:rsidRPr="001F0CF2" w:rsidRDefault="001047D8" w:rsidP="001047D8">
            <w:pPr>
              <w:ind w:left="-28" w:right="-28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Тип упаковки — рулон.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1F0CF2" w:rsidRDefault="001047D8" w:rsidP="001047D8">
            <w:pPr>
              <w:ind w:left="-28" w:right="-2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E1F0E">
              <w:rPr>
                <w:rFonts w:ascii="Times New Roman" w:eastAsia="Times New Roman" w:hAnsi="Times New Roman" w:cs="Times New Roman"/>
                <w:sz w:val="18"/>
                <w:szCs w:val="18"/>
              </w:rPr>
              <w:t>В рулоне 10 шт.</w:t>
            </w:r>
          </w:p>
        </w:tc>
        <w:tc>
          <w:tcPr>
            <w:tcW w:w="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47D8" w:rsidRDefault="001047D8" w:rsidP="001047D8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рулон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7D8" w:rsidRPr="0028178C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7D8" w:rsidRDefault="001047D8" w:rsidP="001047D8">
            <w:pPr>
              <w:ind w:left="-28" w:right="-28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bookmarkEnd w:id="11"/>
      <w:bookmarkEnd w:id="12"/>
    </w:tbl>
    <w:p w:rsidR="003D4A1C" w:rsidRPr="001F0CF2" w:rsidRDefault="003D4A1C" w:rsidP="003D4A1C">
      <w:pPr>
        <w:ind w:left="-142"/>
        <w:jc w:val="both"/>
        <w:outlineLvl w:val="0"/>
        <w:rPr>
          <w:rFonts w:ascii="Times New Roman" w:eastAsia="Times New Roman" w:hAnsi="Times New Roman" w:cs="Times New Roman"/>
          <w:b/>
          <w:i/>
          <w:sz w:val="18"/>
          <w:szCs w:val="18"/>
        </w:rPr>
      </w:pPr>
    </w:p>
    <w:p w:rsidR="00824D9F" w:rsidRPr="00824D9F" w:rsidRDefault="00824D9F" w:rsidP="00343F6E">
      <w:pPr>
        <w:rPr>
          <w:rFonts w:ascii="Times New Roman" w:eastAsia="Times New Roman" w:hAnsi="Times New Roman" w:cs="Times New Roman"/>
          <w:color w:val="auto"/>
          <w:sz w:val="14"/>
          <w:lang w:eastAsia="zh-CN"/>
        </w:rPr>
      </w:pPr>
    </w:p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824D9F" w:rsidRPr="00824D9F" w:rsidTr="003B2C0F">
        <w:trPr>
          <w:jc w:val="center"/>
        </w:trPr>
        <w:tc>
          <w:tcPr>
            <w:tcW w:w="5068" w:type="dxa"/>
          </w:tcPr>
          <w:p w:rsidR="00824D9F" w:rsidRPr="00824D9F" w:rsidRDefault="00824D9F" w:rsidP="003B2C0F">
            <w:pPr>
              <w:jc w:val="both"/>
              <w:rPr>
                <w:rFonts w:ascii="Times New Roman" w:eastAsia="Segoe UI" w:hAnsi="Times New Roman" w:cs="Times New Roman"/>
                <w:sz w:val="18"/>
                <w:u w:val="single"/>
              </w:rPr>
            </w:pPr>
            <w:r w:rsidRPr="00824D9F">
              <w:rPr>
                <w:rFonts w:ascii="Times New Roman" w:eastAsia="Segoe UI" w:hAnsi="Times New Roman" w:cs="Times New Roman"/>
                <w:sz w:val="18"/>
              </w:rPr>
              <w:t>Заказчик:</w:t>
            </w:r>
          </w:p>
          <w:p w:rsidR="00824D9F" w:rsidRPr="00824D9F" w:rsidRDefault="00824D9F" w:rsidP="003B2C0F">
            <w:pPr>
              <w:jc w:val="both"/>
              <w:rPr>
                <w:rFonts w:ascii="Times New Roman" w:eastAsia="Segoe UI" w:hAnsi="Times New Roman" w:cs="Times New Roman"/>
                <w:sz w:val="18"/>
                <w:u w:val="single"/>
              </w:rPr>
            </w:pPr>
          </w:p>
          <w:p w:rsidR="00824D9F" w:rsidRPr="00824D9F" w:rsidRDefault="00824D9F" w:rsidP="003B2C0F">
            <w:pPr>
              <w:jc w:val="both"/>
              <w:rPr>
                <w:rFonts w:ascii="Times New Roman" w:eastAsia="Segoe UI" w:hAnsi="Times New Roman" w:cs="Times New Roman"/>
                <w:sz w:val="18"/>
                <w:u w:val="single"/>
              </w:rPr>
            </w:pPr>
            <w:r w:rsidRPr="00824D9F">
              <w:rPr>
                <w:rFonts w:ascii="Times New Roman" w:eastAsia="Segoe UI" w:hAnsi="Times New Roman" w:cs="Times New Roman"/>
                <w:sz w:val="18"/>
              </w:rPr>
              <w:t>____________________/_____________/</w:t>
            </w:r>
          </w:p>
          <w:p w:rsidR="00824D9F" w:rsidRPr="00824D9F" w:rsidRDefault="00824D9F" w:rsidP="003B2C0F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  <w:sz w:val="18"/>
              </w:rPr>
            </w:pPr>
            <w:r w:rsidRPr="00824D9F">
              <w:rPr>
                <w:rFonts w:ascii="Times New Roman" w:eastAsia="Segoe UI" w:hAnsi="Times New Roman" w:cs="Times New Roman"/>
                <w:bCs/>
                <w:color w:val="auto"/>
                <w:sz w:val="18"/>
              </w:rPr>
              <w:t>МП</w:t>
            </w:r>
          </w:p>
        </w:tc>
        <w:tc>
          <w:tcPr>
            <w:tcW w:w="5069" w:type="dxa"/>
          </w:tcPr>
          <w:p w:rsidR="00824D9F" w:rsidRPr="00824D9F" w:rsidRDefault="00824D9F" w:rsidP="003B2C0F">
            <w:pPr>
              <w:jc w:val="both"/>
              <w:rPr>
                <w:rFonts w:ascii="Times New Roman" w:eastAsia="Segoe UI" w:hAnsi="Times New Roman" w:cs="Times New Roman"/>
                <w:sz w:val="18"/>
                <w:u w:val="single"/>
              </w:rPr>
            </w:pPr>
            <w:r w:rsidRPr="00824D9F">
              <w:rPr>
                <w:rFonts w:ascii="Times New Roman" w:eastAsia="Segoe UI" w:hAnsi="Times New Roman" w:cs="Times New Roman"/>
                <w:sz w:val="18"/>
              </w:rPr>
              <w:t>Поставщик:</w:t>
            </w:r>
          </w:p>
          <w:p w:rsidR="00824D9F" w:rsidRPr="00824D9F" w:rsidRDefault="00824D9F" w:rsidP="003B2C0F">
            <w:pPr>
              <w:jc w:val="both"/>
              <w:rPr>
                <w:rFonts w:ascii="Times New Roman" w:eastAsia="Segoe UI" w:hAnsi="Times New Roman" w:cs="Times New Roman"/>
                <w:sz w:val="18"/>
                <w:u w:val="single"/>
              </w:rPr>
            </w:pPr>
          </w:p>
          <w:p w:rsidR="00824D9F" w:rsidRPr="00824D9F" w:rsidRDefault="00824D9F" w:rsidP="003B2C0F">
            <w:pPr>
              <w:jc w:val="both"/>
              <w:rPr>
                <w:rFonts w:ascii="Times New Roman" w:eastAsia="Segoe UI" w:hAnsi="Times New Roman" w:cs="Times New Roman"/>
                <w:sz w:val="18"/>
                <w:u w:val="single"/>
              </w:rPr>
            </w:pPr>
            <w:r w:rsidRPr="00824D9F">
              <w:rPr>
                <w:rFonts w:ascii="Times New Roman" w:eastAsia="Segoe UI" w:hAnsi="Times New Roman" w:cs="Times New Roman"/>
                <w:sz w:val="18"/>
              </w:rPr>
              <w:t>_____________________</w:t>
            </w:r>
            <w:r w:rsidRPr="00824D9F">
              <w:rPr>
                <w:rFonts w:ascii="Times New Roman" w:eastAsia="Segoe UI" w:hAnsi="Times New Roman" w:cs="Times New Roman"/>
                <w:b/>
                <w:bCs/>
                <w:color w:val="auto"/>
                <w:spacing w:val="-20"/>
                <w:sz w:val="18"/>
              </w:rPr>
              <w:t>/</w:t>
            </w:r>
            <w:r w:rsidRPr="00824D9F">
              <w:rPr>
                <w:rFonts w:ascii="Times New Roman" w:eastAsia="Segoe UI" w:hAnsi="Times New Roman" w:cs="Times New Roman"/>
                <w:sz w:val="18"/>
              </w:rPr>
              <w:t>_____________/</w:t>
            </w:r>
          </w:p>
          <w:p w:rsidR="00824D9F" w:rsidRPr="00824D9F" w:rsidRDefault="00824D9F" w:rsidP="003B2C0F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  <w:sz w:val="18"/>
              </w:rPr>
            </w:pPr>
            <w:r w:rsidRPr="00824D9F">
              <w:rPr>
                <w:rFonts w:ascii="Times New Roman" w:eastAsia="Segoe UI" w:hAnsi="Times New Roman" w:cs="Times New Roman"/>
                <w:bCs/>
                <w:color w:val="auto"/>
                <w:sz w:val="18"/>
              </w:rPr>
              <w:t>МП</w:t>
            </w:r>
          </w:p>
        </w:tc>
      </w:tr>
    </w:tbl>
    <w:p w:rsidR="00CB6FFE" w:rsidRPr="00824D9F" w:rsidRDefault="00CB6FFE" w:rsidP="00824D9F">
      <w:pPr>
        <w:rPr>
          <w:rFonts w:ascii="Times New Roman" w:eastAsia="Times New Roman" w:hAnsi="Times New Roman" w:cs="Times New Roman"/>
          <w:color w:val="auto"/>
          <w:sz w:val="12"/>
          <w:lang w:eastAsia="zh-CN"/>
        </w:rPr>
      </w:pPr>
    </w:p>
    <w:sectPr w:rsidR="00CB6FFE" w:rsidRPr="00824D9F" w:rsidSect="003D4A1C">
      <w:pgSz w:w="16838" w:h="11906" w:orient="landscape"/>
      <w:pgMar w:top="851" w:right="1134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CA7" w:rsidRDefault="00E65CA7">
      <w:r>
        <w:separator/>
      </w:r>
    </w:p>
  </w:endnote>
  <w:endnote w:type="continuationSeparator" w:id="0">
    <w:p w:rsidR="00E65CA7" w:rsidRDefault="00E65C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CA7" w:rsidRDefault="00E65CA7"/>
  </w:footnote>
  <w:footnote w:type="continuationSeparator" w:id="0">
    <w:p w:rsidR="00E65CA7" w:rsidRDefault="00E65CA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7C0E22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Pr="00E95B2F" w:rsidRDefault="007C0E22">
    <w:pPr>
      <w:rPr>
        <w:rFonts w:ascii="Times New Roman" w:hAnsi="Times New Roman" w:cs="Times New Roman"/>
        <w:sz w:val="20"/>
        <w:szCs w:val="20"/>
      </w:rPr>
    </w:pPr>
  </w:p>
  <w:p w:rsidR="00E95B2F" w:rsidRDefault="00E95B2F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133600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3789045</wp:posOffset>
              </wp:positionH>
              <wp:positionV relativeFrom="page">
                <wp:posOffset>628015</wp:posOffset>
              </wp:positionV>
              <wp:extent cx="52070" cy="82550"/>
              <wp:effectExtent l="0" t="0" r="18415" b="1905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" cy="82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443836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 w:rsidR="00022B72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622D1" w:rsidRPr="005622D1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298.35pt;margin-top:49.45pt;width:4.1pt;height:6.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" filled="f" stroked="f">
              <v:textbox style="mso-fit-shape-to-text:t" inset="0,0,0,0">
                <w:txbxContent>
                  <w:p w:rsidR="007C0E22" w:rsidRDefault="00443836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 w:rsidR="00022B72">
                      <w:instrText xml:space="preserve"> PAGE \* MERGEFORMAT </w:instrText>
                    </w:r>
                    <w:r>
                      <w:fldChar w:fldCharType="separate"/>
                    </w:r>
                    <w:r w:rsidR="005622D1" w:rsidRPr="005622D1">
                      <w:rPr>
                        <w:rStyle w:val="9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75C7C"/>
    <w:multiLevelType w:val="multilevel"/>
    <w:tmpl w:val="871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F12EB"/>
    <w:multiLevelType w:val="multilevel"/>
    <w:tmpl w:val="AD52D3D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142D3C1D"/>
    <w:multiLevelType w:val="multilevel"/>
    <w:tmpl w:val="D720A39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711536"/>
    <w:multiLevelType w:val="multilevel"/>
    <w:tmpl w:val="B64C14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E761F4"/>
    <w:multiLevelType w:val="multilevel"/>
    <w:tmpl w:val="4D30AF0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9C4CD7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572CAD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B227F3"/>
    <w:multiLevelType w:val="multilevel"/>
    <w:tmpl w:val="AD46F742"/>
    <w:lvl w:ilvl="0">
      <w:start w:val="4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D722B2F"/>
    <w:multiLevelType w:val="multilevel"/>
    <w:tmpl w:val="D8F0184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22"/>
    <w:rsid w:val="000037FC"/>
    <w:rsid w:val="00021BD7"/>
    <w:rsid w:val="00022B72"/>
    <w:rsid w:val="00031F32"/>
    <w:rsid w:val="00040843"/>
    <w:rsid w:val="00045F53"/>
    <w:rsid w:val="00056033"/>
    <w:rsid w:val="00066040"/>
    <w:rsid w:val="00096CBE"/>
    <w:rsid w:val="000B2EB5"/>
    <w:rsid w:val="000D3ABA"/>
    <w:rsid w:val="000D6AB2"/>
    <w:rsid w:val="000E1080"/>
    <w:rsid w:val="000E7D20"/>
    <w:rsid w:val="00100442"/>
    <w:rsid w:val="00101253"/>
    <w:rsid w:val="001047D8"/>
    <w:rsid w:val="00113D87"/>
    <w:rsid w:val="00123E52"/>
    <w:rsid w:val="00133600"/>
    <w:rsid w:val="0015670B"/>
    <w:rsid w:val="00186474"/>
    <w:rsid w:val="0019548D"/>
    <w:rsid w:val="001A190C"/>
    <w:rsid w:val="001F1062"/>
    <w:rsid w:val="001F184B"/>
    <w:rsid w:val="001F298B"/>
    <w:rsid w:val="0021331D"/>
    <w:rsid w:val="002346EF"/>
    <w:rsid w:val="002355F2"/>
    <w:rsid w:val="00236A49"/>
    <w:rsid w:val="002405C8"/>
    <w:rsid w:val="0024344D"/>
    <w:rsid w:val="002703B8"/>
    <w:rsid w:val="00277B6E"/>
    <w:rsid w:val="00281048"/>
    <w:rsid w:val="0028178C"/>
    <w:rsid w:val="00283F9F"/>
    <w:rsid w:val="0028728E"/>
    <w:rsid w:val="00291FBD"/>
    <w:rsid w:val="002A1859"/>
    <w:rsid w:val="002A1AD6"/>
    <w:rsid w:val="002A58AB"/>
    <w:rsid w:val="002C0442"/>
    <w:rsid w:val="002D567B"/>
    <w:rsid w:val="002F3196"/>
    <w:rsid w:val="0030750F"/>
    <w:rsid w:val="00316389"/>
    <w:rsid w:val="00320CFD"/>
    <w:rsid w:val="00326B21"/>
    <w:rsid w:val="00343F6E"/>
    <w:rsid w:val="003449E0"/>
    <w:rsid w:val="0035611F"/>
    <w:rsid w:val="00360F6B"/>
    <w:rsid w:val="003636D2"/>
    <w:rsid w:val="00385AAC"/>
    <w:rsid w:val="00397184"/>
    <w:rsid w:val="003A2B72"/>
    <w:rsid w:val="003C030A"/>
    <w:rsid w:val="003D4A1C"/>
    <w:rsid w:val="003F740B"/>
    <w:rsid w:val="004124A2"/>
    <w:rsid w:val="0041563E"/>
    <w:rsid w:val="0043122D"/>
    <w:rsid w:val="00443836"/>
    <w:rsid w:val="004508EC"/>
    <w:rsid w:val="00480384"/>
    <w:rsid w:val="00487884"/>
    <w:rsid w:val="00491AB7"/>
    <w:rsid w:val="0049494C"/>
    <w:rsid w:val="004A5734"/>
    <w:rsid w:val="004B6DB1"/>
    <w:rsid w:val="00517057"/>
    <w:rsid w:val="00532A50"/>
    <w:rsid w:val="00546241"/>
    <w:rsid w:val="0055656F"/>
    <w:rsid w:val="00557556"/>
    <w:rsid w:val="005622D1"/>
    <w:rsid w:val="00573FD5"/>
    <w:rsid w:val="00581050"/>
    <w:rsid w:val="005A1931"/>
    <w:rsid w:val="005B7872"/>
    <w:rsid w:val="005D4E0A"/>
    <w:rsid w:val="005F4099"/>
    <w:rsid w:val="00604841"/>
    <w:rsid w:val="006121EB"/>
    <w:rsid w:val="00622316"/>
    <w:rsid w:val="00625F45"/>
    <w:rsid w:val="00640288"/>
    <w:rsid w:val="006410CF"/>
    <w:rsid w:val="00650C6E"/>
    <w:rsid w:val="00651C17"/>
    <w:rsid w:val="0065322B"/>
    <w:rsid w:val="0065353B"/>
    <w:rsid w:val="006804EC"/>
    <w:rsid w:val="00682B7B"/>
    <w:rsid w:val="006926FA"/>
    <w:rsid w:val="00693967"/>
    <w:rsid w:val="006A590C"/>
    <w:rsid w:val="006B6144"/>
    <w:rsid w:val="006C289B"/>
    <w:rsid w:val="006C5587"/>
    <w:rsid w:val="006D64DE"/>
    <w:rsid w:val="006F0AB8"/>
    <w:rsid w:val="00720D4F"/>
    <w:rsid w:val="007308A7"/>
    <w:rsid w:val="00736922"/>
    <w:rsid w:val="0076645F"/>
    <w:rsid w:val="00771979"/>
    <w:rsid w:val="00773344"/>
    <w:rsid w:val="00790F15"/>
    <w:rsid w:val="0079184A"/>
    <w:rsid w:val="00795A9A"/>
    <w:rsid w:val="007B285B"/>
    <w:rsid w:val="007B5ACF"/>
    <w:rsid w:val="007C0E22"/>
    <w:rsid w:val="007C3A61"/>
    <w:rsid w:val="007D7D36"/>
    <w:rsid w:val="007E39B0"/>
    <w:rsid w:val="007F7F51"/>
    <w:rsid w:val="008119CC"/>
    <w:rsid w:val="008125D8"/>
    <w:rsid w:val="00823505"/>
    <w:rsid w:val="00824D9F"/>
    <w:rsid w:val="008250E9"/>
    <w:rsid w:val="008337A5"/>
    <w:rsid w:val="008614E8"/>
    <w:rsid w:val="0086341A"/>
    <w:rsid w:val="00872861"/>
    <w:rsid w:val="00875E53"/>
    <w:rsid w:val="00877B88"/>
    <w:rsid w:val="00887D5A"/>
    <w:rsid w:val="00891E07"/>
    <w:rsid w:val="008A533B"/>
    <w:rsid w:val="008B0095"/>
    <w:rsid w:val="008B00D9"/>
    <w:rsid w:val="008B2179"/>
    <w:rsid w:val="008B2F9A"/>
    <w:rsid w:val="008B47F7"/>
    <w:rsid w:val="008B51AD"/>
    <w:rsid w:val="008C75F6"/>
    <w:rsid w:val="008F24D8"/>
    <w:rsid w:val="008F42CE"/>
    <w:rsid w:val="008F4BE4"/>
    <w:rsid w:val="00905C39"/>
    <w:rsid w:val="00931F5E"/>
    <w:rsid w:val="0093369D"/>
    <w:rsid w:val="00967E98"/>
    <w:rsid w:val="00982861"/>
    <w:rsid w:val="009E5429"/>
    <w:rsid w:val="009F5A8E"/>
    <w:rsid w:val="009F6690"/>
    <w:rsid w:val="00A03040"/>
    <w:rsid w:val="00A151B8"/>
    <w:rsid w:val="00A164F3"/>
    <w:rsid w:val="00A364FA"/>
    <w:rsid w:val="00A42AF3"/>
    <w:rsid w:val="00A63C4D"/>
    <w:rsid w:val="00A8384A"/>
    <w:rsid w:val="00A867BE"/>
    <w:rsid w:val="00A94DDA"/>
    <w:rsid w:val="00A95439"/>
    <w:rsid w:val="00A95C53"/>
    <w:rsid w:val="00AA022F"/>
    <w:rsid w:val="00AA51ED"/>
    <w:rsid w:val="00AC1366"/>
    <w:rsid w:val="00AC44A5"/>
    <w:rsid w:val="00AD029E"/>
    <w:rsid w:val="00AD13B0"/>
    <w:rsid w:val="00AE2F4D"/>
    <w:rsid w:val="00B00649"/>
    <w:rsid w:val="00B13645"/>
    <w:rsid w:val="00B43E59"/>
    <w:rsid w:val="00B53790"/>
    <w:rsid w:val="00B632DB"/>
    <w:rsid w:val="00B658AF"/>
    <w:rsid w:val="00B66638"/>
    <w:rsid w:val="00B71E3A"/>
    <w:rsid w:val="00B87756"/>
    <w:rsid w:val="00BA106E"/>
    <w:rsid w:val="00BC1F3D"/>
    <w:rsid w:val="00BD641C"/>
    <w:rsid w:val="00BE21F3"/>
    <w:rsid w:val="00BF437B"/>
    <w:rsid w:val="00C01FE2"/>
    <w:rsid w:val="00C12F1D"/>
    <w:rsid w:val="00C4500F"/>
    <w:rsid w:val="00C71BBB"/>
    <w:rsid w:val="00C73578"/>
    <w:rsid w:val="00C8429B"/>
    <w:rsid w:val="00C87946"/>
    <w:rsid w:val="00CA08FE"/>
    <w:rsid w:val="00CA78FD"/>
    <w:rsid w:val="00CB61FC"/>
    <w:rsid w:val="00CB6FFE"/>
    <w:rsid w:val="00CC30E3"/>
    <w:rsid w:val="00CD08B2"/>
    <w:rsid w:val="00CD34CE"/>
    <w:rsid w:val="00CE6AA2"/>
    <w:rsid w:val="00D15C8F"/>
    <w:rsid w:val="00D4427D"/>
    <w:rsid w:val="00D47ADE"/>
    <w:rsid w:val="00D577AC"/>
    <w:rsid w:val="00D63AC3"/>
    <w:rsid w:val="00D675A0"/>
    <w:rsid w:val="00D746F1"/>
    <w:rsid w:val="00D75E04"/>
    <w:rsid w:val="00D90410"/>
    <w:rsid w:val="00DA44C1"/>
    <w:rsid w:val="00DA6545"/>
    <w:rsid w:val="00DB2CB3"/>
    <w:rsid w:val="00DC1918"/>
    <w:rsid w:val="00DC37DF"/>
    <w:rsid w:val="00DD3464"/>
    <w:rsid w:val="00DE11BD"/>
    <w:rsid w:val="00DF1E91"/>
    <w:rsid w:val="00DF6B3D"/>
    <w:rsid w:val="00E10EC0"/>
    <w:rsid w:val="00E217E3"/>
    <w:rsid w:val="00E223E2"/>
    <w:rsid w:val="00E2553C"/>
    <w:rsid w:val="00E33421"/>
    <w:rsid w:val="00E3438C"/>
    <w:rsid w:val="00E34F4A"/>
    <w:rsid w:val="00E43DFE"/>
    <w:rsid w:val="00E550F9"/>
    <w:rsid w:val="00E65CA7"/>
    <w:rsid w:val="00E705F4"/>
    <w:rsid w:val="00E7073E"/>
    <w:rsid w:val="00E76F4A"/>
    <w:rsid w:val="00E9349D"/>
    <w:rsid w:val="00E94523"/>
    <w:rsid w:val="00E95B2F"/>
    <w:rsid w:val="00E96B5E"/>
    <w:rsid w:val="00EA37CB"/>
    <w:rsid w:val="00EB3AE9"/>
    <w:rsid w:val="00EC3247"/>
    <w:rsid w:val="00ED6202"/>
    <w:rsid w:val="00F0052A"/>
    <w:rsid w:val="00F00E7A"/>
    <w:rsid w:val="00F30A80"/>
    <w:rsid w:val="00F43196"/>
    <w:rsid w:val="00F65483"/>
    <w:rsid w:val="00F724C8"/>
    <w:rsid w:val="00F74717"/>
    <w:rsid w:val="00F777E7"/>
    <w:rsid w:val="00F90A92"/>
    <w:rsid w:val="00F9628C"/>
    <w:rsid w:val="00FA6F07"/>
    <w:rsid w:val="00FB565B"/>
    <w:rsid w:val="00FC1C32"/>
    <w:rsid w:val="00FC4063"/>
    <w:rsid w:val="00FC5CFE"/>
    <w:rsid w:val="00FE26AF"/>
    <w:rsid w:val="00FE2B48"/>
    <w:rsid w:val="00FE6733"/>
    <w:rsid w:val="00FF4F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D38C54-2FD3-44CB-A114-51891EC1A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24D9F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1080"/>
    <w:rPr>
      <w:color w:val="0066CC"/>
      <w:u w:val="single"/>
    </w:rPr>
  </w:style>
  <w:style w:type="character" w:customStyle="1" w:styleId="22">
    <w:name w:val="Основной текст (22)_"/>
    <w:basedOn w:val="a0"/>
    <w:link w:val="22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Колонтитул_"/>
    <w:basedOn w:val="a0"/>
    <w:link w:val="a5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8">
    <w:name w:val="Основной текст (18)_"/>
    <w:basedOn w:val="a0"/>
    <w:link w:val="180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8TimesNewRoman115pt">
    <w:name w:val="Основной текст (18) + Times New Roman;11;5 pt;Полужирный"/>
    <w:basedOn w:val="18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">
    <w:name w:val="Основной текст (19)_"/>
    <w:basedOn w:val="a0"/>
    <w:link w:val="19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19TimesNewRoman115pt0pt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TimesNewRoman115pt0pt0">
    <w:name w:val="Основной текст (19) + Times New Roman;11;5 pt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">
    <w:name w:val="Заголовок №2_"/>
    <w:basedOn w:val="a0"/>
    <w:link w:val="2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8TimesNewRoman115pt0">
    <w:name w:val="Основной текст (18) + Times New Roman;11;5 pt"/>
    <w:basedOn w:val="18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pt">
    <w:name w:val="Колонтитул + 9 pt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7"/>
      <w:szCs w:val="27"/>
      <w:u w:val="none"/>
    </w:rPr>
  </w:style>
  <w:style w:type="character" w:customStyle="1" w:styleId="23">
    <w:name w:val="Основной текст (23)_"/>
    <w:basedOn w:val="a0"/>
    <w:link w:val="230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23TimesNewRoman4pt0pt">
    <w:name w:val="Основной текст (23) + Times New Roman;4 pt;Курсив;Интервал 0 pt"/>
    <w:basedOn w:val="23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9TimesNewRoman115pt2pt">
    <w:name w:val="Основной текст (19) + Times New Roman;11;5 pt;Не полужирный;Интервал 2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19Exact">
    <w:name w:val="Основной текст (19) Exact"/>
    <w:basedOn w:val="a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4"/>
      <w:sz w:val="20"/>
      <w:szCs w:val="20"/>
      <w:u w:val="none"/>
    </w:rPr>
  </w:style>
  <w:style w:type="character" w:customStyle="1" w:styleId="19TimesNewRoman105pt0ptExact">
    <w:name w:val="Основной текст (19) + Times New Roman;10;5 pt;Не полужирный;Интервал 0 pt Exac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2">
    <w:name w:val="Заголовок №1 (2)_"/>
    <w:basedOn w:val="a0"/>
    <w:link w:val="120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spacing w:val="40"/>
      <w:sz w:val="27"/>
      <w:szCs w:val="27"/>
      <w:u w:val="none"/>
      <w:lang w:val="en-US"/>
    </w:rPr>
  </w:style>
  <w:style w:type="character" w:customStyle="1" w:styleId="12Verdana105pt0pt">
    <w:name w:val="Заголовок №1 (2) + Verdana;10;5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21">
    <w:name w:val="Заголовок №1 (2)"/>
    <w:basedOn w:val="12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en-US"/>
    </w:rPr>
  </w:style>
  <w:style w:type="character" w:customStyle="1" w:styleId="12Verdana10pt0pt">
    <w:name w:val="Заголовок №1 (2) + Verdana;10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24">
    <w:name w:val="Основной текст (24)_"/>
    <w:basedOn w:val="a0"/>
    <w:link w:val="240"/>
    <w:rsid w:val="000E108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4CenturyGothic115pt">
    <w:name w:val="Основной текст (24) + Century Gothic;11;5 pt;Курсив"/>
    <w:basedOn w:val="24"/>
    <w:rsid w:val="000E1080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</w:rPr>
  </w:style>
  <w:style w:type="character" w:customStyle="1" w:styleId="24CenturyGothic9pt">
    <w:name w:val="Основной текст (24) + Century Gothic;9 pt"/>
    <w:basedOn w:val="24"/>
    <w:rsid w:val="000E108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9TimesNewRoman115pt0pt1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7">
    <w:name w:val="Основной текст_"/>
    <w:basedOn w:val="a0"/>
    <w:link w:val="11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imesNewRoman115pt">
    <w:name w:val="Основной текст + Times New Roman;11;5 pt;Полужирный"/>
    <w:basedOn w:val="a7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TimesNewRoman115pt0">
    <w:name w:val="Основной текст + Times New Roman;11;5 pt"/>
    <w:basedOn w:val="a7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00">
    <w:name w:val="Основной текст (10)_"/>
    <w:basedOn w:val="a0"/>
    <w:link w:val="101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10pt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0TimesNewRoman10pt0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TimesNewRoman12pt">
    <w:name w:val="Основной текст (10) + Times New Roman;12 pt;Курсив"/>
    <w:basedOn w:val="100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/>
    </w:rPr>
  </w:style>
  <w:style w:type="character" w:customStyle="1" w:styleId="10Exact">
    <w:name w:val="Основной текст (10) Exact"/>
    <w:basedOn w:val="a0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95pt0ptExact">
    <w:name w:val="Основной текст (10) + Times New Roman;9;5 pt;Полужирный;Интервал 0 pt Exact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lang w:val="ru-RU"/>
    </w:rPr>
  </w:style>
  <w:style w:type="character" w:customStyle="1" w:styleId="25Exact">
    <w:name w:val="Основной текст (25) Exact"/>
    <w:basedOn w:val="a0"/>
    <w:link w:val="25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-12"/>
      <w:sz w:val="12"/>
      <w:szCs w:val="12"/>
      <w:u w:val="none"/>
    </w:rPr>
  </w:style>
  <w:style w:type="paragraph" w:customStyle="1" w:styleId="220">
    <w:name w:val="Основной текст (22)"/>
    <w:basedOn w:val="a"/>
    <w:link w:val="22"/>
    <w:rsid w:val="000E1080"/>
    <w:pPr>
      <w:shd w:val="clear" w:color="auto" w:fill="FFFFFF"/>
      <w:spacing w:after="240" w:line="0" w:lineRule="atLeas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5">
    <w:name w:val="Колонтитул"/>
    <w:basedOn w:val="a"/>
    <w:link w:val="a4"/>
    <w:rsid w:val="000E108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80">
    <w:name w:val="Основной текст (18)"/>
    <w:basedOn w:val="a"/>
    <w:link w:val="18"/>
    <w:rsid w:val="000E1080"/>
    <w:pPr>
      <w:shd w:val="clear" w:color="auto" w:fill="FFFFFF"/>
      <w:spacing w:line="144" w:lineRule="exact"/>
    </w:pPr>
    <w:rPr>
      <w:rFonts w:ascii="Book Antiqua" w:eastAsia="Book Antiqua" w:hAnsi="Book Antiqua" w:cs="Book Antiqua"/>
      <w:sz w:val="16"/>
      <w:szCs w:val="16"/>
    </w:rPr>
  </w:style>
  <w:style w:type="paragraph" w:customStyle="1" w:styleId="190">
    <w:name w:val="Основной текст (19)"/>
    <w:basedOn w:val="a"/>
    <w:link w:val="19"/>
    <w:rsid w:val="000E1080"/>
    <w:pPr>
      <w:shd w:val="clear" w:color="auto" w:fill="FFFFFF"/>
      <w:spacing w:line="144" w:lineRule="exact"/>
    </w:pPr>
    <w:rPr>
      <w:rFonts w:ascii="Segoe UI" w:eastAsia="Segoe UI" w:hAnsi="Segoe UI" w:cs="Segoe UI"/>
      <w:b/>
      <w:bCs/>
      <w:spacing w:val="-20"/>
      <w:sz w:val="21"/>
      <w:szCs w:val="21"/>
    </w:rPr>
  </w:style>
  <w:style w:type="paragraph" w:customStyle="1" w:styleId="20">
    <w:name w:val="Заголовок №2"/>
    <w:basedOn w:val="a"/>
    <w:link w:val="2"/>
    <w:rsid w:val="000E1080"/>
    <w:pPr>
      <w:shd w:val="clear" w:color="auto" w:fill="FFFFFF"/>
      <w:spacing w:before="240" w:line="269" w:lineRule="exac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0E108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-10"/>
      <w:sz w:val="27"/>
      <w:szCs w:val="27"/>
    </w:rPr>
  </w:style>
  <w:style w:type="paragraph" w:customStyle="1" w:styleId="230">
    <w:name w:val="Основной текст (23)"/>
    <w:basedOn w:val="a"/>
    <w:link w:val="23"/>
    <w:rsid w:val="000E1080"/>
    <w:pPr>
      <w:shd w:val="clear" w:color="auto" w:fill="FFFFFF"/>
      <w:spacing w:before="120" w:after="120" w:line="0" w:lineRule="atLeast"/>
    </w:pPr>
    <w:rPr>
      <w:rFonts w:ascii="MS Mincho" w:eastAsia="MS Mincho" w:hAnsi="MS Mincho" w:cs="MS Mincho"/>
      <w:spacing w:val="10"/>
      <w:sz w:val="20"/>
      <w:szCs w:val="20"/>
    </w:rPr>
  </w:style>
  <w:style w:type="paragraph" w:customStyle="1" w:styleId="120">
    <w:name w:val="Заголовок №1 (2)"/>
    <w:basedOn w:val="a"/>
    <w:link w:val="12"/>
    <w:rsid w:val="000E1080"/>
    <w:pPr>
      <w:shd w:val="clear" w:color="auto" w:fill="FFFFFF"/>
      <w:spacing w:after="60" w:line="0" w:lineRule="atLeast"/>
      <w:outlineLvl w:val="0"/>
    </w:pPr>
    <w:rPr>
      <w:rFonts w:ascii="MS Mincho" w:eastAsia="MS Mincho" w:hAnsi="MS Mincho" w:cs="MS Mincho"/>
      <w:i/>
      <w:iCs/>
      <w:spacing w:val="40"/>
      <w:sz w:val="27"/>
      <w:szCs w:val="27"/>
      <w:lang w:val="en-US"/>
    </w:rPr>
  </w:style>
  <w:style w:type="paragraph" w:customStyle="1" w:styleId="240">
    <w:name w:val="Основной текст (24)"/>
    <w:basedOn w:val="a"/>
    <w:link w:val="24"/>
    <w:rsid w:val="000E1080"/>
    <w:pPr>
      <w:shd w:val="clear" w:color="auto" w:fill="FFFFFF"/>
      <w:spacing w:before="60" w:after="420" w:line="0" w:lineRule="atLeast"/>
    </w:pPr>
    <w:rPr>
      <w:rFonts w:ascii="Verdana" w:eastAsia="Verdana" w:hAnsi="Verdana" w:cs="Verdana"/>
      <w:sz w:val="16"/>
      <w:szCs w:val="16"/>
    </w:rPr>
  </w:style>
  <w:style w:type="paragraph" w:customStyle="1" w:styleId="11">
    <w:name w:val="Основной текст1"/>
    <w:basedOn w:val="a"/>
    <w:link w:val="a7"/>
    <w:rsid w:val="000E1080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22"/>
      <w:szCs w:val="22"/>
    </w:rPr>
  </w:style>
  <w:style w:type="paragraph" w:customStyle="1" w:styleId="101">
    <w:name w:val="Основной текст (10)"/>
    <w:basedOn w:val="a"/>
    <w:link w:val="100"/>
    <w:rsid w:val="000E1080"/>
    <w:pPr>
      <w:shd w:val="clear" w:color="auto" w:fill="FFFFFF"/>
      <w:spacing w:line="130" w:lineRule="exact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25">
    <w:name w:val="Основной текст (25)"/>
    <w:basedOn w:val="a"/>
    <w:link w:val="25Exact"/>
    <w:rsid w:val="000E1080"/>
    <w:pPr>
      <w:shd w:val="clear" w:color="auto" w:fill="FFFFFF"/>
      <w:spacing w:line="0" w:lineRule="atLeast"/>
    </w:pPr>
    <w:rPr>
      <w:rFonts w:ascii="MS Mincho" w:eastAsia="MS Mincho" w:hAnsi="MS Mincho" w:cs="MS Mincho"/>
      <w:spacing w:val="-12"/>
      <w:sz w:val="12"/>
      <w:szCs w:val="12"/>
    </w:rPr>
  </w:style>
  <w:style w:type="paragraph" w:styleId="a8">
    <w:name w:val="header"/>
    <w:basedOn w:val="a"/>
    <w:link w:val="a9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50C6E"/>
    <w:rPr>
      <w:color w:val="000000"/>
    </w:rPr>
  </w:style>
  <w:style w:type="paragraph" w:styleId="aa">
    <w:name w:val="footer"/>
    <w:basedOn w:val="a"/>
    <w:link w:val="ab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50C6E"/>
    <w:rPr>
      <w:color w:val="000000"/>
    </w:rPr>
  </w:style>
  <w:style w:type="table" w:styleId="ac">
    <w:name w:val="Table Grid"/>
    <w:basedOn w:val="a1"/>
    <w:uiPriority w:val="59"/>
    <w:rsid w:val="00F90A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90A9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e">
    <w:name w:val="No Spacing"/>
    <w:link w:val="af"/>
    <w:uiPriority w:val="1"/>
    <w:qFormat/>
    <w:rsid w:val="00F90A92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0">
    <w:name w:val="Placeholder Text"/>
    <w:basedOn w:val="a0"/>
    <w:uiPriority w:val="99"/>
    <w:semiHidden/>
    <w:rsid w:val="00622316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DB2C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B2CB3"/>
    <w:rPr>
      <w:rFonts w:ascii="Tahoma" w:hAnsi="Tahoma" w:cs="Tahoma"/>
      <w:color w:val="000000"/>
      <w:sz w:val="16"/>
      <w:szCs w:val="16"/>
    </w:rPr>
  </w:style>
  <w:style w:type="paragraph" w:styleId="af3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"/>
    <w:basedOn w:val="a"/>
    <w:link w:val="af4"/>
    <w:rsid w:val="00056033"/>
    <w:pPr>
      <w:widowControl/>
      <w:spacing w:after="120"/>
    </w:pPr>
    <w:rPr>
      <w:rFonts w:ascii="Times New Roman" w:eastAsia="Times New Roman" w:hAnsi="Times New Roman" w:cs="Times New Roman"/>
      <w:color w:val="auto"/>
    </w:rPr>
  </w:style>
  <w:style w:type="character" w:customStyle="1" w:styleId="af4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0"/>
    <w:link w:val="af3"/>
    <w:rsid w:val="00056033"/>
    <w:rPr>
      <w:rFonts w:ascii="Times New Roman" w:eastAsia="Times New Roman" w:hAnsi="Times New Roman" w:cs="Times New Roman"/>
    </w:rPr>
  </w:style>
  <w:style w:type="character" w:customStyle="1" w:styleId="af">
    <w:name w:val="Без интервала Знак"/>
    <w:link w:val="ae"/>
    <w:uiPriority w:val="1"/>
    <w:locked/>
    <w:rsid w:val="00056033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1"/>
    <w:next w:val="ac"/>
    <w:uiPriority w:val="59"/>
    <w:rsid w:val="00CB6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Без интервала1"/>
    <w:qFormat/>
    <w:rsid w:val="00823505"/>
    <w:pPr>
      <w:widowControl/>
      <w:suppressAutoHyphens/>
    </w:pPr>
    <w:rPr>
      <w:rFonts w:ascii="Calibri" w:eastAsia="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6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2F8E1-0655-48E2-A79D-0860685F1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6</Pages>
  <Words>2172</Words>
  <Characters>12381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TORGI</dc:creator>
  <cp:lastModifiedBy>Soc3</cp:lastModifiedBy>
  <cp:revision>9</cp:revision>
  <cp:lastPrinted>2021-09-02T06:42:00Z</cp:lastPrinted>
  <dcterms:created xsi:type="dcterms:W3CDTF">2026-02-26T10:46:00Z</dcterms:created>
  <dcterms:modified xsi:type="dcterms:W3CDTF">2026-09-28T06:11:00Z</dcterms:modified>
</cp:coreProperties>
</file>