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536" w:type="dxa"/>
        <w:tblInd w:w="6062" w:type="dxa"/>
        <w:tblLook w:val="0000" w:firstRow="0" w:lastRow="0" w:firstColumn="0" w:lastColumn="0" w:noHBand="0" w:noVBand="0"/>
      </w:tblPr>
      <w:tblGrid>
        <w:gridCol w:w="4536"/>
      </w:tblGrid>
      <w:tr w:rsidR="004D5C1A" w:rsidRPr="007557EF" w14:paraId="46F71B60" w14:textId="77777777" w:rsidTr="00FF5C8C">
        <w:trPr>
          <w:trHeight w:val="840"/>
        </w:trPr>
        <w:tc>
          <w:tcPr>
            <w:tcW w:w="4536" w:type="dxa"/>
          </w:tcPr>
          <w:p w14:paraId="2519A60E" w14:textId="77777777" w:rsidR="004D5C1A" w:rsidRPr="007557EF" w:rsidRDefault="004D5C1A" w:rsidP="00FF5C8C">
            <w:pPr>
              <w:pStyle w:val="2"/>
              <w:tabs>
                <w:tab w:val="num" w:pos="0"/>
              </w:tabs>
              <w:spacing w:before="0"/>
              <w:ind w:left="0"/>
              <w:jc w:val="right"/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</w:pPr>
            <w:r w:rsidRPr="007557EF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УТВЕРЖДАЮ</w:t>
            </w:r>
          </w:p>
          <w:p w14:paraId="64042281" w14:textId="77777777" w:rsidR="004D5C1A" w:rsidRPr="007557EF" w:rsidRDefault="004D5C1A" w:rsidP="0004313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557E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          Директор по производству ООО «ПЭК»</w:t>
            </w:r>
          </w:p>
          <w:p w14:paraId="0DAC8A47" w14:textId="77777777" w:rsidR="004D5C1A" w:rsidRPr="007557EF" w:rsidRDefault="004D5C1A" w:rsidP="00043139">
            <w:pPr>
              <w:tabs>
                <w:tab w:val="num" w:pos="0"/>
              </w:tabs>
              <w:spacing w:before="120" w:after="120"/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557EF">
              <w:rPr>
                <w:rFonts w:ascii="Arial" w:hAnsi="Arial" w:cs="Arial"/>
                <w:i/>
                <w:iCs/>
                <w:sz w:val="18"/>
                <w:szCs w:val="18"/>
              </w:rPr>
              <w:t>______________________ В.Ф.Исхаков</w:t>
            </w:r>
          </w:p>
          <w:p w14:paraId="2F419059" w14:textId="7131D5F1" w:rsidR="004D5C1A" w:rsidRPr="007557EF" w:rsidRDefault="004D5C1A" w:rsidP="00043139">
            <w:pPr>
              <w:tabs>
                <w:tab w:val="num" w:pos="0"/>
              </w:tabs>
              <w:spacing w:before="120" w:after="120"/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557EF">
              <w:rPr>
                <w:rFonts w:ascii="Arial" w:hAnsi="Arial" w:cs="Arial"/>
                <w:i/>
                <w:iCs/>
                <w:sz w:val="18"/>
                <w:szCs w:val="18"/>
              </w:rPr>
              <w:t>«___» _________________ 202</w:t>
            </w:r>
            <w:r w:rsidR="00D775DA" w:rsidRPr="007557EF">
              <w:rPr>
                <w:rFonts w:ascii="Arial" w:hAnsi="Arial" w:cs="Arial"/>
                <w:i/>
                <w:iCs/>
                <w:sz w:val="18"/>
                <w:szCs w:val="18"/>
              </w:rPr>
              <w:t>6</w:t>
            </w:r>
            <w:r w:rsidRPr="007557EF">
              <w:rPr>
                <w:rFonts w:ascii="Arial" w:hAnsi="Arial" w:cs="Arial"/>
                <w:i/>
                <w:iCs/>
                <w:sz w:val="18"/>
                <w:szCs w:val="18"/>
              </w:rPr>
              <w:t>г.</w:t>
            </w:r>
            <w:r w:rsidRPr="007557EF">
              <w:rPr>
                <w:rFonts w:ascii="Arial" w:hAnsi="Arial" w:cs="Arial"/>
                <w:i/>
                <w:iCs/>
                <w:sz w:val="18"/>
                <w:szCs w:val="18"/>
              </w:rPr>
              <w:fldChar w:fldCharType="begin"/>
            </w:r>
            <w:r w:rsidRPr="007557EF">
              <w:rPr>
                <w:rFonts w:ascii="Arial" w:hAnsi="Arial" w:cs="Arial"/>
                <w:i/>
                <w:iCs/>
                <w:sz w:val="18"/>
                <w:szCs w:val="18"/>
              </w:rPr>
              <w:instrText xml:space="preserve"> DOCVARIABLE  УтверждающийФИО </w:instrText>
            </w:r>
            <w:r w:rsidRPr="007557EF">
              <w:rPr>
                <w:rFonts w:ascii="Arial" w:hAnsi="Arial" w:cs="Arial"/>
                <w:i/>
                <w:iCs/>
                <w:sz w:val="18"/>
                <w:szCs w:val="18"/>
              </w:rPr>
              <w:fldChar w:fldCharType="separate"/>
            </w:r>
            <w:r w:rsidRPr="007557E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7557EF">
              <w:rPr>
                <w:rFonts w:ascii="Arial" w:hAnsi="Arial" w:cs="Arial"/>
                <w:i/>
                <w:iCs/>
                <w:sz w:val="18"/>
                <w:szCs w:val="18"/>
              </w:rPr>
              <w:fldChar w:fldCharType="end"/>
            </w:r>
          </w:p>
          <w:p w14:paraId="014B75E9" w14:textId="77777777" w:rsidR="004D5C1A" w:rsidRPr="007557EF" w:rsidRDefault="004D5C1A" w:rsidP="00043139">
            <w:pPr>
              <w:tabs>
                <w:tab w:val="num" w:pos="0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E20067" w14:textId="77777777" w:rsidR="004D5C1A" w:rsidRPr="007557EF" w:rsidRDefault="004D5C1A" w:rsidP="004D5C1A">
      <w:pPr>
        <w:pStyle w:val="2"/>
        <w:tabs>
          <w:tab w:val="left" w:pos="6135"/>
        </w:tabs>
        <w:spacing w:before="0"/>
        <w:ind w:left="0"/>
        <w:jc w:val="center"/>
        <w:rPr>
          <w:rFonts w:ascii="Arial" w:hAnsi="Arial" w:cs="Arial"/>
          <w:b w:val="0"/>
          <w:bCs w:val="0"/>
          <w:sz w:val="20"/>
          <w:szCs w:val="20"/>
        </w:rPr>
      </w:pPr>
    </w:p>
    <w:p w14:paraId="5ECF1E8C" w14:textId="77777777" w:rsidR="00D775DA" w:rsidRPr="007557EF" w:rsidRDefault="00D775DA" w:rsidP="00D775DA">
      <w:pPr>
        <w:pStyle w:val="2"/>
        <w:tabs>
          <w:tab w:val="left" w:pos="6135"/>
        </w:tabs>
        <w:spacing w:before="0"/>
        <w:ind w:left="0"/>
        <w:jc w:val="center"/>
        <w:rPr>
          <w:rFonts w:ascii="Arial" w:hAnsi="Arial" w:cs="Arial"/>
          <w:b w:val="0"/>
          <w:bCs w:val="0"/>
          <w:sz w:val="20"/>
          <w:szCs w:val="20"/>
        </w:rPr>
      </w:pPr>
      <w:r w:rsidRPr="007557EF">
        <w:rPr>
          <w:rFonts w:ascii="Arial" w:hAnsi="Arial" w:cs="Arial"/>
          <w:b w:val="0"/>
          <w:bCs w:val="0"/>
          <w:sz w:val="20"/>
          <w:szCs w:val="20"/>
        </w:rPr>
        <w:t>ОПИСАНИЕ ПРЕДМЕТА ЗАКУПКИ</w:t>
      </w:r>
    </w:p>
    <w:p w14:paraId="5D47D8C3" w14:textId="16CA0050" w:rsidR="00147FF0" w:rsidRPr="007557EF" w:rsidRDefault="007557EF" w:rsidP="00BD4325">
      <w:pPr>
        <w:pStyle w:val="2"/>
        <w:tabs>
          <w:tab w:val="left" w:pos="6135"/>
        </w:tabs>
        <w:jc w:val="center"/>
        <w:rPr>
          <w:rFonts w:ascii="Arial" w:hAnsi="Arial" w:cs="Arial"/>
          <w:b w:val="0"/>
          <w:bCs w:val="0"/>
          <w:sz w:val="20"/>
          <w:szCs w:val="20"/>
        </w:rPr>
      </w:pPr>
      <w:bookmarkStart w:id="0" w:name="_Hlk241221884"/>
      <w:r>
        <w:rPr>
          <w:rFonts w:ascii="Arial" w:hAnsi="Arial" w:cs="Arial"/>
          <w:b w:val="0"/>
          <w:bCs w:val="0"/>
          <w:sz w:val="20"/>
          <w:szCs w:val="20"/>
        </w:rPr>
        <w:t>м</w:t>
      </w:r>
      <w:r w:rsidR="00742D5C" w:rsidRPr="007557EF">
        <w:rPr>
          <w:rFonts w:ascii="Arial" w:hAnsi="Arial" w:cs="Arial"/>
          <w:b w:val="0"/>
          <w:bCs w:val="0"/>
          <w:sz w:val="20"/>
          <w:szCs w:val="20"/>
        </w:rPr>
        <w:t>онтаж</w:t>
      </w:r>
      <w:r w:rsidR="00147FF0" w:rsidRPr="007557EF">
        <w:rPr>
          <w:rFonts w:ascii="Arial" w:hAnsi="Arial" w:cs="Arial"/>
          <w:b w:val="0"/>
          <w:bCs w:val="0"/>
          <w:sz w:val="20"/>
          <w:szCs w:val="20"/>
        </w:rPr>
        <w:t xml:space="preserve"> двух колодцев с выводом дополнительных гидрантов</w:t>
      </w:r>
      <w:r w:rsidR="00D87E02" w:rsidRPr="007557EF">
        <w:rPr>
          <w:rFonts w:ascii="Arial" w:hAnsi="Arial" w:cs="Arial"/>
          <w:b w:val="0"/>
          <w:bCs w:val="0"/>
          <w:sz w:val="20"/>
          <w:szCs w:val="20"/>
        </w:rPr>
        <w:t xml:space="preserve"> и прокладк</w:t>
      </w:r>
      <w:r w:rsidR="00FE074D" w:rsidRPr="007557EF">
        <w:rPr>
          <w:rFonts w:ascii="Arial" w:hAnsi="Arial" w:cs="Arial"/>
          <w:b w:val="0"/>
          <w:bCs w:val="0"/>
          <w:sz w:val="20"/>
          <w:szCs w:val="20"/>
        </w:rPr>
        <w:t>и</w:t>
      </w:r>
      <w:r w:rsidR="00D87E02" w:rsidRPr="007557EF">
        <w:rPr>
          <w:rFonts w:ascii="Arial" w:hAnsi="Arial" w:cs="Arial"/>
          <w:b w:val="0"/>
          <w:bCs w:val="0"/>
          <w:sz w:val="20"/>
          <w:szCs w:val="20"/>
        </w:rPr>
        <w:t xml:space="preserve"> трубопровода ХВС в земле</w:t>
      </w:r>
      <w:bookmarkEnd w:id="0"/>
      <w:r w:rsidR="00147FF0" w:rsidRPr="007557EF">
        <w:rPr>
          <w:rFonts w:ascii="Arial" w:hAnsi="Arial" w:cs="Arial"/>
          <w:b w:val="0"/>
          <w:bCs w:val="0"/>
          <w:sz w:val="20"/>
          <w:szCs w:val="20"/>
        </w:rPr>
        <w:t xml:space="preserve">, для усиления противопожарного режима на объекте Заказчика </w:t>
      </w:r>
    </w:p>
    <w:p w14:paraId="186CED65" w14:textId="77777777" w:rsidR="00280F1E" w:rsidRPr="007557EF" w:rsidRDefault="00280F1E" w:rsidP="00280F1E">
      <w:pPr>
        <w:rPr>
          <w:rFonts w:ascii="Arial" w:hAnsi="Arial" w:cs="Arial"/>
          <w:b/>
          <w:sz w:val="20"/>
          <w:szCs w:val="20"/>
        </w:rPr>
      </w:pPr>
    </w:p>
    <w:p w14:paraId="25DBF277" w14:textId="1503CE99" w:rsidR="00280F1E" w:rsidRPr="007557EF" w:rsidRDefault="000802EE" w:rsidP="00095BFA">
      <w:pPr>
        <w:widowControl/>
        <w:autoSpaceDE/>
        <w:autoSpaceDN/>
        <w:jc w:val="center"/>
        <w:rPr>
          <w:rFonts w:ascii="Arial" w:hAnsi="Arial" w:cs="Arial"/>
          <w:b/>
          <w:bCs/>
          <w:sz w:val="20"/>
          <w:szCs w:val="20"/>
        </w:rPr>
      </w:pPr>
      <w:r w:rsidRPr="007557EF">
        <w:rPr>
          <w:rFonts w:ascii="Arial" w:hAnsi="Arial" w:cs="Arial"/>
          <w:b/>
          <w:bCs/>
          <w:sz w:val="20"/>
          <w:szCs w:val="20"/>
        </w:rPr>
        <w:t>1.</w:t>
      </w:r>
      <w:r w:rsidR="00280F1E" w:rsidRPr="007557EF">
        <w:rPr>
          <w:rFonts w:ascii="Arial" w:hAnsi="Arial" w:cs="Arial"/>
          <w:b/>
          <w:bCs/>
          <w:sz w:val="20"/>
          <w:szCs w:val="20"/>
        </w:rPr>
        <w:t>Общие сведения.</w:t>
      </w:r>
    </w:p>
    <w:p w14:paraId="49849652" w14:textId="2EAA1222" w:rsidR="00095BFA" w:rsidRPr="007557EF" w:rsidRDefault="00280F1E" w:rsidP="00412265">
      <w:pPr>
        <w:ind w:firstLine="709"/>
        <w:jc w:val="both"/>
        <w:rPr>
          <w:rFonts w:ascii="Arial" w:hAnsi="Arial" w:cs="Arial"/>
          <w:bCs/>
          <w:sz w:val="20"/>
          <w:szCs w:val="20"/>
        </w:rPr>
      </w:pPr>
      <w:r w:rsidRPr="007557EF">
        <w:rPr>
          <w:rFonts w:ascii="Arial" w:hAnsi="Arial" w:cs="Arial"/>
          <w:bCs/>
          <w:sz w:val="20"/>
          <w:szCs w:val="20"/>
        </w:rPr>
        <w:t>1.1</w:t>
      </w:r>
      <w:r w:rsidR="00095BFA" w:rsidRPr="007557EF">
        <w:rPr>
          <w:rFonts w:ascii="Arial" w:hAnsi="Arial" w:cs="Arial"/>
          <w:bCs/>
          <w:sz w:val="20"/>
          <w:szCs w:val="20"/>
        </w:rPr>
        <w:t xml:space="preserve">. </w:t>
      </w:r>
      <w:r w:rsidR="00095BFA" w:rsidRPr="0043438E">
        <w:rPr>
          <w:rFonts w:ascii="Arial" w:hAnsi="Arial" w:cs="Arial"/>
          <w:bCs/>
          <w:sz w:val="20"/>
          <w:szCs w:val="20"/>
        </w:rPr>
        <w:t xml:space="preserve">Начальная (максимальная) цена договора </w:t>
      </w:r>
      <w:r w:rsidR="0043438E" w:rsidRPr="0043438E">
        <w:rPr>
          <w:rFonts w:ascii="Arial" w:hAnsi="Arial" w:cs="Arial"/>
          <w:bCs/>
          <w:sz w:val="20"/>
          <w:szCs w:val="20"/>
        </w:rPr>
        <w:t>– 1 596 402,69 (Один миллион пятьсот девяносто шесть тысяч четыреста два) рубля 69 копеек, в том числе НДС 22%.</w:t>
      </w:r>
      <w:r w:rsidR="00095BFA" w:rsidRPr="007557EF">
        <w:rPr>
          <w:rFonts w:ascii="Arial" w:hAnsi="Arial" w:cs="Arial"/>
          <w:bCs/>
          <w:sz w:val="20"/>
          <w:szCs w:val="20"/>
        </w:rPr>
        <w:t xml:space="preserve"> </w:t>
      </w:r>
    </w:p>
    <w:p w14:paraId="124984AE" w14:textId="5EDB737B" w:rsidR="00770EAD" w:rsidRPr="007557EF" w:rsidRDefault="00095BFA" w:rsidP="00412265">
      <w:pPr>
        <w:ind w:firstLine="709"/>
        <w:jc w:val="both"/>
        <w:rPr>
          <w:rFonts w:ascii="Arial" w:hAnsi="Arial" w:cs="Arial"/>
          <w:bCs/>
          <w:sz w:val="20"/>
          <w:szCs w:val="20"/>
        </w:rPr>
      </w:pPr>
      <w:r w:rsidRPr="007557EF">
        <w:rPr>
          <w:rFonts w:ascii="Arial" w:hAnsi="Arial" w:cs="Arial"/>
          <w:bCs/>
          <w:sz w:val="20"/>
          <w:szCs w:val="20"/>
        </w:rPr>
        <w:t xml:space="preserve">1.2. </w:t>
      </w:r>
      <w:r w:rsidR="002957FC" w:rsidRPr="007557EF">
        <w:rPr>
          <w:rFonts w:ascii="Arial" w:hAnsi="Arial" w:cs="Arial"/>
          <w:bCs/>
          <w:sz w:val="20"/>
          <w:szCs w:val="20"/>
        </w:rPr>
        <w:t>Адрес проведения работ</w:t>
      </w:r>
      <w:r w:rsidR="00280F1E" w:rsidRPr="007557EF">
        <w:rPr>
          <w:rFonts w:ascii="Arial" w:hAnsi="Arial" w:cs="Arial"/>
          <w:bCs/>
          <w:sz w:val="20"/>
          <w:szCs w:val="20"/>
        </w:rPr>
        <w:t>:</w:t>
      </w:r>
      <w:r w:rsidR="002957FC" w:rsidRPr="007557EF">
        <w:rPr>
          <w:rFonts w:ascii="Arial" w:hAnsi="Arial" w:cs="Arial"/>
          <w:bCs/>
          <w:sz w:val="20"/>
          <w:szCs w:val="20"/>
        </w:rPr>
        <w:t xml:space="preserve"> </w:t>
      </w:r>
      <w:r w:rsidR="00280F1E" w:rsidRPr="007557EF">
        <w:rPr>
          <w:rFonts w:ascii="Arial" w:hAnsi="Arial" w:cs="Arial"/>
          <w:bCs/>
          <w:sz w:val="20"/>
          <w:szCs w:val="20"/>
        </w:rPr>
        <w:t>423800, РФ, РТ, г. Набережные Челны, проезд Автосборочный, д. 29/63</w:t>
      </w:r>
      <w:r w:rsidR="00860831" w:rsidRPr="007557EF">
        <w:rPr>
          <w:rFonts w:ascii="Arial" w:hAnsi="Arial" w:cs="Arial"/>
          <w:bCs/>
          <w:sz w:val="20"/>
          <w:szCs w:val="20"/>
        </w:rPr>
        <w:t>, согласно схеме (Приложение №1)</w:t>
      </w:r>
      <w:r w:rsidR="004A2B6F">
        <w:rPr>
          <w:rFonts w:ascii="Arial" w:hAnsi="Arial" w:cs="Arial"/>
          <w:bCs/>
          <w:sz w:val="20"/>
          <w:szCs w:val="20"/>
        </w:rPr>
        <w:t>.</w:t>
      </w:r>
    </w:p>
    <w:p w14:paraId="54F4B5F0" w14:textId="38E38538" w:rsidR="00095BFA" w:rsidRPr="007557EF" w:rsidRDefault="00095BFA" w:rsidP="00412265">
      <w:pPr>
        <w:ind w:firstLine="709"/>
        <w:jc w:val="both"/>
        <w:rPr>
          <w:rFonts w:ascii="Arial" w:hAnsi="Arial" w:cs="Arial"/>
          <w:bCs/>
          <w:sz w:val="20"/>
          <w:szCs w:val="20"/>
        </w:rPr>
      </w:pPr>
      <w:r w:rsidRPr="007557EF">
        <w:rPr>
          <w:rFonts w:ascii="Arial" w:hAnsi="Arial" w:cs="Arial"/>
          <w:bCs/>
          <w:sz w:val="20"/>
          <w:szCs w:val="20"/>
        </w:rPr>
        <w:t xml:space="preserve">1.3. Срок проведения работ </w:t>
      </w:r>
      <w:r w:rsidR="00F365FA" w:rsidRPr="007557EF">
        <w:rPr>
          <w:rFonts w:ascii="Arial" w:hAnsi="Arial" w:cs="Arial"/>
          <w:bCs/>
          <w:sz w:val="20"/>
          <w:szCs w:val="20"/>
        </w:rPr>
        <w:t>–</w:t>
      </w:r>
      <w:r w:rsidRPr="007557EF">
        <w:rPr>
          <w:rFonts w:ascii="Arial" w:hAnsi="Arial" w:cs="Arial"/>
          <w:bCs/>
          <w:sz w:val="20"/>
          <w:szCs w:val="20"/>
        </w:rPr>
        <w:t xml:space="preserve"> </w:t>
      </w:r>
      <w:r w:rsidR="00F365FA" w:rsidRPr="007557EF">
        <w:rPr>
          <w:rFonts w:ascii="Arial" w:hAnsi="Arial" w:cs="Arial"/>
          <w:bCs/>
          <w:sz w:val="20"/>
          <w:szCs w:val="20"/>
        </w:rPr>
        <w:t>15 (Пятнадцать) рабочих дней со дня внесения предоплаты по договору.</w:t>
      </w:r>
    </w:p>
    <w:p w14:paraId="5CC4CE5E" w14:textId="26E42C80" w:rsidR="00F365FA" w:rsidRPr="007557EF" w:rsidRDefault="00F365FA" w:rsidP="00412265">
      <w:pPr>
        <w:ind w:firstLine="705"/>
        <w:jc w:val="both"/>
        <w:rPr>
          <w:rFonts w:ascii="Arial" w:hAnsi="Arial" w:cs="Arial"/>
          <w:bCs/>
          <w:sz w:val="20"/>
          <w:szCs w:val="20"/>
        </w:rPr>
      </w:pPr>
      <w:r w:rsidRPr="007557EF">
        <w:rPr>
          <w:rFonts w:ascii="Arial" w:hAnsi="Arial" w:cs="Arial"/>
          <w:bCs/>
          <w:sz w:val="20"/>
          <w:szCs w:val="20"/>
        </w:rPr>
        <w:t xml:space="preserve">1.4. Условия оплаты - </w:t>
      </w:r>
      <w:r w:rsidR="00330A0A" w:rsidRPr="007557EF">
        <w:rPr>
          <w:rFonts w:ascii="Arial" w:hAnsi="Arial" w:cs="Arial"/>
          <w:bCs/>
          <w:sz w:val="20"/>
          <w:szCs w:val="20"/>
        </w:rPr>
        <w:t>а</w:t>
      </w:r>
      <w:r w:rsidRPr="007557EF">
        <w:rPr>
          <w:rFonts w:ascii="Arial" w:hAnsi="Arial" w:cs="Arial"/>
          <w:bCs/>
          <w:sz w:val="20"/>
          <w:szCs w:val="20"/>
        </w:rPr>
        <w:t>ванс 50%</w:t>
      </w:r>
      <w:r w:rsidR="00330A0A" w:rsidRPr="007557EF">
        <w:rPr>
          <w:rFonts w:ascii="Arial" w:hAnsi="Arial" w:cs="Arial"/>
          <w:bCs/>
          <w:sz w:val="20"/>
          <w:szCs w:val="20"/>
        </w:rPr>
        <w:t xml:space="preserve"> в течение 3 (</w:t>
      </w:r>
      <w:r w:rsidR="007557EF">
        <w:rPr>
          <w:rFonts w:ascii="Arial" w:hAnsi="Arial" w:cs="Arial"/>
          <w:bCs/>
          <w:sz w:val="20"/>
          <w:szCs w:val="20"/>
        </w:rPr>
        <w:t>Т</w:t>
      </w:r>
      <w:r w:rsidR="00330A0A" w:rsidRPr="007557EF">
        <w:rPr>
          <w:rFonts w:ascii="Arial" w:hAnsi="Arial" w:cs="Arial"/>
          <w:bCs/>
          <w:sz w:val="20"/>
          <w:szCs w:val="20"/>
        </w:rPr>
        <w:t>рех)  рабочих дней со дня подписания договора</w:t>
      </w:r>
      <w:r w:rsidRPr="007557EF">
        <w:rPr>
          <w:rFonts w:ascii="Arial" w:hAnsi="Arial" w:cs="Arial"/>
          <w:bCs/>
          <w:sz w:val="20"/>
          <w:szCs w:val="20"/>
        </w:rPr>
        <w:t xml:space="preserve">, окончательный расчет в размере 50% стоимости работ оплачивается в течение 7 (Семи) рабочих </w:t>
      </w:r>
      <w:r w:rsidR="00330A0A" w:rsidRPr="007557EF">
        <w:rPr>
          <w:rFonts w:ascii="Arial" w:hAnsi="Arial" w:cs="Arial"/>
          <w:spacing w:val="-2"/>
          <w:sz w:val="20"/>
          <w:szCs w:val="20"/>
        </w:rPr>
        <w:t>с</w:t>
      </w:r>
      <w:r w:rsidR="00330A0A" w:rsidRPr="007557EF">
        <w:rPr>
          <w:rFonts w:ascii="Arial" w:hAnsi="Arial" w:cs="Arial"/>
          <w:spacing w:val="-13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pacing w:val="-2"/>
          <w:sz w:val="20"/>
          <w:szCs w:val="20"/>
        </w:rPr>
        <w:t>момента</w:t>
      </w:r>
      <w:r w:rsidR="00330A0A" w:rsidRPr="007557EF">
        <w:rPr>
          <w:rFonts w:ascii="Arial" w:hAnsi="Arial" w:cs="Arial"/>
          <w:spacing w:val="-4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pacing w:val="-2"/>
          <w:sz w:val="20"/>
          <w:szCs w:val="20"/>
        </w:rPr>
        <w:t>подписания обеими</w:t>
      </w:r>
      <w:r w:rsidR="00330A0A" w:rsidRPr="007557EF">
        <w:rPr>
          <w:rFonts w:ascii="Arial" w:hAnsi="Arial" w:cs="Arial"/>
          <w:spacing w:val="-9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pacing w:val="-2"/>
          <w:sz w:val="20"/>
          <w:szCs w:val="20"/>
        </w:rPr>
        <w:t>сторонами</w:t>
      </w:r>
      <w:r w:rsidR="00330A0A" w:rsidRPr="007557EF">
        <w:rPr>
          <w:rFonts w:ascii="Arial" w:hAnsi="Arial" w:cs="Arial"/>
          <w:spacing w:val="-3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pacing w:val="-2"/>
          <w:sz w:val="20"/>
          <w:szCs w:val="20"/>
        </w:rPr>
        <w:t>акта</w:t>
      </w:r>
      <w:r w:rsidR="00330A0A" w:rsidRPr="007557EF">
        <w:rPr>
          <w:rFonts w:ascii="Arial" w:hAnsi="Arial" w:cs="Arial"/>
          <w:spacing w:val="-10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pacing w:val="-2"/>
          <w:sz w:val="20"/>
          <w:szCs w:val="20"/>
        </w:rPr>
        <w:t>сдачи-приемки выполненной работы</w:t>
      </w:r>
      <w:r w:rsidR="00330A0A" w:rsidRPr="007557EF">
        <w:rPr>
          <w:rFonts w:ascii="Arial" w:hAnsi="Arial" w:cs="Arial"/>
          <w:spacing w:val="-6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pacing w:val="-2"/>
          <w:sz w:val="20"/>
          <w:szCs w:val="20"/>
        </w:rPr>
        <w:t xml:space="preserve">(форма </w:t>
      </w:r>
      <w:r w:rsidR="00330A0A" w:rsidRPr="007557EF">
        <w:rPr>
          <w:rFonts w:ascii="Arial" w:hAnsi="Arial" w:cs="Arial"/>
          <w:sz w:val="20"/>
          <w:szCs w:val="20"/>
        </w:rPr>
        <w:t>KC-2)</w:t>
      </w:r>
      <w:r w:rsidR="00330A0A" w:rsidRPr="007557EF">
        <w:rPr>
          <w:rFonts w:ascii="Arial" w:hAnsi="Arial" w:cs="Arial"/>
          <w:spacing w:val="-7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z w:val="20"/>
          <w:szCs w:val="20"/>
        </w:rPr>
        <w:t>и</w:t>
      </w:r>
      <w:r w:rsidR="00330A0A" w:rsidRPr="007557EF">
        <w:rPr>
          <w:rFonts w:ascii="Arial" w:hAnsi="Arial" w:cs="Arial"/>
          <w:spacing w:val="-10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z w:val="20"/>
          <w:szCs w:val="20"/>
        </w:rPr>
        <w:t>справки</w:t>
      </w:r>
      <w:r w:rsidR="00330A0A" w:rsidRPr="007557EF">
        <w:rPr>
          <w:rFonts w:ascii="Arial" w:hAnsi="Arial" w:cs="Arial"/>
          <w:spacing w:val="-5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z w:val="20"/>
          <w:szCs w:val="20"/>
        </w:rPr>
        <w:t>о</w:t>
      </w:r>
      <w:r w:rsidR="00330A0A" w:rsidRPr="007557EF">
        <w:rPr>
          <w:rFonts w:ascii="Arial" w:hAnsi="Arial" w:cs="Arial"/>
          <w:spacing w:val="-12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z w:val="20"/>
          <w:szCs w:val="20"/>
        </w:rPr>
        <w:t>стоимости</w:t>
      </w:r>
      <w:r w:rsidR="00330A0A" w:rsidRPr="007557EF">
        <w:rPr>
          <w:rFonts w:ascii="Arial" w:hAnsi="Arial" w:cs="Arial"/>
          <w:spacing w:val="-1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z w:val="20"/>
          <w:szCs w:val="20"/>
        </w:rPr>
        <w:t>выполненных работ</w:t>
      </w:r>
      <w:r w:rsidR="00330A0A" w:rsidRPr="007557EF">
        <w:rPr>
          <w:rFonts w:ascii="Arial" w:hAnsi="Arial" w:cs="Arial"/>
          <w:spacing w:val="-7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z w:val="20"/>
          <w:szCs w:val="20"/>
        </w:rPr>
        <w:t>и</w:t>
      </w:r>
      <w:r w:rsidR="00330A0A" w:rsidRPr="007557EF">
        <w:rPr>
          <w:rFonts w:ascii="Arial" w:hAnsi="Arial" w:cs="Arial"/>
          <w:spacing w:val="-7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z w:val="20"/>
          <w:szCs w:val="20"/>
        </w:rPr>
        <w:t>затрат</w:t>
      </w:r>
      <w:r w:rsidR="00330A0A" w:rsidRPr="007557EF">
        <w:rPr>
          <w:rFonts w:ascii="Arial" w:hAnsi="Arial" w:cs="Arial"/>
          <w:spacing w:val="-10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z w:val="20"/>
          <w:szCs w:val="20"/>
        </w:rPr>
        <w:t>(форма</w:t>
      </w:r>
      <w:r w:rsidR="00330A0A" w:rsidRPr="007557EF">
        <w:rPr>
          <w:rFonts w:ascii="Arial" w:hAnsi="Arial" w:cs="Arial"/>
          <w:spacing w:val="-5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z w:val="20"/>
          <w:szCs w:val="20"/>
        </w:rPr>
        <w:t>КС-3)</w:t>
      </w:r>
      <w:r w:rsidR="00330A0A" w:rsidRPr="007557EF">
        <w:rPr>
          <w:rFonts w:ascii="Arial" w:hAnsi="Arial" w:cs="Arial"/>
          <w:spacing w:val="-5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z w:val="20"/>
          <w:szCs w:val="20"/>
        </w:rPr>
        <w:t>путем</w:t>
      </w:r>
      <w:r w:rsidR="00330A0A" w:rsidRPr="007557EF">
        <w:rPr>
          <w:rFonts w:ascii="Arial" w:hAnsi="Arial" w:cs="Arial"/>
          <w:spacing w:val="-1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z w:val="20"/>
          <w:szCs w:val="20"/>
        </w:rPr>
        <w:t>перечисления денежные средств</w:t>
      </w:r>
      <w:r w:rsidR="00330A0A" w:rsidRPr="007557EF">
        <w:rPr>
          <w:rFonts w:ascii="Arial" w:hAnsi="Arial" w:cs="Arial"/>
          <w:spacing w:val="-12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z w:val="20"/>
          <w:szCs w:val="20"/>
        </w:rPr>
        <w:t>на</w:t>
      </w:r>
      <w:r w:rsidR="00330A0A" w:rsidRPr="007557EF">
        <w:rPr>
          <w:rFonts w:ascii="Arial" w:hAnsi="Arial" w:cs="Arial"/>
          <w:spacing w:val="-15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z w:val="20"/>
          <w:szCs w:val="20"/>
        </w:rPr>
        <w:t>расчетный</w:t>
      </w:r>
      <w:r w:rsidR="00330A0A" w:rsidRPr="007557EF">
        <w:rPr>
          <w:rFonts w:ascii="Arial" w:hAnsi="Arial" w:cs="Arial"/>
          <w:spacing w:val="-7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z w:val="20"/>
          <w:szCs w:val="20"/>
        </w:rPr>
        <w:t>счет</w:t>
      </w:r>
      <w:r w:rsidR="00330A0A" w:rsidRPr="007557EF">
        <w:rPr>
          <w:rFonts w:ascii="Arial" w:hAnsi="Arial" w:cs="Arial"/>
          <w:spacing w:val="-15"/>
          <w:sz w:val="20"/>
          <w:szCs w:val="20"/>
        </w:rPr>
        <w:t xml:space="preserve"> </w:t>
      </w:r>
      <w:r w:rsidR="00330A0A" w:rsidRPr="007557EF">
        <w:rPr>
          <w:rFonts w:ascii="Arial" w:hAnsi="Arial" w:cs="Arial"/>
          <w:sz w:val="20"/>
          <w:szCs w:val="20"/>
        </w:rPr>
        <w:t>Подрядчика.</w:t>
      </w:r>
    </w:p>
    <w:p w14:paraId="58D6E28B" w14:textId="77777777" w:rsidR="00F365FA" w:rsidRPr="007557EF" w:rsidRDefault="00F365FA" w:rsidP="00412265">
      <w:pPr>
        <w:ind w:firstLine="709"/>
        <w:jc w:val="both"/>
        <w:rPr>
          <w:rFonts w:ascii="Arial" w:hAnsi="Arial" w:cs="Arial"/>
          <w:bCs/>
          <w:sz w:val="20"/>
          <w:szCs w:val="20"/>
        </w:rPr>
      </w:pPr>
    </w:p>
    <w:p w14:paraId="2973CB3F" w14:textId="57AA96DE" w:rsidR="00770EAD" w:rsidRPr="007557EF" w:rsidRDefault="00D775DA" w:rsidP="00412265">
      <w:pPr>
        <w:pStyle w:val="a3"/>
        <w:numPr>
          <w:ilvl w:val="0"/>
          <w:numId w:val="11"/>
        </w:numPr>
        <w:jc w:val="center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b/>
          <w:bCs/>
          <w:color w:val="111111"/>
          <w:spacing w:val="-2"/>
          <w:sz w:val="20"/>
          <w:szCs w:val="20"/>
        </w:rPr>
        <w:t xml:space="preserve">Виды </w:t>
      </w:r>
      <w:r w:rsidR="00195593" w:rsidRPr="007557EF">
        <w:rPr>
          <w:rFonts w:ascii="Arial" w:hAnsi="Arial" w:cs="Arial"/>
          <w:b/>
          <w:bCs/>
          <w:color w:val="111111"/>
          <w:spacing w:val="-2"/>
          <w:sz w:val="20"/>
          <w:szCs w:val="20"/>
        </w:rPr>
        <w:t>работ</w:t>
      </w:r>
      <w:r w:rsidR="00A16EFC" w:rsidRPr="007557EF">
        <w:rPr>
          <w:rFonts w:ascii="Arial" w:hAnsi="Arial" w:cs="Arial"/>
          <w:b/>
          <w:bCs/>
          <w:color w:val="111111"/>
          <w:spacing w:val="-2"/>
          <w:sz w:val="20"/>
          <w:szCs w:val="20"/>
        </w:rPr>
        <w:t>.</w:t>
      </w:r>
    </w:p>
    <w:p w14:paraId="5A490707" w14:textId="630FBF11" w:rsidR="00770EAD" w:rsidRPr="007557EF" w:rsidRDefault="00742D5C" w:rsidP="00412265">
      <w:pPr>
        <w:pStyle w:val="a5"/>
        <w:numPr>
          <w:ilvl w:val="1"/>
          <w:numId w:val="11"/>
        </w:numPr>
        <w:tabs>
          <w:tab w:val="left" w:pos="136"/>
          <w:tab w:val="left" w:pos="275"/>
        </w:tabs>
        <w:ind w:left="0" w:right="1" w:firstLine="709"/>
        <w:rPr>
          <w:rFonts w:ascii="Arial" w:hAnsi="Arial" w:cs="Arial"/>
          <w:color w:val="111111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Монтаж</w:t>
      </w:r>
      <w:r w:rsidR="00195593" w:rsidRPr="007557EF">
        <w:rPr>
          <w:rFonts w:ascii="Arial" w:hAnsi="Arial" w:cs="Arial"/>
          <w:color w:val="0F0F0F"/>
          <w:sz w:val="20"/>
          <w:szCs w:val="20"/>
        </w:rPr>
        <w:t xml:space="preserve"> </w:t>
      </w:r>
      <w:r w:rsidR="00195593" w:rsidRPr="007557EF">
        <w:rPr>
          <w:rFonts w:ascii="Arial" w:hAnsi="Arial" w:cs="Arial"/>
          <w:color w:val="131313"/>
          <w:sz w:val="20"/>
          <w:szCs w:val="20"/>
        </w:rPr>
        <w:t xml:space="preserve">колодцев в кол-ве </w:t>
      </w:r>
      <w:r w:rsidR="00D1108E" w:rsidRPr="007557EF">
        <w:rPr>
          <w:rFonts w:ascii="Arial" w:hAnsi="Arial" w:cs="Arial"/>
          <w:color w:val="111111"/>
          <w:sz w:val="20"/>
          <w:szCs w:val="20"/>
        </w:rPr>
        <w:t>2</w:t>
      </w:r>
      <w:r w:rsidR="00195593" w:rsidRPr="007557EF">
        <w:rPr>
          <w:rFonts w:ascii="Arial" w:hAnsi="Arial" w:cs="Arial"/>
          <w:color w:val="111111"/>
          <w:sz w:val="20"/>
          <w:szCs w:val="20"/>
        </w:rPr>
        <w:t xml:space="preserve"> </w:t>
      </w:r>
      <w:r w:rsidR="00195593" w:rsidRPr="007557EF">
        <w:rPr>
          <w:rFonts w:ascii="Arial" w:hAnsi="Arial" w:cs="Arial"/>
          <w:color w:val="0F0F0F"/>
          <w:sz w:val="20"/>
          <w:szCs w:val="20"/>
        </w:rPr>
        <w:t xml:space="preserve">шт. </w:t>
      </w:r>
      <w:r w:rsidR="00195593" w:rsidRPr="007557EF">
        <w:rPr>
          <w:rFonts w:ascii="Arial" w:hAnsi="Arial" w:cs="Arial"/>
          <w:color w:val="111111"/>
          <w:sz w:val="20"/>
          <w:szCs w:val="20"/>
        </w:rPr>
        <w:t>с</w:t>
      </w:r>
      <w:r w:rsidR="00195593" w:rsidRPr="007557EF">
        <w:rPr>
          <w:rFonts w:ascii="Arial" w:hAnsi="Arial" w:cs="Arial"/>
          <w:color w:val="111111"/>
          <w:spacing w:val="-4"/>
          <w:sz w:val="20"/>
          <w:szCs w:val="20"/>
        </w:rPr>
        <w:t xml:space="preserve"> </w:t>
      </w:r>
      <w:r w:rsidR="00195593" w:rsidRPr="007557EF">
        <w:rPr>
          <w:rFonts w:ascii="Arial" w:hAnsi="Arial" w:cs="Arial"/>
          <w:color w:val="111111"/>
          <w:sz w:val="20"/>
          <w:szCs w:val="20"/>
        </w:rPr>
        <w:t xml:space="preserve">установкой запорной </w:t>
      </w:r>
      <w:r w:rsidR="00195593" w:rsidRPr="007557EF">
        <w:rPr>
          <w:rFonts w:ascii="Arial" w:hAnsi="Arial" w:cs="Arial"/>
          <w:color w:val="0E0E0E"/>
          <w:sz w:val="20"/>
          <w:szCs w:val="20"/>
        </w:rPr>
        <w:t xml:space="preserve">арматуры, </w:t>
      </w:r>
      <w:r w:rsidR="00195593" w:rsidRPr="007557EF">
        <w:rPr>
          <w:rFonts w:ascii="Arial" w:hAnsi="Arial" w:cs="Arial"/>
          <w:color w:val="0F0F0F"/>
          <w:sz w:val="20"/>
          <w:szCs w:val="20"/>
        </w:rPr>
        <w:t xml:space="preserve">гидрантов на </w:t>
      </w:r>
      <w:r w:rsidR="00195593" w:rsidRPr="007557EF">
        <w:rPr>
          <w:rFonts w:ascii="Arial" w:hAnsi="Arial" w:cs="Arial"/>
          <w:color w:val="111111"/>
          <w:sz w:val="20"/>
          <w:szCs w:val="20"/>
        </w:rPr>
        <w:t xml:space="preserve">вновь проложенном </w:t>
      </w:r>
      <w:r w:rsidR="00195593" w:rsidRPr="007557EF">
        <w:rPr>
          <w:rFonts w:ascii="Arial" w:hAnsi="Arial" w:cs="Arial"/>
          <w:color w:val="0F0F0F"/>
          <w:sz w:val="20"/>
          <w:szCs w:val="20"/>
        </w:rPr>
        <w:t>трубопроводе</w:t>
      </w:r>
      <w:r w:rsidR="00195593" w:rsidRPr="007557EF">
        <w:rPr>
          <w:rFonts w:ascii="Arial" w:hAnsi="Arial" w:cs="Arial"/>
          <w:color w:val="0F0F0F"/>
          <w:spacing w:val="80"/>
          <w:sz w:val="20"/>
          <w:szCs w:val="20"/>
        </w:rPr>
        <w:t xml:space="preserve"> </w:t>
      </w:r>
      <w:r w:rsidR="00195593" w:rsidRPr="007557EF">
        <w:rPr>
          <w:rFonts w:ascii="Arial" w:hAnsi="Arial" w:cs="Arial"/>
          <w:color w:val="111111"/>
          <w:sz w:val="20"/>
          <w:szCs w:val="20"/>
        </w:rPr>
        <w:t xml:space="preserve">холодного </w:t>
      </w:r>
      <w:r w:rsidR="00195593" w:rsidRPr="007557EF">
        <w:rPr>
          <w:rFonts w:ascii="Arial" w:hAnsi="Arial" w:cs="Arial"/>
          <w:color w:val="0F0F0F"/>
          <w:sz w:val="20"/>
          <w:szCs w:val="20"/>
        </w:rPr>
        <w:t xml:space="preserve">водоснабжения (XBC) ПНД </w:t>
      </w:r>
      <w:r w:rsidR="007E4CEC" w:rsidRPr="007557EF">
        <w:rPr>
          <w:rFonts w:ascii="Arial" w:hAnsi="Arial" w:cs="Arial"/>
          <w:color w:val="0F0F0F"/>
          <w:sz w:val="20"/>
          <w:szCs w:val="20"/>
        </w:rPr>
        <w:t xml:space="preserve">ДУ </w:t>
      </w:r>
      <w:r w:rsidR="00195593" w:rsidRPr="007557EF">
        <w:rPr>
          <w:rFonts w:ascii="Arial" w:hAnsi="Arial" w:cs="Arial"/>
          <w:color w:val="0C0C0C"/>
          <w:sz w:val="20"/>
          <w:szCs w:val="20"/>
        </w:rPr>
        <w:t>100</w:t>
      </w:r>
      <w:r w:rsidR="00195593" w:rsidRPr="007557EF">
        <w:rPr>
          <w:rFonts w:ascii="Arial" w:hAnsi="Arial" w:cs="Arial"/>
          <w:color w:val="0E0E0E"/>
          <w:sz w:val="20"/>
          <w:szCs w:val="20"/>
        </w:rPr>
        <w:t xml:space="preserve">, </w:t>
      </w:r>
      <w:r w:rsidR="00195593" w:rsidRPr="007557EF">
        <w:rPr>
          <w:rFonts w:ascii="Arial" w:hAnsi="Arial" w:cs="Arial"/>
          <w:color w:val="0F0F0F"/>
          <w:sz w:val="20"/>
          <w:szCs w:val="20"/>
        </w:rPr>
        <w:t xml:space="preserve">от </w:t>
      </w:r>
      <w:r w:rsidR="00195593" w:rsidRPr="007557EF">
        <w:rPr>
          <w:rFonts w:ascii="Arial" w:hAnsi="Arial" w:cs="Arial"/>
          <w:sz w:val="20"/>
          <w:szCs w:val="20"/>
        </w:rPr>
        <w:t>ВК-</w:t>
      </w:r>
      <w:r w:rsidR="00D1108E" w:rsidRPr="007557EF">
        <w:rPr>
          <w:rFonts w:ascii="Arial" w:hAnsi="Arial" w:cs="Arial"/>
          <w:sz w:val="20"/>
          <w:szCs w:val="20"/>
        </w:rPr>
        <w:t xml:space="preserve">13 </w:t>
      </w:r>
      <w:r w:rsidR="00195593" w:rsidRPr="007557EF">
        <w:rPr>
          <w:rFonts w:ascii="Arial" w:hAnsi="Arial" w:cs="Arial"/>
          <w:color w:val="111111"/>
          <w:sz w:val="20"/>
          <w:szCs w:val="20"/>
        </w:rPr>
        <w:t xml:space="preserve">около </w:t>
      </w:r>
      <w:r w:rsidR="00D1108E" w:rsidRPr="007557EF">
        <w:rPr>
          <w:rFonts w:ascii="Arial" w:hAnsi="Arial" w:cs="Arial"/>
          <w:sz w:val="20"/>
          <w:szCs w:val="20"/>
        </w:rPr>
        <w:t>АБК1</w:t>
      </w:r>
      <w:r w:rsidR="00195593" w:rsidRPr="007557EF">
        <w:rPr>
          <w:rFonts w:ascii="Arial" w:hAnsi="Arial" w:cs="Arial"/>
          <w:color w:val="0E0E0E"/>
          <w:sz w:val="20"/>
          <w:szCs w:val="20"/>
        </w:rPr>
        <w:t>.</w:t>
      </w:r>
    </w:p>
    <w:p w14:paraId="456A7D01" w14:textId="07EA50A4" w:rsidR="00860831" w:rsidRPr="007557EF" w:rsidRDefault="00860831" w:rsidP="00412265">
      <w:pPr>
        <w:pStyle w:val="a5"/>
        <w:numPr>
          <w:ilvl w:val="1"/>
          <w:numId w:val="11"/>
        </w:numPr>
        <w:tabs>
          <w:tab w:val="left" w:pos="138"/>
          <w:tab w:val="left" w:pos="367"/>
        </w:tabs>
        <w:ind w:left="0" w:right="18" w:firstLine="709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color w:val="0E0E0E"/>
          <w:sz w:val="20"/>
          <w:szCs w:val="20"/>
        </w:rPr>
        <w:t xml:space="preserve"> П</w:t>
      </w:r>
      <w:r w:rsidR="00195593" w:rsidRPr="007557EF">
        <w:rPr>
          <w:rFonts w:ascii="Arial" w:hAnsi="Arial" w:cs="Arial"/>
          <w:color w:val="0E0E0E"/>
          <w:sz w:val="20"/>
          <w:szCs w:val="20"/>
        </w:rPr>
        <w:t xml:space="preserve">рокладка </w:t>
      </w:r>
      <w:r w:rsidR="00195593" w:rsidRPr="007557EF">
        <w:rPr>
          <w:rFonts w:ascii="Arial" w:hAnsi="Arial" w:cs="Arial"/>
          <w:color w:val="0F0F0F"/>
          <w:sz w:val="20"/>
          <w:szCs w:val="20"/>
        </w:rPr>
        <w:t>трубопровод</w:t>
      </w:r>
      <w:r w:rsidR="007E4CEC" w:rsidRPr="007557EF">
        <w:rPr>
          <w:rFonts w:ascii="Arial" w:hAnsi="Arial" w:cs="Arial"/>
          <w:color w:val="0F0F0F"/>
          <w:sz w:val="20"/>
          <w:szCs w:val="20"/>
        </w:rPr>
        <w:t>а</w:t>
      </w:r>
      <w:r w:rsidR="00195593" w:rsidRPr="007557EF">
        <w:rPr>
          <w:rFonts w:ascii="Arial" w:hAnsi="Arial" w:cs="Arial"/>
          <w:color w:val="111111"/>
          <w:sz w:val="20"/>
          <w:szCs w:val="20"/>
        </w:rPr>
        <w:t xml:space="preserve">, </w:t>
      </w:r>
      <w:r w:rsidR="00195593" w:rsidRPr="007557EF">
        <w:rPr>
          <w:rFonts w:ascii="Arial" w:hAnsi="Arial" w:cs="Arial"/>
          <w:color w:val="0F0F0F"/>
          <w:sz w:val="20"/>
          <w:szCs w:val="20"/>
        </w:rPr>
        <w:t xml:space="preserve">с </w:t>
      </w:r>
      <w:r w:rsidR="00195593" w:rsidRPr="007557EF">
        <w:rPr>
          <w:rFonts w:ascii="Arial" w:hAnsi="Arial" w:cs="Arial"/>
          <w:color w:val="0E0E0E"/>
          <w:sz w:val="20"/>
          <w:szCs w:val="20"/>
        </w:rPr>
        <w:t xml:space="preserve">подключением </w:t>
      </w:r>
      <w:r w:rsidR="00195593" w:rsidRPr="007557EF">
        <w:rPr>
          <w:rFonts w:ascii="Arial" w:hAnsi="Arial" w:cs="Arial"/>
          <w:color w:val="0F0F0F"/>
          <w:sz w:val="20"/>
          <w:szCs w:val="20"/>
        </w:rPr>
        <w:t xml:space="preserve">в </w:t>
      </w:r>
      <w:r w:rsidR="00195593" w:rsidRPr="007557EF">
        <w:rPr>
          <w:rFonts w:ascii="Arial" w:hAnsi="Arial" w:cs="Arial"/>
          <w:color w:val="111111"/>
          <w:sz w:val="20"/>
          <w:szCs w:val="20"/>
        </w:rPr>
        <w:t xml:space="preserve">вновь </w:t>
      </w:r>
      <w:r w:rsidR="00195593" w:rsidRPr="007557EF">
        <w:rPr>
          <w:rFonts w:ascii="Arial" w:hAnsi="Arial" w:cs="Arial"/>
          <w:color w:val="0C0C0C"/>
          <w:sz w:val="20"/>
          <w:szCs w:val="20"/>
        </w:rPr>
        <w:t>проложенн</w:t>
      </w:r>
      <w:r w:rsidR="00F67E73" w:rsidRPr="007557EF">
        <w:rPr>
          <w:rFonts w:ascii="Arial" w:hAnsi="Arial" w:cs="Arial"/>
          <w:color w:val="0C0C0C"/>
          <w:sz w:val="20"/>
          <w:szCs w:val="20"/>
        </w:rPr>
        <w:t>ого</w:t>
      </w:r>
      <w:r w:rsidR="00195593" w:rsidRPr="007557EF">
        <w:rPr>
          <w:rFonts w:ascii="Arial" w:hAnsi="Arial" w:cs="Arial"/>
          <w:color w:val="0C0C0C"/>
          <w:sz w:val="20"/>
          <w:szCs w:val="20"/>
        </w:rPr>
        <w:t xml:space="preserve"> </w:t>
      </w:r>
      <w:r w:rsidR="00195593" w:rsidRPr="007557EF">
        <w:rPr>
          <w:rFonts w:ascii="Arial" w:hAnsi="Arial" w:cs="Arial"/>
          <w:color w:val="131313"/>
          <w:sz w:val="20"/>
          <w:szCs w:val="20"/>
        </w:rPr>
        <w:t>и</w:t>
      </w:r>
      <w:r w:rsidR="00195593" w:rsidRPr="007557EF">
        <w:rPr>
          <w:rFonts w:ascii="Arial" w:hAnsi="Arial" w:cs="Arial"/>
          <w:color w:val="131313"/>
          <w:spacing w:val="-4"/>
          <w:sz w:val="20"/>
          <w:szCs w:val="20"/>
        </w:rPr>
        <w:t xml:space="preserve"> </w:t>
      </w:r>
      <w:r w:rsidR="00195593" w:rsidRPr="007557EF">
        <w:rPr>
          <w:rFonts w:ascii="Arial" w:hAnsi="Arial" w:cs="Arial"/>
          <w:color w:val="0E0E0E"/>
          <w:sz w:val="20"/>
          <w:szCs w:val="20"/>
        </w:rPr>
        <w:t>действующ</w:t>
      </w:r>
      <w:r w:rsidR="00F67E73" w:rsidRPr="007557EF">
        <w:rPr>
          <w:rFonts w:ascii="Arial" w:hAnsi="Arial" w:cs="Arial"/>
          <w:color w:val="0E0E0E"/>
          <w:sz w:val="20"/>
          <w:szCs w:val="20"/>
        </w:rPr>
        <w:t>его</w:t>
      </w:r>
      <w:r w:rsidR="00195593" w:rsidRPr="007557EF">
        <w:rPr>
          <w:rFonts w:ascii="Arial" w:hAnsi="Arial" w:cs="Arial"/>
          <w:color w:val="0E0E0E"/>
          <w:sz w:val="20"/>
          <w:szCs w:val="20"/>
        </w:rPr>
        <w:t xml:space="preserve"> </w:t>
      </w:r>
      <w:r w:rsidR="00195593" w:rsidRPr="007557EF">
        <w:rPr>
          <w:rFonts w:ascii="Arial" w:hAnsi="Arial" w:cs="Arial"/>
          <w:color w:val="0F0F0F"/>
          <w:sz w:val="20"/>
          <w:szCs w:val="20"/>
        </w:rPr>
        <w:t>водопровод</w:t>
      </w:r>
      <w:r w:rsidR="00F67E73" w:rsidRPr="007557EF">
        <w:rPr>
          <w:rFonts w:ascii="Arial" w:hAnsi="Arial" w:cs="Arial"/>
          <w:color w:val="0F0F0F"/>
          <w:sz w:val="20"/>
          <w:szCs w:val="20"/>
        </w:rPr>
        <w:t>а</w:t>
      </w:r>
      <w:r w:rsidR="00195593" w:rsidRPr="007557EF">
        <w:rPr>
          <w:rFonts w:ascii="Arial" w:hAnsi="Arial" w:cs="Arial"/>
          <w:color w:val="0F0F0F"/>
          <w:sz w:val="20"/>
          <w:szCs w:val="20"/>
        </w:rPr>
        <w:t>.</w:t>
      </w:r>
      <w:r w:rsidR="00195593" w:rsidRPr="007557EF">
        <w:rPr>
          <w:rFonts w:ascii="Arial" w:hAnsi="Arial" w:cs="Arial"/>
          <w:color w:val="0F0F0F"/>
          <w:spacing w:val="24"/>
          <w:sz w:val="20"/>
          <w:szCs w:val="20"/>
        </w:rPr>
        <w:t xml:space="preserve"> </w:t>
      </w:r>
    </w:p>
    <w:p w14:paraId="3E9F7AE6" w14:textId="06114FF8" w:rsidR="00770EAD" w:rsidRPr="004A2B6F" w:rsidRDefault="00195593" w:rsidP="00412265">
      <w:pPr>
        <w:pStyle w:val="a5"/>
        <w:numPr>
          <w:ilvl w:val="1"/>
          <w:numId w:val="11"/>
        </w:numPr>
        <w:tabs>
          <w:tab w:val="left" w:pos="138"/>
          <w:tab w:val="left" w:pos="367"/>
        </w:tabs>
        <w:ind w:left="0" w:right="18" w:firstLine="709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 xml:space="preserve">Установка запорной </w:t>
      </w:r>
      <w:r w:rsidRPr="007557EF">
        <w:rPr>
          <w:rFonts w:ascii="Arial" w:hAnsi="Arial" w:cs="Arial"/>
          <w:color w:val="111111"/>
          <w:sz w:val="20"/>
          <w:szCs w:val="20"/>
        </w:rPr>
        <w:t xml:space="preserve">арматуры в </w:t>
      </w:r>
      <w:r w:rsidRPr="007557EF">
        <w:rPr>
          <w:rFonts w:ascii="Arial" w:hAnsi="Arial" w:cs="Arial"/>
          <w:color w:val="0F0F0F"/>
          <w:sz w:val="20"/>
          <w:szCs w:val="20"/>
        </w:rPr>
        <w:t>ко</w:t>
      </w:r>
      <w:r w:rsidR="00F67E73" w:rsidRPr="007557EF">
        <w:rPr>
          <w:rFonts w:ascii="Arial" w:hAnsi="Arial" w:cs="Arial"/>
          <w:color w:val="0F0F0F"/>
          <w:sz w:val="20"/>
          <w:szCs w:val="20"/>
        </w:rPr>
        <w:t>лодцах</w:t>
      </w:r>
      <w:r w:rsidRPr="007557EF">
        <w:rPr>
          <w:rFonts w:ascii="Arial" w:hAnsi="Arial" w:cs="Arial"/>
          <w:color w:val="0F0F0F"/>
          <w:sz w:val="20"/>
          <w:szCs w:val="20"/>
        </w:rPr>
        <w:t>.</w:t>
      </w:r>
    </w:p>
    <w:p w14:paraId="6135869A" w14:textId="77777777" w:rsidR="004A2B6F" w:rsidRPr="007557EF" w:rsidRDefault="004A2B6F" w:rsidP="009606CD">
      <w:pPr>
        <w:pStyle w:val="a5"/>
        <w:tabs>
          <w:tab w:val="left" w:pos="138"/>
          <w:tab w:val="left" w:pos="367"/>
        </w:tabs>
        <w:ind w:left="709" w:right="18" w:firstLine="0"/>
        <w:rPr>
          <w:rFonts w:ascii="Arial" w:hAnsi="Arial" w:cs="Arial"/>
          <w:sz w:val="20"/>
          <w:szCs w:val="20"/>
        </w:rPr>
      </w:pPr>
    </w:p>
    <w:p w14:paraId="073A9DDA" w14:textId="02869EA6" w:rsidR="00770EAD" w:rsidRPr="007557EF" w:rsidRDefault="00195593" w:rsidP="00412265">
      <w:pPr>
        <w:pStyle w:val="4"/>
        <w:numPr>
          <w:ilvl w:val="0"/>
          <w:numId w:val="11"/>
        </w:numPr>
        <w:jc w:val="center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color w:val="0F0F0F"/>
          <w:spacing w:val="-2"/>
          <w:sz w:val="20"/>
          <w:szCs w:val="20"/>
        </w:rPr>
        <w:t>Перечень</w:t>
      </w:r>
      <w:r w:rsidRPr="007557EF">
        <w:rPr>
          <w:rFonts w:ascii="Arial" w:hAnsi="Arial" w:cs="Arial"/>
          <w:color w:val="0F0F0F"/>
          <w:spacing w:val="14"/>
          <w:sz w:val="20"/>
          <w:szCs w:val="20"/>
        </w:rPr>
        <w:t xml:space="preserve"> </w:t>
      </w:r>
      <w:r w:rsidRPr="007557EF">
        <w:rPr>
          <w:rFonts w:ascii="Arial" w:hAnsi="Arial" w:cs="Arial"/>
          <w:color w:val="0C0C0C"/>
          <w:spacing w:val="-2"/>
          <w:sz w:val="20"/>
          <w:szCs w:val="20"/>
        </w:rPr>
        <w:t>(</w:t>
      </w:r>
      <w:r w:rsidR="00F67E73" w:rsidRPr="007557EF">
        <w:rPr>
          <w:rFonts w:ascii="Arial" w:hAnsi="Arial" w:cs="Arial"/>
          <w:color w:val="0C0C0C"/>
          <w:spacing w:val="-2"/>
          <w:sz w:val="20"/>
          <w:szCs w:val="20"/>
        </w:rPr>
        <w:t>характеристика</w:t>
      </w:r>
      <w:r w:rsidRPr="007557EF">
        <w:rPr>
          <w:rFonts w:ascii="Arial" w:hAnsi="Arial" w:cs="Arial"/>
          <w:color w:val="0C0C0C"/>
          <w:spacing w:val="-2"/>
          <w:sz w:val="20"/>
          <w:szCs w:val="20"/>
        </w:rPr>
        <w:t>)</w:t>
      </w:r>
      <w:r w:rsidRPr="007557EF">
        <w:rPr>
          <w:rFonts w:ascii="Arial" w:hAnsi="Arial" w:cs="Arial"/>
          <w:color w:val="0C0C0C"/>
          <w:spacing w:val="-4"/>
          <w:sz w:val="20"/>
          <w:szCs w:val="20"/>
        </w:rPr>
        <w:t xml:space="preserve"> </w:t>
      </w:r>
      <w:r w:rsidRPr="007557EF">
        <w:rPr>
          <w:rFonts w:ascii="Arial" w:hAnsi="Arial" w:cs="Arial"/>
          <w:color w:val="0C0C0C"/>
          <w:spacing w:val="-2"/>
          <w:sz w:val="20"/>
          <w:szCs w:val="20"/>
        </w:rPr>
        <w:t>работ</w:t>
      </w:r>
      <w:r w:rsidRPr="007557EF">
        <w:rPr>
          <w:rFonts w:ascii="Arial" w:hAnsi="Arial" w:cs="Arial"/>
          <w:color w:val="0C0C0C"/>
          <w:spacing w:val="2"/>
          <w:sz w:val="20"/>
          <w:szCs w:val="20"/>
        </w:rPr>
        <w:t xml:space="preserve"> </w:t>
      </w:r>
      <w:r w:rsidRPr="007557EF">
        <w:rPr>
          <w:rFonts w:ascii="Arial" w:hAnsi="Arial" w:cs="Arial"/>
          <w:color w:val="0F0F0F"/>
          <w:spacing w:val="-2"/>
          <w:sz w:val="20"/>
          <w:szCs w:val="20"/>
        </w:rPr>
        <w:t>(</w:t>
      </w:r>
      <w:r w:rsidR="00F67E73" w:rsidRPr="007557EF">
        <w:rPr>
          <w:rFonts w:ascii="Arial" w:hAnsi="Arial" w:cs="Arial"/>
          <w:color w:val="0F0F0F"/>
          <w:spacing w:val="-2"/>
          <w:sz w:val="20"/>
          <w:szCs w:val="20"/>
        </w:rPr>
        <w:t>услуг</w:t>
      </w:r>
      <w:r w:rsidRPr="007557EF">
        <w:rPr>
          <w:rFonts w:ascii="Arial" w:hAnsi="Arial" w:cs="Arial"/>
          <w:color w:val="0F0F0F"/>
          <w:spacing w:val="-2"/>
          <w:sz w:val="20"/>
          <w:szCs w:val="20"/>
        </w:rPr>
        <w:t>)</w:t>
      </w:r>
      <w:r w:rsidR="00A16EFC" w:rsidRPr="007557EF">
        <w:rPr>
          <w:rFonts w:ascii="Arial" w:hAnsi="Arial" w:cs="Arial"/>
          <w:color w:val="0F0F0F"/>
          <w:spacing w:val="-2"/>
          <w:sz w:val="20"/>
          <w:szCs w:val="20"/>
        </w:rPr>
        <w:t>.</w:t>
      </w:r>
    </w:p>
    <w:p w14:paraId="6EC674EE" w14:textId="60F1D495" w:rsidR="00770EAD" w:rsidRPr="007557EF" w:rsidRDefault="00195593" w:rsidP="00412265">
      <w:pPr>
        <w:pStyle w:val="a5"/>
        <w:numPr>
          <w:ilvl w:val="1"/>
          <w:numId w:val="11"/>
        </w:numPr>
        <w:ind w:left="0" w:right="3" w:firstLine="709"/>
        <w:rPr>
          <w:rFonts w:ascii="Arial" w:hAnsi="Arial" w:cs="Arial"/>
          <w:color w:val="0C0C0C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Колодцы</w:t>
      </w:r>
      <w:r w:rsidRPr="007557EF">
        <w:rPr>
          <w:rFonts w:ascii="Arial" w:hAnsi="Arial" w:cs="Arial"/>
          <w:color w:val="0F0F0F"/>
          <w:spacing w:val="40"/>
          <w:sz w:val="20"/>
          <w:szCs w:val="20"/>
        </w:rPr>
        <w:t xml:space="preserve"> </w:t>
      </w:r>
      <w:r w:rsidRPr="007557EF">
        <w:rPr>
          <w:rFonts w:ascii="Arial" w:hAnsi="Arial" w:cs="Arial"/>
          <w:color w:val="111111"/>
          <w:sz w:val="20"/>
          <w:szCs w:val="20"/>
        </w:rPr>
        <w:t xml:space="preserve">железобетонные </w:t>
      </w:r>
      <w:r w:rsidRPr="007557EF">
        <w:rPr>
          <w:rFonts w:ascii="Arial" w:hAnsi="Arial" w:cs="Arial"/>
          <w:color w:val="0C0C0C"/>
          <w:sz w:val="20"/>
          <w:szCs w:val="20"/>
        </w:rPr>
        <w:t>(BK-1</w:t>
      </w:r>
      <w:r w:rsidR="00F67E73" w:rsidRPr="007557EF">
        <w:rPr>
          <w:rFonts w:ascii="Arial" w:hAnsi="Arial" w:cs="Arial"/>
          <w:color w:val="0C0C0C"/>
          <w:sz w:val="20"/>
          <w:szCs w:val="20"/>
        </w:rPr>
        <w:t>4</w:t>
      </w:r>
      <w:r w:rsidRPr="007557EF">
        <w:rPr>
          <w:rFonts w:ascii="Arial" w:hAnsi="Arial" w:cs="Arial"/>
          <w:color w:val="0C0C0C"/>
          <w:sz w:val="20"/>
          <w:szCs w:val="20"/>
        </w:rPr>
        <w:t xml:space="preserve">, </w:t>
      </w:r>
      <w:r w:rsidRPr="007557EF">
        <w:rPr>
          <w:rFonts w:ascii="Arial" w:hAnsi="Arial" w:cs="Arial"/>
          <w:color w:val="111111"/>
          <w:sz w:val="20"/>
          <w:szCs w:val="20"/>
        </w:rPr>
        <w:t>BK-</w:t>
      </w:r>
      <w:r w:rsidR="00F67E73" w:rsidRPr="007557EF">
        <w:rPr>
          <w:rFonts w:ascii="Arial" w:hAnsi="Arial" w:cs="Arial"/>
          <w:color w:val="111111"/>
          <w:sz w:val="20"/>
          <w:szCs w:val="20"/>
        </w:rPr>
        <w:t>15</w:t>
      </w:r>
      <w:r w:rsidRPr="007557EF">
        <w:rPr>
          <w:rFonts w:ascii="Arial" w:hAnsi="Arial" w:cs="Arial"/>
          <w:sz w:val="20"/>
          <w:szCs w:val="20"/>
        </w:rPr>
        <w:t xml:space="preserve">) </w:t>
      </w:r>
      <w:r w:rsidRPr="007557EF">
        <w:rPr>
          <w:rFonts w:ascii="Arial" w:hAnsi="Arial" w:cs="Arial"/>
          <w:color w:val="161616"/>
          <w:w w:val="90"/>
          <w:sz w:val="20"/>
          <w:szCs w:val="20"/>
        </w:rPr>
        <w:t xml:space="preserve">— </w:t>
      </w:r>
      <w:r w:rsidR="00F67E73" w:rsidRPr="007557EF">
        <w:rPr>
          <w:rFonts w:ascii="Arial" w:hAnsi="Arial" w:cs="Arial"/>
          <w:color w:val="0C0C0C"/>
          <w:sz w:val="20"/>
          <w:szCs w:val="20"/>
        </w:rPr>
        <w:t>2</w:t>
      </w:r>
      <w:r w:rsidRPr="007557EF">
        <w:rPr>
          <w:rFonts w:ascii="Arial" w:hAnsi="Arial" w:cs="Arial"/>
          <w:color w:val="0C0C0C"/>
          <w:sz w:val="20"/>
          <w:szCs w:val="20"/>
        </w:rPr>
        <w:t xml:space="preserve"> шт. с </w:t>
      </w:r>
      <w:r w:rsidRPr="007557EF">
        <w:rPr>
          <w:rFonts w:ascii="Arial" w:hAnsi="Arial" w:cs="Arial"/>
          <w:sz w:val="20"/>
          <w:szCs w:val="20"/>
        </w:rPr>
        <w:t xml:space="preserve">днищем, </w:t>
      </w:r>
      <w:r w:rsidRPr="007557EF">
        <w:rPr>
          <w:rFonts w:ascii="Arial" w:hAnsi="Arial" w:cs="Arial"/>
          <w:color w:val="0F0F0F"/>
          <w:sz w:val="20"/>
          <w:szCs w:val="20"/>
        </w:rPr>
        <w:t xml:space="preserve">с </w:t>
      </w:r>
      <w:r w:rsidRPr="007557EF">
        <w:rPr>
          <w:rFonts w:ascii="Arial" w:hAnsi="Arial" w:cs="Arial"/>
          <w:color w:val="0E0E0E"/>
          <w:sz w:val="20"/>
          <w:szCs w:val="20"/>
        </w:rPr>
        <w:t xml:space="preserve">крышкой </w:t>
      </w:r>
      <w:r w:rsidRPr="007557EF">
        <w:rPr>
          <w:rFonts w:ascii="Arial" w:hAnsi="Arial" w:cs="Arial"/>
          <w:color w:val="111111"/>
          <w:sz w:val="20"/>
          <w:szCs w:val="20"/>
        </w:rPr>
        <w:t>(в</w:t>
      </w:r>
      <w:r w:rsidRPr="007557EF">
        <w:rPr>
          <w:rFonts w:ascii="Arial" w:hAnsi="Arial" w:cs="Arial"/>
          <w:color w:val="111111"/>
          <w:spacing w:val="-1"/>
          <w:sz w:val="20"/>
          <w:szCs w:val="20"/>
        </w:rPr>
        <w:t xml:space="preserve"> </w:t>
      </w:r>
      <w:r w:rsidRPr="007557EF">
        <w:rPr>
          <w:rFonts w:ascii="Arial" w:hAnsi="Arial" w:cs="Arial"/>
          <w:color w:val="0F0F0F"/>
          <w:sz w:val="20"/>
          <w:szCs w:val="20"/>
        </w:rPr>
        <w:t xml:space="preserve">т.ч. </w:t>
      </w:r>
      <w:r w:rsidRPr="007557EF">
        <w:rPr>
          <w:rFonts w:ascii="Arial" w:hAnsi="Arial" w:cs="Arial"/>
          <w:color w:val="111111"/>
          <w:sz w:val="20"/>
          <w:szCs w:val="20"/>
        </w:rPr>
        <w:t xml:space="preserve">обечайка </w:t>
      </w:r>
      <w:r w:rsidRPr="007557EF">
        <w:rPr>
          <w:rFonts w:ascii="Arial" w:hAnsi="Arial" w:cs="Arial"/>
          <w:color w:val="0F0F0F"/>
          <w:sz w:val="20"/>
          <w:szCs w:val="20"/>
        </w:rPr>
        <w:t>с</w:t>
      </w:r>
      <w:r w:rsidRPr="007557EF">
        <w:rPr>
          <w:rFonts w:ascii="Arial" w:hAnsi="Arial" w:cs="Arial"/>
          <w:color w:val="0F0F0F"/>
          <w:spacing w:val="-4"/>
          <w:sz w:val="20"/>
          <w:szCs w:val="20"/>
        </w:rPr>
        <w:t xml:space="preserve"> </w:t>
      </w:r>
      <w:r w:rsidRPr="007557EF">
        <w:rPr>
          <w:rFonts w:ascii="Arial" w:hAnsi="Arial" w:cs="Arial"/>
          <w:sz w:val="20"/>
          <w:szCs w:val="20"/>
        </w:rPr>
        <w:t xml:space="preserve">крышкой </w:t>
      </w:r>
      <w:r w:rsidRPr="007557EF">
        <w:rPr>
          <w:rFonts w:ascii="Arial" w:hAnsi="Arial" w:cs="Arial"/>
          <w:color w:val="111111"/>
          <w:w w:val="90"/>
          <w:sz w:val="20"/>
          <w:szCs w:val="20"/>
        </w:rPr>
        <w:t xml:space="preserve">— </w:t>
      </w:r>
      <w:r w:rsidRPr="007557EF">
        <w:rPr>
          <w:rFonts w:ascii="Arial" w:hAnsi="Arial" w:cs="Arial"/>
          <w:color w:val="111111"/>
          <w:sz w:val="20"/>
          <w:szCs w:val="20"/>
        </w:rPr>
        <w:t xml:space="preserve">чугунной </w:t>
      </w:r>
      <w:r w:rsidRPr="007557EF">
        <w:rPr>
          <w:rFonts w:ascii="Arial" w:hAnsi="Arial" w:cs="Arial"/>
          <w:color w:val="0F0F0F"/>
          <w:sz w:val="20"/>
          <w:szCs w:val="20"/>
        </w:rPr>
        <w:t xml:space="preserve">тип </w:t>
      </w:r>
      <w:r w:rsidRPr="007557EF">
        <w:rPr>
          <w:rFonts w:ascii="Arial" w:hAnsi="Arial" w:cs="Arial"/>
          <w:sz w:val="20"/>
          <w:szCs w:val="20"/>
        </w:rPr>
        <w:t xml:space="preserve">«Т») </w:t>
      </w:r>
      <w:r w:rsidRPr="007557EF">
        <w:rPr>
          <w:rFonts w:ascii="Arial" w:hAnsi="Arial" w:cs="Arial"/>
          <w:color w:val="0E0E0E"/>
          <w:sz w:val="20"/>
          <w:szCs w:val="20"/>
        </w:rPr>
        <w:t xml:space="preserve">глубина </w:t>
      </w:r>
      <w:r w:rsidRPr="007557EF">
        <w:rPr>
          <w:rFonts w:ascii="Arial" w:hAnsi="Arial" w:cs="Arial"/>
          <w:color w:val="0C0C0C"/>
          <w:sz w:val="20"/>
          <w:szCs w:val="20"/>
        </w:rPr>
        <w:t xml:space="preserve">колодцев </w:t>
      </w:r>
      <w:r w:rsidRPr="007557EF">
        <w:rPr>
          <w:rFonts w:ascii="Arial" w:hAnsi="Arial" w:cs="Arial"/>
          <w:color w:val="111111"/>
          <w:sz w:val="20"/>
          <w:szCs w:val="20"/>
        </w:rPr>
        <w:t xml:space="preserve">2,5 </w:t>
      </w:r>
      <w:r w:rsidRPr="007557EF">
        <w:rPr>
          <w:rFonts w:ascii="Arial" w:hAnsi="Arial" w:cs="Arial"/>
          <w:color w:val="0F0F0F"/>
          <w:sz w:val="20"/>
          <w:szCs w:val="20"/>
        </w:rPr>
        <w:t xml:space="preserve">метра, </w:t>
      </w:r>
      <w:r w:rsidRPr="007557EF">
        <w:rPr>
          <w:rFonts w:ascii="Arial" w:hAnsi="Arial" w:cs="Arial"/>
          <w:color w:val="111111"/>
          <w:sz w:val="20"/>
          <w:szCs w:val="20"/>
        </w:rPr>
        <w:t xml:space="preserve">диаметр </w:t>
      </w:r>
      <w:r w:rsidR="00F67E73" w:rsidRPr="007557EF">
        <w:rPr>
          <w:rFonts w:ascii="Arial" w:hAnsi="Arial" w:cs="Arial"/>
          <w:color w:val="0F0F0F"/>
          <w:sz w:val="20"/>
          <w:szCs w:val="20"/>
        </w:rPr>
        <w:t>2,0</w:t>
      </w:r>
      <w:r w:rsidRPr="007557EF">
        <w:rPr>
          <w:rFonts w:ascii="Arial" w:hAnsi="Arial" w:cs="Arial"/>
          <w:color w:val="0F0F0F"/>
          <w:sz w:val="20"/>
          <w:szCs w:val="20"/>
        </w:rPr>
        <w:t xml:space="preserve"> </w:t>
      </w:r>
      <w:r w:rsidRPr="007557EF">
        <w:rPr>
          <w:rFonts w:ascii="Arial" w:hAnsi="Arial" w:cs="Arial"/>
          <w:sz w:val="20"/>
          <w:szCs w:val="20"/>
        </w:rPr>
        <w:t>метра</w:t>
      </w:r>
      <w:r w:rsidRPr="007557EF">
        <w:rPr>
          <w:rFonts w:ascii="Arial" w:hAnsi="Arial" w:cs="Arial"/>
          <w:color w:val="0F0F0F"/>
          <w:sz w:val="20"/>
          <w:szCs w:val="20"/>
        </w:rPr>
        <w:t>.</w:t>
      </w:r>
      <w:r w:rsidRPr="007557EF">
        <w:rPr>
          <w:rFonts w:ascii="Arial" w:hAnsi="Arial" w:cs="Arial"/>
          <w:color w:val="0F0F0F"/>
          <w:spacing w:val="-14"/>
          <w:sz w:val="20"/>
          <w:szCs w:val="20"/>
        </w:rPr>
        <w:t xml:space="preserve"> </w:t>
      </w:r>
      <w:r w:rsidRPr="007557EF">
        <w:rPr>
          <w:rFonts w:ascii="Arial" w:hAnsi="Arial" w:cs="Arial"/>
          <w:color w:val="0C0C0C"/>
          <w:sz w:val="20"/>
          <w:szCs w:val="20"/>
        </w:rPr>
        <w:t>Выполнить</w:t>
      </w:r>
      <w:r w:rsidRPr="007557EF">
        <w:rPr>
          <w:rFonts w:ascii="Arial" w:hAnsi="Arial" w:cs="Arial"/>
          <w:color w:val="0C0C0C"/>
          <w:spacing w:val="-14"/>
          <w:sz w:val="20"/>
          <w:szCs w:val="20"/>
        </w:rPr>
        <w:t xml:space="preserve"> </w:t>
      </w:r>
      <w:r w:rsidRPr="007557EF">
        <w:rPr>
          <w:rFonts w:ascii="Arial" w:hAnsi="Arial" w:cs="Arial"/>
          <w:color w:val="0E0E0E"/>
          <w:sz w:val="20"/>
          <w:szCs w:val="20"/>
        </w:rPr>
        <w:t>наружную</w:t>
      </w:r>
      <w:r w:rsidRPr="007557EF">
        <w:rPr>
          <w:rFonts w:ascii="Arial" w:hAnsi="Arial" w:cs="Arial"/>
          <w:color w:val="0E0E0E"/>
          <w:spacing w:val="-13"/>
          <w:sz w:val="20"/>
          <w:szCs w:val="20"/>
        </w:rPr>
        <w:t xml:space="preserve"> </w:t>
      </w:r>
      <w:r w:rsidR="00F67E73" w:rsidRPr="007557EF">
        <w:rPr>
          <w:rFonts w:ascii="Arial" w:hAnsi="Arial" w:cs="Arial"/>
          <w:color w:val="111111"/>
          <w:sz w:val="20"/>
          <w:szCs w:val="20"/>
        </w:rPr>
        <w:t>гидроизоляцию</w:t>
      </w:r>
      <w:r w:rsidRPr="007557EF">
        <w:rPr>
          <w:rFonts w:ascii="Arial" w:hAnsi="Arial" w:cs="Arial"/>
          <w:color w:val="111111"/>
          <w:sz w:val="20"/>
          <w:szCs w:val="20"/>
        </w:rPr>
        <w:t xml:space="preserve"> </w:t>
      </w:r>
      <w:r w:rsidRPr="007557EF">
        <w:rPr>
          <w:rFonts w:ascii="Arial" w:hAnsi="Arial" w:cs="Arial"/>
          <w:color w:val="0F0F0F"/>
          <w:spacing w:val="-2"/>
          <w:sz w:val="20"/>
          <w:szCs w:val="20"/>
        </w:rPr>
        <w:t>колодцев.</w:t>
      </w:r>
    </w:p>
    <w:p w14:paraId="3E2925A5" w14:textId="20F7D60D" w:rsidR="00770EAD" w:rsidRPr="007557EF" w:rsidRDefault="00195593" w:rsidP="00412265">
      <w:pPr>
        <w:pStyle w:val="a5"/>
        <w:numPr>
          <w:ilvl w:val="1"/>
          <w:numId w:val="11"/>
        </w:numPr>
        <w:tabs>
          <w:tab w:val="left" w:pos="364"/>
        </w:tabs>
        <w:ind w:left="0" w:right="20" w:firstLine="709"/>
        <w:rPr>
          <w:rFonts w:ascii="Arial" w:hAnsi="Arial" w:cs="Arial"/>
          <w:color w:val="111111"/>
          <w:sz w:val="20"/>
          <w:szCs w:val="20"/>
        </w:rPr>
      </w:pPr>
      <w:r w:rsidRPr="007557EF">
        <w:rPr>
          <w:rFonts w:ascii="Arial" w:hAnsi="Arial" w:cs="Arial"/>
          <w:color w:val="0C0C0C"/>
          <w:sz w:val="20"/>
          <w:szCs w:val="20"/>
        </w:rPr>
        <w:t>BK-1</w:t>
      </w:r>
      <w:r w:rsidR="00C80727" w:rsidRPr="007557EF">
        <w:rPr>
          <w:rFonts w:ascii="Arial" w:hAnsi="Arial" w:cs="Arial"/>
          <w:color w:val="0C0C0C"/>
          <w:sz w:val="20"/>
          <w:szCs w:val="20"/>
        </w:rPr>
        <w:t>4</w:t>
      </w:r>
      <w:r w:rsidRPr="007557EF">
        <w:rPr>
          <w:rFonts w:ascii="Arial" w:hAnsi="Arial" w:cs="Arial"/>
          <w:color w:val="0F0F0F"/>
          <w:sz w:val="20"/>
          <w:szCs w:val="20"/>
        </w:rPr>
        <w:t>:</w:t>
      </w:r>
      <w:r w:rsidRPr="007557EF">
        <w:rPr>
          <w:rFonts w:ascii="Arial" w:hAnsi="Arial" w:cs="Arial"/>
          <w:color w:val="0F0F0F"/>
          <w:spacing w:val="-14"/>
          <w:sz w:val="20"/>
          <w:szCs w:val="20"/>
        </w:rPr>
        <w:t xml:space="preserve"> </w:t>
      </w:r>
      <w:r w:rsidRPr="007557EF">
        <w:rPr>
          <w:rFonts w:ascii="Arial" w:hAnsi="Arial" w:cs="Arial"/>
          <w:color w:val="111111"/>
          <w:sz w:val="20"/>
          <w:szCs w:val="20"/>
        </w:rPr>
        <w:t xml:space="preserve">монтаж </w:t>
      </w:r>
      <w:r w:rsidRPr="007557EF">
        <w:rPr>
          <w:rFonts w:ascii="Arial" w:hAnsi="Arial" w:cs="Arial"/>
          <w:sz w:val="20"/>
          <w:szCs w:val="20"/>
        </w:rPr>
        <w:t xml:space="preserve">запорной </w:t>
      </w:r>
      <w:r w:rsidRPr="007557EF">
        <w:rPr>
          <w:rFonts w:ascii="Arial" w:hAnsi="Arial" w:cs="Arial"/>
          <w:color w:val="111111"/>
          <w:sz w:val="20"/>
          <w:szCs w:val="20"/>
        </w:rPr>
        <w:t>арматуры (</w:t>
      </w:r>
      <w:r w:rsidR="002970B2" w:rsidRPr="007557EF">
        <w:rPr>
          <w:rFonts w:ascii="Arial" w:eastAsiaTheme="minorEastAsia" w:hAnsi="Arial" w:cs="Arial"/>
          <w:sz w:val="20"/>
          <w:szCs w:val="20"/>
          <w:lang w:eastAsia="ru-RU"/>
        </w:rPr>
        <w:t>Гидрант пожарный H-1.75 1шт.</w:t>
      </w:r>
      <w:r w:rsidRPr="007557EF">
        <w:rPr>
          <w:rFonts w:ascii="Arial" w:hAnsi="Arial" w:cs="Arial"/>
          <w:color w:val="111111"/>
          <w:sz w:val="20"/>
          <w:szCs w:val="20"/>
        </w:rPr>
        <w:t xml:space="preserve">, задвижка </w:t>
      </w:r>
      <w:r w:rsidRPr="007557EF">
        <w:rPr>
          <w:rFonts w:ascii="Arial" w:hAnsi="Arial" w:cs="Arial"/>
          <w:color w:val="0F0F0F"/>
          <w:sz w:val="20"/>
          <w:szCs w:val="20"/>
        </w:rPr>
        <w:t>Ду1</w:t>
      </w:r>
      <w:r w:rsidR="002970B2" w:rsidRPr="007557EF">
        <w:rPr>
          <w:rFonts w:ascii="Arial" w:hAnsi="Arial" w:cs="Arial"/>
          <w:color w:val="0F0F0F"/>
          <w:sz w:val="20"/>
          <w:szCs w:val="20"/>
        </w:rPr>
        <w:t>0</w:t>
      </w:r>
      <w:r w:rsidRPr="007557EF">
        <w:rPr>
          <w:rFonts w:ascii="Arial" w:hAnsi="Arial" w:cs="Arial"/>
          <w:color w:val="0F0F0F"/>
          <w:sz w:val="20"/>
          <w:szCs w:val="20"/>
        </w:rPr>
        <w:t>0</w:t>
      </w:r>
      <w:r w:rsidRPr="007557EF">
        <w:rPr>
          <w:rFonts w:ascii="Arial" w:hAnsi="Arial" w:cs="Arial"/>
          <w:color w:val="0F0F0F"/>
          <w:spacing w:val="80"/>
          <w:sz w:val="20"/>
          <w:szCs w:val="20"/>
        </w:rPr>
        <w:t xml:space="preserve"> </w:t>
      </w:r>
      <w:r w:rsidRPr="007557EF">
        <w:rPr>
          <w:rFonts w:ascii="Arial" w:hAnsi="Arial" w:cs="Arial"/>
          <w:color w:val="111111"/>
          <w:sz w:val="20"/>
          <w:szCs w:val="20"/>
        </w:rPr>
        <w:t xml:space="preserve">1 </w:t>
      </w:r>
      <w:r w:rsidRPr="007557EF">
        <w:rPr>
          <w:rFonts w:ascii="Arial" w:hAnsi="Arial" w:cs="Arial"/>
          <w:color w:val="0F0F0F"/>
          <w:sz w:val="20"/>
          <w:szCs w:val="20"/>
        </w:rPr>
        <w:t>шт.</w:t>
      </w:r>
      <w:r w:rsidRPr="007557EF">
        <w:rPr>
          <w:rFonts w:ascii="Arial" w:hAnsi="Arial" w:cs="Arial"/>
          <w:sz w:val="20"/>
          <w:szCs w:val="20"/>
        </w:rPr>
        <w:t xml:space="preserve">) </w:t>
      </w:r>
      <w:r w:rsidRPr="007557EF">
        <w:rPr>
          <w:rFonts w:ascii="Arial" w:hAnsi="Arial" w:cs="Arial"/>
          <w:color w:val="0F0F0F"/>
          <w:sz w:val="20"/>
          <w:szCs w:val="20"/>
        </w:rPr>
        <w:t xml:space="preserve">в колодце на </w:t>
      </w:r>
      <w:r w:rsidRPr="007557EF">
        <w:rPr>
          <w:rFonts w:ascii="Arial" w:hAnsi="Arial" w:cs="Arial"/>
          <w:color w:val="111111"/>
          <w:sz w:val="20"/>
          <w:szCs w:val="20"/>
        </w:rPr>
        <w:t xml:space="preserve">вновь </w:t>
      </w:r>
      <w:r w:rsidRPr="007557EF">
        <w:rPr>
          <w:rFonts w:ascii="Arial" w:hAnsi="Arial" w:cs="Arial"/>
          <w:color w:val="0E0E0E"/>
          <w:sz w:val="20"/>
          <w:szCs w:val="20"/>
        </w:rPr>
        <w:t>проложенном трубопроводе</w:t>
      </w:r>
      <w:r w:rsidRPr="007557EF">
        <w:rPr>
          <w:rFonts w:ascii="Arial" w:hAnsi="Arial" w:cs="Arial"/>
          <w:color w:val="0E0E0E"/>
          <w:spacing w:val="40"/>
          <w:sz w:val="20"/>
          <w:szCs w:val="20"/>
        </w:rPr>
        <w:t xml:space="preserve"> </w:t>
      </w:r>
      <w:r w:rsidRPr="007557EF">
        <w:rPr>
          <w:rFonts w:ascii="Arial" w:hAnsi="Arial" w:cs="Arial"/>
          <w:color w:val="0F0F0F"/>
          <w:sz w:val="20"/>
          <w:szCs w:val="20"/>
        </w:rPr>
        <w:t xml:space="preserve">холодного </w:t>
      </w:r>
      <w:r w:rsidRPr="007557EF">
        <w:rPr>
          <w:rFonts w:ascii="Arial" w:hAnsi="Arial" w:cs="Arial"/>
          <w:color w:val="111111"/>
          <w:sz w:val="20"/>
          <w:szCs w:val="20"/>
        </w:rPr>
        <w:t xml:space="preserve">водоснабжения </w:t>
      </w:r>
      <w:r w:rsidR="002970B2" w:rsidRPr="007557EF">
        <w:rPr>
          <w:rFonts w:ascii="Arial" w:hAnsi="Arial" w:cs="Arial"/>
          <w:color w:val="0F0F0F"/>
          <w:sz w:val="20"/>
          <w:szCs w:val="20"/>
        </w:rPr>
        <w:t xml:space="preserve">(XBC) </w:t>
      </w:r>
      <w:r w:rsidRPr="007557EF">
        <w:rPr>
          <w:rFonts w:ascii="Arial" w:hAnsi="Arial" w:cs="Arial"/>
          <w:color w:val="0F0F0F"/>
          <w:sz w:val="20"/>
          <w:szCs w:val="20"/>
        </w:rPr>
        <w:t xml:space="preserve">ПНД </w:t>
      </w:r>
      <w:r w:rsidRPr="007557EF">
        <w:rPr>
          <w:rFonts w:ascii="Arial" w:hAnsi="Arial" w:cs="Arial"/>
          <w:sz w:val="20"/>
          <w:szCs w:val="20"/>
        </w:rPr>
        <w:t>100</w:t>
      </w:r>
      <w:r w:rsidRPr="007557EF">
        <w:rPr>
          <w:rFonts w:ascii="Arial" w:hAnsi="Arial" w:cs="Arial"/>
          <w:color w:val="131313"/>
          <w:sz w:val="20"/>
          <w:szCs w:val="20"/>
        </w:rPr>
        <w:t xml:space="preserve">; </w:t>
      </w:r>
      <w:r w:rsidRPr="007557EF">
        <w:rPr>
          <w:rFonts w:ascii="Arial" w:hAnsi="Arial" w:cs="Arial"/>
          <w:color w:val="0F0F0F"/>
          <w:sz w:val="20"/>
          <w:szCs w:val="20"/>
        </w:rPr>
        <w:t>прокладка трубопровода ПНД</w:t>
      </w:r>
      <w:r w:rsidR="007E4CEC" w:rsidRPr="007557EF">
        <w:rPr>
          <w:rFonts w:ascii="Arial" w:hAnsi="Arial" w:cs="Arial"/>
          <w:color w:val="0F0F0F"/>
          <w:sz w:val="20"/>
          <w:szCs w:val="20"/>
        </w:rPr>
        <w:t xml:space="preserve"> ДУ</w:t>
      </w:r>
      <w:r w:rsidRPr="007557EF">
        <w:rPr>
          <w:rFonts w:ascii="Arial" w:hAnsi="Arial" w:cs="Arial"/>
          <w:color w:val="0F0F0F"/>
          <w:sz w:val="20"/>
          <w:szCs w:val="20"/>
        </w:rPr>
        <w:t xml:space="preserve"> </w:t>
      </w:r>
      <w:r w:rsidRPr="007557EF">
        <w:rPr>
          <w:rFonts w:ascii="Arial" w:hAnsi="Arial" w:cs="Arial"/>
          <w:color w:val="0E0E0E"/>
          <w:sz w:val="20"/>
          <w:szCs w:val="20"/>
        </w:rPr>
        <w:t xml:space="preserve">100 </w:t>
      </w:r>
      <w:r w:rsidRPr="007557EF">
        <w:rPr>
          <w:rFonts w:ascii="Arial" w:hAnsi="Arial" w:cs="Arial"/>
          <w:color w:val="111111"/>
          <w:sz w:val="20"/>
          <w:szCs w:val="20"/>
        </w:rPr>
        <w:t xml:space="preserve">длинной </w:t>
      </w:r>
      <w:r w:rsidR="002970B2" w:rsidRPr="007557EF">
        <w:rPr>
          <w:rFonts w:ascii="Arial" w:hAnsi="Arial" w:cs="Arial"/>
          <w:color w:val="0F0F0F"/>
          <w:sz w:val="20"/>
          <w:szCs w:val="20"/>
        </w:rPr>
        <w:t>24</w:t>
      </w:r>
      <w:r w:rsidRPr="007557EF">
        <w:rPr>
          <w:rFonts w:ascii="Arial" w:hAnsi="Arial" w:cs="Arial"/>
          <w:color w:val="0F0F0F"/>
          <w:sz w:val="20"/>
          <w:szCs w:val="20"/>
        </w:rPr>
        <w:t xml:space="preserve"> метр</w:t>
      </w:r>
      <w:r w:rsidR="002970B2" w:rsidRPr="007557EF">
        <w:rPr>
          <w:rFonts w:ascii="Arial" w:hAnsi="Arial" w:cs="Arial"/>
          <w:color w:val="0F0F0F"/>
          <w:sz w:val="20"/>
          <w:szCs w:val="20"/>
        </w:rPr>
        <w:t>а</w:t>
      </w:r>
      <w:r w:rsidRPr="007557EF">
        <w:rPr>
          <w:rFonts w:ascii="Arial" w:hAnsi="Arial" w:cs="Arial"/>
          <w:color w:val="0F0F0F"/>
          <w:sz w:val="20"/>
          <w:szCs w:val="20"/>
        </w:rPr>
        <w:t>.</w:t>
      </w:r>
    </w:p>
    <w:p w14:paraId="4B95F5B8" w14:textId="78B300C5" w:rsidR="00770EAD" w:rsidRPr="007557EF" w:rsidRDefault="00195593" w:rsidP="00412265">
      <w:pPr>
        <w:pStyle w:val="a5"/>
        <w:numPr>
          <w:ilvl w:val="1"/>
          <w:numId w:val="11"/>
        </w:numPr>
        <w:ind w:left="0" w:right="28" w:firstLine="709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 xml:space="preserve">BK- </w:t>
      </w:r>
      <w:r w:rsidR="002970B2" w:rsidRPr="007557EF">
        <w:rPr>
          <w:rFonts w:ascii="Arial" w:hAnsi="Arial" w:cs="Arial"/>
          <w:color w:val="111111"/>
          <w:sz w:val="20"/>
          <w:szCs w:val="20"/>
        </w:rPr>
        <w:t>15</w:t>
      </w:r>
      <w:r w:rsidRPr="007557EF">
        <w:rPr>
          <w:rFonts w:ascii="Arial" w:hAnsi="Arial" w:cs="Arial"/>
          <w:color w:val="111111"/>
          <w:sz w:val="20"/>
          <w:szCs w:val="20"/>
        </w:rPr>
        <w:t xml:space="preserve">: монтаж запорной </w:t>
      </w:r>
      <w:r w:rsidRPr="007557EF">
        <w:rPr>
          <w:rFonts w:ascii="Arial" w:hAnsi="Arial" w:cs="Arial"/>
          <w:color w:val="0F0F0F"/>
          <w:sz w:val="20"/>
          <w:szCs w:val="20"/>
        </w:rPr>
        <w:t xml:space="preserve">арматуры </w:t>
      </w:r>
      <w:r w:rsidRPr="007557EF">
        <w:rPr>
          <w:rFonts w:ascii="Arial" w:hAnsi="Arial" w:cs="Arial"/>
          <w:color w:val="111111"/>
          <w:sz w:val="20"/>
          <w:szCs w:val="20"/>
        </w:rPr>
        <w:t>(</w:t>
      </w:r>
      <w:r w:rsidR="002970B2" w:rsidRPr="007557EF">
        <w:rPr>
          <w:rFonts w:ascii="Arial" w:eastAsiaTheme="minorEastAsia" w:hAnsi="Arial" w:cs="Arial"/>
          <w:sz w:val="20"/>
          <w:szCs w:val="20"/>
          <w:lang w:eastAsia="ru-RU"/>
        </w:rPr>
        <w:t>Гидрант пожарный H-1.75</w:t>
      </w:r>
      <w:r w:rsidRPr="007557EF">
        <w:rPr>
          <w:rFonts w:ascii="Arial" w:hAnsi="Arial" w:cs="Arial"/>
          <w:color w:val="0F0F0F"/>
          <w:spacing w:val="80"/>
          <w:sz w:val="20"/>
          <w:szCs w:val="20"/>
        </w:rPr>
        <w:t xml:space="preserve"> </w:t>
      </w:r>
      <w:r w:rsidRPr="007557EF">
        <w:rPr>
          <w:rFonts w:ascii="Arial" w:hAnsi="Arial" w:cs="Arial"/>
          <w:color w:val="111111"/>
          <w:sz w:val="20"/>
          <w:szCs w:val="20"/>
        </w:rPr>
        <w:t xml:space="preserve">1 </w:t>
      </w:r>
      <w:r w:rsidRPr="007557EF">
        <w:rPr>
          <w:rFonts w:ascii="Arial" w:hAnsi="Arial" w:cs="Arial"/>
          <w:color w:val="0F0F0F"/>
          <w:sz w:val="20"/>
          <w:szCs w:val="20"/>
        </w:rPr>
        <w:t xml:space="preserve">шт.) </w:t>
      </w:r>
      <w:r w:rsidRPr="007557EF">
        <w:rPr>
          <w:rFonts w:ascii="Arial" w:hAnsi="Arial" w:cs="Arial"/>
          <w:color w:val="111111"/>
          <w:sz w:val="20"/>
          <w:szCs w:val="20"/>
        </w:rPr>
        <w:t xml:space="preserve">в колодце на </w:t>
      </w:r>
      <w:r w:rsidRPr="007557EF">
        <w:rPr>
          <w:rFonts w:ascii="Arial" w:hAnsi="Arial" w:cs="Arial"/>
          <w:color w:val="0F0F0F"/>
          <w:sz w:val="20"/>
          <w:szCs w:val="20"/>
        </w:rPr>
        <w:t xml:space="preserve">вновь проложенном трубопроводе </w:t>
      </w:r>
      <w:r w:rsidRPr="007557EF">
        <w:rPr>
          <w:rFonts w:ascii="Arial" w:hAnsi="Arial" w:cs="Arial"/>
          <w:color w:val="111111"/>
          <w:sz w:val="20"/>
          <w:szCs w:val="20"/>
        </w:rPr>
        <w:t xml:space="preserve">холодного водоснабжения ПНД </w:t>
      </w:r>
      <w:r w:rsidR="007E4CEC" w:rsidRPr="007557EF">
        <w:rPr>
          <w:rFonts w:ascii="Arial" w:hAnsi="Arial" w:cs="Arial"/>
          <w:color w:val="111111"/>
          <w:sz w:val="20"/>
          <w:szCs w:val="20"/>
        </w:rPr>
        <w:t xml:space="preserve">ДУ </w:t>
      </w:r>
      <w:r w:rsidRPr="007557EF">
        <w:rPr>
          <w:rFonts w:ascii="Arial" w:hAnsi="Arial" w:cs="Arial"/>
          <w:color w:val="0F0F0F"/>
          <w:sz w:val="20"/>
          <w:szCs w:val="20"/>
        </w:rPr>
        <w:t>100.</w:t>
      </w:r>
    </w:p>
    <w:p w14:paraId="06317FC7" w14:textId="33FFB2A9" w:rsidR="0031179D" w:rsidRPr="007557EF" w:rsidRDefault="0031179D" w:rsidP="0031179D">
      <w:pPr>
        <w:pStyle w:val="a5"/>
        <w:ind w:left="709" w:right="28" w:firstLine="0"/>
        <w:rPr>
          <w:rFonts w:ascii="Arial" w:hAnsi="Arial" w:cs="Arial"/>
          <w:color w:val="0F0F0F"/>
          <w:sz w:val="20"/>
          <w:szCs w:val="20"/>
        </w:rPr>
      </w:pPr>
    </w:p>
    <w:p w14:paraId="09731A1F" w14:textId="5213861A" w:rsidR="0031179D" w:rsidRPr="007557EF" w:rsidRDefault="0031179D" w:rsidP="0031179D">
      <w:pPr>
        <w:pStyle w:val="a5"/>
        <w:numPr>
          <w:ilvl w:val="0"/>
          <w:numId w:val="11"/>
        </w:numPr>
        <w:tabs>
          <w:tab w:val="left" w:pos="263"/>
        </w:tabs>
        <w:jc w:val="center"/>
        <w:rPr>
          <w:rFonts w:ascii="Arial" w:hAnsi="Arial" w:cs="Arial"/>
          <w:b/>
          <w:bCs/>
          <w:color w:val="0F0F0F"/>
          <w:sz w:val="20"/>
          <w:szCs w:val="20"/>
        </w:rPr>
      </w:pPr>
      <w:r w:rsidRPr="007557EF">
        <w:rPr>
          <w:rFonts w:ascii="Arial" w:hAnsi="Arial" w:cs="Arial"/>
          <w:b/>
          <w:bCs/>
          <w:color w:val="0F0F0F"/>
          <w:sz w:val="20"/>
          <w:szCs w:val="20"/>
        </w:rPr>
        <w:t>Ключевые конструктивные требования к колодцу с</w:t>
      </w:r>
      <w:r w:rsidR="00D81F51">
        <w:rPr>
          <w:rFonts w:ascii="Arial" w:hAnsi="Arial" w:cs="Arial"/>
          <w:b/>
          <w:bCs/>
          <w:color w:val="0F0F0F"/>
          <w:sz w:val="20"/>
          <w:szCs w:val="20"/>
        </w:rPr>
        <w:t xml:space="preserve"> пожарным гидрантом.</w:t>
      </w:r>
    </w:p>
    <w:p w14:paraId="1FBDCA4A" w14:textId="5E310676" w:rsidR="0031179D" w:rsidRPr="007557EF" w:rsidRDefault="0031179D" w:rsidP="0031179D">
      <w:pPr>
        <w:pStyle w:val="a5"/>
        <w:numPr>
          <w:ilvl w:val="1"/>
          <w:numId w:val="11"/>
        </w:numPr>
        <w:tabs>
          <w:tab w:val="left" w:pos="263"/>
        </w:tabs>
        <w:ind w:left="0" w:firstLine="567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 xml:space="preserve">Размеры колодца (СП 31.13330.2021): </w:t>
      </w:r>
      <w:r w:rsidR="00D81F51">
        <w:rPr>
          <w:rFonts w:ascii="Arial" w:hAnsi="Arial" w:cs="Arial"/>
          <w:color w:val="0F0F0F"/>
          <w:sz w:val="20"/>
          <w:szCs w:val="20"/>
        </w:rPr>
        <w:t>д</w:t>
      </w:r>
      <w:r w:rsidRPr="007557EF">
        <w:rPr>
          <w:rFonts w:ascii="Arial" w:hAnsi="Arial" w:cs="Arial"/>
          <w:color w:val="0F0F0F"/>
          <w:sz w:val="20"/>
          <w:szCs w:val="20"/>
        </w:rPr>
        <w:t>иаметр колодца из ЖБ-колец должен обеспечивать свободный доступ к оборудованию. Минимальный диаметр колодца для установки</w:t>
      </w:r>
      <w:r w:rsidR="00D81F51">
        <w:rPr>
          <w:rFonts w:ascii="Arial" w:hAnsi="Arial" w:cs="Arial"/>
          <w:color w:val="0F0F0F"/>
          <w:sz w:val="20"/>
          <w:szCs w:val="20"/>
        </w:rPr>
        <w:t xml:space="preserve"> пожарного гидранта (далее-</w:t>
      </w:r>
      <w:r w:rsidRPr="007557EF">
        <w:rPr>
          <w:rFonts w:ascii="Arial" w:hAnsi="Arial" w:cs="Arial"/>
          <w:color w:val="0F0F0F"/>
          <w:sz w:val="20"/>
          <w:szCs w:val="20"/>
        </w:rPr>
        <w:t>ПГ</w:t>
      </w:r>
      <w:r w:rsidR="00D81F51">
        <w:rPr>
          <w:rFonts w:ascii="Arial" w:hAnsi="Arial" w:cs="Arial"/>
          <w:color w:val="0F0F0F"/>
          <w:sz w:val="20"/>
          <w:szCs w:val="20"/>
        </w:rPr>
        <w:t xml:space="preserve">) </w:t>
      </w:r>
      <w:r w:rsidRPr="007557EF">
        <w:rPr>
          <w:rFonts w:ascii="Arial" w:hAnsi="Arial" w:cs="Arial"/>
          <w:color w:val="0F0F0F"/>
          <w:sz w:val="20"/>
          <w:szCs w:val="20"/>
        </w:rPr>
        <w:t xml:space="preserve">обычно составляет не менее 1500 мм (кольца КС-15), чтобы выдержать нормативные расстояния от арматуры до стенок (от 300 до 700 мм). </w:t>
      </w:r>
    </w:p>
    <w:p w14:paraId="4F06471B" w14:textId="353A08AE" w:rsidR="0031179D" w:rsidRPr="007557EF" w:rsidRDefault="0031179D" w:rsidP="0031179D">
      <w:pPr>
        <w:pStyle w:val="a5"/>
        <w:numPr>
          <w:ilvl w:val="1"/>
          <w:numId w:val="11"/>
        </w:numPr>
        <w:tabs>
          <w:tab w:val="left" w:pos="263"/>
        </w:tabs>
        <w:ind w:left="0" w:firstLine="567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 xml:space="preserve"> Высота установки: </w:t>
      </w:r>
      <w:r w:rsidR="008D0649">
        <w:rPr>
          <w:rFonts w:ascii="Arial" w:hAnsi="Arial" w:cs="Arial"/>
          <w:color w:val="0F0F0F"/>
          <w:sz w:val="20"/>
          <w:szCs w:val="20"/>
        </w:rPr>
        <w:t xml:space="preserve">ПГ </w:t>
      </w:r>
      <w:r w:rsidRPr="007557EF">
        <w:rPr>
          <w:rFonts w:ascii="Arial" w:hAnsi="Arial" w:cs="Arial"/>
          <w:color w:val="0F0F0F"/>
          <w:sz w:val="20"/>
          <w:szCs w:val="20"/>
        </w:rPr>
        <w:t>монтируется строго вертикально на пожарную подставку (фланец). Расстояние от верха</w:t>
      </w:r>
      <w:r w:rsidR="008D0649">
        <w:rPr>
          <w:rFonts w:ascii="Arial" w:hAnsi="Arial" w:cs="Arial"/>
          <w:color w:val="0F0F0F"/>
          <w:sz w:val="20"/>
          <w:szCs w:val="20"/>
        </w:rPr>
        <w:t xml:space="preserve"> ПГ </w:t>
      </w:r>
      <w:r w:rsidRPr="007557EF">
        <w:rPr>
          <w:rFonts w:ascii="Arial" w:hAnsi="Arial" w:cs="Arial"/>
          <w:color w:val="0F0F0F"/>
          <w:sz w:val="20"/>
          <w:szCs w:val="20"/>
        </w:rPr>
        <w:t>до нижнего края крышки люка должно быть в пределах 150–400 мм (для удобства накручивания пожарной колонки КПА). Если колодец глубокий, используют</w:t>
      </w:r>
      <w:r w:rsidR="008D0649">
        <w:rPr>
          <w:rFonts w:ascii="Arial" w:hAnsi="Arial" w:cs="Arial"/>
          <w:color w:val="0F0F0F"/>
          <w:sz w:val="20"/>
          <w:szCs w:val="20"/>
        </w:rPr>
        <w:t xml:space="preserve"> ПГ </w:t>
      </w:r>
      <w:r w:rsidRPr="007557EF">
        <w:rPr>
          <w:rFonts w:ascii="Arial" w:hAnsi="Arial" w:cs="Arial"/>
          <w:color w:val="0F0F0F"/>
          <w:sz w:val="20"/>
          <w:szCs w:val="20"/>
        </w:rPr>
        <w:t>большей высоты (от 0,5 до 3,5 метров).</w:t>
      </w:r>
    </w:p>
    <w:p w14:paraId="3EE2C8ED" w14:textId="59E0120B" w:rsidR="0031179D" w:rsidRPr="007557EF" w:rsidRDefault="0031179D" w:rsidP="0031179D">
      <w:pPr>
        <w:pStyle w:val="a5"/>
        <w:numPr>
          <w:ilvl w:val="1"/>
          <w:numId w:val="11"/>
        </w:numPr>
        <w:tabs>
          <w:tab w:val="left" w:pos="263"/>
        </w:tabs>
        <w:ind w:left="0" w:firstLine="567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 xml:space="preserve"> Гидроизоляция и дренаж: Колодец должен быть защищен от грунтовых вод. Запрещается затопление стояка гидранта. Если грунтовые воды стоят высоко, ЖБ-кольца снаружи покрываются обмазочной или оклеечной гидроизоляцией, а в самом</w:t>
      </w:r>
      <w:r w:rsidR="008D0649">
        <w:rPr>
          <w:rFonts w:ascii="Arial" w:hAnsi="Arial" w:cs="Arial"/>
          <w:color w:val="0F0F0F"/>
          <w:sz w:val="20"/>
          <w:szCs w:val="20"/>
        </w:rPr>
        <w:t xml:space="preserve"> ПГ </w:t>
      </w:r>
      <w:r w:rsidRPr="007557EF">
        <w:rPr>
          <w:rFonts w:ascii="Arial" w:hAnsi="Arial" w:cs="Arial"/>
          <w:color w:val="0F0F0F"/>
          <w:sz w:val="20"/>
          <w:szCs w:val="20"/>
        </w:rPr>
        <w:t xml:space="preserve">должен исправно работать сливной клапан для удаления остатков воды после работы. </w:t>
      </w:r>
    </w:p>
    <w:p w14:paraId="1D42F814" w14:textId="6E7483A7" w:rsidR="0031179D" w:rsidRPr="007557EF" w:rsidRDefault="0031179D" w:rsidP="0031179D">
      <w:pPr>
        <w:pStyle w:val="a5"/>
        <w:numPr>
          <w:ilvl w:val="1"/>
          <w:numId w:val="11"/>
        </w:numPr>
        <w:tabs>
          <w:tab w:val="left" w:pos="263"/>
        </w:tabs>
        <w:ind w:left="0" w:firstLine="567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 xml:space="preserve"> Минимальные расстояния:</w:t>
      </w:r>
    </w:p>
    <w:p w14:paraId="2D33D1C9" w14:textId="034EC3A9" w:rsidR="0031179D" w:rsidRPr="007557EF" w:rsidRDefault="0031179D" w:rsidP="0031179D">
      <w:pPr>
        <w:pStyle w:val="a5"/>
        <w:tabs>
          <w:tab w:val="left" w:pos="263"/>
        </w:tabs>
        <w:ind w:left="0" w:firstLine="567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П</w:t>
      </w:r>
      <w:r w:rsidR="008D0649">
        <w:rPr>
          <w:rFonts w:ascii="Arial" w:hAnsi="Arial" w:cs="Arial"/>
          <w:color w:val="0F0F0F"/>
          <w:sz w:val="20"/>
          <w:szCs w:val="20"/>
        </w:rPr>
        <w:t xml:space="preserve">Г </w:t>
      </w:r>
      <w:r w:rsidRPr="007557EF">
        <w:rPr>
          <w:rFonts w:ascii="Arial" w:hAnsi="Arial" w:cs="Arial"/>
          <w:color w:val="0F0F0F"/>
          <w:sz w:val="20"/>
          <w:szCs w:val="20"/>
        </w:rPr>
        <w:t>и комплектующие устанавливаются с учётом следующих минимальных расстояний до внутренних поверхностей колодца:</w:t>
      </w:r>
    </w:p>
    <w:p w14:paraId="3803E08A" w14:textId="77777777" w:rsidR="0031179D" w:rsidRPr="007557EF" w:rsidRDefault="0031179D" w:rsidP="0031179D">
      <w:pPr>
        <w:pStyle w:val="a5"/>
        <w:tabs>
          <w:tab w:val="left" w:pos="263"/>
        </w:tabs>
        <w:ind w:left="0" w:firstLine="567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•</w:t>
      </w:r>
      <w:r w:rsidRPr="007557EF">
        <w:rPr>
          <w:rFonts w:ascii="Arial" w:hAnsi="Arial" w:cs="Arial"/>
          <w:color w:val="0F0F0F"/>
          <w:sz w:val="20"/>
          <w:szCs w:val="20"/>
        </w:rPr>
        <w:tab/>
        <w:t>От стенок труб: до 400 мм — 0,3 м; 500–600 мм — 0,5 м; более 600 мм — 0,7 м.</w:t>
      </w:r>
    </w:p>
    <w:p w14:paraId="07C9E3C8" w14:textId="77777777" w:rsidR="0031179D" w:rsidRPr="007557EF" w:rsidRDefault="0031179D" w:rsidP="0031179D">
      <w:pPr>
        <w:pStyle w:val="a5"/>
        <w:tabs>
          <w:tab w:val="left" w:pos="263"/>
        </w:tabs>
        <w:ind w:left="0" w:firstLine="567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•</w:t>
      </w:r>
      <w:r w:rsidRPr="007557EF">
        <w:rPr>
          <w:rFonts w:ascii="Arial" w:hAnsi="Arial" w:cs="Arial"/>
          <w:color w:val="0F0F0F"/>
          <w:sz w:val="20"/>
          <w:szCs w:val="20"/>
        </w:rPr>
        <w:tab/>
        <w:t>От плоскости фланца: до 400 мм — 0,3 м; более 400 мм — 0,5 м.</w:t>
      </w:r>
    </w:p>
    <w:p w14:paraId="6734145E" w14:textId="77777777" w:rsidR="0031179D" w:rsidRPr="007557EF" w:rsidRDefault="0031179D" w:rsidP="0031179D">
      <w:pPr>
        <w:pStyle w:val="a5"/>
        <w:tabs>
          <w:tab w:val="left" w:pos="263"/>
        </w:tabs>
        <w:ind w:left="0" w:firstLine="567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•</w:t>
      </w:r>
      <w:r w:rsidRPr="007557EF">
        <w:rPr>
          <w:rFonts w:ascii="Arial" w:hAnsi="Arial" w:cs="Arial"/>
          <w:color w:val="0F0F0F"/>
          <w:sz w:val="20"/>
          <w:szCs w:val="20"/>
        </w:rPr>
        <w:tab/>
        <w:t>От края раструба: до 300 мм — 0,4 м; более 300 мм — 0,5 м.</w:t>
      </w:r>
    </w:p>
    <w:p w14:paraId="53FE5A80" w14:textId="77777777" w:rsidR="0031179D" w:rsidRPr="007557EF" w:rsidRDefault="0031179D" w:rsidP="0031179D">
      <w:pPr>
        <w:pStyle w:val="a5"/>
        <w:tabs>
          <w:tab w:val="left" w:pos="263"/>
        </w:tabs>
        <w:ind w:left="0" w:firstLine="567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•</w:t>
      </w:r>
      <w:r w:rsidRPr="007557EF">
        <w:rPr>
          <w:rFonts w:ascii="Arial" w:hAnsi="Arial" w:cs="Arial"/>
          <w:color w:val="0F0F0F"/>
          <w:sz w:val="20"/>
          <w:szCs w:val="20"/>
        </w:rPr>
        <w:tab/>
        <w:t>От низа трубы до дна: до 400 мм — 0,25 м; 500–600 мм — 0,3 м; более 600 мм — 0,35 м.</w:t>
      </w:r>
    </w:p>
    <w:p w14:paraId="5FE2C01B" w14:textId="77777777" w:rsidR="0031179D" w:rsidRPr="007557EF" w:rsidRDefault="0031179D" w:rsidP="0031179D">
      <w:pPr>
        <w:pStyle w:val="a5"/>
        <w:tabs>
          <w:tab w:val="left" w:pos="263"/>
        </w:tabs>
        <w:ind w:left="0" w:firstLine="567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•</w:t>
      </w:r>
      <w:r w:rsidRPr="007557EF">
        <w:rPr>
          <w:rFonts w:ascii="Arial" w:hAnsi="Arial" w:cs="Arial"/>
          <w:color w:val="0F0F0F"/>
          <w:sz w:val="20"/>
          <w:szCs w:val="20"/>
        </w:rPr>
        <w:tab/>
        <w:t>От верха штока задвижки с выдвижным шпинделем — 0,3 м.</w:t>
      </w:r>
    </w:p>
    <w:p w14:paraId="18F0C352" w14:textId="77777777" w:rsidR="0031179D" w:rsidRPr="007557EF" w:rsidRDefault="0031179D" w:rsidP="0031179D">
      <w:pPr>
        <w:pStyle w:val="a5"/>
        <w:tabs>
          <w:tab w:val="left" w:pos="263"/>
        </w:tabs>
        <w:ind w:left="0" w:firstLine="567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•</w:t>
      </w:r>
      <w:r w:rsidRPr="007557EF">
        <w:rPr>
          <w:rFonts w:ascii="Arial" w:hAnsi="Arial" w:cs="Arial"/>
          <w:color w:val="0F0F0F"/>
          <w:sz w:val="20"/>
          <w:szCs w:val="20"/>
        </w:rPr>
        <w:tab/>
        <w:t>От маховика задвижки с невыдвижным шпинделем — 0,5 м.</w:t>
      </w:r>
    </w:p>
    <w:p w14:paraId="6781EFC3" w14:textId="77777777" w:rsidR="0031179D" w:rsidRPr="007557EF" w:rsidRDefault="0031179D" w:rsidP="0031179D">
      <w:pPr>
        <w:pStyle w:val="a5"/>
        <w:tabs>
          <w:tab w:val="left" w:pos="263"/>
        </w:tabs>
        <w:ind w:left="0" w:firstLine="567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•</w:t>
      </w:r>
      <w:r w:rsidRPr="007557EF">
        <w:rPr>
          <w:rFonts w:ascii="Arial" w:hAnsi="Arial" w:cs="Arial"/>
          <w:color w:val="0F0F0F"/>
          <w:sz w:val="20"/>
          <w:szCs w:val="20"/>
        </w:rPr>
        <w:tab/>
        <w:t>От крышки гидранта до крышки колодца: не более 450 мм по вертикали, зазор не менее 100 мм.</w:t>
      </w:r>
    </w:p>
    <w:p w14:paraId="7ED7F6E9" w14:textId="77777777" w:rsidR="0031179D" w:rsidRPr="007557EF" w:rsidRDefault="0031179D" w:rsidP="0031179D">
      <w:pPr>
        <w:pStyle w:val="a5"/>
        <w:tabs>
          <w:tab w:val="left" w:pos="263"/>
        </w:tabs>
        <w:ind w:left="0" w:firstLine="567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•</w:t>
      </w:r>
      <w:r w:rsidRPr="007557EF">
        <w:rPr>
          <w:rFonts w:ascii="Arial" w:hAnsi="Arial" w:cs="Arial"/>
          <w:color w:val="0F0F0F"/>
          <w:sz w:val="20"/>
          <w:szCs w:val="20"/>
        </w:rPr>
        <w:tab/>
        <w:t>Высота рабочей части колодца: не менее 1,5 м.</w:t>
      </w:r>
    </w:p>
    <w:p w14:paraId="3E283823" w14:textId="746E36B8" w:rsidR="0031179D" w:rsidRPr="007557EF" w:rsidRDefault="0031179D" w:rsidP="0031179D">
      <w:pPr>
        <w:pStyle w:val="a5"/>
        <w:tabs>
          <w:tab w:val="left" w:pos="263"/>
        </w:tabs>
        <w:ind w:left="0" w:firstLine="567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 xml:space="preserve">При выборе диаметра и высоты шахты колодца учитывайте положения </w:t>
      </w:r>
      <w:r w:rsidRPr="008D0649">
        <w:rPr>
          <w:rFonts w:ascii="Arial" w:hAnsi="Arial" w:cs="Arial"/>
          <w:color w:val="0F0F0F"/>
          <w:sz w:val="20"/>
          <w:szCs w:val="20"/>
        </w:rPr>
        <w:t>СП 31.13330.20</w:t>
      </w:r>
      <w:r w:rsidR="00541892" w:rsidRPr="008D0649">
        <w:rPr>
          <w:rFonts w:ascii="Arial" w:hAnsi="Arial" w:cs="Arial"/>
          <w:color w:val="0F0F0F"/>
          <w:sz w:val="20"/>
          <w:szCs w:val="20"/>
        </w:rPr>
        <w:t>21</w:t>
      </w:r>
      <w:r w:rsidRPr="008D0649">
        <w:rPr>
          <w:rFonts w:ascii="Arial" w:hAnsi="Arial" w:cs="Arial"/>
          <w:color w:val="0F0F0F"/>
          <w:sz w:val="20"/>
          <w:szCs w:val="20"/>
        </w:rPr>
        <w:t>.</w:t>
      </w:r>
    </w:p>
    <w:p w14:paraId="27FE7B58" w14:textId="77777777" w:rsidR="0031179D" w:rsidRPr="007557EF" w:rsidRDefault="0031179D" w:rsidP="0031179D">
      <w:pPr>
        <w:pStyle w:val="a5"/>
        <w:tabs>
          <w:tab w:val="left" w:pos="263"/>
        </w:tabs>
        <w:ind w:left="0" w:firstLine="567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Среди особенностей проводимых работ отметим следующие моменты:</w:t>
      </w:r>
    </w:p>
    <w:p w14:paraId="68CEB6A2" w14:textId="77777777" w:rsidR="0031179D" w:rsidRPr="007557EF" w:rsidRDefault="0031179D" w:rsidP="0031179D">
      <w:pPr>
        <w:pStyle w:val="a5"/>
        <w:tabs>
          <w:tab w:val="left" w:pos="263"/>
        </w:tabs>
        <w:ind w:left="0" w:firstLine="567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lastRenderedPageBreak/>
        <w:t>Монтаж проводится на стальную и чугунную подставку. За счет этого обеспечивается надежная фиксация устройства.</w:t>
      </w:r>
    </w:p>
    <w:p w14:paraId="5D41529F" w14:textId="77777777" w:rsidR="0031179D" w:rsidRPr="007557EF" w:rsidRDefault="0031179D" w:rsidP="0031179D">
      <w:pPr>
        <w:pStyle w:val="a5"/>
        <w:tabs>
          <w:tab w:val="left" w:pos="263"/>
        </w:tabs>
        <w:ind w:left="0" w:firstLine="567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Тип подставки выбирается в зависимости от конфигурации водопровода.</w:t>
      </w:r>
    </w:p>
    <w:p w14:paraId="2E0B7B93" w14:textId="29A6BC96" w:rsidR="0031179D" w:rsidRPr="007557EF" w:rsidRDefault="008D0649" w:rsidP="0031179D">
      <w:pPr>
        <w:pStyle w:val="a5"/>
        <w:tabs>
          <w:tab w:val="left" w:pos="263"/>
        </w:tabs>
        <w:ind w:left="0" w:firstLine="567"/>
        <w:jc w:val="left"/>
        <w:rPr>
          <w:rFonts w:ascii="Arial" w:hAnsi="Arial" w:cs="Arial"/>
          <w:color w:val="0F0F0F"/>
          <w:sz w:val="20"/>
          <w:szCs w:val="20"/>
        </w:rPr>
      </w:pPr>
      <w:r>
        <w:rPr>
          <w:rFonts w:ascii="Arial" w:hAnsi="Arial" w:cs="Arial"/>
          <w:color w:val="0F0F0F"/>
          <w:sz w:val="20"/>
          <w:szCs w:val="20"/>
        </w:rPr>
        <w:t xml:space="preserve">ПГ </w:t>
      </w:r>
      <w:r w:rsidR="0031179D" w:rsidRPr="007557EF">
        <w:rPr>
          <w:rFonts w:ascii="Arial" w:hAnsi="Arial" w:cs="Arial"/>
          <w:color w:val="0F0F0F"/>
          <w:sz w:val="20"/>
          <w:szCs w:val="20"/>
        </w:rPr>
        <w:t>должен быть расположен строго вертикально, даже незначительный наклон не допускается. Именно поэтому монтаж проводится с точной проверкой вертикальности положения.</w:t>
      </w:r>
    </w:p>
    <w:p w14:paraId="099079C4" w14:textId="77777777" w:rsidR="0031179D" w:rsidRPr="007557EF" w:rsidRDefault="0031179D" w:rsidP="0031179D">
      <w:pPr>
        <w:pStyle w:val="a3"/>
        <w:ind w:firstLine="567"/>
        <w:rPr>
          <w:rFonts w:ascii="Arial" w:hAnsi="Arial" w:cs="Arial"/>
          <w:sz w:val="20"/>
          <w:szCs w:val="20"/>
        </w:rPr>
      </w:pPr>
    </w:p>
    <w:p w14:paraId="6A7D1DCF" w14:textId="417064B2" w:rsidR="002970B2" w:rsidRPr="007557EF" w:rsidRDefault="002970B2" w:rsidP="0031179D">
      <w:pPr>
        <w:pStyle w:val="4"/>
        <w:numPr>
          <w:ilvl w:val="0"/>
          <w:numId w:val="11"/>
        </w:numPr>
        <w:jc w:val="center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color w:val="0F0F0F"/>
          <w:w w:val="90"/>
          <w:sz w:val="20"/>
          <w:szCs w:val="20"/>
        </w:rPr>
        <w:t>Условия</w:t>
      </w:r>
      <w:r w:rsidRPr="007557EF">
        <w:rPr>
          <w:rFonts w:ascii="Arial" w:hAnsi="Arial" w:cs="Arial"/>
          <w:color w:val="0F0F0F"/>
          <w:spacing w:val="37"/>
          <w:sz w:val="20"/>
          <w:szCs w:val="20"/>
        </w:rPr>
        <w:t xml:space="preserve"> </w:t>
      </w:r>
      <w:r w:rsidRPr="007557EF">
        <w:rPr>
          <w:rFonts w:ascii="Arial" w:hAnsi="Arial" w:cs="Arial"/>
          <w:color w:val="111111"/>
          <w:w w:val="90"/>
          <w:sz w:val="20"/>
          <w:szCs w:val="20"/>
        </w:rPr>
        <w:t>выполнения</w:t>
      </w:r>
      <w:r w:rsidRPr="007557EF">
        <w:rPr>
          <w:rFonts w:ascii="Arial" w:hAnsi="Arial" w:cs="Arial"/>
          <w:color w:val="111111"/>
          <w:spacing w:val="50"/>
          <w:sz w:val="20"/>
          <w:szCs w:val="20"/>
        </w:rPr>
        <w:t xml:space="preserve"> </w:t>
      </w:r>
      <w:r w:rsidRPr="007557EF">
        <w:rPr>
          <w:rFonts w:ascii="Arial" w:hAnsi="Arial" w:cs="Arial"/>
          <w:color w:val="131313"/>
          <w:spacing w:val="-2"/>
          <w:w w:val="90"/>
          <w:sz w:val="20"/>
          <w:szCs w:val="20"/>
        </w:rPr>
        <w:t>работ:</w:t>
      </w:r>
    </w:p>
    <w:p w14:paraId="5CED742D" w14:textId="6BFFE0BB" w:rsidR="002970B2" w:rsidRPr="007557EF" w:rsidRDefault="002970B2" w:rsidP="0031179D">
      <w:pPr>
        <w:pStyle w:val="a5"/>
        <w:numPr>
          <w:ilvl w:val="1"/>
          <w:numId w:val="11"/>
        </w:numPr>
        <w:ind w:left="0" w:right="3" w:firstLine="709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Работы выполнять техникой, оборудованием, приспособлениями и материалом Подрядчика.</w:t>
      </w:r>
    </w:p>
    <w:p w14:paraId="1C8EC45B" w14:textId="18360883" w:rsidR="002970B2" w:rsidRPr="007557EF" w:rsidRDefault="00412265" w:rsidP="0031179D">
      <w:pPr>
        <w:pStyle w:val="a5"/>
        <w:numPr>
          <w:ilvl w:val="1"/>
          <w:numId w:val="11"/>
        </w:numPr>
        <w:ind w:left="0" w:right="3" w:firstLine="709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Монтаж</w:t>
      </w:r>
      <w:r w:rsidR="002970B2" w:rsidRPr="007557EF">
        <w:rPr>
          <w:rFonts w:ascii="Arial" w:hAnsi="Arial" w:cs="Arial"/>
          <w:color w:val="0F0F0F"/>
          <w:sz w:val="20"/>
          <w:szCs w:val="20"/>
        </w:rPr>
        <w:t xml:space="preserve"> новых колодцев, прокладку трубопровода холодного водоснабжения выполнять (трубопровода холодного водоснабжения, фекальной, ливневой канализаций, эл</w:t>
      </w:r>
      <w:r w:rsidR="008D0649">
        <w:rPr>
          <w:rFonts w:ascii="Arial" w:hAnsi="Arial" w:cs="Arial"/>
          <w:color w:val="0F0F0F"/>
          <w:sz w:val="20"/>
          <w:szCs w:val="20"/>
        </w:rPr>
        <w:t xml:space="preserve">ектрических </w:t>
      </w:r>
      <w:r w:rsidR="002970B2" w:rsidRPr="007557EF">
        <w:rPr>
          <w:rFonts w:ascii="Arial" w:hAnsi="Arial" w:cs="Arial"/>
          <w:color w:val="0F0F0F"/>
          <w:sz w:val="20"/>
          <w:szCs w:val="20"/>
        </w:rPr>
        <w:t>кабельных сетей)</w:t>
      </w:r>
      <w:r w:rsidR="00D775DA" w:rsidRPr="007557EF">
        <w:rPr>
          <w:rFonts w:ascii="Arial" w:hAnsi="Arial" w:cs="Arial"/>
          <w:color w:val="0F0F0F"/>
          <w:sz w:val="20"/>
          <w:szCs w:val="20"/>
        </w:rPr>
        <w:t>, в соответствии с рабочим проектом, разработанным Подрядчиком</w:t>
      </w:r>
      <w:r w:rsidR="002970B2" w:rsidRPr="007557EF">
        <w:rPr>
          <w:rFonts w:ascii="Arial" w:hAnsi="Arial" w:cs="Arial"/>
          <w:color w:val="0F0F0F"/>
          <w:sz w:val="20"/>
          <w:szCs w:val="20"/>
        </w:rPr>
        <w:t>.</w:t>
      </w:r>
    </w:p>
    <w:p w14:paraId="2B0A8EA4" w14:textId="7FDA0CE8" w:rsidR="002970B2" w:rsidRPr="007557EF" w:rsidRDefault="002970B2" w:rsidP="0031179D">
      <w:pPr>
        <w:pStyle w:val="a5"/>
        <w:numPr>
          <w:ilvl w:val="1"/>
          <w:numId w:val="11"/>
        </w:numPr>
        <w:ind w:left="0" w:right="3" w:firstLine="709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Для определения фактического места положения и глубины заложения подземных коммуникаций (трубопровода холодного водоснабжения, фекальной, ливневой канализаций, эл</w:t>
      </w:r>
      <w:r w:rsidR="008D0649">
        <w:rPr>
          <w:rFonts w:ascii="Arial" w:hAnsi="Arial" w:cs="Arial"/>
          <w:color w:val="0F0F0F"/>
          <w:sz w:val="20"/>
          <w:szCs w:val="20"/>
        </w:rPr>
        <w:t xml:space="preserve">ектрических </w:t>
      </w:r>
      <w:r w:rsidRPr="007557EF">
        <w:rPr>
          <w:rFonts w:ascii="Arial" w:hAnsi="Arial" w:cs="Arial"/>
          <w:color w:val="0F0F0F"/>
          <w:sz w:val="20"/>
          <w:szCs w:val="20"/>
        </w:rPr>
        <w:t>кабельных сетей) предприятия, при прокладке трубопровода в зоне их положения и пересечения, Подрядчик выполняет шурфование, в том числе вручную, для исключения  повреждения подземных коммуникаций.</w:t>
      </w:r>
    </w:p>
    <w:p w14:paraId="4F0EF52E" w14:textId="66F27B01" w:rsidR="002970B2" w:rsidRPr="007557EF" w:rsidRDefault="002970B2" w:rsidP="0031179D">
      <w:pPr>
        <w:pStyle w:val="a5"/>
        <w:numPr>
          <w:ilvl w:val="1"/>
          <w:numId w:val="11"/>
        </w:numPr>
        <w:ind w:left="0" w:right="3" w:firstLine="709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При выполнении земляных работ сразу производить вывоз выкопанного грунта, а обратную засыпку производить песком с послойной трамбовкой. Вывоз выкопанного грунта производится Подрядчиком.</w:t>
      </w:r>
    </w:p>
    <w:p w14:paraId="0BE0CA1E" w14:textId="7C92A407" w:rsidR="002970B2" w:rsidRPr="007557EF" w:rsidRDefault="002970B2" w:rsidP="0031179D">
      <w:pPr>
        <w:pStyle w:val="a5"/>
        <w:numPr>
          <w:ilvl w:val="1"/>
          <w:numId w:val="11"/>
        </w:numPr>
        <w:ind w:left="0" w:right="3" w:firstLine="709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Соблюдать правила техники безопасности по организации работ в условиях дорожного движения, правила пожарной безопасности на территории предприятия, правила техники безопасности при производстве земляных работ. Соблюдать правила внутри объектного режима.</w:t>
      </w:r>
    </w:p>
    <w:p w14:paraId="49B6A3A9" w14:textId="3F14091A" w:rsidR="002970B2" w:rsidRPr="007557EF" w:rsidRDefault="002970B2" w:rsidP="0031179D">
      <w:pPr>
        <w:pStyle w:val="a5"/>
        <w:numPr>
          <w:ilvl w:val="1"/>
          <w:numId w:val="11"/>
        </w:numPr>
        <w:ind w:left="0" w:right="3" w:firstLine="709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Проход трубопровода через строительные конструкции (колодец, фундамент зда</w:t>
      </w:r>
      <w:r w:rsidR="00541892" w:rsidRPr="007557EF">
        <w:rPr>
          <w:rFonts w:ascii="Arial" w:hAnsi="Arial" w:cs="Arial"/>
          <w:color w:val="0F0F0F"/>
          <w:sz w:val="20"/>
          <w:szCs w:val="20"/>
        </w:rPr>
        <w:t>н</w:t>
      </w:r>
      <w:r w:rsidRPr="007557EF">
        <w:rPr>
          <w:rFonts w:ascii="Arial" w:hAnsi="Arial" w:cs="Arial"/>
          <w:color w:val="0F0F0F"/>
          <w:sz w:val="20"/>
          <w:szCs w:val="20"/>
        </w:rPr>
        <w:t>ия) должен выполняться в футляре согласно типовой серии TПP 901-09-11.84, серии 5.905-26.01. Раскопка приямков около корпуса, в корпусе для выполнения ввода трубопровода в корпус, сверление отверстий в фундаменте корпуса, колодца под футляр выполняет Подрядчик.</w:t>
      </w:r>
    </w:p>
    <w:p w14:paraId="56990AEA" w14:textId="768E2066" w:rsidR="002970B2" w:rsidRPr="007557EF" w:rsidRDefault="002970B2" w:rsidP="0031179D">
      <w:pPr>
        <w:pStyle w:val="a5"/>
        <w:numPr>
          <w:ilvl w:val="1"/>
          <w:numId w:val="11"/>
        </w:numPr>
        <w:ind w:left="0" w:right="3" w:firstLine="709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Должна быть выполнена антикоррозионная окраска всех стальные элементов составом устойчивым к воде в два слоя.</w:t>
      </w:r>
    </w:p>
    <w:p w14:paraId="457DF073" w14:textId="649DFB69" w:rsidR="00E051D5" w:rsidRPr="008D0649" w:rsidRDefault="00E051D5" w:rsidP="0031179D">
      <w:pPr>
        <w:pStyle w:val="a5"/>
        <w:numPr>
          <w:ilvl w:val="1"/>
          <w:numId w:val="11"/>
        </w:numPr>
        <w:ind w:left="0" w:right="3" w:firstLine="709"/>
        <w:rPr>
          <w:rFonts w:ascii="Arial" w:hAnsi="Arial" w:cs="Arial"/>
          <w:sz w:val="20"/>
          <w:szCs w:val="20"/>
        </w:rPr>
      </w:pPr>
      <w:r w:rsidRPr="008D0649">
        <w:rPr>
          <w:rFonts w:ascii="Arial" w:hAnsi="Arial" w:cs="Arial"/>
          <w:sz w:val="20"/>
          <w:szCs w:val="20"/>
        </w:rPr>
        <w:t xml:space="preserve">По окончанию работ </w:t>
      </w:r>
      <w:r w:rsidR="008D0649" w:rsidRPr="008D0649">
        <w:rPr>
          <w:rFonts w:ascii="Arial" w:hAnsi="Arial" w:cs="Arial"/>
          <w:sz w:val="20"/>
          <w:szCs w:val="20"/>
        </w:rPr>
        <w:t>П</w:t>
      </w:r>
      <w:r w:rsidRPr="008D0649">
        <w:rPr>
          <w:rFonts w:ascii="Arial" w:hAnsi="Arial" w:cs="Arial"/>
          <w:sz w:val="20"/>
          <w:szCs w:val="20"/>
        </w:rPr>
        <w:t xml:space="preserve">одрядчик должен произвести гидравлические испытание </w:t>
      </w:r>
      <w:r w:rsidR="00742D5C" w:rsidRPr="008D0649">
        <w:rPr>
          <w:rFonts w:ascii="Arial" w:hAnsi="Arial" w:cs="Arial"/>
          <w:sz w:val="20"/>
          <w:szCs w:val="20"/>
        </w:rPr>
        <w:t>и предоставить соответствующий акт.</w:t>
      </w:r>
    </w:p>
    <w:p w14:paraId="278F5E14" w14:textId="40F880D0" w:rsidR="00770EAD" w:rsidRPr="007557EF" w:rsidRDefault="002970B2" w:rsidP="0031179D">
      <w:pPr>
        <w:pStyle w:val="a5"/>
        <w:numPr>
          <w:ilvl w:val="1"/>
          <w:numId w:val="11"/>
        </w:numPr>
        <w:ind w:left="0" w:right="3" w:firstLine="709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z w:val="20"/>
          <w:szCs w:val="20"/>
        </w:rPr>
        <w:t>На выполненные работы Подрядчик должен подготовить и передать Заказчику техническую документацию.</w:t>
      </w:r>
    </w:p>
    <w:p w14:paraId="187285EE" w14:textId="77777777" w:rsidR="00330A0A" w:rsidRPr="007557EF" w:rsidRDefault="00330A0A" w:rsidP="00A16EFC">
      <w:pPr>
        <w:pStyle w:val="a5"/>
        <w:ind w:left="709" w:right="3" w:firstLine="0"/>
        <w:rPr>
          <w:rFonts w:ascii="Arial" w:hAnsi="Arial" w:cs="Arial"/>
          <w:color w:val="0F0F0F"/>
          <w:sz w:val="20"/>
          <w:szCs w:val="20"/>
        </w:rPr>
      </w:pPr>
    </w:p>
    <w:p w14:paraId="399F7DFB" w14:textId="566B7A7F" w:rsidR="00F23133" w:rsidRPr="007557EF" w:rsidRDefault="0031179D" w:rsidP="00330A0A">
      <w:pPr>
        <w:pStyle w:val="a5"/>
        <w:ind w:left="0"/>
        <w:jc w:val="center"/>
        <w:rPr>
          <w:rFonts w:ascii="Arial" w:hAnsi="Arial" w:cs="Arial"/>
          <w:iCs/>
          <w:sz w:val="20"/>
          <w:szCs w:val="20"/>
        </w:rPr>
      </w:pPr>
      <w:r w:rsidRPr="007557EF">
        <w:rPr>
          <w:rFonts w:ascii="Arial" w:hAnsi="Arial" w:cs="Arial"/>
          <w:b/>
          <w:sz w:val="20"/>
          <w:szCs w:val="20"/>
        </w:rPr>
        <w:t>6</w:t>
      </w:r>
      <w:r w:rsidR="00F23133" w:rsidRPr="007557EF">
        <w:rPr>
          <w:rFonts w:ascii="Arial" w:hAnsi="Arial" w:cs="Arial"/>
          <w:b/>
          <w:sz w:val="20"/>
          <w:szCs w:val="20"/>
        </w:rPr>
        <w:t>. Поставка оборудования и материалов</w:t>
      </w:r>
      <w:r w:rsidR="008D0649">
        <w:rPr>
          <w:rFonts w:ascii="Arial" w:hAnsi="Arial" w:cs="Arial"/>
          <w:b/>
          <w:sz w:val="20"/>
          <w:szCs w:val="20"/>
        </w:rPr>
        <w:t>.</w:t>
      </w:r>
    </w:p>
    <w:p w14:paraId="36B0D8D5" w14:textId="5185400C" w:rsidR="00F23133" w:rsidRPr="007557EF" w:rsidRDefault="0031179D" w:rsidP="00330A0A">
      <w:pPr>
        <w:pStyle w:val="a5"/>
        <w:tabs>
          <w:tab w:val="left" w:pos="426"/>
        </w:tabs>
        <w:ind w:left="0" w:firstLine="709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6</w:t>
      </w:r>
      <w:r w:rsidR="00F23133" w:rsidRPr="007557EF">
        <w:rPr>
          <w:rFonts w:ascii="Arial" w:hAnsi="Arial" w:cs="Arial"/>
          <w:sz w:val="20"/>
          <w:szCs w:val="20"/>
        </w:rPr>
        <w:t>.1. Требования к условиям поставки.</w:t>
      </w:r>
    </w:p>
    <w:p w14:paraId="397B2444" w14:textId="3CC4D164" w:rsidR="00F23133" w:rsidRPr="007557EF" w:rsidRDefault="0031179D" w:rsidP="00330A0A">
      <w:pPr>
        <w:tabs>
          <w:tab w:val="left" w:pos="709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6</w:t>
      </w:r>
      <w:r w:rsidR="00F23133" w:rsidRPr="007557EF">
        <w:rPr>
          <w:rFonts w:ascii="Arial" w:hAnsi="Arial" w:cs="Arial"/>
          <w:sz w:val="20"/>
          <w:szCs w:val="20"/>
        </w:rPr>
        <w:t xml:space="preserve">.1.1. Материалы и оборудование поставляет Подрядчик в полном объеме </w:t>
      </w:r>
      <w:r w:rsidR="005A6CE9" w:rsidRPr="007557EF">
        <w:rPr>
          <w:rFonts w:ascii="Arial" w:hAnsi="Arial" w:cs="Arial"/>
          <w:color w:val="000000"/>
          <w:sz w:val="20"/>
          <w:szCs w:val="20"/>
        </w:rPr>
        <w:t>согласно смете</w:t>
      </w:r>
      <w:r w:rsidR="00F23133" w:rsidRPr="007557EF">
        <w:rPr>
          <w:rFonts w:ascii="Arial" w:hAnsi="Arial" w:cs="Arial"/>
          <w:sz w:val="20"/>
          <w:szCs w:val="20"/>
        </w:rPr>
        <w:t>.</w:t>
      </w:r>
    </w:p>
    <w:p w14:paraId="442B2A15" w14:textId="09789DEB" w:rsidR="00F23133" w:rsidRPr="007557EF" w:rsidRDefault="0031179D" w:rsidP="00330A0A">
      <w:pPr>
        <w:tabs>
          <w:tab w:val="left" w:pos="709"/>
        </w:tabs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7557EF">
        <w:rPr>
          <w:rFonts w:ascii="Arial" w:hAnsi="Arial" w:cs="Arial"/>
          <w:color w:val="000000"/>
          <w:sz w:val="20"/>
          <w:szCs w:val="20"/>
        </w:rPr>
        <w:t>6</w:t>
      </w:r>
      <w:r w:rsidR="00F23133" w:rsidRPr="007557EF">
        <w:rPr>
          <w:rFonts w:ascii="Arial" w:hAnsi="Arial" w:cs="Arial"/>
          <w:color w:val="000000"/>
          <w:sz w:val="20"/>
          <w:szCs w:val="20"/>
        </w:rPr>
        <w:t xml:space="preserve">.1.2. Поставка материалов осуществляется Подрядчиком в полном объеме </w:t>
      </w:r>
      <w:bookmarkStart w:id="1" w:name="_Hlk241222263"/>
      <w:r w:rsidR="00F23133" w:rsidRPr="007557EF">
        <w:rPr>
          <w:rFonts w:ascii="Arial" w:hAnsi="Arial" w:cs="Arial"/>
          <w:color w:val="000000"/>
          <w:sz w:val="20"/>
          <w:szCs w:val="20"/>
        </w:rPr>
        <w:t xml:space="preserve">согласно смете </w:t>
      </w:r>
      <w:bookmarkEnd w:id="1"/>
      <w:r w:rsidR="00F23133" w:rsidRPr="007557EF">
        <w:rPr>
          <w:rFonts w:ascii="Arial" w:hAnsi="Arial" w:cs="Arial"/>
          <w:color w:val="000000"/>
          <w:sz w:val="20"/>
          <w:szCs w:val="20"/>
        </w:rPr>
        <w:t>(время, место разгрузки, место хранения определяет Заказчик), но без нарушения условий договора и данного Описания предмета закупки.</w:t>
      </w:r>
    </w:p>
    <w:p w14:paraId="46FA3840" w14:textId="36E7DDC3" w:rsidR="00F23133" w:rsidRPr="007557EF" w:rsidRDefault="0031179D" w:rsidP="00330A0A">
      <w:pPr>
        <w:tabs>
          <w:tab w:val="left" w:pos="709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6</w:t>
      </w:r>
      <w:r w:rsidR="00F23133" w:rsidRPr="007557EF">
        <w:rPr>
          <w:rFonts w:ascii="Arial" w:hAnsi="Arial" w:cs="Arial"/>
          <w:sz w:val="20"/>
          <w:szCs w:val="20"/>
        </w:rPr>
        <w:t xml:space="preserve">.2.   Общие требования к условиям поставки: </w:t>
      </w:r>
    </w:p>
    <w:p w14:paraId="084CDA2D" w14:textId="32A5A5D7" w:rsidR="00F23133" w:rsidRPr="007557EF" w:rsidRDefault="00330A0A" w:rsidP="00330A0A">
      <w:pPr>
        <w:pStyle w:val="a5"/>
        <w:widowControl/>
        <w:tabs>
          <w:tab w:val="left" w:pos="0"/>
        </w:tabs>
        <w:autoSpaceDE/>
        <w:autoSpaceDN/>
        <w:ind w:left="0" w:firstLine="0"/>
        <w:contextualSpacing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 xml:space="preserve">- </w:t>
      </w:r>
      <w:r w:rsidR="00F23133" w:rsidRPr="007557EF">
        <w:rPr>
          <w:rFonts w:ascii="Arial" w:hAnsi="Arial" w:cs="Arial"/>
          <w:sz w:val="20"/>
          <w:szCs w:val="20"/>
        </w:rPr>
        <w:t>подрядчик поставляет оборудование и материалы на объект;</w:t>
      </w:r>
    </w:p>
    <w:p w14:paraId="075AAB8B" w14:textId="3F7FAEF2" w:rsidR="00F23133" w:rsidRPr="007557EF" w:rsidRDefault="00330A0A" w:rsidP="00330A0A">
      <w:pPr>
        <w:widowControl/>
        <w:tabs>
          <w:tab w:val="left" w:pos="0"/>
        </w:tabs>
        <w:autoSpaceDE/>
        <w:autoSpaceDN/>
        <w:contextualSpacing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 xml:space="preserve">- </w:t>
      </w:r>
      <w:r w:rsidR="00F23133" w:rsidRPr="007557EF">
        <w:rPr>
          <w:rFonts w:ascii="Arial" w:hAnsi="Arial" w:cs="Arial"/>
          <w:sz w:val="20"/>
          <w:szCs w:val="20"/>
        </w:rPr>
        <w:t xml:space="preserve">подрядчик отвечает за сохранность оборудования и материалов до подписания </w:t>
      </w:r>
      <w:r w:rsidRPr="007557EF">
        <w:rPr>
          <w:rFonts w:ascii="Arial" w:hAnsi="Arial" w:cs="Arial"/>
          <w:sz w:val="20"/>
          <w:szCs w:val="20"/>
        </w:rPr>
        <w:t>«</w:t>
      </w:r>
      <w:r w:rsidR="00F23133" w:rsidRPr="007557EF">
        <w:rPr>
          <w:rFonts w:ascii="Arial" w:hAnsi="Arial" w:cs="Arial"/>
          <w:sz w:val="20"/>
          <w:szCs w:val="20"/>
        </w:rPr>
        <w:t>Акта о приемке работ</w:t>
      </w:r>
      <w:r w:rsidRPr="007557EF">
        <w:rPr>
          <w:rFonts w:ascii="Arial" w:hAnsi="Arial" w:cs="Arial"/>
          <w:sz w:val="20"/>
          <w:szCs w:val="20"/>
        </w:rPr>
        <w:t>»</w:t>
      </w:r>
      <w:r w:rsidR="00F23133" w:rsidRPr="007557EF">
        <w:rPr>
          <w:rFonts w:ascii="Arial" w:hAnsi="Arial" w:cs="Arial"/>
          <w:sz w:val="20"/>
          <w:szCs w:val="20"/>
        </w:rPr>
        <w:t xml:space="preserve"> КС-2.</w:t>
      </w:r>
    </w:p>
    <w:p w14:paraId="3C73BA01" w14:textId="667BE66E" w:rsidR="00F23133" w:rsidRPr="007557EF" w:rsidRDefault="0031179D" w:rsidP="00330A0A">
      <w:pPr>
        <w:pStyle w:val="a5"/>
        <w:ind w:left="0" w:firstLine="709"/>
        <w:rPr>
          <w:rFonts w:ascii="Arial" w:hAnsi="Arial" w:cs="Arial"/>
          <w:iCs/>
          <w:sz w:val="20"/>
          <w:szCs w:val="20"/>
        </w:rPr>
      </w:pPr>
      <w:r w:rsidRPr="007557EF">
        <w:rPr>
          <w:rFonts w:ascii="Arial" w:hAnsi="Arial" w:cs="Arial"/>
          <w:iCs/>
          <w:sz w:val="20"/>
          <w:szCs w:val="20"/>
        </w:rPr>
        <w:t>6</w:t>
      </w:r>
      <w:r w:rsidR="00F23133" w:rsidRPr="007557EF">
        <w:rPr>
          <w:rFonts w:ascii="Arial" w:hAnsi="Arial" w:cs="Arial"/>
          <w:iCs/>
          <w:sz w:val="20"/>
          <w:szCs w:val="20"/>
        </w:rPr>
        <w:t>.3. Требования к поставляемым материалам</w:t>
      </w:r>
    </w:p>
    <w:p w14:paraId="3EB38F48" w14:textId="022C538C" w:rsidR="00F23133" w:rsidRPr="008D0649" w:rsidRDefault="0031179D" w:rsidP="002227A2">
      <w:pPr>
        <w:pStyle w:val="a5"/>
        <w:tabs>
          <w:tab w:val="left" w:pos="709"/>
        </w:tabs>
        <w:ind w:left="0" w:firstLine="709"/>
        <w:rPr>
          <w:rFonts w:ascii="Arial" w:hAnsi="Arial" w:cs="Arial"/>
          <w:sz w:val="20"/>
          <w:szCs w:val="20"/>
        </w:rPr>
      </w:pPr>
      <w:r w:rsidRPr="008D0649">
        <w:rPr>
          <w:rFonts w:ascii="Arial" w:hAnsi="Arial" w:cs="Arial"/>
          <w:sz w:val="20"/>
          <w:szCs w:val="20"/>
        </w:rPr>
        <w:t>6</w:t>
      </w:r>
      <w:r w:rsidR="00F23133" w:rsidRPr="008D0649">
        <w:rPr>
          <w:rFonts w:ascii="Arial" w:hAnsi="Arial" w:cs="Arial"/>
          <w:sz w:val="20"/>
          <w:szCs w:val="20"/>
        </w:rPr>
        <w:t>.3.1. Общие технические требования к поставляем</w:t>
      </w:r>
      <w:r w:rsidR="00DF3B45" w:rsidRPr="008D0649">
        <w:rPr>
          <w:rFonts w:ascii="Arial" w:hAnsi="Arial" w:cs="Arial"/>
          <w:sz w:val="20"/>
          <w:szCs w:val="20"/>
        </w:rPr>
        <w:t>ым материалам</w:t>
      </w:r>
      <w:r w:rsidR="00F23133" w:rsidRPr="008D0649">
        <w:rPr>
          <w:rFonts w:ascii="Arial" w:hAnsi="Arial" w:cs="Arial"/>
          <w:sz w:val="20"/>
          <w:szCs w:val="20"/>
        </w:rPr>
        <w:t>:</w:t>
      </w:r>
    </w:p>
    <w:p w14:paraId="098C8B9C" w14:textId="1EC746DA" w:rsidR="00F23133" w:rsidRPr="008D0649" w:rsidRDefault="002227A2" w:rsidP="002227A2">
      <w:pPr>
        <w:widowControl/>
        <w:tabs>
          <w:tab w:val="left" w:pos="709"/>
        </w:tabs>
        <w:autoSpaceDE/>
        <w:autoSpaceDN/>
        <w:jc w:val="both"/>
        <w:rPr>
          <w:rFonts w:ascii="Arial" w:hAnsi="Arial" w:cs="Arial"/>
          <w:sz w:val="20"/>
          <w:szCs w:val="20"/>
        </w:rPr>
      </w:pPr>
      <w:r w:rsidRPr="008D0649">
        <w:rPr>
          <w:rFonts w:ascii="Arial" w:hAnsi="Arial" w:cs="Arial"/>
          <w:sz w:val="20"/>
          <w:szCs w:val="20"/>
        </w:rPr>
        <w:t xml:space="preserve">- </w:t>
      </w:r>
      <w:r w:rsidR="00DF3B45" w:rsidRPr="008D0649">
        <w:rPr>
          <w:rFonts w:ascii="Arial" w:hAnsi="Arial" w:cs="Arial"/>
          <w:sz w:val="20"/>
          <w:szCs w:val="20"/>
        </w:rPr>
        <w:t>материалы</w:t>
      </w:r>
      <w:r w:rsidR="00F23133" w:rsidRPr="008D0649">
        <w:rPr>
          <w:rFonts w:ascii="Arial" w:hAnsi="Arial" w:cs="Arial"/>
          <w:sz w:val="20"/>
          <w:szCs w:val="20"/>
        </w:rPr>
        <w:t xml:space="preserve"> должн</w:t>
      </w:r>
      <w:r w:rsidR="00DF3B45" w:rsidRPr="008D0649">
        <w:rPr>
          <w:rFonts w:ascii="Arial" w:hAnsi="Arial" w:cs="Arial"/>
          <w:sz w:val="20"/>
          <w:szCs w:val="20"/>
        </w:rPr>
        <w:t>ы</w:t>
      </w:r>
      <w:r w:rsidR="00F23133" w:rsidRPr="008D0649">
        <w:rPr>
          <w:rFonts w:ascii="Arial" w:hAnsi="Arial" w:cs="Arial"/>
          <w:sz w:val="20"/>
          <w:szCs w:val="20"/>
        </w:rPr>
        <w:t xml:space="preserve"> быть нов</w:t>
      </w:r>
      <w:r w:rsidR="00DF3B45" w:rsidRPr="008D0649">
        <w:rPr>
          <w:rFonts w:ascii="Arial" w:hAnsi="Arial" w:cs="Arial"/>
          <w:sz w:val="20"/>
          <w:szCs w:val="20"/>
        </w:rPr>
        <w:t>ыми</w:t>
      </w:r>
      <w:r w:rsidR="00F23133" w:rsidRPr="008D0649">
        <w:rPr>
          <w:rFonts w:ascii="Arial" w:hAnsi="Arial" w:cs="Arial"/>
          <w:sz w:val="20"/>
          <w:szCs w:val="20"/>
        </w:rPr>
        <w:t xml:space="preserve"> и ранее не использован</w:t>
      </w:r>
      <w:r w:rsidR="00DF3B45" w:rsidRPr="008D0649">
        <w:rPr>
          <w:rFonts w:ascii="Arial" w:hAnsi="Arial" w:cs="Arial"/>
          <w:sz w:val="20"/>
          <w:szCs w:val="20"/>
        </w:rPr>
        <w:t>ными</w:t>
      </w:r>
      <w:r w:rsidR="00F23133" w:rsidRPr="008D0649">
        <w:rPr>
          <w:rFonts w:ascii="Arial" w:hAnsi="Arial" w:cs="Arial"/>
          <w:sz w:val="20"/>
          <w:szCs w:val="20"/>
        </w:rPr>
        <w:t>;</w:t>
      </w:r>
    </w:p>
    <w:p w14:paraId="6FD499F7" w14:textId="6639B4B9" w:rsidR="00F23133" w:rsidRPr="008D0649" w:rsidRDefault="002227A2" w:rsidP="002227A2">
      <w:pPr>
        <w:widowControl/>
        <w:tabs>
          <w:tab w:val="left" w:pos="709"/>
        </w:tabs>
        <w:autoSpaceDE/>
        <w:autoSpaceDN/>
        <w:jc w:val="both"/>
        <w:rPr>
          <w:rFonts w:ascii="Arial" w:hAnsi="Arial" w:cs="Arial"/>
          <w:sz w:val="20"/>
          <w:szCs w:val="20"/>
        </w:rPr>
      </w:pPr>
      <w:r w:rsidRPr="008D0649">
        <w:rPr>
          <w:rFonts w:ascii="Arial" w:hAnsi="Arial" w:cs="Arial"/>
          <w:sz w:val="20"/>
          <w:szCs w:val="20"/>
        </w:rPr>
        <w:t xml:space="preserve">- </w:t>
      </w:r>
      <w:r w:rsidR="00DF3B45" w:rsidRPr="008D0649">
        <w:rPr>
          <w:rFonts w:ascii="Arial" w:hAnsi="Arial" w:cs="Arial"/>
          <w:sz w:val="20"/>
          <w:szCs w:val="20"/>
        </w:rPr>
        <w:t>материалы</w:t>
      </w:r>
      <w:r w:rsidR="00F23133" w:rsidRPr="008D0649">
        <w:rPr>
          <w:rFonts w:ascii="Arial" w:hAnsi="Arial" w:cs="Arial"/>
          <w:sz w:val="20"/>
          <w:szCs w:val="20"/>
        </w:rPr>
        <w:t xml:space="preserve"> должн</w:t>
      </w:r>
      <w:r w:rsidR="00DF3B45" w:rsidRPr="008D0649">
        <w:rPr>
          <w:rFonts w:ascii="Arial" w:hAnsi="Arial" w:cs="Arial"/>
          <w:sz w:val="20"/>
          <w:szCs w:val="20"/>
        </w:rPr>
        <w:t>ы</w:t>
      </w:r>
      <w:r w:rsidR="00F23133" w:rsidRPr="008D0649">
        <w:rPr>
          <w:rFonts w:ascii="Arial" w:hAnsi="Arial" w:cs="Arial"/>
          <w:sz w:val="20"/>
          <w:szCs w:val="20"/>
        </w:rPr>
        <w:t xml:space="preserve"> соответствовать стандартам, требованиям ГОСТов и ТУ;</w:t>
      </w:r>
    </w:p>
    <w:p w14:paraId="4A237EB5" w14:textId="7D071577" w:rsidR="00F23133" w:rsidRPr="008D0649" w:rsidRDefault="002227A2" w:rsidP="002227A2">
      <w:pPr>
        <w:widowControl/>
        <w:tabs>
          <w:tab w:val="left" w:pos="709"/>
        </w:tabs>
        <w:autoSpaceDE/>
        <w:autoSpaceDN/>
        <w:jc w:val="both"/>
        <w:rPr>
          <w:rFonts w:ascii="Arial" w:hAnsi="Arial" w:cs="Arial"/>
          <w:sz w:val="20"/>
          <w:szCs w:val="20"/>
        </w:rPr>
      </w:pPr>
      <w:r w:rsidRPr="008D0649">
        <w:rPr>
          <w:rFonts w:ascii="Arial" w:hAnsi="Arial" w:cs="Arial"/>
          <w:sz w:val="20"/>
          <w:szCs w:val="20"/>
        </w:rPr>
        <w:t xml:space="preserve">- </w:t>
      </w:r>
      <w:r w:rsidR="00DF3B45" w:rsidRPr="008D0649">
        <w:rPr>
          <w:rFonts w:ascii="Arial" w:hAnsi="Arial" w:cs="Arial"/>
          <w:sz w:val="20"/>
          <w:szCs w:val="20"/>
        </w:rPr>
        <w:t>материалы</w:t>
      </w:r>
      <w:r w:rsidR="00F23133" w:rsidRPr="008D0649">
        <w:rPr>
          <w:rFonts w:ascii="Arial" w:hAnsi="Arial" w:cs="Arial"/>
          <w:sz w:val="20"/>
          <w:szCs w:val="20"/>
        </w:rPr>
        <w:t xml:space="preserve"> должн</w:t>
      </w:r>
      <w:r w:rsidR="00DF3B45" w:rsidRPr="008D0649">
        <w:rPr>
          <w:rFonts w:ascii="Arial" w:hAnsi="Arial" w:cs="Arial"/>
          <w:sz w:val="20"/>
          <w:szCs w:val="20"/>
        </w:rPr>
        <w:t>ы</w:t>
      </w:r>
      <w:r w:rsidR="00F23133" w:rsidRPr="008D0649">
        <w:rPr>
          <w:rFonts w:ascii="Arial" w:hAnsi="Arial" w:cs="Arial"/>
          <w:sz w:val="20"/>
          <w:szCs w:val="20"/>
        </w:rPr>
        <w:t xml:space="preserve"> иметь паспорта, руководства по эксплуатации и удостоверяться сертификатами соответствия и сертификатами безопасности, свидетельствами о поверке;</w:t>
      </w:r>
    </w:p>
    <w:p w14:paraId="4EC0C7D6" w14:textId="269150C7" w:rsidR="00F23133" w:rsidRPr="008D0649" w:rsidRDefault="002227A2" w:rsidP="002227A2">
      <w:pPr>
        <w:widowControl/>
        <w:tabs>
          <w:tab w:val="left" w:pos="709"/>
        </w:tabs>
        <w:autoSpaceDE/>
        <w:autoSpaceDN/>
        <w:jc w:val="both"/>
        <w:rPr>
          <w:rFonts w:ascii="Arial" w:hAnsi="Arial" w:cs="Arial"/>
          <w:sz w:val="20"/>
          <w:szCs w:val="20"/>
        </w:rPr>
      </w:pPr>
      <w:r w:rsidRPr="008D0649">
        <w:rPr>
          <w:rFonts w:ascii="Arial" w:hAnsi="Arial" w:cs="Arial"/>
          <w:sz w:val="20"/>
          <w:szCs w:val="20"/>
        </w:rPr>
        <w:t xml:space="preserve">- </w:t>
      </w:r>
      <w:r w:rsidR="00F23133" w:rsidRPr="008D0649">
        <w:rPr>
          <w:rFonts w:ascii="Arial" w:hAnsi="Arial" w:cs="Arial"/>
          <w:sz w:val="20"/>
          <w:szCs w:val="20"/>
        </w:rPr>
        <w:t>материалы должны поставляться в соответствии с заказными спецификациями и т.д.</w:t>
      </w:r>
    </w:p>
    <w:p w14:paraId="54BF2DAA" w14:textId="7A6A1B09" w:rsidR="00F23133" w:rsidRPr="007557EF" w:rsidRDefault="0031179D" w:rsidP="002227A2">
      <w:pPr>
        <w:tabs>
          <w:tab w:val="left" w:pos="709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8D0649">
        <w:rPr>
          <w:rFonts w:ascii="Arial" w:hAnsi="Arial" w:cs="Arial"/>
          <w:sz w:val="20"/>
          <w:szCs w:val="20"/>
        </w:rPr>
        <w:t>6</w:t>
      </w:r>
      <w:r w:rsidR="00F23133" w:rsidRPr="008D0649">
        <w:rPr>
          <w:rFonts w:ascii="Arial" w:hAnsi="Arial" w:cs="Arial"/>
          <w:sz w:val="20"/>
          <w:szCs w:val="20"/>
        </w:rPr>
        <w:t>.3.2. Сертификаты на использованные для строительства оборудование, материалы</w:t>
      </w:r>
      <w:r w:rsidR="00F23133" w:rsidRPr="007557EF">
        <w:rPr>
          <w:rFonts w:ascii="Arial" w:hAnsi="Arial" w:cs="Arial"/>
          <w:sz w:val="20"/>
          <w:szCs w:val="20"/>
        </w:rPr>
        <w:t xml:space="preserve"> и запасные части Подрядчик предоставляет до начала выполнения работ. Подрядчик отвечает за качество предоставленных им материалов.</w:t>
      </w:r>
    </w:p>
    <w:p w14:paraId="539C2A7E" w14:textId="77777777" w:rsidR="0031179D" w:rsidRPr="007557EF" w:rsidRDefault="0031179D" w:rsidP="002227A2">
      <w:pPr>
        <w:tabs>
          <w:tab w:val="left" w:pos="709"/>
        </w:tabs>
        <w:ind w:firstLine="709"/>
        <w:jc w:val="both"/>
        <w:rPr>
          <w:rFonts w:ascii="Arial" w:hAnsi="Arial" w:cs="Arial"/>
          <w:sz w:val="20"/>
          <w:szCs w:val="20"/>
        </w:rPr>
      </w:pPr>
    </w:p>
    <w:p w14:paraId="4547B331" w14:textId="6A85F78A" w:rsidR="00F23133" w:rsidRPr="007557EF" w:rsidRDefault="0031179D" w:rsidP="00BA46CD">
      <w:pPr>
        <w:pStyle w:val="a5"/>
        <w:ind w:left="0"/>
        <w:jc w:val="center"/>
        <w:rPr>
          <w:rFonts w:ascii="Arial" w:hAnsi="Arial" w:cs="Arial"/>
          <w:b/>
          <w:iCs/>
          <w:sz w:val="20"/>
          <w:szCs w:val="20"/>
        </w:rPr>
      </w:pPr>
      <w:r w:rsidRPr="007557EF">
        <w:rPr>
          <w:rFonts w:ascii="Arial" w:hAnsi="Arial" w:cs="Arial"/>
          <w:b/>
          <w:iCs/>
          <w:sz w:val="20"/>
          <w:szCs w:val="20"/>
        </w:rPr>
        <w:t>7</w:t>
      </w:r>
      <w:r w:rsidR="00F23133" w:rsidRPr="007557EF">
        <w:rPr>
          <w:rFonts w:ascii="Arial" w:hAnsi="Arial" w:cs="Arial"/>
          <w:b/>
          <w:iCs/>
          <w:sz w:val="20"/>
          <w:szCs w:val="20"/>
        </w:rPr>
        <w:t>. Строительно-монтажные и пусконаладочные работы</w:t>
      </w:r>
      <w:r w:rsidR="009D36A7">
        <w:rPr>
          <w:rFonts w:ascii="Arial" w:hAnsi="Arial" w:cs="Arial"/>
          <w:b/>
          <w:iCs/>
          <w:sz w:val="20"/>
          <w:szCs w:val="20"/>
        </w:rPr>
        <w:t>.</w:t>
      </w:r>
    </w:p>
    <w:p w14:paraId="6AB22FDF" w14:textId="14495FEE" w:rsidR="00F23133" w:rsidRPr="007557EF" w:rsidRDefault="0031179D" w:rsidP="00BA46CD">
      <w:pPr>
        <w:pStyle w:val="a5"/>
        <w:ind w:left="0" w:firstLine="709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7</w:t>
      </w:r>
      <w:r w:rsidR="00F23133" w:rsidRPr="007557EF">
        <w:rPr>
          <w:rFonts w:ascii="Arial" w:hAnsi="Arial" w:cs="Arial"/>
          <w:sz w:val="20"/>
          <w:szCs w:val="20"/>
        </w:rPr>
        <w:t>.1. Требования к производству работ:</w:t>
      </w:r>
    </w:p>
    <w:p w14:paraId="50E36C61" w14:textId="189E8B67" w:rsidR="00F23133" w:rsidRPr="007557EF" w:rsidRDefault="0031179D" w:rsidP="00BA46CD">
      <w:pPr>
        <w:pStyle w:val="a5"/>
        <w:tabs>
          <w:tab w:val="left" w:pos="709"/>
          <w:tab w:val="left" w:pos="900"/>
        </w:tabs>
        <w:ind w:left="0" w:firstLine="709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7</w:t>
      </w:r>
      <w:r w:rsidR="00F23133" w:rsidRPr="007557EF">
        <w:rPr>
          <w:rFonts w:ascii="Arial" w:hAnsi="Arial" w:cs="Arial"/>
          <w:sz w:val="20"/>
          <w:szCs w:val="20"/>
        </w:rPr>
        <w:t>.1.1. Работы должны быть выполнены в соответствии с</w:t>
      </w:r>
      <w:r w:rsidR="009D36A7">
        <w:rPr>
          <w:rFonts w:ascii="Arial" w:hAnsi="Arial" w:cs="Arial"/>
          <w:sz w:val="20"/>
          <w:szCs w:val="20"/>
        </w:rPr>
        <w:t xml:space="preserve"> настоящим Описание предмета закупки</w:t>
      </w:r>
      <w:r w:rsidR="00F23133" w:rsidRPr="007557EF">
        <w:rPr>
          <w:rFonts w:ascii="Arial" w:hAnsi="Arial" w:cs="Arial"/>
          <w:sz w:val="20"/>
          <w:szCs w:val="20"/>
        </w:rPr>
        <w:t>, в полном объеме и с хорошим качеством.</w:t>
      </w:r>
    </w:p>
    <w:p w14:paraId="3FC1B46F" w14:textId="2D03BE48" w:rsidR="00F23133" w:rsidRPr="007557EF" w:rsidRDefault="0031179D" w:rsidP="00BA46CD">
      <w:pPr>
        <w:tabs>
          <w:tab w:val="left" w:pos="709"/>
          <w:tab w:val="left" w:pos="900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7</w:t>
      </w:r>
      <w:r w:rsidR="00F23133" w:rsidRPr="007557EF">
        <w:rPr>
          <w:rFonts w:ascii="Arial" w:hAnsi="Arial" w:cs="Arial"/>
          <w:sz w:val="20"/>
          <w:szCs w:val="20"/>
        </w:rPr>
        <w:t xml:space="preserve">.1.2. Работы выполняются </w:t>
      </w:r>
      <w:r w:rsidR="000802EE" w:rsidRPr="007557EF">
        <w:rPr>
          <w:rFonts w:ascii="Arial" w:hAnsi="Arial" w:cs="Arial"/>
          <w:sz w:val="20"/>
          <w:szCs w:val="20"/>
        </w:rPr>
        <w:t>на</w:t>
      </w:r>
      <w:r w:rsidR="00F23133" w:rsidRPr="007557EF">
        <w:rPr>
          <w:rFonts w:ascii="Arial" w:hAnsi="Arial" w:cs="Arial"/>
          <w:sz w:val="20"/>
          <w:szCs w:val="20"/>
        </w:rPr>
        <w:t xml:space="preserve"> действующ</w:t>
      </w:r>
      <w:r w:rsidR="000802EE" w:rsidRPr="007557EF">
        <w:rPr>
          <w:rFonts w:ascii="Arial" w:hAnsi="Arial" w:cs="Arial"/>
          <w:sz w:val="20"/>
          <w:szCs w:val="20"/>
        </w:rPr>
        <w:t>ем</w:t>
      </w:r>
      <w:r w:rsidR="00F23133" w:rsidRPr="007557EF">
        <w:rPr>
          <w:rFonts w:ascii="Arial" w:hAnsi="Arial" w:cs="Arial"/>
          <w:sz w:val="20"/>
          <w:szCs w:val="20"/>
        </w:rPr>
        <w:t xml:space="preserve"> </w:t>
      </w:r>
      <w:r w:rsidR="000802EE" w:rsidRPr="007557EF">
        <w:rPr>
          <w:rFonts w:ascii="Arial" w:hAnsi="Arial" w:cs="Arial"/>
          <w:sz w:val="20"/>
          <w:szCs w:val="20"/>
        </w:rPr>
        <w:t>водопроводе</w:t>
      </w:r>
      <w:r w:rsidR="00F23133" w:rsidRPr="007557EF">
        <w:rPr>
          <w:rFonts w:ascii="Arial" w:hAnsi="Arial" w:cs="Arial"/>
          <w:sz w:val="20"/>
          <w:szCs w:val="20"/>
        </w:rPr>
        <w:t>.</w:t>
      </w:r>
    </w:p>
    <w:p w14:paraId="0533CF15" w14:textId="4E297BBC" w:rsidR="00F23133" w:rsidRPr="007557EF" w:rsidRDefault="0031179D" w:rsidP="00BA46CD">
      <w:pPr>
        <w:tabs>
          <w:tab w:val="left" w:pos="709"/>
          <w:tab w:val="left" w:pos="900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7</w:t>
      </w:r>
      <w:r w:rsidR="00F23133" w:rsidRPr="007557EF">
        <w:rPr>
          <w:rFonts w:ascii="Arial" w:hAnsi="Arial" w:cs="Arial"/>
          <w:sz w:val="20"/>
          <w:szCs w:val="20"/>
        </w:rPr>
        <w:t xml:space="preserve">.1.3. Подрядчик несет ответственность за причиненный ущерб в случае повреждения инженерных сооружений. </w:t>
      </w:r>
    </w:p>
    <w:p w14:paraId="2F9C1A6B" w14:textId="566B4CC9" w:rsidR="00F23133" w:rsidRPr="007557EF" w:rsidRDefault="0031179D" w:rsidP="00BA46CD">
      <w:pPr>
        <w:tabs>
          <w:tab w:val="left" w:pos="709"/>
          <w:tab w:val="left" w:pos="900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7</w:t>
      </w:r>
      <w:r w:rsidR="00F23133" w:rsidRPr="007557EF">
        <w:rPr>
          <w:rFonts w:ascii="Arial" w:hAnsi="Arial" w:cs="Arial"/>
          <w:sz w:val="20"/>
          <w:szCs w:val="20"/>
        </w:rPr>
        <w:t>.1.4. До начала производства работ Подрядчик обязан получить разрешение (ордер) на право производства земляных работ, и закрыть ордер по окончании работ.</w:t>
      </w:r>
    </w:p>
    <w:p w14:paraId="5C27A0E7" w14:textId="2CB35AC6" w:rsidR="0011240F" w:rsidRPr="007557EF" w:rsidRDefault="0031179D" w:rsidP="00BA46CD">
      <w:pPr>
        <w:tabs>
          <w:tab w:val="left" w:pos="709"/>
          <w:tab w:val="left" w:pos="900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7</w:t>
      </w:r>
      <w:r w:rsidR="00F23133" w:rsidRPr="007557EF">
        <w:rPr>
          <w:rFonts w:ascii="Arial" w:hAnsi="Arial" w:cs="Arial"/>
          <w:sz w:val="20"/>
          <w:szCs w:val="20"/>
        </w:rPr>
        <w:t xml:space="preserve">.1.5. Подрядчик выполняет своими силами и средствами восстановление дорожных и почвенных покрытий, объектов окружающего пространства (благоустройство и озеленение территории) в случае их демонтажа или повреждения при выполнении работ на объекте. </w:t>
      </w:r>
    </w:p>
    <w:p w14:paraId="77AE30CC" w14:textId="77777777" w:rsidR="0031179D" w:rsidRPr="007557EF" w:rsidRDefault="0031179D" w:rsidP="00BA46CD">
      <w:pPr>
        <w:tabs>
          <w:tab w:val="left" w:pos="709"/>
          <w:tab w:val="left" w:pos="900"/>
        </w:tabs>
        <w:ind w:firstLine="709"/>
        <w:jc w:val="both"/>
        <w:rPr>
          <w:rFonts w:ascii="Arial" w:hAnsi="Arial" w:cs="Arial"/>
          <w:sz w:val="20"/>
          <w:szCs w:val="20"/>
        </w:rPr>
      </w:pPr>
    </w:p>
    <w:p w14:paraId="56BE874F" w14:textId="52314FCB" w:rsidR="0011240F" w:rsidRPr="007557EF" w:rsidRDefault="0031179D" w:rsidP="005751DC">
      <w:pPr>
        <w:tabs>
          <w:tab w:val="left" w:pos="709"/>
          <w:tab w:val="left" w:pos="900"/>
        </w:tabs>
        <w:ind w:left="-426" w:firstLine="709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7557EF">
        <w:rPr>
          <w:rFonts w:ascii="Arial" w:hAnsi="Arial" w:cs="Arial"/>
          <w:b/>
          <w:bCs/>
          <w:sz w:val="20"/>
          <w:szCs w:val="20"/>
        </w:rPr>
        <w:t>8</w:t>
      </w:r>
      <w:r w:rsidR="0011240F" w:rsidRPr="007557EF">
        <w:rPr>
          <w:rFonts w:ascii="Arial" w:hAnsi="Arial" w:cs="Arial"/>
          <w:b/>
          <w:bCs/>
          <w:sz w:val="20"/>
          <w:szCs w:val="20"/>
        </w:rPr>
        <w:t>.</w:t>
      </w:r>
      <w:r w:rsidR="005751DC" w:rsidRPr="007557EF">
        <w:rPr>
          <w:rFonts w:ascii="Arial" w:hAnsi="Arial" w:cs="Arial"/>
          <w:b/>
          <w:bCs/>
          <w:sz w:val="20"/>
          <w:szCs w:val="20"/>
        </w:rPr>
        <w:t xml:space="preserve"> </w:t>
      </w:r>
      <w:r w:rsidR="0011240F" w:rsidRPr="007557EF">
        <w:rPr>
          <w:rFonts w:ascii="Arial" w:hAnsi="Arial" w:cs="Arial"/>
          <w:b/>
          <w:bCs/>
          <w:sz w:val="20"/>
          <w:szCs w:val="20"/>
        </w:rPr>
        <w:t>Техническая документация, подготавливаемая Подрядчиком и передаваемая Заказчику.</w:t>
      </w:r>
    </w:p>
    <w:p w14:paraId="1D315B26" w14:textId="37E7C130" w:rsidR="0011240F" w:rsidRPr="007557EF" w:rsidRDefault="0031179D" w:rsidP="00F51F9A">
      <w:pPr>
        <w:pStyle w:val="3"/>
        <w:ind w:firstLine="588"/>
        <w:jc w:val="both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8</w:t>
      </w:r>
      <w:r w:rsidR="005751DC" w:rsidRPr="007557EF">
        <w:rPr>
          <w:rFonts w:ascii="Arial" w:hAnsi="Arial" w:cs="Arial"/>
          <w:sz w:val="20"/>
          <w:szCs w:val="20"/>
        </w:rPr>
        <w:t>.</w:t>
      </w:r>
      <w:r w:rsidR="0011240F" w:rsidRPr="007557EF">
        <w:rPr>
          <w:rFonts w:ascii="Arial" w:hAnsi="Arial" w:cs="Arial"/>
          <w:sz w:val="20"/>
          <w:szCs w:val="20"/>
        </w:rPr>
        <w:t>1. Исполнительная схема трубопроводов ХВС с установленной запорной арматурой и</w:t>
      </w:r>
      <w:r w:rsidR="00F51F9A">
        <w:rPr>
          <w:rFonts w:ascii="Arial" w:hAnsi="Arial" w:cs="Arial"/>
          <w:sz w:val="20"/>
          <w:szCs w:val="20"/>
        </w:rPr>
        <w:t xml:space="preserve"> </w:t>
      </w:r>
      <w:r w:rsidR="0011240F" w:rsidRPr="007557EF">
        <w:rPr>
          <w:rFonts w:ascii="Arial" w:hAnsi="Arial" w:cs="Arial"/>
          <w:sz w:val="20"/>
          <w:szCs w:val="20"/>
        </w:rPr>
        <w:t xml:space="preserve">гидрантами. </w:t>
      </w:r>
    </w:p>
    <w:p w14:paraId="09828D9C" w14:textId="59E2972E" w:rsidR="0011240F" w:rsidRPr="007557EF" w:rsidRDefault="0031179D" w:rsidP="005751DC">
      <w:pPr>
        <w:pStyle w:val="3"/>
        <w:ind w:firstLine="588"/>
        <w:jc w:val="both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lastRenderedPageBreak/>
        <w:t>8</w:t>
      </w:r>
      <w:r w:rsidR="005751DC" w:rsidRPr="007557EF">
        <w:rPr>
          <w:rFonts w:ascii="Arial" w:hAnsi="Arial" w:cs="Arial"/>
          <w:sz w:val="20"/>
          <w:szCs w:val="20"/>
        </w:rPr>
        <w:t>.</w:t>
      </w:r>
      <w:r w:rsidR="0011240F" w:rsidRPr="007557EF">
        <w:rPr>
          <w:rFonts w:ascii="Arial" w:hAnsi="Arial" w:cs="Arial"/>
          <w:sz w:val="20"/>
          <w:szCs w:val="20"/>
        </w:rPr>
        <w:t>2. Акты освидетельствования скрытых работ:</w:t>
      </w:r>
    </w:p>
    <w:p w14:paraId="707F541D" w14:textId="0049752B" w:rsidR="0011240F" w:rsidRPr="007557EF" w:rsidRDefault="005751DC" w:rsidP="005751DC">
      <w:pPr>
        <w:pStyle w:val="3"/>
        <w:jc w:val="both"/>
        <w:rPr>
          <w:rFonts w:ascii="Arial" w:hAnsi="Arial" w:cs="Arial"/>
          <w:sz w:val="20"/>
          <w:szCs w:val="20"/>
        </w:rPr>
      </w:pPr>
      <w:bookmarkStart w:id="2" w:name="_Hlk241481200"/>
      <w:r w:rsidRPr="007557EF">
        <w:rPr>
          <w:rFonts w:ascii="Arial" w:hAnsi="Arial" w:cs="Arial"/>
          <w:sz w:val="20"/>
          <w:szCs w:val="20"/>
        </w:rPr>
        <w:t>-</w:t>
      </w:r>
      <w:r w:rsidR="0011240F" w:rsidRPr="007557EF">
        <w:rPr>
          <w:rFonts w:ascii="Arial" w:hAnsi="Arial" w:cs="Arial"/>
          <w:sz w:val="20"/>
          <w:szCs w:val="20"/>
        </w:rPr>
        <w:t xml:space="preserve"> </w:t>
      </w:r>
      <w:r w:rsidRPr="007557EF">
        <w:rPr>
          <w:rFonts w:ascii="Arial" w:hAnsi="Arial" w:cs="Arial"/>
          <w:sz w:val="20"/>
          <w:szCs w:val="20"/>
        </w:rPr>
        <w:t>а</w:t>
      </w:r>
      <w:r w:rsidR="0011240F" w:rsidRPr="007557EF">
        <w:rPr>
          <w:rFonts w:ascii="Arial" w:hAnsi="Arial" w:cs="Arial"/>
          <w:sz w:val="20"/>
          <w:szCs w:val="20"/>
        </w:rPr>
        <w:t>кт гидроизоляции колодцев</w:t>
      </w:r>
      <w:r w:rsidRPr="007557EF">
        <w:rPr>
          <w:rFonts w:ascii="Arial" w:hAnsi="Arial" w:cs="Arial"/>
          <w:sz w:val="20"/>
          <w:szCs w:val="20"/>
        </w:rPr>
        <w:t>;</w:t>
      </w:r>
    </w:p>
    <w:p w14:paraId="02ABA59F" w14:textId="14B0A2B9" w:rsidR="0011240F" w:rsidRPr="007557EF" w:rsidRDefault="005751DC" w:rsidP="005751DC">
      <w:pPr>
        <w:pStyle w:val="3"/>
        <w:jc w:val="both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- а</w:t>
      </w:r>
      <w:r w:rsidR="0011240F" w:rsidRPr="007557EF">
        <w:rPr>
          <w:rFonts w:ascii="Arial" w:hAnsi="Arial" w:cs="Arial"/>
          <w:sz w:val="20"/>
          <w:szCs w:val="20"/>
        </w:rPr>
        <w:t>кт устройства прохода трубопроводов через стены колодцев, фундаменты</w:t>
      </w:r>
      <w:r w:rsidRPr="007557EF">
        <w:rPr>
          <w:rFonts w:ascii="Arial" w:hAnsi="Arial" w:cs="Arial"/>
          <w:sz w:val="20"/>
          <w:szCs w:val="20"/>
        </w:rPr>
        <w:t xml:space="preserve"> </w:t>
      </w:r>
      <w:r w:rsidR="0011240F" w:rsidRPr="007557EF">
        <w:rPr>
          <w:rFonts w:ascii="Arial" w:hAnsi="Arial" w:cs="Arial"/>
          <w:sz w:val="20"/>
          <w:szCs w:val="20"/>
        </w:rPr>
        <w:t>(футляры, герметизация</w:t>
      </w:r>
      <w:bookmarkEnd w:id="2"/>
      <w:r w:rsidR="0011240F" w:rsidRPr="007557EF">
        <w:rPr>
          <w:rFonts w:ascii="Arial" w:hAnsi="Arial" w:cs="Arial"/>
          <w:sz w:val="20"/>
          <w:szCs w:val="20"/>
        </w:rPr>
        <w:t>).</w:t>
      </w:r>
    </w:p>
    <w:p w14:paraId="4CC0C2ED" w14:textId="67C566C9" w:rsidR="0011240F" w:rsidRPr="007557EF" w:rsidRDefault="0031179D" w:rsidP="005751DC">
      <w:pPr>
        <w:pStyle w:val="3"/>
        <w:ind w:firstLine="588"/>
        <w:jc w:val="both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8</w:t>
      </w:r>
      <w:r w:rsidR="005751DC" w:rsidRPr="007557EF">
        <w:rPr>
          <w:rFonts w:ascii="Arial" w:hAnsi="Arial" w:cs="Arial"/>
          <w:sz w:val="20"/>
          <w:szCs w:val="20"/>
        </w:rPr>
        <w:t>.</w:t>
      </w:r>
      <w:r w:rsidR="0011240F" w:rsidRPr="007557EF">
        <w:rPr>
          <w:rFonts w:ascii="Arial" w:hAnsi="Arial" w:cs="Arial"/>
          <w:sz w:val="20"/>
          <w:szCs w:val="20"/>
        </w:rPr>
        <w:t>3. Ведомость смонтированного оборудования.</w:t>
      </w:r>
    </w:p>
    <w:p w14:paraId="784B7911" w14:textId="525D885E" w:rsidR="0011240F" w:rsidRPr="007557EF" w:rsidRDefault="0031179D" w:rsidP="00560466">
      <w:pPr>
        <w:pStyle w:val="3"/>
        <w:ind w:firstLine="588"/>
        <w:jc w:val="both"/>
        <w:rPr>
          <w:rFonts w:ascii="Arial" w:hAnsi="Arial" w:cs="Arial"/>
          <w:sz w:val="20"/>
          <w:szCs w:val="20"/>
        </w:rPr>
      </w:pPr>
      <w:r w:rsidRPr="009D36A7">
        <w:rPr>
          <w:rFonts w:ascii="Arial" w:hAnsi="Arial" w:cs="Arial"/>
          <w:sz w:val="20"/>
          <w:szCs w:val="20"/>
        </w:rPr>
        <w:t>8</w:t>
      </w:r>
      <w:r w:rsidR="005751DC" w:rsidRPr="009D36A7">
        <w:rPr>
          <w:rFonts w:ascii="Arial" w:hAnsi="Arial" w:cs="Arial"/>
          <w:sz w:val="20"/>
          <w:szCs w:val="20"/>
        </w:rPr>
        <w:t>.</w:t>
      </w:r>
      <w:r w:rsidR="0011240F" w:rsidRPr="009D36A7">
        <w:rPr>
          <w:rFonts w:ascii="Arial" w:hAnsi="Arial" w:cs="Arial"/>
          <w:sz w:val="20"/>
          <w:szCs w:val="20"/>
        </w:rPr>
        <w:t xml:space="preserve">4. Сертификат соответствия на трубу и фитинги. Свидетельство о </w:t>
      </w:r>
      <w:r w:rsidR="00560466" w:rsidRPr="009D36A7">
        <w:rPr>
          <w:rFonts w:ascii="Arial" w:hAnsi="Arial" w:cs="Arial"/>
          <w:sz w:val="20"/>
          <w:szCs w:val="20"/>
        </w:rPr>
        <w:t>государственной регистрации</w:t>
      </w:r>
      <w:r w:rsidR="0011240F" w:rsidRPr="009D36A7">
        <w:rPr>
          <w:rFonts w:ascii="Arial" w:hAnsi="Arial" w:cs="Arial"/>
          <w:sz w:val="20"/>
          <w:szCs w:val="20"/>
        </w:rPr>
        <w:t>.</w:t>
      </w:r>
    </w:p>
    <w:p w14:paraId="6125E990" w14:textId="7E7E6E84" w:rsidR="00F23133" w:rsidRPr="007557EF" w:rsidRDefault="0031179D" w:rsidP="005751DC">
      <w:pPr>
        <w:pStyle w:val="3"/>
        <w:ind w:firstLine="588"/>
        <w:jc w:val="both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8</w:t>
      </w:r>
      <w:r w:rsidR="005751DC" w:rsidRPr="007557EF">
        <w:rPr>
          <w:rFonts w:ascii="Arial" w:hAnsi="Arial" w:cs="Arial"/>
          <w:sz w:val="20"/>
          <w:szCs w:val="20"/>
        </w:rPr>
        <w:t>.</w:t>
      </w:r>
      <w:r w:rsidR="0011240F" w:rsidRPr="007557EF">
        <w:rPr>
          <w:rFonts w:ascii="Arial" w:hAnsi="Arial" w:cs="Arial"/>
          <w:sz w:val="20"/>
          <w:szCs w:val="20"/>
        </w:rPr>
        <w:t>5. Паспорта, сертификаты соответствия на запорную арматуру и пожарные гидранты</w:t>
      </w:r>
    </w:p>
    <w:p w14:paraId="08AABD98" w14:textId="77777777" w:rsidR="005751DC" w:rsidRPr="007557EF" w:rsidRDefault="005751DC" w:rsidP="00412265">
      <w:pPr>
        <w:pStyle w:val="a5"/>
        <w:ind w:left="0"/>
        <w:rPr>
          <w:rFonts w:ascii="Arial" w:hAnsi="Arial" w:cs="Arial"/>
          <w:b/>
          <w:iCs/>
          <w:sz w:val="20"/>
          <w:szCs w:val="20"/>
        </w:rPr>
      </w:pPr>
    </w:p>
    <w:p w14:paraId="2D96491A" w14:textId="1556AA83" w:rsidR="0011240F" w:rsidRPr="007557EF" w:rsidRDefault="0031179D" w:rsidP="005751DC">
      <w:pPr>
        <w:pStyle w:val="a5"/>
        <w:ind w:left="0"/>
        <w:jc w:val="center"/>
        <w:rPr>
          <w:rFonts w:ascii="Arial" w:hAnsi="Arial" w:cs="Arial"/>
          <w:iCs/>
          <w:sz w:val="20"/>
          <w:szCs w:val="20"/>
        </w:rPr>
      </w:pPr>
      <w:bookmarkStart w:id="3" w:name="_Hlk241489424"/>
      <w:r w:rsidRPr="007557EF">
        <w:rPr>
          <w:rFonts w:ascii="Arial" w:hAnsi="Arial" w:cs="Arial"/>
          <w:b/>
          <w:iCs/>
          <w:sz w:val="20"/>
          <w:szCs w:val="20"/>
        </w:rPr>
        <w:t>9</w:t>
      </w:r>
      <w:r w:rsidR="0011240F" w:rsidRPr="007557EF">
        <w:rPr>
          <w:rFonts w:ascii="Arial" w:hAnsi="Arial" w:cs="Arial"/>
          <w:b/>
          <w:iCs/>
          <w:sz w:val="20"/>
          <w:szCs w:val="20"/>
        </w:rPr>
        <w:t>.</w:t>
      </w:r>
      <w:r w:rsidR="005751DC" w:rsidRPr="007557EF">
        <w:rPr>
          <w:rFonts w:ascii="Arial" w:hAnsi="Arial" w:cs="Arial"/>
          <w:b/>
          <w:iCs/>
          <w:sz w:val="20"/>
          <w:szCs w:val="20"/>
        </w:rPr>
        <w:t xml:space="preserve"> </w:t>
      </w:r>
      <w:r w:rsidR="0011240F" w:rsidRPr="007557EF">
        <w:rPr>
          <w:rFonts w:ascii="Arial" w:hAnsi="Arial" w:cs="Arial"/>
          <w:b/>
          <w:iCs/>
          <w:sz w:val="20"/>
          <w:szCs w:val="20"/>
        </w:rPr>
        <w:t>Гарантии подрядной организации</w:t>
      </w:r>
      <w:r w:rsidR="009D36A7">
        <w:rPr>
          <w:rFonts w:ascii="Arial" w:hAnsi="Arial" w:cs="Arial"/>
          <w:b/>
          <w:iCs/>
          <w:sz w:val="20"/>
          <w:szCs w:val="20"/>
        </w:rPr>
        <w:t>.</w:t>
      </w:r>
    </w:p>
    <w:p w14:paraId="797F2F87" w14:textId="5C895B32" w:rsidR="0011240F" w:rsidRPr="007557EF" w:rsidRDefault="0031179D" w:rsidP="005751DC">
      <w:pPr>
        <w:tabs>
          <w:tab w:val="left" w:pos="709"/>
        </w:tabs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9</w:t>
      </w:r>
      <w:r w:rsidR="0011240F" w:rsidRPr="007557EF">
        <w:rPr>
          <w:rFonts w:ascii="Arial" w:hAnsi="Arial" w:cs="Arial"/>
          <w:sz w:val="20"/>
          <w:szCs w:val="20"/>
        </w:rPr>
        <w:t xml:space="preserve">.1. Гарантийный срок на выполненные работы составляет не менее </w:t>
      </w:r>
      <w:r w:rsidR="005A6CE9" w:rsidRPr="007557EF">
        <w:rPr>
          <w:rFonts w:ascii="Arial" w:hAnsi="Arial" w:cs="Arial"/>
          <w:sz w:val="20"/>
          <w:szCs w:val="20"/>
        </w:rPr>
        <w:t>12</w:t>
      </w:r>
      <w:r w:rsidR="0011240F" w:rsidRPr="007557EF">
        <w:rPr>
          <w:rFonts w:ascii="Arial" w:hAnsi="Arial" w:cs="Arial"/>
          <w:sz w:val="20"/>
          <w:szCs w:val="20"/>
        </w:rPr>
        <w:t xml:space="preserve"> месяцев с момента подписания акта приемки.</w:t>
      </w:r>
    </w:p>
    <w:p w14:paraId="1F4F3A04" w14:textId="38D830FE" w:rsidR="0011240F" w:rsidRDefault="0031179D" w:rsidP="005751DC">
      <w:pPr>
        <w:tabs>
          <w:tab w:val="left" w:pos="709"/>
        </w:tabs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9</w:t>
      </w:r>
      <w:r w:rsidR="0011240F" w:rsidRPr="007557EF">
        <w:rPr>
          <w:rFonts w:ascii="Arial" w:hAnsi="Arial" w:cs="Arial"/>
          <w:sz w:val="20"/>
          <w:szCs w:val="20"/>
        </w:rPr>
        <w:t>.2. Дефекты, выявленные в период гарантийного срока, устраняются Подрядчиком за его счет.</w:t>
      </w:r>
    </w:p>
    <w:p w14:paraId="58DC4C1A" w14:textId="77777777" w:rsidR="009D36A7" w:rsidRPr="007557EF" w:rsidRDefault="009D36A7" w:rsidP="005751DC">
      <w:pPr>
        <w:tabs>
          <w:tab w:val="left" w:pos="709"/>
        </w:tabs>
        <w:adjustRightInd w:val="0"/>
        <w:ind w:firstLine="709"/>
        <w:jc w:val="both"/>
        <w:rPr>
          <w:rFonts w:ascii="Arial" w:hAnsi="Arial" w:cs="Arial"/>
          <w:iCs/>
          <w:sz w:val="20"/>
          <w:szCs w:val="20"/>
        </w:rPr>
      </w:pPr>
    </w:p>
    <w:bookmarkEnd w:id="3"/>
    <w:p w14:paraId="3D717B8D" w14:textId="212F6BC2" w:rsidR="0011240F" w:rsidRPr="007557EF" w:rsidRDefault="0031179D" w:rsidP="005751DC">
      <w:pPr>
        <w:pStyle w:val="a5"/>
        <w:ind w:left="0"/>
        <w:jc w:val="center"/>
        <w:rPr>
          <w:rFonts w:ascii="Arial" w:hAnsi="Arial" w:cs="Arial"/>
          <w:iCs/>
          <w:sz w:val="20"/>
          <w:szCs w:val="20"/>
        </w:rPr>
      </w:pPr>
      <w:r w:rsidRPr="007557EF">
        <w:rPr>
          <w:rFonts w:ascii="Arial" w:hAnsi="Arial" w:cs="Arial"/>
          <w:b/>
          <w:sz w:val="20"/>
          <w:szCs w:val="20"/>
        </w:rPr>
        <w:t>10</w:t>
      </w:r>
      <w:r w:rsidR="0011240F" w:rsidRPr="007557EF">
        <w:rPr>
          <w:rFonts w:ascii="Arial" w:hAnsi="Arial" w:cs="Arial"/>
          <w:b/>
          <w:sz w:val="20"/>
          <w:szCs w:val="20"/>
        </w:rPr>
        <w:t>.</w:t>
      </w:r>
      <w:r w:rsidRPr="007557EF">
        <w:rPr>
          <w:rFonts w:ascii="Arial" w:hAnsi="Arial" w:cs="Arial"/>
          <w:b/>
          <w:sz w:val="20"/>
          <w:szCs w:val="20"/>
        </w:rPr>
        <w:t xml:space="preserve"> </w:t>
      </w:r>
      <w:r w:rsidR="0011240F" w:rsidRPr="007557EF">
        <w:rPr>
          <w:rFonts w:ascii="Arial" w:hAnsi="Arial" w:cs="Arial"/>
          <w:b/>
          <w:sz w:val="20"/>
          <w:szCs w:val="20"/>
        </w:rPr>
        <w:t>Другие требования</w:t>
      </w:r>
      <w:r w:rsidR="0043438E">
        <w:rPr>
          <w:rFonts w:ascii="Arial" w:hAnsi="Arial" w:cs="Arial"/>
          <w:b/>
          <w:sz w:val="20"/>
          <w:szCs w:val="20"/>
        </w:rPr>
        <w:t>.</w:t>
      </w:r>
    </w:p>
    <w:p w14:paraId="459DB0BB" w14:textId="0C11DC72" w:rsidR="0011240F" w:rsidRPr="007557EF" w:rsidRDefault="0031179D" w:rsidP="005751DC">
      <w:pPr>
        <w:pStyle w:val="a5"/>
        <w:ind w:left="0" w:firstLine="709"/>
        <w:rPr>
          <w:rFonts w:ascii="Arial" w:hAnsi="Arial" w:cs="Arial"/>
          <w:iCs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10</w:t>
      </w:r>
      <w:r w:rsidR="0011240F" w:rsidRPr="007557EF">
        <w:rPr>
          <w:rFonts w:ascii="Arial" w:hAnsi="Arial" w:cs="Arial"/>
          <w:sz w:val="20"/>
          <w:szCs w:val="20"/>
        </w:rPr>
        <w:t>.1. До подачи</w:t>
      </w:r>
      <w:r w:rsidR="009D36A7">
        <w:rPr>
          <w:rFonts w:ascii="Arial" w:hAnsi="Arial" w:cs="Arial"/>
          <w:sz w:val="20"/>
          <w:szCs w:val="20"/>
        </w:rPr>
        <w:t xml:space="preserve"> </w:t>
      </w:r>
      <w:r w:rsidR="0011240F" w:rsidRPr="007557EF">
        <w:rPr>
          <w:rFonts w:ascii="Arial" w:hAnsi="Arial" w:cs="Arial"/>
          <w:sz w:val="20"/>
          <w:szCs w:val="20"/>
        </w:rPr>
        <w:t>заявки</w:t>
      </w:r>
      <w:r w:rsidR="009D36A7">
        <w:rPr>
          <w:rFonts w:ascii="Arial" w:hAnsi="Arial" w:cs="Arial"/>
          <w:sz w:val="20"/>
          <w:szCs w:val="20"/>
        </w:rPr>
        <w:t xml:space="preserve"> на участие в закупке</w:t>
      </w:r>
      <w:r w:rsidR="0011240F" w:rsidRPr="007557EF">
        <w:rPr>
          <w:rFonts w:ascii="Arial" w:hAnsi="Arial" w:cs="Arial"/>
          <w:sz w:val="20"/>
          <w:szCs w:val="20"/>
        </w:rPr>
        <w:t xml:space="preserve"> Подрядчик имеет право в присутствии представителя Заказчика посетить за свой счет место производства работ с целью оценки затрат и условий выполнения работ, а так же для решения с Заказчиком вопросов о технологии выполнения работ. В случае отказа от использования данного права, любые дополнительные затраты, несение которых выявляется в ходе выполнения работ, подрядчик несет самостоятельно без предъявлений претензий Заказчику.</w:t>
      </w:r>
    </w:p>
    <w:p w14:paraId="4D91CDF9" w14:textId="55EC4BD7" w:rsidR="0011240F" w:rsidRPr="007557EF" w:rsidRDefault="0031179D" w:rsidP="005751DC">
      <w:pPr>
        <w:pStyle w:val="a5"/>
        <w:ind w:left="0" w:firstLine="709"/>
        <w:rPr>
          <w:rFonts w:ascii="Arial" w:hAnsi="Arial" w:cs="Arial"/>
          <w:iCs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10</w:t>
      </w:r>
      <w:r w:rsidR="0011240F" w:rsidRPr="007557EF">
        <w:rPr>
          <w:rFonts w:ascii="Arial" w:hAnsi="Arial" w:cs="Arial"/>
          <w:sz w:val="20"/>
          <w:szCs w:val="20"/>
        </w:rPr>
        <w:t>.2. До начала работ Подрядчик обязан разработать и согласовать с заказчиком график производства работ.</w:t>
      </w:r>
    </w:p>
    <w:p w14:paraId="6D97B3B4" w14:textId="1DF0256A" w:rsidR="0011240F" w:rsidRPr="007557EF" w:rsidRDefault="0031179D" w:rsidP="005751DC">
      <w:pPr>
        <w:pStyle w:val="a5"/>
        <w:ind w:left="0" w:firstLine="709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10</w:t>
      </w:r>
      <w:r w:rsidR="0011240F" w:rsidRPr="007557EF">
        <w:rPr>
          <w:rFonts w:ascii="Arial" w:hAnsi="Arial" w:cs="Arial"/>
          <w:sz w:val="20"/>
          <w:szCs w:val="20"/>
        </w:rPr>
        <w:t>.3. Подрядчик должен обладать необходимым персоналом аттестованным (удостоверение и протокол</w:t>
      </w:r>
      <w:r w:rsidR="00EA3CC3" w:rsidRPr="007557EF">
        <w:rPr>
          <w:rFonts w:ascii="Arial" w:hAnsi="Arial" w:cs="Arial"/>
          <w:sz w:val="20"/>
          <w:szCs w:val="20"/>
        </w:rPr>
        <w:t>).</w:t>
      </w:r>
      <w:r w:rsidR="0011240F" w:rsidRPr="007557EF">
        <w:rPr>
          <w:rFonts w:ascii="Arial" w:hAnsi="Arial" w:cs="Arial"/>
          <w:sz w:val="20"/>
          <w:szCs w:val="20"/>
        </w:rPr>
        <w:t xml:space="preserve"> профессиональными знаниями, специализацией и опытом выполнения аналогичных поставок и работ, иметь ресурсные возможности (финансовые, материально-технические, производственные, трудовые). Подрядчик должен обладать всеми необходимыми для выполнения договора видами ресурсов, компетентностью, опытом, квалификацией, лицензиями. Подрядчик не имеет право привлекать к работам без согласия Заказчика на привлечение к выполнению работ субподрядчиков.</w:t>
      </w:r>
    </w:p>
    <w:p w14:paraId="32DEC7C2" w14:textId="77798214" w:rsidR="0011240F" w:rsidRPr="007557EF" w:rsidRDefault="0031179D" w:rsidP="005751DC">
      <w:pPr>
        <w:pStyle w:val="a5"/>
        <w:ind w:left="0" w:firstLine="709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10</w:t>
      </w:r>
      <w:r w:rsidR="0011240F" w:rsidRPr="007557EF">
        <w:rPr>
          <w:rFonts w:ascii="Arial" w:hAnsi="Arial" w:cs="Arial"/>
          <w:sz w:val="20"/>
          <w:szCs w:val="20"/>
        </w:rPr>
        <w:t>.4. Подрядчик не должен являться неплатежеспособным или банкротом, находится в процессе ликвидации, на имущество Подрядчика в части, существенной для исполнения договора, не должен быть наложен арест, экономическая деятельность Подрядчика не должна быть приостановлена.</w:t>
      </w:r>
    </w:p>
    <w:p w14:paraId="710E44A9" w14:textId="0B504182" w:rsidR="0011240F" w:rsidRPr="007557EF" w:rsidRDefault="0031179D" w:rsidP="005751DC">
      <w:pPr>
        <w:pStyle w:val="a5"/>
        <w:ind w:left="0" w:firstLine="709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10</w:t>
      </w:r>
      <w:r w:rsidR="0011240F" w:rsidRPr="007557EF">
        <w:rPr>
          <w:rFonts w:ascii="Arial" w:hAnsi="Arial" w:cs="Arial"/>
          <w:sz w:val="20"/>
          <w:szCs w:val="20"/>
        </w:rPr>
        <w:t>.5. Заказчик вправе во всякое время проверять ход и качество работы, выполняемой Подрядчиком, не вмешиваясь в его деятельность.</w:t>
      </w:r>
      <w:r w:rsidR="0011240F" w:rsidRPr="007557EF">
        <w:rPr>
          <w:rFonts w:ascii="Arial" w:hAnsi="Arial" w:cs="Arial"/>
          <w:sz w:val="20"/>
          <w:szCs w:val="20"/>
        </w:rPr>
        <w:tab/>
      </w:r>
    </w:p>
    <w:p w14:paraId="06B90B77" w14:textId="1B49C08F" w:rsidR="0011240F" w:rsidRPr="007557EF" w:rsidRDefault="0031179D" w:rsidP="005751DC">
      <w:pPr>
        <w:pStyle w:val="a5"/>
        <w:ind w:left="0" w:firstLine="709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10</w:t>
      </w:r>
      <w:r w:rsidR="0011240F" w:rsidRPr="007557EF">
        <w:rPr>
          <w:rFonts w:ascii="Arial" w:hAnsi="Arial" w:cs="Arial"/>
          <w:sz w:val="20"/>
          <w:szCs w:val="20"/>
        </w:rPr>
        <w:t>.6. Если Подрядчик не приступает своевременно к исполнению договора подряда или выполняет работу настолько медленно, что окончание ее к сроку становится явно невозможным, заказчик вправе отказаться от исполнения договора и потребовать возмещения убытков.</w:t>
      </w:r>
    </w:p>
    <w:p w14:paraId="6535BB64" w14:textId="1AD97FB3" w:rsidR="0011240F" w:rsidRPr="007557EF" w:rsidRDefault="0031179D" w:rsidP="005751DC">
      <w:pPr>
        <w:pStyle w:val="a5"/>
        <w:ind w:left="0" w:firstLine="709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10</w:t>
      </w:r>
      <w:r w:rsidR="0011240F" w:rsidRPr="007557EF">
        <w:rPr>
          <w:rFonts w:ascii="Arial" w:hAnsi="Arial" w:cs="Arial"/>
          <w:sz w:val="20"/>
          <w:szCs w:val="20"/>
        </w:rPr>
        <w:t>.7. Если во время выполнения работы станет очевидным, что она не будет выполнена надлежащим образом,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подрядчика, а также потребовать возмещения убытков.</w:t>
      </w:r>
    </w:p>
    <w:p w14:paraId="409AF763" w14:textId="74B9FF9D" w:rsidR="00AA19D2" w:rsidRPr="007557EF" w:rsidRDefault="0031179D" w:rsidP="00A16EFC">
      <w:pPr>
        <w:pStyle w:val="a5"/>
        <w:ind w:left="0" w:firstLine="567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 xml:space="preserve">10.8. </w:t>
      </w:r>
      <w:r w:rsidR="00AA19D2" w:rsidRPr="007557EF">
        <w:rPr>
          <w:rFonts w:ascii="Arial" w:hAnsi="Arial" w:cs="Arial"/>
          <w:sz w:val="20"/>
          <w:szCs w:val="20"/>
        </w:rPr>
        <w:t>Работы должны выполняться</w:t>
      </w:r>
      <w:r w:rsidR="00742D5C" w:rsidRPr="007557EF">
        <w:rPr>
          <w:rFonts w:ascii="Arial" w:hAnsi="Arial" w:cs="Arial"/>
          <w:sz w:val="20"/>
          <w:szCs w:val="20"/>
        </w:rPr>
        <w:t xml:space="preserve"> в строгом соответствии с действующими нормативно-техническими документами РФ, включая ГОСТ, СП (СНиП), технические регламенты, а также иные применимые стандарты и правила, действующие на момент выполнения работ.</w:t>
      </w:r>
    </w:p>
    <w:p w14:paraId="2490A3D2" w14:textId="2442B1BF" w:rsidR="00AA19D2" w:rsidRPr="007557EF" w:rsidRDefault="00AA19D2" w:rsidP="00A16EFC">
      <w:pPr>
        <w:pStyle w:val="a5"/>
        <w:tabs>
          <w:tab w:val="left" w:pos="263"/>
        </w:tabs>
        <w:spacing w:line="247" w:lineRule="exact"/>
        <w:ind w:left="263" w:firstLine="304"/>
        <w:rPr>
          <w:rStyle w:val="a8"/>
          <w:rFonts w:ascii="Arial" w:hAnsi="Arial" w:cs="Arial"/>
          <w:b w:val="0"/>
          <w:bCs w:val="0"/>
          <w:color w:val="FF0000"/>
          <w:sz w:val="20"/>
          <w:szCs w:val="20"/>
          <w:highlight w:val="yellow"/>
        </w:rPr>
      </w:pPr>
      <w:r w:rsidRPr="007557EF">
        <w:rPr>
          <w:rFonts w:ascii="Arial" w:hAnsi="Arial" w:cs="Arial"/>
          <w:sz w:val="20"/>
          <w:szCs w:val="20"/>
        </w:rPr>
        <w:t>10.8.1. При строительстве</w:t>
      </w:r>
      <w:r w:rsidR="00A16EFC" w:rsidRPr="007557EF">
        <w:rPr>
          <w:rFonts w:ascii="Arial" w:hAnsi="Arial" w:cs="Arial"/>
          <w:sz w:val="20"/>
          <w:szCs w:val="20"/>
        </w:rPr>
        <w:t>:</w:t>
      </w:r>
      <w:r w:rsidR="00FB687D" w:rsidRPr="007557EF">
        <w:rPr>
          <w:rFonts w:ascii="Arial" w:hAnsi="Arial" w:cs="Arial"/>
          <w:sz w:val="20"/>
          <w:szCs w:val="20"/>
        </w:rPr>
        <w:t xml:space="preserve"> </w:t>
      </w:r>
      <w:r w:rsidRPr="007557EF">
        <w:rPr>
          <w:rStyle w:val="a8"/>
          <w:rFonts w:ascii="Arial" w:hAnsi="Arial" w:cs="Arial"/>
          <w:b w:val="0"/>
          <w:bCs w:val="0"/>
          <w:sz w:val="20"/>
          <w:szCs w:val="20"/>
        </w:rPr>
        <w:t>СП 31.13330.2021</w:t>
      </w:r>
      <w:r w:rsidR="00FB687D" w:rsidRPr="007557EF">
        <w:rPr>
          <w:rFonts w:ascii="Arial" w:hAnsi="Arial" w:cs="Arial"/>
          <w:b/>
          <w:bCs/>
          <w:sz w:val="20"/>
          <w:szCs w:val="20"/>
        </w:rPr>
        <w:t xml:space="preserve">, </w:t>
      </w:r>
      <w:r w:rsidRPr="007557EF">
        <w:rPr>
          <w:rStyle w:val="a8"/>
          <w:rFonts w:ascii="Arial" w:hAnsi="Arial" w:cs="Arial"/>
          <w:b w:val="0"/>
          <w:bCs w:val="0"/>
          <w:sz w:val="20"/>
          <w:szCs w:val="20"/>
        </w:rPr>
        <w:t>СП 8.13130.2020</w:t>
      </w:r>
      <w:r w:rsidR="00FB687D" w:rsidRPr="007557EF">
        <w:rPr>
          <w:rFonts w:ascii="Arial" w:hAnsi="Arial" w:cs="Arial"/>
          <w:b/>
          <w:bCs/>
          <w:sz w:val="20"/>
          <w:szCs w:val="20"/>
        </w:rPr>
        <w:t>,</w:t>
      </w:r>
      <w:r w:rsidRPr="007557EF">
        <w:rPr>
          <w:rFonts w:ascii="Arial" w:hAnsi="Arial" w:cs="Arial"/>
          <w:sz w:val="20"/>
          <w:szCs w:val="20"/>
        </w:rPr>
        <w:t xml:space="preserve"> </w:t>
      </w:r>
      <w:r w:rsidRPr="007557EF">
        <w:rPr>
          <w:rStyle w:val="a8"/>
          <w:rFonts w:ascii="Arial" w:hAnsi="Arial" w:cs="Arial"/>
          <w:b w:val="0"/>
          <w:bCs w:val="0"/>
          <w:sz w:val="20"/>
          <w:szCs w:val="20"/>
        </w:rPr>
        <w:t>ГОСТ 8020-2016.</w:t>
      </w:r>
    </w:p>
    <w:p w14:paraId="7598FE33" w14:textId="4336346B" w:rsidR="00AA19D2" w:rsidRPr="007557EF" w:rsidRDefault="00AA19D2" w:rsidP="009D36A7">
      <w:pPr>
        <w:pStyle w:val="a5"/>
        <w:numPr>
          <w:ilvl w:val="2"/>
          <w:numId w:val="15"/>
        </w:numPr>
        <w:tabs>
          <w:tab w:val="left" w:pos="263"/>
        </w:tabs>
        <w:spacing w:line="247" w:lineRule="exact"/>
        <w:ind w:left="106" w:firstLine="461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Проектирование и размещение сетей (взамен старых СНиП):</w:t>
      </w:r>
      <w:r w:rsidR="00FB687D" w:rsidRPr="007557EF">
        <w:rPr>
          <w:rFonts w:ascii="Arial" w:hAnsi="Arial" w:cs="Arial"/>
          <w:sz w:val="20"/>
          <w:szCs w:val="20"/>
        </w:rPr>
        <w:t xml:space="preserve"> </w:t>
      </w:r>
      <w:r w:rsidRPr="007557EF">
        <w:rPr>
          <w:rFonts w:ascii="Arial" w:hAnsi="Arial" w:cs="Arial"/>
          <w:sz w:val="20"/>
          <w:szCs w:val="20"/>
        </w:rPr>
        <w:t>СП 31.13330.2021 «Водоснабжение. Наружные сети и сооружения» (Актуализированная редакция - СНиП 2.04.02-84*) — регламентирует проектирование водопроводных сетей, монтаж арматуры и определение габаритов колодцев</w:t>
      </w:r>
      <w:r w:rsidR="00FB687D" w:rsidRPr="007557EF">
        <w:rPr>
          <w:rFonts w:ascii="Arial" w:hAnsi="Arial" w:cs="Arial"/>
          <w:sz w:val="20"/>
          <w:szCs w:val="20"/>
        </w:rPr>
        <w:t xml:space="preserve">, </w:t>
      </w:r>
      <w:r w:rsidRPr="007557EF">
        <w:rPr>
          <w:rFonts w:ascii="Arial" w:hAnsi="Arial" w:cs="Arial"/>
          <w:sz w:val="20"/>
          <w:szCs w:val="20"/>
        </w:rPr>
        <w:t xml:space="preserve">СП 8.13130.2020 «Системы противопожарной защиты. Наружное противопожарное водоснабжение» — определяет правила размещения самих гидрантов (расстояние до дорог не более 2.5 м, до зданий не менее 5 м, установка преимущественно на кольцевых сетях). </w:t>
      </w:r>
    </w:p>
    <w:p w14:paraId="4CB438F5" w14:textId="29C1F68E" w:rsidR="00AA19D2" w:rsidRPr="007557EF" w:rsidRDefault="00AA19D2" w:rsidP="009D36A7">
      <w:pPr>
        <w:pStyle w:val="a5"/>
        <w:tabs>
          <w:tab w:val="left" w:pos="263"/>
        </w:tabs>
        <w:spacing w:line="247" w:lineRule="exact"/>
        <w:ind w:left="106" w:firstLine="461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10.8.3. Производство бетонных колец и элементов колодца</w:t>
      </w:r>
      <w:r w:rsidR="00A16EFC" w:rsidRPr="007557EF">
        <w:rPr>
          <w:rFonts w:ascii="Arial" w:hAnsi="Arial" w:cs="Arial"/>
          <w:sz w:val="20"/>
          <w:szCs w:val="20"/>
        </w:rPr>
        <w:t>:</w:t>
      </w:r>
      <w:r w:rsidR="00FB687D" w:rsidRPr="007557EF">
        <w:rPr>
          <w:rFonts w:ascii="Arial" w:hAnsi="Arial" w:cs="Arial"/>
          <w:sz w:val="20"/>
          <w:szCs w:val="20"/>
        </w:rPr>
        <w:t xml:space="preserve"> </w:t>
      </w:r>
      <w:r w:rsidRPr="007557EF">
        <w:rPr>
          <w:rFonts w:ascii="Arial" w:hAnsi="Arial" w:cs="Arial"/>
          <w:sz w:val="20"/>
          <w:szCs w:val="20"/>
        </w:rPr>
        <w:t xml:space="preserve">ГОСТ 8020-2016 «Конструкции бетонные и железобетонные для колодцев канализационных, водопроводных и газопроводных сетей. Технические условия» — главный стандарт на ЖБИ-изделия. Он регламентирует размеры, маркировку и прочностные характеристики колец (КС), плит днища (ПН) и плит перекрытия (ПП). </w:t>
      </w:r>
    </w:p>
    <w:p w14:paraId="05A56337" w14:textId="0725927C" w:rsidR="00AA19D2" w:rsidRPr="007557EF" w:rsidRDefault="00AA19D2" w:rsidP="009D36A7">
      <w:pPr>
        <w:pStyle w:val="a5"/>
        <w:tabs>
          <w:tab w:val="left" w:pos="263"/>
        </w:tabs>
        <w:spacing w:line="247" w:lineRule="exact"/>
        <w:ind w:left="106" w:firstLine="461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>10.8.4. Строительно-монтажные работы (СМР)</w:t>
      </w:r>
      <w:r w:rsidR="00A16EFC" w:rsidRPr="007557EF">
        <w:rPr>
          <w:rFonts w:ascii="Arial" w:hAnsi="Arial" w:cs="Arial"/>
          <w:sz w:val="20"/>
          <w:szCs w:val="20"/>
        </w:rPr>
        <w:t>:</w:t>
      </w:r>
      <w:r w:rsidR="00FB687D" w:rsidRPr="007557EF">
        <w:rPr>
          <w:rFonts w:ascii="Arial" w:hAnsi="Arial" w:cs="Arial"/>
          <w:sz w:val="20"/>
          <w:szCs w:val="20"/>
        </w:rPr>
        <w:t xml:space="preserve"> </w:t>
      </w:r>
      <w:r w:rsidRPr="007557EF">
        <w:rPr>
          <w:rFonts w:ascii="Arial" w:hAnsi="Arial" w:cs="Arial"/>
          <w:sz w:val="20"/>
          <w:szCs w:val="20"/>
        </w:rPr>
        <w:t>СП 129.13330.2019 «Наружные сети и сооружения водоснабжения и канализации» (Актуализированная редакция СНиП 3.05.04-85*) — регулирует сам процесс монтажа, правила гидроизоляции стыков колец, проходки труб через стенки колодца и проведение гидравлических испытаний</w:t>
      </w:r>
      <w:r w:rsidR="00FB687D" w:rsidRPr="007557EF">
        <w:rPr>
          <w:rFonts w:ascii="Arial" w:hAnsi="Arial" w:cs="Arial"/>
          <w:sz w:val="20"/>
          <w:szCs w:val="20"/>
        </w:rPr>
        <w:t xml:space="preserve">, </w:t>
      </w:r>
      <w:r w:rsidRPr="007557EF">
        <w:rPr>
          <w:rFonts w:ascii="Arial" w:hAnsi="Arial" w:cs="Arial"/>
          <w:sz w:val="20"/>
          <w:szCs w:val="20"/>
        </w:rPr>
        <w:t>СП 45.13330.2017 «Земляные сооружения, основания и фундаменты» (Актуализированная редакция СНиП 3.02.01-87) — устанавливает требования к копанию котлована, подготовке песчано-гравийной подушки на дне и обратной засыпке.</w:t>
      </w:r>
    </w:p>
    <w:p w14:paraId="732CA547" w14:textId="1185C537" w:rsidR="00AA19D2" w:rsidRPr="007557EF" w:rsidRDefault="00A16EFC" w:rsidP="009D36A7">
      <w:pPr>
        <w:pStyle w:val="a5"/>
        <w:tabs>
          <w:tab w:val="left" w:pos="263"/>
        </w:tabs>
        <w:spacing w:line="247" w:lineRule="exact"/>
        <w:ind w:left="106" w:firstLine="461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 xml:space="preserve">10.8.5. </w:t>
      </w:r>
      <w:r w:rsidR="00AA19D2" w:rsidRPr="007557EF">
        <w:rPr>
          <w:rFonts w:ascii="Arial" w:hAnsi="Arial" w:cs="Arial"/>
          <w:sz w:val="20"/>
          <w:szCs w:val="20"/>
        </w:rPr>
        <w:t>Требования к самому гидранту</w:t>
      </w:r>
      <w:r w:rsidRPr="007557EF">
        <w:rPr>
          <w:rFonts w:ascii="Arial" w:hAnsi="Arial" w:cs="Arial"/>
          <w:sz w:val="20"/>
          <w:szCs w:val="20"/>
        </w:rPr>
        <w:t xml:space="preserve">: </w:t>
      </w:r>
      <w:r w:rsidR="00AA19D2" w:rsidRPr="007557EF">
        <w:rPr>
          <w:rFonts w:ascii="Arial" w:hAnsi="Arial" w:cs="Arial"/>
          <w:sz w:val="20"/>
          <w:szCs w:val="20"/>
        </w:rPr>
        <w:t>ГОСТ Р 53961-2010 «Техника пожарная. Гидранты пожарные подземные. Общие технические требования. Методы испытаний» — содержит стандарты для самого оборудования, устанавливаемого на подставку внутри колодца.</w:t>
      </w:r>
    </w:p>
    <w:p w14:paraId="5962C8EA" w14:textId="6D093905" w:rsidR="0011240F" w:rsidRPr="007557EF" w:rsidRDefault="00AA19D2" w:rsidP="009D36A7">
      <w:pPr>
        <w:pStyle w:val="a5"/>
        <w:ind w:left="0" w:firstLine="709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 xml:space="preserve"> </w:t>
      </w:r>
    </w:p>
    <w:p w14:paraId="6E33F0E6" w14:textId="77777777" w:rsidR="00412265" w:rsidRPr="007557EF" w:rsidRDefault="00412265" w:rsidP="00412265">
      <w:pPr>
        <w:pStyle w:val="4"/>
        <w:ind w:left="105"/>
        <w:jc w:val="left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pacing w:val="-2"/>
          <w:sz w:val="20"/>
          <w:szCs w:val="20"/>
        </w:rPr>
        <w:t>Приложение.</w:t>
      </w:r>
    </w:p>
    <w:p w14:paraId="59AD879D" w14:textId="39E8F237" w:rsidR="00412265" w:rsidRPr="007557EF" w:rsidRDefault="00412265" w:rsidP="00A16EFC">
      <w:pPr>
        <w:pStyle w:val="a5"/>
        <w:numPr>
          <w:ilvl w:val="0"/>
          <w:numId w:val="16"/>
        </w:numPr>
        <w:tabs>
          <w:tab w:val="left" w:pos="264"/>
        </w:tabs>
        <w:ind w:left="0" w:right="47" w:firstLine="662"/>
        <w:rPr>
          <w:rFonts w:ascii="Arial" w:hAnsi="Arial" w:cs="Arial"/>
          <w:color w:val="131313"/>
          <w:sz w:val="20"/>
          <w:szCs w:val="20"/>
        </w:rPr>
      </w:pPr>
      <w:r w:rsidRPr="007557EF">
        <w:rPr>
          <w:rFonts w:ascii="Arial" w:hAnsi="Arial" w:cs="Arial"/>
          <w:color w:val="131313"/>
          <w:sz w:val="20"/>
          <w:szCs w:val="20"/>
        </w:rPr>
        <w:t>Схема</w:t>
      </w:r>
      <w:r w:rsidRPr="007557EF">
        <w:rPr>
          <w:rFonts w:ascii="Arial" w:hAnsi="Arial" w:cs="Arial"/>
          <w:color w:val="131313"/>
          <w:spacing w:val="18"/>
          <w:sz w:val="20"/>
          <w:szCs w:val="20"/>
        </w:rPr>
        <w:t xml:space="preserve"> приложение№1 </w:t>
      </w:r>
      <w:r w:rsidRPr="007557EF">
        <w:rPr>
          <w:rFonts w:ascii="Arial" w:hAnsi="Arial" w:cs="Arial"/>
          <w:color w:val="131313"/>
          <w:sz w:val="20"/>
          <w:szCs w:val="20"/>
        </w:rPr>
        <w:t>устройства</w:t>
      </w:r>
      <w:r w:rsidRPr="007557EF">
        <w:rPr>
          <w:rFonts w:ascii="Arial" w:hAnsi="Arial" w:cs="Arial"/>
          <w:color w:val="131313"/>
          <w:spacing w:val="25"/>
          <w:sz w:val="20"/>
          <w:szCs w:val="20"/>
        </w:rPr>
        <w:t xml:space="preserve"> </w:t>
      </w:r>
      <w:r w:rsidRPr="007557EF">
        <w:rPr>
          <w:rFonts w:ascii="Arial" w:hAnsi="Arial" w:cs="Arial"/>
          <w:color w:val="161616"/>
          <w:sz w:val="20"/>
          <w:szCs w:val="20"/>
        </w:rPr>
        <w:t>колодцев</w:t>
      </w:r>
      <w:r w:rsidRPr="007557EF">
        <w:rPr>
          <w:rFonts w:ascii="Arial" w:hAnsi="Arial" w:cs="Arial"/>
          <w:color w:val="161616"/>
          <w:spacing w:val="21"/>
          <w:sz w:val="20"/>
          <w:szCs w:val="20"/>
        </w:rPr>
        <w:t xml:space="preserve"> </w:t>
      </w:r>
      <w:r w:rsidRPr="007557EF">
        <w:rPr>
          <w:rFonts w:ascii="Arial" w:hAnsi="Arial" w:cs="Arial"/>
          <w:color w:val="161616"/>
          <w:sz w:val="20"/>
          <w:szCs w:val="20"/>
        </w:rPr>
        <w:t>на</w:t>
      </w:r>
      <w:r w:rsidRPr="007557EF">
        <w:rPr>
          <w:rFonts w:ascii="Arial" w:hAnsi="Arial" w:cs="Arial"/>
          <w:color w:val="161616"/>
          <w:spacing w:val="10"/>
          <w:sz w:val="20"/>
          <w:szCs w:val="20"/>
        </w:rPr>
        <w:t xml:space="preserve"> </w:t>
      </w:r>
      <w:r w:rsidRPr="007557EF">
        <w:rPr>
          <w:rFonts w:ascii="Arial" w:hAnsi="Arial" w:cs="Arial"/>
          <w:color w:val="111111"/>
          <w:sz w:val="20"/>
          <w:szCs w:val="20"/>
        </w:rPr>
        <w:t>вновь</w:t>
      </w:r>
      <w:r w:rsidRPr="007557EF">
        <w:rPr>
          <w:rFonts w:ascii="Arial" w:hAnsi="Arial" w:cs="Arial"/>
          <w:color w:val="111111"/>
          <w:spacing w:val="13"/>
          <w:sz w:val="20"/>
          <w:szCs w:val="20"/>
        </w:rPr>
        <w:t xml:space="preserve"> </w:t>
      </w:r>
      <w:r w:rsidRPr="007557EF">
        <w:rPr>
          <w:rFonts w:ascii="Arial" w:hAnsi="Arial" w:cs="Arial"/>
          <w:color w:val="111111"/>
          <w:sz w:val="20"/>
          <w:szCs w:val="20"/>
        </w:rPr>
        <w:t>проложенном</w:t>
      </w:r>
      <w:r w:rsidRPr="007557EF">
        <w:rPr>
          <w:rFonts w:ascii="Arial" w:hAnsi="Arial" w:cs="Arial"/>
          <w:color w:val="111111"/>
          <w:spacing w:val="33"/>
          <w:sz w:val="20"/>
          <w:szCs w:val="20"/>
        </w:rPr>
        <w:t xml:space="preserve"> </w:t>
      </w:r>
      <w:r w:rsidRPr="007557EF">
        <w:rPr>
          <w:rFonts w:ascii="Arial" w:hAnsi="Arial" w:cs="Arial"/>
          <w:color w:val="131313"/>
          <w:sz w:val="20"/>
          <w:szCs w:val="20"/>
        </w:rPr>
        <w:t>трубопроводе</w:t>
      </w:r>
      <w:r w:rsidRPr="007557EF">
        <w:rPr>
          <w:rFonts w:ascii="Arial" w:hAnsi="Arial" w:cs="Arial"/>
          <w:color w:val="131313"/>
          <w:spacing w:val="80"/>
          <w:sz w:val="20"/>
          <w:szCs w:val="20"/>
        </w:rPr>
        <w:t xml:space="preserve"> </w:t>
      </w:r>
      <w:r w:rsidRPr="007557EF">
        <w:rPr>
          <w:rFonts w:ascii="Arial" w:hAnsi="Arial" w:cs="Arial"/>
          <w:color w:val="151515"/>
          <w:sz w:val="20"/>
          <w:szCs w:val="20"/>
        </w:rPr>
        <w:t>холодного</w:t>
      </w:r>
      <w:r w:rsidRPr="007557EF">
        <w:rPr>
          <w:rFonts w:ascii="Arial" w:hAnsi="Arial" w:cs="Arial"/>
          <w:color w:val="151515"/>
          <w:spacing w:val="20"/>
          <w:sz w:val="20"/>
          <w:szCs w:val="20"/>
        </w:rPr>
        <w:t xml:space="preserve"> </w:t>
      </w:r>
      <w:r w:rsidRPr="007557EF">
        <w:rPr>
          <w:rFonts w:ascii="Arial" w:hAnsi="Arial" w:cs="Arial"/>
          <w:color w:val="131313"/>
          <w:sz w:val="20"/>
          <w:szCs w:val="20"/>
        </w:rPr>
        <w:t xml:space="preserve">водоснабжения </w:t>
      </w:r>
      <w:r w:rsidRPr="007557EF">
        <w:rPr>
          <w:rFonts w:ascii="Arial" w:hAnsi="Arial" w:cs="Arial"/>
          <w:color w:val="161616"/>
          <w:sz w:val="20"/>
          <w:szCs w:val="20"/>
        </w:rPr>
        <w:t>ПНД</w:t>
      </w:r>
      <w:r w:rsidRPr="007557EF">
        <w:rPr>
          <w:rFonts w:ascii="Arial" w:hAnsi="Arial" w:cs="Arial"/>
          <w:color w:val="161616"/>
          <w:spacing w:val="-4"/>
          <w:sz w:val="20"/>
          <w:szCs w:val="20"/>
        </w:rPr>
        <w:t xml:space="preserve"> </w:t>
      </w:r>
      <w:r w:rsidRPr="007557EF">
        <w:rPr>
          <w:rFonts w:ascii="Arial" w:hAnsi="Arial" w:cs="Arial"/>
          <w:color w:val="161616"/>
          <w:sz w:val="20"/>
          <w:szCs w:val="20"/>
        </w:rPr>
        <w:t xml:space="preserve">100 </w:t>
      </w:r>
      <w:r w:rsidRPr="007557EF">
        <w:rPr>
          <w:rFonts w:ascii="Arial" w:hAnsi="Arial" w:cs="Arial"/>
          <w:color w:val="181818"/>
          <w:sz w:val="20"/>
          <w:szCs w:val="20"/>
        </w:rPr>
        <w:t>от</w:t>
      </w:r>
      <w:r w:rsidRPr="007557EF">
        <w:rPr>
          <w:rFonts w:ascii="Arial" w:hAnsi="Arial" w:cs="Arial"/>
          <w:color w:val="181818"/>
          <w:spacing w:val="-5"/>
          <w:sz w:val="20"/>
          <w:szCs w:val="20"/>
        </w:rPr>
        <w:t xml:space="preserve"> </w:t>
      </w:r>
      <w:r w:rsidRPr="007557EF">
        <w:rPr>
          <w:rFonts w:ascii="Arial" w:hAnsi="Arial" w:cs="Arial"/>
          <w:color w:val="0F0F0F"/>
          <w:sz w:val="20"/>
          <w:szCs w:val="20"/>
        </w:rPr>
        <w:t xml:space="preserve">BK-13 </w:t>
      </w:r>
      <w:r w:rsidRPr="007557EF">
        <w:rPr>
          <w:rFonts w:ascii="Arial" w:hAnsi="Arial" w:cs="Arial"/>
          <w:color w:val="1C1C1C"/>
          <w:sz w:val="20"/>
          <w:szCs w:val="20"/>
        </w:rPr>
        <w:t>до</w:t>
      </w:r>
      <w:r w:rsidRPr="007557EF">
        <w:rPr>
          <w:rFonts w:ascii="Arial" w:hAnsi="Arial" w:cs="Arial"/>
          <w:color w:val="1C1C1C"/>
          <w:spacing w:val="-1"/>
          <w:sz w:val="20"/>
          <w:szCs w:val="20"/>
        </w:rPr>
        <w:t xml:space="preserve"> </w:t>
      </w:r>
      <w:r w:rsidRPr="007557EF">
        <w:rPr>
          <w:rFonts w:ascii="Arial" w:hAnsi="Arial" w:cs="Arial"/>
          <w:color w:val="131313"/>
          <w:sz w:val="20"/>
          <w:szCs w:val="20"/>
        </w:rPr>
        <w:t>13</w:t>
      </w:r>
      <w:r w:rsidRPr="007557EF">
        <w:rPr>
          <w:rFonts w:ascii="Arial" w:hAnsi="Arial" w:cs="Arial"/>
          <w:color w:val="131313"/>
          <w:spacing w:val="-12"/>
          <w:sz w:val="20"/>
          <w:szCs w:val="20"/>
        </w:rPr>
        <w:t xml:space="preserve"> </w:t>
      </w:r>
      <w:r w:rsidRPr="007557EF">
        <w:rPr>
          <w:rFonts w:ascii="Arial" w:hAnsi="Arial" w:cs="Arial"/>
          <w:color w:val="161616"/>
          <w:sz w:val="20"/>
          <w:szCs w:val="20"/>
        </w:rPr>
        <w:t xml:space="preserve">до </w:t>
      </w:r>
      <w:r w:rsidRPr="007557EF">
        <w:rPr>
          <w:rFonts w:ascii="Arial" w:hAnsi="Arial" w:cs="Arial"/>
          <w:color w:val="0E0E0E"/>
          <w:spacing w:val="-2"/>
          <w:sz w:val="20"/>
          <w:szCs w:val="20"/>
        </w:rPr>
        <w:t>АБК1</w:t>
      </w:r>
      <w:r w:rsidRPr="007557EF">
        <w:rPr>
          <w:rFonts w:ascii="Arial" w:hAnsi="Arial" w:cs="Arial"/>
          <w:color w:val="161616"/>
          <w:spacing w:val="-10"/>
          <w:sz w:val="20"/>
          <w:szCs w:val="20"/>
        </w:rPr>
        <w:t xml:space="preserve"> </w:t>
      </w:r>
      <w:r w:rsidRPr="007557EF">
        <w:rPr>
          <w:rFonts w:ascii="Arial" w:hAnsi="Arial" w:cs="Arial"/>
          <w:color w:val="0F0F0F"/>
          <w:spacing w:val="-2"/>
          <w:sz w:val="20"/>
          <w:szCs w:val="20"/>
        </w:rPr>
        <w:t>OОO</w:t>
      </w:r>
      <w:r w:rsidRPr="007557EF">
        <w:rPr>
          <w:rFonts w:ascii="Arial" w:hAnsi="Arial" w:cs="Arial"/>
          <w:color w:val="0F0F0F"/>
          <w:spacing w:val="47"/>
          <w:sz w:val="20"/>
          <w:szCs w:val="20"/>
        </w:rPr>
        <w:t xml:space="preserve"> </w:t>
      </w:r>
      <w:r w:rsidRPr="007557EF">
        <w:rPr>
          <w:rFonts w:ascii="Arial" w:hAnsi="Arial" w:cs="Arial"/>
          <w:color w:val="0F0F0F"/>
          <w:spacing w:val="-2"/>
          <w:sz w:val="20"/>
          <w:szCs w:val="20"/>
        </w:rPr>
        <w:t>«ПЭК».</w:t>
      </w:r>
    </w:p>
    <w:p w14:paraId="38A10C76" w14:textId="42DAB4E4" w:rsidR="00317A0F" w:rsidRPr="007557EF" w:rsidRDefault="009350AA" w:rsidP="00A16EFC">
      <w:pPr>
        <w:pStyle w:val="a5"/>
        <w:numPr>
          <w:ilvl w:val="0"/>
          <w:numId w:val="16"/>
        </w:numPr>
        <w:tabs>
          <w:tab w:val="left" w:pos="264"/>
        </w:tabs>
        <w:ind w:left="0" w:right="47" w:firstLine="662"/>
        <w:rPr>
          <w:rFonts w:ascii="Arial" w:hAnsi="Arial" w:cs="Arial"/>
          <w:color w:val="131313"/>
          <w:sz w:val="20"/>
          <w:szCs w:val="20"/>
        </w:rPr>
      </w:pPr>
      <w:r w:rsidRPr="009350AA">
        <w:rPr>
          <w:rFonts w:ascii="Arial" w:hAnsi="Arial" w:cs="Arial"/>
          <w:color w:val="131313"/>
          <w:sz w:val="20"/>
          <w:szCs w:val="20"/>
        </w:rPr>
        <w:lastRenderedPageBreak/>
        <w:t>Локальный ресурсный сметный расчет</w:t>
      </w:r>
      <w:bookmarkStart w:id="4" w:name="_GoBack"/>
      <w:bookmarkEnd w:id="4"/>
      <w:r w:rsidR="00317A0F" w:rsidRPr="007557EF">
        <w:rPr>
          <w:rFonts w:ascii="Arial" w:hAnsi="Arial" w:cs="Arial"/>
          <w:color w:val="131313"/>
          <w:sz w:val="20"/>
          <w:szCs w:val="20"/>
        </w:rPr>
        <w:t xml:space="preserve"> (подготавливается подрядчиком и согласовывается с Заказчиком после подписания договора).</w:t>
      </w:r>
    </w:p>
    <w:p w14:paraId="713866C7" w14:textId="35A23FB7" w:rsidR="00412265" w:rsidRPr="007557EF" w:rsidRDefault="00412265" w:rsidP="00A16EFC">
      <w:pPr>
        <w:pStyle w:val="a5"/>
        <w:numPr>
          <w:ilvl w:val="0"/>
          <w:numId w:val="16"/>
        </w:numPr>
        <w:tabs>
          <w:tab w:val="left" w:pos="263"/>
        </w:tabs>
        <w:ind w:left="0" w:firstLine="662"/>
        <w:rPr>
          <w:rFonts w:ascii="Arial" w:hAnsi="Arial" w:cs="Arial"/>
          <w:color w:val="0F0F0F"/>
          <w:sz w:val="20"/>
          <w:szCs w:val="20"/>
        </w:rPr>
      </w:pPr>
      <w:r w:rsidRPr="007557EF">
        <w:rPr>
          <w:rFonts w:ascii="Arial" w:hAnsi="Arial" w:cs="Arial"/>
          <w:color w:val="0F0F0F"/>
          <w:spacing w:val="-2"/>
          <w:sz w:val="20"/>
          <w:szCs w:val="20"/>
        </w:rPr>
        <w:t>Техническая</w:t>
      </w:r>
      <w:r w:rsidRPr="007557EF">
        <w:rPr>
          <w:rFonts w:ascii="Arial" w:hAnsi="Arial" w:cs="Arial"/>
          <w:color w:val="0F0F0F"/>
          <w:spacing w:val="15"/>
          <w:sz w:val="20"/>
          <w:szCs w:val="20"/>
        </w:rPr>
        <w:t xml:space="preserve"> </w:t>
      </w:r>
      <w:r w:rsidRPr="007557EF">
        <w:rPr>
          <w:rFonts w:ascii="Arial" w:hAnsi="Arial" w:cs="Arial"/>
          <w:color w:val="0F0F0F"/>
          <w:spacing w:val="-2"/>
          <w:sz w:val="20"/>
          <w:szCs w:val="20"/>
        </w:rPr>
        <w:t>документация</w:t>
      </w:r>
      <w:r w:rsidRPr="007557EF">
        <w:rPr>
          <w:rFonts w:ascii="Arial" w:hAnsi="Arial" w:cs="Arial"/>
          <w:color w:val="0F0F0F"/>
          <w:spacing w:val="15"/>
          <w:sz w:val="20"/>
          <w:szCs w:val="20"/>
        </w:rPr>
        <w:t xml:space="preserve"> </w:t>
      </w:r>
      <w:r w:rsidR="00317A0F" w:rsidRPr="007557EF">
        <w:rPr>
          <w:rFonts w:ascii="Arial" w:hAnsi="Arial" w:cs="Arial"/>
          <w:color w:val="0F0F0F"/>
          <w:spacing w:val="15"/>
          <w:sz w:val="20"/>
          <w:szCs w:val="20"/>
        </w:rPr>
        <w:t>(</w:t>
      </w:r>
      <w:r w:rsidRPr="007557EF">
        <w:rPr>
          <w:rFonts w:ascii="Arial" w:hAnsi="Arial" w:cs="Arial"/>
          <w:color w:val="0F0F0F"/>
          <w:spacing w:val="-2"/>
          <w:sz w:val="20"/>
          <w:szCs w:val="20"/>
        </w:rPr>
        <w:t>подготавливается</w:t>
      </w:r>
      <w:r w:rsidRPr="007557EF">
        <w:rPr>
          <w:rFonts w:ascii="Arial" w:hAnsi="Arial" w:cs="Arial"/>
          <w:color w:val="0F0F0F"/>
          <w:spacing w:val="3"/>
          <w:sz w:val="20"/>
          <w:szCs w:val="20"/>
        </w:rPr>
        <w:t xml:space="preserve"> </w:t>
      </w:r>
      <w:r w:rsidRPr="007557EF">
        <w:rPr>
          <w:rFonts w:ascii="Arial" w:hAnsi="Arial" w:cs="Arial"/>
          <w:color w:val="131313"/>
          <w:spacing w:val="-2"/>
          <w:sz w:val="20"/>
          <w:szCs w:val="20"/>
        </w:rPr>
        <w:t>Подрядчиком</w:t>
      </w:r>
      <w:r w:rsidRPr="007557EF">
        <w:rPr>
          <w:rFonts w:ascii="Arial" w:hAnsi="Arial" w:cs="Arial"/>
          <w:color w:val="131313"/>
          <w:spacing w:val="31"/>
          <w:sz w:val="20"/>
          <w:szCs w:val="20"/>
        </w:rPr>
        <w:t xml:space="preserve"> </w:t>
      </w:r>
      <w:r w:rsidRPr="007557EF">
        <w:rPr>
          <w:rFonts w:ascii="Arial" w:hAnsi="Arial" w:cs="Arial"/>
          <w:color w:val="161616"/>
          <w:spacing w:val="-2"/>
          <w:sz w:val="20"/>
          <w:szCs w:val="20"/>
        </w:rPr>
        <w:t>и</w:t>
      </w:r>
      <w:r w:rsidRPr="007557EF">
        <w:rPr>
          <w:rFonts w:ascii="Arial" w:hAnsi="Arial" w:cs="Arial"/>
          <w:color w:val="161616"/>
          <w:spacing w:val="4"/>
          <w:sz w:val="20"/>
          <w:szCs w:val="20"/>
        </w:rPr>
        <w:t xml:space="preserve"> </w:t>
      </w:r>
      <w:r w:rsidRPr="007557EF">
        <w:rPr>
          <w:rFonts w:ascii="Arial" w:hAnsi="Arial" w:cs="Arial"/>
          <w:color w:val="131313"/>
          <w:spacing w:val="-2"/>
          <w:sz w:val="20"/>
          <w:szCs w:val="20"/>
        </w:rPr>
        <w:t>передается</w:t>
      </w:r>
      <w:r w:rsidRPr="007557EF">
        <w:rPr>
          <w:rFonts w:ascii="Arial" w:hAnsi="Arial" w:cs="Arial"/>
          <w:color w:val="131313"/>
          <w:spacing w:val="24"/>
          <w:sz w:val="20"/>
          <w:szCs w:val="20"/>
        </w:rPr>
        <w:t xml:space="preserve"> </w:t>
      </w:r>
      <w:r w:rsidRPr="007557EF">
        <w:rPr>
          <w:rFonts w:ascii="Arial" w:hAnsi="Arial" w:cs="Arial"/>
          <w:color w:val="111111"/>
          <w:spacing w:val="-2"/>
          <w:sz w:val="20"/>
          <w:szCs w:val="20"/>
        </w:rPr>
        <w:t>Заказчику</w:t>
      </w:r>
      <w:r w:rsidR="00317A0F" w:rsidRPr="007557EF">
        <w:rPr>
          <w:rFonts w:ascii="Arial" w:hAnsi="Arial" w:cs="Arial"/>
          <w:color w:val="111111"/>
          <w:spacing w:val="-2"/>
          <w:sz w:val="20"/>
          <w:szCs w:val="20"/>
        </w:rPr>
        <w:t>)</w:t>
      </w:r>
      <w:r w:rsidRPr="007557EF">
        <w:rPr>
          <w:rFonts w:ascii="Arial" w:hAnsi="Arial" w:cs="Arial"/>
          <w:color w:val="111111"/>
          <w:spacing w:val="-2"/>
          <w:sz w:val="20"/>
          <w:szCs w:val="20"/>
        </w:rPr>
        <w:t xml:space="preserve">. </w:t>
      </w:r>
    </w:p>
    <w:p w14:paraId="3DC28DD4" w14:textId="77777777" w:rsidR="0011240F" w:rsidRPr="007557EF" w:rsidRDefault="0011240F" w:rsidP="00A16EFC">
      <w:pPr>
        <w:ind w:firstLine="662"/>
        <w:rPr>
          <w:rFonts w:ascii="Arial" w:hAnsi="Arial" w:cs="Arial"/>
          <w:sz w:val="20"/>
          <w:szCs w:val="20"/>
        </w:rPr>
      </w:pPr>
    </w:p>
    <w:p w14:paraId="6BC7C92B" w14:textId="77777777" w:rsidR="0011240F" w:rsidRPr="007557EF" w:rsidRDefault="0011240F" w:rsidP="00412265">
      <w:pPr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 xml:space="preserve"> </w:t>
      </w:r>
    </w:p>
    <w:p w14:paraId="6A7D5793" w14:textId="77777777" w:rsidR="0011240F" w:rsidRPr="007557EF" w:rsidRDefault="0011240F" w:rsidP="00412265">
      <w:pPr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 xml:space="preserve">   Составил</w:t>
      </w:r>
    </w:p>
    <w:p w14:paraId="6595A467" w14:textId="2D3220E1" w:rsidR="0011240F" w:rsidRPr="007557EF" w:rsidRDefault="0011240F" w:rsidP="0011240F">
      <w:pPr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sz w:val="20"/>
          <w:szCs w:val="20"/>
        </w:rPr>
        <w:t xml:space="preserve">   инженер-энергетик                                                               </w:t>
      </w:r>
      <w:r w:rsidR="00A16EFC" w:rsidRPr="007557EF">
        <w:rPr>
          <w:rFonts w:ascii="Arial" w:hAnsi="Arial" w:cs="Arial"/>
          <w:sz w:val="20"/>
          <w:szCs w:val="20"/>
        </w:rPr>
        <w:t xml:space="preserve">                      </w:t>
      </w:r>
      <w:r w:rsidRPr="007557EF">
        <w:rPr>
          <w:rFonts w:ascii="Arial" w:hAnsi="Arial" w:cs="Arial"/>
          <w:sz w:val="20"/>
          <w:szCs w:val="20"/>
        </w:rPr>
        <w:t xml:space="preserve">     Н.Н. Дресвянников</w:t>
      </w:r>
    </w:p>
    <w:p w14:paraId="55698444" w14:textId="7FB6EC2C" w:rsidR="00054373" w:rsidRPr="007557EF" w:rsidRDefault="00054373" w:rsidP="00EA3CC3">
      <w:pPr>
        <w:tabs>
          <w:tab w:val="left" w:pos="511"/>
        </w:tabs>
        <w:spacing w:line="276" w:lineRule="auto"/>
        <w:ind w:right="53"/>
        <w:rPr>
          <w:rFonts w:ascii="Arial" w:hAnsi="Arial" w:cs="Arial"/>
          <w:color w:val="131313"/>
          <w:sz w:val="20"/>
          <w:szCs w:val="20"/>
        </w:rPr>
        <w:sectPr w:rsidR="00054373" w:rsidRPr="007557EF" w:rsidSect="0043438E">
          <w:type w:val="continuous"/>
          <w:pgSz w:w="11910" w:h="16840"/>
          <w:pgMar w:top="851" w:right="567" w:bottom="567" w:left="1133" w:header="720" w:footer="720" w:gutter="0"/>
          <w:cols w:space="720"/>
        </w:sectPr>
      </w:pPr>
    </w:p>
    <w:p w14:paraId="29695F88" w14:textId="77777777" w:rsidR="0043438E" w:rsidRDefault="00EA3CC3" w:rsidP="00EA3CC3">
      <w:pPr>
        <w:pStyle w:val="3"/>
        <w:ind w:left="0"/>
        <w:rPr>
          <w:rFonts w:ascii="Arial" w:hAnsi="Arial" w:cs="Arial"/>
          <w:color w:val="161616"/>
          <w:spacing w:val="-2"/>
          <w:sz w:val="20"/>
          <w:szCs w:val="20"/>
        </w:rPr>
      </w:pPr>
      <w:r w:rsidRPr="007557EF">
        <w:rPr>
          <w:rFonts w:ascii="Arial" w:hAnsi="Arial" w:cs="Arial"/>
          <w:color w:val="161616"/>
          <w:spacing w:val="-2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</w:t>
      </w:r>
    </w:p>
    <w:p w14:paraId="11F20948" w14:textId="77777777" w:rsidR="0043438E" w:rsidRDefault="0043438E" w:rsidP="00EA3CC3">
      <w:pPr>
        <w:pStyle w:val="3"/>
        <w:ind w:left="0"/>
        <w:rPr>
          <w:rFonts w:ascii="Arial" w:hAnsi="Arial" w:cs="Arial"/>
          <w:color w:val="161616"/>
          <w:spacing w:val="-2"/>
          <w:sz w:val="20"/>
          <w:szCs w:val="20"/>
        </w:rPr>
      </w:pPr>
    </w:p>
    <w:p w14:paraId="6EDDE787" w14:textId="77777777" w:rsidR="0043438E" w:rsidRDefault="0043438E" w:rsidP="00EA3CC3">
      <w:pPr>
        <w:pStyle w:val="3"/>
        <w:ind w:left="0"/>
        <w:rPr>
          <w:rFonts w:ascii="Arial" w:hAnsi="Arial" w:cs="Arial"/>
          <w:color w:val="161616"/>
          <w:spacing w:val="-2"/>
          <w:sz w:val="20"/>
          <w:szCs w:val="20"/>
        </w:rPr>
      </w:pPr>
    </w:p>
    <w:p w14:paraId="1CDE3A27" w14:textId="77777777" w:rsidR="0043438E" w:rsidRDefault="0043438E" w:rsidP="00EA3CC3">
      <w:pPr>
        <w:pStyle w:val="3"/>
        <w:ind w:left="0"/>
        <w:rPr>
          <w:rFonts w:ascii="Arial" w:hAnsi="Arial" w:cs="Arial"/>
          <w:color w:val="161616"/>
          <w:spacing w:val="-2"/>
          <w:sz w:val="20"/>
          <w:szCs w:val="20"/>
        </w:rPr>
      </w:pPr>
    </w:p>
    <w:p w14:paraId="33EE27D0" w14:textId="77777777" w:rsidR="0043438E" w:rsidRDefault="0043438E" w:rsidP="00EA3CC3">
      <w:pPr>
        <w:pStyle w:val="3"/>
        <w:ind w:left="0"/>
        <w:rPr>
          <w:rFonts w:ascii="Arial" w:hAnsi="Arial" w:cs="Arial"/>
          <w:color w:val="161616"/>
          <w:spacing w:val="-2"/>
          <w:sz w:val="20"/>
          <w:szCs w:val="20"/>
        </w:rPr>
      </w:pPr>
    </w:p>
    <w:p w14:paraId="60CB3B7F" w14:textId="45988AC0" w:rsidR="00770EAD" w:rsidRPr="0043438E" w:rsidRDefault="00EA3CC3" w:rsidP="00EA3CC3">
      <w:pPr>
        <w:pStyle w:val="3"/>
        <w:ind w:left="0"/>
        <w:rPr>
          <w:rFonts w:ascii="Arial" w:hAnsi="Arial" w:cs="Arial"/>
          <w:i/>
          <w:iCs/>
          <w:color w:val="161616"/>
          <w:spacing w:val="-2"/>
          <w:sz w:val="18"/>
          <w:szCs w:val="18"/>
        </w:rPr>
      </w:pPr>
      <w:r w:rsidRPr="0043438E">
        <w:rPr>
          <w:rFonts w:ascii="Arial" w:hAnsi="Arial" w:cs="Arial"/>
          <w:i/>
          <w:iCs/>
          <w:color w:val="161616"/>
          <w:spacing w:val="-2"/>
          <w:sz w:val="18"/>
          <w:szCs w:val="18"/>
        </w:rPr>
        <w:t xml:space="preserve">  </w:t>
      </w:r>
      <w:r w:rsidR="0043438E" w:rsidRPr="0043438E">
        <w:rPr>
          <w:rFonts w:ascii="Arial" w:hAnsi="Arial" w:cs="Arial"/>
          <w:i/>
          <w:iCs/>
          <w:color w:val="161616"/>
          <w:spacing w:val="-2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 w:rsidRPr="0043438E">
        <w:rPr>
          <w:rFonts w:ascii="Arial" w:hAnsi="Arial" w:cs="Arial"/>
          <w:i/>
          <w:iCs/>
          <w:color w:val="161616"/>
          <w:spacing w:val="-2"/>
          <w:sz w:val="18"/>
          <w:szCs w:val="18"/>
        </w:rPr>
        <w:t>Приложение</w:t>
      </w:r>
      <w:r w:rsidRPr="0043438E">
        <w:rPr>
          <w:rFonts w:ascii="Arial" w:hAnsi="Arial" w:cs="Arial"/>
          <w:i/>
          <w:iCs/>
          <w:color w:val="161616"/>
          <w:spacing w:val="11"/>
          <w:sz w:val="18"/>
          <w:szCs w:val="18"/>
        </w:rPr>
        <w:t xml:space="preserve"> </w:t>
      </w:r>
      <w:r w:rsidRPr="0043438E">
        <w:rPr>
          <w:rFonts w:ascii="Arial" w:hAnsi="Arial" w:cs="Arial"/>
          <w:i/>
          <w:iCs/>
          <w:color w:val="161616"/>
          <w:spacing w:val="-2"/>
          <w:sz w:val="18"/>
          <w:szCs w:val="18"/>
        </w:rPr>
        <w:t>N 1</w:t>
      </w:r>
    </w:p>
    <w:p w14:paraId="43B7312D" w14:textId="77777777" w:rsidR="00070B31" w:rsidRPr="007557EF" w:rsidRDefault="00070B31" w:rsidP="00EA3CC3">
      <w:pPr>
        <w:pStyle w:val="3"/>
        <w:ind w:left="0"/>
        <w:rPr>
          <w:rFonts w:ascii="Arial" w:hAnsi="Arial" w:cs="Arial"/>
          <w:color w:val="161616"/>
          <w:spacing w:val="-2"/>
          <w:sz w:val="20"/>
          <w:szCs w:val="20"/>
        </w:rPr>
      </w:pPr>
    </w:p>
    <w:p w14:paraId="244FF65A" w14:textId="5A7E4A24" w:rsidR="00770EAD" w:rsidRPr="007557EF" w:rsidRDefault="009D36A7" w:rsidP="0043438E">
      <w:pPr>
        <w:pStyle w:val="3"/>
        <w:ind w:left="0"/>
        <w:rPr>
          <w:rFonts w:ascii="Arial" w:hAnsi="Arial" w:cs="Arial"/>
          <w:sz w:val="20"/>
          <w:szCs w:val="20"/>
        </w:rPr>
      </w:pPr>
      <w:r w:rsidRPr="007557EF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E2F931B" wp14:editId="1E503C93">
            <wp:extent cx="8713712" cy="562157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47897" cy="5708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0EAD" w:rsidRPr="007557EF" w:rsidSect="0043438E">
      <w:pgSz w:w="16960" w:h="12090" w:orient="landscape"/>
      <w:pgMar w:top="0" w:right="567" w:bottom="567" w:left="24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D868C0"/>
    <w:multiLevelType w:val="multilevel"/>
    <w:tmpl w:val="AAD2B6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8" w:hanging="1800"/>
      </w:pPr>
      <w:rPr>
        <w:rFonts w:hint="default"/>
      </w:rPr>
    </w:lvl>
  </w:abstractNum>
  <w:abstractNum w:abstractNumId="1" w15:restartNumberingAfterBreak="0">
    <w:nsid w:val="265128CD"/>
    <w:multiLevelType w:val="multilevel"/>
    <w:tmpl w:val="CFCC5A42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13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24" w:hanging="1800"/>
      </w:pPr>
      <w:rPr>
        <w:rFonts w:hint="default"/>
      </w:rPr>
    </w:lvl>
  </w:abstractNum>
  <w:abstractNum w:abstractNumId="2" w15:restartNumberingAfterBreak="0">
    <w:nsid w:val="2CFE3D20"/>
    <w:multiLevelType w:val="hybridMultilevel"/>
    <w:tmpl w:val="7DC09106"/>
    <w:lvl w:ilvl="0" w:tplc="F44EE638">
      <w:start w:val="1"/>
      <w:numFmt w:val="decimal"/>
      <w:lvlText w:val="%1."/>
      <w:lvlJc w:val="left"/>
      <w:pPr>
        <w:ind w:left="10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2" w:hanging="360"/>
      </w:pPr>
    </w:lvl>
    <w:lvl w:ilvl="2" w:tplc="0419001B" w:tentative="1">
      <w:start w:val="1"/>
      <w:numFmt w:val="lowerRoman"/>
      <w:lvlText w:val="%3."/>
      <w:lvlJc w:val="right"/>
      <w:pPr>
        <w:ind w:left="2462" w:hanging="180"/>
      </w:pPr>
    </w:lvl>
    <w:lvl w:ilvl="3" w:tplc="0419000F" w:tentative="1">
      <w:start w:val="1"/>
      <w:numFmt w:val="decimal"/>
      <w:lvlText w:val="%4."/>
      <w:lvlJc w:val="left"/>
      <w:pPr>
        <w:ind w:left="3182" w:hanging="360"/>
      </w:pPr>
    </w:lvl>
    <w:lvl w:ilvl="4" w:tplc="04190019" w:tentative="1">
      <w:start w:val="1"/>
      <w:numFmt w:val="lowerLetter"/>
      <w:lvlText w:val="%5."/>
      <w:lvlJc w:val="left"/>
      <w:pPr>
        <w:ind w:left="3902" w:hanging="360"/>
      </w:pPr>
    </w:lvl>
    <w:lvl w:ilvl="5" w:tplc="0419001B" w:tentative="1">
      <w:start w:val="1"/>
      <w:numFmt w:val="lowerRoman"/>
      <w:lvlText w:val="%6."/>
      <w:lvlJc w:val="right"/>
      <w:pPr>
        <w:ind w:left="4622" w:hanging="180"/>
      </w:pPr>
    </w:lvl>
    <w:lvl w:ilvl="6" w:tplc="0419000F" w:tentative="1">
      <w:start w:val="1"/>
      <w:numFmt w:val="decimal"/>
      <w:lvlText w:val="%7."/>
      <w:lvlJc w:val="left"/>
      <w:pPr>
        <w:ind w:left="5342" w:hanging="360"/>
      </w:pPr>
    </w:lvl>
    <w:lvl w:ilvl="7" w:tplc="04190019" w:tentative="1">
      <w:start w:val="1"/>
      <w:numFmt w:val="lowerLetter"/>
      <w:lvlText w:val="%8."/>
      <w:lvlJc w:val="left"/>
      <w:pPr>
        <w:ind w:left="6062" w:hanging="360"/>
      </w:pPr>
    </w:lvl>
    <w:lvl w:ilvl="8" w:tplc="0419001B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3" w15:restartNumberingAfterBreak="0">
    <w:nsid w:val="39C039FD"/>
    <w:multiLevelType w:val="hybridMultilevel"/>
    <w:tmpl w:val="D6D6670C"/>
    <w:lvl w:ilvl="0" w:tplc="A50AE280">
      <w:numFmt w:val="bullet"/>
      <w:lvlText w:val="-"/>
      <w:lvlJc w:val="left"/>
      <w:pPr>
        <w:ind w:left="136" w:hanging="142"/>
      </w:pPr>
      <w:rPr>
        <w:rFonts w:ascii="Times New Roman" w:eastAsia="Times New Roman" w:hAnsi="Times New Roman" w:cs="Times New Roman" w:hint="default"/>
        <w:spacing w:val="0"/>
        <w:w w:val="101"/>
        <w:lang w:val="ru-RU" w:eastAsia="en-US" w:bidi="ar-SA"/>
      </w:rPr>
    </w:lvl>
    <w:lvl w:ilvl="1" w:tplc="E162E7DC">
      <w:numFmt w:val="bullet"/>
      <w:lvlText w:val="•"/>
      <w:lvlJc w:val="left"/>
      <w:pPr>
        <w:ind w:left="1160" w:hanging="142"/>
      </w:pPr>
      <w:rPr>
        <w:rFonts w:hint="default"/>
        <w:lang w:val="ru-RU" w:eastAsia="en-US" w:bidi="ar-SA"/>
      </w:rPr>
    </w:lvl>
    <w:lvl w:ilvl="2" w:tplc="6B4E2574">
      <w:numFmt w:val="bullet"/>
      <w:lvlText w:val="•"/>
      <w:lvlJc w:val="left"/>
      <w:pPr>
        <w:ind w:left="2180" w:hanging="142"/>
      </w:pPr>
      <w:rPr>
        <w:rFonts w:hint="default"/>
        <w:lang w:val="ru-RU" w:eastAsia="en-US" w:bidi="ar-SA"/>
      </w:rPr>
    </w:lvl>
    <w:lvl w:ilvl="3" w:tplc="445AA438">
      <w:numFmt w:val="bullet"/>
      <w:lvlText w:val="•"/>
      <w:lvlJc w:val="left"/>
      <w:pPr>
        <w:ind w:left="3201" w:hanging="142"/>
      </w:pPr>
      <w:rPr>
        <w:rFonts w:hint="default"/>
        <w:lang w:val="ru-RU" w:eastAsia="en-US" w:bidi="ar-SA"/>
      </w:rPr>
    </w:lvl>
    <w:lvl w:ilvl="4" w:tplc="79483A9E">
      <w:numFmt w:val="bullet"/>
      <w:lvlText w:val="•"/>
      <w:lvlJc w:val="left"/>
      <w:pPr>
        <w:ind w:left="4221" w:hanging="142"/>
      </w:pPr>
      <w:rPr>
        <w:rFonts w:hint="default"/>
        <w:lang w:val="ru-RU" w:eastAsia="en-US" w:bidi="ar-SA"/>
      </w:rPr>
    </w:lvl>
    <w:lvl w:ilvl="5" w:tplc="4B4C15CE">
      <w:numFmt w:val="bullet"/>
      <w:lvlText w:val="•"/>
      <w:lvlJc w:val="left"/>
      <w:pPr>
        <w:ind w:left="5242" w:hanging="142"/>
      </w:pPr>
      <w:rPr>
        <w:rFonts w:hint="default"/>
        <w:lang w:val="ru-RU" w:eastAsia="en-US" w:bidi="ar-SA"/>
      </w:rPr>
    </w:lvl>
    <w:lvl w:ilvl="6" w:tplc="DAFA64E2">
      <w:numFmt w:val="bullet"/>
      <w:lvlText w:val="•"/>
      <w:lvlJc w:val="left"/>
      <w:pPr>
        <w:ind w:left="6262" w:hanging="142"/>
      </w:pPr>
      <w:rPr>
        <w:rFonts w:hint="default"/>
        <w:lang w:val="ru-RU" w:eastAsia="en-US" w:bidi="ar-SA"/>
      </w:rPr>
    </w:lvl>
    <w:lvl w:ilvl="7" w:tplc="90E64EAA">
      <w:numFmt w:val="bullet"/>
      <w:lvlText w:val="•"/>
      <w:lvlJc w:val="left"/>
      <w:pPr>
        <w:ind w:left="7282" w:hanging="142"/>
      </w:pPr>
      <w:rPr>
        <w:rFonts w:hint="default"/>
        <w:lang w:val="ru-RU" w:eastAsia="en-US" w:bidi="ar-SA"/>
      </w:rPr>
    </w:lvl>
    <w:lvl w:ilvl="8" w:tplc="326CD39A">
      <w:numFmt w:val="bullet"/>
      <w:lvlText w:val="•"/>
      <w:lvlJc w:val="left"/>
      <w:pPr>
        <w:ind w:left="8303" w:hanging="142"/>
      </w:pPr>
      <w:rPr>
        <w:rFonts w:hint="default"/>
        <w:lang w:val="ru-RU" w:eastAsia="en-US" w:bidi="ar-SA"/>
      </w:rPr>
    </w:lvl>
  </w:abstractNum>
  <w:abstractNum w:abstractNumId="4" w15:restartNumberingAfterBreak="0">
    <w:nsid w:val="3C1374FE"/>
    <w:multiLevelType w:val="multilevel"/>
    <w:tmpl w:val="EE860D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151515"/>
        <w:w w:val="9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151515"/>
        <w:w w:val="90"/>
      </w:rPr>
    </w:lvl>
    <w:lvl w:ilvl="2">
      <w:start w:val="1"/>
      <w:numFmt w:val="decimal"/>
      <w:lvlText w:val="%1.%2.%3."/>
      <w:lvlJc w:val="left"/>
      <w:pPr>
        <w:ind w:left="940" w:hanging="720"/>
      </w:pPr>
      <w:rPr>
        <w:rFonts w:hint="default"/>
        <w:color w:val="151515"/>
        <w:w w:val="90"/>
      </w:rPr>
    </w:lvl>
    <w:lvl w:ilvl="3">
      <w:start w:val="1"/>
      <w:numFmt w:val="decimal"/>
      <w:lvlText w:val="%1.%2.%3.%4."/>
      <w:lvlJc w:val="left"/>
      <w:pPr>
        <w:ind w:left="1050" w:hanging="720"/>
      </w:pPr>
      <w:rPr>
        <w:rFonts w:hint="default"/>
        <w:color w:val="151515"/>
        <w:w w:val="90"/>
      </w:rPr>
    </w:lvl>
    <w:lvl w:ilvl="4">
      <w:start w:val="1"/>
      <w:numFmt w:val="decimal"/>
      <w:lvlText w:val="%1.%2.%3.%4.%5."/>
      <w:lvlJc w:val="left"/>
      <w:pPr>
        <w:ind w:left="1520" w:hanging="1080"/>
      </w:pPr>
      <w:rPr>
        <w:rFonts w:hint="default"/>
        <w:color w:val="151515"/>
        <w:w w:val="90"/>
      </w:rPr>
    </w:lvl>
    <w:lvl w:ilvl="5">
      <w:start w:val="1"/>
      <w:numFmt w:val="decimal"/>
      <w:lvlText w:val="%1.%2.%3.%4.%5.%6."/>
      <w:lvlJc w:val="left"/>
      <w:pPr>
        <w:ind w:left="1630" w:hanging="1080"/>
      </w:pPr>
      <w:rPr>
        <w:rFonts w:hint="default"/>
        <w:color w:val="151515"/>
        <w:w w:val="90"/>
      </w:rPr>
    </w:lvl>
    <w:lvl w:ilvl="6">
      <w:start w:val="1"/>
      <w:numFmt w:val="decimal"/>
      <w:lvlText w:val="%1.%2.%3.%4.%5.%6.%7."/>
      <w:lvlJc w:val="left"/>
      <w:pPr>
        <w:ind w:left="2100" w:hanging="1440"/>
      </w:pPr>
      <w:rPr>
        <w:rFonts w:hint="default"/>
        <w:color w:val="151515"/>
        <w:w w:val="90"/>
      </w:rPr>
    </w:lvl>
    <w:lvl w:ilvl="7">
      <w:start w:val="1"/>
      <w:numFmt w:val="decimal"/>
      <w:lvlText w:val="%1.%2.%3.%4.%5.%6.%7.%8."/>
      <w:lvlJc w:val="left"/>
      <w:pPr>
        <w:ind w:left="2210" w:hanging="1440"/>
      </w:pPr>
      <w:rPr>
        <w:rFonts w:hint="default"/>
        <w:color w:val="151515"/>
        <w:w w:val="90"/>
      </w:rPr>
    </w:lvl>
    <w:lvl w:ilvl="8">
      <w:start w:val="1"/>
      <w:numFmt w:val="decimal"/>
      <w:lvlText w:val="%1.%2.%3.%4.%5.%6.%7.%8.%9."/>
      <w:lvlJc w:val="left"/>
      <w:pPr>
        <w:ind w:left="2680" w:hanging="1800"/>
      </w:pPr>
      <w:rPr>
        <w:rFonts w:hint="default"/>
        <w:color w:val="151515"/>
        <w:w w:val="90"/>
      </w:rPr>
    </w:lvl>
  </w:abstractNum>
  <w:abstractNum w:abstractNumId="5" w15:restartNumberingAfterBreak="0">
    <w:nsid w:val="3C5546C4"/>
    <w:multiLevelType w:val="hybridMultilevel"/>
    <w:tmpl w:val="3202C914"/>
    <w:lvl w:ilvl="0" w:tplc="8B5CB582">
      <w:start w:val="1"/>
      <w:numFmt w:val="decimal"/>
      <w:lvlText w:val="%1."/>
      <w:lvlJc w:val="left"/>
      <w:pPr>
        <w:ind w:left="313" w:hanging="203"/>
      </w:pPr>
      <w:rPr>
        <w:rFonts w:hint="default"/>
        <w:spacing w:val="-1"/>
        <w:w w:val="90"/>
        <w:lang w:val="ru-RU" w:eastAsia="en-US" w:bidi="ar-SA"/>
      </w:rPr>
    </w:lvl>
    <w:lvl w:ilvl="1" w:tplc="D0DE954C">
      <w:numFmt w:val="bullet"/>
      <w:lvlText w:val="•"/>
      <w:lvlJc w:val="left"/>
      <w:pPr>
        <w:ind w:left="1320" w:hanging="203"/>
      </w:pPr>
      <w:rPr>
        <w:rFonts w:hint="default"/>
        <w:lang w:val="ru-RU" w:eastAsia="en-US" w:bidi="ar-SA"/>
      </w:rPr>
    </w:lvl>
    <w:lvl w:ilvl="2" w:tplc="18D4CBA2">
      <w:numFmt w:val="bullet"/>
      <w:lvlText w:val="•"/>
      <w:lvlJc w:val="left"/>
      <w:pPr>
        <w:ind w:left="2320" w:hanging="203"/>
      </w:pPr>
      <w:rPr>
        <w:rFonts w:hint="default"/>
        <w:lang w:val="ru-RU" w:eastAsia="en-US" w:bidi="ar-SA"/>
      </w:rPr>
    </w:lvl>
    <w:lvl w:ilvl="3" w:tplc="C1E021FE">
      <w:numFmt w:val="bullet"/>
      <w:lvlText w:val="•"/>
      <w:lvlJc w:val="left"/>
      <w:pPr>
        <w:ind w:left="3320" w:hanging="203"/>
      </w:pPr>
      <w:rPr>
        <w:rFonts w:hint="default"/>
        <w:lang w:val="ru-RU" w:eastAsia="en-US" w:bidi="ar-SA"/>
      </w:rPr>
    </w:lvl>
    <w:lvl w:ilvl="4" w:tplc="7A661EDC">
      <w:numFmt w:val="bullet"/>
      <w:lvlText w:val="•"/>
      <w:lvlJc w:val="left"/>
      <w:pPr>
        <w:ind w:left="4320" w:hanging="203"/>
      </w:pPr>
      <w:rPr>
        <w:rFonts w:hint="default"/>
        <w:lang w:val="ru-RU" w:eastAsia="en-US" w:bidi="ar-SA"/>
      </w:rPr>
    </w:lvl>
    <w:lvl w:ilvl="5" w:tplc="5B5A18C8">
      <w:numFmt w:val="bullet"/>
      <w:lvlText w:val="•"/>
      <w:lvlJc w:val="left"/>
      <w:pPr>
        <w:ind w:left="5320" w:hanging="203"/>
      </w:pPr>
      <w:rPr>
        <w:rFonts w:hint="default"/>
        <w:lang w:val="ru-RU" w:eastAsia="en-US" w:bidi="ar-SA"/>
      </w:rPr>
    </w:lvl>
    <w:lvl w:ilvl="6" w:tplc="FF366068">
      <w:numFmt w:val="bullet"/>
      <w:lvlText w:val="•"/>
      <w:lvlJc w:val="left"/>
      <w:pPr>
        <w:ind w:left="6320" w:hanging="203"/>
      </w:pPr>
      <w:rPr>
        <w:rFonts w:hint="default"/>
        <w:lang w:val="ru-RU" w:eastAsia="en-US" w:bidi="ar-SA"/>
      </w:rPr>
    </w:lvl>
    <w:lvl w:ilvl="7" w:tplc="D116D47E">
      <w:numFmt w:val="bullet"/>
      <w:lvlText w:val="•"/>
      <w:lvlJc w:val="left"/>
      <w:pPr>
        <w:ind w:left="7320" w:hanging="203"/>
      </w:pPr>
      <w:rPr>
        <w:rFonts w:hint="default"/>
        <w:lang w:val="ru-RU" w:eastAsia="en-US" w:bidi="ar-SA"/>
      </w:rPr>
    </w:lvl>
    <w:lvl w:ilvl="8" w:tplc="99D88676">
      <w:numFmt w:val="bullet"/>
      <w:lvlText w:val="•"/>
      <w:lvlJc w:val="left"/>
      <w:pPr>
        <w:ind w:left="8320" w:hanging="203"/>
      </w:pPr>
      <w:rPr>
        <w:rFonts w:hint="default"/>
        <w:lang w:val="ru-RU" w:eastAsia="en-US" w:bidi="ar-SA"/>
      </w:rPr>
    </w:lvl>
  </w:abstractNum>
  <w:abstractNum w:abstractNumId="6" w15:restartNumberingAfterBreak="0">
    <w:nsid w:val="48C325DD"/>
    <w:multiLevelType w:val="multilevel"/>
    <w:tmpl w:val="78864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AE3F9A"/>
    <w:multiLevelType w:val="multilevel"/>
    <w:tmpl w:val="2BD4BC60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8" w15:restartNumberingAfterBreak="0">
    <w:nsid w:val="525C61D3"/>
    <w:multiLevelType w:val="multilevel"/>
    <w:tmpl w:val="381007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691E648D"/>
    <w:multiLevelType w:val="hybridMultilevel"/>
    <w:tmpl w:val="5EC4DA8A"/>
    <w:lvl w:ilvl="0" w:tplc="A2E25184">
      <w:start w:val="1"/>
      <w:numFmt w:val="decimal"/>
      <w:lvlText w:val="%1."/>
      <w:lvlJc w:val="left"/>
      <w:pPr>
        <w:ind w:left="106" w:hanging="160"/>
      </w:pPr>
      <w:rPr>
        <w:rFonts w:hint="default"/>
        <w:spacing w:val="-1"/>
        <w:w w:val="83"/>
        <w:lang w:val="ru-RU" w:eastAsia="en-US" w:bidi="ar-SA"/>
      </w:rPr>
    </w:lvl>
    <w:lvl w:ilvl="1" w:tplc="A74CB080">
      <w:numFmt w:val="bullet"/>
      <w:lvlText w:val="•"/>
      <w:lvlJc w:val="left"/>
      <w:pPr>
        <w:ind w:left="1122" w:hanging="160"/>
      </w:pPr>
      <w:rPr>
        <w:rFonts w:hint="default"/>
        <w:lang w:val="ru-RU" w:eastAsia="en-US" w:bidi="ar-SA"/>
      </w:rPr>
    </w:lvl>
    <w:lvl w:ilvl="2" w:tplc="D430B34A">
      <w:numFmt w:val="bullet"/>
      <w:lvlText w:val="•"/>
      <w:lvlJc w:val="left"/>
      <w:pPr>
        <w:ind w:left="2144" w:hanging="160"/>
      </w:pPr>
      <w:rPr>
        <w:rFonts w:hint="default"/>
        <w:lang w:val="ru-RU" w:eastAsia="en-US" w:bidi="ar-SA"/>
      </w:rPr>
    </w:lvl>
    <w:lvl w:ilvl="3" w:tplc="ABC2E21C">
      <w:numFmt w:val="bullet"/>
      <w:lvlText w:val="•"/>
      <w:lvlJc w:val="left"/>
      <w:pPr>
        <w:ind w:left="3166" w:hanging="160"/>
      </w:pPr>
      <w:rPr>
        <w:rFonts w:hint="default"/>
        <w:lang w:val="ru-RU" w:eastAsia="en-US" w:bidi="ar-SA"/>
      </w:rPr>
    </w:lvl>
    <w:lvl w:ilvl="4" w:tplc="EF8215B4">
      <w:numFmt w:val="bullet"/>
      <w:lvlText w:val="•"/>
      <w:lvlJc w:val="left"/>
      <w:pPr>
        <w:ind w:left="4188" w:hanging="160"/>
      </w:pPr>
      <w:rPr>
        <w:rFonts w:hint="default"/>
        <w:lang w:val="ru-RU" w:eastAsia="en-US" w:bidi="ar-SA"/>
      </w:rPr>
    </w:lvl>
    <w:lvl w:ilvl="5" w:tplc="EB6AF8FE">
      <w:numFmt w:val="bullet"/>
      <w:lvlText w:val="•"/>
      <w:lvlJc w:val="left"/>
      <w:pPr>
        <w:ind w:left="5210" w:hanging="160"/>
      </w:pPr>
      <w:rPr>
        <w:rFonts w:hint="default"/>
        <w:lang w:val="ru-RU" w:eastAsia="en-US" w:bidi="ar-SA"/>
      </w:rPr>
    </w:lvl>
    <w:lvl w:ilvl="6" w:tplc="CB7E295E">
      <w:numFmt w:val="bullet"/>
      <w:lvlText w:val="•"/>
      <w:lvlJc w:val="left"/>
      <w:pPr>
        <w:ind w:left="6232" w:hanging="160"/>
      </w:pPr>
      <w:rPr>
        <w:rFonts w:hint="default"/>
        <w:lang w:val="ru-RU" w:eastAsia="en-US" w:bidi="ar-SA"/>
      </w:rPr>
    </w:lvl>
    <w:lvl w:ilvl="7" w:tplc="6D26CC26">
      <w:numFmt w:val="bullet"/>
      <w:lvlText w:val="•"/>
      <w:lvlJc w:val="left"/>
      <w:pPr>
        <w:ind w:left="7254" w:hanging="160"/>
      </w:pPr>
      <w:rPr>
        <w:rFonts w:hint="default"/>
        <w:lang w:val="ru-RU" w:eastAsia="en-US" w:bidi="ar-SA"/>
      </w:rPr>
    </w:lvl>
    <w:lvl w:ilvl="8" w:tplc="4448CF64">
      <w:numFmt w:val="bullet"/>
      <w:lvlText w:val="•"/>
      <w:lvlJc w:val="left"/>
      <w:pPr>
        <w:ind w:left="8276" w:hanging="160"/>
      </w:pPr>
      <w:rPr>
        <w:rFonts w:hint="default"/>
        <w:lang w:val="ru-RU" w:eastAsia="en-US" w:bidi="ar-SA"/>
      </w:rPr>
    </w:lvl>
  </w:abstractNum>
  <w:abstractNum w:abstractNumId="10" w15:restartNumberingAfterBreak="0">
    <w:nsid w:val="71D70315"/>
    <w:multiLevelType w:val="hybridMultilevel"/>
    <w:tmpl w:val="FA7277A0"/>
    <w:lvl w:ilvl="0" w:tplc="11D67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001568"/>
    <w:multiLevelType w:val="hybridMultilevel"/>
    <w:tmpl w:val="B4B89222"/>
    <w:lvl w:ilvl="0" w:tplc="912004C6">
      <w:start w:val="1"/>
      <w:numFmt w:val="decimal"/>
      <w:lvlText w:val="%1."/>
      <w:lvlJc w:val="left"/>
      <w:pPr>
        <w:ind w:left="253" w:hanging="253"/>
      </w:pPr>
      <w:rPr>
        <w:rFonts w:hint="default"/>
        <w:spacing w:val="0"/>
        <w:w w:val="94"/>
        <w:lang w:val="ru-RU" w:eastAsia="en-US" w:bidi="ar-SA"/>
      </w:rPr>
    </w:lvl>
    <w:lvl w:ilvl="1" w:tplc="6D98C3FC">
      <w:numFmt w:val="bullet"/>
      <w:lvlText w:val="•"/>
      <w:lvlJc w:val="left"/>
      <w:pPr>
        <w:ind w:left="1160" w:hanging="253"/>
      </w:pPr>
      <w:rPr>
        <w:rFonts w:hint="default"/>
        <w:lang w:val="ru-RU" w:eastAsia="en-US" w:bidi="ar-SA"/>
      </w:rPr>
    </w:lvl>
    <w:lvl w:ilvl="2" w:tplc="55A628C0">
      <w:numFmt w:val="bullet"/>
      <w:lvlText w:val="•"/>
      <w:lvlJc w:val="left"/>
      <w:pPr>
        <w:ind w:left="2180" w:hanging="253"/>
      </w:pPr>
      <w:rPr>
        <w:rFonts w:hint="default"/>
        <w:lang w:val="ru-RU" w:eastAsia="en-US" w:bidi="ar-SA"/>
      </w:rPr>
    </w:lvl>
    <w:lvl w:ilvl="3" w:tplc="999A2AC6">
      <w:numFmt w:val="bullet"/>
      <w:lvlText w:val="•"/>
      <w:lvlJc w:val="left"/>
      <w:pPr>
        <w:ind w:left="3201" w:hanging="253"/>
      </w:pPr>
      <w:rPr>
        <w:rFonts w:hint="default"/>
        <w:lang w:val="ru-RU" w:eastAsia="en-US" w:bidi="ar-SA"/>
      </w:rPr>
    </w:lvl>
    <w:lvl w:ilvl="4" w:tplc="5316CE0A">
      <w:numFmt w:val="bullet"/>
      <w:lvlText w:val="•"/>
      <w:lvlJc w:val="left"/>
      <w:pPr>
        <w:ind w:left="4221" w:hanging="253"/>
      </w:pPr>
      <w:rPr>
        <w:rFonts w:hint="default"/>
        <w:lang w:val="ru-RU" w:eastAsia="en-US" w:bidi="ar-SA"/>
      </w:rPr>
    </w:lvl>
    <w:lvl w:ilvl="5" w:tplc="10FCD3E2">
      <w:numFmt w:val="bullet"/>
      <w:lvlText w:val="•"/>
      <w:lvlJc w:val="left"/>
      <w:pPr>
        <w:ind w:left="5242" w:hanging="253"/>
      </w:pPr>
      <w:rPr>
        <w:rFonts w:hint="default"/>
        <w:lang w:val="ru-RU" w:eastAsia="en-US" w:bidi="ar-SA"/>
      </w:rPr>
    </w:lvl>
    <w:lvl w:ilvl="6" w:tplc="15D6371A">
      <w:numFmt w:val="bullet"/>
      <w:lvlText w:val="•"/>
      <w:lvlJc w:val="left"/>
      <w:pPr>
        <w:ind w:left="6262" w:hanging="253"/>
      </w:pPr>
      <w:rPr>
        <w:rFonts w:hint="default"/>
        <w:lang w:val="ru-RU" w:eastAsia="en-US" w:bidi="ar-SA"/>
      </w:rPr>
    </w:lvl>
    <w:lvl w:ilvl="7" w:tplc="4CB04CE0">
      <w:numFmt w:val="bullet"/>
      <w:lvlText w:val="•"/>
      <w:lvlJc w:val="left"/>
      <w:pPr>
        <w:ind w:left="7282" w:hanging="253"/>
      </w:pPr>
      <w:rPr>
        <w:rFonts w:hint="default"/>
        <w:lang w:val="ru-RU" w:eastAsia="en-US" w:bidi="ar-SA"/>
      </w:rPr>
    </w:lvl>
    <w:lvl w:ilvl="8" w:tplc="9BFA72AA">
      <w:numFmt w:val="bullet"/>
      <w:lvlText w:val="•"/>
      <w:lvlJc w:val="left"/>
      <w:pPr>
        <w:ind w:left="8303" w:hanging="253"/>
      </w:pPr>
      <w:rPr>
        <w:rFonts w:hint="default"/>
        <w:lang w:val="ru-RU" w:eastAsia="en-US" w:bidi="ar-SA"/>
      </w:rPr>
    </w:lvl>
  </w:abstractNum>
  <w:abstractNum w:abstractNumId="12" w15:restartNumberingAfterBreak="0">
    <w:nsid w:val="73B54366"/>
    <w:multiLevelType w:val="multilevel"/>
    <w:tmpl w:val="F82AFD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F0F0F"/>
      </w:rPr>
    </w:lvl>
    <w:lvl w:ilvl="1">
      <w:start w:val="1"/>
      <w:numFmt w:val="decimal"/>
      <w:lvlText w:val="%1.%2."/>
      <w:lvlJc w:val="left"/>
      <w:pPr>
        <w:ind w:left="496" w:hanging="360"/>
      </w:pPr>
      <w:rPr>
        <w:rFonts w:hint="default"/>
        <w:color w:val="0F0F0F"/>
      </w:rPr>
    </w:lvl>
    <w:lvl w:ilvl="2">
      <w:start w:val="1"/>
      <w:numFmt w:val="decimal"/>
      <w:lvlText w:val="%1.%2.%3."/>
      <w:lvlJc w:val="left"/>
      <w:pPr>
        <w:ind w:left="992" w:hanging="720"/>
      </w:pPr>
      <w:rPr>
        <w:rFonts w:hint="default"/>
        <w:color w:val="0F0F0F"/>
      </w:rPr>
    </w:lvl>
    <w:lvl w:ilvl="3">
      <w:start w:val="1"/>
      <w:numFmt w:val="decimal"/>
      <w:lvlText w:val="%1.%2.%3.%4."/>
      <w:lvlJc w:val="left"/>
      <w:pPr>
        <w:ind w:left="1128" w:hanging="720"/>
      </w:pPr>
      <w:rPr>
        <w:rFonts w:hint="default"/>
        <w:color w:val="0F0F0F"/>
      </w:rPr>
    </w:lvl>
    <w:lvl w:ilvl="4">
      <w:start w:val="1"/>
      <w:numFmt w:val="decimal"/>
      <w:lvlText w:val="%1.%2.%3.%4.%5."/>
      <w:lvlJc w:val="left"/>
      <w:pPr>
        <w:ind w:left="1624" w:hanging="1080"/>
      </w:pPr>
      <w:rPr>
        <w:rFonts w:hint="default"/>
        <w:color w:val="0F0F0F"/>
      </w:rPr>
    </w:lvl>
    <w:lvl w:ilvl="5">
      <w:start w:val="1"/>
      <w:numFmt w:val="decimal"/>
      <w:lvlText w:val="%1.%2.%3.%4.%5.%6."/>
      <w:lvlJc w:val="left"/>
      <w:pPr>
        <w:ind w:left="1760" w:hanging="1080"/>
      </w:pPr>
      <w:rPr>
        <w:rFonts w:hint="default"/>
        <w:color w:val="0F0F0F"/>
      </w:rPr>
    </w:lvl>
    <w:lvl w:ilvl="6">
      <w:start w:val="1"/>
      <w:numFmt w:val="decimal"/>
      <w:lvlText w:val="%1.%2.%3.%4.%5.%6.%7."/>
      <w:lvlJc w:val="left"/>
      <w:pPr>
        <w:ind w:left="2256" w:hanging="1440"/>
      </w:pPr>
      <w:rPr>
        <w:rFonts w:hint="default"/>
        <w:color w:val="0F0F0F"/>
      </w:rPr>
    </w:lvl>
    <w:lvl w:ilvl="7">
      <w:start w:val="1"/>
      <w:numFmt w:val="decimal"/>
      <w:lvlText w:val="%1.%2.%3.%4.%5.%6.%7.%8."/>
      <w:lvlJc w:val="left"/>
      <w:pPr>
        <w:ind w:left="2392" w:hanging="1440"/>
      </w:pPr>
      <w:rPr>
        <w:rFonts w:hint="default"/>
        <w:color w:val="0F0F0F"/>
      </w:rPr>
    </w:lvl>
    <w:lvl w:ilvl="8">
      <w:start w:val="1"/>
      <w:numFmt w:val="decimal"/>
      <w:lvlText w:val="%1.%2.%3.%4.%5.%6.%7.%8.%9."/>
      <w:lvlJc w:val="left"/>
      <w:pPr>
        <w:ind w:left="2888" w:hanging="1800"/>
      </w:pPr>
      <w:rPr>
        <w:rFonts w:hint="default"/>
        <w:color w:val="0F0F0F"/>
      </w:rPr>
    </w:lvl>
  </w:abstractNum>
  <w:abstractNum w:abstractNumId="13" w15:restartNumberingAfterBreak="0">
    <w:nsid w:val="740C46F9"/>
    <w:multiLevelType w:val="hybridMultilevel"/>
    <w:tmpl w:val="F03CD7B0"/>
    <w:lvl w:ilvl="0" w:tplc="11D67DC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763E7F65"/>
    <w:multiLevelType w:val="multilevel"/>
    <w:tmpl w:val="29D65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D354F1"/>
    <w:multiLevelType w:val="hybridMultilevel"/>
    <w:tmpl w:val="EFBEF692"/>
    <w:lvl w:ilvl="0" w:tplc="BF466BBA">
      <w:start w:val="1"/>
      <w:numFmt w:val="decimal"/>
      <w:lvlText w:val="%1."/>
      <w:lvlJc w:val="left"/>
      <w:pPr>
        <w:ind w:left="386" w:hanging="400"/>
      </w:pPr>
      <w:rPr>
        <w:rFonts w:hint="default"/>
        <w:spacing w:val="0"/>
        <w:w w:val="89"/>
        <w:lang w:val="ru-RU" w:eastAsia="en-US" w:bidi="ar-SA"/>
      </w:rPr>
    </w:lvl>
    <w:lvl w:ilvl="1" w:tplc="2C728AF6">
      <w:numFmt w:val="bullet"/>
      <w:lvlText w:val="•"/>
      <w:lvlJc w:val="left"/>
      <w:pPr>
        <w:ind w:left="1069" w:hanging="334"/>
      </w:pPr>
      <w:rPr>
        <w:rFonts w:ascii="Times New Roman" w:eastAsia="Times New Roman" w:hAnsi="Times New Roman" w:cs="Times New Roman" w:hint="default"/>
        <w:spacing w:val="0"/>
        <w:w w:val="94"/>
        <w:lang w:val="ru-RU" w:eastAsia="en-US" w:bidi="ar-SA"/>
      </w:rPr>
    </w:lvl>
    <w:lvl w:ilvl="2" w:tplc="9C446208">
      <w:numFmt w:val="bullet"/>
      <w:lvlText w:val="•"/>
      <w:lvlJc w:val="left"/>
      <w:pPr>
        <w:ind w:left="1100" w:hanging="334"/>
      </w:pPr>
      <w:rPr>
        <w:rFonts w:hint="default"/>
        <w:lang w:val="ru-RU" w:eastAsia="en-US" w:bidi="ar-SA"/>
      </w:rPr>
    </w:lvl>
    <w:lvl w:ilvl="3" w:tplc="54440E96">
      <w:numFmt w:val="bullet"/>
      <w:lvlText w:val="•"/>
      <w:lvlJc w:val="left"/>
      <w:pPr>
        <w:ind w:left="2229" w:hanging="334"/>
      </w:pPr>
      <w:rPr>
        <w:rFonts w:hint="default"/>
        <w:lang w:val="ru-RU" w:eastAsia="en-US" w:bidi="ar-SA"/>
      </w:rPr>
    </w:lvl>
    <w:lvl w:ilvl="4" w:tplc="E1DEB972">
      <w:numFmt w:val="bullet"/>
      <w:lvlText w:val="•"/>
      <w:lvlJc w:val="left"/>
      <w:pPr>
        <w:ind w:left="3358" w:hanging="334"/>
      </w:pPr>
      <w:rPr>
        <w:rFonts w:hint="default"/>
        <w:lang w:val="ru-RU" w:eastAsia="en-US" w:bidi="ar-SA"/>
      </w:rPr>
    </w:lvl>
    <w:lvl w:ilvl="5" w:tplc="FCD625CA">
      <w:numFmt w:val="bullet"/>
      <w:lvlText w:val="•"/>
      <w:lvlJc w:val="left"/>
      <w:pPr>
        <w:ind w:left="4488" w:hanging="334"/>
      </w:pPr>
      <w:rPr>
        <w:rFonts w:hint="default"/>
        <w:lang w:val="ru-RU" w:eastAsia="en-US" w:bidi="ar-SA"/>
      </w:rPr>
    </w:lvl>
    <w:lvl w:ilvl="6" w:tplc="39A8415E">
      <w:numFmt w:val="bullet"/>
      <w:lvlText w:val="•"/>
      <w:lvlJc w:val="left"/>
      <w:pPr>
        <w:ind w:left="5617" w:hanging="334"/>
      </w:pPr>
      <w:rPr>
        <w:rFonts w:hint="default"/>
        <w:lang w:val="ru-RU" w:eastAsia="en-US" w:bidi="ar-SA"/>
      </w:rPr>
    </w:lvl>
    <w:lvl w:ilvl="7" w:tplc="26E458F6">
      <w:numFmt w:val="bullet"/>
      <w:lvlText w:val="•"/>
      <w:lvlJc w:val="left"/>
      <w:pPr>
        <w:ind w:left="6746" w:hanging="334"/>
      </w:pPr>
      <w:rPr>
        <w:rFonts w:hint="default"/>
        <w:lang w:val="ru-RU" w:eastAsia="en-US" w:bidi="ar-SA"/>
      </w:rPr>
    </w:lvl>
    <w:lvl w:ilvl="8" w:tplc="49EEC3C2">
      <w:numFmt w:val="bullet"/>
      <w:lvlText w:val="•"/>
      <w:lvlJc w:val="left"/>
      <w:pPr>
        <w:ind w:left="7876" w:hanging="334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5"/>
  </w:num>
  <w:num w:numId="3">
    <w:abstractNumId w:val="9"/>
  </w:num>
  <w:num w:numId="4">
    <w:abstractNumId w:val="11"/>
  </w:num>
  <w:num w:numId="5">
    <w:abstractNumId w:val="3"/>
  </w:num>
  <w:num w:numId="6">
    <w:abstractNumId w:val="14"/>
  </w:num>
  <w:num w:numId="7">
    <w:abstractNumId w:val="6"/>
  </w:num>
  <w:num w:numId="8">
    <w:abstractNumId w:val="7"/>
  </w:num>
  <w:num w:numId="9">
    <w:abstractNumId w:val="13"/>
  </w:num>
  <w:num w:numId="10">
    <w:abstractNumId w:val="10"/>
  </w:num>
  <w:num w:numId="11">
    <w:abstractNumId w:val="12"/>
  </w:num>
  <w:num w:numId="12">
    <w:abstractNumId w:val="4"/>
  </w:num>
  <w:num w:numId="13">
    <w:abstractNumId w:val="8"/>
  </w:num>
  <w:num w:numId="14">
    <w:abstractNumId w:val="0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EAD"/>
    <w:rsid w:val="00004080"/>
    <w:rsid w:val="00054373"/>
    <w:rsid w:val="00070B31"/>
    <w:rsid w:val="000802EE"/>
    <w:rsid w:val="00095BFA"/>
    <w:rsid w:val="001060D0"/>
    <w:rsid w:val="0011240F"/>
    <w:rsid w:val="00147FF0"/>
    <w:rsid w:val="00170F03"/>
    <w:rsid w:val="00195593"/>
    <w:rsid w:val="002227A2"/>
    <w:rsid w:val="00264D12"/>
    <w:rsid w:val="00280F1E"/>
    <w:rsid w:val="002957FC"/>
    <w:rsid w:val="002970B2"/>
    <w:rsid w:val="002E6DB4"/>
    <w:rsid w:val="0031179D"/>
    <w:rsid w:val="00317A0F"/>
    <w:rsid w:val="00330A0A"/>
    <w:rsid w:val="00412265"/>
    <w:rsid w:val="0043438E"/>
    <w:rsid w:val="00453607"/>
    <w:rsid w:val="004A2B6F"/>
    <w:rsid w:val="004D5C1A"/>
    <w:rsid w:val="004F6756"/>
    <w:rsid w:val="00541892"/>
    <w:rsid w:val="00560466"/>
    <w:rsid w:val="005751DC"/>
    <w:rsid w:val="005A3786"/>
    <w:rsid w:val="005A6CE9"/>
    <w:rsid w:val="005D659B"/>
    <w:rsid w:val="00742D5C"/>
    <w:rsid w:val="007557EF"/>
    <w:rsid w:val="007664F2"/>
    <w:rsid w:val="00770EAD"/>
    <w:rsid w:val="00793448"/>
    <w:rsid w:val="007E4CEC"/>
    <w:rsid w:val="00860831"/>
    <w:rsid w:val="008D0649"/>
    <w:rsid w:val="009350AA"/>
    <w:rsid w:val="009606CD"/>
    <w:rsid w:val="009842F3"/>
    <w:rsid w:val="009A479B"/>
    <w:rsid w:val="009D36A7"/>
    <w:rsid w:val="00A16EFC"/>
    <w:rsid w:val="00AA19D2"/>
    <w:rsid w:val="00B154B2"/>
    <w:rsid w:val="00BA46CD"/>
    <w:rsid w:val="00BD4325"/>
    <w:rsid w:val="00C114A4"/>
    <w:rsid w:val="00C62288"/>
    <w:rsid w:val="00C80727"/>
    <w:rsid w:val="00CF43DF"/>
    <w:rsid w:val="00D1108E"/>
    <w:rsid w:val="00D70A5C"/>
    <w:rsid w:val="00D775DA"/>
    <w:rsid w:val="00D81F51"/>
    <w:rsid w:val="00D87E02"/>
    <w:rsid w:val="00DF3B45"/>
    <w:rsid w:val="00E051D5"/>
    <w:rsid w:val="00E7609B"/>
    <w:rsid w:val="00EA3CC3"/>
    <w:rsid w:val="00F23133"/>
    <w:rsid w:val="00F365FA"/>
    <w:rsid w:val="00F43E88"/>
    <w:rsid w:val="00F51F9A"/>
    <w:rsid w:val="00F67E73"/>
    <w:rsid w:val="00FB687D"/>
    <w:rsid w:val="00FE074D"/>
    <w:rsid w:val="00FF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7A503"/>
  <w15:docId w15:val="{ED82764E-AC78-4BC3-81B4-784E33E42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66" w:right="610"/>
      <w:jc w:val="center"/>
      <w:outlineLvl w:val="0"/>
    </w:pPr>
    <w:rPr>
      <w:b/>
      <w:bCs/>
      <w:sz w:val="25"/>
      <w:szCs w:val="25"/>
    </w:rPr>
  </w:style>
  <w:style w:type="paragraph" w:styleId="2">
    <w:name w:val="heading 2"/>
    <w:basedOn w:val="a"/>
    <w:link w:val="20"/>
    <w:uiPriority w:val="9"/>
    <w:unhideWhenUsed/>
    <w:qFormat/>
    <w:pPr>
      <w:spacing w:before="75"/>
      <w:ind w:left="127"/>
      <w:jc w:val="both"/>
      <w:outlineLvl w:val="1"/>
    </w:pPr>
    <w:rPr>
      <w:b/>
      <w:bCs/>
      <w:sz w:val="23"/>
      <w:szCs w:val="23"/>
    </w:rPr>
  </w:style>
  <w:style w:type="paragraph" w:styleId="3">
    <w:name w:val="heading 3"/>
    <w:basedOn w:val="a"/>
    <w:link w:val="30"/>
    <w:uiPriority w:val="9"/>
    <w:unhideWhenUsed/>
    <w:qFormat/>
    <w:pPr>
      <w:ind w:left="121"/>
      <w:outlineLvl w:val="2"/>
    </w:pPr>
    <w:rPr>
      <w:sz w:val="23"/>
      <w:szCs w:val="23"/>
    </w:rPr>
  </w:style>
  <w:style w:type="paragraph" w:styleId="4">
    <w:name w:val="heading 4"/>
    <w:basedOn w:val="a"/>
    <w:uiPriority w:val="9"/>
    <w:unhideWhenUsed/>
    <w:qFormat/>
    <w:pPr>
      <w:ind w:left="101"/>
      <w:jc w:val="both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</w:style>
  <w:style w:type="paragraph" w:styleId="a5">
    <w:name w:val="List Paragraph"/>
    <w:basedOn w:val="a"/>
    <w:link w:val="a6"/>
    <w:uiPriority w:val="34"/>
    <w:qFormat/>
    <w:pPr>
      <w:ind w:left="79" w:hanging="33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rmal (Web)"/>
    <w:basedOn w:val="a"/>
    <w:uiPriority w:val="99"/>
    <w:semiHidden/>
    <w:unhideWhenUsed/>
    <w:rsid w:val="0079344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93448"/>
    <w:rPr>
      <w:b/>
      <w:bCs/>
    </w:rPr>
  </w:style>
  <w:style w:type="character" w:styleId="a9">
    <w:name w:val="Hyperlink"/>
    <w:basedOn w:val="a0"/>
    <w:uiPriority w:val="99"/>
    <w:semiHidden/>
    <w:unhideWhenUsed/>
    <w:rsid w:val="0079344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054373"/>
    <w:rPr>
      <w:rFonts w:ascii="Times New Roman" w:eastAsia="Times New Roman" w:hAnsi="Times New Roman" w:cs="Times New Roman"/>
      <w:b/>
      <w:bCs/>
      <w:sz w:val="23"/>
      <w:szCs w:val="23"/>
      <w:lang w:val="ru-RU"/>
    </w:rPr>
  </w:style>
  <w:style w:type="character" w:customStyle="1" w:styleId="30">
    <w:name w:val="Заголовок 3 Знак"/>
    <w:basedOn w:val="a0"/>
    <w:link w:val="3"/>
    <w:uiPriority w:val="9"/>
    <w:rsid w:val="00054373"/>
    <w:rPr>
      <w:rFonts w:ascii="Times New Roman" w:eastAsia="Times New Roman" w:hAnsi="Times New Roman" w:cs="Times New Roman"/>
      <w:sz w:val="23"/>
      <w:szCs w:val="23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054373"/>
    <w:rPr>
      <w:rFonts w:ascii="Times New Roman" w:eastAsia="Times New Roman" w:hAnsi="Times New Roman" w:cs="Times New Roman"/>
      <w:lang w:val="ru-RU"/>
    </w:rPr>
  </w:style>
  <w:style w:type="character" w:customStyle="1" w:styleId="a6">
    <w:name w:val="Абзац списка Знак"/>
    <w:link w:val="a5"/>
    <w:uiPriority w:val="99"/>
    <w:rsid w:val="00F23133"/>
    <w:rPr>
      <w:rFonts w:ascii="Times New Roman" w:eastAsia="Times New Roman" w:hAnsi="Times New Roman" w:cs="Times New Roman"/>
      <w:lang w:val="ru-RU"/>
    </w:rPr>
  </w:style>
  <w:style w:type="character" w:styleId="aa">
    <w:name w:val="annotation reference"/>
    <w:basedOn w:val="a0"/>
    <w:uiPriority w:val="99"/>
    <w:semiHidden/>
    <w:unhideWhenUsed/>
    <w:rsid w:val="002957F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957FC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957F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957F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957FC"/>
    <w:rPr>
      <w:rFonts w:ascii="Times New Roman" w:eastAsia="Times New Roman" w:hAnsi="Times New Roman" w:cs="Times New Roman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2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2084</Words>
  <Characters>11885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Бикмуллина Юлия Владимировна</dc:creator>
  <cp:lastModifiedBy>User</cp:lastModifiedBy>
  <cp:revision>12</cp:revision>
  <cp:lastPrinted>2026-09-25T11:56:00Z</cp:lastPrinted>
  <dcterms:created xsi:type="dcterms:W3CDTF">2026-09-28T07:13:00Z</dcterms:created>
  <dcterms:modified xsi:type="dcterms:W3CDTF">2026-09-28T12:05:00Z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2021-03-09T00:00:00Z</vt:filetime>
  </property>
  <property fmtid="{D5CDD505-2E9C-101B-9397-08002B2CF9AE}" pid="4" name="LastSaved">
    <vt:filetime>2026-09-07T00:00:00Z</vt:filetime>
  </property>
  <property fmtid="{D5CDD505-2E9C-101B-9397-08002B2CF9AE}" pid="5" name="Producer">
    <vt:lpwstr>ABBYY FineReader 12</vt:lpwstr>
  </property>
</Properties>
</file>