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71D8C2" w14:textId="7C9D4F33" w:rsidR="00480A4D" w:rsidRPr="00F7061D" w:rsidRDefault="00F7061D" w:rsidP="00A57B00">
      <w:pPr>
        <w:ind w:right="195"/>
        <w:jc w:val="center"/>
        <w:rPr>
          <w:rFonts w:ascii="Arial" w:hAnsi="Arial" w:cs="Arial"/>
          <w:bCs/>
          <w:i/>
          <w:iCs/>
          <w:color w:val="7030A0"/>
          <w:sz w:val="20"/>
          <w:szCs w:val="20"/>
        </w:rPr>
      </w:pPr>
      <w:r w:rsidRPr="00F7061D">
        <w:rPr>
          <w:rFonts w:ascii="Arial" w:hAnsi="Arial" w:cs="Arial"/>
          <w:bCs/>
          <w:i/>
          <w:iCs/>
          <w:color w:val="7030A0"/>
          <w:sz w:val="20"/>
          <w:szCs w:val="20"/>
        </w:rPr>
        <w:t>ПРОЕКТ ДОГОВОРА</w:t>
      </w:r>
    </w:p>
    <w:p w14:paraId="368F5845" w14:textId="77777777" w:rsidR="00CD0340" w:rsidRPr="005A29D7" w:rsidRDefault="00CD0340" w:rsidP="00BF25DD">
      <w:pPr>
        <w:ind w:left="0" w:right="195" w:firstLine="0"/>
        <w:rPr>
          <w:rFonts w:ascii="Arial" w:hAnsi="Arial" w:cs="Arial"/>
          <w:b/>
          <w:sz w:val="20"/>
          <w:szCs w:val="20"/>
        </w:rPr>
      </w:pPr>
    </w:p>
    <w:p w14:paraId="0481F817" w14:textId="058D3AC3" w:rsidR="004C068A" w:rsidRPr="009B1D58" w:rsidRDefault="00D22B5E" w:rsidP="00A57B00">
      <w:pPr>
        <w:ind w:right="195"/>
        <w:jc w:val="center"/>
        <w:rPr>
          <w:rFonts w:ascii="Arial" w:hAnsi="Arial" w:cs="Arial"/>
          <w:b/>
          <w:sz w:val="20"/>
          <w:szCs w:val="20"/>
        </w:rPr>
      </w:pPr>
      <w:r w:rsidRPr="009B1D58">
        <w:rPr>
          <w:rFonts w:ascii="Arial" w:hAnsi="Arial" w:cs="Arial"/>
          <w:b/>
          <w:sz w:val="20"/>
          <w:szCs w:val="20"/>
        </w:rPr>
        <w:t>ДОГОВОР</w:t>
      </w:r>
      <w:r w:rsidR="00A57B00" w:rsidRPr="009B1D58">
        <w:rPr>
          <w:rFonts w:ascii="Arial" w:hAnsi="Arial" w:cs="Arial"/>
          <w:b/>
          <w:sz w:val="20"/>
          <w:szCs w:val="20"/>
        </w:rPr>
        <w:t xml:space="preserve"> ПОДРЯДА</w:t>
      </w:r>
      <w:r w:rsidRPr="009B1D58">
        <w:rPr>
          <w:rFonts w:ascii="Arial" w:hAnsi="Arial" w:cs="Arial"/>
          <w:b/>
          <w:sz w:val="20"/>
          <w:szCs w:val="20"/>
        </w:rPr>
        <w:t xml:space="preserve"> № </w:t>
      </w:r>
      <w:r w:rsidR="00A57B00" w:rsidRPr="00F7061D">
        <w:rPr>
          <w:rFonts w:ascii="Arial" w:hAnsi="Arial" w:cs="Arial"/>
          <w:b/>
          <w:sz w:val="20"/>
          <w:szCs w:val="20"/>
          <w:highlight w:val="yellow"/>
        </w:rPr>
        <w:t>ПЧ-ДГ-26</w:t>
      </w:r>
      <w:r w:rsidR="00F7061D" w:rsidRPr="00F7061D">
        <w:rPr>
          <w:rFonts w:ascii="Arial" w:hAnsi="Arial" w:cs="Arial"/>
          <w:b/>
          <w:sz w:val="20"/>
          <w:szCs w:val="20"/>
          <w:highlight w:val="yellow"/>
        </w:rPr>
        <w:t>-___</w:t>
      </w:r>
    </w:p>
    <w:p w14:paraId="09172B7A" w14:textId="77777777" w:rsidR="004C068A" w:rsidRPr="009B1D58" w:rsidRDefault="004C068A">
      <w:pPr>
        <w:ind w:right="195"/>
        <w:jc w:val="center"/>
        <w:rPr>
          <w:rFonts w:ascii="Arial" w:hAnsi="Arial" w:cs="Arial"/>
          <w:sz w:val="20"/>
          <w:szCs w:val="20"/>
        </w:rPr>
      </w:pPr>
    </w:p>
    <w:p w14:paraId="58EBA5BC" w14:textId="6CFE126D" w:rsidR="004C068A" w:rsidRPr="009B1D58" w:rsidRDefault="00D22B5E">
      <w:pPr>
        <w:ind w:left="142" w:right="195" w:firstLine="0"/>
        <w:rPr>
          <w:rFonts w:ascii="Arial" w:hAnsi="Arial" w:cs="Arial"/>
          <w:sz w:val="20"/>
          <w:szCs w:val="20"/>
        </w:rPr>
      </w:pPr>
      <w:r w:rsidRPr="009B1D58">
        <w:rPr>
          <w:rFonts w:ascii="Arial" w:hAnsi="Arial" w:cs="Arial"/>
          <w:sz w:val="20"/>
          <w:szCs w:val="20"/>
        </w:rPr>
        <w:t xml:space="preserve"> г. Набережные Челны                                                                   </w:t>
      </w:r>
      <w:r w:rsidR="00BC5E6E" w:rsidRPr="009B1D58">
        <w:rPr>
          <w:rFonts w:ascii="Arial" w:hAnsi="Arial" w:cs="Arial"/>
          <w:sz w:val="20"/>
          <w:szCs w:val="20"/>
        </w:rPr>
        <w:t xml:space="preserve">                 </w:t>
      </w:r>
      <w:r w:rsidR="00397FD3" w:rsidRPr="009B1D58">
        <w:rPr>
          <w:rFonts w:ascii="Arial" w:hAnsi="Arial" w:cs="Arial"/>
          <w:sz w:val="20"/>
          <w:szCs w:val="20"/>
        </w:rPr>
        <w:t xml:space="preserve">               </w:t>
      </w:r>
      <w:r w:rsidRPr="009B1D58">
        <w:rPr>
          <w:rFonts w:ascii="Arial" w:hAnsi="Arial" w:cs="Arial"/>
          <w:sz w:val="20"/>
          <w:szCs w:val="20"/>
        </w:rPr>
        <w:t xml:space="preserve">    </w:t>
      </w:r>
      <w:r w:rsidR="00967DAE" w:rsidRPr="009B1D58">
        <w:rPr>
          <w:rFonts w:ascii="Arial" w:hAnsi="Arial" w:cs="Arial"/>
          <w:sz w:val="20"/>
          <w:szCs w:val="20"/>
        </w:rPr>
        <w:t xml:space="preserve"> </w:t>
      </w:r>
      <w:r w:rsidRPr="009B1D58">
        <w:rPr>
          <w:rFonts w:ascii="Arial" w:hAnsi="Arial" w:cs="Arial"/>
          <w:sz w:val="20"/>
          <w:szCs w:val="20"/>
        </w:rPr>
        <w:t xml:space="preserve">  «</w:t>
      </w:r>
      <w:r w:rsidR="00397FD3" w:rsidRPr="009B1D58">
        <w:rPr>
          <w:rFonts w:ascii="Arial" w:hAnsi="Arial" w:cs="Arial"/>
          <w:sz w:val="20"/>
          <w:szCs w:val="20"/>
        </w:rPr>
        <w:t>____</w:t>
      </w:r>
      <w:r w:rsidRPr="009B1D58">
        <w:rPr>
          <w:rFonts w:ascii="Arial" w:hAnsi="Arial" w:cs="Arial"/>
          <w:sz w:val="20"/>
          <w:szCs w:val="20"/>
        </w:rPr>
        <w:t>»</w:t>
      </w:r>
      <w:r w:rsidR="00397FD3" w:rsidRPr="009B1D58">
        <w:rPr>
          <w:rFonts w:ascii="Arial" w:hAnsi="Arial" w:cs="Arial"/>
          <w:sz w:val="20"/>
          <w:szCs w:val="20"/>
        </w:rPr>
        <w:t>_____</w:t>
      </w:r>
      <w:r w:rsidRPr="009B1D58">
        <w:rPr>
          <w:rFonts w:ascii="Arial" w:hAnsi="Arial" w:cs="Arial"/>
          <w:sz w:val="20"/>
          <w:szCs w:val="20"/>
        </w:rPr>
        <w:t>202</w:t>
      </w:r>
      <w:r w:rsidR="00397FD3" w:rsidRPr="009B1D58">
        <w:rPr>
          <w:rFonts w:ascii="Arial" w:hAnsi="Arial" w:cs="Arial"/>
          <w:sz w:val="20"/>
          <w:szCs w:val="20"/>
        </w:rPr>
        <w:t>6</w:t>
      </w:r>
      <w:r w:rsidRPr="009B1D58">
        <w:rPr>
          <w:rFonts w:ascii="Arial" w:hAnsi="Arial" w:cs="Arial"/>
          <w:sz w:val="20"/>
          <w:szCs w:val="20"/>
        </w:rPr>
        <w:t xml:space="preserve"> г.</w:t>
      </w:r>
    </w:p>
    <w:p w14:paraId="634202E6" w14:textId="77777777" w:rsidR="004C068A" w:rsidRPr="009B1D58" w:rsidRDefault="004C068A">
      <w:pPr>
        <w:ind w:left="0" w:right="195" w:firstLine="142"/>
        <w:jc w:val="both"/>
        <w:rPr>
          <w:rFonts w:ascii="Arial" w:hAnsi="Arial" w:cs="Arial"/>
          <w:sz w:val="20"/>
          <w:szCs w:val="20"/>
        </w:rPr>
      </w:pPr>
    </w:p>
    <w:p w14:paraId="76761714" w14:textId="76D26B49" w:rsidR="004C068A" w:rsidRPr="00F7061D" w:rsidRDefault="00D22B5E" w:rsidP="001E4ACC">
      <w:pPr>
        <w:ind w:left="0" w:right="0" w:firstLine="709"/>
        <w:jc w:val="both"/>
        <w:rPr>
          <w:rFonts w:ascii="Arial" w:hAnsi="Arial" w:cs="Arial"/>
          <w:sz w:val="20"/>
          <w:szCs w:val="20"/>
        </w:rPr>
      </w:pPr>
      <w:r w:rsidRPr="00F7061D">
        <w:rPr>
          <w:rFonts w:ascii="Arial" w:hAnsi="Arial" w:cs="Arial"/>
          <w:b/>
          <w:bCs/>
          <w:sz w:val="20"/>
          <w:szCs w:val="20"/>
        </w:rPr>
        <w:t>Обществ</w:t>
      </w:r>
      <w:r w:rsidR="001E4ACC" w:rsidRPr="00F7061D">
        <w:rPr>
          <w:rFonts w:ascii="Arial" w:hAnsi="Arial" w:cs="Arial"/>
          <w:b/>
          <w:bCs/>
          <w:sz w:val="20"/>
          <w:szCs w:val="20"/>
        </w:rPr>
        <w:t>о</w:t>
      </w:r>
      <w:r w:rsidRPr="00F7061D">
        <w:rPr>
          <w:rFonts w:ascii="Arial" w:hAnsi="Arial" w:cs="Arial"/>
          <w:b/>
          <w:bCs/>
          <w:sz w:val="20"/>
          <w:szCs w:val="20"/>
        </w:rPr>
        <w:t xml:space="preserve"> с ограниченной ответственностью «Поволжская экологическая компания»</w:t>
      </w:r>
      <w:r w:rsidR="001E4ACC" w:rsidRPr="00F7061D">
        <w:rPr>
          <w:rFonts w:ascii="Arial" w:hAnsi="Arial" w:cs="Arial"/>
          <w:sz w:val="20"/>
          <w:szCs w:val="20"/>
        </w:rPr>
        <w:t>, в лице директора по производству Исхакова Василя Фагимовича</w:t>
      </w:r>
      <w:r w:rsidR="007431E4" w:rsidRPr="00F7061D">
        <w:rPr>
          <w:rFonts w:ascii="Arial" w:hAnsi="Arial" w:cs="Arial"/>
          <w:sz w:val="20"/>
          <w:szCs w:val="20"/>
        </w:rPr>
        <w:t>,</w:t>
      </w:r>
      <w:r w:rsidR="001E4ACC" w:rsidRPr="00F7061D">
        <w:rPr>
          <w:rFonts w:ascii="Arial" w:hAnsi="Arial" w:cs="Arial"/>
          <w:sz w:val="20"/>
          <w:szCs w:val="20"/>
        </w:rPr>
        <w:t xml:space="preserve"> действующего на основании доверенности 02/26 от 25.12.2025 г. именуемое в дальнейшем «Заказчик» с одной стороны и</w:t>
      </w:r>
    </w:p>
    <w:p w14:paraId="3D79865B" w14:textId="2529404B" w:rsidR="00E65F59" w:rsidRPr="00F7061D" w:rsidRDefault="00E65F59" w:rsidP="00E65F59">
      <w:pPr>
        <w:ind w:left="0" w:right="0" w:firstLine="709"/>
        <w:jc w:val="both"/>
        <w:rPr>
          <w:rFonts w:ascii="Arial" w:hAnsi="Arial" w:cs="Arial"/>
          <w:b/>
          <w:sz w:val="20"/>
          <w:szCs w:val="20"/>
        </w:rPr>
      </w:pPr>
      <w:r w:rsidRPr="00F7061D">
        <w:rPr>
          <w:rFonts w:ascii="Arial" w:hAnsi="Arial" w:cs="Arial"/>
          <w:b/>
          <w:bCs/>
          <w:sz w:val="20"/>
          <w:szCs w:val="20"/>
        </w:rPr>
        <w:t>__________________________</w:t>
      </w:r>
      <w:r w:rsidR="00D22B5E" w:rsidRPr="00F7061D">
        <w:rPr>
          <w:rFonts w:ascii="Arial" w:hAnsi="Arial" w:cs="Arial"/>
          <w:b/>
          <w:bCs/>
          <w:sz w:val="20"/>
          <w:szCs w:val="20"/>
        </w:rPr>
        <w:t xml:space="preserve"> </w:t>
      </w:r>
      <w:r w:rsidR="00D22B5E" w:rsidRPr="00F7061D">
        <w:rPr>
          <w:rFonts w:ascii="Arial" w:hAnsi="Arial" w:cs="Arial"/>
          <w:sz w:val="20"/>
          <w:szCs w:val="20"/>
        </w:rPr>
        <w:t>в лице</w:t>
      </w:r>
      <w:r w:rsidRPr="00F7061D">
        <w:rPr>
          <w:rFonts w:ascii="Arial" w:hAnsi="Arial" w:cs="Arial"/>
          <w:sz w:val="20"/>
          <w:szCs w:val="20"/>
        </w:rPr>
        <w:t>_____________</w:t>
      </w:r>
      <w:r w:rsidR="00D22B5E" w:rsidRPr="00F7061D">
        <w:rPr>
          <w:rFonts w:ascii="Arial" w:hAnsi="Arial" w:cs="Arial"/>
          <w:sz w:val="20"/>
          <w:szCs w:val="20"/>
        </w:rPr>
        <w:t>, действующего на основании Устава, именуемое в дальнейшем «</w:t>
      </w:r>
      <w:r w:rsidR="00A57B00" w:rsidRPr="00F7061D">
        <w:rPr>
          <w:rFonts w:ascii="Arial" w:hAnsi="Arial" w:cs="Arial"/>
          <w:sz w:val="20"/>
          <w:szCs w:val="20"/>
        </w:rPr>
        <w:t>Подрядчик</w:t>
      </w:r>
      <w:r w:rsidR="00D22B5E" w:rsidRPr="00F7061D">
        <w:rPr>
          <w:rFonts w:ascii="Arial" w:hAnsi="Arial" w:cs="Arial"/>
          <w:sz w:val="20"/>
          <w:szCs w:val="20"/>
        </w:rPr>
        <w:t xml:space="preserve">», с другой стороны, </w:t>
      </w:r>
      <w:r w:rsidRPr="00F7061D">
        <w:rPr>
          <w:rFonts w:ascii="Arial" w:hAnsi="Arial" w:cs="Arial"/>
          <w:sz w:val="20"/>
          <w:szCs w:val="20"/>
          <w:lang w:eastAsia="ru-RU"/>
        </w:rPr>
        <w:t>на основании протокола комиссии по закупкам №_______________ от ____________ года заключили настоящий Договор о нижеследующем</w:t>
      </w:r>
      <w:r w:rsidRPr="00F7061D">
        <w:rPr>
          <w:rFonts w:ascii="Arial" w:hAnsi="Arial" w:cs="Arial"/>
          <w:b/>
          <w:sz w:val="20"/>
          <w:szCs w:val="20"/>
        </w:rPr>
        <w:t>:</w:t>
      </w:r>
    </w:p>
    <w:p w14:paraId="3A943CA3" w14:textId="77777777" w:rsidR="00E65F59" w:rsidRPr="00F7061D" w:rsidRDefault="00E65F59" w:rsidP="00E65F59">
      <w:pPr>
        <w:ind w:left="0" w:right="0" w:firstLine="709"/>
        <w:jc w:val="both"/>
        <w:rPr>
          <w:rFonts w:ascii="Arial" w:hAnsi="Arial" w:cs="Arial"/>
          <w:b/>
          <w:sz w:val="20"/>
          <w:szCs w:val="20"/>
        </w:rPr>
      </w:pPr>
    </w:p>
    <w:p w14:paraId="0227FBF3" w14:textId="07B81E92" w:rsidR="004C068A" w:rsidRPr="00F7061D" w:rsidRDefault="00D22B5E" w:rsidP="00E65F59">
      <w:pPr>
        <w:ind w:left="0" w:right="0" w:firstLine="709"/>
        <w:jc w:val="center"/>
        <w:rPr>
          <w:rFonts w:ascii="Arial" w:hAnsi="Arial" w:cs="Arial"/>
          <w:sz w:val="20"/>
          <w:szCs w:val="20"/>
        </w:rPr>
      </w:pPr>
      <w:r w:rsidRPr="00F7061D">
        <w:rPr>
          <w:rFonts w:ascii="Arial" w:hAnsi="Arial" w:cs="Arial"/>
          <w:b/>
          <w:sz w:val="20"/>
          <w:szCs w:val="20"/>
        </w:rPr>
        <w:t>Предмет Договора</w:t>
      </w:r>
    </w:p>
    <w:p w14:paraId="41785BAC" w14:textId="396A9D14" w:rsidR="003336D8" w:rsidRPr="00F7061D" w:rsidRDefault="00A57B00" w:rsidP="001E4ACC">
      <w:pPr>
        <w:numPr>
          <w:ilvl w:val="1"/>
          <w:numId w:val="2"/>
        </w:numPr>
        <w:ind w:left="0" w:right="0" w:firstLine="709"/>
        <w:jc w:val="both"/>
        <w:rPr>
          <w:rFonts w:ascii="Arial" w:hAnsi="Arial" w:cs="Arial"/>
          <w:sz w:val="20"/>
          <w:szCs w:val="20"/>
        </w:rPr>
      </w:pPr>
      <w:r w:rsidRPr="00F7061D">
        <w:rPr>
          <w:rFonts w:ascii="Arial" w:hAnsi="Arial" w:cs="Arial"/>
          <w:sz w:val="20"/>
          <w:szCs w:val="20"/>
        </w:rPr>
        <w:t>Подрядчик</w:t>
      </w:r>
      <w:r w:rsidR="00D22B5E" w:rsidRPr="00F7061D">
        <w:rPr>
          <w:rFonts w:ascii="Arial" w:hAnsi="Arial" w:cs="Arial"/>
          <w:sz w:val="20"/>
          <w:szCs w:val="20"/>
        </w:rPr>
        <w:t xml:space="preserve"> обязуется выполнить работы по </w:t>
      </w:r>
      <w:r w:rsidR="006C03B5" w:rsidRPr="00F7061D">
        <w:rPr>
          <w:rFonts w:ascii="Arial" w:hAnsi="Arial" w:cs="Arial"/>
          <w:sz w:val="20"/>
          <w:szCs w:val="20"/>
        </w:rPr>
        <w:t>монтажу</w:t>
      </w:r>
      <w:r w:rsidR="00BF3022" w:rsidRPr="00F7061D">
        <w:rPr>
          <w:rFonts w:ascii="Arial" w:hAnsi="Arial" w:cs="Arial"/>
          <w:sz w:val="20"/>
          <w:szCs w:val="20"/>
        </w:rPr>
        <w:t xml:space="preserve"> двух</w:t>
      </w:r>
      <w:r w:rsidR="00D22B5E" w:rsidRPr="00F7061D">
        <w:rPr>
          <w:rFonts w:ascii="Arial" w:hAnsi="Arial" w:cs="Arial"/>
          <w:sz w:val="20"/>
          <w:szCs w:val="20"/>
        </w:rPr>
        <w:t xml:space="preserve"> колодце</w:t>
      </w:r>
      <w:r w:rsidR="00BF3022" w:rsidRPr="00F7061D">
        <w:rPr>
          <w:rFonts w:ascii="Arial" w:hAnsi="Arial" w:cs="Arial"/>
          <w:sz w:val="20"/>
          <w:szCs w:val="20"/>
        </w:rPr>
        <w:t>в</w:t>
      </w:r>
      <w:r w:rsidR="00D22B5E" w:rsidRPr="00F7061D">
        <w:rPr>
          <w:rFonts w:ascii="Arial" w:hAnsi="Arial" w:cs="Arial"/>
          <w:sz w:val="20"/>
          <w:szCs w:val="20"/>
        </w:rPr>
        <w:t xml:space="preserve"> </w:t>
      </w:r>
      <w:r w:rsidR="00BF3022" w:rsidRPr="00F7061D">
        <w:rPr>
          <w:rFonts w:ascii="Arial" w:hAnsi="Arial" w:cs="Arial"/>
          <w:sz w:val="20"/>
          <w:szCs w:val="20"/>
        </w:rPr>
        <w:t>с выводом дополнительных гидрантов</w:t>
      </w:r>
      <w:r w:rsidR="006C03B5" w:rsidRPr="00F7061D">
        <w:rPr>
          <w:rFonts w:ascii="Arial" w:hAnsi="Arial" w:cs="Arial"/>
          <w:sz w:val="20"/>
          <w:szCs w:val="20"/>
        </w:rPr>
        <w:t xml:space="preserve"> и прокладки трубопровода ХВС в земле</w:t>
      </w:r>
      <w:r w:rsidR="00BF3022" w:rsidRPr="00F7061D">
        <w:rPr>
          <w:rFonts w:ascii="Arial" w:hAnsi="Arial" w:cs="Arial"/>
          <w:sz w:val="20"/>
          <w:szCs w:val="20"/>
        </w:rPr>
        <w:t>, для усиления противопожарного режима</w:t>
      </w:r>
      <w:r w:rsidR="00D22B5E" w:rsidRPr="00F7061D">
        <w:rPr>
          <w:rFonts w:ascii="Arial" w:hAnsi="Arial" w:cs="Arial"/>
          <w:sz w:val="20"/>
          <w:szCs w:val="20"/>
        </w:rPr>
        <w:t xml:space="preserve"> на объекте Заказчика по адресу:</w:t>
      </w:r>
    </w:p>
    <w:p w14:paraId="52F95080" w14:textId="2B323DC4" w:rsidR="004C068A" w:rsidRPr="00F7061D" w:rsidRDefault="00D22B5E" w:rsidP="003336D8">
      <w:pPr>
        <w:ind w:left="709" w:right="0" w:firstLine="0"/>
        <w:jc w:val="both"/>
        <w:rPr>
          <w:rFonts w:ascii="Arial" w:hAnsi="Arial" w:cs="Arial"/>
          <w:sz w:val="20"/>
          <w:szCs w:val="20"/>
        </w:rPr>
      </w:pPr>
      <w:r w:rsidRPr="00F7061D">
        <w:rPr>
          <w:rFonts w:ascii="Arial" w:hAnsi="Arial" w:cs="Arial"/>
          <w:sz w:val="20"/>
          <w:szCs w:val="20"/>
        </w:rPr>
        <w:t>РТ, г. Набережные Челны, проезд Автосборочный 29/63 (далее – Объект).</w:t>
      </w:r>
    </w:p>
    <w:p w14:paraId="41921352" w14:textId="17937916" w:rsidR="004C068A" w:rsidRPr="00F7061D" w:rsidRDefault="00F7061D" w:rsidP="00F7061D">
      <w:pPr>
        <w:ind w:left="0" w:right="0" w:firstLine="709"/>
        <w:jc w:val="both"/>
        <w:rPr>
          <w:rFonts w:ascii="Arial" w:hAnsi="Arial" w:cs="Arial"/>
          <w:sz w:val="20"/>
          <w:szCs w:val="20"/>
        </w:rPr>
      </w:pPr>
      <w:r>
        <w:rPr>
          <w:rFonts w:ascii="Arial" w:hAnsi="Arial" w:cs="Arial"/>
          <w:sz w:val="20"/>
          <w:szCs w:val="20"/>
        </w:rPr>
        <w:t xml:space="preserve">1.2. </w:t>
      </w:r>
      <w:r w:rsidR="00D22B5E" w:rsidRPr="00F7061D">
        <w:rPr>
          <w:rFonts w:ascii="Arial" w:hAnsi="Arial" w:cs="Arial"/>
          <w:sz w:val="20"/>
          <w:szCs w:val="20"/>
        </w:rPr>
        <w:t>Заказчик обязуется принять их результат и уплатить обусловленную настоящим договором цену.</w:t>
      </w:r>
    </w:p>
    <w:p w14:paraId="7828E705" w14:textId="372B4B36" w:rsidR="00A37A95" w:rsidRPr="00F7061D" w:rsidRDefault="00F7061D" w:rsidP="00F7061D">
      <w:pPr>
        <w:ind w:left="0" w:right="0" w:firstLine="709"/>
        <w:jc w:val="both"/>
        <w:rPr>
          <w:rFonts w:ascii="Arial" w:hAnsi="Arial" w:cs="Arial"/>
          <w:b/>
          <w:bCs/>
          <w:sz w:val="20"/>
          <w:szCs w:val="20"/>
        </w:rPr>
      </w:pPr>
      <w:r>
        <w:rPr>
          <w:rFonts w:ascii="Arial" w:hAnsi="Arial" w:cs="Arial"/>
          <w:bCs/>
          <w:sz w:val="20"/>
          <w:szCs w:val="20"/>
        </w:rPr>
        <w:t xml:space="preserve">1.3. </w:t>
      </w:r>
      <w:r w:rsidR="00D22B5E" w:rsidRPr="00F7061D">
        <w:rPr>
          <w:rFonts w:ascii="Arial" w:hAnsi="Arial" w:cs="Arial"/>
          <w:bCs/>
          <w:sz w:val="20"/>
          <w:szCs w:val="20"/>
        </w:rPr>
        <w:t xml:space="preserve">Работы выполняются </w:t>
      </w:r>
      <w:r w:rsidR="00A57B00" w:rsidRPr="00F7061D">
        <w:rPr>
          <w:rFonts w:ascii="Arial" w:hAnsi="Arial" w:cs="Arial"/>
          <w:bCs/>
          <w:sz w:val="20"/>
          <w:szCs w:val="20"/>
        </w:rPr>
        <w:t>Подрядчиком</w:t>
      </w:r>
      <w:r w:rsidR="00D22B5E" w:rsidRPr="00F7061D">
        <w:rPr>
          <w:rFonts w:ascii="Arial" w:hAnsi="Arial" w:cs="Arial"/>
          <w:bCs/>
          <w:sz w:val="20"/>
          <w:szCs w:val="20"/>
        </w:rPr>
        <w:t xml:space="preserve"> с использованием своих материалов, средств и оборудования</w:t>
      </w:r>
      <w:r w:rsidR="00C83823" w:rsidRPr="00F7061D">
        <w:rPr>
          <w:rFonts w:ascii="Arial" w:hAnsi="Arial" w:cs="Arial"/>
          <w:sz w:val="20"/>
          <w:szCs w:val="20"/>
        </w:rPr>
        <w:t xml:space="preserve"> на основании </w:t>
      </w:r>
      <w:r>
        <w:rPr>
          <w:rFonts w:ascii="Arial" w:hAnsi="Arial" w:cs="Arial"/>
          <w:sz w:val="20"/>
          <w:szCs w:val="20"/>
        </w:rPr>
        <w:t>О</w:t>
      </w:r>
      <w:r w:rsidR="00C83823" w:rsidRPr="00F7061D">
        <w:rPr>
          <w:rFonts w:ascii="Arial" w:hAnsi="Arial" w:cs="Arial"/>
          <w:sz w:val="20"/>
          <w:szCs w:val="20"/>
        </w:rPr>
        <w:t xml:space="preserve">писания предмета закупки (Приложение №1 к настоящему Договору), локального ресурсного сметного расчета (Приложение №2 к настоящему Договору) являющихся неотъемлемой частью настоящего договора. </w:t>
      </w:r>
      <w:r w:rsidR="00C83823" w:rsidRPr="00F7061D">
        <w:rPr>
          <w:rFonts w:ascii="Arial" w:hAnsi="Arial" w:cs="Arial"/>
          <w:b/>
          <w:bCs/>
          <w:sz w:val="20"/>
          <w:szCs w:val="20"/>
        </w:rPr>
        <w:t>Локальный ресурсный сметный расчет подготавливается Подрядчиком и согласовываются с Заказчиком после подписания договора.</w:t>
      </w:r>
    </w:p>
    <w:p w14:paraId="1BFC12F3" w14:textId="62D9C58C" w:rsidR="004C068A" w:rsidRPr="00F7061D" w:rsidRDefault="00F7061D" w:rsidP="00F7061D">
      <w:pPr>
        <w:ind w:left="0" w:right="0" w:firstLine="709"/>
        <w:jc w:val="both"/>
        <w:rPr>
          <w:rFonts w:ascii="Arial" w:hAnsi="Arial" w:cs="Arial"/>
          <w:bCs/>
          <w:sz w:val="20"/>
          <w:szCs w:val="20"/>
        </w:rPr>
      </w:pPr>
      <w:r>
        <w:rPr>
          <w:rFonts w:ascii="Arial" w:hAnsi="Arial" w:cs="Arial"/>
          <w:bCs/>
          <w:sz w:val="20"/>
          <w:szCs w:val="20"/>
        </w:rPr>
        <w:t xml:space="preserve">1.4. </w:t>
      </w:r>
      <w:r w:rsidR="00481BE9" w:rsidRPr="00481BE9">
        <w:rPr>
          <w:rFonts w:ascii="Arial" w:hAnsi="Arial" w:cs="Arial"/>
          <w:bCs/>
          <w:sz w:val="20"/>
          <w:szCs w:val="20"/>
        </w:rPr>
        <w:t>Подрядчик не имеет право привлекать к работам без согласия Заказчика на привлечение к выполнению работ субподрядчиков</w:t>
      </w:r>
      <w:r w:rsidR="00D22B5E" w:rsidRPr="00F7061D">
        <w:rPr>
          <w:rFonts w:ascii="Arial" w:hAnsi="Arial" w:cs="Arial"/>
          <w:bCs/>
          <w:sz w:val="20"/>
          <w:szCs w:val="20"/>
        </w:rPr>
        <w:t>.</w:t>
      </w:r>
    </w:p>
    <w:p w14:paraId="306FA5CE" w14:textId="77777777" w:rsidR="004C068A" w:rsidRPr="00F7061D" w:rsidRDefault="004C068A" w:rsidP="001E4ACC">
      <w:pPr>
        <w:ind w:left="0" w:right="0" w:firstLine="709"/>
        <w:jc w:val="center"/>
        <w:rPr>
          <w:rFonts w:ascii="Arial" w:hAnsi="Arial" w:cs="Arial"/>
          <w:b/>
          <w:sz w:val="20"/>
          <w:szCs w:val="20"/>
        </w:rPr>
      </w:pPr>
    </w:p>
    <w:p w14:paraId="4638AC26" w14:textId="77777777" w:rsidR="004C068A" w:rsidRPr="00F7061D" w:rsidRDefault="00D22B5E" w:rsidP="001E4ACC">
      <w:pPr>
        <w:ind w:left="0" w:right="0" w:firstLine="709"/>
        <w:jc w:val="center"/>
        <w:rPr>
          <w:rFonts w:ascii="Arial" w:hAnsi="Arial" w:cs="Arial"/>
          <w:b/>
          <w:sz w:val="20"/>
          <w:szCs w:val="20"/>
        </w:rPr>
      </w:pPr>
      <w:r w:rsidRPr="00F7061D">
        <w:rPr>
          <w:rFonts w:ascii="Arial" w:hAnsi="Arial" w:cs="Arial"/>
          <w:b/>
          <w:sz w:val="20"/>
          <w:szCs w:val="20"/>
        </w:rPr>
        <w:t>2. Права и обязанности сторон</w:t>
      </w:r>
    </w:p>
    <w:p w14:paraId="0730FF41" w14:textId="0266FAA9" w:rsidR="004C068A" w:rsidRPr="00F7061D" w:rsidRDefault="00D0395B" w:rsidP="001E4ACC">
      <w:pPr>
        <w:tabs>
          <w:tab w:val="left" w:pos="709"/>
        </w:tabs>
        <w:ind w:left="0" w:right="0" w:firstLine="709"/>
        <w:rPr>
          <w:rFonts w:ascii="Arial" w:hAnsi="Arial" w:cs="Arial"/>
          <w:sz w:val="20"/>
          <w:szCs w:val="20"/>
        </w:rPr>
      </w:pPr>
      <w:r>
        <w:rPr>
          <w:rFonts w:ascii="Arial" w:hAnsi="Arial" w:cs="Arial"/>
          <w:b/>
          <w:sz w:val="20"/>
          <w:szCs w:val="20"/>
        </w:rPr>
        <w:t xml:space="preserve">2.1. </w:t>
      </w:r>
      <w:r w:rsidR="00D22B5E" w:rsidRPr="00F7061D">
        <w:rPr>
          <w:rFonts w:ascii="Arial" w:hAnsi="Arial" w:cs="Arial"/>
          <w:b/>
          <w:sz w:val="20"/>
          <w:szCs w:val="20"/>
        </w:rPr>
        <w:t xml:space="preserve">Обязанности </w:t>
      </w:r>
      <w:r w:rsidR="00255367" w:rsidRPr="00D0395B">
        <w:rPr>
          <w:rFonts w:ascii="Arial" w:hAnsi="Arial" w:cs="Arial"/>
          <w:b/>
          <w:bCs/>
          <w:sz w:val="20"/>
          <w:szCs w:val="20"/>
        </w:rPr>
        <w:t>Подрядчика</w:t>
      </w:r>
      <w:r w:rsidR="00D22B5E" w:rsidRPr="00D0395B">
        <w:rPr>
          <w:rFonts w:ascii="Arial" w:hAnsi="Arial" w:cs="Arial"/>
          <w:b/>
          <w:bCs/>
          <w:sz w:val="20"/>
          <w:szCs w:val="20"/>
        </w:rPr>
        <w:t>:</w:t>
      </w:r>
    </w:p>
    <w:p w14:paraId="7DBD2518" w14:textId="77777777" w:rsidR="004C068A" w:rsidRPr="00F7061D" w:rsidRDefault="00D22B5E" w:rsidP="001E4ACC">
      <w:pPr>
        <w:numPr>
          <w:ilvl w:val="2"/>
          <w:numId w:val="7"/>
        </w:numPr>
        <w:tabs>
          <w:tab w:val="left" w:pos="709"/>
        </w:tabs>
        <w:ind w:left="0" w:right="0" w:firstLine="709"/>
        <w:jc w:val="both"/>
        <w:rPr>
          <w:rFonts w:ascii="Arial" w:hAnsi="Arial" w:cs="Arial"/>
          <w:sz w:val="20"/>
          <w:szCs w:val="20"/>
        </w:rPr>
      </w:pPr>
      <w:r w:rsidRPr="00F7061D">
        <w:rPr>
          <w:rFonts w:ascii="Arial" w:hAnsi="Arial" w:cs="Arial"/>
          <w:sz w:val="20"/>
          <w:szCs w:val="20"/>
        </w:rPr>
        <w:t>Выполнить все работы надлежащего качества, в объеме и в сроки, предусмотренные настоящим договором и приложениями к нему, и сдать работу Заказчику в установленный срок.</w:t>
      </w:r>
    </w:p>
    <w:p w14:paraId="5C450AAB" w14:textId="5829A1AE" w:rsidR="004C068A" w:rsidRPr="00F7061D" w:rsidRDefault="00D22B5E" w:rsidP="001E4ACC">
      <w:pPr>
        <w:pStyle w:val="aff4"/>
        <w:numPr>
          <w:ilvl w:val="2"/>
          <w:numId w:val="10"/>
        </w:numPr>
        <w:ind w:left="0" w:right="0" w:firstLine="709"/>
        <w:jc w:val="both"/>
        <w:rPr>
          <w:rFonts w:ascii="Arial" w:hAnsi="Arial" w:cs="Arial"/>
          <w:sz w:val="20"/>
          <w:szCs w:val="20"/>
        </w:rPr>
      </w:pPr>
      <w:r w:rsidRPr="00F7061D">
        <w:rPr>
          <w:rFonts w:ascii="Arial" w:hAnsi="Arial" w:cs="Arial"/>
          <w:sz w:val="20"/>
          <w:szCs w:val="20"/>
        </w:rPr>
        <w:t xml:space="preserve">Немедленно известить </w:t>
      </w:r>
      <w:r w:rsidR="00D0395B">
        <w:rPr>
          <w:rFonts w:ascii="Arial" w:hAnsi="Arial" w:cs="Arial"/>
          <w:sz w:val="20"/>
          <w:szCs w:val="20"/>
        </w:rPr>
        <w:t>З</w:t>
      </w:r>
      <w:r w:rsidRPr="00F7061D">
        <w:rPr>
          <w:rFonts w:ascii="Arial" w:hAnsi="Arial" w:cs="Arial"/>
          <w:sz w:val="20"/>
          <w:szCs w:val="20"/>
        </w:rPr>
        <w:t>аказчика и до получения от него указаний приостановить работы при обнаружении:</w:t>
      </w:r>
    </w:p>
    <w:p w14:paraId="5FB73330" w14:textId="77777777" w:rsidR="004C068A" w:rsidRPr="00F7061D" w:rsidRDefault="00D22B5E" w:rsidP="001E4ACC">
      <w:pPr>
        <w:keepLines/>
        <w:tabs>
          <w:tab w:val="left" w:pos="709"/>
        </w:tabs>
        <w:ind w:left="0" w:right="0" w:firstLine="709"/>
        <w:jc w:val="both"/>
        <w:rPr>
          <w:rFonts w:ascii="Arial" w:hAnsi="Arial" w:cs="Arial"/>
          <w:sz w:val="20"/>
          <w:szCs w:val="20"/>
        </w:rPr>
      </w:pPr>
      <w:r w:rsidRPr="00F7061D">
        <w:rPr>
          <w:rFonts w:ascii="Arial" w:hAnsi="Arial" w:cs="Arial"/>
          <w:sz w:val="20"/>
          <w:szCs w:val="20"/>
        </w:rPr>
        <w:t>-возможных неблагоприятных для Заказчика последствий выполнения его указаний о способе исполнения работы;</w:t>
      </w:r>
    </w:p>
    <w:p w14:paraId="123395F3" w14:textId="77777777" w:rsidR="004C068A" w:rsidRPr="00F7061D" w:rsidRDefault="00D22B5E" w:rsidP="001E4ACC">
      <w:pPr>
        <w:tabs>
          <w:tab w:val="left" w:pos="709"/>
        </w:tabs>
        <w:ind w:left="0" w:right="0" w:firstLine="709"/>
        <w:jc w:val="both"/>
        <w:rPr>
          <w:rFonts w:ascii="Arial" w:hAnsi="Arial" w:cs="Arial"/>
          <w:sz w:val="20"/>
          <w:szCs w:val="20"/>
        </w:rPr>
      </w:pPr>
      <w:r w:rsidRPr="00F7061D">
        <w:rPr>
          <w:rFonts w:ascii="Arial" w:hAnsi="Arial" w:cs="Arial"/>
          <w:sz w:val="20"/>
          <w:szCs w:val="20"/>
        </w:rPr>
        <w:t>-иных обстоятельств, угрожающих годности или прочности результатов выполняемой работы, либо создающих невозможность ее завершения в срок.</w:t>
      </w:r>
    </w:p>
    <w:p w14:paraId="600C5920" w14:textId="77777777" w:rsidR="004C068A" w:rsidRPr="00F7061D" w:rsidRDefault="00D22B5E" w:rsidP="001E4ACC">
      <w:pPr>
        <w:tabs>
          <w:tab w:val="left" w:pos="709"/>
        </w:tabs>
        <w:ind w:left="0" w:right="0" w:firstLine="709"/>
        <w:jc w:val="both"/>
        <w:rPr>
          <w:rFonts w:ascii="Arial" w:hAnsi="Arial" w:cs="Arial"/>
          <w:sz w:val="20"/>
          <w:szCs w:val="20"/>
        </w:rPr>
      </w:pPr>
      <w:r w:rsidRPr="00F7061D">
        <w:rPr>
          <w:rFonts w:ascii="Arial" w:hAnsi="Arial" w:cs="Arial"/>
          <w:sz w:val="20"/>
          <w:szCs w:val="20"/>
        </w:rPr>
        <w:t>2.1.3. После завершения работ очистить от строительного мусора прилегающую к Объекту территорию.</w:t>
      </w:r>
    </w:p>
    <w:p w14:paraId="54C41643" w14:textId="218D0174" w:rsidR="004C068A" w:rsidRPr="00F7061D" w:rsidRDefault="00D22B5E" w:rsidP="001E4ACC">
      <w:pPr>
        <w:tabs>
          <w:tab w:val="left" w:pos="709"/>
        </w:tabs>
        <w:ind w:left="0" w:right="0" w:firstLine="709"/>
        <w:jc w:val="both"/>
        <w:rPr>
          <w:rFonts w:ascii="Arial" w:hAnsi="Arial" w:cs="Arial"/>
          <w:sz w:val="20"/>
          <w:szCs w:val="20"/>
        </w:rPr>
      </w:pPr>
      <w:r w:rsidRPr="00F7061D">
        <w:rPr>
          <w:rFonts w:ascii="Arial" w:hAnsi="Arial" w:cs="Arial"/>
          <w:sz w:val="20"/>
          <w:szCs w:val="20"/>
        </w:rPr>
        <w:t xml:space="preserve">2.1.4. При исполнении договора </w:t>
      </w:r>
      <w:r w:rsidR="00A57B00" w:rsidRPr="00F7061D">
        <w:rPr>
          <w:rFonts w:ascii="Arial" w:hAnsi="Arial" w:cs="Arial"/>
          <w:sz w:val="20"/>
          <w:szCs w:val="20"/>
        </w:rPr>
        <w:t>Подрядчик</w:t>
      </w:r>
      <w:r w:rsidRPr="00F7061D">
        <w:rPr>
          <w:rFonts w:ascii="Arial" w:hAnsi="Arial" w:cs="Arial"/>
          <w:sz w:val="20"/>
          <w:szCs w:val="20"/>
        </w:rPr>
        <w:t xml:space="preserve"> несет ответственность за выполнение необходимых мероприятий по охране труда и за безопасное производство работ. </w:t>
      </w:r>
      <w:r w:rsidR="00255367" w:rsidRPr="00F7061D">
        <w:rPr>
          <w:rFonts w:ascii="Arial" w:hAnsi="Arial" w:cs="Arial"/>
          <w:sz w:val="20"/>
          <w:szCs w:val="20"/>
        </w:rPr>
        <w:t>Подрядчик</w:t>
      </w:r>
      <w:r w:rsidRPr="00F7061D">
        <w:rPr>
          <w:rFonts w:ascii="Arial" w:hAnsi="Arial" w:cs="Arial"/>
          <w:sz w:val="20"/>
          <w:szCs w:val="20"/>
        </w:rPr>
        <w:t xml:space="preserve"> контролирует и несет ответственность за соблюдение его работниками и работниками привлеченных им третьих лиц требований охраны труда и правил техники безопасности, правил пожарной безопасности, правил электробезопасности и правил технической эксплуатации, правил промышленной безопасности, санитарных норм и правил, не нарушать регламент о соблюдении внутреннего режима на объектах ООО «ПЭК» (Приложение №</w:t>
      </w:r>
      <w:r w:rsidR="00360D0A" w:rsidRPr="00F7061D">
        <w:rPr>
          <w:rFonts w:ascii="Arial" w:hAnsi="Arial" w:cs="Arial"/>
          <w:sz w:val="20"/>
          <w:szCs w:val="20"/>
        </w:rPr>
        <w:t>3</w:t>
      </w:r>
      <w:r w:rsidRPr="00F7061D">
        <w:rPr>
          <w:rFonts w:ascii="Arial" w:hAnsi="Arial" w:cs="Arial"/>
          <w:sz w:val="20"/>
          <w:szCs w:val="20"/>
        </w:rPr>
        <w:t>).</w:t>
      </w:r>
    </w:p>
    <w:p w14:paraId="0196E8ED" w14:textId="0470622F" w:rsidR="004C068A" w:rsidRPr="00F7061D" w:rsidRDefault="00D22B5E" w:rsidP="001E4ACC">
      <w:pPr>
        <w:tabs>
          <w:tab w:val="left" w:pos="709"/>
        </w:tabs>
        <w:ind w:left="0" w:right="0" w:firstLine="709"/>
        <w:jc w:val="both"/>
        <w:rPr>
          <w:rFonts w:ascii="Arial" w:hAnsi="Arial" w:cs="Arial"/>
          <w:sz w:val="20"/>
          <w:szCs w:val="20"/>
        </w:rPr>
      </w:pPr>
      <w:r w:rsidRPr="00F7061D">
        <w:rPr>
          <w:rFonts w:ascii="Arial" w:hAnsi="Arial" w:cs="Arial"/>
          <w:sz w:val="20"/>
          <w:szCs w:val="20"/>
        </w:rPr>
        <w:t>2.1.</w:t>
      </w:r>
      <w:r w:rsidR="005D5BD8" w:rsidRPr="00F7061D">
        <w:rPr>
          <w:rFonts w:ascii="Arial" w:hAnsi="Arial" w:cs="Arial"/>
          <w:sz w:val="20"/>
          <w:szCs w:val="20"/>
        </w:rPr>
        <w:t>5</w:t>
      </w:r>
      <w:r w:rsidRPr="00F7061D">
        <w:rPr>
          <w:rFonts w:ascii="Arial" w:hAnsi="Arial" w:cs="Arial"/>
          <w:sz w:val="20"/>
          <w:szCs w:val="20"/>
        </w:rPr>
        <w:t xml:space="preserve">. После окончания Работ </w:t>
      </w:r>
      <w:r w:rsidR="00255367" w:rsidRPr="00F7061D">
        <w:rPr>
          <w:rFonts w:ascii="Arial" w:hAnsi="Arial" w:cs="Arial"/>
          <w:sz w:val="20"/>
          <w:szCs w:val="20"/>
        </w:rPr>
        <w:t xml:space="preserve">Подрядчик </w:t>
      </w:r>
      <w:r w:rsidRPr="00F7061D">
        <w:rPr>
          <w:rFonts w:ascii="Arial" w:hAnsi="Arial" w:cs="Arial"/>
          <w:sz w:val="20"/>
          <w:szCs w:val="20"/>
        </w:rPr>
        <w:t>представляет Заказчику:</w:t>
      </w:r>
    </w:p>
    <w:p w14:paraId="157284BF" w14:textId="676A0C94" w:rsidR="004C068A" w:rsidRPr="00F7061D" w:rsidRDefault="00D22B5E" w:rsidP="001E4ACC">
      <w:pPr>
        <w:tabs>
          <w:tab w:val="left" w:pos="709"/>
        </w:tabs>
        <w:ind w:left="0" w:right="0" w:firstLine="709"/>
        <w:jc w:val="both"/>
        <w:rPr>
          <w:rFonts w:ascii="Arial" w:hAnsi="Arial" w:cs="Arial"/>
          <w:sz w:val="20"/>
          <w:szCs w:val="20"/>
        </w:rPr>
      </w:pPr>
      <w:r w:rsidRPr="00F7061D">
        <w:rPr>
          <w:rFonts w:ascii="Arial" w:hAnsi="Arial" w:cs="Arial"/>
          <w:sz w:val="20"/>
          <w:szCs w:val="20"/>
        </w:rPr>
        <w:t xml:space="preserve">-Акт </w:t>
      </w:r>
      <w:r w:rsidR="00BF3022" w:rsidRPr="00F7061D">
        <w:rPr>
          <w:rFonts w:ascii="Arial" w:hAnsi="Arial" w:cs="Arial"/>
          <w:sz w:val="20"/>
          <w:szCs w:val="20"/>
        </w:rPr>
        <w:t xml:space="preserve">выполненных работ </w:t>
      </w:r>
    </w:p>
    <w:p w14:paraId="655B5326" w14:textId="6AAFB549" w:rsidR="004C068A" w:rsidRPr="00F7061D" w:rsidRDefault="00D22B5E" w:rsidP="001E4ACC">
      <w:pPr>
        <w:tabs>
          <w:tab w:val="left" w:pos="709"/>
        </w:tabs>
        <w:ind w:left="0" w:right="0" w:firstLine="709"/>
        <w:jc w:val="both"/>
        <w:rPr>
          <w:rFonts w:ascii="Arial" w:hAnsi="Arial" w:cs="Arial"/>
          <w:sz w:val="20"/>
          <w:szCs w:val="20"/>
        </w:rPr>
      </w:pPr>
      <w:r w:rsidRPr="00F7061D">
        <w:rPr>
          <w:rFonts w:ascii="Arial" w:hAnsi="Arial" w:cs="Arial"/>
          <w:b/>
          <w:sz w:val="20"/>
          <w:szCs w:val="20"/>
        </w:rPr>
        <w:t xml:space="preserve">- </w:t>
      </w:r>
      <w:r w:rsidRPr="00F7061D">
        <w:rPr>
          <w:rFonts w:ascii="Arial" w:hAnsi="Arial" w:cs="Arial"/>
          <w:sz w:val="20"/>
          <w:szCs w:val="20"/>
        </w:rPr>
        <w:t>Счет</w:t>
      </w:r>
      <w:r w:rsidR="00B778A3" w:rsidRPr="00F7061D">
        <w:rPr>
          <w:rFonts w:ascii="Arial" w:hAnsi="Arial" w:cs="Arial"/>
          <w:sz w:val="20"/>
          <w:szCs w:val="20"/>
        </w:rPr>
        <w:t>а</w:t>
      </w:r>
      <w:r w:rsidRPr="00F7061D">
        <w:rPr>
          <w:rFonts w:ascii="Arial" w:hAnsi="Arial" w:cs="Arial"/>
          <w:sz w:val="20"/>
          <w:szCs w:val="20"/>
        </w:rPr>
        <w:t>-фактуры и товарно-транспортные накладные</w:t>
      </w:r>
      <w:r w:rsidRPr="00F7061D">
        <w:rPr>
          <w:rFonts w:ascii="Arial" w:hAnsi="Arial" w:cs="Arial"/>
          <w:b/>
          <w:sz w:val="20"/>
          <w:szCs w:val="20"/>
        </w:rPr>
        <w:t xml:space="preserve"> </w:t>
      </w:r>
      <w:r w:rsidRPr="00F7061D">
        <w:rPr>
          <w:rFonts w:ascii="Arial" w:hAnsi="Arial" w:cs="Arial"/>
          <w:sz w:val="20"/>
          <w:szCs w:val="20"/>
        </w:rPr>
        <w:t>на основные материалы.</w:t>
      </w:r>
    </w:p>
    <w:p w14:paraId="62E2E33D" w14:textId="5CB30BFE" w:rsidR="00AE3476" w:rsidRPr="00F7061D" w:rsidRDefault="00AE3476" w:rsidP="001E4ACC">
      <w:pPr>
        <w:tabs>
          <w:tab w:val="left" w:pos="709"/>
        </w:tabs>
        <w:ind w:left="0" w:right="0" w:firstLine="709"/>
        <w:jc w:val="both"/>
        <w:rPr>
          <w:rFonts w:ascii="Arial" w:hAnsi="Arial" w:cs="Arial"/>
          <w:sz w:val="20"/>
          <w:szCs w:val="20"/>
        </w:rPr>
      </w:pPr>
      <w:r w:rsidRPr="00F7061D">
        <w:rPr>
          <w:rFonts w:ascii="Arial" w:hAnsi="Arial" w:cs="Arial"/>
          <w:sz w:val="20"/>
          <w:szCs w:val="20"/>
        </w:rPr>
        <w:t>-Акт освидетельствования скрытых работ: (акт гидроизоляции колодцев; акт устройства прохода трубопроводов через стены колодцев, фундаменты)</w:t>
      </w:r>
    </w:p>
    <w:p w14:paraId="3346B551" w14:textId="750771E7" w:rsidR="00F66D32" w:rsidRPr="00F7061D" w:rsidRDefault="00F66D32" w:rsidP="00F66D32">
      <w:pPr>
        <w:widowControl w:val="0"/>
        <w:autoSpaceDE w:val="0"/>
        <w:autoSpaceDN w:val="0"/>
        <w:ind w:left="121" w:right="0" w:firstLine="588"/>
        <w:jc w:val="both"/>
        <w:outlineLvl w:val="2"/>
        <w:rPr>
          <w:lang w:eastAsia="en-US"/>
        </w:rPr>
      </w:pPr>
      <w:r w:rsidRPr="00F7061D">
        <w:rPr>
          <w:lang w:eastAsia="en-US"/>
        </w:rPr>
        <w:t>-</w:t>
      </w:r>
      <w:r w:rsidRPr="00F7061D">
        <w:rPr>
          <w:rFonts w:ascii="Arial" w:hAnsi="Arial" w:cs="Arial"/>
          <w:sz w:val="20"/>
          <w:szCs w:val="20"/>
        </w:rPr>
        <w:t>Ведомость смонтированного оборудования.</w:t>
      </w:r>
    </w:p>
    <w:p w14:paraId="2665D057" w14:textId="3177E9A7" w:rsidR="00F66D32" w:rsidRPr="00F7061D" w:rsidRDefault="00F66D32" w:rsidP="00B778A3">
      <w:pPr>
        <w:tabs>
          <w:tab w:val="left" w:pos="709"/>
        </w:tabs>
        <w:ind w:left="0" w:right="0" w:firstLine="709"/>
        <w:jc w:val="both"/>
        <w:rPr>
          <w:rFonts w:ascii="Arial" w:hAnsi="Arial" w:cs="Arial"/>
          <w:sz w:val="20"/>
          <w:szCs w:val="20"/>
        </w:rPr>
      </w:pPr>
      <w:r w:rsidRPr="00F7061D">
        <w:rPr>
          <w:rFonts w:ascii="Arial" w:hAnsi="Arial" w:cs="Arial"/>
          <w:sz w:val="20"/>
          <w:szCs w:val="20"/>
        </w:rPr>
        <w:t>-Сертификат соответствия на трубу и фитинги. Свидетельство о</w:t>
      </w:r>
      <w:r w:rsidR="00B778A3" w:rsidRPr="00F7061D">
        <w:rPr>
          <w:rFonts w:ascii="Arial" w:hAnsi="Arial" w:cs="Arial"/>
          <w:sz w:val="20"/>
          <w:szCs w:val="20"/>
        </w:rPr>
        <w:t xml:space="preserve"> государственной регистрации. </w:t>
      </w:r>
    </w:p>
    <w:p w14:paraId="54C6B452" w14:textId="0884FCB0" w:rsidR="00334338" w:rsidRPr="00F7061D" w:rsidRDefault="00F66D32" w:rsidP="00F66D32">
      <w:pPr>
        <w:tabs>
          <w:tab w:val="left" w:pos="709"/>
        </w:tabs>
        <w:ind w:left="0" w:right="0" w:firstLine="709"/>
        <w:jc w:val="both"/>
        <w:rPr>
          <w:rFonts w:ascii="Arial" w:hAnsi="Arial" w:cs="Arial"/>
          <w:sz w:val="20"/>
          <w:szCs w:val="20"/>
        </w:rPr>
      </w:pPr>
      <w:r w:rsidRPr="00F7061D">
        <w:rPr>
          <w:rFonts w:ascii="Arial" w:hAnsi="Arial" w:cs="Arial"/>
          <w:sz w:val="20"/>
          <w:szCs w:val="20"/>
        </w:rPr>
        <w:t>-Паспорта, сертификаты соответствия на запорную арматуру и пожарные гидранты</w:t>
      </w:r>
    </w:p>
    <w:p w14:paraId="7B91D43F" w14:textId="356EB8B4" w:rsidR="004C068A" w:rsidRPr="00F7061D" w:rsidRDefault="00D0395B" w:rsidP="001E4ACC">
      <w:pPr>
        <w:tabs>
          <w:tab w:val="left" w:pos="142"/>
          <w:tab w:val="left" w:pos="709"/>
        </w:tabs>
        <w:ind w:left="0" w:right="0" w:firstLine="709"/>
        <w:jc w:val="both"/>
        <w:rPr>
          <w:rFonts w:ascii="Arial" w:hAnsi="Arial" w:cs="Arial"/>
          <w:sz w:val="20"/>
          <w:szCs w:val="20"/>
        </w:rPr>
      </w:pPr>
      <w:r>
        <w:rPr>
          <w:rFonts w:ascii="Arial" w:hAnsi="Arial" w:cs="Arial"/>
          <w:b/>
          <w:sz w:val="20"/>
          <w:szCs w:val="20"/>
        </w:rPr>
        <w:t xml:space="preserve">2.2. </w:t>
      </w:r>
      <w:r w:rsidR="00D22B5E" w:rsidRPr="00F7061D">
        <w:rPr>
          <w:rFonts w:ascii="Arial" w:hAnsi="Arial" w:cs="Arial"/>
          <w:b/>
          <w:sz w:val="20"/>
          <w:szCs w:val="20"/>
        </w:rPr>
        <w:t>Обязанности Заказчика:</w:t>
      </w:r>
    </w:p>
    <w:p w14:paraId="24886B93" w14:textId="1C8FFFF2" w:rsidR="004C068A" w:rsidRPr="00D0395B" w:rsidRDefault="00D0395B" w:rsidP="00D0395B">
      <w:pPr>
        <w:tabs>
          <w:tab w:val="left" w:pos="709"/>
        </w:tabs>
        <w:ind w:left="142" w:right="0" w:firstLine="0"/>
        <w:jc w:val="both"/>
        <w:rPr>
          <w:rFonts w:ascii="Arial" w:hAnsi="Arial" w:cs="Arial"/>
          <w:sz w:val="20"/>
          <w:szCs w:val="20"/>
        </w:rPr>
      </w:pPr>
      <w:r>
        <w:rPr>
          <w:rFonts w:ascii="Arial" w:hAnsi="Arial" w:cs="Arial"/>
          <w:sz w:val="20"/>
          <w:szCs w:val="20"/>
        </w:rPr>
        <w:t xml:space="preserve">2.2.2. </w:t>
      </w:r>
      <w:r w:rsidR="00D22B5E" w:rsidRPr="00D0395B">
        <w:rPr>
          <w:rFonts w:ascii="Arial" w:hAnsi="Arial" w:cs="Arial"/>
          <w:sz w:val="20"/>
          <w:szCs w:val="20"/>
        </w:rPr>
        <w:t xml:space="preserve">Обеспечить доступ </w:t>
      </w:r>
      <w:r w:rsidR="00255367" w:rsidRPr="00D0395B">
        <w:rPr>
          <w:rFonts w:ascii="Arial" w:hAnsi="Arial" w:cs="Arial"/>
          <w:sz w:val="20"/>
          <w:szCs w:val="20"/>
        </w:rPr>
        <w:t xml:space="preserve">Подрядчика </w:t>
      </w:r>
      <w:r w:rsidR="00D22B5E" w:rsidRPr="00D0395B">
        <w:rPr>
          <w:rFonts w:ascii="Arial" w:hAnsi="Arial" w:cs="Arial"/>
          <w:sz w:val="20"/>
          <w:szCs w:val="20"/>
        </w:rPr>
        <w:t>к месту выполнения работ.</w:t>
      </w:r>
    </w:p>
    <w:p w14:paraId="2093B574" w14:textId="63974B4E" w:rsidR="004C068A" w:rsidRPr="00D0395B" w:rsidRDefault="00D0395B" w:rsidP="00D0395B">
      <w:pPr>
        <w:tabs>
          <w:tab w:val="left" w:pos="709"/>
        </w:tabs>
        <w:ind w:left="142" w:right="0" w:firstLine="0"/>
        <w:jc w:val="both"/>
        <w:rPr>
          <w:rFonts w:ascii="Arial" w:hAnsi="Arial" w:cs="Arial"/>
          <w:sz w:val="20"/>
          <w:szCs w:val="20"/>
        </w:rPr>
      </w:pPr>
      <w:r>
        <w:rPr>
          <w:rFonts w:ascii="Arial" w:hAnsi="Arial" w:cs="Arial"/>
          <w:sz w:val="20"/>
          <w:szCs w:val="20"/>
        </w:rPr>
        <w:t xml:space="preserve">2.2.3. </w:t>
      </w:r>
      <w:r w:rsidR="00D22B5E" w:rsidRPr="00D0395B">
        <w:rPr>
          <w:rFonts w:ascii="Arial" w:hAnsi="Arial" w:cs="Arial"/>
          <w:sz w:val="20"/>
          <w:szCs w:val="20"/>
        </w:rPr>
        <w:t>Принять выполненные работы в порядке, предусмотренном настоящим договором.</w:t>
      </w:r>
    </w:p>
    <w:p w14:paraId="5DA4EED1" w14:textId="34869E4E" w:rsidR="004C068A" w:rsidRPr="00F7061D" w:rsidRDefault="00D0395B" w:rsidP="00D0395B">
      <w:pPr>
        <w:ind w:left="142" w:right="0" w:firstLine="0"/>
        <w:jc w:val="both"/>
        <w:rPr>
          <w:rFonts w:ascii="Arial" w:hAnsi="Arial" w:cs="Arial"/>
          <w:sz w:val="20"/>
          <w:szCs w:val="20"/>
        </w:rPr>
      </w:pPr>
      <w:r>
        <w:rPr>
          <w:rFonts w:ascii="Arial" w:hAnsi="Arial" w:cs="Arial"/>
          <w:sz w:val="20"/>
          <w:szCs w:val="20"/>
        </w:rPr>
        <w:t xml:space="preserve">2.2.4. </w:t>
      </w:r>
      <w:r w:rsidR="00D22B5E" w:rsidRPr="00F7061D">
        <w:rPr>
          <w:rFonts w:ascii="Arial" w:hAnsi="Arial" w:cs="Arial"/>
          <w:sz w:val="20"/>
          <w:szCs w:val="20"/>
        </w:rPr>
        <w:t>Оплатить выполненные работы в размере, в сроки и в порядке, предусмотренном настоящим договором.</w:t>
      </w:r>
    </w:p>
    <w:p w14:paraId="1B6AB34D" w14:textId="4FDADC3D" w:rsidR="004C068A" w:rsidRPr="00F7061D" w:rsidRDefault="00D0395B" w:rsidP="00D0395B">
      <w:pPr>
        <w:ind w:left="142" w:right="0" w:firstLine="0"/>
        <w:jc w:val="both"/>
        <w:rPr>
          <w:rFonts w:ascii="Arial" w:hAnsi="Arial" w:cs="Arial"/>
          <w:sz w:val="20"/>
          <w:szCs w:val="20"/>
        </w:rPr>
      </w:pPr>
      <w:r>
        <w:rPr>
          <w:rFonts w:ascii="Arial" w:hAnsi="Arial" w:cs="Arial"/>
          <w:sz w:val="20"/>
          <w:szCs w:val="20"/>
        </w:rPr>
        <w:t xml:space="preserve">2.2.5. </w:t>
      </w:r>
      <w:r w:rsidR="00D22B5E" w:rsidRPr="00F7061D">
        <w:rPr>
          <w:rFonts w:ascii="Arial" w:hAnsi="Arial" w:cs="Arial"/>
          <w:sz w:val="20"/>
          <w:szCs w:val="20"/>
        </w:rPr>
        <w:t xml:space="preserve">Предоставить склад и обеспечить ответственное хранение оборудования </w:t>
      </w:r>
      <w:r w:rsidR="00255367" w:rsidRPr="00F7061D">
        <w:rPr>
          <w:rFonts w:ascii="Arial" w:hAnsi="Arial" w:cs="Arial"/>
          <w:sz w:val="20"/>
          <w:szCs w:val="20"/>
        </w:rPr>
        <w:t>Подрядчика</w:t>
      </w:r>
      <w:r w:rsidR="00D22B5E" w:rsidRPr="00F7061D">
        <w:rPr>
          <w:rFonts w:ascii="Arial" w:hAnsi="Arial" w:cs="Arial"/>
          <w:sz w:val="20"/>
          <w:szCs w:val="20"/>
        </w:rPr>
        <w:t>.</w:t>
      </w:r>
    </w:p>
    <w:p w14:paraId="676D4F9C" w14:textId="3D46EA47" w:rsidR="004C068A" w:rsidRPr="00F7061D" w:rsidRDefault="00D0395B" w:rsidP="00D0395B">
      <w:pPr>
        <w:ind w:left="142" w:right="0" w:firstLine="0"/>
        <w:jc w:val="both"/>
        <w:rPr>
          <w:rFonts w:ascii="Arial" w:hAnsi="Arial" w:cs="Arial"/>
          <w:sz w:val="20"/>
          <w:szCs w:val="20"/>
        </w:rPr>
      </w:pPr>
      <w:r>
        <w:rPr>
          <w:rFonts w:ascii="Arial" w:hAnsi="Arial" w:cs="Arial"/>
          <w:sz w:val="20"/>
          <w:szCs w:val="20"/>
        </w:rPr>
        <w:t xml:space="preserve">2.2.6. </w:t>
      </w:r>
      <w:r w:rsidR="00D22B5E" w:rsidRPr="00F7061D">
        <w:rPr>
          <w:rFonts w:ascii="Arial" w:hAnsi="Arial" w:cs="Arial"/>
          <w:sz w:val="20"/>
          <w:szCs w:val="20"/>
        </w:rPr>
        <w:t>Предоставить бытовое помещение для рабочих.</w:t>
      </w:r>
    </w:p>
    <w:p w14:paraId="67940E2D" w14:textId="58CE2B21" w:rsidR="004C068A" w:rsidRPr="00F7061D" w:rsidRDefault="00D0395B" w:rsidP="00D0395B">
      <w:pPr>
        <w:ind w:left="142" w:right="0" w:firstLine="0"/>
        <w:jc w:val="both"/>
        <w:rPr>
          <w:rFonts w:ascii="Arial" w:hAnsi="Arial" w:cs="Arial"/>
          <w:sz w:val="20"/>
          <w:szCs w:val="20"/>
        </w:rPr>
      </w:pPr>
      <w:r>
        <w:rPr>
          <w:rFonts w:ascii="Arial" w:hAnsi="Arial" w:cs="Arial"/>
          <w:sz w:val="20"/>
          <w:szCs w:val="20"/>
        </w:rPr>
        <w:t xml:space="preserve">2.2.7. </w:t>
      </w:r>
      <w:r w:rsidR="00D22B5E" w:rsidRPr="00F7061D">
        <w:rPr>
          <w:rFonts w:ascii="Arial" w:hAnsi="Arial" w:cs="Arial"/>
          <w:sz w:val="20"/>
          <w:szCs w:val="20"/>
        </w:rPr>
        <w:t>Очистить место производства работ от мусора и конструкций, препятствующих производству работ.</w:t>
      </w:r>
    </w:p>
    <w:p w14:paraId="35F0D3E0" w14:textId="6CC64E1E" w:rsidR="004C068A" w:rsidRPr="00F7061D" w:rsidRDefault="00D0395B" w:rsidP="00D0395B">
      <w:pPr>
        <w:ind w:left="142" w:right="0" w:firstLine="0"/>
        <w:jc w:val="both"/>
        <w:rPr>
          <w:rFonts w:ascii="Arial" w:hAnsi="Arial" w:cs="Arial"/>
          <w:sz w:val="20"/>
          <w:szCs w:val="20"/>
        </w:rPr>
      </w:pPr>
      <w:r>
        <w:rPr>
          <w:rFonts w:ascii="Arial" w:hAnsi="Arial" w:cs="Arial"/>
          <w:sz w:val="20"/>
          <w:szCs w:val="20"/>
        </w:rPr>
        <w:t xml:space="preserve">2.2.8. </w:t>
      </w:r>
      <w:r w:rsidR="00D22B5E" w:rsidRPr="00F7061D">
        <w:rPr>
          <w:rFonts w:ascii="Arial" w:hAnsi="Arial" w:cs="Arial"/>
          <w:sz w:val="20"/>
          <w:szCs w:val="20"/>
        </w:rPr>
        <w:t>Подготовить место производства работ в соответствии с Правилами техники безопасности.</w:t>
      </w:r>
    </w:p>
    <w:p w14:paraId="72FD180E" w14:textId="56A2D54E" w:rsidR="004C068A" w:rsidRPr="00F7061D" w:rsidRDefault="00D0395B" w:rsidP="00D0395B">
      <w:pPr>
        <w:ind w:left="71" w:right="0" w:firstLine="638"/>
        <w:jc w:val="both"/>
        <w:rPr>
          <w:rFonts w:ascii="Arial" w:hAnsi="Arial" w:cs="Arial"/>
          <w:b/>
          <w:sz w:val="20"/>
          <w:szCs w:val="20"/>
        </w:rPr>
      </w:pPr>
      <w:r>
        <w:rPr>
          <w:rFonts w:ascii="Arial" w:hAnsi="Arial" w:cs="Arial"/>
          <w:b/>
          <w:sz w:val="20"/>
          <w:szCs w:val="20"/>
        </w:rPr>
        <w:t xml:space="preserve">2.2. </w:t>
      </w:r>
      <w:r w:rsidR="00D22B5E" w:rsidRPr="00F7061D">
        <w:rPr>
          <w:rFonts w:ascii="Arial" w:hAnsi="Arial" w:cs="Arial"/>
          <w:b/>
          <w:sz w:val="20"/>
          <w:szCs w:val="20"/>
        </w:rPr>
        <w:t>Права Заказчика</w:t>
      </w:r>
      <w:r w:rsidR="00D22B5E" w:rsidRPr="00160D8D">
        <w:rPr>
          <w:rFonts w:ascii="Arial" w:hAnsi="Arial" w:cs="Arial"/>
          <w:b/>
          <w:sz w:val="20"/>
          <w:szCs w:val="20"/>
        </w:rPr>
        <w:t>:</w:t>
      </w:r>
    </w:p>
    <w:p w14:paraId="7290CF90" w14:textId="1FFF1DBE" w:rsidR="004C068A" w:rsidRPr="00D0395B" w:rsidRDefault="00D0395B" w:rsidP="00D0395B">
      <w:pPr>
        <w:ind w:left="90" w:right="0" w:firstLine="0"/>
        <w:jc w:val="both"/>
        <w:rPr>
          <w:rFonts w:ascii="Arial" w:hAnsi="Arial" w:cs="Arial"/>
          <w:b/>
          <w:sz w:val="20"/>
          <w:szCs w:val="20"/>
        </w:rPr>
      </w:pPr>
      <w:r>
        <w:rPr>
          <w:rFonts w:ascii="Arial" w:hAnsi="Arial" w:cs="Arial"/>
          <w:sz w:val="20"/>
          <w:szCs w:val="20"/>
        </w:rPr>
        <w:t xml:space="preserve">2.3.1. </w:t>
      </w:r>
      <w:r w:rsidR="00D22B5E" w:rsidRPr="00D0395B">
        <w:rPr>
          <w:rFonts w:ascii="Arial" w:hAnsi="Arial" w:cs="Arial"/>
          <w:sz w:val="20"/>
          <w:szCs w:val="20"/>
        </w:rPr>
        <w:t xml:space="preserve">Заказчик вправе во всякое время проверять ход и качество работы, выполняемой </w:t>
      </w:r>
      <w:r w:rsidR="00255367" w:rsidRPr="00D0395B">
        <w:rPr>
          <w:rFonts w:ascii="Arial" w:hAnsi="Arial" w:cs="Arial"/>
          <w:sz w:val="20"/>
          <w:szCs w:val="20"/>
        </w:rPr>
        <w:t>Подрядчиком</w:t>
      </w:r>
      <w:r w:rsidR="00D22B5E" w:rsidRPr="00D0395B">
        <w:rPr>
          <w:rFonts w:ascii="Arial" w:hAnsi="Arial" w:cs="Arial"/>
          <w:sz w:val="20"/>
          <w:szCs w:val="20"/>
        </w:rPr>
        <w:t>, не вмешиваясь в его деятельность.</w:t>
      </w:r>
    </w:p>
    <w:p w14:paraId="3877B888" w14:textId="77777777" w:rsidR="004C068A" w:rsidRPr="00F7061D" w:rsidRDefault="004C068A" w:rsidP="00BC5E6E">
      <w:pPr>
        <w:ind w:left="0" w:right="0" w:firstLine="0"/>
        <w:jc w:val="both"/>
        <w:rPr>
          <w:rFonts w:ascii="Arial" w:hAnsi="Arial" w:cs="Arial"/>
          <w:b/>
          <w:sz w:val="20"/>
          <w:szCs w:val="20"/>
        </w:rPr>
      </w:pPr>
    </w:p>
    <w:p w14:paraId="63EEFE90" w14:textId="77777777" w:rsidR="004C068A" w:rsidRPr="00F7061D" w:rsidRDefault="00D22B5E" w:rsidP="001E4ACC">
      <w:pPr>
        <w:ind w:left="0" w:right="0" w:firstLine="709"/>
        <w:jc w:val="center"/>
        <w:rPr>
          <w:rFonts w:ascii="Arial" w:hAnsi="Arial" w:cs="Arial"/>
          <w:sz w:val="20"/>
          <w:szCs w:val="20"/>
        </w:rPr>
      </w:pPr>
      <w:r w:rsidRPr="00F7061D">
        <w:rPr>
          <w:rFonts w:ascii="Arial" w:hAnsi="Arial" w:cs="Arial"/>
          <w:b/>
          <w:sz w:val="20"/>
          <w:szCs w:val="20"/>
        </w:rPr>
        <w:t>3. Сроки выполнения работ</w:t>
      </w:r>
    </w:p>
    <w:p w14:paraId="62A8CD40" w14:textId="1924CE87"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3.1</w:t>
      </w:r>
      <w:r w:rsidR="00D0395B">
        <w:rPr>
          <w:rFonts w:ascii="Arial" w:hAnsi="Arial" w:cs="Arial"/>
          <w:sz w:val="20"/>
          <w:szCs w:val="20"/>
        </w:rPr>
        <w:t>.</w:t>
      </w:r>
      <w:r w:rsidRPr="00F7061D">
        <w:rPr>
          <w:rFonts w:ascii="Arial" w:hAnsi="Arial" w:cs="Arial"/>
          <w:sz w:val="20"/>
          <w:szCs w:val="20"/>
        </w:rPr>
        <w:t xml:space="preserve"> Работы, предусмотренные настоящим договором, осуществляются </w:t>
      </w:r>
      <w:r w:rsidR="00255367" w:rsidRPr="00F7061D">
        <w:rPr>
          <w:rFonts w:ascii="Arial" w:hAnsi="Arial" w:cs="Arial"/>
          <w:sz w:val="20"/>
          <w:szCs w:val="20"/>
        </w:rPr>
        <w:t xml:space="preserve">Подрядчиком </w:t>
      </w:r>
      <w:r w:rsidRPr="00F7061D">
        <w:rPr>
          <w:rFonts w:ascii="Arial" w:hAnsi="Arial" w:cs="Arial"/>
          <w:sz w:val="20"/>
          <w:szCs w:val="20"/>
        </w:rPr>
        <w:t>в следующие сроки:</w:t>
      </w:r>
    </w:p>
    <w:p w14:paraId="00D70285" w14:textId="064941E5" w:rsidR="004C068A" w:rsidRPr="00F7061D" w:rsidRDefault="00D22B5E" w:rsidP="001E4ACC">
      <w:pPr>
        <w:ind w:left="0" w:right="0" w:firstLine="709"/>
        <w:jc w:val="both"/>
        <w:rPr>
          <w:rFonts w:ascii="Arial" w:hAnsi="Arial" w:cs="Arial"/>
          <w:color w:val="FF0000"/>
          <w:sz w:val="20"/>
          <w:szCs w:val="20"/>
        </w:rPr>
      </w:pPr>
      <w:r w:rsidRPr="00F7061D">
        <w:rPr>
          <w:rFonts w:ascii="Arial" w:hAnsi="Arial" w:cs="Arial"/>
          <w:color w:val="000000" w:themeColor="text1"/>
          <w:sz w:val="20"/>
          <w:szCs w:val="20"/>
        </w:rPr>
        <w:t xml:space="preserve">- общая продолжительность работ составляет: </w:t>
      </w:r>
      <w:r w:rsidR="003336D8" w:rsidRPr="00F7061D">
        <w:rPr>
          <w:rFonts w:ascii="Arial" w:hAnsi="Arial" w:cs="Arial"/>
          <w:sz w:val="20"/>
          <w:szCs w:val="20"/>
        </w:rPr>
        <w:t>15 рабочих дней со дня внесения аванса.</w:t>
      </w:r>
    </w:p>
    <w:p w14:paraId="53885BDE" w14:textId="67C16AD2"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3.2</w:t>
      </w:r>
      <w:r w:rsidR="00D0395B">
        <w:rPr>
          <w:rFonts w:ascii="Arial" w:hAnsi="Arial" w:cs="Arial"/>
          <w:sz w:val="20"/>
          <w:szCs w:val="20"/>
        </w:rPr>
        <w:t>.</w:t>
      </w:r>
      <w:r w:rsidRPr="00F7061D">
        <w:rPr>
          <w:rFonts w:ascii="Arial" w:hAnsi="Arial" w:cs="Arial"/>
          <w:sz w:val="20"/>
          <w:szCs w:val="20"/>
        </w:rPr>
        <w:t xml:space="preserve"> Сроки выполнения работ, письменный объём работ определяются заданием Заказчика</w:t>
      </w:r>
      <w:r w:rsidR="008E39BB" w:rsidRPr="00F7061D">
        <w:rPr>
          <w:rFonts w:ascii="Arial" w:hAnsi="Arial" w:cs="Arial"/>
          <w:sz w:val="20"/>
          <w:szCs w:val="20"/>
        </w:rPr>
        <w:t xml:space="preserve"> и схемой является нетомлёной частью договора</w:t>
      </w:r>
      <w:r w:rsidRPr="00F7061D">
        <w:rPr>
          <w:rFonts w:ascii="Arial" w:hAnsi="Arial" w:cs="Arial"/>
          <w:sz w:val="20"/>
          <w:szCs w:val="20"/>
        </w:rPr>
        <w:t>. В случае, если в ходе выполнения работ возникает необходимость внести отдельные изменения в сроки выполнения работ, то такие изменения согласовываются Сторонами, исходя из условий договора, в письменной форме и оформляются дополнительным соглашением к Договору.</w:t>
      </w:r>
    </w:p>
    <w:p w14:paraId="31392C4A" w14:textId="022BF999"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3.3</w:t>
      </w:r>
      <w:r w:rsidR="00D0395B">
        <w:rPr>
          <w:rFonts w:ascii="Arial" w:hAnsi="Arial" w:cs="Arial"/>
          <w:sz w:val="20"/>
          <w:szCs w:val="20"/>
        </w:rPr>
        <w:t>.</w:t>
      </w:r>
      <w:r w:rsidRPr="00F7061D">
        <w:rPr>
          <w:rFonts w:ascii="Arial" w:hAnsi="Arial" w:cs="Arial"/>
          <w:sz w:val="20"/>
          <w:szCs w:val="20"/>
        </w:rPr>
        <w:t xml:space="preserve"> В случае, когда выполнение работ является невозможным по вине Заказчика, срок выполнения работ продлевается на срок наличия таких обстоятельств.</w:t>
      </w:r>
    </w:p>
    <w:p w14:paraId="30E2BAFB" w14:textId="20C5CB48" w:rsidR="004C068A" w:rsidRPr="00F7061D" w:rsidRDefault="00D22B5E" w:rsidP="005A29D7">
      <w:pPr>
        <w:ind w:left="0" w:right="0" w:firstLine="709"/>
        <w:jc w:val="both"/>
        <w:rPr>
          <w:rFonts w:ascii="Arial" w:hAnsi="Arial" w:cs="Arial"/>
          <w:sz w:val="20"/>
          <w:szCs w:val="20"/>
        </w:rPr>
      </w:pPr>
      <w:r w:rsidRPr="00F7061D">
        <w:rPr>
          <w:rFonts w:ascii="Arial" w:hAnsi="Arial" w:cs="Arial"/>
          <w:sz w:val="20"/>
          <w:szCs w:val="20"/>
        </w:rPr>
        <w:t xml:space="preserve">3.4. Датой окончания Работ является дата подписания Сторонами акта выполненных работ форма КС-2. </w:t>
      </w:r>
    </w:p>
    <w:p w14:paraId="5F144E77" w14:textId="77777777" w:rsidR="005A29D7" w:rsidRPr="00F7061D" w:rsidRDefault="005A29D7" w:rsidP="005A29D7">
      <w:pPr>
        <w:ind w:left="0" w:right="0" w:firstLine="709"/>
        <w:jc w:val="both"/>
        <w:rPr>
          <w:rFonts w:ascii="Arial" w:hAnsi="Arial" w:cs="Arial"/>
          <w:sz w:val="20"/>
          <w:szCs w:val="20"/>
        </w:rPr>
      </w:pPr>
    </w:p>
    <w:p w14:paraId="052C0D39" w14:textId="77777777" w:rsidR="004C068A" w:rsidRPr="00F7061D" w:rsidRDefault="00D22B5E" w:rsidP="001E4ACC">
      <w:pPr>
        <w:ind w:left="0" w:right="0" w:firstLine="709"/>
        <w:jc w:val="center"/>
        <w:rPr>
          <w:rFonts w:ascii="Arial" w:hAnsi="Arial" w:cs="Arial"/>
          <w:sz w:val="20"/>
          <w:szCs w:val="20"/>
        </w:rPr>
      </w:pPr>
      <w:r w:rsidRPr="00F7061D">
        <w:rPr>
          <w:rFonts w:ascii="Arial" w:hAnsi="Arial" w:cs="Arial"/>
          <w:b/>
          <w:sz w:val="20"/>
          <w:szCs w:val="20"/>
        </w:rPr>
        <w:t>4. Стоимость работ</w:t>
      </w:r>
    </w:p>
    <w:p w14:paraId="6494F108" w14:textId="0312FCA8" w:rsidR="007B5E19" w:rsidRPr="00F7061D" w:rsidRDefault="00D22B5E" w:rsidP="005E18C0">
      <w:pPr>
        <w:ind w:left="0" w:right="0" w:firstLine="709"/>
        <w:jc w:val="both"/>
        <w:rPr>
          <w:rFonts w:ascii="Arial" w:hAnsi="Arial" w:cs="Arial"/>
          <w:sz w:val="20"/>
          <w:szCs w:val="20"/>
          <w:lang w:eastAsia="ru-RU"/>
        </w:rPr>
      </w:pPr>
      <w:r w:rsidRPr="00F7061D">
        <w:rPr>
          <w:rFonts w:ascii="Arial" w:hAnsi="Arial" w:cs="Arial"/>
          <w:sz w:val="20"/>
          <w:szCs w:val="20"/>
        </w:rPr>
        <w:t xml:space="preserve">4.1 </w:t>
      </w:r>
      <w:r w:rsidR="00A36094" w:rsidRPr="00F7061D">
        <w:rPr>
          <w:rFonts w:ascii="Arial" w:hAnsi="Arial" w:cs="Arial"/>
          <w:sz w:val="20"/>
          <w:szCs w:val="20"/>
          <w:lang w:eastAsia="ru-RU"/>
        </w:rPr>
        <w:t>Общая сумма договора составляет: __________ (_______________________) рублей ____ копеек, в том числе НДС ___%</w:t>
      </w:r>
      <w:r w:rsidR="00D0395B">
        <w:rPr>
          <w:rFonts w:ascii="Arial" w:hAnsi="Arial" w:cs="Arial"/>
          <w:sz w:val="20"/>
          <w:szCs w:val="20"/>
          <w:lang w:eastAsia="ru-RU"/>
        </w:rPr>
        <w:t>/ без НДС</w:t>
      </w:r>
      <w:r w:rsidR="00A36094" w:rsidRPr="00F7061D">
        <w:rPr>
          <w:rFonts w:ascii="Arial" w:hAnsi="Arial" w:cs="Arial"/>
          <w:sz w:val="20"/>
          <w:szCs w:val="20"/>
          <w:lang w:eastAsia="ru-RU"/>
        </w:rPr>
        <w:t>.</w:t>
      </w:r>
      <w:r w:rsidR="005E18C0" w:rsidRPr="00F7061D">
        <w:rPr>
          <w:rFonts w:ascii="Arial" w:hAnsi="Arial" w:cs="Arial"/>
          <w:sz w:val="20"/>
          <w:szCs w:val="20"/>
          <w:lang w:eastAsia="ru-RU"/>
        </w:rPr>
        <w:t xml:space="preserve"> </w:t>
      </w:r>
    </w:p>
    <w:p w14:paraId="0603F59D" w14:textId="291305BF" w:rsidR="004C068A" w:rsidRPr="00F7061D" w:rsidRDefault="00A37A95" w:rsidP="003336D8">
      <w:pPr>
        <w:ind w:left="0" w:right="0" w:firstLine="709"/>
        <w:jc w:val="both"/>
        <w:rPr>
          <w:rFonts w:ascii="Arial" w:hAnsi="Arial" w:cs="Arial"/>
          <w:sz w:val="20"/>
          <w:szCs w:val="20"/>
        </w:rPr>
      </w:pPr>
      <w:r w:rsidRPr="00F7061D">
        <w:rPr>
          <w:rFonts w:ascii="Arial" w:hAnsi="Arial" w:cs="Arial"/>
          <w:sz w:val="20"/>
          <w:szCs w:val="20"/>
        </w:rPr>
        <w:t xml:space="preserve">4.2. </w:t>
      </w:r>
      <w:r w:rsidR="00D22B5E" w:rsidRPr="00F7061D">
        <w:rPr>
          <w:rFonts w:ascii="Arial" w:hAnsi="Arial" w:cs="Arial"/>
          <w:sz w:val="20"/>
          <w:szCs w:val="20"/>
        </w:rPr>
        <w:t>Стоимость работ по настоящему договору</w:t>
      </w:r>
      <w:r w:rsidR="00A36094" w:rsidRPr="00F7061D">
        <w:rPr>
          <w:rFonts w:ascii="Arial" w:hAnsi="Arial" w:cs="Arial"/>
          <w:sz w:val="20"/>
          <w:szCs w:val="20"/>
        </w:rPr>
        <w:t xml:space="preserve"> определяется </w:t>
      </w:r>
      <w:r w:rsidR="003336D8" w:rsidRPr="00F7061D">
        <w:rPr>
          <w:rFonts w:ascii="Arial" w:hAnsi="Arial" w:cs="Arial"/>
          <w:sz w:val="20"/>
          <w:szCs w:val="20"/>
        </w:rPr>
        <w:t>и утверждается сметой,</w:t>
      </w:r>
      <w:r w:rsidR="007B5E19" w:rsidRPr="00F7061D">
        <w:rPr>
          <w:rFonts w:ascii="Arial" w:hAnsi="Arial" w:cs="Arial"/>
          <w:sz w:val="20"/>
          <w:szCs w:val="20"/>
        </w:rPr>
        <w:t xml:space="preserve"> предоставленной </w:t>
      </w:r>
      <w:r w:rsidRPr="00F7061D">
        <w:rPr>
          <w:rFonts w:ascii="Arial" w:hAnsi="Arial" w:cs="Arial"/>
          <w:sz w:val="20"/>
          <w:szCs w:val="20"/>
        </w:rPr>
        <w:t>Подрядчиком</w:t>
      </w:r>
      <w:r w:rsidR="007B5E19" w:rsidRPr="00F7061D">
        <w:rPr>
          <w:rFonts w:ascii="Arial" w:hAnsi="Arial" w:cs="Arial"/>
          <w:sz w:val="20"/>
          <w:szCs w:val="20"/>
        </w:rPr>
        <w:t xml:space="preserve"> и подписанной </w:t>
      </w:r>
      <w:r w:rsidR="003336D8" w:rsidRPr="00F7061D">
        <w:rPr>
          <w:rFonts w:ascii="Arial" w:hAnsi="Arial" w:cs="Arial"/>
          <w:sz w:val="20"/>
          <w:szCs w:val="20"/>
        </w:rPr>
        <w:t>обеими сторонами (Приложение №</w:t>
      </w:r>
      <w:r w:rsidRPr="00F7061D">
        <w:rPr>
          <w:rFonts w:ascii="Arial" w:hAnsi="Arial" w:cs="Arial"/>
          <w:sz w:val="20"/>
          <w:szCs w:val="20"/>
        </w:rPr>
        <w:t>2</w:t>
      </w:r>
      <w:r w:rsidR="003336D8" w:rsidRPr="00F7061D">
        <w:rPr>
          <w:rFonts w:ascii="Arial" w:hAnsi="Arial" w:cs="Arial"/>
          <w:sz w:val="20"/>
          <w:szCs w:val="20"/>
        </w:rPr>
        <w:t xml:space="preserve"> к настоящему договору).</w:t>
      </w:r>
    </w:p>
    <w:p w14:paraId="60F23A76" w14:textId="6326A27C" w:rsidR="004C068A" w:rsidRPr="00F7061D" w:rsidRDefault="00D22B5E" w:rsidP="00A36094">
      <w:pPr>
        <w:pStyle w:val="3"/>
        <w:spacing w:before="0" w:after="0"/>
        <w:ind w:left="116" w:right="158" w:firstLine="593"/>
        <w:jc w:val="both"/>
        <w:rPr>
          <w:rFonts w:eastAsia="Times New Roman"/>
          <w:sz w:val="20"/>
          <w:szCs w:val="20"/>
        </w:rPr>
      </w:pPr>
      <w:r w:rsidRPr="00F7061D">
        <w:rPr>
          <w:rFonts w:eastAsia="Times New Roman"/>
          <w:sz w:val="20"/>
          <w:szCs w:val="20"/>
        </w:rPr>
        <w:t>4.</w:t>
      </w:r>
      <w:r w:rsidR="00A37A95" w:rsidRPr="00F7061D">
        <w:rPr>
          <w:rFonts w:eastAsia="Times New Roman"/>
          <w:sz w:val="20"/>
          <w:szCs w:val="20"/>
        </w:rPr>
        <w:t>3</w:t>
      </w:r>
      <w:r w:rsidR="00967DAE" w:rsidRPr="00F7061D">
        <w:rPr>
          <w:rFonts w:eastAsia="Times New Roman"/>
          <w:sz w:val="20"/>
          <w:szCs w:val="20"/>
        </w:rPr>
        <w:t>.</w:t>
      </w:r>
      <w:r w:rsidRPr="00F7061D">
        <w:rPr>
          <w:rFonts w:eastAsia="Times New Roman"/>
          <w:sz w:val="20"/>
          <w:szCs w:val="20"/>
        </w:rPr>
        <w:t xml:space="preserve"> </w:t>
      </w:r>
      <w:r w:rsidR="00C80644" w:rsidRPr="00F7061D">
        <w:rPr>
          <w:rFonts w:eastAsia="Times New Roman"/>
          <w:sz w:val="20"/>
          <w:szCs w:val="20"/>
        </w:rPr>
        <w:t xml:space="preserve">Заказчик перечисляет на расчетный счет Подрядчика денежные средства в качестве аванса в размере 50% от стоимости выполняемых работ. Окончательный расчет Заказчик производит в течение </w:t>
      </w:r>
      <w:r w:rsidR="000C35C2" w:rsidRPr="00F7061D">
        <w:rPr>
          <w:rFonts w:eastAsia="Times New Roman"/>
          <w:sz w:val="20"/>
          <w:szCs w:val="20"/>
        </w:rPr>
        <w:t>7</w:t>
      </w:r>
      <w:r w:rsidR="00C80644" w:rsidRPr="00F7061D">
        <w:rPr>
          <w:rFonts w:eastAsia="Times New Roman"/>
          <w:sz w:val="20"/>
          <w:szCs w:val="20"/>
        </w:rPr>
        <w:t xml:space="preserve"> (</w:t>
      </w:r>
      <w:r w:rsidR="000C35C2" w:rsidRPr="00F7061D">
        <w:rPr>
          <w:rFonts w:eastAsia="Times New Roman"/>
          <w:sz w:val="20"/>
          <w:szCs w:val="20"/>
        </w:rPr>
        <w:t>семи</w:t>
      </w:r>
      <w:r w:rsidR="00C80644" w:rsidRPr="00F7061D">
        <w:rPr>
          <w:rFonts w:eastAsia="Times New Roman"/>
          <w:sz w:val="20"/>
          <w:szCs w:val="20"/>
        </w:rPr>
        <w:t>) рабочих дней с момента подписания обеими сторонами акта сдачи-приемки выполненной работы (форма KC-2) и справки о стоимости выполненных работ и затрат (форма КС-3) путем перечисления денежные средств на расчетный счет Подрядчика</w:t>
      </w:r>
      <w:r w:rsidRPr="00F7061D">
        <w:rPr>
          <w:rFonts w:eastAsia="Times New Roman"/>
          <w:sz w:val="20"/>
          <w:szCs w:val="20"/>
        </w:rPr>
        <w:t>.</w:t>
      </w:r>
    </w:p>
    <w:p w14:paraId="47B9A412" w14:textId="21987FA9" w:rsidR="004C068A" w:rsidRPr="00F7061D" w:rsidRDefault="00D22B5E" w:rsidP="00A36094">
      <w:pPr>
        <w:ind w:left="0" w:right="0" w:firstLine="709"/>
        <w:jc w:val="both"/>
        <w:rPr>
          <w:rFonts w:ascii="Arial" w:hAnsi="Arial" w:cs="Arial"/>
          <w:sz w:val="20"/>
          <w:szCs w:val="20"/>
        </w:rPr>
      </w:pPr>
      <w:r w:rsidRPr="00F7061D">
        <w:rPr>
          <w:rFonts w:ascii="Arial" w:hAnsi="Arial" w:cs="Arial"/>
          <w:sz w:val="20"/>
          <w:szCs w:val="20"/>
        </w:rPr>
        <w:t>4.</w:t>
      </w:r>
      <w:r w:rsidR="00A37A95" w:rsidRPr="00F7061D">
        <w:rPr>
          <w:rFonts w:ascii="Arial" w:hAnsi="Arial" w:cs="Arial"/>
          <w:sz w:val="20"/>
          <w:szCs w:val="20"/>
        </w:rPr>
        <w:t>4</w:t>
      </w:r>
      <w:r w:rsidRPr="00F7061D">
        <w:rPr>
          <w:rFonts w:ascii="Arial" w:hAnsi="Arial" w:cs="Arial"/>
          <w:sz w:val="20"/>
          <w:szCs w:val="20"/>
        </w:rPr>
        <w:t xml:space="preserve"> Стоимость работ может быть изменена только по соглашению Сторон.</w:t>
      </w:r>
    </w:p>
    <w:p w14:paraId="37D83343" w14:textId="42F2286E" w:rsidR="004C068A" w:rsidRPr="00F7061D" w:rsidRDefault="00D22B5E" w:rsidP="00A36094">
      <w:pPr>
        <w:ind w:left="0" w:right="0" w:firstLine="709"/>
        <w:jc w:val="both"/>
        <w:rPr>
          <w:rFonts w:ascii="Arial" w:hAnsi="Arial" w:cs="Arial"/>
          <w:sz w:val="20"/>
          <w:szCs w:val="20"/>
        </w:rPr>
      </w:pPr>
      <w:r w:rsidRPr="00F7061D">
        <w:rPr>
          <w:rFonts w:ascii="Arial" w:hAnsi="Arial" w:cs="Arial"/>
          <w:sz w:val="20"/>
          <w:szCs w:val="20"/>
        </w:rPr>
        <w:t>4.</w:t>
      </w:r>
      <w:r w:rsidR="00A37A95" w:rsidRPr="00F7061D">
        <w:rPr>
          <w:rFonts w:ascii="Arial" w:hAnsi="Arial" w:cs="Arial"/>
          <w:sz w:val="20"/>
          <w:szCs w:val="20"/>
        </w:rPr>
        <w:t>5</w:t>
      </w:r>
      <w:r w:rsidR="00D0395B">
        <w:rPr>
          <w:rFonts w:ascii="Arial" w:hAnsi="Arial" w:cs="Arial"/>
          <w:sz w:val="20"/>
          <w:szCs w:val="20"/>
        </w:rPr>
        <w:t>.</w:t>
      </w:r>
      <w:r w:rsidRPr="00F7061D">
        <w:rPr>
          <w:rFonts w:ascii="Arial" w:hAnsi="Arial" w:cs="Arial"/>
          <w:sz w:val="20"/>
          <w:szCs w:val="20"/>
        </w:rPr>
        <w:t xml:space="preserve"> </w:t>
      </w:r>
      <w:r w:rsidR="00255367" w:rsidRPr="00F7061D">
        <w:rPr>
          <w:rFonts w:ascii="Arial" w:hAnsi="Arial" w:cs="Arial"/>
          <w:sz w:val="20"/>
          <w:szCs w:val="20"/>
        </w:rPr>
        <w:t xml:space="preserve">Подрядчик </w:t>
      </w:r>
      <w:r w:rsidRPr="00F7061D">
        <w:rPr>
          <w:rFonts w:ascii="Arial" w:hAnsi="Arial" w:cs="Arial"/>
          <w:sz w:val="20"/>
          <w:szCs w:val="20"/>
        </w:rPr>
        <w:t>вправе требовать увеличение цены работы, а Заказчик – её уменьшения лишь в случаях, предусмотренных законом.</w:t>
      </w:r>
    </w:p>
    <w:p w14:paraId="7C335A51" w14:textId="02024D94" w:rsidR="004C068A" w:rsidRPr="00F7061D" w:rsidRDefault="004C068A" w:rsidP="00BC5E6E">
      <w:pPr>
        <w:ind w:right="0"/>
        <w:jc w:val="both"/>
        <w:rPr>
          <w:rFonts w:ascii="Arial" w:hAnsi="Arial" w:cs="Arial"/>
          <w:b/>
          <w:sz w:val="20"/>
          <w:szCs w:val="20"/>
        </w:rPr>
      </w:pPr>
    </w:p>
    <w:p w14:paraId="591CD27B" w14:textId="59D0340C" w:rsidR="004C068A" w:rsidRPr="00F7061D" w:rsidRDefault="00D22B5E" w:rsidP="001E4ACC">
      <w:pPr>
        <w:ind w:left="0" w:right="0" w:firstLine="709"/>
        <w:jc w:val="center"/>
        <w:rPr>
          <w:rFonts w:ascii="Arial" w:hAnsi="Arial" w:cs="Arial"/>
          <w:sz w:val="20"/>
          <w:szCs w:val="20"/>
        </w:rPr>
      </w:pPr>
      <w:r w:rsidRPr="00F7061D">
        <w:rPr>
          <w:rFonts w:ascii="Arial" w:hAnsi="Arial" w:cs="Arial"/>
          <w:b/>
          <w:sz w:val="20"/>
          <w:szCs w:val="20"/>
        </w:rPr>
        <w:t>5. Порядок приемки работ</w:t>
      </w:r>
    </w:p>
    <w:p w14:paraId="07C4A5C0" w14:textId="5F05D908"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5.</w:t>
      </w:r>
      <w:r w:rsidR="009F3949" w:rsidRPr="00F7061D">
        <w:rPr>
          <w:rFonts w:ascii="Arial" w:hAnsi="Arial" w:cs="Arial"/>
          <w:sz w:val="20"/>
          <w:szCs w:val="20"/>
        </w:rPr>
        <w:t>1</w:t>
      </w:r>
      <w:r w:rsidR="00D0395B">
        <w:rPr>
          <w:rFonts w:ascii="Arial" w:hAnsi="Arial" w:cs="Arial"/>
          <w:sz w:val="20"/>
          <w:szCs w:val="20"/>
        </w:rPr>
        <w:t>.</w:t>
      </w:r>
      <w:r w:rsidRPr="00F7061D">
        <w:rPr>
          <w:rFonts w:ascii="Arial" w:hAnsi="Arial" w:cs="Arial"/>
          <w:sz w:val="20"/>
          <w:szCs w:val="20"/>
        </w:rPr>
        <w:t xml:space="preserve"> В случае выявления во время сдачи-приемки выполненных работ дефектов, недостатков работ, оборудования или материалов, акт сдачи-приемки подписывается с замечаниями. </w:t>
      </w:r>
      <w:r w:rsidR="00255367" w:rsidRPr="00F7061D">
        <w:rPr>
          <w:rFonts w:ascii="Arial" w:hAnsi="Arial" w:cs="Arial"/>
          <w:sz w:val="20"/>
          <w:szCs w:val="20"/>
        </w:rPr>
        <w:t xml:space="preserve">Подрядчик </w:t>
      </w:r>
      <w:r w:rsidRPr="00F7061D">
        <w:rPr>
          <w:rFonts w:ascii="Arial" w:hAnsi="Arial" w:cs="Arial"/>
          <w:sz w:val="20"/>
          <w:szCs w:val="20"/>
        </w:rPr>
        <w:t>устраняет выявленные недостатки в течение 10 (</w:t>
      </w:r>
      <w:r w:rsidR="00D0395B">
        <w:rPr>
          <w:rFonts w:ascii="Arial" w:hAnsi="Arial" w:cs="Arial"/>
          <w:sz w:val="20"/>
          <w:szCs w:val="20"/>
        </w:rPr>
        <w:t>Д</w:t>
      </w:r>
      <w:r w:rsidRPr="00F7061D">
        <w:rPr>
          <w:rFonts w:ascii="Arial" w:hAnsi="Arial" w:cs="Arial"/>
          <w:sz w:val="20"/>
          <w:szCs w:val="20"/>
        </w:rPr>
        <w:t>есяти) календарных дней.</w:t>
      </w:r>
    </w:p>
    <w:p w14:paraId="1E17711F" w14:textId="7E63EF61"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5.</w:t>
      </w:r>
      <w:r w:rsidR="009F3949" w:rsidRPr="00F7061D">
        <w:rPr>
          <w:rFonts w:ascii="Arial" w:hAnsi="Arial" w:cs="Arial"/>
          <w:sz w:val="20"/>
          <w:szCs w:val="20"/>
        </w:rPr>
        <w:t>2</w:t>
      </w:r>
      <w:r w:rsidR="00D0395B">
        <w:rPr>
          <w:rFonts w:ascii="Arial" w:hAnsi="Arial" w:cs="Arial"/>
          <w:sz w:val="20"/>
          <w:szCs w:val="20"/>
        </w:rPr>
        <w:t>.</w:t>
      </w:r>
      <w:r w:rsidRPr="00F7061D">
        <w:rPr>
          <w:rFonts w:ascii="Arial" w:hAnsi="Arial" w:cs="Arial"/>
          <w:sz w:val="20"/>
          <w:szCs w:val="20"/>
        </w:rPr>
        <w:t xml:space="preserve"> По завершению всех работ по договору составляется акт</w:t>
      </w:r>
      <w:r w:rsidR="00E01412" w:rsidRPr="00F7061D">
        <w:rPr>
          <w:rFonts w:ascii="Arial" w:hAnsi="Arial" w:cs="Arial"/>
          <w:sz w:val="20"/>
          <w:szCs w:val="20"/>
        </w:rPr>
        <w:t xml:space="preserve"> </w:t>
      </w:r>
      <w:r w:rsidRPr="00F7061D">
        <w:rPr>
          <w:rFonts w:ascii="Arial" w:hAnsi="Arial" w:cs="Arial"/>
          <w:sz w:val="20"/>
          <w:szCs w:val="20"/>
        </w:rPr>
        <w:t>выполненных работ, который подписывается обеими сторонами. При отказе от подписания акта</w:t>
      </w:r>
      <w:r w:rsidR="00E01412" w:rsidRPr="00F7061D">
        <w:rPr>
          <w:rFonts w:ascii="Arial" w:hAnsi="Arial" w:cs="Arial"/>
          <w:sz w:val="20"/>
          <w:szCs w:val="20"/>
        </w:rPr>
        <w:t xml:space="preserve"> выполненных работ</w:t>
      </w:r>
      <w:r w:rsidRPr="00F7061D">
        <w:rPr>
          <w:rFonts w:ascii="Arial" w:hAnsi="Arial" w:cs="Arial"/>
          <w:sz w:val="20"/>
          <w:szCs w:val="20"/>
        </w:rPr>
        <w:t xml:space="preserve"> кем-либо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w:t>
      </w:r>
    </w:p>
    <w:p w14:paraId="045B78D9" w14:textId="2E880BA9" w:rsidR="004C068A" w:rsidRPr="00F7061D" w:rsidRDefault="006E1601" w:rsidP="001E4ACC">
      <w:pPr>
        <w:ind w:left="0" w:right="0" w:firstLine="709"/>
        <w:jc w:val="both"/>
        <w:rPr>
          <w:rFonts w:ascii="Arial" w:hAnsi="Arial" w:cs="Arial"/>
          <w:sz w:val="20"/>
          <w:szCs w:val="20"/>
        </w:rPr>
      </w:pPr>
      <w:r w:rsidRPr="00F7061D">
        <w:rPr>
          <w:rFonts w:ascii="Arial" w:hAnsi="Arial" w:cs="Arial"/>
          <w:sz w:val="20"/>
          <w:szCs w:val="20"/>
        </w:rPr>
        <w:t>5.3. По окончании выполнения работ подрядчик обязан провести гидравлические испытания в соответствии с действующими техническими нормами и правилами. Результаты испытаний оформляются актом гидравлических испытаний, который подрядчик предоставляет заказчику одновременно с актом сдачи</w:t>
      </w:r>
      <w:r w:rsidRPr="00F7061D">
        <w:rPr>
          <w:rFonts w:ascii="Arial" w:hAnsi="Arial" w:cs="Arial"/>
          <w:sz w:val="20"/>
          <w:szCs w:val="20"/>
        </w:rPr>
        <w:noBreakHyphen/>
        <w:t>приёмки выполненных работ. К акту гидравлических испытаний прилагаются сведения о параметрах испытаний (давление, продолжительность, температура среды), применяемых средствах измерений, а также выводы о соответствии результатов установленным требованиям.</w:t>
      </w:r>
    </w:p>
    <w:p w14:paraId="3434220B" w14:textId="77777777" w:rsidR="0085290E" w:rsidRPr="00F7061D" w:rsidRDefault="0085290E" w:rsidP="001E4ACC">
      <w:pPr>
        <w:ind w:left="0" w:right="0" w:firstLine="709"/>
        <w:jc w:val="both"/>
        <w:rPr>
          <w:rFonts w:ascii="Arial" w:hAnsi="Arial" w:cs="Arial"/>
          <w:sz w:val="20"/>
          <w:szCs w:val="20"/>
        </w:rPr>
      </w:pPr>
    </w:p>
    <w:p w14:paraId="4437D45B" w14:textId="77777777" w:rsidR="004C068A" w:rsidRPr="00F7061D" w:rsidRDefault="00D22B5E" w:rsidP="001E4ACC">
      <w:pPr>
        <w:pStyle w:val="aff4"/>
        <w:numPr>
          <w:ilvl w:val="0"/>
          <w:numId w:val="13"/>
        </w:numPr>
        <w:ind w:left="0" w:right="0" w:firstLine="709"/>
        <w:jc w:val="center"/>
        <w:rPr>
          <w:rFonts w:ascii="Arial" w:hAnsi="Arial" w:cs="Arial"/>
          <w:sz w:val="20"/>
          <w:szCs w:val="20"/>
        </w:rPr>
      </w:pPr>
      <w:r w:rsidRPr="00F7061D">
        <w:rPr>
          <w:rFonts w:ascii="Arial" w:hAnsi="Arial" w:cs="Arial"/>
          <w:b/>
          <w:sz w:val="20"/>
          <w:szCs w:val="20"/>
        </w:rPr>
        <w:t>Ответственность, риски</w:t>
      </w:r>
    </w:p>
    <w:p w14:paraId="2CDA7164" w14:textId="5AE35685"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6.1</w:t>
      </w:r>
      <w:r w:rsidR="00D0395B">
        <w:rPr>
          <w:rFonts w:ascii="Arial" w:hAnsi="Arial" w:cs="Arial"/>
          <w:sz w:val="20"/>
          <w:szCs w:val="20"/>
        </w:rPr>
        <w:t>.</w:t>
      </w:r>
      <w:r w:rsidRPr="00F7061D">
        <w:rPr>
          <w:rFonts w:ascii="Arial" w:hAnsi="Arial" w:cs="Arial"/>
          <w:sz w:val="20"/>
          <w:szCs w:val="20"/>
        </w:rPr>
        <w:t xml:space="preserve"> Сторона, нарушившая договор, обязана возместить другой Стороне причинённые таким нарушением убытки.</w:t>
      </w:r>
    </w:p>
    <w:p w14:paraId="533CC3FF" w14:textId="5E7B16F0"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6.2</w:t>
      </w:r>
      <w:r w:rsidR="00D0395B">
        <w:rPr>
          <w:rFonts w:ascii="Arial" w:hAnsi="Arial" w:cs="Arial"/>
          <w:sz w:val="20"/>
          <w:szCs w:val="20"/>
        </w:rPr>
        <w:t>.</w:t>
      </w:r>
      <w:r w:rsidRPr="00F7061D">
        <w:rPr>
          <w:rFonts w:ascii="Arial" w:hAnsi="Arial" w:cs="Arial"/>
          <w:sz w:val="20"/>
          <w:szCs w:val="20"/>
        </w:rPr>
        <w:t xml:space="preserve"> </w:t>
      </w:r>
      <w:r w:rsidR="00255367" w:rsidRPr="00F7061D">
        <w:rPr>
          <w:rFonts w:ascii="Arial" w:hAnsi="Arial" w:cs="Arial"/>
          <w:sz w:val="20"/>
          <w:szCs w:val="20"/>
        </w:rPr>
        <w:t xml:space="preserve">Подрядчик </w:t>
      </w:r>
      <w:r w:rsidRPr="00F7061D">
        <w:rPr>
          <w:rFonts w:ascii="Arial" w:hAnsi="Arial" w:cs="Arial"/>
          <w:sz w:val="20"/>
          <w:szCs w:val="20"/>
        </w:rPr>
        <w:t>несет ответственност</w:t>
      </w:r>
      <w:r w:rsidR="008E39BB" w:rsidRPr="00F7061D">
        <w:rPr>
          <w:rFonts w:ascii="Arial" w:hAnsi="Arial" w:cs="Arial"/>
          <w:sz w:val="20"/>
          <w:szCs w:val="20"/>
        </w:rPr>
        <w:t>ь</w:t>
      </w:r>
      <w:r w:rsidRPr="00F7061D">
        <w:rPr>
          <w:rFonts w:ascii="Arial" w:hAnsi="Arial" w:cs="Arial"/>
          <w:sz w:val="20"/>
          <w:szCs w:val="20"/>
        </w:rPr>
        <w:t xml:space="preserve"> за повреждения конструкций и коммуникаций (внутренних, наружных), находящихся в зоне земляных работ по выемки и складирования грунта.</w:t>
      </w:r>
    </w:p>
    <w:p w14:paraId="5D37F017" w14:textId="332BE13C"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6.3</w:t>
      </w:r>
      <w:r w:rsidR="00D0395B">
        <w:rPr>
          <w:rFonts w:ascii="Arial" w:hAnsi="Arial" w:cs="Arial"/>
          <w:sz w:val="20"/>
          <w:szCs w:val="20"/>
        </w:rPr>
        <w:t>.</w:t>
      </w:r>
      <w:r w:rsidRPr="00F7061D">
        <w:rPr>
          <w:rFonts w:ascii="Arial" w:hAnsi="Arial" w:cs="Arial"/>
          <w:sz w:val="20"/>
          <w:szCs w:val="20"/>
        </w:rPr>
        <w:t xml:space="preserve"> За ущерб, причинённый третьему лицу в процессе выполнения работ, отвечает </w:t>
      </w:r>
      <w:r w:rsidR="00255367" w:rsidRPr="00F7061D">
        <w:rPr>
          <w:rFonts w:ascii="Arial" w:hAnsi="Arial" w:cs="Arial"/>
          <w:sz w:val="20"/>
          <w:szCs w:val="20"/>
        </w:rPr>
        <w:t>Подрядчик</w:t>
      </w:r>
      <w:r w:rsidRPr="00F7061D">
        <w:rPr>
          <w:rFonts w:ascii="Arial" w:hAnsi="Arial" w:cs="Arial"/>
          <w:sz w:val="20"/>
          <w:szCs w:val="20"/>
        </w:rPr>
        <w:t>, если не докажет, что ущерб был причинен вследствие обстоятельств, за которые отвечает Заказчик.</w:t>
      </w:r>
    </w:p>
    <w:p w14:paraId="4602961F" w14:textId="356C91CA"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6.5</w:t>
      </w:r>
      <w:r w:rsidR="00D0395B">
        <w:rPr>
          <w:rFonts w:ascii="Arial" w:hAnsi="Arial" w:cs="Arial"/>
          <w:sz w:val="20"/>
          <w:szCs w:val="20"/>
        </w:rPr>
        <w:t>.</w:t>
      </w:r>
      <w:r w:rsidRPr="00F7061D">
        <w:rPr>
          <w:rFonts w:ascii="Arial" w:hAnsi="Arial" w:cs="Arial"/>
          <w:sz w:val="20"/>
          <w:szCs w:val="20"/>
        </w:rPr>
        <w:t xml:space="preserve"> При просрочке оплаты работы Заказчик обязан уплатить </w:t>
      </w:r>
      <w:r w:rsidR="00255367" w:rsidRPr="00F7061D">
        <w:rPr>
          <w:rFonts w:ascii="Arial" w:hAnsi="Arial" w:cs="Arial"/>
          <w:sz w:val="20"/>
          <w:szCs w:val="20"/>
        </w:rPr>
        <w:t xml:space="preserve">Подрядчику </w:t>
      </w:r>
      <w:r w:rsidRPr="00F7061D">
        <w:rPr>
          <w:rFonts w:ascii="Arial" w:hAnsi="Arial" w:cs="Arial"/>
          <w:sz w:val="20"/>
          <w:szCs w:val="20"/>
        </w:rPr>
        <w:t>пеню в размере 0,3 % от не уплаченной суммы за каждый день просрочки, но не более 10 % от суммы договора.</w:t>
      </w:r>
    </w:p>
    <w:p w14:paraId="6C45EF16" w14:textId="2121C7CE"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6.6</w:t>
      </w:r>
      <w:r w:rsidR="00D0395B">
        <w:rPr>
          <w:rFonts w:ascii="Arial" w:hAnsi="Arial" w:cs="Arial"/>
          <w:sz w:val="20"/>
          <w:szCs w:val="20"/>
        </w:rPr>
        <w:t>.</w:t>
      </w:r>
      <w:r w:rsidRPr="00F7061D">
        <w:rPr>
          <w:rFonts w:ascii="Arial" w:hAnsi="Arial" w:cs="Arial"/>
          <w:sz w:val="20"/>
          <w:szCs w:val="20"/>
        </w:rPr>
        <w:t xml:space="preserve"> В случае нарушения сроков выполнения работ Заказчик вправе требовать, а </w:t>
      </w:r>
      <w:r w:rsidR="00255367" w:rsidRPr="00F7061D">
        <w:rPr>
          <w:rFonts w:ascii="Arial" w:hAnsi="Arial" w:cs="Arial"/>
          <w:sz w:val="20"/>
          <w:szCs w:val="20"/>
        </w:rPr>
        <w:t xml:space="preserve">Подрядчик </w:t>
      </w:r>
      <w:r w:rsidRPr="00F7061D">
        <w:rPr>
          <w:rFonts w:ascii="Arial" w:hAnsi="Arial" w:cs="Arial"/>
          <w:sz w:val="20"/>
          <w:szCs w:val="20"/>
        </w:rPr>
        <w:t>обязуется оплатить неустойку в размере 0,3% от стоимости работ, за каждый день просрочки их исполнения, но не более 10% от суммы договора.</w:t>
      </w:r>
    </w:p>
    <w:p w14:paraId="51F2184D" w14:textId="27FAE003"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6.7</w:t>
      </w:r>
      <w:r w:rsidR="00D0395B">
        <w:rPr>
          <w:rFonts w:ascii="Arial" w:hAnsi="Arial" w:cs="Arial"/>
          <w:sz w:val="20"/>
          <w:szCs w:val="20"/>
        </w:rPr>
        <w:t>.</w:t>
      </w:r>
      <w:r w:rsidRPr="00F7061D">
        <w:rPr>
          <w:rFonts w:ascii="Arial" w:hAnsi="Arial" w:cs="Arial"/>
          <w:sz w:val="20"/>
          <w:szCs w:val="20"/>
        </w:rPr>
        <w:t xml:space="preserve"> В случае не устранения дефектов в срок, установленный Сторонами в рекламационном акте совместно, а при не достижении согласия – Заказчиком в одностороннем порядке, - в размере 0,1% за каждый день просрочки от стоимости работ по устранению дефектов.</w:t>
      </w:r>
    </w:p>
    <w:p w14:paraId="4F9B1ECF" w14:textId="5E709314"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6.8</w:t>
      </w:r>
      <w:r w:rsidR="00D0395B">
        <w:rPr>
          <w:rFonts w:ascii="Arial" w:hAnsi="Arial" w:cs="Arial"/>
          <w:sz w:val="20"/>
          <w:szCs w:val="20"/>
        </w:rPr>
        <w:t>.</w:t>
      </w:r>
      <w:r w:rsidRPr="00F7061D">
        <w:rPr>
          <w:rFonts w:ascii="Arial" w:hAnsi="Arial" w:cs="Arial"/>
          <w:sz w:val="20"/>
          <w:szCs w:val="20"/>
        </w:rPr>
        <w:t xml:space="preserve"> Выплата неустойки и возмещение убытков не освобождает Сторону, нарушившую договор, от исполнения своих обязательств в натуре.  </w:t>
      </w:r>
    </w:p>
    <w:p w14:paraId="0CF9C711" w14:textId="2D66DBE4" w:rsidR="004C068A" w:rsidRPr="00F7061D" w:rsidRDefault="004C068A" w:rsidP="001E4ACC">
      <w:pPr>
        <w:ind w:left="0" w:right="0" w:firstLine="709"/>
        <w:jc w:val="both"/>
        <w:rPr>
          <w:rFonts w:ascii="Arial" w:hAnsi="Arial" w:cs="Arial"/>
          <w:b/>
          <w:sz w:val="20"/>
          <w:szCs w:val="20"/>
        </w:rPr>
      </w:pPr>
    </w:p>
    <w:p w14:paraId="65567ED0" w14:textId="77777777" w:rsidR="004C068A" w:rsidRPr="00F7061D" w:rsidRDefault="00D22B5E" w:rsidP="001E4ACC">
      <w:pPr>
        <w:ind w:left="0" w:right="0" w:firstLine="709"/>
        <w:jc w:val="center"/>
        <w:rPr>
          <w:rFonts w:ascii="Arial" w:hAnsi="Arial" w:cs="Arial"/>
          <w:sz w:val="20"/>
          <w:szCs w:val="20"/>
        </w:rPr>
      </w:pPr>
      <w:r w:rsidRPr="00F7061D">
        <w:rPr>
          <w:rFonts w:ascii="Arial" w:hAnsi="Arial" w:cs="Arial"/>
          <w:b/>
          <w:sz w:val="20"/>
          <w:szCs w:val="20"/>
        </w:rPr>
        <w:t>7.  Непреодолимая сила (форс-мажорные обстоятельства)</w:t>
      </w:r>
    </w:p>
    <w:p w14:paraId="424BCEC6" w14:textId="1FC744C1"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7.1</w:t>
      </w:r>
      <w:r w:rsidR="00D0395B">
        <w:rPr>
          <w:rFonts w:ascii="Arial" w:hAnsi="Arial" w:cs="Arial"/>
          <w:sz w:val="20"/>
          <w:szCs w:val="20"/>
        </w:rPr>
        <w:t>.</w:t>
      </w:r>
      <w:r w:rsidRPr="00F7061D">
        <w:rPr>
          <w:rFonts w:ascii="Arial" w:hAnsi="Arial" w:cs="Arial"/>
          <w:sz w:val="20"/>
          <w:szCs w:val="20"/>
        </w:rPr>
        <w:t xml:space="preserve">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w:t>
      </w:r>
      <w:r w:rsidRPr="00F7061D">
        <w:rPr>
          <w:rFonts w:ascii="Arial" w:hAnsi="Arial" w:cs="Arial"/>
          <w:sz w:val="20"/>
          <w:szCs w:val="20"/>
        </w:rPr>
        <w:lastRenderedPageBreak/>
        <w:t>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они не имеют возможности.</w:t>
      </w:r>
    </w:p>
    <w:p w14:paraId="7FBBE8D2" w14:textId="3AA55576" w:rsidR="004C068A" w:rsidRPr="00F7061D" w:rsidRDefault="00D22B5E" w:rsidP="005A29D7">
      <w:pPr>
        <w:ind w:left="0" w:right="0" w:firstLine="709"/>
        <w:jc w:val="both"/>
        <w:rPr>
          <w:rFonts w:ascii="Arial" w:hAnsi="Arial" w:cs="Arial"/>
          <w:sz w:val="20"/>
          <w:szCs w:val="20"/>
        </w:rPr>
      </w:pPr>
      <w:r w:rsidRPr="00F7061D">
        <w:rPr>
          <w:rFonts w:ascii="Arial" w:hAnsi="Arial" w:cs="Arial"/>
          <w:sz w:val="20"/>
          <w:szCs w:val="20"/>
        </w:rPr>
        <w:t>7.2</w:t>
      </w:r>
      <w:r w:rsidR="00D0395B">
        <w:rPr>
          <w:rFonts w:ascii="Arial" w:hAnsi="Arial" w:cs="Arial"/>
          <w:sz w:val="20"/>
          <w:szCs w:val="20"/>
        </w:rPr>
        <w:t>.</w:t>
      </w:r>
      <w:r w:rsidRPr="00F7061D">
        <w:rPr>
          <w:rFonts w:ascii="Arial" w:hAnsi="Arial" w:cs="Arial"/>
          <w:sz w:val="20"/>
          <w:szCs w:val="20"/>
        </w:rPr>
        <w:t xml:space="preserve"> Стороны несут ответственность за частичное или полное неисполнение обязательств по настоящему договору при наличии вины в случаях, предусмотренных законом или настоящим договором.</w:t>
      </w:r>
    </w:p>
    <w:p w14:paraId="45CF05AD" w14:textId="77777777" w:rsidR="00A2238E" w:rsidRPr="00F7061D" w:rsidRDefault="00A2238E" w:rsidP="001E4ACC">
      <w:pPr>
        <w:ind w:left="0" w:right="0" w:firstLine="709"/>
        <w:jc w:val="center"/>
        <w:rPr>
          <w:rFonts w:ascii="Arial" w:hAnsi="Arial" w:cs="Arial"/>
          <w:b/>
          <w:sz w:val="20"/>
          <w:szCs w:val="20"/>
        </w:rPr>
      </w:pPr>
    </w:p>
    <w:p w14:paraId="66DFC5E2" w14:textId="4239FDEB" w:rsidR="004C068A" w:rsidRPr="00F7061D" w:rsidRDefault="00D22B5E" w:rsidP="001E4ACC">
      <w:pPr>
        <w:ind w:left="0" w:right="0" w:firstLine="709"/>
        <w:jc w:val="center"/>
        <w:rPr>
          <w:rFonts w:ascii="Arial" w:hAnsi="Arial" w:cs="Arial"/>
          <w:sz w:val="20"/>
          <w:szCs w:val="20"/>
        </w:rPr>
      </w:pPr>
      <w:r w:rsidRPr="00F7061D">
        <w:rPr>
          <w:rFonts w:ascii="Arial" w:hAnsi="Arial" w:cs="Arial"/>
          <w:b/>
          <w:sz w:val="20"/>
          <w:szCs w:val="20"/>
        </w:rPr>
        <w:t>8. Срок действия договора</w:t>
      </w:r>
    </w:p>
    <w:p w14:paraId="31B76A36" w14:textId="66627995" w:rsidR="004C068A" w:rsidRPr="00F7061D" w:rsidRDefault="00D0395B" w:rsidP="00D0395B">
      <w:pPr>
        <w:ind w:left="142" w:right="0" w:firstLine="567"/>
        <w:jc w:val="both"/>
        <w:rPr>
          <w:rFonts w:ascii="Arial" w:hAnsi="Arial" w:cs="Arial"/>
          <w:sz w:val="20"/>
          <w:szCs w:val="20"/>
        </w:rPr>
      </w:pPr>
      <w:r>
        <w:rPr>
          <w:rFonts w:ascii="Arial" w:hAnsi="Arial" w:cs="Arial"/>
          <w:sz w:val="20"/>
          <w:szCs w:val="20"/>
        </w:rPr>
        <w:t xml:space="preserve">8.1. </w:t>
      </w:r>
      <w:r w:rsidR="00D22B5E" w:rsidRPr="00F7061D">
        <w:rPr>
          <w:rFonts w:ascii="Arial" w:hAnsi="Arial" w:cs="Arial"/>
          <w:sz w:val="20"/>
          <w:szCs w:val="20"/>
        </w:rPr>
        <w:t>Настоящий договор вступает в силу с момента подписания и действует до полного исполнения Сторонами своих обязательств по договору. Настоящий договор может быть расторгнут досрочно:</w:t>
      </w:r>
    </w:p>
    <w:p w14:paraId="64725DCD" w14:textId="61D23B34"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8.2.1</w:t>
      </w:r>
      <w:r w:rsidR="00D0395B">
        <w:rPr>
          <w:rFonts w:ascii="Arial" w:hAnsi="Arial" w:cs="Arial"/>
          <w:sz w:val="20"/>
          <w:szCs w:val="20"/>
        </w:rPr>
        <w:t>.</w:t>
      </w:r>
      <w:r w:rsidRPr="00F7061D">
        <w:rPr>
          <w:rFonts w:ascii="Arial" w:hAnsi="Arial" w:cs="Arial"/>
          <w:sz w:val="20"/>
          <w:szCs w:val="20"/>
        </w:rPr>
        <w:t xml:space="preserve"> По письменному соглашению сторон.</w:t>
      </w:r>
    </w:p>
    <w:p w14:paraId="1285668E" w14:textId="5936208B"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8.2.2</w:t>
      </w:r>
      <w:r w:rsidR="00D0395B">
        <w:rPr>
          <w:rFonts w:ascii="Arial" w:hAnsi="Arial" w:cs="Arial"/>
          <w:sz w:val="20"/>
          <w:szCs w:val="20"/>
        </w:rPr>
        <w:t>.</w:t>
      </w:r>
      <w:r w:rsidRPr="00F7061D">
        <w:rPr>
          <w:rFonts w:ascii="Arial" w:hAnsi="Arial" w:cs="Arial"/>
          <w:sz w:val="20"/>
          <w:szCs w:val="20"/>
        </w:rPr>
        <w:t xml:space="preserve"> В одностороннем порядке при отказе одной из Сторон от настоящего договора, в случаях, когда возможность такого предусмотрена законом или настоящим договором.</w:t>
      </w:r>
    </w:p>
    <w:p w14:paraId="22BC0A56" w14:textId="0C8B487F"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8.2.3</w:t>
      </w:r>
      <w:r w:rsidR="00D0395B">
        <w:rPr>
          <w:rFonts w:ascii="Arial" w:hAnsi="Arial" w:cs="Arial"/>
          <w:sz w:val="20"/>
          <w:szCs w:val="20"/>
        </w:rPr>
        <w:t>.</w:t>
      </w:r>
      <w:r w:rsidRPr="00F7061D">
        <w:rPr>
          <w:rFonts w:ascii="Arial" w:hAnsi="Arial" w:cs="Arial"/>
          <w:sz w:val="20"/>
          <w:szCs w:val="20"/>
        </w:rPr>
        <w:t xml:space="preserve"> В иных случаях, предусмотренных законом или соглашением Сторон.</w:t>
      </w:r>
    </w:p>
    <w:p w14:paraId="22E55A4A" w14:textId="4F6F19AC" w:rsidR="004C068A" w:rsidRPr="00F7061D" w:rsidRDefault="00D22B5E" w:rsidP="001E4ACC">
      <w:pPr>
        <w:ind w:left="0" w:right="0" w:firstLine="709"/>
        <w:jc w:val="both"/>
        <w:rPr>
          <w:rFonts w:ascii="Arial" w:hAnsi="Arial" w:cs="Arial"/>
          <w:sz w:val="20"/>
          <w:szCs w:val="20"/>
        </w:rPr>
      </w:pPr>
      <w:r w:rsidRPr="00F7061D">
        <w:rPr>
          <w:rFonts w:ascii="Arial" w:hAnsi="Arial" w:cs="Arial"/>
          <w:sz w:val="20"/>
          <w:szCs w:val="20"/>
        </w:rPr>
        <w:t>8.2</w:t>
      </w:r>
      <w:r w:rsidR="00D0395B">
        <w:rPr>
          <w:rFonts w:ascii="Arial" w:hAnsi="Arial" w:cs="Arial"/>
          <w:sz w:val="20"/>
          <w:szCs w:val="20"/>
        </w:rPr>
        <w:t>.</w:t>
      </w:r>
      <w:r w:rsidRPr="00F7061D">
        <w:rPr>
          <w:rFonts w:ascii="Arial" w:hAnsi="Arial" w:cs="Arial"/>
          <w:sz w:val="20"/>
          <w:szCs w:val="20"/>
        </w:rPr>
        <w:t xml:space="preserve"> Сторона, решившая расторгнуть настоящий Договор, должна направить письменное уведомление о намерении расторгнуть настоящий Договор другой Стороне не позднее, чем за 14 (</w:t>
      </w:r>
      <w:r w:rsidR="00D0395B">
        <w:rPr>
          <w:rFonts w:ascii="Arial" w:hAnsi="Arial" w:cs="Arial"/>
          <w:sz w:val="20"/>
          <w:szCs w:val="20"/>
        </w:rPr>
        <w:t>Ч</w:t>
      </w:r>
      <w:r w:rsidRPr="00F7061D">
        <w:rPr>
          <w:rFonts w:ascii="Arial" w:hAnsi="Arial" w:cs="Arial"/>
          <w:sz w:val="20"/>
          <w:szCs w:val="20"/>
        </w:rPr>
        <w:t>етырнадцать) календарных дней до предполагаемого дня расторжения настоящего Договора.</w:t>
      </w:r>
    </w:p>
    <w:p w14:paraId="53C58294" w14:textId="77777777" w:rsidR="004C068A" w:rsidRPr="00F7061D" w:rsidRDefault="004C068A" w:rsidP="001E4ACC">
      <w:pPr>
        <w:ind w:left="0" w:right="0" w:firstLine="709"/>
        <w:jc w:val="both"/>
        <w:rPr>
          <w:rFonts w:ascii="Arial" w:hAnsi="Arial" w:cs="Arial"/>
          <w:b/>
          <w:sz w:val="20"/>
          <w:szCs w:val="20"/>
        </w:rPr>
      </w:pPr>
    </w:p>
    <w:p w14:paraId="5B2F3C5C" w14:textId="6B523E20" w:rsidR="004C068A" w:rsidRPr="00F7061D" w:rsidRDefault="00D0395B" w:rsidP="00D0395B">
      <w:pPr>
        <w:ind w:left="360" w:right="0" w:firstLine="0"/>
        <w:jc w:val="center"/>
        <w:rPr>
          <w:rFonts w:ascii="Arial" w:hAnsi="Arial" w:cs="Arial"/>
          <w:sz w:val="20"/>
          <w:szCs w:val="20"/>
        </w:rPr>
      </w:pPr>
      <w:r>
        <w:rPr>
          <w:rFonts w:ascii="Arial" w:hAnsi="Arial" w:cs="Arial"/>
          <w:b/>
          <w:sz w:val="20"/>
          <w:szCs w:val="20"/>
        </w:rPr>
        <w:t xml:space="preserve">9. </w:t>
      </w:r>
      <w:r w:rsidR="00D22B5E" w:rsidRPr="00F7061D">
        <w:rPr>
          <w:rFonts w:ascii="Arial" w:hAnsi="Arial" w:cs="Arial"/>
          <w:b/>
          <w:sz w:val="20"/>
          <w:szCs w:val="20"/>
        </w:rPr>
        <w:t>Разрешение споров</w:t>
      </w:r>
    </w:p>
    <w:p w14:paraId="3E2B7209" w14:textId="4842BC11" w:rsidR="004C068A" w:rsidRPr="00F7061D" w:rsidRDefault="00D22B5E" w:rsidP="001E4ACC">
      <w:pPr>
        <w:pStyle w:val="aff4"/>
        <w:numPr>
          <w:ilvl w:val="1"/>
          <w:numId w:val="15"/>
        </w:numPr>
        <w:tabs>
          <w:tab w:val="left" w:pos="851"/>
        </w:tabs>
        <w:ind w:left="0" w:right="0" w:firstLine="709"/>
        <w:jc w:val="both"/>
        <w:rPr>
          <w:rFonts w:ascii="Arial" w:hAnsi="Arial" w:cs="Arial"/>
          <w:sz w:val="20"/>
          <w:szCs w:val="20"/>
        </w:rPr>
      </w:pPr>
      <w:r w:rsidRPr="00F7061D">
        <w:rPr>
          <w:rFonts w:ascii="Arial" w:hAnsi="Arial" w:cs="Arial"/>
          <w:sz w:val="20"/>
          <w:szCs w:val="20"/>
        </w:rPr>
        <w:t xml:space="preserve">Все споры и разногласия, возникающие по настоящему договору или в связи с ним, разрешаются путем переговоров, обмена письмами между сторонами. </w:t>
      </w:r>
      <w:bookmarkStart w:id="0" w:name="_Hlk153201080"/>
      <w:r w:rsidRPr="00F7061D">
        <w:rPr>
          <w:rFonts w:ascii="Arial" w:hAnsi="Arial" w:cs="Arial"/>
          <w:sz w:val="20"/>
          <w:szCs w:val="20"/>
        </w:rPr>
        <w:t xml:space="preserve">Если путем переговоров согласия достичь невозможно, то споры подлежат разрешению в Арбитражном суде Республики Татарстан с обязательным соблюдением до судебного (претензионного) порядка разрешения споров. </w:t>
      </w:r>
      <w:bookmarkStart w:id="1" w:name="_Hlk153201048"/>
      <w:bookmarkEnd w:id="0"/>
      <w:r w:rsidRPr="00F7061D">
        <w:rPr>
          <w:rFonts w:ascii="Arial" w:hAnsi="Arial" w:cs="Arial"/>
          <w:sz w:val="20"/>
          <w:szCs w:val="20"/>
        </w:rPr>
        <w:t>Срок ответа на письменную претензию устанавливается 10 календарным дням с момента получения такой претензии от контрагента.</w:t>
      </w:r>
      <w:bookmarkEnd w:id="1"/>
    </w:p>
    <w:p w14:paraId="4335BFCD" w14:textId="000BFD55" w:rsidR="00632AD7" w:rsidRPr="00F7061D" w:rsidRDefault="00632AD7" w:rsidP="001E4ACC">
      <w:pPr>
        <w:pStyle w:val="aff4"/>
        <w:tabs>
          <w:tab w:val="left" w:pos="851"/>
        </w:tabs>
        <w:ind w:left="0" w:right="0" w:firstLine="709"/>
        <w:jc w:val="both"/>
        <w:rPr>
          <w:rFonts w:ascii="Arial" w:hAnsi="Arial" w:cs="Arial"/>
          <w:sz w:val="20"/>
          <w:szCs w:val="20"/>
        </w:rPr>
      </w:pPr>
    </w:p>
    <w:p w14:paraId="316F6976" w14:textId="4212ED27" w:rsidR="00632AD7" w:rsidRPr="00F7061D" w:rsidRDefault="00D0395B" w:rsidP="00D0395B">
      <w:pPr>
        <w:ind w:left="360" w:right="0" w:firstLine="0"/>
        <w:jc w:val="center"/>
        <w:rPr>
          <w:rFonts w:ascii="Arial" w:hAnsi="Arial" w:cs="Arial"/>
          <w:b/>
          <w:sz w:val="20"/>
          <w:szCs w:val="20"/>
        </w:rPr>
      </w:pPr>
      <w:r>
        <w:rPr>
          <w:rFonts w:ascii="Arial" w:hAnsi="Arial" w:cs="Arial"/>
          <w:b/>
          <w:sz w:val="20"/>
          <w:szCs w:val="20"/>
        </w:rPr>
        <w:t xml:space="preserve">10. </w:t>
      </w:r>
      <w:r w:rsidR="00632AD7" w:rsidRPr="00F7061D">
        <w:rPr>
          <w:rFonts w:ascii="Arial" w:hAnsi="Arial" w:cs="Arial"/>
          <w:b/>
          <w:sz w:val="20"/>
          <w:szCs w:val="20"/>
        </w:rPr>
        <w:t>Положения об использовании электронного документооборота</w:t>
      </w:r>
    </w:p>
    <w:p w14:paraId="1A2DA22B" w14:textId="77777777" w:rsidR="00632AD7" w:rsidRPr="00F7061D" w:rsidRDefault="00632AD7" w:rsidP="005A29D7">
      <w:pPr>
        <w:ind w:left="0" w:right="0" w:firstLine="709"/>
        <w:jc w:val="both"/>
        <w:rPr>
          <w:rFonts w:ascii="Arial" w:hAnsi="Arial" w:cs="Arial"/>
          <w:sz w:val="20"/>
          <w:szCs w:val="20"/>
        </w:rPr>
      </w:pPr>
      <w:r w:rsidRPr="00F7061D">
        <w:rPr>
          <w:rFonts w:ascii="Arial" w:hAnsi="Arial" w:cs="Arial"/>
          <w:sz w:val="20"/>
          <w:szCs w:val="20"/>
        </w:rPr>
        <w:t>10.1. Стороны пришли к соглашению при исполнении договора осуществлять электронный документооборот (далее ЭДО) по телекоммуникационным каналам связи через организацию, обеспечивающую обмен информацией по телекоммуникационным каналам связи в рамках электронного документооборота (далее - Оператор) с использованием электронной подписи, производить обмен электронными документами: счет-фактурами, актами выполненных работ (оказанных услуг), УПД, счетами, актами в сверки, письмами (уведомлениями) (далее электронные документы).</w:t>
      </w:r>
    </w:p>
    <w:p w14:paraId="63B31E57" w14:textId="77777777" w:rsidR="00632AD7" w:rsidRPr="00F7061D" w:rsidRDefault="00632AD7" w:rsidP="005A29D7">
      <w:pPr>
        <w:ind w:left="0" w:right="0" w:firstLine="709"/>
        <w:jc w:val="both"/>
        <w:rPr>
          <w:rFonts w:ascii="Arial" w:hAnsi="Arial" w:cs="Arial"/>
          <w:sz w:val="20"/>
          <w:szCs w:val="20"/>
        </w:rPr>
      </w:pPr>
      <w:r w:rsidRPr="00F7061D">
        <w:rPr>
          <w:rFonts w:ascii="Arial" w:hAnsi="Arial" w:cs="Arial"/>
          <w:sz w:val="20"/>
          <w:szCs w:val="20"/>
        </w:rPr>
        <w:t>10.2. Стороны договорились при исполнении договора использовать во взаимоотношениях между собой систему электронного документооборота «Система ЭДО» Оператором электронного документооборота является «СБИС» либо другие организации, обеспечивающие обмен открытой и конфиденциальной информацией по телекоммуникационным каналам связи в рамках электронного документооборота.</w:t>
      </w:r>
    </w:p>
    <w:p w14:paraId="699FDDD3" w14:textId="77777777" w:rsidR="00632AD7" w:rsidRPr="00F7061D" w:rsidRDefault="00632AD7" w:rsidP="005A29D7">
      <w:pPr>
        <w:ind w:left="0" w:right="0" w:firstLine="709"/>
        <w:jc w:val="both"/>
        <w:rPr>
          <w:rFonts w:ascii="Arial" w:hAnsi="Arial" w:cs="Arial"/>
          <w:sz w:val="20"/>
          <w:szCs w:val="20"/>
        </w:rPr>
      </w:pPr>
      <w:r w:rsidRPr="00F7061D">
        <w:rPr>
          <w:rFonts w:ascii="Arial" w:hAnsi="Arial" w:cs="Arial"/>
          <w:sz w:val="20"/>
          <w:szCs w:val="20"/>
        </w:rPr>
        <w:t>10.3. Стороны признают юридическую силу за электронными документами, которые признаются эквивалентными соответствующим бумажным документам и порождают аналогичные им права и обязанности сторон. Допускается составление документов на бумажном носителе.</w:t>
      </w:r>
    </w:p>
    <w:p w14:paraId="350DC8E9" w14:textId="77777777" w:rsidR="00632AD7" w:rsidRPr="00F7061D" w:rsidRDefault="00632AD7" w:rsidP="005A29D7">
      <w:pPr>
        <w:ind w:left="0" w:right="0" w:firstLine="709"/>
        <w:jc w:val="both"/>
        <w:rPr>
          <w:rFonts w:ascii="Arial" w:hAnsi="Arial" w:cs="Arial"/>
          <w:sz w:val="20"/>
          <w:szCs w:val="20"/>
        </w:rPr>
      </w:pPr>
      <w:r w:rsidRPr="00F7061D">
        <w:rPr>
          <w:rFonts w:ascii="Arial" w:hAnsi="Arial" w:cs="Arial"/>
          <w:sz w:val="20"/>
          <w:szCs w:val="20"/>
        </w:rPr>
        <w:t>10.4. Стороны признают датой выставления/получения электронного документа по телекоммуникационным каналам связи — дату, зафиксированную в подтверждении Оператора о доставке электронного документа, датой подписания полученного электронного документа — дату, зафиксированную в подтверждении Оператора о подписании электронного документа.</w:t>
      </w:r>
    </w:p>
    <w:p w14:paraId="6CE163A4" w14:textId="77777777" w:rsidR="00632AD7" w:rsidRPr="00F7061D" w:rsidRDefault="00632AD7" w:rsidP="005A29D7">
      <w:pPr>
        <w:ind w:left="0" w:right="0" w:firstLine="709"/>
        <w:jc w:val="both"/>
        <w:rPr>
          <w:rFonts w:ascii="Arial" w:hAnsi="Arial" w:cs="Arial"/>
          <w:sz w:val="20"/>
          <w:szCs w:val="20"/>
        </w:rPr>
      </w:pPr>
      <w:r w:rsidRPr="00F7061D">
        <w:rPr>
          <w:rFonts w:ascii="Arial" w:hAnsi="Arial" w:cs="Arial"/>
          <w:sz w:val="20"/>
          <w:szCs w:val="20"/>
        </w:rPr>
        <w:t>10.5. Стороны в течение одних суток обязаны информировать друг друга о невозможности направления/получения и подписания документов в электронном виде через систему ЭДО, в случае технологического сбоя внутренних систем Стороны. В этом случае, в период действия такого сбоя, Стороны направляют и подписывают документы на бумажном носителе установленным порядком.</w:t>
      </w:r>
    </w:p>
    <w:p w14:paraId="1DB871FB" w14:textId="77777777" w:rsidR="00632AD7" w:rsidRPr="00F7061D" w:rsidRDefault="00632AD7" w:rsidP="005A29D7">
      <w:pPr>
        <w:ind w:left="0" w:right="0" w:firstLine="709"/>
        <w:jc w:val="both"/>
        <w:rPr>
          <w:rFonts w:ascii="Arial" w:hAnsi="Arial" w:cs="Arial"/>
          <w:sz w:val="20"/>
          <w:szCs w:val="20"/>
        </w:rPr>
      </w:pPr>
      <w:r w:rsidRPr="00F7061D">
        <w:rPr>
          <w:rFonts w:ascii="Arial" w:hAnsi="Arial" w:cs="Arial"/>
          <w:sz w:val="20"/>
          <w:szCs w:val="20"/>
        </w:rPr>
        <w:t>10.6.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Усиленная квалифицированная электронная подпись, которой подписан документ, признается действительной до тех пор, пока иное не будет установлено в соответствии с законодательством РФ.</w:t>
      </w:r>
    </w:p>
    <w:p w14:paraId="47F97723" w14:textId="77777777" w:rsidR="00632AD7" w:rsidRPr="00F7061D" w:rsidRDefault="00632AD7" w:rsidP="005A29D7">
      <w:pPr>
        <w:ind w:left="0" w:right="0" w:firstLine="709"/>
        <w:jc w:val="both"/>
        <w:rPr>
          <w:rFonts w:ascii="Arial" w:hAnsi="Arial" w:cs="Arial"/>
          <w:sz w:val="20"/>
          <w:szCs w:val="20"/>
        </w:rPr>
      </w:pPr>
      <w:r w:rsidRPr="00F7061D">
        <w:rPr>
          <w:rFonts w:ascii="Arial" w:hAnsi="Arial" w:cs="Arial"/>
          <w:sz w:val="20"/>
          <w:szCs w:val="20"/>
        </w:rPr>
        <w:t>10.7. Каждая сторона вправе приостановить электронный документооборот письменно уведомив другую сторону. На период приостановления электронного документооборота стороны переходят на бумажный документооборот.</w:t>
      </w:r>
    </w:p>
    <w:p w14:paraId="670261E5" w14:textId="259D3A58" w:rsidR="00632AD7" w:rsidRPr="00F7061D" w:rsidRDefault="00632AD7" w:rsidP="005A29D7">
      <w:pPr>
        <w:ind w:left="0" w:right="0" w:firstLine="709"/>
        <w:rPr>
          <w:rFonts w:ascii="Arial" w:hAnsi="Arial" w:cs="Arial"/>
          <w:sz w:val="20"/>
          <w:szCs w:val="20"/>
        </w:rPr>
      </w:pPr>
      <w:r w:rsidRPr="00F7061D">
        <w:rPr>
          <w:rFonts w:ascii="Arial" w:hAnsi="Arial" w:cs="Arial"/>
          <w:sz w:val="20"/>
          <w:szCs w:val="20"/>
        </w:rPr>
        <w:t>10.8. Стороны договорились при исполнении договора руководствоваться Федеральным закон РФ № 63-ФЗ от 06.04.2011 г. «Об электронной подписи», ст.169 Налогового кодекса РФ</w:t>
      </w:r>
    </w:p>
    <w:p w14:paraId="1BD3F8BE" w14:textId="77777777" w:rsidR="005A29D7" w:rsidRPr="00F7061D" w:rsidRDefault="005A29D7" w:rsidP="005A29D7">
      <w:pPr>
        <w:ind w:left="0" w:right="0" w:firstLine="709"/>
        <w:rPr>
          <w:rFonts w:ascii="Arial" w:hAnsi="Arial" w:cs="Arial"/>
          <w:sz w:val="20"/>
          <w:szCs w:val="20"/>
        </w:rPr>
      </w:pPr>
    </w:p>
    <w:p w14:paraId="442D36C8" w14:textId="4F82BFF2" w:rsidR="00735EB0" w:rsidRPr="00F7061D" w:rsidRDefault="00D0395B" w:rsidP="00D0395B">
      <w:pPr>
        <w:ind w:left="360" w:right="0" w:firstLine="0"/>
        <w:jc w:val="center"/>
        <w:rPr>
          <w:rFonts w:ascii="Arial" w:hAnsi="Arial" w:cs="Arial"/>
          <w:b/>
          <w:sz w:val="20"/>
          <w:szCs w:val="20"/>
        </w:rPr>
      </w:pPr>
      <w:r>
        <w:rPr>
          <w:rFonts w:ascii="Arial" w:hAnsi="Arial" w:cs="Arial"/>
          <w:b/>
          <w:sz w:val="20"/>
          <w:szCs w:val="20"/>
        </w:rPr>
        <w:t xml:space="preserve">11. </w:t>
      </w:r>
      <w:r w:rsidR="00735EB0" w:rsidRPr="00F7061D">
        <w:rPr>
          <w:rFonts w:ascii="Arial" w:hAnsi="Arial" w:cs="Arial"/>
          <w:b/>
          <w:sz w:val="20"/>
          <w:szCs w:val="20"/>
        </w:rPr>
        <w:t>Охрана труда при выполнении работ</w:t>
      </w:r>
    </w:p>
    <w:p w14:paraId="159B6449" w14:textId="05D35E8C"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 xml:space="preserve">.1. При исполнении Договора Подрядчик несет ответственность за выполнение необходимых мероприятий по охране труда и за безопасное оказание услуг. Подрядчик контролирует и несет ответственность за соблюдение его работниками и работниками привлеченных им третьих лиц требований охраны труда правил пожарной безопасности (далее – ППБ), правил электробезопасности (далее - ПЭБ) и правил технической эксплуатации (далее – ПТЭ), правил промышленной безопасности, правил экологической безопасности, санитарных норм и правил, предусмотренных нормативно-правовыми актами </w:t>
      </w:r>
      <w:r w:rsidR="00735EB0" w:rsidRPr="00F7061D">
        <w:rPr>
          <w:rFonts w:ascii="Arial" w:hAnsi="Arial" w:cs="Arial"/>
          <w:sz w:val="20"/>
          <w:szCs w:val="20"/>
        </w:rPr>
        <w:lastRenderedPageBreak/>
        <w:t>Российской Федерации и стандартами Заказчика в сфере обеспечения охраны труда и безопасности, а также правил внутреннего распорядка.</w:t>
      </w:r>
    </w:p>
    <w:p w14:paraId="0562FEE4"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Работники Подрядчика и работники субподрядчиков, привлеченных Подрядчиком, далее именуются «персонал Подрядчика».</w:t>
      </w:r>
    </w:p>
    <w:p w14:paraId="41D93769" w14:textId="59D32417"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.2. Подрядчик несет ответственность:</w:t>
      </w:r>
    </w:p>
    <w:p w14:paraId="452F9508"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за соблюдение порядка и чистоты на производственных территориях, участках оказания услуг и рабочих местах, в том числе в бытовых помещениях, предназначенных для приема пищи, обогрева и отдыха персонала Подрядчика;</w:t>
      </w:r>
    </w:p>
    <w:p w14:paraId="4D751E3C"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за квалификацию (в т.ч. наличие квалификационных удостоверений на право управления спецтехникой), отсутствие медицинских противопоказаний к оказываемой услуге и безопасность персонала Подрядчика, допущенного Подрядчиком на место оказания услуг;</w:t>
      </w:r>
    </w:p>
    <w:p w14:paraId="2115C4D5"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xml:space="preserve">- за безопасную работу и надлежащую эксплуатацию оборудования, машин и механизмов, используемых при оказании услуг по Договору, их соответствие требованиям законодательства Российской Федерации. </w:t>
      </w:r>
    </w:p>
    <w:p w14:paraId="5B2CDB78" w14:textId="61870189"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 xml:space="preserve">.3. Заказчик принимает следующие дополнительные меры предосторожности для обеспечения безопасности персонала Подрядчика при нахождении на месте оказания услуг по Договору: </w:t>
      </w:r>
    </w:p>
    <w:p w14:paraId="62EC7E5B"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информирует работников Подрядчика о присутствующих опасностях на месте оказания услуг;</w:t>
      </w:r>
    </w:p>
    <w:p w14:paraId="25B85B40"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предоставляет Подрядчику для ознакомления копии стандартов Заказчика в сфере обеспечения охраны труда;</w:t>
      </w:r>
    </w:p>
    <w:p w14:paraId="2C917932"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проводит с персоналом Подрядчика вводный инструктаж по охране труда и пожарной безопасности.</w:t>
      </w:r>
    </w:p>
    <w:p w14:paraId="63E34FEC" w14:textId="3B43FD45"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 xml:space="preserve">.4. Заказчик вправе в любое время проводить проверку выполнения Подрядчиком требований охраны труда, чтобы быть уверенным в существовании безопасных условий, а также для выработки рекомендаций Подрядчику в отношении таковых. Ни проведение проверок охраны труда, ни отсутствие таких проверок, ни отсутствие рекомендаций Заказчика не освобождает Подрядчика от ответственности за соблюдение его персоналом требований охраны труда, экологической безопасности и ППБ, ПЭБ, ПТЭ. </w:t>
      </w:r>
    </w:p>
    <w:p w14:paraId="227E0BFE" w14:textId="16D43C30" w:rsidR="00735EB0" w:rsidRPr="00F7061D" w:rsidRDefault="005A29D7"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xml:space="preserve">11.5. </w:t>
      </w:r>
      <w:r w:rsidR="00735EB0" w:rsidRPr="00F7061D">
        <w:rPr>
          <w:rFonts w:ascii="Arial" w:hAnsi="Arial" w:cs="Arial"/>
          <w:sz w:val="20"/>
          <w:szCs w:val="20"/>
        </w:rPr>
        <w:t>Заказчик вправе приостановить оказание услуг Подрядчиком до устранения выявленных нарушений правил и норм по охране труда.</w:t>
      </w:r>
    </w:p>
    <w:p w14:paraId="589EE165" w14:textId="658E154E"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w:t>
      </w:r>
      <w:r w:rsidR="005A29D7" w:rsidRPr="00F7061D">
        <w:rPr>
          <w:rFonts w:ascii="Arial" w:hAnsi="Arial" w:cs="Arial"/>
          <w:sz w:val="20"/>
          <w:szCs w:val="20"/>
        </w:rPr>
        <w:t>6</w:t>
      </w:r>
      <w:r w:rsidR="00735EB0" w:rsidRPr="00F7061D">
        <w:rPr>
          <w:rFonts w:ascii="Arial" w:hAnsi="Arial" w:cs="Arial"/>
          <w:sz w:val="20"/>
          <w:szCs w:val="20"/>
        </w:rPr>
        <w:t xml:space="preserve">. Если приостановление оказания услуг по Договору будет вызвано несоблюдением/нарушением персоналом Подрядчика требований охраны труда, экологической безопасности, ППБ, ПЭБ или ПТЭ, то Заказчик вправе взыскать с Подрядчика убытки в связи с таким приостановлением оказания услуг и неустойку за задержку срока оказания услуг по Договору. </w:t>
      </w:r>
    </w:p>
    <w:p w14:paraId="6239BC87" w14:textId="464D9163"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w:t>
      </w:r>
      <w:r w:rsidR="005A29D7" w:rsidRPr="00F7061D">
        <w:rPr>
          <w:rFonts w:ascii="Arial" w:hAnsi="Arial" w:cs="Arial"/>
          <w:sz w:val="20"/>
          <w:szCs w:val="20"/>
        </w:rPr>
        <w:t>7</w:t>
      </w:r>
      <w:r w:rsidR="00735EB0" w:rsidRPr="00F7061D">
        <w:rPr>
          <w:rFonts w:ascii="Arial" w:hAnsi="Arial" w:cs="Arial"/>
          <w:sz w:val="20"/>
          <w:szCs w:val="20"/>
        </w:rPr>
        <w:t>. Для оказания услуг Подрядчик обязан:</w:t>
      </w:r>
    </w:p>
    <w:p w14:paraId="5C0262E7"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привлекать только квалифицированных и обученных и аттестованных по охране труда работников;</w:t>
      </w:r>
    </w:p>
    <w:p w14:paraId="62992C48"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обеспечивать работников специальной одеждой, спецобувью и другими средствами индивидуальной и коллективной защиты и контролировать правильное их применение;</w:t>
      </w:r>
    </w:p>
    <w:p w14:paraId="2944A35E" w14:textId="07C6C19D"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обеспечивать полноту проведения инструктажей по охране труда, пожарной безопасности и электробезопасности для персонала Подрядчика;</w:t>
      </w:r>
    </w:p>
    <w:p w14:paraId="493C257D"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до начала оказания услуг направить персонал Подрядчика к ответственному лицу Заказчика для проведения вводного инструктажа на территории Заказчика;</w:t>
      </w:r>
    </w:p>
    <w:p w14:paraId="23770C2C"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обеспечить сохранность установленных на месте оказания услуг ограждений, знаков безопасности, запирающих устройств.</w:t>
      </w:r>
    </w:p>
    <w:p w14:paraId="291AACB5" w14:textId="35A9A233"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w:t>
      </w:r>
      <w:r w:rsidR="005A29D7" w:rsidRPr="00F7061D">
        <w:rPr>
          <w:rFonts w:ascii="Arial" w:hAnsi="Arial" w:cs="Arial"/>
          <w:sz w:val="20"/>
          <w:szCs w:val="20"/>
        </w:rPr>
        <w:t>8</w:t>
      </w:r>
      <w:r w:rsidR="00735EB0" w:rsidRPr="00F7061D">
        <w:rPr>
          <w:rFonts w:ascii="Arial" w:hAnsi="Arial" w:cs="Arial"/>
          <w:sz w:val="20"/>
          <w:szCs w:val="20"/>
        </w:rPr>
        <w:t>. Заказчик вправе запрашивать у Подрядчика приказы о назначении лиц, ответственных за обеспечение охраны труда, пожарной безопасности, а также иных приказов о назначении лиц, ответственных за безопасное производство работ. Копии протоколов и удостоверений, подтверждающих аттестацию (проверку знаний) ответственных лиц по охране труда и пожарной безопасности, списки контактных телефонов.</w:t>
      </w:r>
    </w:p>
    <w:p w14:paraId="7F60627C" w14:textId="376732B4"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w:t>
      </w:r>
      <w:r w:rsidR="005A29D7" w:rsidRPr="00F7061D">
        <w:rPr>
          <w:rFonts w:ascii="Arial" w:hAnsi="Arial" w:cs="Arial"/>
          <w:sz w:val="20"/>
          <w:szCs w:val="20"/>
        </w:rPr>
        <w:t>9</w:t>
      </w:r>
      <w:r w:rsidR="00735EB0" w:rsidRPr="00F7061D">
        <w:rPr>
          <w:rFonts w:ascii="Arial" w:hAnsi="Arial" w:cs="Arial"/>
          <w:sz w:val="20"/>
          <w:szCs w:val="20"/>
        </w:rPr>
        <w:t>. Заказчик вправе в любое время в ходе оказания услуг по Договору запрашивать от Подрядчика действующие документы о квалификации персонала, сертификаты, документы, подтверждающие качество машин, оборудования, механизмов, материалов, используемых при оказании услуг,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оказания услуг по Договору.</w:t>
      </w:r>
    </w:p>
    <w:p w14:paraId="2FAF1ADF" w14:textId="5AEF7191"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w:t>
      </w:r>
      <w:r w:rsidR="005A29D7" w:rsidRPr="00F7061D">
        <w:rPr>
          <w:rFonts w:ascii="Arial" w:hAnsi="Arial" w:cs="Arial"/>
          <w:sz w:val="20"/>
          <w:szCs w:val="20"/>
        </w:rPr>
        <w:t>10</w:t>
      </w:r>
      <w:r w:rsidR="00735EB0" w:rsidRPr="00F7061D">
        <w:rPr>
          <w:rFonts w:ascii="Arial" w:hAnsi="Arial" w:cs="Arial"/>
          <w:sz w:val="20"/>
          <w:szCs w:val="20"/>
        </w:rPr>
        <w:t>. Подрядчик обязан обеспечить использование бытовых помещений по прямому назначению, исключить случаи проживания в них и хранения материальных ценностей, не использовать самодельные электронагревательные приборы.</w:t>
      </w:r>
    </w:p>
    <w:p w14:paraId="6BA69F2C" w14:textId="146872E1"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lastRenderedPageBreak/>
        <w:t>11</w:t>
      </w:r>
      <w:r w:rsidR="00735EB0" w:rsidRPr="00F7061D">
        <w:rPr>
          <w:rFonts w:ascii="Arial" w:hAnsi="Arial" w:cs="Arial"/>
          <w:sz w:val="20"/>
          <w:szCs w:val="20"/>
        </w:rPr>
        <w:t>.1</w:t>
      </w:r>
      <w:r w:rsidR="005A29D7" w:rsidRPr="00F7061D">
        <w:rPr>
          <w:rFonts w:ascii="Arial" w:hAnsi="Arial" w:cs="Arial"/>
          <w:sz w:val="20"/>
          <w:szCs w:val="20"/>
        </w:rPr>
        <w:t>1</w:t>
      </w:r>
      <w:r w:rsidR="00735EB0" w:rsidRPr="00F7061D">
        <w:rPr>
          <w:rFonts w:ascii="Arial" w:hAnsi="Arial" w:cs="Arial"/>
          <w:sz w:val="20"/>
          <w:szCs w:val="20"/>
        </w:rPr>
        <w:t>. При наступлении несчастного случая с персоналом Подрядчика в процессе оказания услуг Подрядчик обязуется организовать за свой счет оказание необходимой доврачебной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w:t>
      </w:r>
    </w:p>
    <w:p w14:paraId="723543BB" w14:textId="0E449910"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.1</w:t>
      </w:r>
      <w:r w:rsidR="005A29D7" w:rsidRPr="00F7061D">
        <w:rPr>
          <w:rFonts w:ascii="Arial" w:hAnsi="Arial" w:cs="Arial"/>
          <w:sz w:val="20"/>
          <w:szCs w:val="20"/>
        </w:rPr>
        <w:t>2</w:t>
      </w:r>
      <w:r w:rsidR="00735EB0" w:rsidRPr="00F7061D">
        <w:rPr>
          <w:rFonts w:ascii="Arial" w:hAnsi="Arial" w:cs="Arial"/>
          <w:sz w:val="20"/>
          <w:szCs w:val="20"/>
        </w:rPr>
        <w:t>. Подрядчик несет все виды ответственности перед персоналом Подрядчика при их травмировании или несчастных случаях. При этом на Подрядчика возлагается обязанность совершать необходимые действия по фиксированию и расследованию фактов травмирования или несчастных случаев, произошедших с персоналом Подрядчика. Заказчик в данных случаях от ответственности освобождается и никаких обязанностей не несет, кроме случаев, когда доказана вина Заказчика.</w:t>
      </w:r>
    </w:p>
    <w:p w14:paraId="00745ABE" w14:textId="2CF0007F"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.1</w:t>
      </w:r>
      <w:r w:rsidR="005A29D7" w:rsidRPr="00F7061D">
        <w:rPr>
          <w:rFonts w:ascii="Arial" w:hAnsi="Arial" w:cs="Arial"/>
          <w:sz w:val="20"/>
          <w:szCs w:val="20"/>
        </w:rPr>
        <w:t>3</w:t>
      </w:r>
      <w:r w:rsidR="00735EB0" w:rsidRPr="00F7061D">
        <w:rPr>
          <w:rFonts w:ascii="Arial" w:hAnsi="Arial" w:cs="Arial"/>
          <w:sz w:val="20"/>
          <w:szCs w:val="20"/>
        </w:rPr>
        <w:t>. Ответственность Сторон по соблюдению требований пожарной безопасности при оказании Подрядчиком услуг по Договору определяется в соответствии с действующими правилами пожарной безопасности Российской Федерации:</w:t>
      </w:r>
    </w:p>
    <w:p w14:paraId="0AC9DD9B"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Правила противопожарного режима в Российской Федерации, утвержденные Постановлением Правительства Российской Федерации от 16.09.2020 № 1479;</w:t>
      </w:r>
    </w:p>
    <w:p w14:paraId="7D4727B9"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иными действующими нормативными актами Российской Федерации.</w:t>
      </w:r>
    </w:p>
    <w:p w14:paraId="2DCBD430" w14:textId="27529FE0" w:rsidR="00735EB0" w:rsidRPr="00F7061D" w:rsidRDefault="00360D0A"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.1</w:t>
      </w:r>
      <w:r w:rsidR="005A29D7" w:rsidRPr="00F7061D">
        <w:rPr>
          <w:rFonts w:ascii="Arial" w:hAnsi="Arial" w:cs="Arial"/>
          <w:sz w:val="20"/>
          <w:szCs w:val="20"/>
        </w:rPr>
        <w:t>4</w:t>
      </w:r>
      <w:r w:rsidR="00735EB0" w:rsidRPr="00F7061D">
        <w:rPr>
          <w:rFonts w:ascii="Arial" w:hAnsi="Arial" w:cs="Arial"/>
          <w:sz w:val="20"/>
          <w:szCs w:val="20"/>
        </w:rPr>
        <w:t xml:space="preserve">. В случае возникновения ситуаций, влияющих на соблюдение требований по охране труда и безопасность персонала Подрядчика (далее – «инцидент»), Подрядчик обязан: </w:t>
      </w:r>
    </w:p>
    <w:p w14:paraId="7F980DED"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использовать любую возможность для минимизации отрицательного воздействия и последствий, вызванных наступлением таких обстоятельств;</w:t>
      </w:r>
    </w:p>
    <w:p w14:paraId="075B2ACC"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4F858496"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503C5C56" w14:textId="77777777" w:rsidR="00735EB0" w:rsidRPr="00F7061D" w:rsidRDefault="00735EB0" w:rsidP="00360D0A">
      <w:pPr>
        <w:pStyle w:val="aff4"/>
        <w:spacing w:line="276" w:lineRule="auto"/>
        <w:ind w:left="0" w:right="54" w:firstLine="567"/>
        <w:jc w:val="both"/>
        <w:rPr>
          <w:rFonts w:ascii="Arial" w:hAnsi="Arial" w:cs="Arial"/>
          <w:sz w:val="20"/>
          <w:szCs w:val="20"/>
        </w:rPr>
      </w:pPr>
      <w:r w:rsidRPr="00F7061D">
        <w:rPr>
          <w:rFonts w:ascii="Arial" w:hAnsi="Arial" w:cs="Arial"/>
          <w:sz w:val="20"/>
          <w:szCs w:val="20"/>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36AF3406" w14:textId="5E860C1E" w:rsidR="00735EB0" w:rsidRPr="00F7061D" w:rsidRDefault="00360D0A" w:rsidP="00360D0A">
      <w:pPr>
        <w:pStyle w:val="aff4"/>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.1</w:t>
      </w:r>
      <w:r w:rsidR="005A29D7" w:rsidRPr="00F7061D">
        <w:rPr>
          <w:rFonts w:ascii="Arial" w:hAnsi="Arial" w:cs="Arial"/>
          <w:sz w:val="20"/>
          <w:szCs w:val="20"/>
        </w:rPr>
        <w:t>5</w:t>
      </w:r>
      <w:r w:rsidR="00735EB0" w:rsidRPr="00F7061D">
        <w:rPr>
          <w:rFonts w:ascii="Arial" w:hAnsi="Arial" w:cs="Arial"/>
          <w:sz w:val="20"/>
          <w:szCs w:val="20"/>
        </w:rPr>
        <w:t>. Цена Договора включает в себя расходы подрядчика на проведение всех необходимых мероприятий по соблюдению требований охраны труда, экологической безопасности и ППБ, ПЭБ, ПТЭ, в том числе на мероприятия по защите персонала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Подрядчиком необходимых по Договору производственных территорий, участков услуг и рабочих мест, устройство санитарно-бытовых помещений.</w:t>
      </w:r>
    </w:p>
    <w:p w14:paraId="3AFDC2F6" w14:textId="27B2708A" w:rsidR="00735EB0" w:rsidRPr="00F7061D" w:rsidRDefault="00360D0A" w:rsidP="00360D0A">
      <w:pPr>
        <w:pStyle w:val="aff4"/>
        <w:ind w:left="0" w:right="54" w:firstLine="567"/>
        <w:jc w:val="both"/>
        <w:rPr>
          <w:rFonts w:ascii="Arial" w:hAnsi="Arial" w:cs="Arial"/>
          <w:sz w:val="20"/>
          <w:szCs w:val="20"/>
        </w:rPr>
      </w:pPr>
      <w:r w:rsidRPr="00F7061D">
        <w:rPr>
          <w:rFonts w:ascii="Arial" w:hAnsi="Arial" w:cs="Arial"/>
          <w:sz w:val="20"/>
          <w:szCs w:val="20"/>
        </w:rPr>
        <w:t>11</w:t>
      </w:r>
      <w:r w:rsidR="00735EB0" w:rsidRPr="00F7061D">
        <w:rPr>
          <w:rFonts w:ascii="Arial" w:hAnsi="Arial" w:cs="Arial"/>
          <w:sz w:val="20"/>
          <w:szCs w:val="20"/>
        </w:rPr>
        <w:t>.1</w:t>
      </w:r>
      <w:r w:rsidR="005A29D7" w:rsidRPr="00F7061D">
        <w:rPr>
          <w:rFonts w:ascii="Arial" w:hAnsi="Arial" w:cs="Arial"/>
          <w:sz w:val="20"/>
          <w:szCs w:val="20"/>
        </w:rPr>
        <w:t>6</w:t>
      </w:r>
      <w:r w:rsidR="00735EB0" w:rsidRPr="00F7061D">
        <w:rPr>
          <w:rFonts w:ascii="Arial" w:hAnsi="Arial" w:cs="Arial"/>
          <w:sz w:val="20"/>
          <w:szCs w:val="20"/>
        </w:rPr>
        <w:t>. В случае обнаружения Заказчиком нарушений положений настоящего раздела договора, Подрядчик обязан незамедлительно устранить все выявленные нарушения в максимально короткие сроки. В противном случае Заказчик имеет право без каких-либо негативных последствий приостановить исполнение настоящего договора и отстранить Подрядчика от фактического оказания услуг до момента полного устранения последним всех нарушений.  В случае не устранения замечаний в течение 12 часов с момента направления замечаний от Заказчика без уважительных причин, Заказчик вправе расторгнуть договор в одностороннем порядке уведомив об этом Подрядчика за пять дней до расторжения договора.</w:t>
      </w:r>
    </w:p>
    <w:p w14:paraId="23C28A3B" w14:textId="77777777" w:rsidR="004C068A" w:rsidRPr="00F7061D" w:rsidRDefault="004C068A" w:rsidP="00360D0A">
      <w:pPr>
        <w:tabs>
          <w:tab w:val="left" w:pos="851"/>
        </w:tabs>
        <w:ind w:left="0" w:right="54" w:firstLine="709"/>
        <w:jc w:val="both"/>
        <w:rPr>
          <w:rFonts w:ascii="Arial" w:hAnsi="Arial" w:cs="Arial"/>
          <w:b/>
          <w:sz w:val="20"/>
          <w:szCs w:val="20"/>
        </w:rPr>
      </w:pPr>
    </w:p>
    <w:p w14:paraId="793DAD6E" w14:textId="27EF7DB6" w:rsidR="004C068A" w:rsidRPr="00F7061D" w:rsidRDefault="00D0395B" w:rsidP="00D0395B">
      <w:pPr>
        <w:ind w:left="360" w:right="0" w:firstLine="0"/>
        <w:jc w:val="center"/>
        <w:rPr>
          <w:rFonts w:ascii="Arial" w:hAnsi="Arial" w:cs="Arial"/>
          <w:sz w:val="20"/>
          <w:szCs w:val="20"/>
        </w:rPr>
      </w:pPr>
      <w:r>
        <w:rPr>
          <w:rFonts w:ascii="Arial" w:hAnsi="Arial" w:cs="Arial"/>
          <w:b/>
          <w:sz w:val="20"/>
          <w:szCs w:val="20"/>
        </w:rPr>
        <w:t xml:space="preserve">12. </w:t>
      </w:r>
      <w:r w:rsidR="00D22B5E" w:rsidRPr="00F7061D">
        <w:rPr>
          <w:rFonts w:ascii="Arial" w:hAnsi="Arial" w:cs="Arial"/>
          <w:b/>
          <w:sz w:val="20"/>
          <w:szCs w:val="20"/>
        </w:rPr>
        <w:t>Заключительные положения</w:t>
      </w:r>
    </w:p>
    <w:p w14:paraId="4E335769" w14:textId="59D6DA53" w:rsidR="004C068A" w:rsidRPr="00F7061D" w:rsidRDefault="00D0395B" w:rsidP="00D0395B">
      <w:pPr>
        <w:ind w:left="0" w:right="0" w:firstLine="567"/>
        <w:jc w:val="both"/>
        <w:rPr>
          <w:rFonts w:ascii="Arial" w:hAnsi="Arial" w:cs="Arial"/>
          <w:sz w:val="20"/>
          <w:szCs w:val="20"/>
        </w:rPr>
      </w:pPr>
      <w:r>
        <w:rPr>
          <w:rFonts w:ascii="Arial" w:hAnsi="Arial" w:cs="Arial"/>
          <w:sz w:val="20"/>
          <w:szCs w:val="20"/>
        </w:rPr>
        <w:t xml:space="preserve">12.1. </w:t>
      </w:r>
      <w:r w:rsidR="00D22B5E" w:rsidRPr="00F7061D">
        <w:rPr>
          <w:rFonts w:ascii="Arial" w:hAnsi="Arial" w:cs="Arial"/>
          <w:sz w:val="20"/>
          <w:szCs w:val="20"/>
        </w:rPr>
        <w:t>Во всём остальном, что не предусмотрено настоящим договором, Стороны руководствуются действующим законодательством Российской Федерации.</w:t>
      </w:r>
    </w:p>
    <w:p w14:paraId="22AD3A20" w14:textId="541FEB01" w:rsidR="004C068A" w:rsidRPr="00F7061D" w:rsidRDefault="00D0395B" w:rsidP="00D0395B">
      <w:pPr>
        <w:ind w:left="0" w:right="0" w:firstLine="567"/>
        <w:jc w:val="both"/>
        <w:rPr>
          <w:rFonts w:ascii="Arial" w:hAnsi="Arial" w:cs="Arial"/>
          <w:sz w:val="20"/>
          <w:szCs w:val="20"/>
        </w:rPr>
      </w:pPr>
      <w:r>
        <w:rPr>
          <w:rFonts w:ascii="Arial" w:hAnsi="Arial" w:cs="Arial"/>
          <w:sz w:val="20"/>
          <w:szCs w:val="20"/>
        </w:rPr>
        <w:t xml:space="preserve">12.2. </w:t>
      </w:r>
      <w:r w:rsidR="00D22B5E" w:rsidRPr="00F7061D">
        <w:rPr>
          <w:rFonts w:ascii="Arial" w:hAnsi="Arial" w:cs="Arial"/>
          <w:sz w:val="20"/>
          <w:szCs w:val="20"/>
        </w:rPr>
        <w:t>Любые изменения и дополнения к настоящему договору действительны при условии, если они совершены в письменной форме и подписаны надлежащими уполномоченными на то представителями Сторон.</w:t>
      </w:r>
    </w:p>
    <w:p w14:paraId="6A9BB570" w14:textId="35AE8DBE" w:rsidR="004C068A" w:rsidRPr="00F7061D" w:rsidRDefault="00D0395B" w:rsidP="00D0395B">
      <w:pPr>
        <w:ind w:left="0" w:right="0" w:firstLine="567"/>
        <w:jc w:val="both"/>
        <w:rPr>
          <w:rFonts w:ascii="Arial" w:hAnsi="Arial" w:cs="Arial"/>
          <w:sz w:val="20"/>
          <w:szCs w:val="20"/>
        </w:rPr>
      </w:pPr>
      <w:r>
        <w:rPr>
          <w:rFonts w:ascii="Arial" w:hAnsi="Arial" w:cs="Arial"/>
          <w:sz w:val="20"/>
          <w:szCs w:val="20"/>
        </w:rPr>
        <w:t xml:space="preserve">12.3. </w:t>
      </w:r>
      <w:r w:rsidR="00D22B5E" w:rsidRPr="00F7061D">
        <w:rPr>
          <w:rFonts w:ascii="Arial" w:hAnsi="Arial" w:cs="Arial"/>
          <w:sz w:val="20"/>
          <w:szCs w:val="20"/>
        </w:rPr>
        <w:t>Все уведомления и сообщения должны направляется в письменной форме. Сообщения будут считаться исполненными надлежащим образом, если они посланы заказным письмом, по телеграфу, телетайпу, телексу, телефаксу или доставлены лично по юридическим (почтовым) адресам Стороны с получением под расписку соответствующими должностными лицами.</w:t>
      </w:r>
    </w:p>
    <w:p w14:paraId="4ADA7028" w14:textId="1255858F" w:rsidR="00064393" w:rsidRPr="00F7061D" w:rsidRDefault="00D0395B" w:rsidP="00D0395B">
      <w:pPr>
        <w:ind w:left="0" w:right="0" w:firstLine="567"/>
        <w:jc w:val="both"/>
        <w:rPr>
          <w:rFonts w:ascii="Arial" w:hAnsi="Arial" w:cs="Arial"/>
          <w:b/>
          <w:sz w:val="20"/>
          <w:szCs w:val="20"/>
        </w:rPr>
      </w:pPr>
      <w:r>
        <w:rPr>
          <w:rFonts w:ascii="Arial" w:hAnsi="Arial" w:cs="Arial"/>
          <w:color w:val="000000"/>
          <w:sz w:val="20"/>
          <w:szCs w:val="20"/>
        </w:rPr>
        <w:t xml:space="preserve">12.4. </w:t>
      </w:r>
      <w:r w:rsidR="00064393" w:rsidRPr="00F7061D">
        <w:rPr>
          <w:rFonts w:ascii="Arial" w:hAnsi="Arial" w:cs="Arial"/>
          <w:color w:val="000000"/>
          <w:sz w:val="20"/>
          <w:szCs w:val="20"/>
        </w:rPr>
        <w:t>Переписка между Сторонами по адресам электронной почты, указанным в разделе 1</w:t>
      </w:r>
      <w:r w:rsidR="005A29D7" w:rsidRPr="00F7061D">
        <w:rPr>
          <w:rFonts w:ascii="Arial" w:hAnsi="Arial" w:cs="Arial"/>
          <w:color w:val="000000"/>
          <w:sz w:val="20"/>
          <w:szCs w:val="20"/>
        </w:rPr>
        <w:t>3</w:t>
      </w:r>
      <w:r w:rsidR="00064393" w:rsidRPr="00F7061D">
        <w:rPr>
          <w:rFonts w:ascii="Arial" w:hAnsi="Arial" w:cs="Arial"/>
          <w:color w:val="000000"/>
          <w:sz w:val="20"/>
          <w:szCs w:val="20"/>
        </w:rPr>
        <w:t xml:space="preserve"> настоящего договора, включая вложенные файлы, приравнивается к соблюдению письменной формы и имеет доказательственную силу в случае спора, если иное не предусмотрено настоящим договором</w:t>
      </w:r>
    </w:p>
    <w:p w14:paraId="61CFEF73" w14:textId="70876642" w:rsidR="00064393" w:rsidRPr="00F7061D" w:rsidRDefault="00D0395B" w:rsidP="00D0395B">
      <w:pPr>
        <w:ind w:left="0" w:right="0" w:firstLine="567"/>
        <w:jc w:val="both"/>
        <w:rPr>
          <w:rFonts w:ascii="Arial" w:hAnsi="Arial" w:cs="Arial"/>
          <w:b/>
          <w:sz w:val="20"/>
          <w:szCs w:val="20"/>
        </w:rPr>
      </w:pPr>
      <w:r>
        <w:rPr>
          <w:rFonts w:ascii="Arial" w:hAnsi="Arial" w:cs="Arial"/>
          <w:color w:val="000000"/>
          <w:sz w:val="20"/>
          <w:szCs w:val="20"/>
        </w:rPr>
        <w:t xml:space="preserve">12.5. </w:t>
      </w:r>
      <w:r w:rsidR="00064393" w:rsidRPr="00F7061D">
        <w:rPr>
          <w:rFonts w:ascii="Arial" w:hAnsi="Arial" w:cs="Arial"/>
          <w:color w:val="000000"/>
          <w:sz w:val="20"/>
          <w:szCs w:val="20"/>
        </w:rPr>
        <w:t>Стороны обязаны проверять электронные средства связи, указанные в разделе 1</w:t>
      </w:r>
      <w:r w:rsidR="005A29D7" w:rsidRPr="00F7061D">
        <w:rPr>
          <w:rFonts w:ascii="Arial" w:hAnsi="Arial" w:cs="Arial"/>
          <w:color w:val="000000"/>
          <w:sz w:val="20"/>
          <w:szCs w:val="20"/>
        </w:rPr>
        <w:t>3</w:t>
      </w:r>
      <w:r w:rsidR="00064393" w:rsidRPr="00F7061D">
        <w:rPr>
          <w:rFonts w:ascii="Arial" w:hAnsi="Arial" w:cs="Arial"/>
          <w:color w:val="000000"/>
          <w:sz w:val="20"/>
          <w:szCs w:val="20"/>
        </w:rPr>
        <w:t xml:space="preserve"> настоящего договора не реже одного раза в сутки, причем письма на указанную почту считаются полученными Стороной через сутки после их отправки. Стороны согласились, что получение электронного документа в соответствии с условиями настоящего договора является необходимым и достаточным условием, позволяющим установить, что электронный документ исходит от Стороны, его отправившей.</w:t>
      </w:r>
    </w:p>
    <w:p w14:paraId="720FA476" w14:textId="4D0E926F" w:rsidR="00064393" w:rsidRPr="00F7061D" w:rsidRDefault="00D0395B" w:rsidP="00D0395B">
      <w:pPr>
        <w:ind w:left="0" w:right="0" w:firstLine="567"/>
        <w:jc w:val="both"/>
        <w:rPr>
          <w:rFonts w:ascii="Arial" w:hAnsi="Arial" w:cs="Arial"/>
          <w:color w:val="000000"/>
          <w:sz w:val="20"/>
          <w:szCs w:val="20"/>
        </w:rPr>
      </w:pPr>
      <w:r>
        <w:rPr>
          <w:rFonts w:ascii="Arial" w:hAnsi="Arial" w:cs="Arial"/>
          <w:color w:val="000000"/>
          <w:sz w:val="20"/>
          <w:szCs w:val="20"/>
        </w:rPr>
        <w:lastRenderedPageBreak/>
        <w:t xml:space="preserve">12.6. </w:t>
      </w:r>
      <w:r w:rsidR="00064393" w:rsidRPr="00F7061D">
        <w:rPr>
          <w:rFonts w:ascii="Arial" w:hAnsi="Arial" w:cs="Arial"/>
          <w:color w:val="000000"/>
          <w:sz w:val="20"/>
          <w:szCs w:val="20"/>
        </w:rPr>
        <w:t>В случае направления уведомлений, извещений иных документов в рамках настоящего договора на бумажном носителе в письменной форме, они должны быть направлены заказным письмом и будут считаться полученными на 15 (пятнадцатый) день с момента отправки</w:t>
      </w:r>
    </w:p>
    <w:p w14:paraId="585D6518" w14:textId="58AA49CA" w:rsidR="00C937BF" w:rsidRPr="00F7061D" w:rsidRDefault="00D0395B" w:rsidP="00D0395B">
      <w:pPr>
        <w:ind w:left="0" w:right="0" w:firstLine="567"/>
        <w:jc w:val="both"/>
        <w:rPr>
          <w:rFonts w:ascii="Arial" w:hAnsi="Arial" w:cs="Arial"/>
          <w:color w:val="000000"/>
          <w:sz w:val="20"/>
          <w:szCs w:val="20"/>
        </w:rPr>
      </w:pPr>
      <w:r>
        <w:rPr>
          <w:rFonts w:ascii="Arial" w:hAnsi="Arial" w:cs="Arial"/>
          <w:color w:val="000000"/>
          <w:sz w:val="20"/>
          <w:szCs w:val="20"/>
        </w:rPr>
        <w:t xml:space="preserve">12.7. </w:t>
      </w:r>
      <w:r w:rsidR="00C937BF" w:rsidRPr="00F7061D">
        <w:rPr>
          <w:rFonts w:ascii="Arial" w:hAnsi="Arial" w:cs="Arial"/>
          <w:color w:val="000000"/>
          <w:sz w:val="20"/>
          <w:szCs w:val="20"/>
        </w:rPr>
        <w:t xml:space="preserve">Руководствуясь гражданским и налоговым законодательством, </w:t>
      </w:r>
      <w:r w:rsidR="00F923F6" w:rsidRPr="00F7061D">
        <w:rPr>
          <w:rFonts w:ascii="Arial" w:hAnsi="Arial" w:cs="Arial"/>
          <w:sz w:val="20"/>
          <w:szCs w:val="20"/>
        </w:rPr>
        <w:t xml:space="preserve">Подрядчик </w:t>
      </w:r>
      <w:r w:rsidR="00C937BF" w:rsidRPr="00F7061D">
        <w:rPr>
          <w:rFonts w:ascii="Arial" w:hAnsi="Arial" w:cs="Arial"/>
          <w:color w:val="000000"/>
          <w:sz w:val="20"/>
          <w:szCs w:val="20"/>
        </w:rPr>
        <w:t>заверяет и гарантирует следующее:</w:t>
      </w:r>
    </w:p>
    <w:p w14:paraId="11FC3937" w14:textId="77777777" w:rsidR="00C937BF" w:rsidRPr="00F7061D" w:rsidRDefault="00C937BF" w:rsidP="00D0395B">
      <w:pPr>
        <w:ind w:left="0" w:right="0" w:firstLine="567"/>
        <w:jc w:val="both"/>
        <w:rPr>
          <w:rFonts w:ascii="Arial" w:hAnsi="Arial" w:cs="Arial"/>
          <w:color w:val="000000"/>
          <w:sz w:val="20"/>
          <w:szCs w:val="20"/>
        </w:rPr>
      </w:pPr>
      <w:r w:rsidRPr="00F7061D">
        <w:rPr>
          <w:rFonts w:ascii="Arial" w:hAnsi="Arial" w:cs="Arial"/>
          <w:color w:val="000000"/>
          <w:sz w:val="20"/>
          <w:szCs w:val="20"/>
        </w:rPr>
        <w:t>- он является надлежащим образом учрежденным и зарегистрированным юридическим лицом и/или надлежащим образом зарегистрированным предпринимателем;</w:t>
      </w:r>
    </w:p>
    <w:p w14:paraId="142BB140" w14:textId="065EBF8F" w:rsidR="00C937BF" w:rsidRPr="00F7061D" w:rsidRDefault="00C937BF" w:rsidP="00D0395B">
      <w:pPr>
        <w:ind w:left="0" w:right="0" w:firstLine="567"/>
        <w:jc w:val="both"/>
        <w:rPr>
          <w:rFonts w:ascii="Arial" w:hAnsi="Arial" w:cs="Arial"/>
          <w:color w:val="000000"/>
          <w:sz w:val="20"/>
          <w:szCs w:val="20"/>
        </w:rPr>
      </w:pPr>
      <w:r w:rsidRPr="00F7061D">
        <w:rPr>
          <w:rFonts w:ascii="Arial" w:hAnsi="Arial" w:cs="Arial"/>
          <w:color w:val="000000"/>
          <w:sz w:val="20"/>
          <w:szCs w:val="20"/>
        </w:rPr>
        <w:t xml:space="preserve">- исполнительный орган </w:t>
      </w:r>
      <w:r w:rsidR="00F923F6" w:rsidRPr="00F7061D">
        <w:rPr>
          <w:rFonts w:ascii="Arial" w:hAnsi="Arial" w:cs="Arial"/>
          <w:sz w:val="20"/>
          <w:szCs w:val="20"/>
        </w:rPr>
        <w:t xml:space="preserve">Подрядчика </w:t>
      </w:r>
      <w:r w:rsidRPr="00F7061D">
        <w:rPr>
          <w:rFonts w:ascii="Arial" w:hAnsi="Arial" w:cs="Arial"/>
          <w:color w:val="000000"/>
          <w:sz w:val="20"/>
          <w:szCs w:val="20"/>
        </w:rPr>
        <w:t>находится и осуществляет функции управления по месту нахождения (регистрации) юридического лица;</w:t>
      </w:r>
    </w:p>
    <w:p w14:paraId="6B3B958D" w14:textId="7A7CEA87" w:rsidR="00C937BF" w:rsidRPr="00F7061D" w:rsidRDefault="00C937BF" w:rsidP="00D0395B">
      <w:pPr>
        <w:ind w:left="0" w:right="0" w:firstLine="567"/>
        <w:jc w:val="both"/>
        <w:rPr>
          <w:rFonts w:ascii="Arial" w:hAnsi="Arial" w:cs="Arial"/>
          <w:color w:val="000000"/>
          <w:sz w:val="20"/>
          <w:szCs w:val="20"/>
        </w:rPr>
      </w:pPr>
      <w:r w:rsidRPr="00F7061D">
        <w:rPr>
          <w:rFonts w:ascii="Arial" w:hAnsi="Arial" w:cs="Arial"/>
          <w:color w:val="000000"/>
          <w:sz w:val="20"/>
          <w:szCs w:val="20"/>
        </w:rPr>
        <w:t xml:space="preserve">- для заключения и исполнения договора </w:t>
      </w:r>
      <w:r w:rsidR="00F923F6" w:rsidRPr="00F7061D">
        <w:rPr>
          <w:rFonts w:ascii="Arial" w:hAnsi="Arial" w:cs="Arial"/>
          <w:sz w:val="20"/>
          <w:szCs w:val="20"/>
        </w:rPr>
        <w:t xml:space="preserve">Подрядчик </w:t>
      </w:r>
      <w:r w:rsidRPr="00F7061D">
        <w:rPr>
          <w:rFonts w:ascii="Arial" w:hAnsi="Arial" w:cs="Arial"/>
          <w:color w:val="000000"/>
          <w:sz w:val="20"/>
          <w:szCs w:val="20"/>
        </w:rPr>
        <w:t>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67E52FFE" w14:textId="77777777" w:rsidR="00C937BF" w:rsidRPr="00F7061D" w:rsidRDefault="00C937BF" w:rsidP="00D0395B">
      <w:pPr>
        <w:ind w:left="0" w:right="0" w:firstLine="567"/>
        <w:jc w:val="both"/>
        <w:rPr>
          <w:rFonts w:ascii="Arial" w:hAnsi="Arial" w:cs="Arial"/>
          <w:color w:val="000000"/>
          <w:sz w:val="20"/>
          <w:szCs w:val="20"/>
        </w:rPr>
      </w:pPr>
      <w:r w:rsidRPr="00F7061D">
        <w:rPr>
          <w:rFonts w:ascii="Arial" w:hAnsi="Arial" w:cs="Arial"/>
          <w:color w:val="000000"/>
          <w:sz w:val="20"/>
          <w:szCs w:val="20"/>
        </w:rPr>
        <w:t>- имеет законное право осуществлять вид экономической деятельности, предусмотренный договором (имеет надлежащий ОКВЭД);</w:t>
      </w:r>
    </w:p>
    <w:p w14:paraId="5E6F0128" w14:textId="516444DE" w:rsidR="00C937BF" w:rsidRPr="00F7061D" w:rsidRDefault="00C937BF" w:rsidP="00D0395B">
      <w:pPr>
        <w:ind w:left="0" w:right="0" w:firstLine="567"/>
        <w:jc w:val="both"/>
        <w:rPr>
          <w:rFonts w:ascii="Arial" w:hAnsi="Arial" w:cs="Arial"/>
          <w:color w:val="000000"/>
          <w:sz w:val="20"/>
          <w:szCs w:val="20"/>
        </w:rPr>
      </w:pPr>
      <w:r w:rsidRPr="00F7061D">
        <w:rPr>
          <w:rFonts w:ascii="Arial" w:hAnsi="Arial" w:cs="Arial"/>
          <w:color w:val="000000"/>
          <w:sz w:val="20"/>
          <w:szCs w:val="20"/>
        </w:rPr>
        <w:t xml:space="preserve">- не существует законодательных, подзаконных нормативных и индивидуальных актов, локальных документов, а также решений органов управления, запрещающих </w:t>
      </w:r>
      <w:r w:rsidR="00F923F6" w:rsidRPr="00F7061D">
        <w:rPr>
          <w:rFonts w:ascii="Arial" w:hAnsi="Arial" w:cs="Arial"/>
          <w:sz w:val="20"/>
          <w:szCs w:val="20"/>
        </w:rPr>
        <w:t xml:space="preserve">Подрядчику </w:t>
      </w:r>
      <w:r w:rsidRPr="00F7061D">
        <w:rPr>
          <w:rFonts w:ascii="Arial" w:hAnsi="Arial" w:cs="Arial"/>
          <w:color w:val="000000"/>
          <w:sz w:val="20"/>
          <w:szCs w:val="20"/>
        </w:rPr>
        <w:t>или ограничивающих его право заключать и исполнять договор;</w:t>
      </w:r>
    </w:p>
    <w:p w14:paraId="638C4C39" w14:textId="77777777" w:rsidR="00C937BF" w:rsidRPr="00F7061D" w:rsidRDefault="00C937BF" w:rsidP="00D0395B">
      <w:pPr>
        <w:ind w:left="0" w:right="0" w:firstLine="567"/>
        <w:jc w:val="both"/>
        <w:rPr>
          <w:rFonts w:ascii="Arial" w:hAnsi="Arial" w:cs="Arial"/>
          <w:color w:val="000000"/>
          <w:sz w:val="20"/>
          <w:szCs w:val="20"/>
        </w:rPr>
      </w:pPr>
      <w:r w:rsidRPr="00F7061D">
        <w:rPr>
          <w:rFonts w:ascii="Arial" w:hAnsi="Arial" w:cs="Arial"/>
          <w:color w:val="000000"/>
          <w:sz w:val="20"/>
          <w:szCs w:val="20"/>
        </w:rPr>
        <w:t>- лицо, подписывающее (заключающее) договор и приложения к нему от имени и по поручению продавца на день подписания (заключения) имеет все необходимые для такого подписания полномочия и занимает должность, указанную в преамбуле договора.</w:t>
      </w:r>
    </w:p>
    <w:p w14:paraId="185507BE" w14:textId="7CDA5BBC" w:rsidR="00C937BF" w:rsidRPr="00F7061D" w:rsidRDefault="00C937BF" w:rsidP="00D0395B">
      <w:pPr>
        <w:ind w:left="0" w:right="0" w:firstLine="567"/>
        <w:jc w:val="both"/>
        <w:rPr>
          <w:rFonts w:ascii="Arial" w:hAnsi="Arial" w:cs="Arial"/>
          <w:color w:val="000000"/>
          <w:sz w:val="20"/>
          <w:szCs w:val="20"/>
        </w:rPr>
      </w:pPr>
      <w:r w:rsidRPr="00F7061D">
        <w:rPr>
          <w:rFonts w:ascii="Arial" w:hAnsi="Arial" w:cs="Arial"/>
          <w:color w:val="000000"/>
          <w:sz w:val="20"/>
          <w:szCs w:val="20"/>
        </w:rPr>
        <w:t xml:space="preserve">- </w:t>
      </w:r>
      <w:r w:rsidR="00F923F6" w:rsidRPr="00F7061D">
        <w:rPr>
          <w:rFonts w:ascii="Arial" w:hAnsi="Arial" w:cs="Arial"/>
          <w:sz w:val="20"/>
          <w:szCs w:val="20"/>
        </w:rPr>
        <w:t xml:space="preserve">Подрядчик </w:t>
      </w:r>
      <w:r w:rsidRPr="00F7061D">
        <w:rPr>
          <w:rFonts w:ascii="Arial" w:hAnsi="Arial" w:cs="Arial"/>
          <w:color w:val="000000"/>
          <w:sz w:val="20"/>
          <w:szCs w:val="20"/>
        </w:rPr>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1918A71" w14:textId="0DCA8214" w:rsidR="00C937BF" w:rsidRPr="00F7061D" w:rsidRDefault="00D0395B" w:rsidP="00D0395B">
      <w:pPr>
        <w:ind w:left="0" w:right="0" w:firstLine="567"/>
        <w:jc w:val="both"/>
        <w:rPr>
          <w:rFonts w:ascii="Arial" w:hAnsi="Arial" w:cs="Arial"/>
          <w:sz w:val="20"/>
          <w:szCs w:val="20"/>
        </w:rPr>
      </w:pPr>
      <w:r>
        <w:rPr>
          <w:rFonts w:ascii="Arial" w:hAnsi="Arial" w:cs="Arial"/>
          <w:sz w:val="20"/>
          <w:szCs w:val="20"/>
        </w:rPr>
        <w:t xml:space="preserve">12.8. </w:t>
      </w:r>
      <w:r w:rsidR="00C937BF" w:rsidRPr="00F7061D">
        <w:rPr>
          <w:rFonts w:ascii="Arial" w:hAnsi="Arial" w:cs="Arial"/>
          <w:sz w:val="20"/>
          <w:szCs w:val="20"/>
        </w:rPr>
        <w:t>Настоящий договор вступает в силу с момента его подписания Сторонами.</w:t>
      </w:r>
    </w:p>
    <w:p w14:paraId="0495539A" w14:textId="5898D506" w:rsidR="004C068A" w:rsidRPr="00F7061D" w:rsidRDefault="00D0395B" w:rsidP="00D0395B">
      <w:pPr>
        <w:ind w:left="0" w:right="0" w:firstLine="567"/>
        <w:jc w:val="both"/>
        <w:rPr>
          <w:rFonts w:ascii="Arial" w:hAnsi="Arial" w:cs="Arial"/>
          <w:b/>
          <w:sz w:val="20"/>
          <w:szCs w:val="20"/>
        </w:rPr>
      </w:pPr>
      <w:r>
        <w:rPr>
          <w:rFonts w:ascii="Arial" w:hAnsi="Arial" w:cs="Arial"/>
          <w:sz w:val="20"/>
          <w:szCs w:val="20"/>
        </w:rPr>
        <w:t xml:space="preserve">12.9. </w:t>
      </w:r>
      <w:r w:rsidR="00C937BF" w:rsidRPr="00F7061D">
        <w:rPr>
          <w:rFonts w:ascii="Arial" w:hAnsi="Arial" w:cs="Arial"/>
          <w:sz w:val="20"/>
          <w:szCs w:val="20"/>
        </w:rPr>
        <w:t>Настоящий договор составлен в двух экземплярах, имеющих одинаковую юридическую силу, по одному экземпляру для каждой из Сторон.</w:t>
      </w:r>
    </w:p>
    <w:p w14:paraId="6FB500A0" w14:textId="77777777" w:rsidR="004C068A" w:rsidRPr="00F7061D" w:rsidRDefault="004C068A">
      <w:pPr>
        <w:ind w:left="360" w:right="195" w:firstLine="0"/>
        <w:jc w:val="center"/>
        <w:rPr>
          <w:rFonts w:ascii="Arial" w:hAnsi="Arial" w:cs="Arial"/>
          <w:sz w:val="20"/>
          <w:szCs w:val="20"/>
        </w:rPr>
      </w:pPr>
    </w:p>
    <w:p w14:paraId="0DE5F77C" w14:textId="3E4154D4" w:rsidR="004C068A" w:rsidRPr="00D0395B" w:rsidRDefault="00D0395B" w:rsidP="00D0395B">
      <w:pPr>
        <w:ind w:left="360" w:right="195" w:firstLine="0"/>
        <w:jc w:val="center"/>
        <w:rPr>
          <w:rFonts w:ascii="Arial" w:hAnsi="Arial" w:cs="Arial"/>
          <w:sz w:val="20"/>
          <w:szCs w:val="20"/>
        </w:rPr>
      </w:pPr>
      <w:r>
        <w:rPr>
          <w:rFonts w:ascii="Arial" w:hAnsi="Arial" w:cs="Arial"/>
          <w:b/>
          <w:sz w:val="20"/>
          <w:szCs w:val="20"/>
        </w:rPr>
        <w:t xml:space="preserve">13. </w:t>
      </w:r>
      <w:r w:rsidR="00D22B5E" w:rsidRPr="00D0395B">
        <w:rPr>
          <w:rFonts w:ascii="Arial" w:hAnsi="Arial" w:cs="Arial"/>
          <w:b/>
          <w:sz w:val="20"/>
          <w:szCs w:val="20"/>
        </w:rPr>
        <w:t>Адреса и реквизиты сторон</w:t>
      </w:r>
    </w:p>
    <w:p w14:paraId="4A53FF2D" w14:textId="77777777" w:rsidR="004C068A" w:rsidRPr="00F7061D" w:rsidRDefault="004C068A">
      <w:pPr>
        <w:ind w:left="720" w:right="195" w:firstLine="0"/>
        <w:rPr>
          <w:rFonts w:ascii="Arial" w:hAnsi="Arial" w:cs="Arial"/>
          <w:b/>
          <w:sz w:val="20"/>
          <w:szCs w:val="20"/>
        </w:rPr>
      </w:pPr>
    </w:p>
    <w:tbl>
      <w:tblPr>
        <w:tblStyle w:val="aff3"/>
        <w:tblW w:w="1024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9"/>
        <w:gridCol w:w="4962"/>
      </w:tblGrid>
      <w:tr w:rsidR="004C068A" w:rsidRPr="00F7061D" w14:paraId="778638D2" w14:textId="77777777">
        <w:tc>
          <w:tcPr>
            <w:tcW w:w="5279" w:type="dxa"/>
          </w:tcPr>
          <w:p w14:paraId="137144DB" w14:textId="3668B8D1" w:rsidR="004C068A" w:rsidRPr="00F7061D" w:rsidRDefault="00F923F6">
            <w:pPr>
              <w:ind w:left="74" w:right="195" w:firstLine="0"/>
              <w:rPr>
                <w:rFonts w:ascii="Arial" w:hAnsi="Arial" w:cs="Arial"/>
                <w:b/>
                <w:sz w:val="20"/>
                <w:szCs w:val="20"/>
              </w:rPr>
            </w:pPr>
            <w:r w:rsidRPr="00F7061D">
              <w:rPr>
                <w:rFonts w:ascii="Arial" w:hAnsi="Arial" w:cs="Arial"/>
                <w:sz w:val="20"/>
                <w:szCs w:val="20"/>
              </w:rPr>
              <w:t>Подрядчик</w:t>
            </w:r>
            <w:r w:rsidR="00D22B5E" w:rsidRPr="00F7061D">
              <w:rPr>
                <w:rFonts w:ascii="Arial" w:hAnsi="Arial" w:cs="Arial"/>
                <w:b/>
                <w:sz w:val="20"/>
                <w:szCs w:val="20"/>
              </w:rPr>
              <w:t>:</w:t>
            </w:r>
          </w:p>
          <w:p w14:paraId="7B6B416C" w14:textId="77777777" w:rsidR="004C068A" w:rsidRPr="00F7061D" w:rsidRDefault="004C068A">
            <w:pPr>
              <w:ind w:left="74" w:right="195" w:firstLine="0"/>
              <w:rPr>
                <w:rFonts w:ascii="Arial" w:hAnsi="Arial" w:cs="Arial"/>
                <w:b/>
                <w:sz w:val="20"/>
                <w:szCs w:val="20"/>
              </w:rPr>
            </w:pPr>
          </w:p>
          <w:p w14:paraId="42CED018" w14:textId="1101F34C" w:rsidR="004C068A" w:rsidRPr="00F7061D" w:rsidRDefault="004C068A" w:rsidP="001E4ACC">
            <w:pPr>
              <w:ind w:left="0" w:right="195" w:firstLine="0"/>
              <w:rPr>
                <w:rFonts w:ascii="Arial" w:hAnsi="Arial" w:cs="Arial"/>
                <w:b/>
                <w:sz w:val="20"/>
                <w:szCs w:val="20"/>
              </w:rPr>
            </w:pPr>
          </w:p>
          <w:p w14:paraId="12DF6D99" w14:textId="207C48E5" w:rsidR="00A36094" w:rsidRPr="00F7061D" w:rsidRDefault="00A36094" w:rsidP="001E4ACC">
            <w:pPr>
              <w:ind w:left="0" w:right="195" w:firstLine="0"/>
              <w:rPr>
                <w:rFonts w:ascii="Arial" w:hAnsi="Arial" w:cs="Arial"/>
                <w:bCs/>
                <w:sz w:val="20"/>
                <w:szCs w:val="20"/>
              </w:rPr>
            </w:pPr>
          </w:p>
          <w:p w14:paraId="5B054983" w14:textId="74E21C00" w:rsidR="00A36094" w:rsidRPr="00F7061D" w:rsidRDefault="00A36094" w:rsidP="001E4ACC">
            <w:pPr>
              <w:ind w:left="0" w:right="195" w:firstLine="0"/>
              <w:rPr>
                <w:rFonts w:ascii="Arial" w:hAnsi="Arial" w:cs="Arial"/>
                <w:bCs/>
                <w:sz w:val="20"/>
                <w:szCs w:val="20"/>
              </w:rPr>
            </w:pPr>
          </w:p>
          <w:p w14:paraId="21591E0B" w14:textId="72E25127" w:rsidR="00A36094" w:rsidRPr="00F7061D" w:rsidRDefault="00A36094" w:rsidP="001E4ACC">
            <w:pPr>
              <w:ind w:left="0" w:right="195" w:firstLine="0"/>
              <w:rPr>
                <w:rFonts w:ascii="Arial" w:hAnsi="Arial" w:cs="Arial"/>
                <w:bCs/>
                <w:sz w:val="20"/>
                <w:szCs w:val="20"/>
              </w:rPr>
            </w:pPr>
          </w:p>
          <w:p w14:paraId="6F50381B" w14:textId="73855639" w:rsidR="00A36094" w:rsidRPr="00F7061D" w:rsidRDefault="00A36094" w:rsidP="001E4ACC">
            <w:pPr>
              <w:ind w:left="0" w:right="195" w:firstLine="0"/>
              <w:rPr>
                <w:rFonts w:ascii="Arial" w:hAnsi="Arial" w:cs="Arial"/>
                <w:bCs/>
                <w:sz w:val="20"/>
                <w:szCs w:val="20"/>
              </w:rPr>
            </w:pPr>
          </w:p>
          <w:p w14:paraId="5D49B0A2" w14:textId="6F0A0E4A" w:rsidR="00A36094" w:rsidRPr="00F7061D" w:rsidRDefault="00A36094" w:rsidP="001E4ACC">
            <w:pPr>
              <w:ind w:left="0" w:right="195" w:firstLine="0"/>
              <w:rPr>
                <w:rFonts w:ascii="Arial" w:hAnsi="Arial" w:cs="Arial"/>
                <w:bCs/>
                <w:sz w:val="20"/>
                <w:szCs w:val="20"/>
              </w:rPr>
            </w:pPr>
          </w:p>
          <w:p w14:paraId="6FD32C1C" w14:textId="13501880" w:rsidR="00A36094" w:rsidRPr="00F7061D" w:rsidRDefault="00A36094" w:rsidP="001E4ACC">
            <w:pPr>
              <w:ind w:left="0" w:right="195" w:firstLine="0"/>
              <w:rPr>
                <w:rFonts w:ascii="Arial" w:hAnsi="Arial" w:cs="Arial"/>
                <w:bCs/>
                <w:sz w:val="20"/>
                <w:szCs w:val="20"/>
              </w:rPr>
            </w:pPr>
          </w:p>
          <w:p w14:paraId="02C89064" w14:textId="6357EE0B" w:rsidR="00A36094" w:rsidRPr="00F7061D" w:rsidRDefault="00A36094" w:rsidP="001E4ACC">
            <w:pPr>
              <w:ind w:left="0" w:right="195" w:firstLine="0"/>
              <w:rPr>
                <w:rFonts w:ascii="Arial" w:hAnsi="Arial" w:cs="Arial"/>
                <w:bCs/>
                <w:sz w:val="20"/>
                <w:szCs w:val="20"/>
              </w:rPr>
            </w:pPr>
          </w:p>
          <w:p w14:paraId="3F541229" w14:textId="17498A89" w:rsidR="00A36094" w:rsidRPr="00F7061D" w:rsidRDefault="00A36094" w:rsidP="001E4ACC">
            <w:pPr>
              <w:ind w:left="0" w:right="195" w:firstLine="0"/>
              <w:rPr>
                <w:rFonts w:ascii="Arial" w:hAnsi="Arial" w:cs="Arial"/>
                <w:bCs/>
                <w:sz w:val="20"/>
                <w:szCs w:val="20"/>
              </w:rPr>
            </w:pPr>
          </w:p>
          <w:p w14:paraId="7B5462DD" w14:textId="6F61A1DB" w:rsidR="00A36094" w:rsidRPr="00F7061D" w:rsidRDefault="00A36094" w:rsidP="001E4ACC">
            <w:pPr>
              <w:ind w:left="0" w:right="195" w:firstLine="0"/>
              <w:rPr>
                <w:rFonts w:ascii="Arial" w:hAnsi="Arial" w:cs="Arial"/>
                <w:bCs/>
                <w:sz w:val="20"/>
                <w:szCs w:val="20"/>
              </w:rPr>
            </w:pPr>
          </w:p>
          <w:p w14:paraId="0F8B4C37" w14:textId="6DF7A4FB" w:rsidR="00A36094" w:rsidRPr="00F7061D" w:rsidRDefault="00A36094" w:rsidP="001E4ACC">
            <w:pPr>
              <w:ind w:left="0" w:right="195" w:firstLine="0"/>
              <w:rPr>
                <w:rFonts w:ascii="Arial" w:hAnsi="Arial" w:cs="Arial"/>
                <w:bCs/>
                <w:sz w:val="20"/>
                <w:szCs w:val="20"/>
              </w:rPr>
            </w:pPr>
          </w:p>
          <w:p w14:paraId="50812A91" w14:textId="064AE069" w:rsidR="00A36094" w:rsidRPr="00F7061D" w:rsidRDefault="00A36094" w:rsidP="001E4ACC">
            <w:pPr>
              <w:ind w:left="0" w:right="195" w:firstLine="0"/>
              <w:rPr>
                <w:rFonts w:ascii="Arial" w:hAnsi="Arial" w:cs="Arial"/>
                <w:bCs/>
                <w:sz w:val="20"/>
                <w:szCs w:val="20"/>
              </w:rPr>
            </w:pPr>
          </w:p>
          <w:p w14:paraId="1F5FE6F2" w14:textId="77777777" w:rsidR="00A36094" w:rsidRPr="00F7061D" w:rsidRDefault="00A36094" w:rsidP="001E4ACC">
            <w:pPr>
              <w:ind w:left="0" w:right="195" w:firstLine="0"/>
              <w:rPr>
                <w:rFonts w:ascii="Arial" w:hAnsi="Arial" w:cs="Arial"/>
                <w:bCs/>
                <w:sz w:val="20"/>
                <w:szCs w:val="20"/>
              </w:rPr>
            </w:pPr>
          </w:p>
          <w:p w14:paraId="1311FBD1" w14:textId="77777777" w:rsidR="004C068A" w:rsidRPr="00F7061D" w:rsidRDefault="004C068A" w:rsidP="00676997">
            <w:pPr>
              <w:ind w:left="0" w:right="195" w:firstLine="0"/>
              <w:rPr>
                <w:rFonts w:ascii="Arial" w:hAnsi="Arial" w:cs="Arial"/>
                <w:bCs/>
                <w:sz w:val="20"/>
                <w:szCs w:val="20"/>
              </w:rPr>
            </w:pPr>
          </w:p>
          <w:p w14:paraId="33F64543" w14:textId="4F9428D9" w:rsidR="004C068A" w:rsidRPr="00F7061D" w:rsidRDefault="00A36094">
            <w:pPr>
              <w:ind w:left="74" w:right="195" w:firstLine="0"/>
              <w:rPr>
                <w:rFonts w:ascii="Arial" w:hAnsi="Arial" w:cs="Arial"/>
                <w:b/>
                <w:sz w:val="20"/>
                <w:szCs w:val="20"/>
              </w:rPr>
            </w:pPr>
            <w:r w:rsidRPr="00F7061D">
              <w:rPr>
                <w:rFonts w:ascii="Arial" w:hAnsi="Arial" w:cs="Arial"/>
                <w:b/>
                <w:sz w:val="20"/>
                <w:szCs w:val="20"/>
              </w:rPr>
              <w:t>Должность</w:t>
            </w:r>
            <w:r w:rsidR="00D22B5E" w:rsidRPr="00F7061D">
              <w:rPr>
                <w:rFonts w:ascii="Arial" w:hAnsi="Arial" w:cs="Arial"/>
                <w:b/>
                <w:sz w:val="20"/>
                <w:szCs w:val="20"/>
              </w:rPr>
              <w:t>:</w:t>
            </w:r>
          </w:p>
          <w:p w14:paraId="09CBE7FF" w14:textId="77777777" w:rsidR="004C068A" w:rsidRPr="00F7061D" w:rsidRDefault="004C068A">
            <w:pPr>
              <w:ind w:left="74" w:right="195" w:firstLine="0"/>
              <w:rPr>
                <w:rFonts w:ascii="Arial" w:hAnsi="Arial" w:cs="Arial"/>
                <w:bCs/>
                <w:sz w:val="20"/>
                <w:szCs w:val="20"/>
              </w:rPr>
            </w:pPr>
          </w:p>
          <w:p w14:paraId="6E8FCE24" w14:textId="77777777" w:rsidR="004C068A" w:rsidRPr="00F7061D" w:rsidRDefault="004C068A">
            <w:pPr>
              <w:ind w:left="74" w:right="195" w:firstLine="0"/>
              <w:rPr>
                <w:rFonts w:ascii="Arial" w:hAnsi="Arial" w:cs="Arial"/>
                <w:b/>
                <w:sz w:val="20"/>
                <w:szCs w:val="20"/>
              </w:rPr>
            </w:pPr>
          </w:p>
          <w:p w14:paraId="1DE4373D" w14:textId="7878DBC6" w:rsidR="004C068A" w:rsidRPr="00F7061D" w:rsidRDefault="00D22B5E">
            <w:pPr>
              <w:ind w:left="74" w:right="195" w:firstLine="0"/>
              <w:rPr>
                <w:rFonts w:ascii="Arial" w:hAnsi="Arial" w:cs="Arial"/>
                <w:b/>
                <w:sz w:val="20"/>
                <w:szCs w:val="20"/>
              </w:rPr>
            </w:pPr>
            <w:r w:rsidRPr="00F7061D">
              <w:rPr>
                <w:rFonts w:ascii="Arial" w:hAnsi="Arial" w:cs="Arial"/>
                <w:b/>
                <w:sz w:val="20"/>
                <w:szCs w:val="20"/>
              </w:rPr>
              <w:t>___________________ /</w:t>
            </w:r>
            <w:r w:rsidR="00A36094" w:rsidRPr="00F7061D">
              <w:rPr>
                <w:rFonts w:ascii="Arial" w:hAnsi="Arial" w:cs="Arial"/>
                <w:b/>
                <w:sz w:val="20"/>
                <w:szCs w:val="20"/>
              </w:rPr>
              <w:t>Ф.И.О</w:t>
            </w:r>
            <w:r w:rsidRPr="00F7061D">
              <w:rPr>
                <w:rFonts w:ascii="Arial" w:hAnsi="Arial" w:cs="Arial"/>
                <w:b/>
                <w:sz w:val="20"/>
                <w:szCs w:val="20"/>
              </w:rPr>
              <w:t>./</w:t>
            </w:r>
          </w:p>
          <w:p w14:paraId="5727D1E3" w14:textId="77777777" w:rsidR="004C068A" w:rsidRPr="00F7061D" w:rsidRDefault="004C068A">
            <w:pPr>
              <w:ind w:left="0" w:right="195" w:firstLine="0"/>
              <w:rPr>
                <w:rFonts w:ascii="Arial" w:hAnsi="Arial" w:cs="Arial"/>
                <w:b/>
                <w:sz w:val="20"/>
                <w:szCs w:val="20"/>
              </w:rPr>
            </w:pPr>
          </w:p>
        </w:tc>
        <w:tc>
          <w:tcPr>
            <w:tcW w:w="4962" w:type="dxa"/>
          </w:tcPr>
          <w:p w14:paraId="327822F3" w14:textId="5D43E701" w:rsidR="004C068A" w:rsidRPr="00F7061D" w:rsidRDefault="00D22B5E">
            <w:pPr>
              <w:ind w:left="0" w:right="195" w:firstLine="0"/>
              <w:rPr>
                <w:rFonts w:ascii="Arial" w:hAnsi="Arial" w:cs="Arial"/>
                <w:b/>
                <w:sz w:val="20"/>
                <w:szCs w:val="20"/>
              </w:rPr>
            </w:pPr>
            <w:r w:rsidRPr="00F7061D">
              <w:rPr>
                <w:rFonts w:ascii="Arial" w:hAnsi="Arial" w:cs="Arial"/>
                <w:b/>
                <w:sz w:val="20"/>
                <w:szCs w:val="20"/>
              </w:rPr>
              <w:t>Заказчик:</w:t>
            </w:r>
          </w:p>
          <w:p w14:paraId="4FC4B15B" w14:textId="77777777" w:rsidR="001E4ACC" w:rsidRPr="00F7061D" w:rsidRDefault="001E4ACC" w:rsidP="001E4ACC">
            <w:pPr>
              <w:ind w:left="0" w:right="195" w:firstLine="0"/>
              <w:rPr>
                <w:rFonts w:ascii="Arial" w:hAnsi="Arial" w:cs="Arial"/>
                <w:b/>
                <w:sz w:val="20"/>
                <w:szCs w:val="20"/>
              </w:rPr>
            </w:pPr>
            <w:r w:rsidRPr="00F7061D">
              <w:rPr>
                <w:rFonts w:ascii="Arial" w:hAnsi="Arial" w:cs="Arial"/>
                <w:b/>
                <w:sz w:val="20"/>
                <w:szCs w:val="20"/>
              </w:rPr>
              <w:t>ООО «ПЭК»</w:t>
            </w:r>
          </w:p>
          <w:p w14:paraId="47D4E219" w14:textId="77777777" w:rsidR="001E4ACC" w:rsidRPr="00F7061D" w:rsidRDefault="001E4ACC" w:rsidP="001E4ACC">
            <w:pPr>
              <w:ind w:left="0" w:right="195" w:firstLine="0"/>
              <w:rPr>
                <w:rFonts w:ascii="Arial" w:hAnsi="Arial" w:cs="Arial"/>
                <w:bCs/>
                <w:sz w:val="20"/>
                <w:szCs w:val="20"/>
              </w:rPr>
            </w:pPr>
            <w:r w:rsidRPr="00F7061D">
              <w:rPr>
                <w:rFonts w:ascii="Arial" w:hAnsi="Arial" w:cs="Arial"/>
                <w:bCs/>
                <w:sz w:val="20"/>
                <w:szCs w:val="20"/>
              </w:rPr>
              <w:t>ИНН/КПП 1650164960/165001001</w:t>
            </w:r>
          </w:p>
          <w:p w14:paraId="4CF2C474" w14:textId="77777777" w:rsidR="001E4ACC" w:rsidRPr="00F7061D" w:rsidRDefault="001E4ACC" w:rsidP="001E4ACC">
            <w:pPr>
              <w:ind w:left="0" w:right="195" w:firstLine="0"/>
              <w:rPr>
                <w:rFonts w:ascii="Arial" w:hAnsi="Arial" w:cs="Arial"/>
                <w:bCs/>
                <w:sz w:val="20"/>
                <w:szCs w:val="20"/>
              </w:rPr>
            </w:pPr>
            <w:r w:rsidRPr="00F7061D">
              <w:rPr>
                <w:rFonts w:ascii="Arial" w:hAnsi="Arial" w:cs="Arial"/>
                <w:bCs/>
                <w:sz w:val="20"/>
                <w:szCs w:val="20"/>
              </w:rPr>
              <w:t>ОГРН 1071650026502</w:t>
            </w:r>
          </w:p>
          <w:p w14:paraId="18677B26" w14:textId="77777777" w:rsidR="001E4ACC" w:rsidRPr="00F7061D" w:rsidRDefault="001E4ACC" w:rsidP="001E4ACC">
            <w:pPr>
              <w:ind w:left="0" w:right="195" w:firstLine="0"/>
              <w:rPr>
                <w:rFonts w:ascii="Arial" w:hAnsi="Arial" w:cs="Arial"/>
                <w:bCs/>
                <w:sz w:val="20"/>
                <w:szCs w:val="20"/>
              </w:rPr>
            </w:pPr>
            <w:r w:rsidRPr="00F7061D">
              <w:rPr>
                <w:rFonts w:ascii="Arial" w:hAnsi="Arial" w:cs="Arial"/>
                <w:bCs/>
                <w:sz w:val="20"/>
                <w:szCs w:val="20"/>
              </w:rPr>
              <w:t>Адрес местонахождения: 423800, РТ, г. Набережные Челны, проезд Автосборочный, д. 29/63.</w:t>
            </w:r>
          </w:p>
          <w:p w14:paraId="54EC0E96" w14:textId="77777777" w:rsidR="001E4ACC" w:rsidRPr="00F7061D" w:rsidRDefault="001E4ACC" w:rsidP="001E4ACC">
            <w:pPr>
              <w:ind w:left="0" w:firstLine="0"/>
              <w:rPr>
                <w:rFonts w:ascii="Arial" w:hAnsi="Arial" w:cs="Arial"/>
                <w:bCs/>
                <w:sz w:val="20"/>
                <w:szCs w:val="20"/>
              </w:rPr>
            </w:pPr>
            <w:r w:rsidRPr="00F7061D">
              <w:rPr>
                <w:rFonts w:ascii="Arial" w:hAnsi="Arial" w:cs="Arial"/>
                <w:bCs/>
                <w:sz w:val="20"/>
                <w:szCs w:val="20"/>
              </w:rPr>
              <w:t>р/с 407 028 104 291 400 101 57</w:t>
            </w:r>
          </w:p>
          <w:p w14:paraId="7EF869A7" w14:textId="77777777" w:rsidR="001E4ACC" w:rsidRPr="00F7061D" w:rsidRDefault="001E4ACC" w:rsidP="001E4ACC">
            <w:pPr>
              <w:ind w:left="0" w:firstLine="0"/>
              <w:rPr>
                <w:rFonts w:ascii="Arial" w:hAnsi="Arial" w:cs="Arial"/>
                <w:bCs/>
                <w:sz w:val="20"/>
                <w:szCs w:val="20"/>
              </w:rPr>
            </w:pPr>
            <w:r w:rsidRPr="00F7061D">
              <w:rPr>
                <w:rFonts w:ascii="Arial" w:hAnsi="Arial" w:cs="Arial"/>
                <w:bCs/>
                <w:sz w:val="20"/>
                <w:szCs w:val="20"/>
              </w:rPr>
              <w:t>к/с 301 018 102 000 000 008 24</w:t>
            </w:r>
          </w:p>
          <w:p w14:paraId="1AFA31B8" w14:textId="77777777" w:rsidR="001E4ACC" w:rsidRPr="00F7061D" w:rsidRDefault="001E4ACC" w:rsidP="001E4ACC">
            <w:pPr>
              <w:ind w:left="0" w:firstLine="0"/>
              <w:rPr>
                <w:rFonts w:ascii="Arial" w:hAnsi="Arial" w:cs="Arial"/>
                <w:bCs/>
                <w:sz w:val="20"/>
                <w:szCs w:val="20"/>
              </w:rPr>
            </w:pPr>
            <w:r w:rsidRPr="00F7061D">
              <w:rPr>
                <w:rFonts w:ascii="Arial" w:hAnsi="Arial" w:cs="Arial"/>
                <w:bCs/>
                <w:sz w:val="20"/>
                <w:szCs w:val="20"/>
              </w:rPr>
              <w:t>БИК 042 202 824</w:t>
            </w:r>
          </w:p>
          <w:p w14:paraId="0B5211AD" w14:textId="77777777" w:rsidR="001E4ACC" w:rsidRPr="00F7061D" w:rsidRDefault="001E4ACC" w:rsidP="001E4ACC">
            <w:pPr>
              <w:ind w:left="0" w:right="0" w:firstLine="0"/>
              <w:rPr>
                <w:rFonts w:ascii="Arial" w:hAnsi="Arial" w:cs="Arial"/>
                <w:sz w:val="20"/>
                <w:szCs w:val="20"/>
                <w:lang w:eastAsia="ru-RU"/>
              </w:rPr>
            </w:pPr>
            <w:r w:rsidRPr="00F7061D">
              <w:rPr>
                <w:rFonts w:ascii="Arial" w:hAnsi="Arial" w:cs="Arial"/>
                <w:sz w:val="20"/>
                <w:szCs w:val="20"/>
                <w:lang w:eastAsia="ru-RU"/>
              </w:rPr>
              <w:t xml:space="preserve">Филиал «Нижегородский» АО «Альфа-Банк» г. Нижний Новгород </w:t>
            </w:r>
          </w:p>
          <w:p w14:paraId="667CC54E" w14:textId="77777777" w:rsidR="001E4ACC" w:rsidRPr="00F7061D" w:rsidRDefault="001E4ACC" w:rsidP="001E4ACC">
            <w:pPr>
              <w:ind w:left="0" w:right="195" w:firstLine="0"/>
              <w:rPr>
                <w:rFonts w:ascii="Arial" w:hAnsi="Arial" w:cs="Arial"/>
                <w:bCs/>
                <w:sz w:val="20"/>
                <w:szCs w:val="20"/>
              </w:rPr>
            </w:pPr>
            <w:r w:rsidRPr="00F7061D">
              <w:rPr>
                <w:rFonts w:ascii="Arial" w:hAnsi="Arial" w:cs="Arial"/>
                <w:bCs/>
                <w:sz w:val="20"/>
                <w:szCs w:val="20"/>
              </w:rPr>
              <w:t>Тел./факс: (8552) 71-77-22.</w:t>
            </w:r>
          </w:p>
          <w:p w14:paraId="5BAA28A9" w14:textId="77777777" w:rsidR="001E4ACC" w:rsidRPr="00F7061D" w:rsidRDefault="001E4ACC" w:rsidP="001E4ACC">
            <w:pPr>
              <w:ind w:left="0" w:right="195" w:firstLine="0"/>
              <w:rPr>
                <w:rFonts w:ascii="Arial" w:hAnsi="Arial" w:cs="Arial"/>
                <w:bCs/>
                <w:sz w:val="20"/>
                <w:szCs w:val="20"/>
              </w:rPr>
            </w:pPr>
            <w:r w:rsidRPr="00F7061D">
              <w:rPr>
                <w:rFonts w:ascii="Arial" w:hAnsi="Arial" w:cs="Arial"/>
                <w:bCs/>
                <w:sz w:val="20"/>
                <w:szCs w:val="20"/>
                <w:lang w:val="en-US"/>
              </w:rPr>
              <w:t>E</w:t>
            </w:r>
            <w:r w:rsidRPr="00F7061D">
              <w:rPr>
                <w:rFonts w:ascii="Arial" w:hAnsi="Arial" w:cs="Arial"/>
                <w:bCs/>
                <w:sz w:val="20"/>
                <w:szCs w:val="20"/>
              </w:rPr>
              <w:t>-</w:t>
            </w:r>
            <w:r w:rsidRPr="00F7061D">
              <w:rPr>
                <w:rFonts w:ascii="Arial" w:hAnsi="Arial" w:cs="Arial"/>
                <w:bCs/>
                <w:sz w:val="20"/>
                <w:szCs w:val="20"/>
                <w:lang w:val="en-US"/>
              </w:rPr>
              <w:t>mail</w:t>
            </w:r>
            <w:r w:rsidRPr="00F7061D">
              <w:rPr>
                <w:rFonts w:ascii="Arial" w:hAnsi="Arial" w:cs="Arial"/>
                <w:bCs/>
                <w:sz w:val="20"/>
                <w:szCs w:val="20"/>
              </w:rPr>
              <w:t xml:space="preserve">: </w:t>
            </w:r>
            <w:hyperlink r:id="rId7" w:history="1">
              <w:r w:rsidRPr="00F7061D">
                <w:rPr>
                  <w:rStyle w:val="af5"/>
                  <w:rFonts w:ascii="Arial" w:eastAsia="Arial" w:hAnsi="Arial" w:cs="Arial"/>
                  <w:sz w:val="20"/>
                  <w:szCs w:val="20"/>
                  <w:lang w:val="en-US"/>
                </w:rPr>
                <w:t>pek</w:t>
              </w:r>
              <w:r w:rsidRPr="00F7061D">
                <w:rPr>
                  <w:rStyle w:val="af5"/>
                  <w:rFonts w:ascii="Arial" w:eastAsia="Arial" w:hAnsi="Arial" w:cs="Arial"/>
                  <w:sz w:val="20"/>
                  <w:szCs w:val="20"/>
                </w:rPr>
                <w:t>.</w:t>
              </w:r>
              <w:r w:rsidRPr="00F7061D">
                <w:rPr>
                  <w:rStyle w:val="af5"/>
                  <w:rFonts w:ascii="Arial" w:eastAsia="Arial" w:hAnsi="Arial" w:cs="Arial"/>
                  <w:sz w:val="20"/>
                  <w:szCs w:val="20"/>
                  <w:lang w:val="en-US"/>
                </w:rPr>
                <w:t>chelny</w:t>
              </w:r>
              <w:r w:rsidRPr="00F7061D">
                <w:rPr>
                  <w:rStyle w:val="af5"/>
                  <w:rFonts w:ascii="Arial" w:eastAsia="Arial" w:hAnsi="Arial" w:cs="Arial"/>
                  <w:sz w:val="20"/>
                  <w:szCs w:val="20"/>
                </w:rPr>
                <w:t>@</w:t>
              </w:r>
              <w:r w:rsidRPr="00F7061D">
                <w:rPr>
                  <w:rStyle w:val="af5"/>
                  <w:rFonts w:ascii="Arial" w:eastAsia="Arial" w:hAnsi="Arial" w:cs="Arial"/>
                  <w:sz w:val="20"/>
                  <w:szCs w:val="20"/>
                  <w:lang w:val="en-US"/>
                </w:rPr>
                <w:t>ecocompany</w:t>
              </w:r>
              <w:r w:rsidRPr="00F7061D">
                <w:rPr>
                  <w:rStyle w:val="af5"/>
                  <w:rFonts w:ascii="Arial" w:eastAsia="Arial" w:hAnsi="Arial" w:cs="Arial"/>
                  <w:sz w:val="20"/>
                  <w:szCs w:val="20"/>
                </w:rPr>
                <w:t>.</w:t>
              </w:r>
              <w:r w:rsidRPr="00F7061D">
                <w:rPr>
                  <w:rStyle w:val="af5"/>
                  <w:rFonts w:ascii="Arial" w:eastAsia="Arial" w:hAnsi="Arial" w:cs="Arial"/>
                  <w:sz w:val="20"/>
                  <w:szCs w:val="20"/>
                  <w:lang w:val="en-US"/>
                </w:rPr>
                <w:t>ru</w:t>
              </w:r>
            </w:hyperlink>
          </w:p>
          <w:p w14:paraId="29E6C7BE" w14:textId="77777777" w:rsidR="001E4ACC" w:rsidRPr="00F7061D" w:rsidRDefault="001E4ACC" w:rsidP="001E4ACC">
            <w:pPr>
              <w:ind w:left="0" w:right="195" w:firstLine="0"/>
              <w:rPr>
                <w:rFonts w:ascii="Arial" w:hAnsi="Arial" w:cs="Arial"/>
                <w:b/>
                <w:bCs/>
                <w:sz w:val="20"/>
                <w:szCs w:val="20"/>
              </w:rPr>
            </w:pPr>
          </w:p>
          <w:p w14:paraId="21EC7D6E" w14:textId="77777777" w:rsidR="004C068A" w:rsidRPr="00F7061D" w:rsidRDefault="004C068A">
            <w:pPr>
              <w:ind w:left="0" w:right="195" w:firstLine="0"/>
              <w:rPr>
                <w:rFonts w:ascii="Arial" w:hAnsi="Arial" w:cs="Arial"/>
                <w:b/>
                <w:bCs/>
                <w:sz w:val="20"/>
                <w:szCs w:val="20"/>
              </w:rPr>
            </w:pPr>
          </w:p>
          <w:p w14:paraId="0894AD7F" w14:textId="0AC13B37" w:rsidR="004C068A" w:rsidRPr="00F7061D" w:rsidRDefault="00676997">
            <w:pPr>
              <w:ind w:left="0" w:right="195" w:firstLine="0"/>
              <w:rPr>
                <w:rFonts w:ascii="Arial" w:hAnsi="Arial" w:cs="Arial"/>
                <w:b/>
                <w:sz w:val="20"/>
                <w:szCs w:val="20"/>
              </w:rPr>
            </w:pPr>
            <w:r w:rsidRPr="00F7061D">
              <w:rPr>
                <w:rFonts w:ascii="Arial" w:hAnsi="Arial" w:cs="Arial"/>
                <w:b/>
                <w:sz w:val="20"/>
                <w:szCs w:val="20"/>
              </w:rPr>
              <w:t>Д</w:t>
            </w:r>
            <w:r w:rsidR="00D22B5E" w:rsidRPr="00F7061D">
              <w:rPr>
                <w:rFonts w:ascii="Arial" w:hAnsi="Arial" w:cs="Arial"/>
                <w:b/>
                <w:sz w:val="20"/>
                <w:szCs w:val="20"/>
              </w:rPr>
              <w:t>иректор</w:t>
            </w:r>
            <w:r w:rsidRPr="00F7061D">
              <w:rPr>
                <w:rFonts w:ascii="Arial" w:hAnsi="Arial" w:cs="Arial"/>
                <w:b/>
                <w:sz w:val="20"/>
                <w:szCs w:val="20"/>
              </w:rPr>
              <w:t xml:space="preserve"> по производству</w:t>
            </w:r>
            <w:r w:rsidR="00D22B5E" w:rsidRPr="00F7061D">
              <w:rPr>
                <w:rFonts w:ascii="Arial" w:hAnsi="Arial" w:cs="Arial"/>
                <w:b/>
                <w:sz w:val="20"/>
                <w:szCs w:val="20"/>
              </w:rPr>
              <w:t>:</w:t>
            </w:r>
          </w:p>
          <w:p w14:paraId="4AD08E05" w14:textId="77777777" w:rsidR="004C068A" w:rsidRPr="00F7061D" w:rsidRDefault="004C068A">
            <w:pPr>
              <w:ind w:left="0" w:right="195" w:firstLine="0"/>
              <w:rPr>
                <w:rFonts w:ascii="Arial" w:hAnsi="Arial" w:cs="Arial"/>
                <w:b/>
                <w:sz w:val="20"/>
                <w:szCs w:val="20"/>
              </w:rPr>
            </w:pPr>
          </w:p>
          <w:p w14:paraId="3DE52817" w14:textId="77777777" w:rsidR="004C068A" w:rsidRPr="00F7061D" w:rsidRDefault="004C068A">
            <w:pPr>
              <w:ind w:left="0" w:right="195" w:firstLine="0"/>
              <w:rPr>
                <w:rFonts w:ascii="Arial" w:hAnsi="Arial" w:cs="Arial"/>
                <w:b/>
                <w:sz w:val="20"/>
                <w:szCs w:val="20"/>
              </w:rPr>
            </w:pPr>
          </w:p>
          <w:p w14:paraId="1B3FBEC4" w14:textId="097C8165" w:rsidR="004C068A" w:rsidRPr="00F7061D" w:rsidRDefault="00D22B5E">
            <w:pPr>
              <w:ind w:left="0" w:right="195" w:firstLine="0"/>
              <w:rPr>
                <w:rFonts w:ascii="Arial" w:hAnsi="Arial" w:cs="Arial"/>
                <w:b/>
                <w:sz w:val="20"/>
                <w:szCs w:val="20"/>
              </w:rPr>
            </w:pPr>
            <w:r w:rsidRPr="00F7061D">
              <w:rPr>
                <w:rFonts w:ascii="Arial" w:hAnsi="Arial" w:cs="Arial"/>
                <w:b/>
                <w:sz w:val="20"/>
                <w:szCs w:val="20"/>
              </w:rPr>
              <w:t xml:space="preserve">_________________ / </w:t>
            </w:r>
            <w:r w:rsidR="00676997" w:rsidRPr="00F7061D">
              <w:rPr>
                <w:rFonts w:ascii="Arial" w:hAnsi="Arial" w:cs="Arial"/>
                <w:b/>
                <w:sz w:val="20"/>
                <w:szCs w:val="20"/>
              </w:rPr>
              <w:t>В.Ф.</w:t>
            </w:r>
            <w:r w:rsidRPr="00F7061D">
              <w:rPr>
                <w:rFonts w:ascii="Arial" w:hAnsi="Arial" w:cs="Arial"/>
                <w:b/>
                <w:sz w:val="20"/>
                <w:szCs w:val="20"/>
              </w:rPr>
              <w:t xml:space="preserve"> </w:t>
            </w:r>
            <w:r w:rsidR="00676997" w:rsidRPr="00F7061D">
              <w:rPr>
                <w:rFonts w:ascii="Arial" w:hAnsi="Arial" w:cs="Arial"/>
                <w:b/>
                <w:sz w:val="20"/>
                <w:szCs w:val="20"/>
              </w:rPr>
              <w:t>Исхаков</w:t>
            </w:r>
            <w:r w:rsidRPr="00F7061D">
              <w:rPr>
                <w:rFonts w:ascii="Arial" w:hAnsi="Arial" w:cs="Arial"/>
                <w:b/>
                <w:sz w:val="20"/>
                <w:szCs w:val="20"/>
              </w:rPr>
              <w:t xml:space="preserve"> /</w:t>
            </w:r>
          </w:p>
        </w:tc>
      </w:tr>
    </w:tbl>
    <w:p w14:paraId="18D88DD5" w14:textId="46C5D35C" w:rsidR="00C52F03" w:rsidRPr="00F7061D" w:rsidRDefault="00C52F03" w:rsidP="00F923F6">
      <w:pPr>
        <w:ind w:left="0" w:right="195" w:firstLine="0"/>
        <w:rPr>
          <w:rFonts w:ascii="Arial" w:hAnsi="Arial" w:cs="Arial"/>
          <w:sz w:val="20"/>
          <w:szCs w:val="20"/>
        </w:rPr>
      </w:pPr>
    </w:p>
    <w:p w14:paraId="2E4A45FE" w14:textId="799FCC7C" w:rsidR="00C52F03" w:rsidRPr="00F7061D" w:rsidRDefault="00C52F03">
      <w:pPr>
        <w:ind w:right="195"/>
        <w:rPr>
          <w:rFonts w:ascii="Arial" w:hAnsi="Arial" w:cs="Arial"/>
          <w:sz w:val="20"/>
          <w:szCs w:val="20"/>
        </w:rPr>
      </w:pPr>
    </w:p>
    <w:p w14:paraId="02749C0C" w14:textId="4E933A85" w:rsidR="005A29D7" w:rsidRPr="00F7061D" w:rsidRDefault="005A29D7">
      <w:pPr>
        <w:ind w:right="195"/>
        <w:rPr>
          <w:rFonts w:ascii="Arial" w:hAnsi="Arial" w:cs="Arial"/>
          <w:sz w:val="20"/>
          <w:szCs w:val="20"/>
        </w:rPr>
      </w:pPr>
    </w:p>
    <w:p w14:paraId="0138E913" w14:textId="3A0B0818" w:rsidR="005A29D7" w:rsidRDefault="005A29D7">
      <w:pPr>
        <w:ind w:right="195"/>
        <w:rPr>
          <w:rFonts w:ascii="Arial" w:hAnsi="Arial" w:cs="Arial"/>
          <w:sz w:val="20"/>
          <w:szCs w:val="20"/>
        </w:rPr>
      </w:pPr>
    </w:p>
    <w:p w14:paraId="5442553D" w14:textId="0FCCDACE" w:rsidR="00467E05" w:rsidRDefault="00467E05">
      <w:pPr>
        <w:ind w:right="195"/>
        <w:rPr>
          <w:rFonts w:ascii="Arial" w:hAnsi="Arial" w:cs="Arial"/>
          <w:sz w:val="20"/>
          <w:szCs w:val="20"/>
        </w:rPr>
      </w:pPr>
    </w:p>
    <w:p w14:paraId="40F2DBEA" w14:textId="3FEB79FF" w:rsidR="00467E05" w:rsidRDefault="00467E05">
      <w:pPr>
        <w:ind w:right="195"/>
        <w:rPr>
          <w:rFonts w:ascii="Arial" w:hAnsi="Arial" w:cs="Arial"/>
          <w:sz w:val="20"/>
          <w:szCs w:val="20"/>
        </w:rPr>
      </w:pPr>
    </w:p>
    <w:p w14:paraId="47B40B3F" w14:textId="61204108" w:rsidR="00467E05" w:rsidRDefault="00467E05">
      <w:pPr>
        <w:ind w:right="195"/>
        <w:rPr>
          <w:rFonts w:ascii="Arial" w:hAnsi="Arial" w:cs="Arial"/>
          <w:sz w:val="20"/>
          <w:szCs w:val="20"/>
        </w:rPr>
      </w:pPr>
    </w:p>
    <w:p w14:paraId="2D6BC53F" w14:textId="1A7AC699" w:rsidR="00467E05" w:rsidRDefault="00467E05">
      <w:pPr>
        <w:ind w:right="195"/>
        <w:rPr>
          <w:rFonts w:ascii="Arial" w:hAnsi="Arial" w:cs="Arial"/>
          <w:sz w:val="20"/>
          <w:szCs w:val="20"/>
        </w:rPr>
      </w:pPr>
    </w:p>
    <w:p w14:paraId="7321A4B6" w14:textId="4D1D7D10" w:rsidR="00467E05" w:rsidRDefault="00467E05">
      <w:pPr>
        <w:ind w:right="195"/>
        <w:rPr>
          <w:rFonts w:ascii="Arial" w:hAnsi="Arial" w:cs="Arial"/>
          <w:sz w:val="20"/>
          <w:szCs w:val="20"/>
        </w:rPr>
      </w:pPr>
    </w:p>
    <w:p w14:paraId="7F539F6F" w14:textId="4618503F" w:rsidR="00160D8D" w:rsidRDefault="00160D8D">
      <w:pPr>
        <w:ind w:right="195"/>
        <w:rPr>
          <w:rFonts w:ascii="Arial" w:hAnsi="Arial" w:cs="Arial"/>
          <w:sz w:val="20"/>
          <w:szCs w:val="20"/>
        </w:rPr>
      </w:pPr>
    </w:p>
    <w:p w14:paraId="2DCB6285" w14:textId="6E8F55CA" w:rsidR="00160D8D" w:rsidRDefault="00160D8D">
      <w:pPr>
        <w:ind w:right="195"/>
        <w:rPr>
          <w:rFonts w:ascii="Arial" w:hAnsi="Arial" w:cs="Arial"/>
          <w:sz w:val="20"/>
          <w:szCs w:val="20"/>
        </w:rPr>
      </w:pPr>
    </w:p>
    <w:p w14:paraId="0BDB1F8C" w14:textId="7055E665" w:rsidR="00160D8D" w:rsidRDefault="00160D8D">
      <w:pPr>
        <w:ind w:right="195"/>
        <w:rPr>
          <w:rFonts w:ascii="Arial" w:hAnsi="Arial" w:cs="Arial"/>
          <w:sz w:val="20"/>
          <w:szCs w:val="20"/>
        </w:rPr>
      </w:pPr>
    </w:p>
    <w:p w14:paraId="2A7494CC" w14:textId="77777777" w:rsidR="00160D8D" w:rsidRDefault="00160D8D">
      <w:pPr>
        <w:ind w:right="195"/>
        <w:rPr>
          <w:rFonts w:ascii="Arial" w:hAnsi="Arial" w:cs="Arial"/>
          <w:sz w:val="20"/>
          <w:szCs w:val="20"/>
        </w:rPr>
      </w:pPr>
    </w:p>
    <w:p w14:paraId="067A7D22" w14:textId="578998F8" w:rsidR="00467E05" w:rsidRDefault="00467E05">
      <w:pPr>
        <w:ind w:right="195"/>
        <w:rPr>
          <w:rFonts w:ascii="Arial" w:hAnsi="Arial" w:cs="Arial"/>
          <w:sz w:val="20"/>
          <w:szCs w:val="20"/>
        </w:rPr>
      </w:pPr>
    </w:p>
    <w:p w14:paraId="132083C1" w14:textId="2F79C1A9" w:rsidR="00467E05" w:rsidRPr="00160D8D" w:rsidRDefault="00467E05" w:rsidP="00160D8D">
      <w:pPr>
        <w:suppressAutoHyphens/>
        <w:ind w:left="7080" w:right="0" w:firstLine="0"/>
        <w:rPr>
          <w:rFonts w:ascii="Arial" w:hAnsi="Arial" w:cs="Arial"/>
          <w:i/>
          <w:iCs/>
          <w:sz w:val="18"/>
          <w:szCs w:val="18"/>
        </w:rPr>
      </w:pPr>
      <w:r w:rsidRPr="00160D8D">
        <w:rPr>
          <w:rFonts w:ascii="Arial" w:hAnsi="Arial" w:cs="Arial"/>
          <w:i/>
          <w:iCs/>
          <w:sz w:val="18"/>
          <w:szCs w:val="18"/>
        </w:rPr>
        <w:lastRenderedPageBreak/>
        <w:t>Приложение №1</w:t>
      </w:r>
    </w:p>
    <w:p w14:paraId="616B353D" w14:textId="77777777" w:rsidR="00467E05" w:rsidRPr="00160D8D" w:rsidRDefault="00467E05" w:rsidP="00160D8D">
      <w:pPr>
        <w:suppressAutoHyphens/>
        <w:ind w:left="7080" w:right="0" w:firstLine="0"/>
        <w:rPr>
          <w:rFonts w:ascii="Arial" w:hAnsi="Arial" w:cs="Arial"/>
          <w:i/>
          <w:iCs/>
          <w:sz w:val="18"/>
          <w:szCs w:val="18"/>
        </w:rPr>
      </w:pPr>
      <w:r w:rsidRPr="00160D8D">
        <w:rPr>
          <w:rFonts w:ascii="Arial" w:hAnsi="Arial" w:cs="Arial"/>
          <w:i/>
          <w:iCs/>
          <w:sz w:val="18"/>
          <w:szCs w:val="18"/>
        </w:rPr>
        <w:t>к договору Подряда</w:t>
      </w:r>
    </w:p>
    <w:p w14:paraId="68E652DA" w14:textId="2AC44922" w:rsidR="00467E05" w:rsidRPr="00160D8D" w:rsidRDefault="00467E05" w:rsidP="00160D8D">
      <w:pPr>
        <w:suppressAutoHyphens/>
        <w:ind w:left="7080" w:right="0" w:firstLine="0"/>
        <w:rPr>
          <w:rFonts w:ascii="Arial" w:hAnsi="Arial" w:cs="Arial"/>
          <w:i/>
          <w:iCs/>
          <w:sz w:val="18"/>
          <w:szCs w:val="18"/>
        </w:rPr>
      </w:pPr>
      <w:r w:rsidRPr="00160D8D">
        <w:rPr>
          <w:rFonts w:ascii="Arial" w:hAnsi="Arial" w:cs="Arial"/>
          <w:i/>
          <w:iCs/>
          <w:sz w:val="18"/>
          <w:szCs w:val="18"/>
        </w:rPr>
        <w:t>№ПЧ-ДГ-26</w:t>
      </w:r>
      <w:r w:rsidR="00160D8D">
        <w:rPr>
          <w:rFonts w:ascii="Arial" w:hAnsi="Arial" w:cs="Arial"/>
          <w:i/>
          <w:iCs/>
          <w:sz w:val="18"/>
          <w:szCs w:val="18"/>
        </w:rPr>
        <w:t>-</w:t>
      </w:r>
      <w:r w:rsidRPr="00160D8D">
        <w:rPr>
          <w:rFonts w:ascii="Arial" w:hAnsi="Arial" w:cs="Arial"/>
          <w:i/>
          <w:iCs/>
          <w:sz w:val="18"/>
          <w:szCs w:val="18"/>
        </w:rPr>
        <w:t xml:space="preserve">__ </w:t>
      </w:r>
    </w:p>
    <w:p w14:paraId="67057266" w14:textId="77777777" w:rsidR="00467E05" w:rsidRPr="00160D8D" w:rsidRDefault="00467E05" w:rsidP="00160D8D">
      <w:pPr>
        <w:suppressAutoHyphens/>
        <w:ind w:left="7080" w:right="0" w:firstLine="0"/>
        <w:rPr>
          <w:rFonts w:ascii="Arial" w:hAnsi="Arial" w:cs="Arial"/>
          <w:i/>
          <w:iCs/>
          <w:sz w:val="18"/>
          <w:szCs w:val="18"/>
        </w:rPr>
      </w:pPr>
      <w:r w:rsidRPr="00160D8D">
        <w:rPr>
          <w:rFonts w:ascii="Arial" w:hAnsi="Arial" w:cs="Arial"/>
          <w:i/>
          <w:iCs/>
          <w:sz w:val="18"/>
          <w:szCs w:val="18"/>
        </w:rPr>
        <w:t>от «_____» ____________ 2026г.</w:t>
      </w:r>
    </w:p>
    <w:p w14:paraId="09814315" w14:textId="3EF73C2B" w:rsidR="00467E05" w:rsidRPr="003252D3" w:rsidRDefault="00467E05" w:rsidP="003252D3">
      <w:pPr>
        <w:ind w:left="3111" w:right="195"/>
        <w:jc w:val="center"/>
        <w:rPr>
          <w:rFonts w:ascii="Arial" w:hAnsi="Arial" w:cs="Arial"/>
          <w:b/>
          <w:bCs/>
          <w:sz w:val="20"/>
          <w:szCs w:val="20"/>
        </w:rPr>
      </w:pPr>
    </w:p>
    <w:p w14:paraId="44F3CA76" w14:textId="77777777" w:rsidR="00160D8D" w:rsidRPr="003252D3" w:rsidRDefault="00160D8D" w:rsidP="003252D3">
      <w:pPr>
        <w:pStyle w:val="2"/>
        <w:tabs>
          <w:tab w:val="left" w:pos="6135"/>
        </w:tabs>
        <w:spacing w:before="0" w:after="0"/>
        <w:ind w:left="0"/>
        <w:jc w:val="center"/>
        <w:rPr>
          <w:b/>
          <w:bCs/>
          <w:sz w:val="20"/>
          <w:szCs w:val="20"/>
        </w:rPr>
      </w:pPr>
      <w:r w:rsidRPr="003252D3">
        <w:rPr>
          <w:b/>
          <w:bCs/>
          <w:sz w:val="20"/>
          <w:szCs w:val="20"/>
        </w:rPr>
        <w:t>ОПИСАНИЕ ПРЕДМЕТА ЗАКУПКИ</w:t>
      </w:r>
    </w:p>
    <w:p w14:paraId="57AAD9FF" w14:textId="77777777" w:rsidR="00160D8D" w:rsidRPr="007557EF" w:rsidRDefault="00160D8D" w:rsidP="003252D3">
      <w:pPr>
        <w:pStyle w:val="2"/>
        <w:tabs>
          <w:tab w:val="left" w:pos="6135"/>
        </w:tabs>
        <w:spacing w:after="0"/>
        <w:jc w:val="center"/>
        <w:rPr>
          <w:b/>
          <w:bCs/>
          <w:sz w:val="20"/>
          <w:szCs w:val="20"/>
        </w:rPr>
      </w:pPr>
      <w:bookmarkStart w:id="2" w:name="_Hlk241221884"/>
      <w:r>
        <w:rPr>
          <w:sz w:val="20"/>
          <w:szCs w:val="20"/>
        </w:rPr>
        <w:t>м</w:t>
      </w:r>
      <w:r w:rsidRPr="007557EF">
        <w:rPr>
          <w:sz w:val="20"/>
          <w:szCs w:val="20"/>
        </w:rPr>
        <w:t>онтаж двух колодцев с выводом дополнительных гидрантов и прокладки трубопровода ХВС в земле</w:t>
      </w:r>
      <w:bookmarkEnd w:id="2"/>
      <w:r w:rsidRPr="007557EF">
        <w:rPr>
          <w:sz w:val="20"/>
          <w:szCs w:val="20"/>
        </w:rPr>
        <w:t xml:space="preserve">, для усиления противопожарного режима на объекте Заказчика </w:t>
      </w:r>
    </w:p>
    <w:p w14:paraId="5079F044" w14:textId="77777777" w:rsidR="00160D8D" w:rsidRPr="007557EF" w:rsidRDefault="00160D8D" w:rsidP="00160D8D">
      <w:pPr>
        <w:rPr>
          <w:rFonts w:ascii="Arial" w:hAnsi="Arial" w:cs="Arial"/>
          <w:b/>
          <w:sz w:val="20"/>
          <w:szCs w:val="20"/>
        </w:rPr>
      </w:pPr>
    </w:p>
    <w:p w14:paraId="7103385E" w14:textId="77777777" w:rsidR="00160D8D" w:rsidRPr="007557EF" w:rsidRDefault="00160D8D" w:rsidP="00160D8D">
      <w:pPr>
        <w:ind w:left="0" w:firstLine="0"/>
        <w:jc w:val="center"/>
        <w:rPr>
          <w:rFonts w:ascii="Arial" w:hAnsi="Arial" w:cs="Arial"/>
          <w:b/>
          <w:bCs/>
          <w:sz w:val="20"/>
          <w:szCs w:val="20"/>
        </w:rPr>
      </w:pPr>
      <w:r w:rsidRPr="007557EF">
        <w:rPr>
          <w:rFonts w:ascii="Arial" w:hAnsi="Arial" w:cs="Arial"/>
          <w:b/>
          <w:bCs/>
          <w:sz w:val="20"/>
          <w:szCs w:val="20"/>
        </w:rPr>
        <w:t>1.Общие сведения.</w:t>
      </w:r>
    </w:p>
    <w:p w14:paraId="23965BEC" w14:textId="47848AF3" w:rsidR="00160D8D" w:rsidRPr="007557EF" w:rsidRDefault="00160D8D" w:rsidP="00160D8D">
      <w:pPr>
        <w:ind w:left="0" w:firstLine="709"/>
        <w:jc w:val="both"/>
        <w:rPr>
          <w:rFonts w:ascii="Arial" w:hAnsi="Arial" w:cs="Arial"/>
          <w:bCs/>
          <w:sz w:val="20"/>
          <w:szCs w:val="20"/>
        </w:rPr>
      </w:pPr>
      <w:r w:rsidRPr="007557EF">
        <w:rPr>
          <w:rFonts w:ascii="Arial" w:hAnsi="Arial" w:cs="Arial"/>
          <w:bCs/>
          <w:sz w:val="20"/>
          <w:szCs w:val="20"/>
        </w:rPr>
        <w:t xml:space="preserve">1.1. </w:t>
      </w:r>
      <w:r>
        <w:rPr>
          <w:rFonts w:ascii="Arial" w:hAnsi="Arial" w:cs="Arial"/>
          <w:bCs/>
          <w:sz w:val="20"/>
          <w:szCs w:val="20"/>
        </w:rPr>
        <w:t>Ц</w:t>
      </w:r>
      <w:r w:rsidRPr="0043438E">
        <w:rPr>
          <w:rFonts w:ascii="Arial" w:hAnsi="Arial" w:cs="Arial"/>
          <w:bCs/>
          <w:sz w:val="20"/>
          <w:szCs w:val="20"/>
        </w:rPr>
        <w:t xml:space="preserve">ена договора – </w:t>
      </w:r>
      <w:r>
        <w:rPr>
          <w:rFonts w:ascii="Arial" w:hAnsi="Arial" w:cs="Arial"/>
          <w:bCs/>
          <w:sz w:val="20"/>
          <w:szCs w:val="20"/>
        </w:rPr>
        <w:t xml:space="preserve">______________ </w:t>
      </w:r>
      <w:r w:rsidRPr="0043438E">
        <w:rPr>
          <w:rFonts w:ascii="Arial" w:hAnsi="Arial" w:cs="Arial"/>
          <w:bCs/>
          <w:sz w:val="20"/>
          <w:szCs w:val="20"/>
        </w:rPr>
        <w:t>(</w:t>
      </w:r>
      <w:r>
        <w:rPr>
          <w:rFonts w:ascii="Arial" w:hAnsi="Arial" w:cs="Arial"/>
          <w:bCs/>
          <w:sz w:val="20"/>
          <w:szCs w:val="20"/>
        </w:rPr>
        <w:t>_________________</w:t>
      </w:r>
      <w:r w:rsidRPr="0043438E">
        <w:rPr>
          <w:rFonts w:ascii="Arial" w:hAnsi="Arial" w:cs="Arial"/>
          <w:bCs/>
          <w:sz w:val="20"/>
          <w:szCs w:val="20"/>
        </w:rPr>
        <w:t>) рубля</w:t>
      </w:r>
      <w:r>
        <w:rPr>
          <w:rFonts w:ascii="Arial" w:hAnsi="Arial" w:cs="Arial"/>
          <w:bCs/>
          <w:sz w:val="20"/>
          <w:szCs w:val="20"/>
        </w:rPr>
        <w:t xml:space="preserve"> ____ </w:t>
      </w:r>
      <w:r w:rsidRPr="0043438E">
        <w:rPr>
          <w:rFonts w:ascii="Arial" w:hAnsi="Arial" w:cs="Arial"/>
          <w:bCs/>
          <w:sz w:val="20"/>
          <w:szCs w:val="20"/>
        </w:rPr>
        <w:t>копеек, в том числе НДС</w:t>
      </w:r>
      <w:r>
        <w:rPr>
          <w:rFonts w:ascii="Arial" w:hAnsi="Arial" w:cs="Arial"/>
          <w:bCs/>
          <w:sz w:val="20"/>
          <w:szCs w:val="20"/>
        </w:rPr>
        <w:t xml:space="preserve"> ___</w:t>
      </w:r>
      <w:r w:rsidRPr="0043438E">
        <w:rPr>
          <w:rFonts w:ascii="Arial" w:hAnsi="Arial" w:cs="Arial"/>
          <w:bCs/>
          <w:sz w:val="20"/>
          <w:szCs w:val="20"/>
        </w:rPr>
        <w:t>%</w:t>
      </w:r>
      <w:r>
        <w:rPr>
          <w:rFonts w:ascii="Arial" w:hAnsi="Arial" w:cs="Arial"/>
          <w:bCs/>
          <w:sz w:val="20"/>
          <w:szCs w:val="20"/>
        </w:rPr>
        <w:t>/ без НДС</w:t>
      </w:r>
      <w:r w:rsidRPr="0043438E">
        <w:rPr>
          <w:rFonts w:ascii="Arial" w:hAnsi="Arial" w:cs="Arial"/>
          <w:bCs/>
          <w:sz w:val="20"/>
          <w:szCs w:val="20"/>
        </w:rPr>
        <w:t>.</w:t>
      </w:r>
      <w:r w:rsidRPr="007557EF">
        <w:rPr>
          <w:rFonts w:ascii="Arial" w:hAnsi="Arial" w:cs="Arial"/>
          <w:bCs/>
          <w:sz w:val="20"/>
          <w:szCs w:val="20"/>
        </w:rPr>
        <w:t xml:space="preserve"> </w:t>
      </w:r>
    </w:p>
    <w:p w14:paraId="5A512441" w14:textId="77777777" w:rsidR="00160D8D" w:rsidRPr="007557EF" w:rsidRDefault="00160D8D" w:rsidP="00160D8D">
      <w:pPr>
        <w:ind w:left="0" w:firstLine="709"/>
        <w:jc w:val="both"/>
        <w:rPr>
          <w:rFonts w:ascii="Arial" w:hAnsi="Arial" w:cs="Arial"/>
          <w:bCs/>
          <w:sz w:val="20"/>
          <w:szCs w:val="20"/>
        </w:rPr>
      </w:pPr>
      <w:r w:rsidRPr="007557EF">
        <w:rPr>
          <w:rFonts w:ascii="Arial" w:hAnsi="Arial" w:cs="Arial"/>
          <w:bCs/>
          <w:sz w:val="20"/>
          <w:szCs w:val="20"/>
        </w:rPr>
        <w:t>1.2. Адрес проведения работ: 423800, РФ, РТ, г. Набережные Челны, проезд Автосборочный, д. 29/63, согласно схеме (Приложение №1)</w:t>
      </w:r>
      <w:r>
        <w:rPr>
          <w:rFonts w:ascii="Arial" w:hAnsi="Arial" w:cs="Arial"/>
          <w:bCs/>
          <w:sz w:val="20"/>
          <w:szCs w:val="20"/>
        </w:rPr>
        <w:t>.</w:t>
      </w:r>
    </w:p>
    <w:p w14:paraId="75E8C24D" w14:textId="77777777" w:rsidR="00160D8D" w:rsidRPr="007557EF" w:rsidRDefault="00160D8D" w:rsidP="00160D8D">
      <w:pPr>
        <w:ind w:left="0" w:firstLine="709"/>
        <w:jc w:val="both"/>
        <w:rPr>
          <w:rFonts w:ascii="Arial" w:hAnsi="Arial" w:cs="Arial"/>
          <w:bCs/>
          <w:sz w:val="20"/>
          <w:szCs w:val="20"/>
        </w:rPr>
      </w:pPr>
      <w:r w:rsidRPr="007557EF">
        <w:rPr>
          <w:rFonts w:ascii="Arial" w:hAnsi="Arial" w:cs="Arial"/>
          <w:bCs/>
          <w:sz w:val="20"/>
          <w:szCs w:val="20"/>
        </w:rPr>
        <w:t>1.3. Срок проведения работ – 15 (Пятнадцать) рабочих дней со дня внесения предоплаты по договору.</w:t>
      </w:r>
    </w:p>
    <w:p w14:paraId="7D730B5D" w14:textId="77777777" w:rsidR="00160D8D" w:rsidRPr="007557EF" w:rsidRDefault="00160D8D" w:rsidP="00160D8D">
      <w:pPr>
        <w:ind w:left="0" w:firstLine="709"/>
        <w:jc w:val="both"/>
        <w:rPr>
          <w:rFonts w:ascii="Arial" w:hAnsi="Arial" w:cs="Arial"/>
          <w:bCs/>
          <w:sz w:val="20"/>
          <w:szCs w:val="20"/>
        </w:rPr>
      </w:pPr>
      <w:r w:rsidRPr="007557EF">
        <w:rPr>
          <w:rFonts w:ascii="Arial" w:hAnsi="Arial" w:cs="Arial"/>
          <w:bCs/>
          <w:sz w:val="20"/>
          <w:szCs w:val="20"/>
        </w:rPr>
        <w:t>1.4. Условия оплаты - аванс 50% в течение 3 (</w:t>
      </w:r>
      <w:r>
        <w:rPr>
          <w:rFonts w:ascii="Arial" w:hAnsi="Arial" w:cs="Arial"/>
          <w:bCs/>
          <w:sz w:val="20"/>
          <w:szCs w:val="20"/>
        </w:rPr>
        <w:t>Т</w:t>
      </w:r>
      <w:r w:rsidRPr="007557EF">
        <w:rPr>
          <w:rFonts w:ascii="Arial" w:hAnsi="Arial" w:cs="Arial"/>
          <w:bCs/>
          <w:sz w:val="20"/>
          <w:szCs w:val="20"/>
        </w:rPr>
        <w:t xml:space="preserve">рех)  рабочих дней со дня подписания договора, окончательный расчет в размере 50% стоимости работ оплачивается в течение 7 (Семи) рабочих </w:t>
      </w:r>
      <w:r w:rsidRPr="007557EF">
        <w:rPr>
          <w:rFonts w:ascii="Arial" w:hAnsi="Arial" w:cs="Arial"/>
          <w:spacing w:val="-2"/>
          <w:sz w:val="20"/>
          <w:szCs w:val="20"/>
        </w:rPr>
        <w:t>с</w:t>
      </w:r>
      <w:r w:rsidRPr="007557EF">
        <w:rPr>
          <w:rFonts w:ascii="Arial" w:hAnsi="Arial" w:cs="Arial"/>
          <w:spacing w:val="-13"/>
          <w:sz w:val="20"/>
          <w:szCs w:val="20"/>
        </w:rPr>
        <w:t xml:space="preserve"> </w:t>
      </w:r>
      <w:r w:rsidRPr="007557EF">
        <w:rPr>
          <w:rFonts w:ascii="Arial" w:hAnsi="Arial" w:cs="Arial"/>
          <w:spacing w:val="-2"/>
          <w:sz w:val="20"/>
          <w:szCs w:val="20"/>
        </w:rPr>
        <w:t>момента</w:t>
      </w:r>
      <w:r w:rsidRPr="007557EF">
        <w:rPr>
          <w:rFonts w:ascii="Arial" w:hAnsi="Arial" w:cs="Arial"/>
          <w:spacing w:val="-4"/>
          <w:sz w:val="20"/>
          <w:szCs w:val="20"/>
        </w:rPr>
        <w:t xml:space="preserve"> </w:t>
      </w:r>
      <w:r w:rsidRPr="007557EF">
        <w:rPr>
          <w:rFonts w:ascii="Arial" w:hAnsi="Arial" w:cs="Arial"/>
          <w:spacing w:val="-2"/>
          <w:sz w:val="20"/>
          <w:szCs w:val="20"/>
        </w:rPr>
        <w:t>подписания обеими</w:t>
      </w:r>
      <w:r w:rsidRPr="007557EF">
        <w:rPr>
          <w:rFonts w:ascii="Arial" w:hAnsi="Arial" w:cs="Arial"/>
          <w:spacing w:val="-9"/>
          <w:sz w:val="20"/>
          <w:szCs w:val="20"/>
        </w:rPr>
        <w:t xml:space="preserve"> </w:t>
      </w:r>
      <w:r w:rsidRPr="007557EF">
        <w:rPr>
          <w:rFonts w:ascii="Arial" w:hAnsi="Arial" w:cs="Arial"/>
          <w:spacing w:val="-2"/>
          <w:sz w:val="20"/>
          <w:szCs w:val="20"/>
        </w:rPr>
        <w:t>сторонами</w:t>
      </w:r>
      <w:r w:rsidRPr="007557EF">
        <w:rPr>
          <w:rFonts w:ascii="Arial" w:hAnsi="Arial" w:cs="Arial"/>
          <w:spacing w:val="-3"/>
          <w:sz w:val="20"/>
          <w:szCs w:val="20"/>
        </w:rPr>
        <w:t xml:space="preserve"> </w:t>
      </w:r>
      <w:r w:rsidRPr="007557EF">
        <w:rPr>
          <w:rFonts w:ascii="Arial" w:hAnsi="Arial" w:cs="Arial"/>
          <w:spacing w:val="-2"/>
          <w:sz w:val="20"/>
          <w:szCs w:val="20"/>
        </w:rPr>
        <w:t>акта</w:t>
      </w:r>
      <w:r w:rsidRPr="007557EF">
        <w:rPr>
          <w:rFonts w:ascii="Arial" w:hAnsi="Arial" w:cs="Arial"/>
          <w:spacing w:val="-10"/>
          <w:sz w:val="20"/>
          <w:szCs w:val="20"/>
        </w:rPr>
        <w:t xml:space="preserve"> </w:t>
      </w:r>
      <w:r w:rsidRPr="007557EF">
        <w:rPr>
          <w:rFonts w:ascii="Arial" w:hAnsi="Arial" w:cs="Arial"/>
          <w:spacing w:val="-2"/>
          <w:sz w:val="20"/>
          <w:szCs w:val="20"/>
        </w:rPr>
        <w:t>сдачи-приемки выполненной работы</w:t>
      </w:r>
      <w:r w:rsidRPr="007557EF">
        <w:rPr>
          <w:rFonts w:ascii="Arial" w:hAnsi="Arial" w:cs="Arial"/>
          <w:spacing w:val="-6"/>
          <w:sz w:val="20"/>
          <w:szCs w:val="20"/>
        </w:rPr>
        <w:t xml:space="preserve"> </w:t>
      </w:r>
      <w:r w:rsidRPr="007557EF">
        <w:rPr>
          <w:rFonts w:ascii="Arial" w:hAnsi="Arial" w:cs="Arial"/>
          <w:spacing w:val="-2"/>
          <w:sz w:val="20"/>
          <w:szCs w:val="20"/>
        </w:rPr>
        <w:t xml:space="preserve">(форма </w:t>
      </w:r>
      <w:r w:rsidRPr="007557EF">
        <w:rPr>
          <w:rFonts w:ascii="Arial" w:hAnsi="Arial" w:cs="Arial"/>
          <w:sz w:val="20"/>
          <w:szCs w:val="20"/>
        </w:rPr>
        <w:t>KC-2)</w:t>
      </w:r>
      <w:r w:rsidRPr="007557EF">
        <w:rPr>
          <w:rFonts w:ascii="Arial" w:hAnsi="Arial" w:cs="Arial"/>
          <w:spacing w:val="-7"/>
          <w:sz w:val="20"/>
          <w:szCs w:val="20"/>
        </w:rPr>
        <w:t xml:space="preserve"> </w:t>
      </w:r>
      <w:r w:rsidRPr="007557EF">
        <w:rPr>
          <w:rFonts w:ascii="Arial" w:hAnsi="Arial" w:cs="Arial"/>
          <w:sz w:val="20"/>
          <w:szCs w:val="20"/>
        </w:rPr>
        <w:t>и</w:t>
      </w:r>
      <w:r w:rsidRPr="007557EF">
        <w:rPr>
          <w:rFonts w:ascii="Arial" w:hAnsi="Arial" w:cs="Arial"/>
          <w:spacing w:val="-10"/>
          <w:sz w:val="20"/>
          <w:szCs w:val="20"/>
        </w:rPr>
        <w:t xml:space="preserve"> </w:t>
      </w:r>
      <w:r w:rsidRPr="007557EF">
        <w:rPr>
          <w:rFonts w:ascii="Arial" w:hAnsi="Arial" w:cs="Arial"/>
          <w:sz w:val="20"/>
          <w:szCs w:val="20"/>
        </w:rPr>
        <w:t>справки</w:t>
      </w:r>
      <w:r w:rsidRPr="007557EF">
        <w:rPr>
          <w:rFonts w:ascii="Arial" w:hAnsi="Arial" w:cs="Arial"/>
          <w:spacing w:val="-5"/>
          <w:sz w:val="20"/>
          <w:szCs w:val="20"/>
        </w:rPr>
        <w:t xml:space="preserve"> </w:t>
      </w:r>
      <w:r w:rsidRPr="007557EF">
        <w:rPr>
          <w:rFonts w:ascii="Arial" w:hAnsi="Arial" w:cs="Arial"/>
          <w:sz w:val="20"/>
          <w:szCs w:val="20"/>
        </w:rPr>
        <w:t>о</w:t>
      </w:r>
      <w:r w:rsidRPr="007557EF">
        <w:rPr>
          <w:rFonts w:ascii="Arial" w:hAnsi="Arial" w:cs="Arial"/>
          <w:spacing w:val="-12"/>
          <w:sz w:val="20"/>
          <w:szCs w:val="20"/>
        </w:rPr>
        <w:t xml:space="preserve"> </w:t>
      </w:r>
      <w:r w:rsidRPr="007557EF">
        <w:rPr>
          <w:rFonts w:ascii="Arial" w:hAnsi="Arial" w:cs="Arial"/>
          <w:sz w:val="20"/>
          <w:szCs w:val="20"/>
        </w:rPr>
        <w:t>стоимости</w:t>
      </w:r>
      <w:r w:rsidRPr="007557EF">
        <w:rPr>
          <w:rFonts w:ascii="Arial" w:hAnsi="Arial" w:cs="Arial"/>
          <w:spacing w:val="-1"/>
          <w:sz w:val="20"/>
          <w:szCs w:val="20"/>
        </w:rPr>
        <w:t xml:space="preserve"> </w:t>
      </w:r>
      <w:r w:rsidRPr="007557EF">
        <w:rPr>
          <w:rFonts w:ascii="Arial" w:hAnsi="Arial" w:cs="Arial"/>
          <w:sz w:val="20"/>
          <w:szCs w:val="20"/>
        </w:rPr>
        <w:t>выполненных работ</w:t>
      </w:r>
      <w:r w:rsidRPr="007557EF">
        <w:rPr>
          <w:rFonts w:ascii="Arial" w:hAnsi="Arial" w:cs="Arial"/>
          <w:spacing w:val="-7"/>
          <w:sz w:val="20"/>
          <w:szCs w:val="20"/>
        </w:rPr>
        <w:t xml:space="preserve"> </w:t>
      </w:r>
      <w:r w:rsidRPr="007557EF">
        <w:rPr>
          <w:rFonts w:ascii="Arial" w:hAnsi="Arial" w:cs="Arial"/>
          <w:sz w:val="20"/>
          <w:szCs w:val="20"/>
        </w:rPr>
        <w:t>и</w:t>
      </w:r>
      <w:r w:rsidRPr="007557EF">
        <w:rPr>
          <w:rFonts w:ascii="Arial" w:hAnsi="Arial" w:cs="Arial"/>
          <w:spacing w:val="-7"/>
          <w:sz w:val="20"/>
          <w:szCs w:val="20"/>
        </w:rPr>
        <w:t xml:space="preserve"> </w:t>
      </w:r>
      <w:r w:rsidRPr="007557EF">
        <w:rPr>
          <w:rFonts w:ascii="Arial" w:hAnsi="Arial" w:cs="Arial"/>
          <w:sz w:val="20"/>
          <w:szCs w:val="20"/>
        </w:rPr>
        <w:t>затрат</w:t>
      </w:r>
      <w:r w:rsidRPr="007557EF">
        <w:rPr>
          <w:rFonts w:ascii="Arial" w:hAnsi="Arial" w:cs="Arial"/>
          <w:spacing w:val="-10"/>
          <w:sz w:val="20"/>
          <w:szCs w:val="20"/>
        </w:rPr>
        <w:t xml:space="preserve"> </w:t>
      </w:r>
      <w:r w:rsidRPr="007557EF">
        <w:rPr>
          <w:rFonts w:ascii="Arial" w:hAnsi="Arial" w:cs="Arial"/>
          <w:sz w:val="20"/>
          <w:szCs w:val="20"/>
        </w:rPr>
        <w:t>(форма</w:t>
      </w:r>
      <w:r w:rsidRPr="007557EF">
        <w:rPr>
          <w:rFonts w:ascii="Arial" w:hAnsi="Arial" w:cs="Arial"/>
          <w:spacing w:val="-5"/>
          <w:sz w:val="20"/>
          <w:szCs w:val="20"/>
        </w:rPr>
        <w:t xml:space="preserve"> </w:t>
      </w:r>
      <w:r w:rsidRPr="007557EF">
        <w:rPr>
          <w:rFonts w:ascii="Arial" w:hAnsi="Arial" w:cs="Arial"/>
          <w:sz w:val="20"/>
          <w:szCs w:val="20"/>
        </w:rPr>
        <w:t>КС-3)</w:t>
      </w:r>
      <w:r w:rsidRPr="007557EF">
        <w:rPr>
          <w:rFonts w:ascii="Arial" w:hAnsi="Arial" w:cs="Arial"/>
          <w:spacing w:val="-5"/>
          <w:sz w:val="20"/>
          <w:szCs w:val="20"/>
        </w:rPr>
        <w:t xml:space="preserve"> </w:t>
      </w:r>
      <w:r w:rsidRPr="007557EF">
        <w:rPr>
          <w:rFonts w:ascii="Arial" w:hAnsi="Arial" w:cs="Arial"/>
          <w:sz w:val="20"/>
          <w:szCs w:val="20"/>
        </w:rPr>
        <w:t>путем</w:t>
      </w:r>
      <w:r w:rsidRPr="007557EF">
        <w:rPr>
          <w:rFonts w:ascii="Arial" w:hAnsi="Arial" w:cs="Arial"/>
          <w:spacing w:val="-1"/>
          <w:sz w:val="20"/>
          <w:szCs w:val="20"/>
        </w:rPr>
        <w:t xml:space="preserve"> </w:t>
      </w:r>
      <w:r w:rsidRPr="007557EF">
        <w:rPr>
          <w:rFonts w:ascii="Arial" w:hAnsi="Arial" w:cs="Arial"/>
          <w:sz w:val="20"/>
          <w:szCs w:val="20"/>
        </w:rPr>
        <w:t>перечисления денежные средств</w:t>
      </w:r>
      <w:r w:rsidRPr="007557EF">
        <w:rPr>
          <w:rFonts w:ascii="Arial" w:hAnsi="Arial" w:cs="Arial"/>
          <w:spacing w:val="-12"/>
          <w:sz w:val="20"/>
          <w:szCs w:val="20"/>
        </w:rPr>
        <w:t xml:space="preserve"> </w:t>
      </w:r>
      <w:r w:rsidRPr="007557EF">
        <w:rPr>
          <w:rFonts w:ascii="Arial" w:hAnsi="Arial" w:cs="Arial"/>
          <w:sz w:val="20"/>
          <w:szCs w:val="20"/>
        </w:rPr>
        <w:t>на</w:t>
      </w:r>
      <w:r w:rsidRPr="007557EF">
        <w:rPr>
          <w:rFonts w:ascii="Arial" w:hAnsi="Arial" w:cs="Arial"/>
          <w:spacing w:val="-15"/>
          <w:sz w:val="20"/>
          <w:szCs w:val="20"/>
        </w:rPr>
        <w:t xml:space="preserve"> </w:t>
      </w:r>
      <w:r w:rsidRPr="007557EF">
        <w:rPr>
          <w:rFonts w:ascii="Arial" w:hAnsi="Arial" w:cs="Arial"/>
          <w:sz w:val="20"/>
          <w:szCs w:val="20"/>
        </w:rPr>
        <w:t>расчетный</w:t>
      </w:r>
      <w:r w:rsidRPr="007557EF">
        <w:rPr>
          <w:rFonts w:ascii="Arial" w:hAnsi="Arial" w:cs="Arial"/>
          <w:spacing w:val="-7"/>
          <w:sz w:val="20"/>
          <w:szCs w:val="20"/>
        </w:rPr>
        <w:t xml:space="preserve"> </w:t>
      </w:r>
      <w:r w:rsidRPr="007557EF">
        <w:rPr>
          <w:rFonts w:ascii="Arial" w:hAnsi="Arial" w:cs="Arial"/>
          <w:sz w:val="20"/>
          <w:szCs w:val="20"/>
        </w:rPr>
        <w:t>счет</w:t>
      </w:r>
      <w:r w:rsidRPr="007557EF">
        <w:rPr>
          <w:rFonts w:ascii="Arial" w:hAnsi="Arial" w:cs="Arial"/>
          <w:spacing w:val="-15"/>
          <w:sz w:val="20"/>
          <w:szCs w:val="20"/>
        </w:rPr>
        <w:t xml:space="preserve"> </w:t>
      </w:r>
      <w:r w:rsidRPr="007557EF">
        <w:rPr>
          <w:rFonts w:ascii="Arial" w:hAnsi="Arial" w:cs="Arial"/>
          <w:sz w:val="20"/>
          <w:szCs w:val="20"/>
        </w:rPr>
        <w:t>Подрядчика.</w:t>
      </w:r>
    </w:p>
    <w:p w14:paraId="4187F7AE" w14:textId="77777777" w:rsidR="00160D8D" w:rsidRPr="007557EF" w:rsidRDefault="00160D8D" w:rsidP="00160D8D">
      <w:pPr>
        <w:ind w:left="0" w:firstLine="0"/>
        <w:jc w:val="both"/>
        <w:rPr>
          <w:rFonts w:ascii="Arial" w:hAnsi="Arial" w:cs="Arial"/>
          <w:bCs/>
          <w:sz w:val="20"/>
          <w:szCs w:val="20"/>
        </w:rPr>
      </w:pPr>
    </w:p>
    <w:p w14:paraId="1835A2A8" w14:textId="77777777" w:rsidR="00160D8D" w:rsidRPr="007557EF" w:rsidRDefault="00160D8D" w:rsidP="00160D8D">
      <w:pPr>
        <w:pStyle w:val="af6"/>
        <w:widowControl w:val="0"/>
        <w:numPr>
          <w:ilvl w:val="0"/>
          <w:numId w:val="17"/>
        </w:numPr>
        <w:autoSpaceDE w:val="0"/>
        <w:autoSpaceDN w:val="0"/>
        <w:spacing w:after="0"/>
        <w:ind w:right="0"/>
        <w:jc w:val="center"/>
        <w:rPr>
          <w:rFonts w:ascii="Arial" w:hAnsi="Arial" w:cs="Arial"/>
          <w:sz w:val="20"/>
          <w:szCs w:val="20"/>
        </w:rPr>
      </w:pPr>
      <w:r w:rsidRPr="007557EF">
        <w:rPr>
          <w:rFonts w:ascii="Arial" w:hAnsi="Arial" w:cs="Arial"/>
          <w:b/>
          <w:bCs/>
          <w:color w:val="111111"/>
          <w:spacing w:val="-2"/>
          <w:sz w:val="20"/>
          <w:szCs w:val="20"/>
        </w:rPr>
        <w:t>Виды работ.</w:t>
      </w:r>
    </w:p>
    <w:p w14:paraId="5CADD5B4" w14:textId="77777777" w:rsidR="00160D8D" w:rsidRPr="007557EF" w:rsidRDefault="00160D8D" w:rsidP="00160D8D">
      <w:pPr>
        <w:pStyle w:val="aff4"/>
        <w:widowControl w:val="0"/>
        <w:numPr>
          <w:ilvl w:val="1"/>
          <w:numId w:val="17"/>
        </w:numPr>
        <w:tabs>
          <w:tab w:val="left" w:pos="136"/>
          <w:tab w:val="left" w:pos="275"/>
        </w:tabs>
        <w:autoSpaceDE w:val="0"/>
        <w:autoSpaceDN w:val="0"/>
        <w:ind w:left="0" w:right="1" w:firstLine="709"/>
        <w:contextualSpacing w:val="0"/>
        <w:jc w:val="both"/>
        <w:rPr>
          <w:rFonts w:ascii="Arial" w:hAnsi="Arial" w:cs="Arial"/>
          <w:color w:val="111111"/>
          <w:sz w:val="20"/>
          <w:szCs w:val="20"/>
        </w:rPr>
      </w:pPr>
      <w:r w:rsidRPr="007557EF">
        <w:rPr>
          <w:rFonts w:ascii="Arial" w:hAnsi="Arial" w:cs="Arial"/>
          <w:color w:val="0F0F0F"/>
          <w:sz w:val="20"/>
          <w:szCs w:val="20"/>
        </w:rPr>
        <w:t xml:space="preserve">Монтаж </w:t>
      </w:r>
      <w:r w:rsidRPr="007557EF">
        <w:rPr>
          <w:rFonts w:ascii="Arial" w:hAnsi="Arial" w:cs="Arial"/>
          <w:color w:val="131313"/>
          <w:sz w:val="20"/>
          <w:szCs w:val="20"/>
        </w:rPr>
        <w:t xml:space="preserve">колодцев в кол-ве </w:t>
      </w:r>
      <w:r w:rsidRPr="007557EF">
        <w:rPr>
          <w:rFonts w:ascii="Arial" w:hAnsi="Arial" w:cs="Arial"/>
          <w:color w:val="111111"/>
          <w:sz w:val="20"/>
          <w:szCs w:val="20"/>
        </w:rPr>
        <w:t xml:space="preserve">2 </w:t>
      </w:r>
      <w:r w:rsidRPr="007557EF">
        <w:rPr>
          <w:rFonts w:ascii="Arial" w:hAnsi="Arial" w:cs="Arial"/>
          <w:color w:val="0F0F0F"/>
          <w:sz w:val="20"/>
          <w:szCs w:val="20"/>
        </w:rPr>
        <w:t xml:space="preserve">шт. </w:t>
      </w:r>
      <w:r w:rsidRPr="007557EF">
        <w:rPr>
          <w:rFonts w:ascii="Arial" w:hAnsi="Arial" w:cs="Arial"/>
          <w:color w:val="111111"/>
          <w:sz w:val="20"/>
          <w:szCs w:val="20"/>
        </w:rPr>
        <w:t>с</w:t>
      </w:r>
      <w:r w:rsidRPr="007557EF">
        <w:rPr>
          <w:rFonts w:ascii="Arial" w:hAnsi="Arial" w:cs="Arial"/>
          <w:color w:val="111111"/>
          <w:spacing w:val="-4"/>
          <w:sz w:val="20"/>
          <w:szCs w:val="20"/>
        </w:rPr>
        <w:t xml:space="preserve"> </w:t>
      </w:r>
      <w:r w:rsidRPr="007557EF">
        <w:rPr>
          <w:rFonts w:ascii="Arial" w:hAnsi="Arial" w:cs="Arial"/>
          <w:color w:val="111111"/>
          <w:sz w:val="20"/>
          <w:szCs w:val="20"/>
        </w:rPr>
        <w:t xml:space="preserve">установкой запорной </w:t>
      </w:r>
      <w:r w:rsidRPr="007557EF">
        <w:rPr>
          <w:rFonts w:ascii="Arial" w:hAnsi="Arial" w:cs="Arial"/>
          <w:color w:val="0E0E0E"/>
          <w:sz w:val="20"/>
          <w:szCs w:val="20"/>
        </w:rPr>
        <w:t xml:space="preserve">арматуры, </w:t>
      </w:r>
      <w:r w:rsidRPr="007557EF">
        <w:rPr>
          <w:rFonts w:ascii="Arial" w:hAnsi="Arial" w:cs="Arial"/>
          <w:color w:val="0F0F0F"/>
          <w:sz w:val="20"/>
          <w:szCs w:val="20"/>
        </w:rPr>
        <w:t xml:space="preserve">гидрантов на </w:t>
      </w:r>
      <w:r w:rsidRPr="007557EF">
        <w:rPr>
          <w:rFonts w:ascii="Arial" w:hAnsi="Arial" w:cs="Arial"/>
          <w:color w:val="111111"/>
          <w:sz w:val="20"/>
          <w:szCs w:val="20"/>
        </w:rPr>
        <w:t xml:space="preserve">вновь проложенном </w:t>
      </w:r>
      <w:r w:rsidRPr="007557EF">
        <w:rPr>
          <w:rFonts w:ascii="Arial" w:hAnsi="Arial" w:cs="Arial"/>
          <w:color w:val="0F0F0F"/>
          <w:sz w:val="20"/>
          <w:szCs w:val="20"/>
        </w:rPr>
        <w:t>трубопроводе</w:t>
      </w:r>
      <w:r w:rsidRPr="007557EF">
        <w:rPr>
          <w:rFonts w:ascii="Arial" w:hAnsi="Arial" w:cs="Arial"/>
          <w:color w:val="0F0F0F"/>
          <w:spacing w:val="80"/>
          <w:sz w:val="20"/>
          <w:szCs w:val="20"/>
        </w:rPr>
        <w:t xml:space="preserve"> </w:t>
      </w:r>
      <w:r w:rsidRPr="007557EF">
        <w:rPr>
          <w:rFonts w:ascii="Arial" w:hAnsi="Arial" w:cs="Arial"/>
          <w:color w:val="111111"/>
          <w:sz w:val="20"/>
          <w:szCs w:val="20"/>
        </w:rPr>
        <w:t xml:space="preserve">холодного </w:t>
      </w:r>
      <w:r w:rsidRPr="007557EF">
        <w:rPr>
          <w:rFonts w:ascii="Arial" w:hAnsi="Arial" w:cs="Arial"/>
          <w:color w:val="0F0F0F"/>
          <w:sz w:val="20"/>
          <w:szCs w:val="20"/>
        </w:rPr>
        <w:t xml:space="preserve">водоснабжения (XBC) ПНД ДУ </w:t>
      </w:r>
      <w:r w:rsidRPr="007557EF">
        <w:rPr>
          <w:rFonts w:ascii="Arial" w:hAnsi="Arial" w:cs="Arial"/>
          <w:color w:val="0C0C0C"/>
          <w:sz w:val="20"/>
          <w:szCs w:val="20"/>
        </w:rPr>
        <w:t>100</w:t>
      </w:r>
      <w:r w:rsidRPr="007557EF">
        <w:rPr>
          <w:rFonts w:ascii="Arial" w:hAnsi="Arial" w:cs="Arial"/>
          <w:color w:val="0E0E0E"/>
          <w:sz w:val="20"/>
          <w:szCs w:val="20"/>
        </w:rPr>
        <w:t xml:space="preserve">, </w:t>
      </w:r>
      <w:r w:rsidRPr="007557EF">
        <w:rPr>
          <w:rFonts w:ascii="Arial" w:hAnsi="Arial" w:cs="Arial"/>
          <w:color w:val="0F0F0F"/>
          <w:sz w:val="20"/>
          <w:szCs w:val="20"/>
        </w:rPr>
        <w:t xml:space="preserve">от </w:t>
      </w:r>
      <w:r w:rsidRPr="007557EF">
        <w:rPr>
          <w:rFonts w:ascii="Arial" w:hAnsi="Arial" w:cs="Arial"/>
          <w:sz w:val="20"/>
          <w:szCs w:val="20"/>
        </w:rPr>
        <w:t xml:space="preserve">ВК-13 </w:t>
      </w:r>
      <w:r w:rsidRPr="007557EF">
        <w:rPr>
          <w:rFonts w:ascii="Arial" w:hAnsi="Arial" w:cs="Arial"/>
          <w:color w:val="111111"/>
          <w:sz w:val="20"/>
          <w:szCs w:val="20"/>
        </w:rPr>
        <w:t xml:space="preserve">около </w:t>
      </w:r>
      <w:r w:rsidRPr="007557EF">
        <w:rPr>
          <w:rFonts w:ascii="Arial" w:hAnsi="Arial" w:cs="Arial"/>
          <w:sz w:val="20"/>
          <w:szCs w:val="20"/>
        </w:rPr>
        <w:t>АБК1</w:t>
      </w:r>
      <w:r w:rsidRPr="007557EF">
        <w:rPr>
          <w:rFonts w:ascii="Arial" w:hAnsi="Arial" w:cs="Arial"/>
          <w:color w:val="0E0E0E"/>
          <w:sz w:val="20"/>
          <w:szCs w:val="20"/>
        </w:rPr>
        <w:t>.</w:t>
      </w:r>
    </w:p>
    <w:p w14:paraId="13EC4FF5" w14:textId="77777777" w:rsidR="00160D8D" w:rsidRPr="007557EF" w:rsidRDefault="00160D8D" w:rsidP="00160D8D">
      <w:pPr>
        <w:pStyle w:val="aff4"/>
        <w:widowControl w:val="0"/>
        <w:numPr>
          <w:ilvl w:val="1"/>
          <w:numId w:val="17"/>
        </w:numPr>
        <w:tabs>
          <w:tab w:val="left" w:pos="138"/>
          <w:tab w:val="left" w:pos="367"/>
        </w:tabs>
        <w:autoSpaceDE w:val="0"/>
        <w:autoSpaceDN w:val="0"/>
        <w:ind w:left="0" w:right="18" w:firstLine="709"/>
        <w:contextualSpacing w:val="0"/>
        <w:jc w:val="both"/>
        <w:rPr>
          <w:rFonts w:ascii="Arial" w:hAnsi="Arial" w:cs="Arial"/>
          <w:sz w:val="20"/>
          <w:szCs w:val="20"/>
        </w:rPr>
      </w:pPr>
      <w:r w:rsidRPr="007557EF">
        <w:rPr>
          <w:rFonts w:ascii="Arial" w:hAnsi="Arial" w:cs="Arial"/>
          <w:color w:val="0E0E0E"/>
          <w:sz w:val="20"/>
          <w:szCs w:val="20"/>
        </w:rPr>
        <w:t xml:space="preserve"> Прокладка </w:t>
      </w:r>
      <w:r w:rsidRPr="007557EF">
        <w:rPr>
          <w:rFonts w:ascii="Arial" w:hAnsi="Arial" w:cs="Arial"/>
          <w:color w:val="0F0F0F"/>
          <w:sz w:val="20"/>
          <w:szCs w:val="20"/>
        </w:rPr>
        <w:t>трубопровода</w:t>
      </w:r>
      <w:r w:rsidRPr="007557EF">
        <w:rPr>
          <w:rFonts w:ascii="Arial" w:hAnsi="Arial" w:cs="Arial"/>
          <w:color w:val="111111"/>
          <w:sz w:val="20"/>
          <w:szCs w:val="20"/>
        </w:rPr>
        <w:t xml:space="preserve">, </w:t>
      </w:r>
      <w:r w:rsidRPr="007557EF">
        <w:rPr>
          <w:rFonts w:ascii="Arial" w:hAnsi="Arial" w:cs="Arial"/>
          <w:color w:val="0F0F0F"/>
          <w:sz w:val="20"/>
          <w:szCs w:val="20"/>
        </w:rPr>
        <w:t xml:space="preserve">с </w:t>
      </w:r>
      <w:r w:rsidRPr="007557EF">
        <w:rPr>
          <w:rFonts w:ascii="Arial" w:hAnsi="Arial" w:cs="Arial"/>
          <w:color w:val="0E0E0E"/>
          <w:sz w:val="20"/>
          <w:szCs w:val="20"/>
        </w:rPr>
        <w:t xml:space="preserve">подключением </w:t>
      </w:r>
      <w:r w:rsidRPr="007557EF">
        <w:rPr>
          <w:rFonts w:ascii="Arial" w:hAnsi="Arial" w:cs="Arial"/>
          <w:color w:val="0F0F0F"/>
          <w:sz w:val="20"/>
          <w:szCs w:val="20"/>
        </w:rPr>
        <w:t xml:space="preserve">в </w:t>
      </w:r>
      <w:r w:rsidRPr="007557EF">
        <w:rPr>
          <w:rFonts w:ascii="Arial" w:hAnsi="Arial" w:cs="Arial"/>
          <w:color w:val="111111"/>
          <w:sz w:val="20"/>
          <w:szCs w:val="20"/>
        </w:rPr>
        <w:t xml:space="preserve">вновь </w:t>
      </w:r>
      <w:r w:rsidRPr="007557EF">
        <w:rPr>
          <w:rFonts w:ascii="Arial" w:hAnsi="Arial" w:cs="Arial"/>
          <w:color w:val="0C0C0C"/>
          <w:sz w:val="20"/>
          <w:szCs w:val="20"/>
        </w:rPr>
        <w:t xml:space="preserve">проложенного </w:t>
      </w:r>
      <w:r w:rsidRPr="007557EF">
        <w:rPr>
          <w:rFonts w:ascii="Arial" w:hAnsi="Arial" w:cs="Arial"/>
          <w:color w:val="131313"/>
          <w:sz w:val="20"/>
          <w:szCs w:val="20"/>
        </w:rPr>
        <w:t>и</w:t>
      </w:r>
      <w:r w:rsidRPr="007557EF">
        <w:rPr>
          <w:rFonts w:ascii="Arial" w:hAnsi="Arial" w:cs="Arial"/>
          <w:color w:val="131313"/>
          <w:spacing w:val="-4"/>
          <w:sz w:val="20"/>
          <w:szCs w:val="20"/>
        </w:rPr>
        <w:t xml:space="preserve"> </w:t>
      </w:r>
      <w:r w:rsidRPr="007557EF">
        <w:rPr>
          <w:rFonts w:ascii="Arial" w:hAnsi="Arial" w:cs="Arial"/>
          <w:color w:val="0E0E0E"/>
          <w:sz w:val="20"/>
          <w:szCs w:val="20"/>
        </w:rPr>
        <w:t xml:space="preserve">действующего </w:t>
      </w:r>
      <w:r w:rsidRPr="007557EF">
        <w:rPr>
          <w:rFonts w:ascii="Arial" w:hAnsi="Arial" w:cs="Arial"/>
          <w:color w:val="0F0F0F"/>
          <w:sz w:val="20"/>
          <w:szCs w:val="20"/>
        </w:rPr>
        <w:t>водопровода.</w:t>
      </w:r>
      <w:r w:rsidRPr="007557EF">
        <w:rPr>
          <w:rFonts w:ascii="Arial" w:hAnsi="Arial" w:cs="Arial"/>
          <w:color w:val="0F0F0F"/>
          <w:spacing w:val="24"/>
          <w:sz w:val="20"/>
          <w:szCs w:val="20"/>
        </w:rPr>
        <w:t xml:space="preserve"> </w:t>
      </w:r>
    </w:p>
    <w:p w14:paraId="6BC41D41" w14:textId="77777777" w:rsidR="00160D8D" w:rsidRPr="004A2B6F" w:rsidRDefault="00160D8D" w:rsidP="00160D8D">
      <w:pPr>
        <w:pStyle w:val="aff4"/>
        <w:widowControl w:val="0"/>
        <w:numPr>
          <w:ilvl w:val="1"/>
          <w:numId w:val="17"/>
        </w:numPr>
        <w:tabs>
          <w:tab w:val="left" w:pos="138"/>
          <w:tab w:val="left" w:pos="367"/>
        </w:tabs>
        <w:autoSpaceDE w:val="0"/>
        <w:autoSpaceDN w:val="0"/>
        <w:ind w:left="0" w:right="18" w:firstLine="709"/>
        <w:contextualSpacing w:val="0"/>
        <w:jc w:val="both"/>
        <w:rPr>
          <w:rFonts w:ascii="Arial" w:hAnsi="Arial" w:cs="Arial"/>
          <w:sz w:val="20"/>
          <w:szCs w:val="20"/>
        </w:rPr>
      </w:pPr>
      <w:r w:rsidRPr="007557EF">
        <w:rPr>
          <w:rFonts w:ascii="Arial" w:hAnsi="Arial" w:cs="Arial"/>
          <w:color w:val="0F0F0F"/>
          <w:sz w:val="20"/>
          <w:szCs w:val="20"/>
        </w:rPr>
        <w:t xml:space="preserve">Установка запорной </w:t>
      </w:r>
      <w:r w:rsidRPr="007557EF">
        <w:rPr>
          <w:rFonts w:ascii="Arial" w:hAnsi="Arial" w:cs="Arial"/>
          <w:color w:val="111111"/>
          <w:sz w:val="20"/>
          <w:szCs w:val="20"/>
        </w:rPr>
        <w:t xml:space="preserve">арматуры в </w:t>
      </w:r>
      <w:r w:rsidRPr="007557EF">
        <w:rPr>
          <w:rFonts w:ascii="Arial" w:hAnsi="Arial" w:cs="Arial"/>
          <w:color w:val="0F0F0F"/>
          <w:sz w:val="20"/>
          <w:szCs w:val="20"/>
        </w:rPr>
        <w:t>колодцах.</w:t>
      </w:r>
    </w:p>
    <w:p w14:paraId="5DA329BE" w14:textId="77777777" w:rsidR="00160D8D" w:rsidRPr="007557EF" w:rsidRDefault="00160D8D" w:rsidP="00160D8D">
      <w:pPr>
        <w:pStyle w:val="aff4"/>
        <w:tabs>
          <w:tab w:val="left" w:pos="138"/>
          <w:tab w:val="left" w:pos="367"/>
        </w:tabs>
        <w:ind w:left="709" w:right="18" w:firstLine="0"/>
        <w:rPr>
          <w:rFonts w:ascii="Arial" w:hAnsi="Arial" w:cs="Arial"/>
          <w:sz w:val="20"/>
          <w:szCs w:val="20"/>
        </w:rPr>
      </w:pPr>
    </w:p>
    <w:p w14:paraId="578543DA" w14:textId="77777777" w:rsidR="00160D8D" w:rsidRPr="007557EF" w:rsidRDefault="00160D8D" w:rsidP="00160D8D">
      <w:pPr>
        <w:pStyle w:val="4"/>
        <w:keepNext w:val="0"/>
        <w:keepLines w:val="0"/>
        <w:widowControl w:val="0"/>
        <w:numPr>
          <w:ilvl w:val="0"/>
          <w:numId w:val="17"/>
        </w:numPr>
        <w:autoSpaceDE w:val="0"/>
        <w:autoSpaceDN w:val="0"/>
        <w:spacing w:before="0" w:after="0"/>
        <w:ind w:right="0"/>
        <w:jc w:val="center"/>
        <w:rPr>
          <w:sz w:val="20"/>
          <w:szCs w:val="20"/>
        </w:rPr>
      </w:pPr>
      <w:r w:rsidRPr="007557EF">
        <w:rPr>
          <w:color w:val="0F0F0F"/>
          <w:spacing w:val="-2"/>
          <w:sz w:val="20"/>
          <w:szCs w:val="20"/>
        </w:rPr>
        <w:t>Перечень</w:t>
      </w:r>
      <w:r w:rsidRPr="007557EF">
        <w:rPr>
          <w:color w:val="0F0F0F"/>
          <w:spacing w:val="14"/>
          <w:sz w:val="20"/>
          <w:szCs w:val="20"/>
        </w:rPr>
        <w:t xml:space="preserve"> </w:t>
      </w:r>
      <w:r w:rsidRPr="007557EF">
        <w:rPr>
          <w:color w:val="0C0C0C"/>
          <w:spacing w:val="-2"/>
          <w:sz w:val="20"/>
          <w:szCs w:val="20"/>
        </w:rPr>
        <w:t>(характеристика)</w:t>
      </w:r>
      <w:r w:rsidRPr="007557EF">
        <w:rPr>
          <w:color w:val="0C0C0C"/>
          <w:spacing w:val="-4"/>
          <w:sz w:val="20"/>
          <w:szCs w:val="20"/>
        </w:rPr>
        <w:t xml:space="preserve"> </w:t>
      </w:r>
      <w:r w:rsidRPr="007557EF">
        <w:rPr>
          <w:color w:val="0C0C0C"/>
          <w:spacing w:val="-2"/>
          <w:sz w:val="20"/>
          <w:szCs w:val="20"/>
        </w:rPr>
        <w:t>работ</w:t>
      </w:r>
      <w:r w:rsidRPr="007557EF">
        <w:rPr>
          <w:color w:val="0C0C0C"/>
          <w:spacing w:val="2"/>
          <w:sz w:val="20"/>
          <w:szCs w:val="20"/>
        </w:rPr>
        <w:t xml:space="preserve"> </w:t>
      </w:r>
      <w:r w:rsidRPr="007557EF">
        <w:rPr>
          <w:color w:val="0F0F0F"/>
          <w:spacing w:val="-2"/>
          <w:sz w:val="20"/>
          <w:szCs w:val="20"/>
        </w:rPr>
        <w:t>(услуг).</w:t>
      </w:r>
    </w:p>
    <w:p w14:paraId="2E88D644"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C0C0C"/>
          <w:sz w:val="20"/>
          <w:szCs w:val="20"/>
        </w:rPr>
      </w:pPr>
      <w:r w:rsidRPr="007557EF">
        <w:rPr>
          <w:rFonts w:ascii="Arial" w:hAnsi="Arial" w:cs="Arial"/>
          <w:color w:val="0F0F0F"/>
          <w:sz w:val="20"/>
          <w:szCs w:val="20"/>
        </w:rPr>
        <w:t>Колодцы</w:t>
      </w:r>
      <w:r w:rsidRPr="007557EF">
        <w:rPr>
          <w:rFonts w:ascii="Arial" w:hAnsi="Arial" w:cs="Arial"/>
          <w:color w:val="0F0F0F"/>
          <w:spacing w:val="40"/>
          <w:sz w:val="20"/>
          <w:szCs w:val="20"/>
        </w:rPr>
        <w:t xml:space="preserve"> </w:t>
      </w:r>
      <w:r w:rsidRPr="007557EF">
        <w:rPr>
          <w:rFonts w:ascii="Arial" w:hAnsi="Arial" w:cs="Arial"/>
          <w:color w:val="111111"/>
          <w:sz w:val="20"/>
          <w:szCs w:val="20"/>
        </w:rPr>
        <w:t xml:space="preserve">железобетонные </w:t>
      </w:r>
      <w:r w:rsidRPr="007557EF">
        <w:rPr>
          <w:rFonts w:ascii="Arial" w:hAnsi="Arial" w:cs="Arial"/>
          <w:color w:val="0C0C0C"/>
          <w:sz w:val="20"/>
          <w:szCs w:val="20"/>
        </w:rPr>
        <w:t xml:space="preserve">(BK-14, </w:t>
      </w:r>
      <w:r w:rsidRPr="007557EF">
        <w:rPr>
          <w:rFonts w:ascii="Arial" w:hAnsi="Arial" w:cs="Arial"/>
          <w:color w:val="111111"/>
          <w:sz w:val="20"/>
          <w:szCs w:val="20"/>
        </w:rPr>
        <w:t>BK-15</w:t>
      </w:r>
      <w:r w:rsidRPr="007557EF">
        <w:rPr>
          <w:rFonts w:ascii="Arial" w:hAnsi="Arial" w:cs="Arial"/>
          <w:sz w:val="20"/>
          <w:szCs w:val="20"/>
        </w:rPr>
        <w:t xml:space="preserve">) </w:t>
      </w:r>
      <w:r w:rsidRPr="007557EF">
        <w:rPr>
          <w:rFonts w:ascii="Arial" w:hAnsi="Arial" w:cs="Arial"/>
          <w:color w:val="161616"/>
          <w:w w:val="90"/>
          <w:sz w:val="20"/>
          <w:szCs w:val="20"/>
        </w:rPr>
        <w:t xml:space="preserve">— </w:t>
      </w:r>
      <w:r w:rsidRPr="007557EF">
        <w:rPr>
          <w:rFonts w:ascii="Arial" w:hAnsi="Arial" w:cs="Arial"/>
          <w:color w:val="0C0C0C"/>
          <w:sz w:val="20"/>
          <w:szCs w:val="20"/>
        </w:rPr>
        <w:t xml:space="preserve">2 шт. с </w:t>
      </w:r>
      <w:r w:rsidRPr="007557EF">
        <w:rPr>
          <w:rFonts w:ascii="Arial" w:hAnsi="Arial" w:cs="Arial"/>
          <w:sz w:val="20"/>
          <w:szCs w:val="20"/>
        </w:rPr>
        <w:t xml:space="preserve">днищем, </w:t>
      </w:r>
      <w:r w:rsidRPr="007557EF">
        <w:rPr>
          <w:rFonts w:ascii="Arial" w:hAnsi="Arial" w:cs="Arial"/>
          <w:color w:val="0F0F0F"/>
          <w:sz w:val="20"/>
          <w:szCs w:val="20"/>
        </w:rPr>
        <w:t xml:space="preserve">с </w:t>
      </w:r>
      <w:r w:rsidRPr="007557EF">
        <w:rPr>
          <w:rFonts w:ascii="Arial" w:hAnsi="Arial" w:cs="Arial"/>
          <w:color w:val="0E0E0E"/>
          <w:sz w:val="20"/>
          <w:szCs w:val="20"/>
        </w:rPr>
        <w:t xml:space="preserve">крышкой </w:t>
      </w:r>
      <w:r w:rsidRPr="007557EF">
        <w:rPr>
          <w:rFonts w:ascii="Arial" w:hAnsi="Arial" w:cs="Arial"/>
          <w:color w:val="111111"/>
          <w:sz w:val="20"/>
          <w:szCs w:val="20"/>
        </w:rPr>
        <w:t>(в</w:t>
      </w:r>
      <w:r w:rsidRPr="007557EF">
        <w:rPr>
          <w:rFonts w:ascii="Arial" w:hAnsi="Arial" w:cs="Arial"/>
          <w:color w:val="111111"/>
          <w:spacing w:val="-1"/>
          <w:sz w:val="20"/>
          <w:szCs w:val="20"/>
        </w:rPr>
        <w:t xml:space="preserve"> </w:t>
      </w:r>
      <w:r w:rsidRPr="007557EF">
        <w:rPr>
          <w:rFonts w:ascii="Arial" w:hAnsi="Arial" w:cs="Arial"/>
          <w:color w:val="0F0F0F"/>
          <w:sz w:val="20"/>
          <w:szCs w:val="20"/>
        </w:rPr>
        <w:t xml:space="preserve">т.ч. </w:t>
      </w:r>
      <w:r w:rsidRPr="007557EF">
        <w:rPr>
          <w:rFonts w:ascii="Arial" w:hAnsi="Arial" w:cs="Arial"/>
          <w:color w:val="111111"/>
          <w:sz w:val="20"/>
          <w:szCs w:val="20"/>
        </w:rPr>
        <w:t xml:space="preserve">обечайка </w:t>
      </w:r>
      <w:r w:rsidRPr="007557EF">
        <w:rPr>
          <w:rFonts w:ascii="Arial" w:hAnsi="Arial" w:cs="Arial"/>
          <w:color w:val="0F0F0F"/>
          <w:sz w:val="20"/>
          <w:szCs w:val="20"/>
        </w:rPr>
        <w:t>с</w:t>
      </w:r>
      <w:r w:rsidRPr="007557EF">
        <w:rPr>
          <w:rFonts w:ascii="Arial" w:hAnsi="Arial" w:cs="Arial"/>
          <w:color w:val="0F0F0F"/>
          <w:spacing w:val="-4"/>
          <w:sz w:val="20"/>
          <w:szCs w:val="20"/>
        </w:rPr>
        <w:t xml:space="preserve"> </w:t>
      </w:r>
      <w:r w:rsidRPr="007557EF">
        <w:rPr>
          <w:rFonts w:ascii="Arial" w:hAnsi="Arial" w:cs="Arial"/>
          <w:sz w:val="20"/>
          <w:szCs w:val="20"/>
        </w:rPr>
        <w:t xml:space="preserve">крышкой </w:t>
      </w:r>
      <w:r w:rsidRPr="007557EF">
        <w:rPr>
          <w:rFonts w:ascii="Arial" w:hAnsi="Arial" w:cs="Arial"/>
          <w:color w:val="111111"/>
          <w:w w:val="90"/>
          <w:sz w:val="20"/>
          <w:szCs w:val="20"/>
        </w:rPr>
        <w:t xml:space="preserve">— </w:t>
      </w:r>
      <w:r w:rsidRPr="007557EF">
        <w:rPr>
          <w:rFonts w:ascii="Arial" w:hAnsi="Arial" w:cs="Arial"/>
          <w:color w:val="111111"/>
          <w:sz w:val="20"/>
          <w:szCs w:val="20"/>
        </w:rPr>
        <w:t xml:space="preserve">чугунной </w:t>
      </w:r>
      <w:r w:rsidRPr="007557EF">
        <w:rPr>
          <w:rFonts w:ascii="Arial" w:hAnsi="Arial" w:cs="Arial"/>
          <w:color w:val="0F0F0F"/>
          <w:sz w:val="20"/>
          <w:szCs w:val="20"/>
        </w:rPr>
        <w:t xml:space="preserve">тип </w:t>
      </w:r>
      <w:r w:rsidRPr="007557EF">
        <w:rPr>
          <w:rFonts w:ascii="Arial" w:hAnsi="Arial" w:cs="Arial"/>
          <w:sz w:val="20"/>
          <w:szCs w:val="20"/>
        </w:rPr>
        <w:t xml:space="preserve">«Т») </w:t>
      </w:r>
      <w:r w:rsidRPr="007557EF">
        <w:rPr>
          <w:rFonts w:ascii="Arial" w:hAnsi="Arial" w:cs="Arial"/>
          <w:color w:val="0E0E0E"/>
          <w:sz w:val="20"/>
          <w:szCs w:val="20"/>
        </w:rPr>
        <w:t xml:space="preserve">глубина </w:t>
      </w:r>
      <w:r w:rsidRPr="007557EF">
        <w:rPr>
          <w:rFonts w:ascii="Arial" w:hAnsi="Arial" w:cs="Arial"/>
          <w:color w:val="0C0C0C"/>
          <w:sz w:val="20"/>
          <w:szCs w:val="20"/>
        </w:rPr>
        <w:t xml:space="preserve">колодцев </w:t>
      </w:r>
      <w:r w:rsidRPr="007557EF">
        <w:rPr>
          <w:rFonts w:ascii="Arial" w:hAnsi="Arial" w:cs="Arial"/>
          <w:color w:val="111111"/>
          <w:sz w:val="20"/>
          <w:szCs w:val="20"/>
        </w:rPr>
        <w:t xml:space="preserve">2,5 </w:t>
      </w:r>
      <w:r w:rsidRPr="007557EF">
        <w:rPr>
          <w:rFonts w:ascii="Arial" w:hAnsi="Arial" w:cs="Arial"/>
          <w:color w:val="0F0F0F"/>
          <w:sz w:val="20"/>
          <w:szCs w:val="20"/>
        </w:rPr>
        <w:t xml:space="preserve">метра, </w:t>
      </w:r>
      <w:r w:rsidRPr="007557EF">
        <w:rPr>
          <w:rFonts w:ascii="Arial" w:hAnsi="Arial" w:cs="Arial"/>
          <w:color w:val="111111"/>
          <w:sz w:val="20"/>
          <w:szCs w:val="20"/>
        </w:rPr>
        <w:t xml:space="preserve">диаметр </w:t>
      </w:r>
      <w:r w:rsidRPr="007557EF">
        <w:rPr>
          <w:rFonts w:ascii="Arial" w:hAnsi="Arial" w:cs="Arial"/>
          <w:color w:val="0F0F0F"/>
          <w:sz w:val="20"/>
          <w:szCs w:val="20"/>
        </w:rPr>
        <w:t xml:space="preserve">2,0 </w:t>
      </w:r>
      <w:r w:rsidRPr="007557EF">
        <w:rPr>
          <w:rFonts w:ascii="Arial" w:hAnsi="Arial" w:cs="Arial"/>
          <w:sz w:val="20"/>
          <w:szCs w:val="20"/>
        </w:rPr>
        <w:t>метра</w:t>
      </w:r>
      <w:r w:rsidRPr="007557EF">
        <w:rPr>
          <w:rFonts w:ascii="Arial" w:hAnsi="Arial" w:cs="Arial"/>
          <w:color w:val="0F0F0F"/>
          <w:sz w:val="20"/>
          <w:szCs w:val="20"/>
        </w:rPr>
        <w:t>.</w:t>
      </w:r>
      <w:r w:rsidRPr="007557EF">
        <w:rPr>
          <w:rFonts w:ascii="Arial" w:hAnsi="Arial" w:cs="Arial"/>
          <w:color w:val="0F0F0F"/>
          <w:spacing w:val="-14"/>
          <w:sz w:val="20"/>
          <w:szCs w:val="20"/>
        </w:rPr>
        <w:t xml:space="preserve"> </w:t>
      </w:r>
      <w:r w:rsidRPr="007557EF">
        <w:rPr>
          <w:rFonts w:ascii="Arial" w:hAnsi="Arial" w:cs="Arial"/>
          <w:color w:val="0C0C0C"/>
          <w:sz w:val="20"/>
          <w:szCs w:val="20"/>
        </w:rPr>
        <w:t>Выполнить</w:t>
      </w:r>
      <w:r w:rsidRPr="007557EF">
        <w:rPr>
          <w:rFonts w:ascii="Arial" w:hAnsi="Arial" w:cs="Arial"/>
          <w:color w:val="0C0C0C"/>
          <w:spacing w:val="-14"/>
          <w:sz w:val="20"/>
          <w:szCs w:val="20"/>
        </w:rPr>
        <w:t xml:space="preserve"> </w:t>
      </w:r>
      <w:r w:rsidRPr="007557EF">
        <w:rPr>
          <w:rFonts w:ascii="Arial" w:hAnsi="Arial" w:cs="Arial"/>
          <w:color w:val="0E0E0E"/>
          <w:sz w:val="20"/>
          <w:szCs w:val="20"/>
        </w:rPr>
        <w:t>наружную</w:t>
      </w:r>
      <w:r w:rsidRPr="007557EF">
        <w:rPr>
          <w:rFonts w:ascii="Arial" w:hAnsi="Arial" w:cs="Arial"/>
          <w:color w:val="0E0E0E"/>
          <w:spacing w:val="-13"/>
          <w:sz w:val="20"/>
          <w:szCs w:val="20"/>
        </w:rPr>
        <w:t xml:space="preserve"> </w:t>
      </w:r>
      <w:r w:rsidRPr="007557EF">
        <w:rPr>
          <w:rFonts w:ascii="Arial" w:hAnsi="Arial" w:cs="Arial"/>
          <w:color w:val="111111"/>
          <w:sz w:val="20"/>
          <w:szCs w:val="20"/>
        </w:rPr>
        <w:t xml:space="preserve">гидроизоляцию </w:t>
      </w:r>
      <w:r w:rsidRPr="007557EF">
        <w:rPr>
          <w:rFonts w:ascii="Arial" w:hAnsi="Arial" w:cs="Arial"/>
          <w:color w:val="0F0F0F"/>
          <w:spacing w:val="-2"/>
          <w:sz w:val="20"/>
          <w:szCs w:val="20"/>
        </w:rPr>
        <w:t>колодцев.</w:t>
      </w:r>
    </w:p>
    <w:p w14:paraId="5290C0E6" w14:textId="77777777" w:rsidR="00160D8D" w:rsidRPr="007557EF" w:rsidRDefault="00160D8D" w:rsidP="00160D8D">
      <w:pPr>
        <w:pStyle w:val="aff4"/>
        <w:widowControl w:val="0"/>
        <w:numPr>
          <w:ilvl w:val="1"/>
          <w:numId w:val="17"/>
        </w:numPr>
        <w:tabs>
          <w:tab w:val="left" w:pos="364"/>
        </w:tabs>
        <w:autoSpaceDE w:val="0"/>
        <w:autoSpaceDN w:val="0"/>
        <w:ind w:left="0" w:right="20" w:firstLine="709"/>
        <w:contextualSpacing w:val="0"/>
        <w:jc w:val="both"/>
        <w:rPr>
          <w:rFonts w:ascii="Arial" w:hAnsi="Arial" w:cs="Arial"/>
          <w:color w:val="111111"/>
          <w:sz w:val="20"/>
          <w:szCs w:val="20"/>
        </w:rPr>
      </w:pPr>
      <w:r w:rsidRPr="007557EF">
        <w:rPr>
          <w:rFonts w:ascii="Arial" w:hAnsi="Arial" w:cs="Arial"/>
          <w:color w:val="0C0C0C"/>
          <w:sz w:val="20"/>
          <w:szCs w:val="20"/>
        </w:rPr>
        <w:t>BK-14</w:t>
      </w:r>
      <w:r w:rsidRPr="007557EF">
        <w:rPr>
          <w:rFonts w:ascii="Arial" w:hAnsi="Arial" w:cs="Arial"/>
          <w:color w:val="0F0F0F"/>
          <w:sz w:val="20"/>
          <w:szCs w:val="20"/>
        </w:rPr>
        <w:t>:</w:t>
      </w:r>
      <w:r w:rsidRPr="007557EF">
        <w:rPr>
          <w:rFonts w:ascii="Arial" w:hAnsi="Arial" w:cs="Arial"/>
          <w:color w:val="0F0F0F"/>
          <w:spacing w:val="-14"/>
          <w:sz w:val="20"/>
          <w:szCs w:val="20"/>
        </w:rPr>
        <w:t xml:space="preserve"> </w:t>
      </w:r>
      <w:r w:rsidRPr="007557EF">
        <w:rPr>
          <w:rFonts w:ascii="Arial" w:hAnsi="Arial" w:cs="Arial"/>
          <w:color w:val="111111"/>
          <w:sz w:val="20"/>
          <w:szCs w:val="20"/>
        </w:rPr>
        <w:t xml:space="preserve">монтаж </w:t>
      </w:r>
      <w:r w:rsidRPr="007557EF">
        <w:rPr>
          <w:rFonts w:ascii="Arial" w:hAnsi="Arial" w:cs="Arial"/>
          <w:sz w:val="20"/>
          <w:szCs w:val="20"/>
        </w:rPr>
        <w:t xml:space="preserve">запорной </w:t>
      </w:r>
      <w:r w:rsidRPr="007557EF">
        <w:rPr>
          <w:rFonts w:ascii="Arial" w:hAnsi="Arial" w:cs="Arial"/>
          <w:color w:val="111111"/>
          <w:sz w:val="20"/>
          <w:szCs w:val="20"/>
        </w:rPr>
        <w:t>арматуры (</w:t>
      </w:r>
      <w:r w:rsidRPr="007557EF">
        <w:rPr>
          <w:rFonts w:ascii="Arial" w:eastAsiaTheme="minorEastAsia" w:hAnsi="Arial" w:cs="Arial"/>
          <w:sz w:val="20"/>
          <w:szCs w:val="20"/>
          <w:lang w:eastAsia="ru-RU"/>
        </w:rPr>
        <w:t>Гидрант пожарный H-1.75 1шт.</w:t>
      </w:r>
      <w:r w:rsidRPr="007557EF">
        <w:rPr>
          <w:rFonts w:ascii="Arial" w:hAnsi="Arial" w:cs="Arial"/>
          <w:color w:val="111111"/>
          <w:sz w:val="20"/>
          <w:szCs w:val="20"/>
        </w:rPr>
        <w:t xml:space="preserve">, задвижка </w:t>
      </w:r>
      <w:r w:rsidRPr="007557EF">
        <w:rPr>
          <w:rFonts w:ascii="Arial" w:hAnsi="Arial" w:cs="Arial"/>
          <w:color w:val="0F0F0F"/>
          <w:sz w:val="20"/>
          <w:szCs w:val="20"/>
        </w:rPr>
        <w:t>Ду100</w:t>
      </w:r>
      <w:r w:rsidRPr="007557EF">
        <w:rPr>
          <w:rFonts w:ascii="Arial" w:hAnsi="Arial" w:cs="Arial"/>
          <w:color w:val="0F0F0F"/>
          <w:spacing w:val="80"/>
          <w:sz w:val="20"/>
          <w:szCs w:val="20"/>
        </w:rPr>
        <w:t xml:space="preserve"> </w:t>
      </w:r>
      <w:r w:rsidRPr="007557EF">
        <w:rPr>
          <w:rFonts w:ascii="Arial" w:hAnsi="Arial" w:cs="Arial"/>
          <w:color w:val="111111"/>
          <w:sz w:val="20"/>
          <w:szCs w:val="20"/>
        </w:rPr>
        <w:t xml:space="preserve">1 </w:t>
      </w:r>
      <w:r w:rsidRPr="007557EF">
        <w:rPr>
          <w:rFonts w:ascii="Arial" w:hAnsi="Arial" w:cs="Arial"/>
          <w:color w:val="0F0F0F"/>
          <w:sz w:val="20"/>
          <w:szCs w:val="20"/>
        </w:rPr>
        <w:t>шт.</w:t>
      </w:r>
      <w:r w:rsidRPr="007557EF">
        <w:rPr>
          <w:rFonts w:ascii="Arial" w:hAnsi="Arial" w:cs="Arial"/>
          <w:sz w:val="20"/>
          <w:szCs w:val="20"/>
        </w:rPr>
        <w:t xml:space="preserve">) </w:t>
      </w:r>
      <w:r w:rsidRPr="007557EF">
        <w:rPr>
          <w:rFonts w:ascii="Arial" w:hAnsi="Arial" w:cs="Arial"/>
          <w:color w:val="0F0F0F"/>
          <w:sz w:val="20"/>
          <w:szCs w:val="20"/>
        </w:rPr>
        <w:t xml:space="preserve">в колодце на </w:t>
      </w:r>
      <w:r w:rsidRPr="007557EF">
        <w:rPr>
          <w:rFonts w:ascii="Arial" w:hAnsi="Arial" w:cs="Arial"/>
          <w:color w:val="111111"/>
          <w:sz w:val="20"/>
          <w:szCs w:val="20"/>
        </w:rPr>
        <w:t xml:space="preserve">вновь </w:t>
      </w:r>
      <w:r w:rsidRPr="007557EF">
        <w:rPr>
          <w:rFonts w:ascii="Arial" w:hAnsi="Arial" w:cs="Arial"/>
          <w:color w:val="0E0E0E"/>
          <w:sz w:val="20"/>
          <w:szCs w:val="20"/>
        </w:rPr>
        <w:t>проложенном трубопроводе</w:t>
      </w:r>
      <w:r w:rsidRPr="007557EF">
        <w:rPr>
          <w:rFonts w:ascii="Arial" w:hAnsi="Arial" w:cs="Arial"/>
          <w:color w:val="0E0E0E"/>
          <w:spacing w:val="40"/>
          <w:sz w:val="20"/>
          <w:szCs w:val="20"/>
        </w:rPr>
        <w:t xml:space="preserve"> </w:t>
      </w:r>
      <w:r w:rsidRPr="007557EF">
        <w:rPr>
          <w:rFonts w:ascii="Arial" w:hAnsi="Arial" w:cs="Arial"/>
          <w:color w:val="0F0F0F"/>
          <w:sz w:val="20"/>
          <w:szCs w:val="20"/>
        </w:rPr>
        <w:t xml:space="preserve">холодного </w:t>
      </w:r>
      <w:r w:rsidRPr="007557EF">
        <w:rPr>
          <w:rFonts w:ascii="Arial" w:hAnsi="Arial" w:cs="Arial"/>
          <w:color w:val="111111"/>
          <w:sz w:val="20"/>
          <w:szCs w:val="20"/>
        </w:rPr>
        <w:t xml:space="preserve">водоснабжения </w:t>
      </w:r>
      <w:r w:rsidRPr="007557EF">
        <w:rPr>
          <w:rFonts w:ascii="Arial" w:hAnsi="Arial" w:cs="Arial"/>
          <w:color w:val="0F0F0F"/>
          <w:sz w:val="20"/>
          <w:szCs w:val="20"/>
        </w:rPr>
        <w:t xml:space="preserve">(XBC) ПНД </w:t>
      </w:r>
      <w:r w:rsidRPr="007557EF">
        <w:rPr>
          <w:rFonts w:ascii="Arial" w:hAnsi="Arial" w:cs="Arial"/>
          <w:sz w:val="20"/>
          <w:szCs w:val="20"/>
        </w:rPr>
        <w:t>100</w:t>
      </w:r>
      <w:r w:rsidRPr="007557EF">
        <w:rPr>
          <w:rFonts w:ascii="Arial" w:hAnsi="Arial" w:cs="Arial"/>
          <w:color w:val="131313"/>
          <w:sz w:val="20"/>
          <w:szCs w:val="20"/>
        </w:rPr>
        <w:t xml:space="preserve">; </w:t>
      </w:r>
      <w:r w:rsidRPr="007557EF">
        <w:rPr>
          <w:rFonts w:ascii="Arial" w:hAnsi="Arial" w:cs="Arial"/>
          <w:color w:val="0F0F0F"/>
          <w:sz w:val="20"/>
          <w:szCs w:val="20"/>
        </w:rPr>
        <w:t xml:space="preserve">прокладка трубопровода ПНД ДУ </w:t>
      </w:r>
      <w:r w:rsidRPr="007557EF">
        <w:rPr>
          <w:rFonts w:ascii="Arial" w:hAnsi="Arial" w:cs="Arial"/>
          <w:color w:val="0E0E0E"/>
          <w:sz w:val="20"/>
          <w:szCs w:val="20"/>
        </w:rPr>
        <w:t xml:space="preserve">100 </w:t>
      </w:r>
      <w:r w:rsidRPr="007557EF">
        <w:rPr>
          <w:rFonts w:ascii="Arial" w:hAnsi="Arial" w:cs="Arial"/>
          <w:color w:val="111111"/>
          <w:sz w:val="20"/>
          <w:szCs w:val="20"/>
        </w:rPr>
        <w:t xml:space="preserve">длинной </w:t>
      </w:r>
      <w:r w:rsidRPr="007557EF">
        <w:rPr>
          <w:rFonts w:ascii="Arial" w:hAnsi="Arial" w:cs="Arial"/>
          <w:color w:val="0F0F0F"/>
          <w:sz w:val="20"/>
          <w:szCs w:val="20"/>
        </w:rPr>
        <w:t>24 метра.</w:t>
      </w:r>
    </w:p>
    <w:p w14:paraId="16451B5D" w14:textId="77777777" w:rsidR="00160D8D" w:rsidRPr="007557EF" w:rsidRDefault="00160D8D" w:rsidP="00160D8D">
      <w:pPr>
        <w:pStyle w:val="aff4"/>
        <w:widowControl w:val="0"/>
        <w:numPr>
          <w:ilvl w:val="1"/>
          <w:numId w:val="17"/>
        </w:numPr>
        <w:autoSpaceDE w:val="0"/>
        <w:autoSpaceDN w:val="0"/>
        <w:ind w:left="0" w:right="28" w:firstLine="709"/>
        <w:contextualSpacing w:val="0"/>
        <w:jc w:val="both"/>
        <w:rPr>
          <w:rFonts w:ascii="Arial" w:hAnsi="Arial" w:cs="Arial"/>
          <w:color w:val="0F0F0F"/>
          <w:sz w:val="20"/>
          <w:szCs w:val="20"/>
        </w:rPr>
      </w:pPr>
      <w:r w:rsidRPr="007557EF">
        <w:rPr>
          <w:rFonts w:ascii="Arial" w:hAnsi="Arial" w:cs="Arial"/>
          <w:color w:val="0F0F0F"/>
          <w:sz w:val="20"/>
          <w:szCs w:val="20"/>
        </w:rPr>
        <w:t xml:space="preserve">BK- </w:t>
      </w:r>
      <w:r w:rsidRPr="007557EF">
        <w:rPr>
          <w:rFonts w:ascii="Arial" w:hAnsi="Arial" w:cs="Arial"/>
          <w:color w:val="111111"/>
          <w:sz w:val="20"/>
          <w:szCs w:val="20"/>
        </w:rPr>
        <w:t xml:space="preserve">15: монтаж запорной </w:t>
      </w:r>
      <w:r w:rsidRPr="007557EF">
        <w:rPr>
          <w:rFonts w:ascii="Arial" w:hAnsi="Arial" w:cs="Arial"/>
          <w:color w:val="0F0F0F"/>
          <w:sz w:val="20"/>
          <w:szCs w:val="20"/>
        </w:rPr>
        <w:t xml:space="preserve">арматуры </w:t>
      </w:r>
      <w:r w:rsidRPr="007557EF">
        <w:rPr>
          <w:rFonts w:ascii="Arial" w:hAnsi="Arial" w:cs="Arial"/>
          <w:color w:val="111111"/>
          <w:sz w:val="20"/>
          <w:szCs w:val="20"/>
        </w:rPr>
        <w:t>(</w:t>
      </w:r>
      <w:r w:rsidRPr="007557EF">
        <w:rPr>
          <w:rFonts w:ascii="Arial" w:eastAsiaTheme="minorEastAsia" w:hAnsi="Arial" w:cs="Arial"/>
          <w:sz w:val="20"/>
          <w:szCs w:val="20"/>
          <w:lang w:eastAsia="ru-RU"/>
        </w:rPr>
        <w:t>Гидрант пожарный H-1.75</w:t>
      </w:r>
      <w:r w:rsidRPr="007557EF">
        <w:rPr>
          <w:rFonts w:ascii="Arial" w:hAnsi="Arial" w:cs="Arial"/>
          <w:color w:val="0F0F0F"/>
          <w:spacing w:val="80"/>
          <w:sz w:val="20"/>
          <w:szCs w:val="20"/>
        </w:rPr>
        <w:t xml:space="preserve"> </w:t>
      </w:r>
      <w:r w:rsidRPr="007557EF">
        <w:rPr>
          <w:rFonts w:ascii="Arial" w:hAnsi="Arial" w:cs="Arial"/>
          <w:color w:val="111111"/>
          <w:sz w:val="20"/>
          <w:szCs w:val="20"/>
        </w:rPr>
        <w:t xml:space="preserve">1 </w:t>
      </w:r>
      <w:r w:rsidRPr="007557EF">
        <w:rPr>
          <w:rFonts w:ascii="Arial" w:hAnsi="Arial" w:cs="Arial"/>
          <w:color w:val="0F0F0F"/>
          <w:sz w:val="20"/>
          <w:szCs w:val="20"/>
        </w:rPr>
        <w:t xml:space="preserve">шт.) </w:t>
      </w:r>
      <w:r w:rsidRPr="007557EF">
        <w:rPr>
          <w:rFonts w:ascii="Arial" w:hAnsi="Arial" w:cs="Arial"/>
          <w:color w:val="111111"/>
          <w:sz w:val="20"/>
          <w:szCs w:val="20"/>
        </w:rPr>
        <w:t xml:space="preserve">в колодце на </w:t>
      </w:r>
      <w:r w:rsidRPr="007557EF">
        <w:rPr>
          <w:rFonts w:ascii="Arial" w:hAnsi="Arial" w:cs="Arial"/>
          <w:color w:val="0F0F0F"/>
          <w:sz w:val="20"/>
          <w:szCs w:val="20"/>
        </w:rPr>
        <w:t xml:space="preserve">вновь проложенном трубопроводе </w:t>
      </w:r>
      <w:r w:rsidRPr="007557EF">
        <w:rPr>
          <w:rFonts w:ascii="Arial" w:hAnsi="Arial" w:cs="Arial"/>
          <w:color w:val="111111"/>
          <w:sz w:val="20"/>
          <w:szCs w:val="20"/>
        </w:rPr>
        <w:t xml:space="preserve">холодного водоснабжения ПНД ДУ </w:t>
      </w:r>
      <w:r w:rsidRPr="007557EF">
        <w:rPr>
          <w:rFonts w:ascii="Arial" w:hAnsi="Arial" w:cs="Arial"/>
          <w:color w:val="0F0F0F"/>
          <w:sz w:val="20"/>
          <w:szCs w:val="20"/>
        </w:rPr>
        <w:t>100.</w:t>
      </w:r>
    </w:p>
    <w:p w14:paraId="74377029" w14:textId="77777777" w:rsidR="00160D8D" w:rsidRPr="007557EF" w:rsidRDefault="00160D8D" w:rsidP="00160D8D">
      <w:pPr>
        <w:pStyle w:val="aff4"/>
        <w:ind w:left="709" w:right="28" w:firstLine="0"/>
        <w:rPr>
          <w:rFonts w:ascii="Arial" w:hAnsi="Arial" w:cs="Arial"/>
          <w:color w:val="0F0F0F"/>
          <w:sz w:val="20"/>
          <w:szCs w:val="20"/>
        </w:rPr>
      </w:pPr>
    </w:p>
    <w:p w14:paraId="0DD6C9A3" w14:textId="77777777" w:rsidR="00160D8D" w:rsidRPr="007557EF" w:rsidRDefault="00160D8D" w:rsidP="00160D8D">
      <w:pPr>
        <w:pStyle w:val="aff4"/>
        <w:widowControl w:val="0"/>
        <w:numPr>
          <w:ilvl w:val="0"/>
          <w:numId w:val="17"/>
        </w:numPr>
        <w:tabs>
          <w:tab w:val="left" w:pos="263"/>
        </w:tabs>
        <w:autoSpaceDE w:val="0"/>
        <w:autoSpaceDN w:val="0"/>
        <w:ind w:right="0"/>
        <w:contextualSpacing w:val="0"/>
        <w:jc w:val="center"/>
        <w:rPr>
          <w:rFonts w:ascii="Arial" w:hAnsi="Arial" w:cs="Arial"/>
          <w:b/>
          <w:bCs/>
          <w:color w:val="0F0F0F"/>
          <w:sz w:val="20"/>
          <w:szCs w:val="20"/>
        </w:rPr>
      </w:pPr>
      <w:r w:rsidRPr="007557EF">
        <w:rPr>
          <w:rFonts w:ascii="Arial" w:hAnsi="Arial" w:cs="Arial"/>
          <w:b/>
          <w:bCs/>
          <w:color w:val="0F0F0F"/>
          <w:sz w:val="20"/>
          <w:szCs w:val="20"/>
        </w:rPr>
        <w:t>Ключевые конструктивные требования к колодцу с</w:t>
      </w:r>
      <w:r>
        <w:rPr>
          <w:rFonts w:ascii="Arial" w:hAnsi="Arial" w:cs="Arial"/>
          <w:b/>
          <w:bCs/>
          <w:color w:val="0F0F0F"/>
          <w:sz w:val="20"/>
          <w:szCs w:val="20"/>
        </w:rPr>
        <w:t xml:space="preserve"> пожарным гидрантом.</w:t>
      </w:r>
    </w:p>
    <w:p w14:paraId="040225B2" w14:textId="77777777" w:rsidR="00160D8D" w:rsidRPr="007557EF" w:rsidRDefault="00160D8D" w:rsidP="00160D8D">
      <w:pPr>
        <w:pStyle w:val="aff4"/>
        <w:widowControl w:val="0"/>
        <w:numPr>
          <w:ilvl w:val="1"/>
          <w:numId w:val="17"/>
        </w:numPr>
        <w:tabs>
          <w:tab w:val="left" w:pos="263"/>
        </w:tabs>
        <w:autoSpaceDE w:val="0"/>
        <w:autoSpaceDN w:val="0"/>
        <w:ind w:left="0" w:right="0" w:firstLine="567"/>
        <w:contextualSpacing w:val="0"/>
        <w:jc w:val="both"/>
        <w:rPr>
          <w:rFonts w:ascii="Arial" w:hAnsi="Arial" w:cs="Arial"/>
          <w:color w:val="0F0F0F"/>
          <w:sz w:val="20"/>
          <w:szCs w:val="20"/>
        </w:rPr>
      </w:pPr>
      <w:r w:rsidRPr="007557EF">
        <w:rPr>
          <w:rFonts w:ascii="Arial" w:hAnsi="Arial" w:cs="Arial"/>
          <w:color w:val="0F0F0F"/>
          <w:sz w:val="20"/>
          <w:szCs w:val="20"/>
        </w:rPr>
        <w:t xml:space="preserve">Размеры колодца (СП 31.13330.2021): </w:t>
      </w:r>
      <w:r>
        <w:rPr>
          <w:rFonts w:ascii="Arial" w:hAnsi="Arial" w:cs="Arial"/>
          <w:color w:val="0F0F0F"/>
          <w:sz w:val="20"/>
          <w:szCs w:val="20"/>
        </w:rPr>
        <w:t>д</w:t>
      </w:r>
      <w:r w:rsidRPr="007557EF">
        <w:rPr>
          <w:rFonts w:ascii="Arial" w:hAnsi="Arial" w:cs="Arial"/>
          <w:color w:val="0F0F0F"/>
          <w:sz w:val="20"/>
          <w:szCs w:val="20"/>
        </w:rPr>
        <w:t>иаметр колодца из ЖБ-колец должен обеспечивать свободный доступ к оборудованию. Минимальный диаметр колодца для установки</w:t>
      </w:r>
      <w:r>
        <w:rPr>
          <w:rFonts w:ascii="Arial" w:hAnsi="Arial" w:cs="Arial"/>
          <w:color w:val="0F0F0F"/>
          <w:sz w:val="20"/>
          <w:szCs w:val="20"/>
        </w:rPr>
        <w:t xml:space="preserve"> пожарного гидранта (далее-</w:t>
      </w:r>
      <w:r w:rsidRPr="007557EF">
        <w:rPr>
          <w:rFonts w:ascii="Arial" w:hAnsi="Arial" w:cs="Arial"/>
          <w:color w:val="0F0F0F"/>
          <w:sz w:val="20"/>
          <w:szCs w:val="20"/>
        </w:rPr>
        <w:t>ПГ</w:t>
      </w:r>
      <w:r>
        <w:rPr>
          <w:rFonts w:ascii="Arial" w:hAnsi="Arial" w:cs="Arial"/>
          <w:color w:val="0F0F0F"/>
          <w:sz w:val="20"/>
          <w:szCs w:val="20"/>
        </w:rPr>
        <w:t xml:space="preserve">) </w:t>
      </w:r>
      <w:r w:rsidRPr="007557EF">
        <w:rPr>
          <w:rFonts w:ascii="Arial" w:hAnsi="Arial" w:cs="Arial"/>
          <w:color w:val="0F0F0F"/>
          <w:sz w:val="20"/>
          <w:szCs w:val="20"/>
        </w:rPr>
        <w:t xml:space="preserve">обычно составляет не менее 1500 мм (кольца КС-15), чтобы выдержать нормативные расстояния от арматуры до стенок (от 300 до 700 мм). </w:t>
      </w:r>
    </w:p>
    <w:p w14:paraId="616CC8F9" w14:textId="77777777" w:rsidR="00160D8D" w:rsidRPr="007557EF" w:rsidRDefault="00160D8D" w:rsidP="00160D8D">
      <w:pPr>
        <w:pStyle w:val="aff4"/>
        <w:widowControl w:val="0"/>
        <w:numPr>
          <w:ilvl w:val="1"/>
          <w:numId w:val="17"/>
        </w:numPr>
        <w:tabs>
          <w:tab w:val="left" w:pos="263"/>
        </w:tabs>
        <w:autoSpaceDE w:val="0"/>
        <w:autoSpaceDN w:val="0"/>
        <w:ind w:left="0" w:right="0" w:firstLine="567"/>
        <w:contextualSpacing w:val="0"/>
        <w:jc w:val="both"/>
        <w:rPr>
          <w:rFonts w:ascii="Arial" w:hAnsi="Arial" w:cs="Arial"/>
          <w:color w:val="0F0F0F"/>
          <w:sz w:val="20"/>
          <w:szCs w:val="20"/>
        </w:rPr>
      </w:pPr>
      <w:r w:rsidRPr="007557EF">
        <w:rPr>
          <w:rFonts w:ascii="Arial" w:hAnsi="Arial" w:cs="Arial"/>
          <w:color w:val="0F0F0F"/>
          <w:sz w:val="20"/>
          <w:szCs w:val="20"/>
        </w:rPr>
        <w:t xml:space="preserve"> Высота установки: </w:t>
      </w:r>
      <w:r>
        <w:rPr>
          <w:rFonts w:ascii="Arial" w:hAnsi="Arial" w:cs="Arial"/>
          <w:color w:val="0F0F0F"/>
          <w:sz w:val="20"/>
          <w:szCs w:val="20"/>
        </w:rPr>
        <w:t xml:space="preserve">ПГ </w:t>
      </w:r>
      <w:r w:rsidRPr="007557EF">
        <w:rPr>
          <w:rFonts w:ascii="Arial" w:hAnsi="Arial" w:cs="Arial"/>
          <w:color w:val="0F0F0F"/>
          <w:sz w:val="20"/>
          <w:szCs w:val="20"/>
        </w:rPr>
        <w:t>монтируется строго вертикально на пожарную подставку (фланец). Расстояние от верха</w:t>
      </w:r>
      <w:r>
        <w:rPr>
          <w:rFonts w:ascii="Arial" w:hAnsi="Arial" w:cs="Arial"/>
          <w:color w:val="0F0F0F"/>
          <w:sz w:val="20"/>
          <w:szCs w:val="20"/>
        </w:rPr>
        <w:t xml:space="preserve"> ПГ </w:t>
      </w:r>
      <w:r w:rsidRPr="007557EF">
        <w:rPr>
          <w:rFonts w:ascii="Arial" w:hAnsi="Arial" w:cs="Arial"/>
          <w:color w:val="0F0F0F"/>
          <w:sz w:val="20"/>
          <w:szCs w:val="20"/>
        </w:rPr>
        <w:t>до нижнего края крышки люка должно быть в пределах 150–400 мм (для удобства накручивания пожарной колонки КПА). Если колодец глубокий, используют</w:t>
      </w:r>
      <w:r>
        <w:rPr>
          <w:rFonts w:ascii="Arial" w:hAnsi="Arial" w:cs="Arial"/>
          <w:color w:val="0F0F0F"/>
          <w:sz w:val="20"/>
          <w:szCs w:val="20"/>
        </w:rPr>
        <w:t xml:space="preserve"> ПГ </w:t>
      </w:r>
      <w:r w:rsidRPr="007557EF">
        <w:rPr>
          <w:rFonts w:ascii="Arial" w:hAnsi="Arial" w:cs="Arial"/>
          <w:color w:val="0F0F0F"/>
          <w:sz w:val="20"/>
          <w:szCs w:val="20"/>
        </w:rPr>
        <w:t>большей высоты (от 0,5 до 3,5 метров).</w:t>
      </w:r>
    </w:p>
    <w:p w14:paraId="2566D1D9" w14:textId="77777777" w:rsidR="00160D8D" w:rsidRPr="007557EF" w:rsidRDefault="00160D8D" w:rsidP="00160D8D">
      <w:pPr>
        <w:pStyle w:val="aff4"/>
        <w:widowControl w:val="0"/>
        <w:numPr>
          <w:ilvl w:val="1"/>
          <w:numId w:val="17"/>
        </w:numPr>
        <w:tabs>
          <w:tab w:val="left" w:pos="263"/>
        </w:tabs>
        <w:autoSpaceDE w:val="0"/>
        <w:autoSpaceDN w:val="0"/>
        <w:ind w:left="0" w:right="0" w:firstLine="567"/>
        <w:contextualSpacing w:val="0"/>
        <w:jc w:val="both"/>
        <w:rPr>
          <w:rFonts w:ascii="Arial" w:hAnsi="Arial" w:cs="Arial"/>
          <w:color w:val="0F0F0F"/>
          <w:sz w:val="20"/>
          <w:szCs w:val="20"/>
        </w:rPr>
      </w:pPr>
      <w:r w:rsidRPr="007557EF">
        <w:rPr>
          <w:rFonts w:ascii="Arial" w:hAnsi="Arial" w:cs="Arial"/>
          <w:color w:val="0F0F0F"/>
          <w:sz w:val="20"/>
          <w:szCs w:val="20"/>
        </w:rPr>
        <w:t xml:space="preserve"> Гидроизоляция и дренаж: Колодец должен быть защищен от грунтовых вод. Запрещается затопление стояка гидранта. Если грунтовые воды стоят высоко, ЖБ-кольца снаружи покрываются обмазочной или оклеечной гидроизоляцией, а в самом</w:t>
      </w:r>
      <w:r>
        <w:rPr>
          <w:rFonts w:ascii="Arial" w:hAnsi="Arial" w:cs="Arial"/>
          <w:color w:val="0F0F0F"/>
          <w:sz w:val="20"/>
          <w:szCs w:val="20"/>
        </w:rPr>
        <w:t xml:space="preserve"> ПГ </w:t>
      </w:r>
      <w:r w:rsidRPr="007557EF">
        <w:rPr>
          <w:rFonts w:ascii="Arial" w:hAnsi="Arial" w:cs="Arial"/>
          <w:color w:val="0F0F0F"/>
          <w:sz w:val="20"/>
          <w:szCs w:val="20"/>
        </w:rPr>
        <w:t xml:space="preserve">должен исправно работать сливной клапан для удаления остатков воды после работы. </w:t>
      </w:r>
    </w:p>
    <w:p w14:paraId="748D400E" w14:textId="77777777" w:rsidR="00160D8D" w:rsidRPr="007557EF" w:rsidRDefault="00160D8D" w:rsidP="00160D8D">
      <w:pPr>
        <w:pStyle w:val="aff4"/>
        <w:widowControl w:val="0"/>
        <w:numPr>
          <w:ilvl w:val="1"/>
          <w:numId w:val="17"/>
        </w:numPr>
        <w:tabs>
          <w:tab w:val="left" w:pos="263"/>
        </w:tabs>
        <w:autoSpaceDE w:val="0"/>
        <w:autoSpaceDN w:val="0"/>
        <w:ind w:left="0" w:right="0" w:firstLine="567"/>
        <w:contextualSpacing w:val="0"/>
        <w:jc w:val="both"/>
        <w:rPr>
          <w:rFonts w:ascii="Arial" w:hAnsi="Arial" w:cs="Arial"/>
          <w:color w:val="0F0F0F"/>
          <w:sz w:val="20"/>
          <w:szCs w:val="20"/>
        </w:rPr>
      </w:pPr>
      <w:r w:rsidRPr="007557EF">
        <w:rPr>
          <w:rFonts w:ascii="Arial" w:hAnsi="Arial" w:cs="Arial"/>
          <w:color w:val="0F0F0F"/>
          <w:sz w:val="20"/>
          <w:szCs w:val="20"/>
        </w:rPr>
        <w:t xml:space="preserve"> Минимальные расстояния:</w:t>
      </w:r>
    </w:p>
    <w:p w14:paraId="69DF4B33"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П</w:t>
      </w:r>
      <w:r>
        <w:rPr>
          <w:rFonts w:ascii="Arial" w:hAnsi="Arial" w:cs="Arial"/>
          <w:color w:val="0F0F0F"/>
          <w:sz w:val="20"/>
          <w:szCs w:val="20"/>
        </w:rPr>
        <w:t xml:space="preserve">Г </w:t>
      </w:r>
      <w:r w:rsidRPr="007557EF">
        <w:rPr>
          <w:rFonts w:ascii="Arial" w:hAnsi="Arial" w:cs="Arial"/>
          <w:color w:val="0F0F0F"/>
          <w:sz w:val="20"/>
          <w:szCs w:val="20"/>
        </w:rPr>
        <w:t>и комплектующие устанавливаются с учётом следующих минимальных расстояний до внутренних поверхностей колодца:</w:t>
      </w:r>
    </w:p>
    <w:p w14:paraId="3654D5F2"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От стенок труб: до 400 мм — 0,3 м; 500–600 мм — 0,5 м; более 600 мм — 0,7 м.</w:t>
      </w:r>
    </w:p>
    <w:p w14:paraId="6FA06666"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От плоскости фланца: до 400 мм — 0,3 м; более 400 мм — 0,5 м.</w:t>
      </w:r>
    </w:p>
    <w:p w14:paraId="77854DD0"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От края раструба: до 300 мм — 0,4 м; более 300 мм — 0,5 м.</w:t>
      </w:r>
    </w:p>
    <w:p w14:paraId="50072105"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От низа трубы до дна: до 400 мм — 0,25 м; 500–600 мм — 0,3 м; более 600 мм — 0,35 м.</w:t>
      </w:r>
    </w:p>
    <w:p w14:paraId="3C8A8B6B"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От верха штока задвижки с выдвижным шпинделем — 0,3 м.</w:t>
      </w:r>
    </w:p>
    <w:p w14:paraId="2A13501B"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От маховика задвижки с невыдвижным шпинделем — 0,5 м.</w:t>
      </w:r>
    </w:p>
    <w:p w14:paraId="41F4D32E"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От крышки гидранта до крышки колодца: не более 450 мм по вертикали, зазор не менее 100 мм.</w:t>
      </w:r>
    </w:p>
    <w:p w14:paraId="68566E77"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w:t>
      </w:r>
      <w:r w:rsidRPr="007557EF">
        <w:rPr>
          <w:rFonts w:ascii="Arial" w:hAnsi="Arial" w:cs="Arial"/>
          <w:color w:val="0F0F0F"/>
          <w:sz w:val="20"/>
          <w:szCs w:val="20"/>
        </w:rPr>
        <w:tab/>
        <w:t>Высота рабочей части колодца: не менее 1,5 м.</w:t>
      </w:r>
    </w:p>
    <w:p w14:paraId="56D8B481"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 xml:space="preserve">При выборе диаметра и высоты шахты колодца учитывайте положения </w:t>
      </w:r>
      <w:r w:rsidRPr="008D0649">
        <w:rPr>
          <w:rFonts w:ascii="Arial" w:hAnsi="Arial" w:cs="Arial"/>
          <w:color w:val="0F0F0F"/>
          <w:sz w:val="20"/>
          <w:szCs w:val="20"/>
        </w:rPr>
        <w:t>СП 31.13330.2021.</w:t>
      </w:r>
    </w:p>
    <w:p w14:paraId="52919A92"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Среди особенностей проводимых работ отметим следующие моменты:</w:t>
      </w:r>
    </w:p>
    <w:p w14:paraId="36E3A77C"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lastRenderedPageBreak/>
        <w:t>Монтаж проводится на стальную и чугунную подставку. За счет этого обеспечивается надежная фиксация устройства.</w:t>
      </w:r>
    </w:p>
    <w:p w14:paraId="569D0EB8" w14:textId="77777777" w:rsidR="00160D8D" w:rsidRPr="007557EF" w:rsidRDefault="00160D8D" w:rsidP="00160D8D">
      <w:pPr>
        <w:pStyle w:val="aff4"/>
        <w:tabs>
          <w:tab w:val="left" w:pos="263"/>
        </w:tabs>
        <w:ind w:left="0" w:firstLine="567"/>
        <w:rPr>
          <w:rFonts w:ascii="Arial" w:hAnsi="Arial" w:cs="Arial"/>
          <w:color w:val="0F0F0F"/>
          <w:sz w:val="20"/>
          <w:szCs w:val="20"/>
        </w:rPr>
      </w:pPr>
      <w:r w:rsidRPr="007557EF">
        <w:rPr>
          <w:rFonts w:ascii="Arial" w:hAnsi="Arial" w:cs="Arial"/>
          <w:color w:val="0F0F0F"/>
          <w:sz w:val="20"/>
          <w:szCs w:val="20"/>
        </w:rPr>
        <w:t>Тип подставки выбирается в зависимости от конфигурации водопровода.</w:t>
      </w:r>
    </w:p>
    <w:p w14:paraId="624A9E68" w14:textId="77777777" w:rsidR="00160D8D" w:rsidRPr="007557EF" w:rsidRDefault="00160D8D" w:rsidP="00160D8D">
      <w:pPr>
        <w:pStyle w:val="aff4"/>
        <w:tabs>
          <w:tab w:val="left" w:pos="263"/>
        </w:tabs>
        <w:ind w:left="0" w:firstLine="567"/>
        <w:rPr>
          <w:rFonts w:ascii="Arial" w:hAnsi="Arial" w:cs="Arial"/>
          <w:color w:val="0F0F0F"/>
          <w:sz w:val="20"/>
          <w:szCs w:val="20"/>
        </w:rPr>
      </w:pPr>
      <w:r>
        <w:rPr>
          <w:rFonts w:ascii="Arial" w:hAnsi="Arial" w:cs="Arial"/>
          <w:color w:val="0F0F0F"/>
          <w:sz w:val="20"/>
          <w:szCs w:val="20"/>
        </w:rPr>
        <w:t xml:space="preserve">ПГ </w:t>
      </w:r>
      <w:r w:rsidRPr="007557EF">
        <w:rPr>
          <w:rFonts w:ascii="Arial" w:hAnsi="Arial" w:cs="Arial"/>
          <w:color w:val="0F0F0F"/>
          <w:sz w:val="20"/>
          <w:szCs w:val="20"/>
        </w:rPr>
        <w:t>должен быть расположен строго вертикально, даже незначительный наклон не допускается. Именно поэтому монтаж проводится с точной проверкой вертикальности положения.</w:t>
      </w:r>
    </w:p>
    <w:p w14:paraId="63ABD565" w14:textId="77777777" w:rsidR="00160D8D" w:rsidRPr="007557EF" w:rsidRDefault="00160D8D" w:rsidP="00160D8D">
      <w:pPr>
        <w:pStyle w:val="af6"/>
        <w:ind w:firstLine="567"/>
        <w:rPr>
          <w:rFonts w:ascii="Arial" w:hAnsi="Arial" w:cs="Arial"/>
          <w:sz w:val="20"/>
          <w:szCs w:val="20"/>
        </w:rPr>
      </w:pPr>
    </w:p>
    <w:p w14:paraId="522666D2" w14:textId="77777777" w:rsidR="00160D8D" w:rsidRPr="007557EF" w:rsidRDefault="00160D8D" w:rsidP="00160D8D">
      <w:pPr>
        <w:pStyle w:val="4"/>
        <w:keepNext w:val="0"/>
        <w:keepLines w:val="0"/>
        <w:widowControl w:val="0"/>
        <w:numPr>
          <w:ilvl w:val="0"/>
          <w:numId w:val="17"/>
        </w:numPr>
        <w:autoSpaceDE w:val="0"/>
        <w:autoSpaceDN w:val="0"/>
        <w:spacing w:before="0" w:after="0"/>
        <w:ind w:right="0"/>
        <w:jc w:val="center"/>
        <w:rPr>
          <w:sz w:val="20"/>
          <w:szCs w:val="20"/>
        </w:rPr>
      </w:pPr>
      <w:r w:rsidRPr="007557EF">
        <w:rPr>
          <w:color w:val="0F0F0F"/>
          <w:w w:val="90"/>
          <w:sz w:val="20"/>
          <w:szCs w:val="20"/>
        </w:rPr>
        <w:t>Условия</w:t>
      </w:r>
      <w:r w:rsidRPr="007557EF">
        <w:rPr>
          <w:color w:val="0F0F0F"/>
          <w:spacing w:val="37"/>
          <w:sz w:val="20"/>
          <w:szCs w:val="20"/>
        </w:rPr>
        <w:t xml:space="preserve"> </w:t>
      </w:r>
      <w:r w:rsidRPr="007557EF">
        <w:rPr>
          <w:color w:val="111111"/>
          <w:w w:val="90"/>
          <w:sz w:val="20"/>
          <w:szCs w:val="20"/>
        </w:rPr>
        <w:t>выполнения</w:t>
      </w:r>
      <w:r w:rsidRPr="007557EF">
        <w:rPr>
          <w:color w:val="111111"/>
          <w:spacing w:val="50"/>
          <w:sz w:val="20"/>
          <w:szCs w:val="20"/>
        </w:rPr>
        <w:t xml:space="preserve"> </w:t>
      </w:r>
      <w:r w:rsidRPr="007557EF">
        <w:rPr>
          <w:color w:val="131313"/>
          <w:spacing w:val="-2"/>
          <w:w w:val="90"/>
          <w:sz w:val="20"/>
          <w:szCs w:val="20"/>
        </w:rPr>
        <w:t>работ:</w:t>
      </w:r>
    </w:p>
    <w:p w14:paraId="26436C0B"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Работы выполнять техникой, оборудованием, приспособлениями и материалом Подрядчика.</w:t>
      </w:r>
    </w:p>
    <w:p w14:paraId="0394AF1A"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Монтаж новых колодцев, прокладку трубопровода холодного водоснабжения выполнять (трубопровода холодного водоснабжения, фекальной, ливневой канализаций, эл</w:t>
      </w:r>
      <w:r>
        <w:rPr>
          <w:rFonts w:ascii="Arial" w:hAnsi="Arial" w:cs="Arial"/>
          <w:color w:val="0F0F0F"/>
          <w:sz w:val="20"/>
          <w:szCs w:val="20"/>
        </w:rPr>
        <w:t xml:space="preserve">ектрических </w:t>
      </w:r>
      <w:r w:rsidRPr="007557EF">
        <w:rPr>
          <w:rFonts w:ascii="Arial" w:hAnsi="Arial" w:cs="Arial"/>
          <w:color w:val="0F0F0F"/>
          <w:sz w:val="20"/>
          <w:szCs w:val="20"/>
        </w:rPr>
        <w:t>кабельных сетей), в соответствии с рабочим проектом, разработанным Подрядчиком.</w:t>
      </w:r>
    </w:p>
    <w:p w14:paraId="7A0E2865"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Для определения фактического места положения и глубины заложения подземных коммуникаций (трубопровода холодного водоснабжения, фекальной, ливневой канализаций, эл</w:t>
      </w:r>
      <w:r>
        <w:rPr>
          <w:rFonts w:ascii="Arial" w:hAnsi="Arial" w:cs="Arial"/>
          <w:color w:val="0F0F0F"/>
          <w:sz w:val="20"/>
          <w:szCs w:val="20"/>
        </w:rPr>
        <w:t xml:space="preserve">ектрических </w:t>
      </w:r>
      <w:r w:rsidRPr="007557EF">
        <w:rPr>
          <w:rFonts w:ascii="Arial" w:hAnsi="Arial" w:cs="Arial"/>
          <w:color w:val="0F0F0F"/>
          <w:sz w:val="20"/>
          <w:szCs w:val="20"/>
        </w:rPr>
        <w:t>кабельных сетей) предприятия, при прокладке трубопровода в зоне их положения и пересечения, Подрядчик выполняет шурфование, в том числе вручную, для исключения  повреждения подземных коммуникаций.</w:t>
      </w:r>
    </w:p>
    <w:p w14:paraId="0C30B47D"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При выполнении земляных работ сразу производить вывоз выкопанного грунта, а обратную засыпку производить песком с послойной трамбовкой. Вывоз выкопанного грунта производится Подрядчиком.</w:t>
      </w:r>
    </w:p>
    <w:p w14:paraId="4388D462"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Соблюдать правила техники безопасности по организации работ в условиях дорожного движения, правила пожарной безопасности на территории предприятия, правила техники безопасности при производстве земляных работ. Соблюдать правила внутри объектного режима.</w:t>
      </w:r>
    </w:p>
    <w:p w14:paraId="73489D8C"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Проход трубопровода через строительные конструкции (колодец, фундамент здания) должен выполняться в футляре согласно типовой серии TПP 901-09-11.84, серии 5.905-26.01. Раскопка приямков около корпуса, в корпусе для выполнения ввода трубопровода в корпус, сверление отверстий в фундаменте корпуса, колодца под футляр выполняет Подрядчик.</w:t>
      </w:r>
    </w:p>
    <w:p w14:paraId="43D0FDEB"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Должна быть выполнена антикоррозионная окраска всех стальные элементов составом устойчивым к воде в два слоя.</w:t>
      </w:r>
    </w:p>
    <w:p w14:paraId="43A9F62A" w14:textId="77777777" w:rsidR="00160D8D" w:rsidRPr="008D0649" w:rsidRDefault="00160D8D" w:rsidP="00160D8D">
      <w:pPr>
        <w:pStyle w:val="aff4"/>
        <w:widowControl w:val="0"/>
        <w:numPr>
          <w:ilvl w:val="1"/>
          <w:numId w:val="17"/>
        </w:numPr>
        <w:autoSpaceDE w:val="0"/>
        <w:autoSpaceDN w:val="0"/>
        <w:ind w:left="0" w:right="3" w:firstLine="709"/>
        <w:contextualSpacing w:val="0"/>
        <w:jc w:val="both"/>
        <w:rPr>
          <w:rFonts w:ascii="Arial" w:hAnsi="Arial" w:cs="Arial"/>
          <w:sz w:val="20"/>
          <w:szCs w:val="20"/>
        </w:rPr>
      </w:pPr>
      <w:r w:rsidRPr="008D0649">
        <w:rPr>
          <w:rFonts w:ascii="Arial" w:hAnsi="Arial" w:cs="Arial"/>
          <w:sz w:val="20"/>
          <w:szCs w:val="20"/>
        </w:rPr>
        <w:t>По окончанию работ Подрядчик должен произвести гидравлические испытание и предоставить соответствующий акт.</w:t>
      </w:r>
    </w:p>
    <w:p w14:paraId="6A558245" w14:textId="77777777" w:rsidR="00160D8D" w:rsidRPr="007557EF" w:rsidRDefault="00160D8D" w:rsidP="00160D8D">
      <w:pPr>
        <w:pStyle w:val="aff4"/>
        <w:widowControl w:val="0"/>
        <w:numPr>
          <w:ilvl w:val="1"/>
          <w:numId w:val="17"/>
        </w:numPr>
        <w:autoSpaceDE w:val="0"/>
        <w:autoSpaceDN w:val="0"/>
        <w:ind w:left="0" w:right="3" w:firstLine="709"/>
        <w:contextualSpacing w:val="0"/>
        <w:jc w:val="both"/>
        <w:rPr>
          <w:rFonts w:ascii="Arial" w:hAnsi="Arial" w:cs="Arial"/>
          <w:color w:val="0F0F0F"/>
          <w:sz w:val="20"/>
          <w:szCs w:val="20"/>
        </w:rPr>
      </w:pPr>
      <w:r w:rsidRPr="007557EF">
        <w:rPr>
          <w:rFonts w:ascii="Arial" w:hAnsi="Arial" w:cs="Arial"/>
          <w:color w:val="0F0F0F"/>
          <w:sz w:val="20"/>
          <w:szCs w:val="20"/>
        </w:rPr>
        <w:t>На выполненные работы Подрядчик должен подготовить и передать Заказчику техническую документацию.</w:t>
      </w:r>
    </w:p>
    <w:p w14:paraId="6D73892D" w14:textId="77777777" w:rsidR="00160D8D" w:rsidRPr="007557EF" w:rsidRDefault="00160D8D" w:rsidP="00160D8D">
      <w:pPr>
        <w:pStyle w:val="aff4"/>
        <w:ind w:left="709" w:right="3" w:firstLine="0"/>
        <w:rPr>
          <w:rFonts w:ascii="Arial" w:hAnsi="Arial" w:cs="Arial"/>
          <w:color w:val="0F0F0F"/>
          <w:sz w:val="20"/>
          <w:szCs w:val="20"/>
        </w:rPr>
      </w:pPr>
    </w:p>
    <w:p w14:paraId="046263B6" w14:textId="77777777" w:rsidR="00160D8D" w:rsidRPr="007557EF" w:rsidRDefault="00160D8D" w:rsidP="00160D8D">
      <w:pPr>
        <w:pStyle w:val="aff4"/>
        <w:ind w:left="0"/>
        <w:jc w:val="center"/>
        <w:rPr>
          <w:rFonts w:ascii="Arial" w:hAnsi="Arial" w:cs="Arial"/>
          <w:iCs/>
          <w:sz w:val="20"/>
          <w:szCs w:val="20"/>
        </w:rPr>
      </w:pPr>
      <w:r w:rsidRPr="007557EF">
        <w:rPr>
          <w:rFonts w:ascii="Arial" w:hAnsi="Arial" w:cs="Arial"/>
          <w:b/>
          <w:sz w:val="20"/>
          <w:szCs w:val="20"/>
        </w:rPr>
        <w:t>6. Поставка оборудования и материалов</w:t>
      </w:r>
      <w:r>
        <w:rPr>
          <w:rFonts w:ascii="Arial" w:hAnsi="Arial" w:cs="Arial"/>
          <w:b/>
          <w:sz w:val="20"/>
          <w:szCs w:val="20"/>
        </w:rPr>
        <w:t>.</w:t>
      </w:r>
    </w:p>
    <w:p w14:paraId="4D97E102" w14:textId="77777777" w:rsidR="00160D8D" w:rsidRPr="007557EF" w:rsidRDefault="00160D8D" w:rsidP="00160D8D">
      <w:pPr>
        <w:pStyle w:val="aff4"/>
        <w:tabs>
          <w:tab w:val="left" w:pos="426"/>
        </w:tabs>
        <w:ind w:left="0" w:firstLine="709"/>
        <w:rPr>
          <w:rFonts w:ascii="Arial" w:hAnsi="Arial" w:cs="Arial"/>
          <w:sz w:val="20"/>
          <w:szCs w:val="20"/>
        </w:rPr>
      </w:pPr>
      <w:r w:rsidRPr="007557EF">
        <w:rPr>
          <w:rFonts w:ascii="Arial" w:hAnsi="Arial" w:cs="Arial"/>
          <w:sz w:val="20"/>
          <w:szCs w:val="20"/>
        </w:rPr>
        <w:t>6.1. Требования к условиям поставки.</w:t>
      </w:r>
    </w:p>
    <w:p w14:paraId="569FE3CA" w14:textId="77777777" w:rsidR="00160D8D" w:rsidRPr="007557EF" w:rsidRDefault="00160D8D" w:rsidP="001A56E9">
      <w:pPr>
        <w:tabs>
          <w:tab w:val="left" w:pos="709"/>
        </w:tabs>
        <w:ind w:left="0" w:firstLine="709"/>
        <w:jc w:val="both"/>
        <w:rPr>
          <w:rFonts w:ascii="Arial" w:hAnsi="Arial" w:cs="Arial"/>
          <w:sz w:val="20"/>
          <w:szCs w:val="20"/>
        </w:rPr>
      </w:pPr>
      <w:r w:rsidRPr="007557EF">
        <w:rPr>
          <w:rFonts w:ascii="Arial" w:hAnsi="Arial" w:cs="Arial"/>
          <w:sz w:val="20"/>
          <w:szCs w:val="20"/>
        </w:rPr>
        <w:t xml:space="preserve">6.1.1. Материалы и оборудование поставляет Подрядчик в полном объеме </w:t>
      </w:r>
      <w:r w:rsidRPr="007557EF">
        <w:rPr>
          <w:rFonts w:ascii="Arial" w:hAnsi="Arial" w:cs="Arial"/>
          <w:color w:val="000000"/>
          <w:sz w:val="20"/>
          <w:szCs w:val="20"/>
        </w:rPr>
        <w:t>согласно смете</w:t>
      </w:r>
      <w:r w:rsidRPr="007557EF">
        <w:rPr>
          <w:rFonts w:ascii="Arial" w:hAnsi="Arial" w:cs="Arial"/>
          <w:sz w:val="20"/>
          <w:szCs w:val="20"/>
        </w:rPr>
        <w:t>.</w:t>
      </w:r>
    </w:p>
    <w:p w14:paraId="4EF2A2F6" w14:textId="77777777" w:rsidR="00160D8D" w:rsidRPr="007557EF" w:rsidRDefault="00160D8D" w:rsidP="001A56E9">
      <w:pPr>
        <w:tabs>
          <w:tab w:val="left" w:pos="709"/>
        </w:tabs>
        <w:ind w:left="0" w:firstLine="709"/>
        <w:jc w:val="both"/>
        <w:rPr>
          <w:rFonts w:ascii="Arial" w:hAnsi="Arial" w:cs="Arial"/>
          <w:color w:val="000000"/>
          <w:sz w:val="20"/>
          <w:szCs w:val="20"/>
        </w:rPr>
      </w:pPr>
      <w:r w:rsidRPr="007557EF">
        <w:rPr>
          <w:rFonts w:ascii="Arial" w:hAnsi="Arial" w:cs="Arial"/>
          <w:color w:val="000000"/>
          <w:sz w:val="20"/>
          <w:szCs w:val="20"/>
        </w:rPr>
        <w:t xml:space="preserve">6.1.2. Поставка материалов осуществляется Подрядчиком в полном объеме </w:t>
      </w:r>
      <w:bookmarkStart w:id="3" w:name="_Hlk241222263"/>
      <w:r w:rsidRPr="007557EF">
        <w:rPr>
          <w:rFonts w:ascii="Arial" w:hAnsi="Arial" w:cs="Arial"/>
          <w:color w:val="000000"/>
          <w:sz w:val="20"/>
          <w:szCs w:val="20"/>
        </w:rPr>
        <w:t xml:space="preserve">согласно смете </w:t>
      </w:r>
      <w:bookmarkEnd w:id="3"/>
      <w:r w:rsidRPr="007557EF">
        <w:rPr>
          <w:rFonts w:ascii="Arial" w:hAnsi="Arial" w:cs="Arial"/>
          <w:color w:val="000000"/>
          <w:sz w:val="20"/>
          <w:szCs w:val="20"/>
        </w:rPr>
        <w:t>(время, место разгрузки, место хранения определяет Заказчик), но без нарушения условий договора и данного Описания предмета закупки.</w:t>
      </w:r>
    </w:p>
    <w:p w14:paraId="4D628465" w14:textId="77777777" w:rsidR="00160D8D" w:rsidRPr="007557EF" w:rsidRDefault="00160D8D" w:rsidP="001A56E9">
      <w:pPr>
        <w:tabs>
          <w:tab w:val="left" w:pos="709"/>
        </w:tabs>
        <w:ind w:left="0" w:firstLine="709"/>
        <w:jc w:val="both"/>
        <w:rPr>
          <w:rFonts w:ascii="Arial" w:hAnsi="Arial" w:cs="Arial"/>
          <w:sz w:val="20"/>
          <w:szCs w:val="20"/>
        </w:rPr>
      </w:pPr>
      <w:r w:rsidRPr="007557EF">
        <w:rPr>
          <w:rFonts w:ascii="Arial" w:hAnsi="Arial" w:cs="Arial"/>
          <w:sz w:val="20"/>
          <w:szCs w:val="20"/>
        </w:rPr>
        <w:t xml:space="preserve">6.2.   Общие требования к условиям поставки: </w:t>
      </w:r>
    </w:p>
    <w:p w14:paraId="577DE60A" w14:textId="77777777" w:rsidR="00160D8D" w:rsidRPr="007557EF" w:rsidRDefault="00160D8D" w:rsidP="001A56E9">
      <w:pPr>
        <w:pStyle w:val="aff4"/>
        <w:tabs>
          <w:tab w:val="left" w:pos="0"/>
        </w:tabs>
        <w:ind w:left="0" w:firstLine="709"/>
        <w:rPr>
          <w:rFonts w:ascii="Arial" w:hAnsi="Arial" w:cs="Arial"/>
          <w:sz w:val="20"/>
          <w:szCs w:val="20"/>
        </w:rPr>
      </w:pPr>
      <w:r w:rsidRPr="007557EF">
        <w:rPr>
          <w:rFonts w:ascii="Arial" w:hAnsi="Arial" w:cs="Arial"/>
          <w:sz w:val="20"/>
          <w:szCs w:val="20"/>
        </w:rPr>
        <w:t>- подрядчик поставляет оборудование и материалы на объект;</w:t>
      </w:r>
    </w:p>
    <w:p w14:paraId="13EEF530" w14:textId="77777777" w:rsidR="00160D8D" w:rsidRPr="007557EF" w:rsidRDefault="00160D8D" w:rsidP="001A56E9">
      <w:pPr>
        <w:tabs>
          <w:tab w:val="left" w:pos="0"/>
        </w:tabs>
        <w:ind w:left="0" w:firstLine="709"/>
        <w:contextualSpacing/>
        <w:rPr>
          <w:rFonts w:ascii="Arial" w:hAnsi="Arial" w:cs="Arial"/>
          <w:sz w:val="20"/>
          <w:szCs w:val="20"/>
        </w:rPr>
      </w:pPr>
      <w:r w:rsidRPr="007557EF">
        <w:rPr>
          <w:rFonts w:ascii="Arial" w:hAnsi="Arial" w:cs="Arial"/>
          <w:sz w:val="20"/>
          <w:szCs w:val="20"/>
        </w:rPr>
        <w:t>- подрядчик отвечает за сохранность оборудования и материалов до подписания «Акта о приемке работ» КС-2.</w:t>
      </w:r>
    </w:p>
    <w:p w14:paraId="5140E6F6" w14:textId="77777777" w:rsidR="00160D8D" w:rsidRPr="007557EF" w:rsidRDefault="00160D8D" w:rsidP="00160D8D">
      <w:pPr>
        <w:pStyle w:val="aff4"/>
        <w:ind w:left="0" w:firstLine="709"/>
        <w:rPr>
          <w:rFonts w:ascii="Arial" w:hAnsi="Arial" w:cs="Arial"/>
          <w:iCs/>
          <w:sz w:val="20"/>
          <w:szCs w:val="20"/>
        </w:rPr>
      </w:pPr>
      <w:r w:rsidRPr="007557EF">
        <w:rPr>
          <w:rFonts w:ascii="Arial" w:hAnsi="Arial" w:cs="Arial"/>
          <w:iCs/>
          <w:sz w:val="20"/>
          <w:szCs w:val="20"/>
        </w:rPr>
        <w:t>6.3. Требования к поставляемым материалам</w:t>
      </w:r>
    </w:p>
    <w:p w14:paraId="41E951DF" w14:textId="77777777" w:rsidR="00160D8D" w:rsidRPr="008D0649" w:rsidRDefault="00160D8D" w:rsidP="00160D8D">
      <w:pPr>
        <w:pStyle w:val="aff4"/>
        <w:tabs>
          <w:tab w:val="left" w:pos="709"/>
        </w:tabs>
        <w:ind w:left="0" w:firstLine="709"/>
        <w:rPr>
          <w:rFonts w:ascii="Arial" w:hAnsi="Arial" w:cs="Arial"/>
          <w:sz w:val="20"/>
          <w:szCs w:val="20"/>
        </w:rPr>
      </w:pPr>
      <w:r w:rsidRPr="008D0649">
        <w:rPr>
          <w:rFonts w:ascii="Arial" w:hAnsi="Arial" w:cs="Arial"/>
          <w:sz w:val="20"/>
          <w:szCs w:val="20"/>
        </w:rPr>
        <w:t>6.3.1. Общие технические требования к поставляемым материалам:</w:t>
      </w:r>
    </w:p>
    <w:p w14:paraId="2EF69E12" w14:textId="77777777" w:rsidR="00160D8D" w:rsidRPr="008D0649" w:rsidRDefault="00160D8D" w:rsidP="001A56E9">
      <w:pPr>
        <w:tabs>
          <w:tab w:val="left" w:pos="709"/>
        </w:tabs>
        <w:ind w:left="0" w:firstLine="0"/>
        <w:jc w:val="both"/>
        <w:rPr>
          <w:rFonts w:ascii="Arial" w:hAnsi="Arial" w:cs="Arial"/>
          <w:sz w:val="20"/>
          <w:szCs w:val="20"/>
        </w:rPr>
      </w:pPr>
      <w:r w:rsidRPr="008D0649">
        <w:rPr>
          <w:rFonts w:ascii="Arial" w:hAnsi="Arial" w:cs="Arial"/>
          <w:sz w:val="20"/>
          <w:szCs w:val="20"/>
        </w:rPr>
        <w:t>- материалы должны быть новыми и ранее не использованными;</w:t>
      </w:r>
    </w:p>
    <w:p w14:paraId="461AEC02" w14:textId="77777777" w:rsidR="00160D8D" w:rsidRPr="008D0649" w:rsidRDefault="00160D8D" w:rsidP="001A56E9">
      <w:pPr>
        <w:tabs>
          <w:tab w:val="left" w:pos="709"/>
        </w:tabs>
        <w:ind w:left="0" w:firstLine="0"/>
        <w:jc w:val="both"/>
        <w:rPr>
          <w:rFonts w:ascii="Arial" w:hAnsi="Arial" w:cs="Arial"/>
          <w:sz w:val="20"/>
          <w:szCs w:val="20"/>
        </w:rPr>
      </w:pPr>
      <w:r w:rsidRPr="008D0649">
        <w:rPr>
          <w:rFonts w:ascii="Arial" w:hAnsi="Arial" w:cs="Arial"/>
          <w:sz w:val="20"/>
          <w:szCs w:val="20"/>
        </w:rPr>
        <w:t>- материалы должны соответствовать стандартам, требованиям ГОСТов и ТУ;</w:t>
      </w:r>
    </w:p>
    <w:p w14:paraId="11DCEFE8" w14:textId="77777777" w:rsidR="00160D8D" w:rsidRPr="008D0649" w:rsidRDefault="00160D8D" w:rsidP="001A56E9">
      <w:pPr>
        <w:tabs>
          <w:tab w:val="left" w:pos="709"/>
        </w:tabs>
        <w:ind w:left="0" w:firstLine="0"/>
        <w:jc w:val="both"/>
        <w:rPr>
          <w:rFonts w:ascii="Arial" w:hAnsi="Arial" w:cs="Arial"/>
          <w:sz w:val="20"/>
          <w:szCs w:val="20"/>
        </w:rPr>
      </w:pPr>
      <w:r w:rsidRPr="008D0649">
        <w:rPr>
          <w:rFonts w:ascii="Arial" w:hAnsi="Arial" w:cs="Arial"/>
          <w:sz w:val="20"/>
          <w:szCs w:val="20"/>
        </w:rPr>
        <w:t>- материалы должны иметь паспорта, руководства по эксплуатации и удостоверяться сертификатами соответствия и сертификатами безопасности, свидетельствами о поверке;</w:t>
      </w:r>
    </w:p>
    <w:p w14:paraId="63EC4F53" w14:textId="77777777" w:rsidR="00160D8D" w:rsidRPr="008D0649" w:rsidRDefault="00160D8D" w:rsidP="001A56E9">
      <w:pPr>
        <w:tabs>
          <w:tab w:val="left" w:pos="709"/>
        </w:tabs>
        <w:ind w:left="0" w:firstLine="0"/>
        <w:jc w:val="both"/>
        <w:rPr>
          <w:rFonts w:ascii="Arial" w:hAnsi="Arial" w:cs="Arial"/>
          <w:sz w:val="20"/>
          <w:szCs w:val="20"/>
        </w:rPr>
      </w:pPr>
      <w:r w:rsidRPr="008D0649">
        <w:rPr>
          <w:rFonts w:ascii="Arial" w:hAnsi="Arial" w:cs="Arial"/>
          <w:sz w:val="20"/>
          <w:szCs w:val="20"/>
        </w:rPr>
        <w:t>- материалы должны поставляться в соответствии с заказными спецификациями и т.д.</w:t>
      </w:r>
    </w:p>
    <w:p w14:paraId="7BAC1E42" w14:textId="77777777" w:rsidR="00160D8D" w:rsidRPr="007557EF" w:rsidRDefault="00160D8D" w:rsidP="001A56E9">
      <w:pPr>
        <w:tabs>
          <w:tab w:val="left" w:pos="709"/>
        </w:tabs>
        <w:ind w:left="0" w:firstLine="709"/>
        <w:jc w:val="both"/>
        <w:rPr>
          <w:rFonts w:ascii="Arial" w:hAnsi="Arial" w:cs="Arial"/>
          <w:sz w:val="20"/>
          <w:szCs w:val="20"/>
        </w:rPr>
      </w:pPr>
      <w:r w:rsidRPr="008D0649">
        <w:rPr>
          <w:rFonts w:ascii="Arial" w:hAnsi="Arial" w:cs="Arial"/>
          <w:sz w:val="20"/>
          <w:szCs w:val="20"/>
        </w:rPr>
        <w:t>6.3.2. Сертификаты на использованные для строительства оборудование, материалы</w:t>
      </w:r>
      <w:r w:rsidRPr="007557EF">
        <w:rPr>
          <w:rFonts w:ascii="Arial" w:hAnsi="Arial" w:cs="Arial"/>
          <w:sz w:val="20"/>
          <w:szCs w:val="20"/>
        </w:rPr>
        <w:t xml:space="preserve"> и запасные части Подрядчик предоставляет до начала выполнения работ. Подрядчик отвечает за качество предоставленных им материалов.</w:t>
      </w:r>
    </w:p>
    <w:p w14:paraId="1511B487" w14:textId="77777777" w:rsidR="00160D8D" w:rsidRPr="007557EF" w:rsidRDefault="00160D8D" w:rsidP="00160D8D">
      <w:pPr>
        <w:tabs>
          <w:tab w:val="left" w:pos="709"/>
        </w:tabs>
        <w:ind w:firstLine="709"/>
        <w:jc w:val="both"/>
        <w:rPr>
          <w:rFonts w:ascii="Arial" w:hAnsi="Arial" w:cs="Arial"/>
          <w:sz w:val="20"/>
          <w:szCs w:val="20"/>
        </w:rPr>
      </w:pPr>
    </w:p>
    <w:p w14:paraId="63475DE8" w14:textId="77777777" w:rsidR="00160D8D" w:rsidRPr="007557EF" w:rsidRDefault="00160D8D" w:rsidP="00160D8D">
      <w:pPr>
        <w:pStyle w:val="aff4"/>
        <w:ind w:left="0"/>
        <w:jc w:val="center"/>
        <w:rPr>
          <w:rFonts w:ascii="Arial" w:hAnsi="Arial" w:cs="Arial"/>
          <w:b/>
          <w:iCs/>
          <w:sz w:val="20"/>
          <w:szCs w:val="20"/>
        </w:rPr>
      </w:pPr>
      <w:r w:rsidRPr="007557EF">
        <w:rPr>
          <w:rFonts w:ascii="Arial" w:hAnsi="Arial" w:cs="Arial"/>
          <w:b/>
          <w:iCs/>
          <w:sz w:val="20"/>
          <w:szCs w:val="20"/>
        </w:rPr>
        <w:t>7. Строительно-монтажные и пусконаладочные работы</w:t>
      </w:r>
      <w:r>
        <w:rPr>
          <w:rFonts w:ascii="Arial" w:hAnsi="Arial" w:cs="Arial"/>
          <w:b/>
          <w:iCs/>
          <w:sz w:val="20"/>
          <w:szCs w:val="20"/>
        </w:rPr>
        <w:t>.</w:t>
      </w:r>
    </w:p>
    <w:p w14:paraId="43EA7655" w14:textId="77777777" w:rsidR="00160D8D" w:rsidRPr="007557EF" w:rsidRDefault="00160D8D" w:rsidP="00160D8D">
      <w:pPr>
        <w:pStyle w:val="aff4"/>
        <w:ind w:left="0" w:firstLine="709"/>
        <w:rPr>
          <w:rFonts w:ascii="Arial" w:hAnsi="Arial" w:cs="Arial"/>
          <w:sz w:val="20"/>
          <w:szCs w:val="20"/>
        </w:rPr>
      </w:pPr>
      <w:r w:rsidRPr="007557EF">
        <w:rPr>
          <w:rFonts w:ascii="Arial" w:hAnsi="Arial" w:cs="Arial"/>
          <w:sz w:val="20"/>
          <w:szCs w:val="20"/>
        </w:rPr>
        <w:t>7.1. Требования к производству работ:</w:t>
      </w:r>
    </w:p>
    <w:p w14:paraId="14CA67AF" w14:textId="77777777" w:rsidR="00160D8D" w:rsidRPr="007557EF" w:rsidRDefault="00160D8D" w:rsidP="00AF1870">
      <w:pPr>
        <w:pStyle w:val="aff4"/>
        <w:tabs>
          <w:tab w:val="left" w:pos="709"/>
          <w:tab w:val="left" w:pos="900"/>
        </w:tabs>
        <w:ind w:left="0" w:firstLine="709"/>
        <w:jc w:val="both"/>
        <w:rPr>
          <w:rFonts w:ascii="Arial" w:hAnsi="Arial" w:cs="Arial"/>
          <w:sz w:val="20"/>
          <w:szCs w:val="20"/>
        </w:rPr>
      </w:pPr>
      <w:r w:rsidRPr="007557EF">
        <w:rPr>
          <w:rFonts w:ascii="Arial" w:hAnsi="Arial" w:cs="Arial"/>
          <w:sz w:val="20"/>
          <w:szCs w:val="20"/>
        </w:rPr>
        <w:t>7.1.1. Работы должны быть выполнены в соответствии с</w:t>
      </w:r>
      <w:r>
        <w:rPr>
          <w:rFonts w:ascii="Arial" w:hAnsi="Arial" w:cs="Arial"/>
          <w:sz w:val="20"/>
          <w:szCs w:val="20"/>
        </w:rPr>
        <w:t xml:space="preserve"> настоящим Описание предмета закупки</w:t>
      </w:r>
      <w:r w:rsidRPr="007557EF">
        <w:rPr>
          <w:rFonts w:ascii="Arial" w:hAnsi="Arial" w:cs="Arial"/>
          <w:sz w:val="20"/>
          <w:szCs w:val="20"/>
        </w:rPr>
        <w:t>, в полном объеме и с хорошим качеством.</w:t>
      </w:r>
    </w:p>
    <w:p w14:paraId="33F85F05" w14:textId="77777777" w:rsidR="00160D8D" w:rsidRPr="007557EF" w:rsidRDefault="00160D8D" w:rsidP="001A56E9">
      <w:pPr>
        <w:tabs>
          <w:tab w:val="left" w:pos="709"/>
          <w:tab w:val="left" w:pos="900"/>
        </w:tabs>
        <w:ind w:left="0" w:firstLine="709"/>
        <w:jc w:val="both"/>
        <w:rPr>
          <w:rFonts w:ascii="Arial" w:hAnsi="Arial" w:cs="Arial"/>
          <w:sz w:val="20"/>
          <w:szCs w:val="20"/>
        </w:rPr>
      </w:pPr>
      <w:r w:rsidRPr="007557EF">
        <w:rPr>
          <w:rFonts w:ascii="Arial" w:hAnsi="Arial" w:cs="Arial"/>
          <w:sz w:val="20"/>
          <w:szCs w:val="20"/>
        </w:rPr>
        <w:t>7.1.2. Работы выполняются на действующем водопроводе.</w:t>
      </w:r>
    </w:p>
    <w:p w14:paraId="5A62105E" w14:textId="77777777" w:rsidR="00160D8D" w:rsidRPr="007557EF" w:rsidRDefault="00160D8D" w:rsidP="001A56E9">
      <w:pPr>
        <w:tabs>
          <w:tab w:val="left" w:pos="709"/>
          <w:tab w:val="left" w:pos="900"/>
        </w:tabs>
        <w:ind w:left="0" w:firstLine="709"/>
        <w:jc w:val="both"/>
        <w:rPr>
          <w:rFonts w:ascii="Arial" w:hAnsi="Arial" w:cs="Arial"/>
          <w:sz w:val="20"/>
          <w:szCs w:val="20"/>
        </w:rPr>
      </w:pPr>
      <w:r w:rsidRPr="007557EF">
        <w:rPr>
          <w:rFonts w:ascii="Arial" w:hAnsi="Arial" w:cs="Arial"/>
          <w:sz w:val="20"/>
          <w:szCs w:val="20"/>
        </w:rPr>
        <w:t xml:space="preserve">7.1.3. Подрядчик несет ответственность за причиненный ущерб в случае повреждения инженерных сооружений. </w:t>
      </w:r>
    </w:p>
    <w:p w14:paraId="7F1ABFE9" w14:textId="77777777" w:rsidR="00160D8D" w:rsidRPr="007557EF" w:rsidRDefault="00160D8D" w:rsidP="001A56E9">
      <w:pPr>
        <w:tabs>
          <w:tab w:val="left" w:pos="709"/>
          <w:tab w:val="left" w:pos="900"/>
        </w:tabs>
        <w:ind w:left="0" w:firstLine="709"/>
        <w:jc w:val="both"/>
        <w:rPr>
          <w:rFonts w:ascii="Arial" w:hAnsi="Arial" w:cs="Arial"/>
          <w:sz w:val="20"/>
          <w:szCs w:val="20"/>
        </w:rPr>
      </w:pPr>
      <w:r w:rsidRPr="007557EF">
        <w:rPr>
          <w:rFonts w:ascii="Arial" w:hAnsi="Arial" w:cs="Arial"/>
          <w:sz w:val="20"/>
          <w:szCs w:val="20"/>
        </w:rPr>
        <w:t>7.1.4. До начала производства работ Подрядчик обязан получить разрешение (ордер) на право производства земляных работ, и закрыть ордер по окончании работ.</w:t>
      </w:r>
    </w:p>
    <w:p w14:paraId="40413EB6" w14:textId="77777777" w:rsidR="00160D8D" w:rsidRPr="007557EF" w:rsidRDefault="00160D8D" w:rsidP="001A56E9">
      <w:pPr>
        <w:tabs>
          <w:tab w:val="left" w:pos="709"/>
          <w:tab w:val="left" w:pos="900"/>
        </w:tabs>
        <w:ind w:left="0" w:firstLine="709"/>
        <w:jc w:val="both"/>
        <w:rPr>
          <w:rFonts w:ascii="Arial" w:hAnsi="Arial" w:cs="Arial"/>
          <w:sz w:val="20"/>
          <w:szCs w:val="20"/>
        </w:rPr>
      </w:pPr>
      <w:r w:rsidRPr="007557EF">
        <w:rPr>
          <w:rFonts w:ascii="Arial" w:hAnsi="Arial" w:cs="Arial"/>
          <w:sz w:val="20"/>
          <w:szCs w:val="20"/>
        </w:rPr>
        <w:t xml:space="preserve">7.1.5. Подрядчик выполняет своими силами и средствами восстановление дорожных и почвенных покрытий, объектов окружающего пространства (благоустройство и озеленение территории) в случае их демонтажа или повреждения при выполнении работ на объекте. </w:t>
      </w:r>
    </w:p>
    <w:p w14:paraId="220FA9B4" w14:textId="77777777" w:rsidR="00160D8D" w:rsidRPr="007557EF" w:rsidRDefault="00160D8D" w:rsidP="001A56E9">
      <w:pPr>
        <w:tabs>
          <w:tab w:val="left" w:pos="709"/>
          <w:tab w:val="left" w:pos="900"/>
        </w:tabs>
        <w:ind w:left="0" w:firstLine="709"/>
        <w:jc w:val="both"/>
        <w:rPr>
          <w:rFonts w:ascii="Arial" w:hAnsi="Arial" w:cs="Arial"/>
          <w:sz w:val="20"/>
          <w:szCs w:val="20"/>
        </w:rPr>
      </w:pPr>
    </w:p>
    <w:p w14:paraId="2D9CE172" w14:textId="77777777" w:rsidR="001A56E9" w:rsidRPr="001A56E9" w:rsidRDefault="001A56E9" w:rsidP="001A56E9">
      <w:pPr>
        <w:widowControl w:val="0"/>
        <w:tabs>
          <w:tab w:val="left" w:pos="709"/>
          <w:tab w:val="left" w:pos="900"/>
        </w:tabs>
        <w:autoSpaceDE w:val="0"/>
        <w:autoSpaceDN w:val="0"/>
        <w:ind w:left="-426" w:right="0" w:firstLine="709"/>
        <w:jc w:val="center"/>
        <w:rPr>
          <w:rFonts w:ascii="Arial" w:hAnsi="Arial" w:cs="Arial"/>
          <w:b/>
          <w:bCs/>
          <w:color w:val="FF0000"/>
          <w:sz w:val="20"/>
          <w:szCs w:val="20"/>
          <w:lang w:eastAsia="en-US"/>
        </w:rPr>
      </w:pPr>
      <w:r w:rsidRPr="001A56E9">
        <w:rPr>
          <w:rFonts w:ascii="Arial" w:hAnsi="Arial" w:cs="Arial"/>
          <w:b/>
          <w:bCs/>
          <w:sz w:val="20"/>
          <w:szCs w:val="20"/>
          <w:lang w:eastAsia="en-US"/>
        </w:rPr>
        <w:t>8. Техническая документация, подготавливаемая Подрядчиком и передаваемая Заказчику.</w:t>
      </w:r>
    </w:p>
    <w:p w14:paraId="637B7C2B" w14:textId="676109E1" w:rsidR="001A56E9" w:rsidRPr="001A56E9" w:rsidRDefault="001A56E9" w:rsidP="001A56E9">
      <w:pPr>
        <w:widowControl w:val="0"/>
        <w:autoSpaceDE w:val="0"/>
        <w:autoSpaceDN w:val="0"/>
        <w:ind w:left="121" w:right="0" w:firstLine="588"/>
        <w:jc w:val="both"/>
        <w:outlineLvl w:val="2"/>
        <w:rPr>
          <w:rFonts w:ascii="Arial" w:hAnsi="Arial" w:cs="Arial"/>
          <w:sz w:val="20"/>
          <w:szCs w:val="20"/>
          <w:lang w:eastAsia="en-US"/>
        </w:rPr>
      </w:pPr>
      <w:r w:rsidRPr="001A56E9">
        <w:rPr>
          <w:rFonts w:ascii="Arial" w:hAnsi="Arial" w:cs="Arial"/>
          <w:sz w:val="20"/>
          <w:szCs w:val="20"/>
          <w:lang w:eastAsia="en-US"/>
        </w:rPr>
        <w:t>8.1. Исполнительная схема трубопроводов ХВС с установленной запорной арматурой и</w:t>
      </w:r>
      <w:r>
        <w:rPr>
          <w:rFonts w:ascii="Arial" w:hAnsi="Arial" w:cs="Arial"/>
          <w:sz w:val="20"/>
          <w:szCs w:val="20"/>
          <w:lang w:eastAsia="en-US"/>
        </w:rPr>
        <w:t xml:space="preserve"> </w:t>
      </w:r>
      <w:r w:rsidRPr="001A56E9">
        <w:rPr>
          <w:rFonts w:ascii="Arial" w:hAnsi="Arial" w:cs="Arial"/>
          <w:sz w:val="20"/>
          <w:szCs w:val="20"/>
          <w:lang w:eastAsia="en-US"/>
        </w:rPr>
        <w:t xml:space="preserve">гидрантами. </w:t>
      </w:r>
    </w:p>
    <w:p w14:paraId="13576E3E" w14:textId="77777777" w:rsidR="001A56E9" w:rsidRPr="001A56E9" w:rsidRDefault="001A56E9" w:rsidP="001A56E9">
      <w:pPr>
        <w:widowControl w:val="0"/>
        <w:autoSpaceDE w:val="0"/>
        <w:autoSpaceDN w:val="0"/>
        <w:ind w:left="121" w:right="0" w:firstLine="588"/>
        <w:jc w:val="both"/>
        <w:outlineLvl w:val="2"/>
        <w:rPr>
          <w:rFonts w:ascii="Arial" w:hAnsi="Arial" w:cs="Arial"/>
          <w:sz w:val="20"/>
          <w:szCs w:val="20"/>
          <w:lang w:eastAsia="en-US"/>
        </w:rPr>
      </w:pPr>
      <w:r w:rsidRPr="001A56E9">
        <w:rPr>
          <w:rFonts w:ascii="Arial" w:hAnsi="Arial" w:cs="Arial"/>
          <w:sz w:val="20"/>
          <w:szCs w:val="20"/>
          <w:lang w:eastAsia="en-US"/>
        </w:rPr>
        <w:t>8.2. Акты освидетельствования скрытых работ:</w:t>
      </w:r>
    </w:p>
    <w:p w14:paraId="1C2CF43A" w14:textId="77777777" w:rsidR="001A56E9" w:rsidRPr="001A56E9" w:rsidRDefault="001A56E9" w:rsidP="001A56E9">
      <w:pPr>
        <w:widowControl w:val="0"/>
        <w:autoSpaceDE w:val="0"/>
        <w:autoSpaceDN w:val="0"/>
        <w:ind w:left="121" w:right="0" w:firstLine="0"/>
        <w:jc w:val="both"/>
        <w:outlineLvl w:val="2"/>
        <w:rPr>
          <w:rFonts w:ascii="Arial" w:hAnsi="Arial" w:cs="Arial"/>
          <w:sz w:val="20"/>
          <w:szCs w:val="20"/>
          <w:lang w:eastAsia="en-US"/>
        </w:rPr>
      </w:pPr>
      <w:bookmarkStart w:id="4" w:name="_Hlk241481200"/>
      <w:r w:rsidRPr="001A56E9">
        <w:rPr>
          <w:rFonts w:ascii="Arial" w:hAnsi="Arial" w:cs="Arial"/>
          <w:sz w:val="20"/>
          <w:szCs w:val="20"/>
          <w:lang w:eastAsia="en-US"/>
        </w:rPr>
        <w:t>- акт гидроизоляции колодцев;</w:t>
      </w:r>
    </w:p>
    <w:p w14:paraId="03A2154A" w14:textId="77777777" w:rsidR="001A56E9" w:rsidRPr="001A56E9" w:rsidRDefault="001A56E9" w:rsidP="001A56E9">
      <w:pPr>
        <w:widowControl w:val="0"/>
        <w:autoSpaceDE w:val="0"/>
        <w:autoSpaceDN w:val="0"/>
        <w:ind w:left="121" w:right="0" w:firstLine="0"/>
        <w:jc w:val="both"/>
        <w:outlineLvl w:val="2"/>
        <w:rPr>
          <w:rFonts w:ascii="Arial" w:hAnsi="Arial" w:cs="Arial"/>
          <w:sz w:val="20"/>
          <w:szCs w:val="20"/>
          <w:lang w:eastAsia="en-US"/>
        </w:rPr>
      </w:pPr>
      <w:r w:rsidRPr="001A56E9">
        <w:rPr>
          <w:rFonts w:ascii="Arial" w:hAnsi="Arial" w:cs="Arial"/>
          <w:sz w:val="20"/>
          <w:szCs w:val="20"/>
          <w:lang w:eastAsia="en-US"/>
        </w:rPr>
        <w:t>- акт устройства прохода трубопроводов через стены колодцев, фундаменты (футляры, герметизация</w:t>
      </w:r>
      <w:bookmarkEnd w:id="4"/>
      <w:r w:rsidRPr="001A56E9">
        <w:rPr>
          <w:rFonts w:ascii="Arial" w:hAnsi="Arial" w:cs="Arial"/>
          <w:sz w:val="20"/>
          <w:szCs w:val="20"/>
          <w:lang w:eastAsia="en-US"/>
        </w:rPr>
        <w:t>).</w:t>
      </w:r>
    </w:p>
    <w:p w14:paraId="7C175E8B" w14:textId="77777777" w:rsidR="001A56E9" w:rsidRPr="001A56E9" w:rsidRDefault="001A56E9" w:rsidP="001A56E9">
      <w:pPr>
        <w:widowControl w:val="0"/>
        <w:autoSpaceDE w:val="0"/>
        <w:autoSpaceDN w:val="0"/>
        <w:ind w:left="121" w:right="0" w:firstLine="588"/>
        <w:jc w:val="both"/>
        <w:outlineLvl w:val="2"/>
        <w:rPr>
          <w:rFonts w:ascii="Arial" w:hAnsi="Arial" w:cs="Arial"/>
          <w:sz w:val="20"/>
          <w:szCs w:val="20"/>
          <w:lang w:eastAsia="en-US"/>
        </w:rPr>
      </w:pPr>
      <w:r w:rsidRPr="001A56E9">
        <w:rPr>
          <w:rFonts w:ascii="Arial" w:hAnsi="Arial" w:cs="Arial"/>
          <w:sz w:val="20"/>
          <w:szCs w:val="20"/>
          <w:lang w:eastAsia="en-US"/>
        </w:rPr>
        <w:t>8.3. Ведомость смонтированного оборудования.</w:t>
      </w:r>
    </w:p>
    <w:p w14:paraId="2792F036" w14:textId="77777777" w:rsidR="001A56E9" w:rsidRPr="001A56E9" w:rsidRDefault="001A56E9" w:rsidP="001A56E9">
      <w:pPr>
        <w:widowControl w:val="0"/>
        <w:autoSpaceDE w:val="0"/>
        <w:autoSpaceDN w:val="0"/>
        <w:ind w:left="121" w:right="0" w:firstLine="588"/>
        <w:jc w:val="both"/>
        <w:outlineLvl w:val="2"/>
        <w:rPr>
          <w:rFonts w:ascii="Arial" w:hAnsi="Arial" w:cs="Arial"/>
          <w:sz w:val="20"/>
          <w:szCs w:val="20"/>
          <w:lang w:eastAsia="en-US"/>
        </w:rPr>
      </w:pPr>
      <w:r w:rsidRPr="001A56E9">
        <w:rPr>
          <w:rFonts w:ascii="Arial" w:hAnsi="Arial" w:cs="Arial"/>
          <w:sz w:val="20"/>
          <w:szCs w:val="20"/>
          <w:lang w:eastAsia="en-US"/>
        </w:rPr>
        <w:t>8.4. Сертификат соответствия на трубу и фитинги. Свидетельство о государственной регистрации.</w:t>
      </w:r>
    </w:p>
    <w:p w14:paraId="4B1608E1" w14:textId="6C236985" w:rsidR="001A56E9" w:rsidRDefault="001A56E9" w:rsidP="001A56E9">
      <w:pPr>
        <w:widowControl w:val="0"/>
        <w:autoSpaceDE w:val="0"/>
        <w:autoSpaceDN w:val="0"/>
        <w:ind w:left="121" w:right="0" w:firstLine="588"/>
        <w:jc w:val="both"/>
        <w:outlineLvl w:val="2"/>
        <w:rPr>
          <w:rFonts w:ascii="Arial" w:hAnsi="Arial" w:cs="Arial"/>
          <w:sz w:val="20"/>
          <w:szCs w:val="20"/>
          <w:lang w:eastAsia="en-US"/>
        </w:rPr>
      </w:pPr>
      <w:r w:rsidRPr="001A56E9">
        <w:rPr>
          <w:rFonts w:ascii="Arial" w:hAnsi="Arial" w:cs="Arial"/>
          <w:sz w:val="20"/>
          <w:szCs w:val="20"/>
          <w:lang w:eastAsia="en-US"/>
        </w:rPr>
        <w:t>8.5. Паспорта, сертификаты соответствия на запорную арматуру и пожарные гидранты</w:t>
      </w:r>
      <w:r>
        <w:rPr>
          <w:rFonts w:ascii="Arial" w:hAnsi="Arial" w:cs="Arial"/>
          <w:sz w:val="20"/>
          <w:szCs w:val="20"/>
          <w:lang w:eastAsia="en-US"/>
        </w:rPr>
        <w:t>.</w:t>
      </w:r>
    </w:p>
    <w:p w14:paraId="2593FE3E" w14:textId="77777777" w:rsidR="001A56E9" w:rsidRPr="001A56E9" w:rsidRDefault="001A56E9" w:rsidP="001A56E9">
      <w:pPr>
        <w:widowControl w:val="0"/>
        <w:autoSpaceDE w:val="0"/>
        <w:autoSpaceDN w:val="0"/>
        <w:ind w:left="121" w:right="0" w:firstLine="588"/>
        <w:jc w:val="both"/>
        <w:outlineLvl w:val="2"/>
        <w:rPr>
          <w:rFonts w:ascii="Arial" w:hAnsi="Arial" w:cs="Arial"/>
          <w:sz w:val="20"/>
          <w:szCs w:val="20"/>
          <w:lang w:eastAsia="en-US"/>
        </w:rPr>
      </w:pPr>
    </w:p>
    <w:p w14:paraId="7936A044" w14:textId="77777777" w:rsidR="001A56E9" w:rsidRPr="001A56E9" w:rsidRDefault="001A56E9" w:rsidP="001A56E9">
      <w:pPr>
        <w:widowControl w:val="0"/>
        <w:autoSpaceDE w:val="0"/>
        <w:autoSpaceDN w:val="0"/>
        <w:ind w:left="0" w:right="0" w:hanging="338"/>
        <w:jc w:val="center"/>
        <w:rPr>
          <w:rFonts w:ascii="Arial" w:hAnsi="Arial" w:cs="Arial"/>
          <w:iCs/>
          <w:sz w:val="20"/>
          <w:szCs w:val="20"/>
          <w:lang w:eastAsia="en-US"/>
        </w:rPr>
      </w:pPr>
      <w:r w:rsidRPr="001A56E9">
        <w:rPr>
          <w:rFonts w:ascii="Arial" w:hAnsi="Arial" w:cs="Arial"/>
          <w:b/>
          <w:iCs/>
          <w:sz w:val="20"/>
          <w:szCs w:val="20"/>
          <w:lang w:eastAsia="en-US"/>
        </w:rPr>
        <w:t>9. Гарантии подрядной организации.</w:t>
      </w:r>
    </w:p>
    <w:p w14:paraId="3FAF3914" w14:textId="77777777" w:rsidR="001A56E9" w:rsidRPr="001A56E9" w:rsidRDefault="001A56E9" w:rsidP="001A56E9">
      <w:pPr>
        <w:widowControl w:val="0"/>
        <w:tabs>
          <w:tab w:val="left" w:pos="709"/>
        </w:tabs>
        <w:autoSpaceDE w:val="0"/>
        <w:autoSpaceDN w:val="0"/>
        <w:adjustRightInd w:val="0"/>
        <w:ind w:left="0" w:right="0" w:firstLine="709"/>
        <w:jc w:val="both"/>
        <w:rPr>
          <w:rFonts w:ascii="Arial" w:hAnsi="Arial" w:cs="Arial"/>
          <w:sz w:val="20"/>
          <w:szCs w:val="20"/>
          <w:lang w:eastAsia="en-US"/>
        </w:rPr>
      </w:pPr>
      <w:r w:rsidRPr="001A56E9">
        <w:rPr>
          <w:rFonts w:ascii="Arial" w:hAnsi="Arial" w:cs="Arial"/>
          <w:sz w:val="20"/>
          <w:szCs w:val="20"/>
          <w:lang w:eastAsia="en-US"/>
        </w:rPr>
        <w:t>9.1. Гарантийный срок на выполненные работы составляет не менее 12 месяцев с момента подписания акта приемки.</w:t>
      </w:r>
    </w:p>
    <w:p w14:paraId="402D8F27" w14:textId="77777777" w:rsidR="001A56E9" w:rsidRPr="001A56E9" w:rsidRDefault="001A56E9" w:rsidP="001A56E9">
      <w:pPr>
        <w:widowControl w:val="0"/>
        <w:tabs>
          <w:tab w:val="left" w:pos="709"/>
        </w:tabs>
        <w:autoSpaceDE w:val="0"/>
        <w:autoSpaceDN w:val="0"/>
        <w:adjustRightInd w:val="0"/>
        <w:ind w:left="0" w:right="0" w:firstLine="709"/>
        <w:jc w:val="both"/>
        <w:rPr>
          <w:rFonts w:ascii="Arial" w:hAnsi="Arial" w:cs="Arial"/>
          <w:sz w:val="20"/>
          <w:szCs w:val="20"/>
          <w:lang w:eastAsia="en-US"/>
        </w:rPr>
      </w:pPr>
      <w:r w:rsidRPr="001A56E9">
        <w:rPr>
          <w:rFonts w:ascii="Arial" w:hAnsi="Arial" w:cs="Arial"/>
          <w:sz w:val="20"/>
          <w:szCs w:val="20"/>
          <w:lang w:eastAsia="en-US"/>
        </w:rPr>
        <w:t>9.2. Дефекты, выявленные в период гарантийного срока, устраняются Подрядчиком за его счет.</w:t>
      </w:r>
    </w:p>
    <w:p w14:paraId="2ED9B1AC" w14:textId="77777777" w:rsidR="001A56E9" w:rsidRPr="001A56E9" w:rsidRDefault="001A56E9" w:rsidP="001A56E9">
      <w:pPr>
        <w:widowControl w:val="0"/>
        <w:tabs>
          <w:tab w:val="left" w:pos="709"/>
        </w:tabs>
        <w:autoSpaceDE w:val="0"/>
        <w:autoSpaceDN w:val="0"/>
        <w:adjustRightInd w:val="0"/>
        <w:ind w:left="0" w:right="0" w:firstLine="709"/>
        <w:jc w:val="both"/>
        <w:rPr>
          <w:rFonts w:ascii="Arial" w:hAnsi="Arial" w:cs="Arial"/>
          <w:iCs/>
          <w:sz w:val="20"/>
          <w:szCs w:val="20"/>
          <w:lang w:eastAsia="en-US"/>
        </w:rPr>
      </w:pPr>
    </w:p>
    <w:p w14:paraId="60A9B3A0" w14:textId="77777777" w:rsidR="00160D8D" w:rsidRPr="007557EF" w:rsidRDefault="00160D8D" w:rsidP="00160D8D">
      <w:pPr>
        <w:pStyle w:val="aff4"/>
        <w:ind w:left="0"/>
        <w:jc w:val="center"/>
        <w:rPr>
          <w:rFonts w:ascii="Arial" w:hAnsi="Arial" w:cs="Arial"/>
          <w:iCs/>
          <w:sz w:val="20"/>
          <w:szCs w:val="20"/>
        </w:rPr>
      </w:pPr>
      <w:r w:rsidRPr="007557EF">
        <w:rPr>
          <w:rFonts w:ascii="Arial" w:hAnsi="Arial" w:cs="Arial"/>
          <w:b/>
          <w:sz w:val="20"/>
          <w:szCs w:val="20"/>
        </w:rPr>
        <w:t>10. Другие требования</w:t>
      </w:r>
      <w:r>
        <w:rPr>
          <w:rFonts w:ascii="Arial" w:hAnsi="Arial" w:cs="Arial"/>
          <w:b/>
          <w:sz w:val="20"/>
          <w:szCs w:val="20"/>
        </w:rPr>
        <w:t>.</w:t>
      </w:r>
    </w:p>
    <w:p w14:paraId="695CFA0F" w14:textId="77777777" w:rsidR="00160D8D" w:rsidRPr="007557EF" w:rsidRDefault="00160D8D" w:rsidP="00160D8D">
      <w:pPr>
        <w:pStyle w:val="aff4"/>
        <w:ind w:left="0" w:firstLine="709"/>
        <w:rPr>
          <w:rFonts w:ascii="Arial" w:hAnsi="Arial" w:cs="Arial"/>
          <w:iCs/>
          <w:sz w:val="20"/>
          <w:szCs w:val="20"/>
        </w:rPr>
      </w:pPr>
      <w:r w:rsidRPr="007557EF">
        <w:rPr>
          <w:rFonts w:ascii="Arial" w:hAnsi="Arial" w:cs="Arial"/>
          <w:sz w:val="20"/>
          <w:szCs w:val="20"/>
        </w:rPr>
        <w:t>10.1. До подачи</w:t>
      </w:r>
      <w:r>
        <w:rPr>
          <w:rFonts w:ascii="Arial" w:hAnsi="Arial" w:cs="Arial"/>
          <w:sz w:val="20"/>
          <w:szCs w:val="20"/>
        </w:rPr>
        <w:t xml:space="preserve"> </w:t>
      </w:r>
      <w:r w:rsidRPr="007557EF">
        <w:rPr>
          <w:rFonts w:ascii="Arial" w:hAnsi="Arial" w:cs="Arial"/>
          <w:sz w:val="20"/>
          <w:szCs w:val="20"/>
        </w:rPr>
        <w:t>заявки</w:t>
      </w:r>
      <w:r>
        <w:rPr>
          <w:rFonts w:ascii="Arial" w:hAnsi="Arial" w:cs="Arial"/>
          <w:sz w:val="20"/>
          <w:szCs w:val="20"/>
        </w:rPr>
        <w:t xml:space="preserve"> на участие в закупке</w:t>
      </w:r>
      <w:r w:rsidRPr="007557EF">
        <w:rPr>
          <w:rFonts w:ascii="Arial" w:hAnsi="Arial" w:cs="Arial"/>
          <w:sz w:val="20"/>
          <w:szCs w:val="20"/>
        </w:rPr>
        <w:t xml:space="preserve"> Подрядчик имеет право в присутствии представителя Заказчика посетить за свой счет место производства работ с целью оценки затрат и условий выполнения работ, а так же для решения с Заказчиком вопросов о технологии выполнения работ. В случае отказа от использования данного права, любые дополнительные затраты, несение которых выявляется в ходе выполнения работ, подрядчик несет самостоятельно без предъявлений претензий Заказчику.</w:t>
      </w:r>
    </w:p>
    <w:p w14:paraId="2EF1F1BC" w14:textId="77777777" w:rsidR="00160D8D" w:rsidRPr="007557EF" w:rsidRDefault="00160D8D" w:rsidP="00160D8D">
      <w:pPr>
        <w:pStyle w:val="aff4"/>
        <w:ind w:left="0" w:firstLine="709"/>
        <w:rPr>
          <w:rFonts w:ascii="Arial" w:hAnsi="Arial" w:cs="Arial"/>
          <w:iCs/>
          <w:sz w:val="20"/>
          <w:szCs w:val="20"/>
        </w:rPr>
      </w:pPr>
      <w:r w:rsidRPr="007557EF">
        <w:rPr>
          <w:rFonts w:ascii="Arial" w:hAnsi="Arial" w:cs="Arial"/>
          <w:sz w:val="20"/>
          <w:szCs w:val="20"/>
        </w:rPr>
        <w:t>10.2. До начала работ Подрядчик обязан разработать и согласовать с заказчиком график производства работ.</w:t>
      </w:r>
    </w:p>
    <w:p w14:paraId="12D37C70" w14:textId="77777777" w:rsidR="00160D8D" w:rsidRPr="007557EF" w:rsidRDefault="00160D8D" w:rsidP="00160D8D">
      <w:pPr>
        <w:pStyle w:val="aff4"/>
        <w:ind w:left="0" w:firstLine="709"/>
        <w:rPr>
          <w:rFonts w:ascii="Arial" w:hAnsi="Arial" w:cs="Arial"/>
          <w:sz w:val="20"/>
          <w:szCs w:val="20"/>
        </w:rPr>
      </w:pPr>
      <w:r w:rsidRPr="007557EF">
        <w:rPr>
          <w:rFonts w:ascii="Arial" w:hAnsi="Arial" w:cs="Arial"/>
          <w:sz w:val="20"/>
          <w:szCs w:val="20"/>
        </w:rPr>
        <w:t>10.3. Подрядчик должен обладать необходимым персоналом аттестованным (удостоверение и протокол). профессиональными знаниями, специализацией и опытом выполнения аналогичных поставок и работ, иметь ресурсные возможности (финансовые, материально-технические, производственные, трудовые). Подрядчик должен обладать всеми необходимыми для выполнения договора видами ресурсов, компетентностью, опытом, квалификацией, лицензиями. Подрядчик не имеет право привлекать к работам без согласия Заказчика на привлечение к выполнению работ субподрядчиков.</w:t>
      </w:r>
    </w:p>
    <w:p w14:paraId="56597E92" w14:textId="77777777" w:rsidR="00160D8D" w:rsidRPr="007557EF" w:rsidRDefault="00160D8D" w:rsidP="00160D8D">
      <w:pPr>
        <w:pStyle w:val="aff4"/>
        <w:ind w:left="0" w:firstLine="709"/>
        <w:rPr>
          <w:rFonts w:ascii="Arial" w:hAnsi="Arial" w:cs="Arial"/>
          <w:sz w:val="20"/>
          <w:szCs w:val="20"/>
        </w:rPr>
      </w:pPr>
      <w:r w:rsidRPr="007557EF">
        <w:rPr>
          <w:rFonts w:ascii="Arial" w:hAnsi="Arial" w:cs="Arial"/>
          <w:sz w:val="20"/>
          <w:szCs w:val="20"/>
        </w:rPr>
        <w:t>10.4. Подрядчик не должен являться неплатежеспособным или банкротом, находится в процессе ликвидации, на имущество Подрядчика в части, существенной для исполнения договора, не должен быть наложен арест, экономическая деятельность Подрядчика не должна быть приостановлена.</w:t>
      </w:r>
    </w:p>
    <w:p w14:paraId="4259957C" w14:textId="77777777" w:rsidR="00160D8D" w:rsidRPr="007557EF" w:rsidRDefault="00160D8D" w:rsidP="00160D8D">
      <w:pPr>
        <w:pStyle w:val="aff4"/>
        <w:ind w:left="0" w:firstLine="709"/>
        <w:rPr>
          <w:rFonts w:ascii="Arial" w:hAnsi="Arial" w:cs="Arial"/>
          <w:sz w:val="20"/>
          <w:szCs w:val="20"/>
        </w:rPr>
      </w:pPr>
      <w:r w:rsidRPr="007557EF">
        <w:rPr>
          <w:rFonts w:ascii="Arial" w:hAnsi="Arial" w:cs="Arial"/>
          <w:sz w:val="20"/>
          <w:szCs w:val="20"/>
        </w:rPr>
        <w:t>10.5. Заказчик вправе во всякое время проверять ход и качество работы, выполняемой Подрядчиком, не вмешиваясь в его деятельность.</w:t>
      </w:r>
      <w:r w:rsidRPr="007557EF">
        <w:rPr>
          <w:rFonts w:ascii="Arial" w:hAnsi="Arial" w:cs="Arial"/>
          <w:sz w:val="20"/>
          <w:szCs w:val="20"/>
        </w:rPr>
        <w:tab/>
      </w:r>
    </w:p>
    <w:p w14:paraId="01C885DA" w14:textId="77777777" w:rsidR="00160D8D" w:rsidRPr="007557EF" w:rsidRDefault="00160D8D" w:rsidP="00160D8D">
      <w:pPr>
        <w:pStyle w:val="aff4"/>
        <w:ind w:left="0" w:firstLine="709"/>
        <w:rPr>
          <w:rFonts w:ascii="Arial" w:hAnsi="Arial" w:cs="Arial"/>
          <w:sz w:val="20"/>
          <w:szCs w:val="20"/>
        </w:rPr>
      </w:pPr>
      <w:r w:rsidRPr="007557EF">
        <w:rPr>
          <w:rFonts w:ascii="Arial" w:hAnsi="Arial" w:cs="Arial"/>
          <w:sz w:val="20"/>
          <w:szCs w:val="20"/>
        </w:rPr>
        <w:t>10.6.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04C39A78" w14:textId="77777777" w:rsidR="00160D8D" w:rsidRPr="007557EF" w:rsidRDefault="00160D8D" w:rsidP="00160D8D">
      <w:pPr>
        <w:pStyle w:val="aff4"/>
        <w:ind w:left="0" w:firstLine="709"/>
        <w:rPr>
          <w:rFonts w:ascii="Arial" w:hAnsi="Arial" w:cs="Arial"/>
          <w:sz w:val="20"/>
          <w:szCs w:val="20"/>
        </w:rPr>
      </w:pPr>
      <w:r w:rsidRPr="007557EF">
        <w:rPr>
          <w:rFonts w:ascii="Arial" w:hAnsi="Arial" w:cs="Arial"/>
          <w:sz w:val="20"/>
          <w:szCs w:val="20"/>
        </w:rPr>
        <w:t>10.7.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подряда либо поручить исправление работ другому лицу за счет подрядчика, а также потребовать возмещения убытков.</w:t>
      </w:r>
    </w:p>
    <w:p w14:paraId="5F09AFC2" w14:textId="77777777" w:rsidR="00160D8D" w:rsidRPr="007557EF" w:rsidRDefault="00160D8D" w:rsidP="00160D8D">
      <w:pPr>
        <w:pStyle w:val="aff4"/>
        <w:ind w:left="0" w:firstLine="567"/>
        <w:rPr>
          <w:rFonts w:ascii="Arial" w:hAnsi="Arial" w:cs="Arial"/>
          <w:sz w:val="20"/>
          <w:szCs w:val="20"/>
        </w:rPr>
      </w:pPr>
      <w:r w:rsidRPr="007557EF">
        <w:rPr>
          <w:rFonts w:ascii="Arial" w:hAnsi="Arial" w:cs="Arial"/>
          <w:sz w:val="20"/>
          <w:szCs w:val="20"/>
        </w:rPr>
        <w:t>10.8. Работы должны выполняться в строгом соответствии с действующими нормативно-техническими документами РФ, включая ГОСТ, СП (СНиП), технические регламенты, а также иные применимые стандарты и правила, действующие на момент выполнения работ.</w:t>
      </w:r>
    </w:p>
    <w:p w14:paraId="11A87EDC" w14:textId="77777777" w:rsidR="00160D8D" w:rsidRPr="007557EF" w:rsidRDefault="00160D8D" w:rsidP="00160D8D">
      <w:pPr>
        <w:pStyle w:val="aff4"/>
        <w:tabs>
          <w:tab w:val="left" w:pos="263"/>
        </w:tabs>
        <w:spacing w:line="247" w:lineRule="exact"/>
        <w:ind w:left="263" w:firstLine="304"/>
        <w:rPr>
          <w:rStyle w:val="aff7"/>
          <w:rFonts w:eastAsia="Arial"/>
          <w:b w:val="0"/>
          <w:bCs w:val="0"/>
          <w:color w:val="FF0000"/>
          <w:sz w:val="20"/>
          <w:szCs w:val="20"/>
          <w:highlight w:val="yellow"/>
        </w:rPr>
      </w:pPr>
      <w:r w:rsidRPr="007557EF">
        <w:rPr>
          <w:rFonts w:ascii="Arial" w:hAnsi="Arial" w:cs="Arial"/>
          <w:sz w:val="20"/>
          <w:szCs w:val="20"/>
        </w:rPr>
        <w:t xml:space="preserve">10.8.1. При строительстве: </w:t>
      </w:r>
      <w:r w:rsidRPr="007557EF">
        <w:rPr>
          <w:rStyle w:val="aff7"/>
          <w:rFonts w:eastAsia="Arial"/>
          <w:b w:val="0"/>
          <w:bCs w:val="0"/>
          <w:sz w:val="20"/>
          <w:szCs w:val="20"/>
        </w:rPr>
        <w:t>СП 31.13330.2021</w:t>
      </w:r>
      <w:r w:rsidRPr="007557EF">
        <w:rPr>
          <w:rFonts w:ascii="Arial" w:hAnsi="Arial" w:cs="Arial"/>
          <w:b/>
          <w:bCs/>
          <w:sz w:val="20"/>
          <w:szCs w:val="20"/>
        </w:rPr>
        <w:t xml:space="preserve">, </w:t>
      </w:r>
      <w:r w:rsidRPr="007557EF">
        <w:rPr>
          <w:rStyle w:val="aff7"/>
          <w:rFonts w:eastAsia="Arial"/>
          <w:b w:val="0"/>
          <w:bCs w:val="0"/>
          <w:sz w:val="20"/>
          <w:szCs w:val="20"/>
        </w:rPr>
        <w:t>СП 8.13130.2020</w:t>
      </w:r>
      <w:r w:rsidRPr="007557EF">
        <w:rPr>
          <w:rFonts w:ascii="Arial" w:hAnsi="Arial" w:cs="Arial"/>
          <w:b/>
          <w:bCs/>
          <w:sz w:val="20"/>
          <w:szCs w:val="20"/>
        </w:rPr>
        <w:t>,</w:t>
      </w:r>
      <w:r w:rsidRPr="007557EF">
        <w:rPr>
          <w:rFonts w:ascii="Arial" w:hAnsi="Arial" w:cs="Arial"/>
          <w:sz w:val="20"/>
          <w:szCs w:val="20"/>
        </w:rPr>
        <w:t xml:space="preserve"> </w:t>
      </w:r>
      <w:r w:rsidRPr="007557EF">
        <w:rPr>
          <w:rStyle w:val="aff7"/>
          <w:rFonts w:eastAsia="Arial"/>
          <w:b w:val="0"/>
          <w:bCs w:val="0"/>
          <w:sz w:val="20"/>
          <w:szCs w:val="20"/>
        </w:rPr>
        <w:t>ГОСТ 8020-2016.</w:t>
      </w:r>
    </w:p>
    <w:p w14:paraId="08177CDE" w14:textId="77777777" w:rsidR="00160D8D" w:rsidRPr="007557EF" w:rsidRDefault="00160D8D" w:rsidP="00160D8D">
      <w:pPr>
        <w:pStyle w:val="aff4"/>
        <w:widowControl w:val="0"/>
        <w:numPr>
          <w:ilvl w:val="2"/>
          <w:numId w:val="18"/>
        </w:numPr>
        <w:tabs>
          <w:tab w:val="left" w:pos="263"/>
        </w:tabs>
        <w:autoSpaceDE w:val="0"/>
        <w:autoSpaceDN w:val="0"/>
        <w:spacing w:line="247" w:lineRule="exact"/>
        <w:ind w:left="106" w:right="0" w:firstLine="461"/>
        <w:contextualSpacing w:val="0"/>
        <w:jc w:val="both"/>
        <w:rPr>
          <w:rFonts w:ascii="Arial" w:hAnsi="Arial" w:cs="Arial"/>
          <w:sz w:val="20"/>
          <w:szCs w:val="20"/>
        </w:rPr>
      </w:pPr>
      <w:r w:rsidRPr="007557EF">
        <w:rPr>
          <w:rFonts w:ascii="Arial" w:hAnsi="Arial" w:cs="Arial"/>
          <w:sz w:val="20"/>
          <w:szCs w:val="20"/>
        </w:rPr>
        <w:t xml:space="preserve">Проектирование и размещение сетей (взамен старых СНиП): СП 31.13330.2021 «Водоснабжение. Наружные сети и сооружения» (Актуализированная редакция - СНиП 2.04.02-84*) — регламентирует проектирование водопроводных сетей, монтаж арматуры и определение габаритов колодцев, СП 8.13130.2020 «Системы противопожарной защиты. Наружное противопожарное водоснабжение» — определяет правила размещения самих гидрантов (расстояние до дорог не более 2.5 м, до зданий не менее 5 м, установка преимущественно на кольцевых сетях). </w:t>
      </w:r>
    </w:p>
    <w:p w14:paraId="081DF3F2" w14:textId="77777777" w:rsidR="00160D8D" w:rsidRPr="007557EF" w:rsidRDefault="00160D8D" w:rsidP="00160D8D">
      <w:pPr>
        <w:pStyle w:val="aff4"/>
        <w:tabs>
          <w:tab w:val="left" w:pos="263"/>
        </w:tabs>
        <w:spacing w:line="247" w:lineRule="exact"/>
        <w:ind w:left="106" w:firstLine="461"/>
        <w:rPr>
          <w:rFonts w:ascii="Arial" w:hAnsi="Arial" w:cs="Arial"/>
          <w:sz w:val="20"/>
          <w:szCs w:val="20"/>
        </w:rPr>
      </w:pPr>
      <w:r w:rsidRPr="007557EF">
        <w:rPr>
          <w:rFonts w:ascii="Arial" w:hAnsi="Arial" w:cs="Arial"/>
          <w:sz w:val="20"/>
          <w:szCs w:val="20"/>
        </w:rPr>
        <w:t xml:space="preserve">10.8.3. Производство бетонных колец и элементов колодца: ГОСТ 8020-2016 «Конструкции бетонные и железобетонные для колодцев канализационных, водопроводных и газопроводных сетей. Технические условия» — главный стандарт на ЖБИ-изделия. Он регламентирует размеры, маркировку и прочностные характеристики колец (КС), плит днища (ПН) и плит перекрытия (ПП). </w:t>
      </w:r>
    </w:p>
    <w:p w14:paraId="00242D3C" w14:textId="77777777" w:rsidR="00160D8D" w:rsidRPr="007557EF" w:rsidRDefault="00160D8D" w:rsidP="00160D8D">
      <w:pPr>
        <w:pStyle w:val="aff4"/>
        <w:tabs>
          <w:tab w:val="left" w:pos="263"/>
        </w:tabs>
        <w:spacing w:line="247" w:lineRule="exact"/>
        <w:ind w:left="106" w:firstLine="461"/>
        <w:rPr>
          <w:rFonts w:ascii="Arial" w:hAnsi="Arial" w:cs="Arial"/>
          <w:sz w:val="20"/>
          <w:szCs w:val="20"/>
        </w:rPr>
      </w:pPr>
      <w:r w:rsidRPr="007557EF">
        <w:rPr>
          <w:rFonts w:ascii="Arial" w:hAnsi="Arial" w:cs="Arial"/>
          <w:sz w:val="20"/>
          <w:szCs w:val="20"/>
        </w:rPr>
        <w:t>10.8.4. Строительно-монтажные работы (СМР): СП 129.13330.2019 «Наружные сети и сооружения водоснабжения и канализации» (Актуализированная редакция СНиП 3.05.04-85*) — регулирует сам процесс монтажа, правила гидроизоляции стыков колец, проходки труб через стенки колодца и проведение гидравлических испытаний, СП 45.13330.2017 «Земляные сооружения, основания и фундаменты» (Актуализированная редакция СНиП 3.02.01-87) — устанавливает требования к копанию котлована, подготовке песчано-гравийной подушки на дне и обратной засыпке.</w:t>
      </w:r>
    </w:p>
    <w:p w14:paraId="06E8119F" w14:textId="77777777" w:rsidR="00160D8D" w:rsidRPr="007557EF" w:rsidRDefault="00160D8D" w:rsidP="00160D8D">
      <w:pPr>
        <w:pStyle w:val="aff4"/>
        <w:tabs>
          <w:tab w:val="left" w:pos="263"/>
        </w:tabs>
        <w:spacing w:line="247" w:lineRule="exact"/>
        <w:ind w:left="106" w:firstLine="461"/>
        <w:rPr>
          <w:rFonts w:ascii="Arial" w:hAnsi="Arial" w:cs="Arial"/>
          <w:sz w:val="20"/>
          <w:szCs w:val="20"/>
        </w:rPr>
      </w:pPr>
      <w:r w:rsidRPr="007557EF">
        <w:rPr>
          <w:rFonts w:ascii="Arial" w:hAnsi="Arial" w:cs="Arial"/>
          <w:sz w:val="20"/>
          <w:szCs w:val="20"/>
        </w:rPr>
        <w:lastRenderedPageBreak/>
        <w:t>10.8.5. Требования к самому гидранту: ГОСТ Р 53961-2010 «Техника пожарная. Гидранты пожарные подземные. Общие технические требования. Методы испытаний» — содержит стандарты для самого оборудования, устанавливаемого на подставку внутри колодца.</w:t>
      </w:r>
    </w:p>
    <w:p w14:paraId="0FF8A46F" w14:textId="330A030C" w:rsidR="00160D8D" w:rsidRPr="007557EF" w:rsidRDefault="00160D8D" w:rsidP="00160D8D">
      <w:pPr>
        <w:pStyle w:val="aff4"/>
        <w:ind w:left="0" w:firstLine="709"/>
        <w:rPr>
          <w:rFonts w:ascii="Arial" w:hAnsi="Arial" w:cs="Arial"/>
          <w:sz w:val="20"/>
          <w:szCs w:val="20"/>
        </w:rPr>
      </w:pPr>
      <w:r w:rsidRPr="007557EF">
        <w:rPr>
          <w:rFonts w:ascii="Arial" w:hAnsi="Arial" w:cs="Arial"/>
          <w:sz w:val="20"/>
          <w:szCs w:val="20"/>
        </w:rPr>
        <w:t xml:space="preserve"> </w:t>
      </w:r>
      <w:r w:rsidR="003252D3">
        <w:rPr>
          <w:rFonts w:ascii="Arial" w:hAnsi="Arial" w:cs="Arial"/>
          <w:sz w:val="20"/>
          <w:szCs w:val="20"/>
        </w:rPr>
        <w:t xml:space="preserve">                                           </w:t>
      </w:r>
    </w:p>
    <w:p w14:paraId="50C8E37F" w14:textId="5080B37E" w:rsidR="00160D8D" w:rsidRPr="007557EF" w:rsidRDefault="003252D3" w:rsidP="00160D8D">
      <w:pPr>
        <w:pStyle w:val="4"/>
        <w:ind w:left="105"/>
        <w:rPr>
          <w:sz w:val="20"/>
          <w:szCs w:val="20"/>
        </w:rPr>
      </w:pPr>
      <w:r>
        <w:rPr>
          <w:spacing w:val="-2"/>
          <w:sz w:val="20"/>
          <w:szCs w:val="20"/>
        </w:rPr>
        <w:t xml:space="preserve">                                        </w:t>
      </w:r>
      <w:r w:rsidR="00160D8D" w:rsidRPr="007557EF">
        <w:rPr>
          <w:spacing w:val="-2"/>
          <w:sz w:val="20"/>
          <w:szCs w:val="20"/>
        </w:rPr>
        <w:t>Приложение.</w:t>
      </w:r>
    </w:p>
    <w:p w14:paraId="45CC5E09" w14:textId="77777777" w:rsidR="00160D8D" w:rsidRPr="007557EF" w:rsidRDefault="00160D8D" w:rsidP="00160D8D">
      <w:pPr>
        <w:pStyle w:val="aff4"/>
        <w:widowControl w:val="0"/>
        <w:numPr>
          <w:ilvl w:val="0"/>
          <w:numId w:val="19"/>
        </w:numPr>
        <w:tabs>
          <w:tab w:val="left" w:pos="264"/>
        </w:tabs>
        <w:autoSpaceDE w:val="0"/>
        <w:autoSpaceDN w:val="0"/>
        <w:ind w:left="0" w:right="47" w:firstLine="662"/>
        <w:contextualSpacing w:val="0"/>
        <w:jc w:val="both"/>
        <w:rPr>
          <w:rFonts w:ascii="Arial" w:hAnsi="Arial" w:cs="Arial"/>
          <w:color w:val="131313"/>
          <w:sz w:val="20"/>
          <w:szCs w:val="20"/>
        </w:rPr>
      </w:pPr>
      <w:r w:rsidRPr="007557EF">
        <w:rPr>
          <w:rFonts w:ascii="Arial" w:hAnsi="Arial" w:cs="Arial"/>
          <w:color w:val="131313"/>
          <w:sz w:val="20"/>
          <w:szCs w:val="20"/>
        </w:rPr>
        <w:t>Схема</w:t>
      </w:r>
      <w:r w:rsidRPr="007557EF">
        <w:rPr>
          <w:rFonts w:ascii="Arial" w:hAnsi="Arial" w:cs="Arial"/>
          <w:color w:val="131313"/>
          <w:spacing w:val="18"/>
          <w:sz w:val="20"/>
          <w:szCs w:val="20"/>
        </w:rPr>
        <w:t xml:space="preserve"> приложение№1 </w:t>
      </w:r>
      <w:r w:rsidRPr="007557EF">
        <w:rPr>
          <w:rFonts w:ascii="Arial" w:hAnsi="Arial" w:cs="Arial"/>
          <w:color w:val="131313"/>
          <w:sz w:val="20"/>
          <w:szCs w:val="20"/>
        </w:rPr>
        <w:t>устройства</w:t>
      </w:r>
      <w:r w:rsidRPr="007557EF">
        <w:rPr>
          <w:rFonts w:ascii="Arial" w:hAnsi="Arial" w:cs="Arial"/>
          <w:color w:val="131313"/>
          <w:spacing w:val="25"/>
          <w:sz w:val="20"/>
          <w:szCs w:val="20"/>
        </w:rPr>
        <w:t xml:space="preserve"> </w:t>
      </w:r>
      <w:r w:rsidRPr="007557EF">
        <w:rPr>
          <w:rFonts w:ascii="Arial" w:hAnsi="Arial" w:cs="Arial"/>
          <w:color w:val="161616"/>
          <w:sz w:val="20"/>
          <w:szCs w:val="20"/>
        </w:rPr>
        <w:t>колодцев</w:t>
      </w:r>
      <w:r w:rsidRPr="007557EF">
        <w:rPr>
          <w:rFonts w:ascii="Arial" w:hAnsi="Arial" w:cs="Arial"/>
          <w:color w:val="161616"/>
          <w:spacing w:val="21"/>
          <w:sz w:val="20"/>
          <w:szCs w:val="20"/>
        </w:rPr>
        <w:t xml:space="preserve"> </w:t>
      </w:r>
      <w:r w:rsidRPr="007557EF">
        <w:rPr>
          <w:rFonts w:ascii="Arial" w:hAnsi="Arial" w:cs="Arial"/>
          <w:color w:val="161616"/>
          <w:sz w:val="20"/>
          <w:szCs w:val="20"/>
        </w:rPr>
        <w:t>на</w:t>
      </w:r>
      <w:r w:rsidRPr="007557EF">
        <w:rPr>
          <w:rFonts w:ascii="Arial" w:hAnsi="Arial" w:cs="Arial"/>
          <w:color w:val="161616"/>
          <w:spacing w:val="10"/>
          <w:sz w:val="20"/>
          <w:szCs w:val="20"/>
        </w:rPr>
        <w:t xml:space="preserve"> </w:t>
      </w:r>
      <w:r w:rsidRPr="007557EF">
        <w:rPr>
          <w:rFonts w:ascii="Arial" w:hAnsi="Arial" w:cs="Arial"/>
          <w:color w:val="111111"/>
          <w:sz w:val="20"/>
          <w:szCs w:val="20"/>
        </w:rPr>
        <w:t>вновь</w:t>
      </w:r>
      <w:r w:rsidRPr="007557EF">
        <w:rPr>
          <w:rFonts w:ascii="Arial" w:hAnsi="Arial" w:cs="Arial"/>
          <w:color w:val="111111"/>
          <w:spacing w:val="13"/>
          <w:sz w:val="20"/>
          <w:szCs w:val="20"/>
        </w:rPr>
        <w:t xml:space="preserve"> </w:t>
      </w:r>
      <w:r w:rsidRPr="007557EF">
        <w:rPr>
          <w:rFonts w:ascii="Arial" w:hAnsi="Arial" w:cs="Arial"/>
          <w:color w:val="111111"/>
          <w:sz w:val="20"/>
          <w:szCs w:val="20"/>
        </w:rPr>
        <w:t>проложенном</w:t>
      </w:r>
      <w:r w:rsidRPr="007557EF">
        <w:rPr>
          <w:rFonts w:ascii="Arial" w:hAnsi="Arial" w:cs="Arial"/>
          <w:color w:val="111111"/>
          <w:spacing w:val="33"/>
          <w:sz w:val="20"/>
          <w:szCs w:val="20"/>
        </w:rPr>
        <w:t xml:space="preserve"> </w:t>
      </w:r>
      <w:r w:rsidRPr="007557EF">
        <w:rPr>
          <w:rFonts w:ascii="Arial" w:hAnsi="Arial" w:cs="Arial"/>
          <w:color w:val="131313"/>
          <w:sz w:val="20"/>
          <w:szCs w:val="20"/>
        </w:rPr>
        <w:t>трубопроводе</w:t>
      </w:r>
      <w:r w:rsidRPr="007557EF">
        <w:rPr>
          <w:rFonts w:ascii="Arial" w:hAnsi="Arial" w:cs="Arial"/>
          <w:color w:val="131313"/>
          <w:spacing w:val="80"/>
          <w:sz w:val="20"/>
          <w:szCs w:val="20"/>
        </w:rPr>
        <w:t xml:space="preserve"> </w:t>
      </w:r>
      <w:r w:rsidRPr="007557EF">
        <w:rPr>
          <w:rFonts w:ascii="Arial" w:hAnsi="Arial" w:cs="Arial"/>
          <w:color w:val="151515"/>
          <w:sz w:val="20"/>
          <w:szCs w:val="20"/>
        </w:rPr>
        <w:t>холодного</w:t>
      </w:r>
      <w:r w:rsidRPr="007557EF">
        <w:rPr>
          <w:rFonts w:ascii="Arial" w:hAnsi="Arial" w:cs="Arial"/>
          <w:color w:val="151515"/>
          <w:spacing w:val="20"/>
          <w:sz w:val="20"/>
          <w:szCs w:val="20"/>
        </w:rPr>
        <w:t xml:space="preserve"> </w:t>
      </w:r>
      <w:r w:rsidRPr="007557EF">
        <w:rPr>
          <w:rFonts w:ascii="Arial" w:hAnsi="Arial" w:cs="Arial"/>
          <w:color w:val="131313"/>
          <w:sz w:val="20"/>
          <w:szCs w:val="20"/>
        </w:rPr>
        <w:t xml:space="preserve">водоснабжения </w:t>
      </w:r>
      <w:r w:rsidRPr="007557EF">
        <w:rPr>
          <w:rFonts w:ascii="Arial" w:hAnsi="Arial" w:cs="Arial"/>
          <w:color w:val="161616"/>
          <w:sz w:val="20"/>
          <w:szCs w:val="20"/>
        </w:rPr>
        <w:t>ПНД</w:t>
      </w:r>
      <w:r w:rsidRPr="007557EF">
        <w:rPr>
          <w:rFonts w:ascii="Arial" w:hAnsi="Arial" w:cs="Arial"/>
          <w:color w:val="161616"/>
          <w:spacing w:val="-4"/>
          <w:sz w:val="20"/>
          <w:szCs w:val="20"/>
        </w:rPr>
        <w:t xml:space="preserve"> </w:t>
      </w:r>
      <w:r w:rsidRPr="007557EF">
        <w:rPr>
          <w:rFonts w:ascii="Arial" w:hAnsi="Arial" w:cs="Arial"/>
          <w:color w:val="161616"/>
          <w:sz w:val="20"/>
          <w:szCs w:val="20"/>
        </w:rPr>
        <w:t xml:space="preserve">100 </w:t>
      </w:r>
      <w:r w:rsidRPr="007557EF">
        <w:rPr>
          <w:rFonts w:ascii="Arial" w:hAnsi="Arial" w:cs="Arial"/>
          <w:color w:val="181818"/>
          <w:sz w:val="20"/>
          <w:szCs w:val="20"/>
        </w:rPr>
        <w:t>от</w:t>
      </w:r>
      <w:r w:rsidRPr="007557EF">
        <w:rPr>
          <w:rFonts w:ascii="Arial" w:hAnsi="Arial" w:cs="Arial"/>
          <w:color w:val="181818"/>
          <w:spacing w:val="-5"/>
          <w:sz w:val="20"/>
          <w:szCs w:val="20"/>
        </w:rPr>
        <w:t xml:space="preserve"> </w:t>
      </w:r>
      <w:r w:rsidRPr="007557EF">
        <w:rPr>
          <w:rFonts w:ascii="Arial" w:hAnsi="Arial" w:cs="Arial"/>
          <w:color w:val="0F0F0F"/>
          <w:sz w:val="20"/>
          <w:szCs w:val="20"/>
        </w:rPr>
        <w:t xml:space="preserve">BK-13 </w:t>
      </w:r>
      <w:r w:rsidRPr="007557EF">
        <w:rPr>
          <w:rFonts w:ascii="Arial" w:hAnsi="Arial" w:cs="Arial"/>
          <w:color w:val="1C1C1C"/>
          <w:sz w:val="20"/>
          <w:szCs w:val="20"/>
        </w:rPr>
        <w:t>до</w:t>
      </w:r>
      <w:r w:rsidRPr="007557EF">
        <w:rPr>
          <w:rFonts w:ascii="Arial" w:hAnsi="Arial" w:cs="Arial"/>
          <w:color w:val="1C1C1C"/>
          <w:spacing w:val="-1"/>
          <w:sz w:val="20"/>
          <w:szCs w:val="20"/>
        </w:rPr>
        <w:t xml:space="preserve"> </w:t>
      </w:r>
      <w:r w:rsidRPr="007557EF">
        <w:rPr>
          <w:rFonts w:ascii="Arial" w:hAnsi="Arial" w:cs="Arial"/>
          <w:color w:val="131313"/>
          <w:sz w:val="20"/>
          <w:szCs w:val="20"/>
        </w:rPr>
        <w:t>13</w:t>
      </w:r>
      <w:r w:rsidRPr="007557EF">
        <w:rPr>
          <w:rFonts w:ascii="Arial" w:hAnsi="Arial" w:cs="Arial"/>
          <w:color w:val="131313"/>
          <w:spacing w:val="-12"/>
          <w:sz w:val="20"/>
          <w:szCs w:val="20"/>
        </w:rPr>
        <w:t xml:space="preserve"> </w:t>
      </w:r>
      <w:r w:rsidRPr="007557EF">
        <w:rPr>
          <w:rFonts w:ascii="Arial" w:hAnsi="Arial" w:cs="Arial"/>
          <w:color w:val="161616"/>
          <w:sz w:val="20"/>
          <w:szCs w:val="20"/>
        </w:rPr>
        <w:t xml:space="preserve">до </w:t>
      </w:r>
      <w:r w:rsidRPr="007557EF">
        <w:rPr>
          <w:rFonts w:ascii="Arial" w:hAnsi="Arial" w:cs="Arial"/>
          <w:color w:val="0E0E0E"/>
          <w:spacing w:val="-2"/>
          <w:sz w:val="20"/>
          <w:szCs w:val="20"/>
        </w:rPr>
        <w:t>АБК1</w:t>
      </w:r>
      <w:r w:rsidRPr="007557EF">
        <w:rPr>
          <w:rFonts w:ascii="Arial" w:hAnsi="Arial" w:cs="Arial"/>
          <w:color w:val="161616"/>
          <w:spacing w:val="-10"/>
          <w:sz w:val="20"/>
          <w:szCs w:val="20"/>
        </w:rPr>
        <w:t xml:space="preserve"> </w:t>
      </w:r>
      <w:r w:rsidRPr="007557EF">
        <w:rPr>
          <w:rFonts w:ascii="Arial" w:hAnsi="Arial" w:cs="Arial"/>
          <w:color w:val="0F0F0F"/>
          <w:spacing w:val="-2"/>
          <w:sz w:val="20"/>
          <w:szCs w:val="20"/>
        </w:rPr>
        <w:t>OОO</w:t>
      </w:r>
      <w:r w:rsidRPr="007557EF">
        <w:rPr>
          <w:rFonts w:ascii="Arial" w:hAnsi="Arial" w:cs="Arial"/>
          <w:color w:val="0F0F0F"/>
          <w:spacing w:val="47"/>
          <w:sz w:val="20"/>
          <w:szCs w:val="20"/>
        </w:rPr>
        <w:t xml:space="preserve"> </w:t>
      </w:r>
      <w:r w:rsidRPr="007557EF">
        <w:rPr>
          <w:rFonts w:ascii="Arial" w:hAnsi="Arial" w:cs="Arial"/>
          <w:color w:val="0F0F0F"/>
          <w:spacing w:val="-2"/>
          <w:sz w:val="20"/>
          <w:szCs w:val="20"/>
        </w:rPr>
        <w:t>«ПЭК».</w:t>
      </w:r>
    </w:p>
    <w:p w14:paraId="4C4047CD" w14:textId="329A26BC" w:rsidR="00160D8D" w:rsidRPr="007557EF" w:rsidRDefault="00AF1870" w:rsidP="00160D8D">
      <w:pPr>
        <w:pStyle w:val="aff4"/>
        <w:widowControl w:val="0"/>
        <w:numPr>
          <w:ilvl w:val="0"/>
          <w:numId w:val="19"/>
        </w:numPr>
        <w:tabs>
          <w:tab w:val="left" w:pos="264"/>
        </w:tabs>
        <w:autoSpaceDE w:val="0"/>
        <w:autoSpaceDN w:val="0"/>
        <w:ind w:left="0" w:right="47" w:firstLine="662"/>
        <w:contextualSpacing w:val="0"/>
        <w:jc w:val="both"/>
        <w:rPr>
          <w:rFonts w:ascii="Arial" w:hAnsi="Arial" w:cs="Arial"/>
          <w:color w:val="131313"/>
          <w:sz w:val="20"/>
          <w:szCs w:val="20"/>
        </w:rPr>
      </w:pPr>
      <w:r w:rsidRPr="00AF1870">
        <w:rPr>
          <w:rFonts w:ascii="Arial" w:hAnsi="Arial" w:cs="Arial"/>
          <w:color w:val="131313"/>
          <w:sz w:val="20"/>
          <w:szCs w:val="20"/>
        </w:rPr>
        <w:t>Локальный ресурсный сметный расчет</w:t>
      </w:r>
      <w:r w:rsidR="00160D8D" w:rsidRPr="007557EF">
        <w:rPr>
          <w:rFonts w:ascii="Arial" w:hAnsi="Arial" w:cs="Arial"/>
          <w:color w:val="131313"/>
          <w:sz w:val="20"/>
          <w:szCs w:val="20"/>
        </w:rPr>
        <w:t xml:space="preserve"> (подготавливается </w:t>
      </w:r>
      <w:r>
        <w:rPr>
          <w:rFonts w:ascii="Arial" w:hAnsi="Arial" w:cs="Arial"/>
          <w:color w:val="131313"/>
          <w:sz w:val="20"/>
          <w:szCs w:val="20"/>
        </w:rPr>
        <w:t>П</w:t>
      </w:r>
      <w:r w:rsidR="00160D8D" w:rsidRPr="007557EF">
        <w:rPr>
          <w:rFonts w:ascii="Arial" w:hAnsi="Arial" w:cs="Arial"/>
          <w:color w:val="131313"/>
          <w:sz w:val="20"/>
          <w:szCs w:val="20"/>
        </w:rPr>
        <w:t>одрядчиком и согласовывается с Заказчиком после подписания договора).</w:t>
      </w:r>
    </w:p>
    <w:p w14:paraId="590F56B7" w14:textId="77777777" w:rsidR="00160D8D" w:rsidRPr="007557EF" w:rsidRDefault="00160D8D" w:rsidP="00160D8D">
      <w:pPr>
        <w:pStyle w:val="aff4"/>
        <w:widowControl w:val="0"/>
        <w:numPr>
          <w:ilvl w:val="0"/>
          <w:numId w:val="19"/>
        </w:numPr>
        <w:tabs>
          <w:tab w:val="left" w:pos="263"/>
        </w:tabs>
        <w:autoSpaceDE w:val="0"/>
        <w:autoSpaceDN w:val="0"/>
        <w:ind w:left="0" w:right="0" w:firstLine="662"/>
        <w:contextualSpacing w:val="0"/>
        <w:jc w:val="both"/>
        <w:rPr>
          <w:rFonts w:ascii="Arial" w:hAnsi="Arial" w:cs="Arial"/>
          <w:color w:val="0F0F0F"/>
          <w:sz w:val="20"/>
          <w:szCs w:val="20"/>
        </w:rPr>
      </w:pPr>
      <w:r w:rsidRPr="007557EF">
        <w:rPr>
          <w:rFonts w:ascii="Arial" w:hAnsi="Arial" w:cs="Arial"/>
          <w:color w:val="0F0F0F"/>
          <w:spacing w:val="-2"/>
          <w:sz w:val="20"/>
          <w:szCs w:val="20"/>
        </w:rPr>
        <w:t>Техническая</w:t>
      </w:r>
      <w:r w:rsidRPr="007557EF">
        <w:rPr>
          <w:rFonts w:ascii="Arial" w:hAnsi="Arial" w:cs="Arial"/>
          <w:color w:val="0F0F0F"/>
          <w:spacing w:val="15"/>
          <w:sz w:val="20"/>
          <w:szCs w:val="20"/>
        </w:rPr>
        <w:t xml:space="preserve"> </w:t>
      </w:r>
      <w:r w:rsidRPr="007557EF">
        <w:rPr>
          <w:rFonts w:ascii="Arial" w:hAnsi="Arial" w:cs="Arial"/>
          <w:color w:val="0F0F0F"/>
          <w:spacing w:val="-2"/>
          <w:sz w:val="20"/>
          <w:szCs w:val="20"/>
        </w:rPr>
        <w:t>документация</w:t>
      </w:r>
      <w:r w:rsidRPr="007557EF">
        <w:rPr>
          <w:rFonts w:ascii="Arial" w:hAnsi="Arial" w:cs="Arial"/>
          <w:color w:val="0F0F0F"/>
          <w:spacing w:val="15"/>
          <w:sz w:val="20"/>
          <w:szCs w:val="20"/>
        </w:rPr>
        <w:t xml:space="preserve"> (</w:t>
      </w:r>
      <w:r w:rsidRPr="007557EF">
        <w:rPr>
          <w:rFonts w:ascii="Arial" w:hAnsi="Arial" w:cs="Arial"/>
          <w:color w:val="0F0F0F"/>
          <w:spacing w:val="-2"/>
          <w:sz w:val="20"/>
          <w:szCs w:val="20"/>
        </w:rPr>
        <w:t>подготавливается</w:t>
      </w:r>
      <w:r w:rsidRPr="007557EF">
        <w:rPr>
          <w:rFonts w:ascii="Arial" w:hAnsi="Arial" w:cs="Arial"/>
          <w:color w:val="0F0F0F"/>
          <w:spacing w:val="3"/>
          <w:sz w:val="20"/>
          <w:szCs w:val="20"/>
        </w:rPr>
        <w:t xml:space="preserve"> </w:t>
      </w:r>
      <w:r w:rsidRPr="007557EF">
        <w:rPr>
          <w:rFonts w:ascii="Arial" w:hAnsi="Arial" w:cs="Arial"/>
          <w:color w:val="131313"/>
          <w:spacing w:val="-2"/>
          <w:sz w:val="20"/>
          <w:szCs w:val="20"/>
        </w:rPr>
        <w:t>Подрядчиком</w:t>
      </w:r>
      <w:r w:rsidRPr="007557EF">
        <w:rPr>
          <w:rFonts w:ascii="Arial" w:hAnsi="Arial" w:cs="Arial"/>
          <w:color w:val="131313"/>
          <w:spacing w:val="31"/>
          <w:sz w:val="20"/>
          <w:szCs w:val="20"/>
        </w:rPr>
        <w:t xml:space="preserve"> </w:t>
      </w:r>
      <w:r w:rsidRPr="007557EF">
        <w:rPr>
          <w:rFonts w:ascii="Arial" w:hAnsi="Arial" w:cs="Arial"/>
          <w:color w:val="161616"/>
          <w:spacing w:val="-2"/>
          <w:sz w:val="20"/>
          <w:szCs w:val="20"/>
        </w:rPr>
        <w:t>и</w:t>
      </w:r>
      <w:r w:rsidRPr="007557EF">
        <w:rPr>
          <w:rFonts w:ascii="Arial" w:hAnsi="Arial" w:cs="Arial"/>
          <w:color w:val="161616"/>
          <w:spacing w:val="4"/>
          <w:sz w:val="20"/>
          <w:szCs w:val="20"/>
        </w:rPr>
        <w:t xml:space="preserve"> </w:t>
      </w:r>
      <w:r w:rsidRPr="007557EF">
        <w:rPr>
          <w:rFonts w:ascii="Arial" w:hAnsi="Arial" w:cs="Arial"/>
          <w:color w:val="131313"/>
          <w:spacing w:val="-2"/>
          <w:sz w:val="20"/>
          <w:szCs w:val="20"/>
        </w:rPr>
        <w:t>передается</w:t>
      </w:r>
      <w:r w:rsidRPr="007557EF">
        <w:rPr>
          <w:rFonts w:ascii="Arial" w:hAnsi="Arial" w:cs="Arial"/>
          <w:color w:val="131313"/>
          <w:spacing w:val="24"/>
          <w:sz w:val="20"/>
          <w:szCs w:val="20"/>
        </w:rPr>
        <w:t xml:space="preserve"> </w:t>
      </w:r>
      <w:r w:rsidRPr="007557EF">
        <w:rPr>
          <w:rFonts w:ascii="Arial" w:hAnsi="Arial" w:cs="Arial"/>
          <w:color w:val="111111"/>
          <w:spacing w:val="-2"/>
          <w:sz w:val="20"/>
          <w:szCs w:val="20"/>
        </w:rPr>
        <w:t xml:space="preserve">Заказчику). </w:t>
      </w:r>
    </w:p>
    <w:p w14:paraId="2DCC18A9" w14:textId="5A199EA3" w:rsidR="00467E05" w:rsidRDefault="00467E05">
      <w:pPr>
        <w:ind w:right="195"/>
        <w:rPr>
          <w:rFonts w:ascii="Arial" w:hAnsi="Arial" w:cs="Arial"/>
          <w:sz w:val="20"/>
          <w:szCs w:val="20"/>
          <w:highlight w:val="yellow"/>
        </w:rPr>
      </w:pPr>
    </w:p>
    <w:p w14:paraId="224B3161" w14:textId="77777777" w:rsidR="00160D8D" w:rsidRPr="007557EF" w:rsidRDefault="00160D8D" w:rsidP="00160D8D">
      <w:pPr>
        <w:pStyle w:val="3"/>
        <w:ind w:left="0"/>
        <w:rPr>
          <w:color w:val="161616"/>
          <w:spacing w:val="-2"/>
          <w:sz w:val="20"/>
          <w:szCs w:val="20"/>
        </w:rPr>
      </w:pPr>
    </w:p>
    <w:tbl>
      <w:tblPr>
        <w:tblW w:w="0" w:type="auto"/>
        <w:tblInd w:w="108" w:type="dxa"/>
        <w:tblLayout w:type="fixed"/>
        <w:tblLook w:val="0000" w:firstRow="0" w:lastRow="0" w:firstColumn="0" w:lastColumn="0" w:noHBand="0" w:noVBand="0"/>
      </w:tblPr>
      <w:tblGrid>
        <w:gridCol w:w="5097"/>
        <w:gridCol w:w="5096"/>
      </w:tblGrid>
      <w:tr w:rsidR="003252D3" w:rsidRPr="00F7061D" w14:paraId="4EA2C632" w14:textId="77777777" w:rsidTr="003252D3">
        <w:tc>
          <w:tcPr>
            <w:tcW w:w="5097" w:type="dxa"/>
          </w:tcPr>
          <w:p w14:paraId="3723A4DF" w14:textId="77777777" w:rsidR="003252D3" w:rsidRPr="00F7061D" w:rsidRDefault="003252D3" w:rsidP="003252D3">
            <w:pPr>
              <w:widowControl w:val="0"/>
              <w:autoSpaceDE w:val="0"/>
              <w:autoSpaceDN w:val="0"/>
              <w:adjustRightInd w:val="0"/>
              <w:ind w:left="0" w:right="0" w:firstLine="0"/>
              <w:rPr>
                <w:rFonts w:ascii="Arial" w:hAnsi="Arial" w:cs="Arial"/>
                <w:b/>
                <w:sz w:val="19"/>
                <w:szCs w:val="19"/>
                <w:lang w:eastAsia="ru-RU"/>
              </w:rPr>
            </w:pPr>
            <w:r w:rsidRPr="00F7061D">
              <w:rPr>
                <w:rFonts w:ascii="Arial" w:hAnsi="Arial" w:cs="Arial"/>
                <w:b/>
                <w:sz w:val="19"/>
                <w:szCs w:val="19"/>
                <w:lang w:eastAsia="ru-RU"/>
              </w:rPr>
              <w:t>Заказчик:</w:t>
            </w:r>
          </w:p>
        </w:tc>
        <w:tc>
          <w:tcPr>
            <w:tcW w:w="5096" w:type="dxa"/>
          </w:tcPr>
          <w:p w14:paraId="6D78CECF" w14:textId="77777777" w:rsidR="003252D3" w:rsidRPr="00F7061D" w:rsidRDefault="003252D3" w:rsidP="003252D3">
            <w:pPr>
              <w:suppressAutoHyphens/>
              <w:ind w:left="0" w:right="0" w:firstLine="0"/>
              <w:rPr>
                <w:rFonts w:ascii="Arial" w:hAnsi="Arial" w:cs="Arial"/>
                <w:b/>
                <w:bCs/>
                <w:sz w:val="19"/>
                <w:szCs w:val="19"/>
                <w:lang w:eastAsia="ru-RU"/>
              </w:rPr>
            </w:pPr>
            <w:r w:rsidRPr="00F7061D">
              <w:rPr>
                <w:rFonts w:ascii="Arial" w:hAnsi="Arial" w:cs="Arial"/>
                <w:b/>
                <w:bCs/>
                <w:sz w:val="19"/>
                <w:szCs w:val="19"/>
              </w:rPr>
              <w:t xml:space="preserve">Подрядчик: </w:t>
            </w:r>
          </w:p>
        </w:tc>
      </w:tr>
      <w:tr w:rsidR="003252D3" w:rsidRPr="00F7061D" w14:paraId="1F4C533B" w14:textId="77777777" w:rsidTr="003252D3">
        <w:tc>
          <w:tcPr>
            <w:tcW w:w="5097" w:type="dxa"/>
          </w:tcPr>
          <w:p w14:paraId="559A54B0" w14:textId="77777777" w:rsidR="003252D3" w:rsidRPr="00F7061D" w:rsidRDefault="003252D3" w:rsidP="003252D3">
            <w:pPr>
              <w:widowControl w:val="0"/>
              <w:autoSpaceDE w:val="0"/>
              <w:autoSpaceDN w:val="0"/>
              <w:adjustRightInd w:val="0"/>
              <w:ind w:left="0" w:right="0" w:firstLine="0"/>
              <w:jc w:val="both"/>
              <w:rPr>
                <w:rFonts w:ascii="Arial" w:hAnsi="Arial" w:cs="Arial"/>
                <w:b/>
                <w:sz w:val="19"/>
                <w:szCs w:val="19"/>
                <w:lang w:eastAsia="ru-RU"/>
              </w:rPr>
            </w:pPr>
            <w:r w:rsidRPr="00F7061D">
              <w:rPr>
                <w:rFonts w:ascii="Arial" w:hAnsi="Arial" w:cs="Arial"/>
                <w:b/>
                <w:sz w:val="19"/>
                <w:szCs w:val="19"/>
                <w:lang w:eastAsia="ru-RU"/>
              </w:rPr>
              <w:t>ООО «ПЭК»</w:t>
            </w:r>
          </w:p>
        </w:tc>
        <w:tc>
          <w:tcPr>
            <w:tcW w:w="5096" w:type="dxa"/>
          </w:tcPr>
          <w:p w14:paraId="1CAFCCB1" w14:textId="08B53EB5" w:rsidR="003252D3" w:rsidRPr="00F7061D" w:rsidRDefault="003252D3" w:rsidP="003252D3">
            <w:pPr>
              <w:suppressAutoHyphens/>
              <w:ind w:left="0" w:right="0" w:firstLine="0"/>
              <w:rPr>
                <w:rFonts w:ascii="Arial" w:hAnsi="Arial" w:cs="Arial"/>
                <w:b/>
                <w:sz w:val="19"/>
                <w:szCs w:val="19"/>
              </w:rPr>
            </w:pPr>
            <w:r w:rsidRPr="00F7061D">
              <w:rPr>
                <w:rFonts w:ascii="Arial" w:hAnsi="Arial" w:cs="Arial"/>
                <w:b/>
                <w:sz w:val="19"/>
                <w:szCs w:val="19"/>
              </w:rPr>
              <w:t xml:space="preserve"> «_______»</w:t>
            </w:r>
          </w:p>
        </w:tc>
      </w:tr>
      <w:tr w:rsidR="003252D3" w:rsidRPr="00F7061D" w14:paraId="0D53CF8B" w14:textId="77777777" w:rsidTr="003252D3">
        <w:tc>
          <w:tcPr>
            <w:tcW w:w="5097" w:type="dxa"/>
          </w:tcPr>
          <w:p w14:paraId="4E21C95D" w14:textId="77777777" w:rsidR="003252D3" w:rsidRPr="00F7061D" w:rsidRDefault="003252D3" w:rsidP="003252D3">
            <w:pPr>
              <w:widowControl w:val="0"/>
              <w:autoSpaceDE w:val="0"/>
              <w:autoSpaceDN w:val="0"/>
              <w:adjustRightInd w:val="0"/>
              <w:ind w:left="0" w:right="0" w:firstLine="0"/>
              <w:rPr>
                <w:rFonts w:ascii="Arial" w:hAnsi="Arial" w:cs="Arial"/>
                <w:sz w:val="19"/>
                <w:szCs w:val="19"/>
                <w:lang w:eastAsia="ru-RU"/>
              </w:rPr>
            </w:pPr>
          </w:p>
          <w:p w14:paraId="0136C0D7" w14:textId="3763FBA1" w:rsidR="003252D3" w:rsidRPr="00F7061D" w:rsidRDefault="003252D3" w:rsidP="003252D3">
            <w:pPr>
              <w:spacing w:after="160" w:line="259" w:lineRule="auto"/>
              <w:ind w:left="0" w:right="0" w:firstLine="0"/>
              <w:rPr>
                <w:rFonts w:ascii="Arial" w:hAnsi="Arial" w:cs="Arial"/>
                <w:sz w:val="19"/>
                <w:szCs w:val="19"/>
                <w:lang w:eastAsia="ru-RU"/>
              </w:rPr>
            </w:pPr>
            <w:r w:rsidRPr="00F7061D">
              <w:rPr>
                <w:rFonts w:ascii="Arial" w:hAnsi="Arial" w:cs="Arial"/>
                <w:sz w:val="19"/>
                <w:szCs w:val="19"/>
              </w:rPr>
              <w:t>____________________ / В.Ф. Исхаков</w:t>
            </w:r>
            <w:r>
              <w:rPr>
                <w:rFonts w:ascii="Arial" w:hAnsi="Arial" w:cs="Arial"/>
                <w:sz w:val="19"/>
                <w:szCs w:val="19"/>
              </w:rPr>
              <w:t>/</w:t>
            </w:r>
          </w:p>
          <w:p w14:paraId="2C90B998" w14:textId="77777777" w:rsidR="003252D3" w:rsidRPr="00F7061D" w:rsidRDefault="003252D3" w:rsidP="003252D3">
            <w:pPr>
              <w:suppressAutoHyphens/>
              <w:ind w:left="0" w:right="0" w:firstLine="0"/>
              <w:rPr>
                <w:rFonts w:ascii="Arial" w:hAnsi="Arial" w:cs="Arial"/>
                <w:sz w:val="19"/>
                <w:szCs w:val="19"/>
              </w:rPr>
            </w:pPr>
          </w:p>
        </w:tc>
        <w:tc>
          <w:tcPr>
            <w:tcW w:w="5096" w:type="dxa"/>
          </w:tcPr>
          <w:p w14:paraId="472CCC9E" w14:textId="77777777" w:rsidR="003252D3" w:rsidRPr="00F7061D" w:rsidRDefault="003252D3" w:rsidP="003252D3">
            <w:pPr>
              <w:suppressAutoHyphens/>
              <w:ind w:left="0" w:right="0" w:firstLine="0"/>
              <w:rPr>
                <w:rFonts w:ascii="Arial" w:hAnsi="Arial" w:cs="Arial"/>
                <w:sz w:val="19"/>
                <w:szCs w:val="19"/>
              </w:rPr>
            </w:pPr>
          </w:p>
          <w:p w14:paraId="1CB2AAEC" w14:textId="11B931B9" w:rsidR="003252D3" w:rsidRPr="00F7061D" w:rsidRDefault="003252D3" w:rsidP="003252D3">
            <w:pPr>
              <w:suppressAutoHyphens/>
              <w:ind w:left="0" w:right="0" w:firstLine="0"/>
              <w:rPr>
                <w:rFonts w:ascii="Arial" w:hAnsi="Arial" w:cs="Arial"/>
                <w:sz w:val="19"/>
                <w:szCs w:val="19"/>
              </w:rPr>
            </w:pPr>
            <w:r w:rsidRPr="00F7061D">
              <w:rPr>
                <w:rFonts w:ascii="Arial" w:hAnsi="Arial" w:cs="Arial"/>
                <w:sz w:val="19"/>
                <w:szCs w:val="19"/>
              </w:rPr>
              <w:t>_______________________ /Ф.И.О.</w:t>
            </w:r>
            <w:r>
              <w:rPr>
                <w:rFonts w:ascii="Arial" w:hAnsi="Arial" w:cs="Arial"/>
                <w:sz w:val="19"/>
                <w:szCs w:val="19"/>
              </w:rPr>
              <w:t>/</w:t>
            </w:r>
          </w:p>
        </w:tc>
      </w:tr>
    </w:tbl>
    <w:p w14:paraId="23E7B034" w14:textId="0A5F7E54" w:rsidR="00160D8D" w:rsidRDefault="00160D8D">
      <w:pPr>
        <w:ind w:right="195"/>
        <w:rPr>
          <w:rFonts w:ascii="Arial" w:hAnsi="Arial" w:cs="Arial"/>
          <w:sz w:val="20"/>
          <w:szCs w:val="20"/>
          <w:highlight w:val="yellow"/>
        </w:rPr>
      </w:pPr>
    </w:p>
    <w:p w14:paraId="0C7E2247" w14:textId="5DF5B563" w:rsidR="00160D8D" w:rsidRDefault="00160D8D">
      <w:pPr>
        <w:ind w:right="195"/>
        <w:rPr>
          <w:rFonts w:ascii="Arial" w:hAnsi="Arial" w:cs="Arial"/>
          <w:sz w:val="20"/>
          <w:szCs w:val="20"/>
          <w:highlight w:val="yellow"/>
        </w:rPr>
      </w:pPr>
    </w:p>
    <w:p w14:paraId="363C8EA0" w14:textId="4C386D09" w:rsidR="00160D8D" w:rsidRDefault="00160D8D">
      <w:pPr>
        <w:ind w:right="195"/>
        <w:rPr>
          <w:rFonts w:ascii="Arial" w:hAnsi="Arial" w:cs="Arial"/>
          <w:sz w:val="20"/>
          <w:szCs w:val="20"/>
          <w:highlight w:val="yellow"/>
        </w:rPr>
      </w:pPr>
    </w:p>
    <w:p w14:paraId="2BBBD51A" w14:textId="5FEB1053" w:rsidR="00160D8D" w:rsidRDefault="00160D8D">
      <w:pPr>
        <w:ind w:right="195"/>
        <w:rPr>
          <w:rFonts w:ascii="Arial" w:hAnsi="Arial" w:cs="Arial"/>
          <w:sz w:val="20"/>
          <w:szCs w:val="20"/>
          <w:highlight w:val="yellow"/>
        </w:rPr>
      </w:pPr>
    </w:p>
    <w:p w14:paraId="57DE1DBD" w14:textId="7F27B07A" w:rsidR="00160D8D" w:rsidRDefault="00160D8D">
      <w:pPr>
        <w:ind w:right="195"/>
        <w:rPr>
          <w:rFonts w:ascii="Arial" w:hAnsi="Arial" w:cs="Arial"/>
          <w:sz w:val="20"/>
          <w:szCs w:val="20"/>
          <w:highlight w:val="yellow"/>
        </w:rPr>
      </w:pPr>
    </w:p>
    <w:p w14:paraId="30AA29D7" w14:textId="0B13D7C7" w:rsidR="00160D8D" w:rsidRDefault="00160D8D">
      <w:pPr>
        <w:ind w:right="195"/>
        <w:rPr>
          <w:rFonts w:ascii="Arial" w:hAnsi="Arial" w:cs="Arial"/>
          <w:sz w:val="20"/>
          <w:szCs w:val="20"/>
          <w:highlight w:val="yellow"/>
        </w:rPr>
      </w:pPr>
    </w:p>
    <w:p w14:paraId="1349A963" w14:textId="0BF4085F" w:rsidR="00160D8D" w:rsidRDefault="00160D8D">
      <w:pPr>
        <w:ind w:right="195"/>
        <w:rPr>
          <w:rFonts w:ascii="Arial" w:hAnsi="Arial" w:cs="Arial"/>
          <w:sz w:val="20"/>
          <w:szCs w:val="20"/>
          <w:highlight w:val="yellow"/>
        </w:rPr>
      </w:pPr>
    </w:p>
    <w:p w14:paraId="2BF1C9FA" w14:textId="75DE4EC3" w:rsidR="00160D8D" w:rsidRDefault="00160D8D">
      <w:pPr>
        <w:ind w:right="195"/>
        <w:rPr>
          <w:rFonts w:ascii="Arial" w:hAnsi="Arial" w:cs="Arial"/>
          <w:sz w:val="20"/>
          <w:szCs w:val="20"/>
          <w:highlight w:val="yellow"/>
        </w:rPr>
      </w:pPr>
    </w:p>
    <w:p w14:paraId="6C8091F6" w14:textId="1B6C85C7" w:rsidR="00160D8D" w:rsidRDefault="00160D8D">
      <w:pPr>
        <w:ind w:right="195"/>
        <w:rPr>
          <w:rFonts w:ascii="Arial" w:hAnsi="Arial" w:cs="Arial"/>
          <w:sz w:val="20"/>
          <w:szCs w:val="20"/>
          <w:highlight w:val="yellow"/>
        </w:rPr>
      </w:pPr>
    </w:p>
    <w:p w14:paraId="2D54DD10" w14:textId="2BB18A60" w:rsidR="00160D8D" w:rsidRDefault="00160D8D">
      <w:pPr>
        <w:ind w:right="195"/>
        <w:rPr>
          <w:rFonts w:ascii="Arial" w:hAnsi="Arial" w:cs="Arial"/>
          <w:sz w:val="20"/>
          <w:szCs w:val="20"/>
          <w:highlight w:val="yellow"/>
        </w:rPr>
      </w:pPr>
    </w:p>
    <w:p w14:paraId="55165D5D" w14:textId="5608A67B" w:rsidR="00160D8D" w:rsidRDefault="00160D8D">
      <w:pPr>
        <w:ind w:right="195"/>
        <w:rPr>
          <w:rFonts w:ascii="Arial" w:hAnsi="Arial" w:cs="Arial"/>
          <w:sz w:val="20"/>
          <w:szCs w:val="20"/>
          <w:highlight w:val="yellow"/>
        </w:rPr>
      </w:pPr>
    </w:p>
    <w:p w14:paraId="24E79387" w14:textId="63136986" w:rsidR="00160D8D" w:rsidRDefault="00160D8D">
      <w:pPr>
        <w:ind w:right="195"/>
        <w:rPr>
          <w:rFonts w:ascii="Arial" w:hAnsi="Arial" w:cs="Arial"/>
          <w:sz w:val="20"/>
          <w:szCs w:val="20"/>
          <w:highlight w:val="yellow"/>
        </w:rPr>
      </w:pPr>
    </w:p>
    <w:p w14:paraId="7AC41E74" w14:textId="50D1541B" w:rsidR="00160D8D" w:rsidRDefault="00160D8D">
      <w:pPr>
        <w:ind w:right="195"/>
        <w:rPr>
          <w:rFonts w:ascii="Arial" w:hAnsi="Arial" w:cs="Arial"/>
          <w:sz w:val="20"/>
          <w:szCs w:val="20"/>
          <w:highlight w:val="yellow"/>
        </w:rPr>
      </w:pPr>
    </w:p>
    <w:p w14:paraId="09947557" w14:textId="1F6642CE" w:rsidR="00160D8D" w:rsidRDefault="00160D8D">
      <w:pPr>
        <w:ind w:right="195"/>
        <w:rPr>
          <w:rFonts w:ascii="Arial" w:hAnsi="Arial" w:cs="Arial"/>
          <w:sz w:val="20"/>
          <w:szCs w:val="20"/>
          <w:highlight w:val="yellow"/>
        </w:rPr>
      </w:pPr>
    </w:p>
    <w:p w14:paraId="311D9528" w14:textId="56EFDB79" w:rsidR="00160D8D" w:rsidRDefault="00160D8D">
      <w:pPr>
        <w:ind w:right="195"/>
        <w:rPr>
          <w:rFonts w:ascii="Arial" w:hAnsi="Arial" w:cs="Arial"/>
          <w:sz w:val="20"/>
          <w:szCs w:val="20"/>
          <w:highlight w:val="yellow"/>
        </w:rPr>
      </w:pPr>
    </w:p>
    <w:p w14:paraId="4AC396C9" w14:textId="4C7C7117" w:rsidR="00160D8D" w:rsidRDefault="00160D8D">
      <w:pPr>
        <w:ind w:right="195"/>
        <w:rPr>
          <w:rFonts w:ascii="Arial" w:hAnsi="Arial" w:cs="Arial"/>
          <w:sz w:val="20"/>
          <w:szCs w:val="20"/>
          <w:highlight w:val="yellow"/>
        </w:rPr>
      </w:pPr>
    </w:p>
    <w:p w14:paraId="5D0B518D" w14:textId="77777777" w:rsidR="00160D8D" w:rsidRPr="00467E05" w:rsidRDefault="00160D8D">
      <w:pPr>
        <w:ind w:right="195"/>
        <w:rPr>
          <w:rFonts w:ascii="Arial" w:hAnsi="Arial" w:cs="Arial"/>
          <w:sz w:val="20"/>
          <w:szCs w:val="20"/>
          <w:highlight w:val="yellow"/>
        </w:rPr>
      </w:pPr>
    </w:p>
    <w:p w14:paraId="48B3C0F3" w14:textId="77777777" w:rsidR="003252D3" w:rsidRDefault="003252D3" w:rsidP="00467E05">
      <w:pPr>
        <w:suppressAutoHyphens/>
        <w:ind w:left="5670" w:right="0" w:firstLine="0"/>
        <w:rPr>
          <w:rFonts w:ascii="Arial" w:hAnsi="Arial" w:cs="Arial"/>
          <w:i/>
          <w:iCs/>
          <w:sz w:val="18"/>
          <w:szCs w:val="18"/>
          <w:highlight w:val="yellow"/>
        </w:rPr>
      </w:pPr>
    </w:p>
    <w:p w14:paraId="57F62D4A" w14:textId="77777777" w:rsidR="003252D3" w:rsidRDefault="003252D3" w:rsidP="00467E05">
      <w:pPr>
        <w:suppressAutoHyphens/>
        <w:ind w:left="5670" w:right="0" w:firstLine="0"/>
        <w:rPr>
          <w:rFonts w:ascii="Arial" w:hAnsi="Arial" w:cs="Arial"/>
          <w:i/>
          <w:iCs/>
          <w:sz w:val="18"/>
          <w:szCs w:val="18"/>
          <w:highlight w:val="yellow"/>
        </w:rPr>
      </w:pPr>
    </w:p>
    <w:p w14:paraId="66BD24AF" w14:textId="77777777" w:rsidR="003252D3" w:rsidRDefault="003252D3" w:rsidP="00467E05">
      <w:pPr>
        <w:suppressAutoHyphens/>
        <w:ind w:left="5670" w:right="0" w:firstLine="0"/>
        <w:rPr>
          <w:rFonts w:ascii="Arial" w:hAnsi="Arial" w:cs="Arial"/>
          <w:i/>
          <w:iCs/>
          <w:sz w:val="18"/>
          <w:szCs w:val="18"/>
          <w:highlight w:val="yellow"/>
        </w:rPr>
      </w:pPr>
    </w:p>
    <w:p w14:paraId="6FD6D7EF" w14:textId="77777777" w:rsidR="003252D3" w:rsidRDefault="003252D3" w:rsidP="00467E05">
      <w:pPr>
        <w:suppressAutoHyphens/>
        <w:ind w:left="5670" w:right="0" w:firstLine="0"/>
        <w:rPr>
          <w:rFonts w:ascii="Arial" w:hAnsi="Arial" w:cs="Arial"/>
          <w:i/>
          <w:iCs/>
          <w:sz w:val="18"/>
          <w:szCs w:val="18"/>
          <w:highlight w:val="yellow"/>
        </w:rPr>
      </w:pPr>
    </w:p>
    <w:p w14:paraId="101167A4" w14:textId="77777777" w:rsidR="003252D3" w:rsidRDefault="003252D3" w:rsidP="00467E05">
      <w:pPr>
        <w:suppressAutoHyphens/>
        <w:ind w:left="5670" w:right="0" w:firstLine="0"/>
        <w:rPr>
          <w:rFonts w:ascii="Arial" w:hAnsi="Arial" w:cs="Arial"/>
          <w:i/>
          <w:iCs/>
          <w:sz w:val="18"/>
          <w:szCs w:val="18"/>
          <w:highlight w:val="yellow"/>
        </w:rPr>
      </w:pPr>
    </w:p>
    <w:p w14:paraId="539009F3" w14:textId="77777777" w:rsidR="003252D3" w:rsidRDefault="003252D3" w:rsidP="00467E05">
      <w:pPr>
        <w:suppressAutoHyphens/>
        <w:ind w:left="5670" w:right="0" w:firstLine="0"/>
        <w:rPr>
          <w:rFonts w:ascii="Arial" w:hAnsi="Arial" w:cs="Arial"/>
          <w:i/>
          <w:iCs/>
          <w:sz w:val="18"/>
          <w:szCs w:val="18"/>
          <w:highlight w:val="yellow"/>
        </w:rPr>
      </w:pPr>
    </w:p>
    <w:p w14:paraId="784658FC" w14:textId="77777777" w:rsidR="003252D3" w:rsidRDefault="003252D3" w:rsidP="00467E05">
      <w:pPr>
        <w:suppressAutoHyphens/>
        <w:ind w:left="5670" w:right="0" w:firstLine="0"/>
        <w:rPr>
          <w:rFonts w:ascii="Arial" w:hAnsi="Arial" w:cs="Arial"/>
          <w:i/>
          <w:iCs/>
          <w:sz w:val="18"/>
          <w:szCs w:val="18"/>
          <w:highlight w:val="yellow"/>
        </w:rPr>
      </w:pPr>
    </w:p>
    <w:p w14:paraId="0D2C9627" w14:textId="77777777" w:rsidR="003252D3" w:rsidRDefault="003252D3" w:rsidP="00467E05">
      <w:pPr>
        <w:suppressAutoHyphens/>
        <w:ind w:left="5670" w:right="0" w:firstLine="0"/>
        <w:rPr>
          <w:rFonts w:ascii="Arial" w:hAnsi="Arial" w:cs="Arial"/>
          <w:i/>
          <w:iCs/>
          <w:sz w:val="18"/>
          <w:szCs w:val="18"/>
          <w:highlight w:val="yellow"/>
        </w:rPr>
      </w:pPr>
    </w:p>
    <w:p w14:paraId="5C9783E2" w14:textId="77777777" w:rsidR="003252D3" w:rsidRDefault="003252D3" w:rsidP="00467E05">
      <w:pPr>
        <w:suppressAutoHyphens/>
        <w:ind w:left="5670" w:right="0" w:firstLine="0"/>
        <w:rPr>
          <w:rFonts w:ascii="Arial" w:hAnsi="Arial" w:cs="Arial"/>
          <w:i/>
          <w:iCs/>
          <w:sz w:val="18"/>
          <w:szCs w:val="18"/>
          <w:highlight w:val="yellow"/>
        </w:rPr>
      </w:pPr>
    </w:p>
    <w:p w14:paraId="35F7BC9D" w14:textId="77777777" w:rsidR="003252D3" w:rsidRDefault="003252D3" w:rsidP="00467E05">
      <w:pPr>
        <w:suppressAutoHyphens/>
        <w:ind w:left="5670" w:right="0" w:firstLine="0"/>
        <w:rPr>
          <w:rFonts w:ascii="Arial" w:hAnsi="Arial" w:cs="Arial"/>
          <w:i/>
          <w:iCs/>
          <w:sz w:val="18"/>
          <w:szCs w:val="18"/>
          <w:highlight w:val="yellow"/>
        </w:rPr>
      </w:pPr>
    </w:p>
    <w:p w14:paraId="67611A21" w14:textId="77777777" w:rsidR="003252D3" w:rsidRDefault="003252D3" w:rsidP="00467E05">
      <w:pPr>
        <w:suppressAutoHyphens/>
        <w:ind w:left="5670" w:right="0" w:firstLine="0"/>
        <w:rPr>
          <w:rFonts w:ascii="Arial" w:hAnsi="Arial" w:cs="Arial"/>
          <w:i/>
          <w:iCs/>
          <w:sz w:val="18"/>
          <w:szCs w:val="18"/>
          <w:highlight w:val="yellow"/>
        </w:rPr>
      </w:pPr>
    </w:p>
    <w:p w14:paraId="5B6A83AE" w14:textId="77777777" w:rsidR="003252D3" w:rsidRDefault="003252D3" w:rsidP="00467E05">
      <w:pPr>
        <w:suppressAutoHyphens/>
        <w:ind w:left="5670" w:right="0" w:firstLine="0"/>
        <w:rPr>
          <w:rFonts w:ascii="Arial" w:hAnsi="Arial" w:cs="Arial"/>
          <w:i/>
          <w:iCs/>
          <w:sz w:val="18"/>
          <w:szCs w:val="18"/>
          <w:highlight w:val="yellow"/>
        </w:rPr>
      </w:pPr>
    </w:p>
    <w:p w14:paraId="668D6ED3" w14:textId="77777777" w:rsidR="003252D3" w:rsidRDefault="003252D3" w:rsidP="00467E05">
      <w:pPr>
        <w:suppressAutoHyphens/>
        <w:ind w:left="5670" w:right="0" w:firstLine="0"/>
        <w:rPr>
          <w:rFonts w:ascii="Arial" w:hAnsi="Arial" w:cs="Arial"/>
          <w:i/>
          <w:iCs/>
          <w:sz w:val="18"/>
          <w:szCs w:val="18"/>
          <w:highlight w:val="yellow"/>
        </w:rPr>
      </w:pPr>
    </w:p>
    <w:p w14:paraId="159226DD" w14:textId="77777777" w:rsidR="003252D3" w:rsidRDefault="003252D3" w:rsidP="00467E05">
      <w:pPr>
        <w:suppressAutoHyphens/>
        <w:ind w:left="5670" w:right="0" w:firstLine="0"/>
        <w:rPr>
          <w:rFonts w:ascii="Arial" w:hAnsi="Arial" w:cs="Arial"/>
          <w:i/>
          <w:iCs/>
          <w:sz w:val="18"/>
          <w:szCs w:val="18"/>
          <w:highlight w:val="yellow"/>
        </w:rPr>
      </w:pPr>
    </w:p>
    <w:p w14:paraId="76B7181D" w14:textId="77777777" w:rsidR="003252D3" w:rsidRDefault="003252D3" w:rsidP="00467E05">
      <w:pPr>
        <w:suppressAutoHyphens/>
        <w:ind w:left="5670" w:right="0" w:firstLine="0"/>
        <w:rPr>
          <w:rFonts w:ascii="Arial" w:hAnsi="Arial" w:cs="Arial"/>
          <w:i/>
          <w:iCs/>
          <w:sz w:val="18"/>
          <w:szCs w:val="18"/>
          <w:highlight w:val="yellow"/>
        </w:rPr>
      </w:pPr>
    </w:p>
    <w:p w14:paraId="4CD501DB" w14:textId="77777777" w:rsidR="003252D3" w:rsidRDefault="003252D3" w:rsidP="00467E05">
      <w:pPr>
        <w:suppressAutoHyphens/>
        <w:ind w:left="5670" w:right="0" w:firstLine="0"/>
        <w:rPr>
          <w:rFonts w:ascii="Arial" w:hAnsi="Arial" w:cs="Arial"/>
          <w:i/>
          <w:iCs/>
          <w:sz w:val="18"/>
          <w:szCs w:val="18"/>
          <w:highlight w:val="yellow"/>
        </w:rPr>
      </w:pPr>
    </w:p>
    <w:p w14:paraId="18070C19" w14:textId="77777777" w:rsidR="003252D3" w:rsidRDefault="003252D3" w:rsidP="00467E05">
      <w:pPr>
        <w:suppressAutoHyphens/>
        <w:ind w:left="5670" w:right="0" w:firstLine="0"/>
        <w:rPr>
          <w:rFonts w:ascii="Arial" w:hAnsi="Arial" w:cs="Arial"/>
          <w:i/>
          <w:iCs/>
          <w:sz w:val="18"/>
          <w:szCs w:val="18"/>
          <w:highlight w:val="yellow"/>
        </w:rPr>
      </w:pPr>
    </w:p>
    <w:p w14:paraId="6782E913" w14:textId="77777777" w:rsidR="003252D3" w:rsidRDefault="003252D3" w:rsidP="00467E05">
      <w:pPr>
        <w:suppressAutoHyphens/>
        <w:ind w:left="5670" w:right="0" w:firstLine="0"/>
        <w:rPr>
          <w:rFonts w:ascii="Arial" w:hAnsi="Arial" w:cs="Arial"/>
          <w:i/>
          <w:iCs/>
          <w:sz w:val="18"/>
          <w:szCs w:val="18"/>
          <w:highlight w:val="yellow"/>
        </w:rPr>
      </w:pPr>
    </w:p>
    <w:p w14:paraId="0A5B6011" w14:textId="77777777" w:rsidR="003252D3" w:rsidRDefault="003252D3" w:rsidP="00467E05">
      <w:pPr>
        <w:suppressAutoHyphens/>
        <w:ind w:left="5670" w:right="0" w:firstLine="0"/>
        <w:rPr>
          <w:rFonts w:ascii="Arial" w:hAnsi="Arial" w:cs="Arial"/>
          <w:i/>
          <w:iCs/>
          <w:sz w:val="18"/>
          <w:szCs w:val="18"/>
          <w:highlight w:val="yellow"/>
        </w:rPr>
      </w:pPr>
    </w:p>
    <w:p w14:paraId="69188D50" w14:textId="77777777" w:rsidR="003252D3" w:rsidRDefault="003252D3" w:rsidP="00467E05">
      <w:pPr>
        <w:suppressAutoHyphens/>
        <w:ind w:left="5670" w:right="0" w:firstLine="0"/>
        <w:rPr>
          <w:rFonts w:ascii="Arial" w:hAnsi="Arial" w:cs="Arial"/>
          <w:i/>
          <w:iCs/>
          <w:sz w:val="18"/>
          <w:szCs w:val="18"/>
          <w:highlight w:val="yellow"/>
        </w:rPr>
      </w:pPr>
    </w:p>
    <w:p w14:paraId="7FA5A58B" w14:textId="77777777" w:rsidR="003252D3" w:rsidRDefault="003252D3" w:rsidP="00467E05">
      <w:pPr>
        <w:suppressAutoHyphens/>
        <w:ind w:left="5670" w:right="0" w:firstLine="0"/>
        <w:rPr>
          <w:rFonts w:ascii="Arial" w:hAnsi="Arial" w:cs="Arial"/>
          <w:i/>
          <w:iCs/>
          <w:sz w:val="18"/>
          <w:szCs w:val="18"/>
          <w:highlight w:val="yellow"/>
        </w:rPr>
      </w:pPr>
    </w:p>
    <w:p w14:paraId="1C72A2A3" w14:textId="77777777" w:rsidR="003252D3" w:rsidRDefault="003252D3" w:rsidP="00467E05">
      <w:pPr>
        <w:suppressAutoHyphens/>
        <w:ind w:left="5670" w:right="0" w:firstLine="0"/>
        <w:rPr>
          <w:rFonts w:ascii="Arial" w:hAnsi="Arial" w:cs="Arial"/>
          <w:i/>
          <w:iCs/>
          <w:sz w:val="18"/>
          <w:szCs w:val="18"/>
          <w:highlight w:val="yellow"/>
        </w:rPr>
      </w:pPr>
    </w:p>
    <w:p w14:paraId="518EB7FF" w14:textId="77777777" w:rsidR="003252D3" w:rsidRDefault="003252D3" w:rsidP="00467E05">
      <w:pPr>
        <w:suppressAutoHyphens/>
        <w:ind w:left="5670" w:right="0" w:firstLine="0"/>
        <w:rPr>
          <w:rFonts w:ascii="Arial" w:hAnsi="Arial" w:cs="Arial"/>
          <w:i/>
          <w:iCs/>
          <w:sz w:val="18"/>
          <w:szCs w:val="18"/>
          <w:highlight w:val="yellow"/>
        </w:rPr>
      </w:pPr>
    </w:p>
    <w:p w14:paraId="008AD51E" w14:textId="77777777" w:rsidR="003252D3" w:rsidRDefault="003252D3" w:rsidP="00467E05">
      <w:pPr>
        <w:suppressAutoHyphens/>
        <w:ind w:left="5670" w:right="0" w:firstLine="0"/>
        <w:rPr>
          <w:rFonts w:ascii="Arial" w:hAnsi="Arial" w:cs="Arial"/>
          <w:i/>
          <w:iCs/>
          <w:sz w:val="18"/>
          <w:szCs w:val="18"/>
          <w:highlight w:val="yellow"/>
        </w:rPr>
      </w:pPr>
    </w:p>
    <w:p w14:paraId="53AFAB11" w14:textId="77777777" w:rsidR="003252D3" w:rsidRDefault="003252D3" w:rsidP="00467E05">
      <w:pPr>
        <w:suppressAutoHyphens/>
        <w:ind w:left="5670" w:right="0" w:firstLine="0"/>
        <w:rPr>
          <w:rFonts w:ascii="Arial" w:hAnsi="Arial" w:cs="Arial"/>
          <w:i/>
          <w:iCs/>
          <w:sz w:val="18"/>
          <w:szCs w:val="18"/>
          <w:highlight w:val="yellow"/>
        </w:rPr>
      </w:pPr>
    </w:p>
    <w:p w14:paraId="34FB505B" w14:textId="77777777" w:rsidR="003252D3" w:rsidRDefault="003252D3" w:rsidP="00467E05">
      <w:pPr>
        <w:suppressAutoHyphens/>
        <w:ind w:left="5670" w:right="0" w:firstLine="0"/>
        <w:rPr>
          <w:rFonts w:ascii="Arial" w:hAnsi="Arial" w:cs="Arial"/>
          <w:i/>
          <w:iCs/>
          <w:sz w:val="18"/>
          <w:szCs w:val="18"/>
          <w:highlight w:val="yellow"/>
        </w:rPr>
      </w:pPr>
    </w:p>
    <w:p w14:paraId="36D17722" w14:textId="77777777" w:rsidR="003252D3" w:rsidRDefault="003252D3" w:rsidP="00467E05">
      <w:pPr>
        <w:suppressAutoHyphens/>
        <w:ind w:left="5670" w:right="0" w:firstLine="0"/>
        <w:rPr>
          <w:rFonts w:ascii="Arial" w:hAnsi="Arial" w:cs="Arial"/>
          <w:i/>
          <w:iCs/>
          <w:sz w:val="18"/>
          <w:szCs w:val="18"/>
          <w:highlight w:val="yellow"/>
        </w:rPr>
      </w:pPr>
    </w:p>
    <w:p w14:paraId="0EB1D232" w14:textId="77777777" w:rsidR="003252D3" w:rsidRDefault="003252D3" w:rsidP="00467E05">
      <w:pPr>
        <w:suppressAutoHyphens/>
        <w:ind w:left="5670" w:right="0" w:firstLine="0"/>
        <w:rPr>
          <w:rFonts w:ascii="Arial" w:hAnsi="Arial" w:cs="Arial"/>
          <w:i/>
          <w:iCs/>
          <w:sz w:val="18"/>
          <w:szCs w:val="18"/>
          <w:highlight w:val="yellow"/>
        </w:rPr>
      </w:pPr>
    </w:p>
    <w:p w14:paraId="2425AE7C" w14:textId="1CD4118B" w:rsidR="00467E05" w:rsidRPr="00654756" w:rsidRDefault="00467E05" w:rsidP="00467E05">
      <w:pPr>
        <w:suppressAutoHyphens/>
        <w:ind w:left="5670" w:right="0" w:firstLine="0"/>
        <w:rPr>
          <w:rFonts w:ascii="Arial" w:hAnsi="Arial" w:cs="Arial"/>
          <w:i/>
          <w:iCs/>
          <w:sz w:val="18"/>
          <w:szCs w:val="18"/>
        </w:rPr>
      </w:pPr>
      <w:r w:rsidRPr="00654756">
        <w:rPr>
          <w:rFonts w:ascii="Arial" w:hAnsi="Arial" w:cs="Arial"/>
          <w:i/>
          <w:iCs/>
          <w:sz w:val="18"/>
          <w:szCs w:val="18"/>
        </w:rPr>
        <w:lastRenderedPageBreak/>
        <w:t>Приложение №</w:t>
      </w:r>
      <w:r w:rsidR="003252D3" w:rsidRPr="00654756">
        <w:rPr>
          <w:rFonts w:ascii="Arial" w:hAnsi="Arial" w:cs="Arial"/>
          <w:i/>
          <w:iCs/>
          <w:sz w:val="18"/>
          <w:szCs w:val="18"/>
        </w:rPr>
        <w:t>2</w:t>
      </w:r>
    </w:p>
    <w:p w14:paraId="54A38A36" w14:textId="77777777" w:rsidR="00467E05" w:rsidRPr="00654756" w:rsidRDefault="00467E05" w:rsidP="00467E05">
      <w:pPr>
        <w:suppressAutoHyphens/>
        <w:ind w:left="5670" w:right="0" w:firstLine="0"/>
        <w:rPr>
          <w:rFonts w:ascii="Arial" w:hAnsi="Arial" w:cs="Arial"/>
          <w:i/>
          <w:iCs/>
          <w:sz w:val="18"/>
          <w:szCs w:val="18"/>
        </w:rPr>
      </w:pPr>
      <w:r w:rsidRPr="00654756">
        <w:rPr>
          <w:rFonts w:ascii="Arial" w:hAnsi="Arial" w:cs="Arial"/>
          <w:i/>
          <w:iCs/>
          <w:sz w:val="18"/>
          <w:szCs w:val="18"/>
        </w:rPr>
        <w:t>к договору Подряда</w:t>
      </w:r>
    </w:p>
    <w:p w14:paraId="20FA182E" w14:textId="77777777" w:rsidR="00467E05" w:rsidRPr="00654756" w:rsidRDefault="00467E05" w:rsidP="00467E05">
      <w:pPr>
        <w:suppressAutoHyphens/>
        <w:ind w:left="5670" w:right="0" w:firstLine="0"/>
        <w:rPr>
          <w:rFonts w:ascii="Arial" w:hAnsi="Arial" w:cs="Arial"/>
          <w:i/>
          <w:iCs/>
          <w:sz w:val="18"/>
          <w:szCs w:val="18"/>
        </w:rPr>
      </w:pPr>
      <w:r w:rsidRPr="00654756">
        <w:rPr>
          <w:rFonts w:ascii="Arial" w:hAnsi="Arial" w:cs="Arial"/>
          <w:i/>
          <w:iCs/>
          <w:sz w:val="18"/>
          <w:szCs w:val="18"/>
        </w:rPr>
        <w:t xml:space="preserve">№ПЧ-ДГ-26______________ </w:t>
      </w:r>
    </w:p>
    <w:p w14:paraId="357E5907" w14:textId="77777777" w:rsidR="00467E05" w:rsidRPr="00467E05" w:rsidRDefault="00467E05" w:rsidP="00467E05">
      <w:pPr>
        <w:suppressAutoHyphens/>
        <w:ind w:left="5670" w:right="0" w:firstLine="0"/>
        <w:rPr>
          <w:rFonts w:ascii="Arial" w:hAnsi="Arial" w:cs="Arial"/>
          <w:i/>
          <w:iCs/>
          <w:sz w:val="18"/>
          <w:szCs w:val="18"/>
        </w:rPr>
      </w:pPr>
      <w:r w:rsidRPr="00654756">
        <w:rPr>
          <w:rFonts w:ascii="Arial" w:hAnsi="Arial" w:cs="Arial"/>
          <w:i/>
          <w:iCs/>
          <w:sz w:val="18"/>
          <w:szCs w:val="18"/>
        </w:rPr>
        <w:t>от «_____» ____________ 2026г.</w:t>
      </w:r>
    </w:p>
    <w:p w14:paraId="2BD5B4C6" w14:textId="11A981E7" w:rsidR="00467E05" w:rsidRDefault="00467E05">
      <w:pPr>
        <w:ind w:right="195"/>
        <w:rPr>
          <w:rFonts w:ascii="Arial" w:hAnsi="Arial" w:cs="Arial"/>
          <w:sz w:val="20"/>
          <w:szCs w:val="20"/>
        </w:rPr>
      </w:pPr>
    </w:p>
    <w:p w14:paraId="2EE92B06" w14:textId="4224502F" w:rsidR="003252D3" w:rsidRDefault="003252D3">
      <w:pPr>
        <w:ind w:right="195"/>
        <w:rPr>
          <w:rFonts w:ascii="Arial" w:hAnsi="Arial" w:cs="Arial"/>
          <w:sz w:val="20"/>
          <w:szCs w:val="20"/>
        </w:rPr>
      </w:pPr>
    </w:p>
    <w:p w14:paraId="0624EE19" w14:textId="51CEF273" w:rsidR="003252D3" w:rsidRDefault="003252D3">
      <w:pPr>
        <w:ind w:right="195"/>
        <w:rPr>
          <w:rFonts w:ascii="Arial" w:hAnsi="Arial" w:cs="Arial"/>
          <w:sz w:val="20"/>
          <w:szCs w:val="20"/>
        </w:rPr>
      </w:pPr>
    </w:p>
    <w:p w14:paraId="77AB4EA7" w14:textId="77777777" w:rsidR="003252D3" w:rsidRPr="0008695F" w:rsidRDefault="003252D3" w:rsidP="003252D3">
      <w:pPr>
        <w:ind w:right="254"/>
        <w:jc w:val="center"/>
        <w:rPr>
          <w:rFonts w:ascii="Arial" w:hAnsi="Arial" w:cs="Arial"/>
          <w:b/>
          <w:bCs/>
          <w:i/>
          <w:iCs/>
          <w:sz w:val="20"/>
          <w:szCs w:val="20"/>
        </w:rPr>
      </w:pPr>
      <w:r w:rsidRPr="0008695F">
        <w:rPr>
          <w:rFonts w:ascii="Arial" w:hAnsi="Arial" w:cs="Arial"/>
          <w:b/>
          <w:bCs/>
          <w:i/>
          <w:iCs/>
          <w:sz w:val="20"/>
          <w:szCs w:val="20"/>
        </w:rPr>
        <w:t>Локальный ресурсный сметный расчет</w:t>
      </w:r>
    </w:p>
    <w:p w14:paraId="01F54679" w14:textId="77777777" w:rsidR="003252D3" w:rsidRDefault="003252D3" w:rsidP="003252D3">
      <w:pPr>
        <w:ind w:right="254"/>
        <w:rPr>
          <w:rFonts w:ascii="Arial" w:hAnsi="Arial" w:cs="Arial"/>
          <w:b/>
          <w:i/>
          <w:sz w:val="20"/>
          <w:szCs w:val="20"/>
        </w:rPr>
      </w:pPr>
    </w:p>
    <w:p w14:paraId="399D2F5A" w14:textId="41882BC2" w:rsidR="003252D3" w:rsidRDefault="003252D3" w:rsidP="003252D3">
      <w:pPr>
        <w:ind w:right="254"/>
        <w:rPr>
          <w:rFonts w:ascii="Arial" w:hAnsi="Arial" w:cs="Arial"/>
          <w:b/>
          <w:i/>
          <w:sz w:val="20"/>
          <w:szCs w:val="20"/>
        </w:rPr>
      </w:pPr>
      <w:r w:rsidRPr="0008695F">
        <w:rPr>
          <w:rFonts w:ascii="Arial" w:hAnsi="Arial" w:cs="Arial"/>
          <w:b/>
          <w:i/>
          <w:sz w:val="20"/>
          <w:szCs w:val="20"/>
        </w:rPr>
        <w:t>подготавливаются Подрядчиком и согласовываются с Заказчиком после подписания договора</w:t>
      </w:r>
    </w:p>
    <w:p w14:paraId="5E2E6DA8" w14:textId="77777777" w:rsidR="003252D3" w:rsidRDefault="003252D3" w:rsidP="003252D3">
      <w:pPr>
        <w:suppressAutoHyphens/>
        <w:ind w:left="6379"/>
        <w:rPr>
          <w:rFonts w:ascii="Arial" w:hAnsi="Arial" w:cs="Arial"/>
          <w:sz w:val="20"/>
          <w:szCs w:val="20"/>
        </w:rPr>
      </w:pPr>
    </w:p>
    <w:p w14:paraId="3631AE55" w14:textId="77777777" w:rsidR="003252D3" w:rsidRDefault="003252D3" w:rsidP="003252D3">
      <w:pPr>
        <w:suppressAutoHyphens/>
        <w:ind w:left="6379"/>
        <w:rPr>
          <w:rFonts w:ascii="Arial" w:hAnsi="Arial" w:cs="Arial"/>
          <w:sz w:val="20"/>
          <w:szCs w:val="20"/>
        </w:rPr>
      </w:pPr>
    </w:p>
    <w:p w14:paraId="2AF9C6BA" w14:textId="77777777" w:rsidR="003252D3" w:rsidRDefault="003252D3" w:rsidP="003252D3">
      <w:pPr>
        <w:suppressAutoHyphens/>
        <w:ind w:left="6379"/>
        <w:rPr>
          <w:rFonts w:ascii="Arial" w:hAnsi="Arial" w:cs="Arial"/>
          <w:sz w:val="20"/>
          <w:szCs w:val="20"/>
        </w:rPr>
      </w:pPr>
    </w:p>
    <w:tbl>
      <w:tblPr>
        <w:tblW w:w="0" w:type="auto"/>
        <w:tblInd w:w="108" w:type="dxa"/>
        <w:tblLayout w:type="fixed"/>
        <w:tblLook w:val="0000" w:firstRow="0" w:lastRow="0" w:firstColumn="0" w:lastColumn="0" w:noHBand="0" w:noVBand="0"/>
      </w:tblPr>
      <w:tblGrid>
        <w:gridCol w:w="5097"/>
        <w:gridCol w:w="5096"/>
      </w:tblGrid>
      <w:tr w:rsidR="00FF57A6" w:rsidRPr="00F7061D" w14:paraId="41C5689E" w14:textId="77777777" w:rsidTr="003D5BC8">
        <w:tc>
          <w:tcPr>
            <w:tcW w:w="5097" w:type="dxa"/>
          </w:tcPr>
          <w:p w14:paraId="00E18422" w14:textId="77777777" w:rsidR="00FF57A6" w:rsidRPr="00F7061D" w:rsidRDefault="00FF57A6" w:rsidP="003D5BC8">
            <w:pPr>
              <w:widowControl w:val="0"/>
              <w:autoSpaceDE w:val="0"/>
              <w:autoSpaceDN w:val="0"/>
              <w:adjustRightInd w:val="0"/>
              <w:ind w:left="0" w:right="0" w:firstLine="0"/>
              <w:rPr>
                <w:rFonts w:ascii="Arial" w:hAnsi="Arial" w:cs="Arial"/>
                <w:b/>
                <w:sz w:val="19"/>
                <w:szCs w:val="19"/>
                <w:lang w:eastAsia="ru-RU"/>
              </w:rPr>
            </w:pPr>
            <w:r w:rsidRPr="00F7061D">
              <w:rPr>
                <w:rFonts w:ascii="Arial" w:hAnsi="Arial" w:cs="Arial"/>
                <w:b/>
                <w:sz w:val="19"/>
                <w:szCs w:val="19"/>
                <w:lang w:eastAsia="ru-RU"/>
              </w:rPr>
              <w:t>Заказчик:</w:t>
            </w:r>
          </w:p>
        </w:tc>
        <w:tc>
          <w:tcPr>
            <w:tcW w:w="5096" w:type="dxa"/>
          </w:tcPr>
          <w:p w14:paraId="6696C9B7" w14:textId="77777777" w:rsidR="00FF57A6" w:rsidRPr="00F7061D" w:rsidRDefault="00FF57A6" w:rsidP="003D5BC8">
            <w:pPr>
              <w:suppressAutoHyphens/>
              <w:ind w:left="0" w:right="0" w:firstLine="0"/>
              <w:rPr>
                <w:rFonts w:ascii="Arial" w:hAnsi="Arial" w:cs="Arial"/>
                <w:b/>
                <w:bCs/>
                <w:sz w:val="19"/>
                <w:szCs w:val="19"/>
                <w:lang w:eastAsia="ru-RU"/>
              </w:rPr>
            </w:pPr>
            <w:r w:rsidRPr="00F7061D">
              <w:rPr>
                <w:rFonts w:ascii="Arial" w:hAnsi="Arial" w:cs="Arial"/>
                <w:b/>
                <w:bCs/>
                <w:sz w:val="19"/>
                <w:szCs w:val="19"/>
              </w:rPr>
              <w:t xml:space="preserve">Подрядчик: </w:t>
            </w:r>
          </w:p>
        </w:tc>
      </w:tr>
      <w:tr w:rsidR="00FF57A6" w:rsidRPr="00F7061D" w14:paraId="20198CC2" w14:textId="77777777" w:rsidTr="003D5BC8">
        <w:tc>
          <w:tcPr>
            <w:tcW w:w="5097" w:type="dxa"/>
          </w:tcPr>
          <w:p w14:paraId="4D4B535C" w14:textId="77777777" w:rsidR="00FF57A6" w:rsidRPr="00F7061D" w:rsidRDefault="00FF57A6" w:rsidP="003D5BC8">
            <w:pPr>
              <w:widowControl w:val="0"/>
              <w:autoSpaceDE w:val="0"/>
              <w:autoSpaceDN w:val="0"/>
              <w:adjustRightInd w:val="0"/>
              <w:ind w:left="0" w:right="0" w:firstLine="0"/>
              <w:jc w:val="both"/>
              <w:rPr>
                <w:rFonts w:ascii="Arial" w:hAnsi="Arial" w:cs="Arial"/>
                <w:b/>
                <w:sz w:val="19"/>
                <w:szCs w:val="19"/>
                <w:lang w:eastAsia="ru-RU"/>
              </w:rPr>
            </w:pPr>
            <w:r w:rsidRPr="00F7061D">
              <w:rPr>
                <w:rFonts w:ascii="Arial" w:hAnsi="Arial" w:cs="Arial"/>
                <w:b/>
                <w:sz w:val="19"/>
                <w:szCs w:val="19"/>
                <w:lang w:eastAsia="ru-RU"/>
              </w:rPr>
              <w:t>ООО «ПЭК»</w:t>
            </w:r>
          </w:p>
        </w:tc>
        <w:tc>
          <w:tcPr>
            <w:tcW w:w="5096" w:type="dxa"/>
          </w:tcPr>
          <w:p w14:paraId="5DC9C1B8" w14:textId="77777777" w:rsidR="00FF57A6" w:rsidRPr="00F7061D" w:rsidRDefault="00FF57A6" w:rsidP="003D5BC8">
            <w:pPr>
              <w:suppressAutoHyphens/>
              <w:ind w:left="0" w:right="0" w:firstLine="0"/>
              <w:rPr>
                <w:rFonts w:ascii="Arial" w:hAnsi="Arial" w:cs="Arial"/>
                <w:b/>
                <w:sz w:val="19"/>
                <w:szCs w:val="19"/>
              </w:rPr>
            </w:pPr>
            <w:r w:rsidRPr="00F7061D">
              <w:rPr>
                <w:rFonts w:ascii="Arial" w:hAnsi="Arial" w:cs="Arial"/>
                <w:b/>
                <w:sz w:val="19"/>
                <w:szCs w:val="19"/>
              </w:rPr>
              <w:t xml:space="preserve"> «_______»</w:t>
            </w:r>
          </w:p>
        </w:tc>
      </w:tr>
      <w:tr w:rsidR="00FF57A6" w:rsidRPr="00F7061D" w14:paraId="406D70AB" w14:textId="77777777" w:rsidTr="003D5BC8">
        <w:tc>
          <w:tcPr>
            <w:tcW w:w="5097" w:type="dxa"/>
          </w:tcPr>
          <w:p w14:paraId="0F39AAF2" w14:textId="77777777" w:rsidR="00FF57A6" w:rsidRPr="00F7061D" w:rsidRDefault="00FF57A6" w:rsidP="003D5BC8">
            <w:pPr>
              <w:widowControl w:val="0"/>
              <w:autoSpaceDE w:val="0"/>
              <w:autoSpaceDN w:val="0"/>
              <w:adjustRightInd w:val="0"/>
              <w:ind w:left="0" w:right="0" w:firstLine="0"/>
              <w:rPr>
                <w:rFonts w:ascii="Arial" w:hAnsi="Arial" w:cs="Arial"/>
                <w:sz w:val="19"/>
                <w:szCs w:val="19"/>
                <w:lang w:eastAsia="ru-RU"/>
              </w:rPr>
            </w:pPr>
          </w:p>
          <w:p w14:paraId="325FCFCB" w14:textId="77777777" w:rsidR="00FF57A6" w:rsidRPr="00F7061D" w:rsidRDefault="00FF57A6" w:rsidP="003D5BC8">
            <w:pPr>
              <w:spacing w:after="160" w:line="259" w:lineRule="auto"/>
              <w:ind w:left="0" w:right="0" w:firstLine="0"/>
              <w:rPr>
                <w:rFonts w:ascii="Arial" w:hAnsi="Arial" w:cs="Arial"/>
                <w:sz w:val="19"/>
                <w:szCs w:val="19"/>
                <w:lang w:eastAsia="ru-RU"/>
              </w:rPr>
            </w:pPr>
            <w:r w:rsidRPr="00F7061D">
              <w:rPr>
                <w:rFonts w:ascii="Arial" w:hAnsi="Arial" w:cs="Arial"/>
                <w:sz w:val="19"/>
                <w:szCs w:val="19"/>
              </w:rPr>
              <w:t>____________________ / В.Ф. Исхаков</w:t>
            </w:r>
            <w:r>
              <w:rPr>
                <w:rFonts w:ascii="Arial" w:hAnsi="Arial" w:cs="Arial"/>
                <w:sz w:val="19"/>
                <w:szCs w:val="19"/>
              </w:rPr>
              <w:t>/</w:t>
            </w:r>
          </w:p>
          <w:p w14:paraId="20B37C55" w14:textId="77777777" w:rsidR="00FF57A6" w:rsidRPr="00F7061D" w:rsidRDefault="00FF57A6" w:rsidP="003D5BC8">
            <w:pPr>
              <w:suppressAutoHyphens/>
              <w:ind w:left="0" w:right="0" w:firstLine="0"/>
              <w:rPr>
                <w:rFonts w:ascii="Arial" w:hAnsi="Arial" w:cs="Arial"/>
                <w:sz w:val="19"/>
                <w:szCs w:val="19"/>
              </w:rPr>
            </w:pPr>
          </w:p>
        </w:tc>
        <w:tc>
          <w:tcPr>
            <w:tcW w:w="5096" w:type="dxa"/>
          </w:tcPr>
          <w:p w14:paraId="20B59DB3" w14:textId="77777777" w:rsidR="00FF57A6" w:rsidRPr="00F7061D" w:rsidRDefault="00FF57A6" w:rsidP="003D5BC8">
            <w:pPr>
              <w:suppressAutoHyphens/>
              <w:ind w:left="0" w:right="0" w:firstLine="0"/>
              <w:rPr>
                <w:rFonts w:ascii="Arial" w:hAnsi="Arial" w:cs="Arial"/>
                <w:sz w:val="19"/>
                <w:szCs w:val="19"/>
              </w:rPr>
            </w:pPr>
          </w:p>
          <w:p w14:paraId="726FA72D" w14:textId="77777777" w:rsidR="00FF57A6" w:rsidRPr="00F7061D" w:rsidRDefault="00FF57A6" w:rsidP="003D5BC8">
            <w:pPr>
              <w:suppressAutoHyphens/>
              <w:ind w:left="0" w:right="0" w:firstLine="0"/>
              <w:rPr>
                <w:rFonts w:ascii="Arial" w:hAnsi="Arial" w:cs="Arial"/>
                <w:sz w:val="19"/>
                <w:szCs w:val="19"/>
              </w:rPr>
            </w:pPr>
            <w:r w:rsidRPr="00F7061D">
              <w:rPr>
                <w:rFonts w:ascii="Arial" w:hAnsi="Arial" w:cs="Arial"/>
                <w:sz w:val="19"/>
                <w:szCs w:val="19"/>
              </w:rPr>
              <w:t>_______________________ /Ф.И.О.</w:t>
            </w:r>
            <w:r>
              <w:rPr>
                <w:rFonts w:ascii="Arial" w:hAnsi="Arial" w:cs="Arial"/>
                <w:sz w:val="19"/>
                <w:szCs w:val="19"/>
              </w:rPr>
              <w:t>/</w:t>
            </w:r>
          </w:p>
        </w:tc>
      </w:tr>
    </w:tbl>
    <w:p w14:paraId="4B498ADC" w14:textId="77777777" w:rsidR="003252D3" w:rsidRDefault="003252D3" w:rsidP="003252D3">
      <w:pPr>
        <w:suppressAutoHyphens/>
        <w:ind w:left="6379"/>
        <w:rPr>
          <w:rFonts w:ascii="Arial" w:hAnsi="Arial" w:cs="Arial"/>
          <w:sz w:val="20"/>
          <w:szCs w:val="20"/>
        </w:rPr>
      </w:pPr>
    </w:p>
    <w:p w14:paraId="5F610A17" w14:textId="77777777" w:rsidR="003252D3" w:rsidRDefault="003252D3" w:rsidP="003252D3">
      <w:pPr>
        <w:suppressAutoHyphens/>
        <w:ind w:left="6379"/>
        <w:rPr>
          <w:rFonts w:ascii="Arial" w:hAnsi="Arial" w:cs="Arial"/>
          <w:sz w:val="20"/>
          <w:szCs w:val="20"/>
        </w:rPr>
      </w:pPr>
    </w:p>
    <w:p w14:paraId="28CCEAF9" w14:textId="77777777" w:rsidR="003252D3" w:rsidRDefault="003252D3" w:rsidP="003252D3">
      <w:pPr>
        <w:suppressAutoHyphens/>
        <w:ind w:left="6379"/>
        <w:rPr>
          <w:rFonts w:ascii="Arial" w:hAnsi="Arial" w:cs="Arial"/>
          <w:sz w:val="20"/>
          <w:szCs w:val="20"/>
        </w:rPr>
      </w:pPr>
    </w:p>
    <w:p w14:paraId="585F2B65" w14:textId="77777777" w:rsidR="003252D3" w:rsidRDefault="003252D3" w:rsidP="003252D3">
      <w:pPr>
        <w:suppressAutoHyphens/>
        <w:ind w:left="6379"/>
        <w:rPr>
          <w:rFonts w:ascii="Arial" w:hAnsi="Arial" w:cs="Arial"/>
          <w:sz w:val="20"/>
          <w:szCs w:val="20"/>
        </w:rPr>
      </w:pPr>
    </w:p>
    <w:p w14:paraId="5610B2D5" w14:textId="77777777" w:rsidR="003252D3" w:rsidRDefault="003252D3" w:rsidP="003252D3">
      <w:pPr>
        <w:suppressAutoHyphens/>
        <w:ind w:left="6379"/>
        <w:rPr>
          <w:rFonts w:ascii="Arial" w:hAnsi="Arial" w:cs="Arial"/>
          <w:sz w:val="20"/>
          <w:szCs w:val="20"/>
        </w:rPr>
      </w:pPr>
    </w:p>
    <w:p w14:paraId="0B37F68E" w14:textId="5ED5DFD9" w:rsidR="003252D3" w:rsidRDefault="003252D3">
      <w:pPr>
        <w:ind w:right="195"/>
        <w:rPr>
          <w:rFonts w:ascii="Arial" w:hAnsi="Arial" w:cs="Arial"/>
          <w:sz w:val="20"/>
          <w:szCs w:val="20"/>
        </w:rPr>
      </w:pPr>
    </w:p>
    <w:p w14:paraId="4DF96B69" w14:textId="749A8457" w:rsidR="00654756" w:rsidRDefault="00654756">
      <w:pPr>
        <w:ind w:right="195"/>
        <w:rPr>
          <w:rFonts w:ascii="Arial" w:hAnsi="Arial" w:cs="Arial"/>
          <w:sz w:val="20"/>
          <w:szCs w:val="20"/>
        </w:rPr>
      </w:pPr>
    </w:p>
    <w:p w14:paraId="66D3FEB4" w14:textId="6DDF3E64" w:rsidR="00654756" w:rsidRDefault="00654756">
      <w:pPr>
        <w:ind w:right="195"/>
        <w:rPr>
          <w:rFonts w:ascii="Arial" w:hAnsi="Arial" w:cs="Arial"/>
          <w:sz w:val="20"/>
          <w:szCs w:val="20"/>
        </w:rPr>
      </w:pPr>
    </w:p>
    <w:p w14:paraId="28697DF6" w14:textId="7212151D" w:rsidR="00654756" w:rsidRDefault="00654756">
      <w:pPr>
        <w:ind w:right="195"/>
        <w:rPr>
          <w:rFonts w:ascii="Arial" w:hAnsi="Arial" w:cs="Arial"/>
          <w:sz w:val="20"/>
          <w:szCs w:val="20"/>
        </w:rPr>
      </w:pPr>
    </w:p>
    <w:p w14:paraId="3AC0F611" w14:textId="17ACBFD2" w:rsidR="00654756" w:rsidRDefault="00654756">
      <w:pPr>
        <w:ind w:right="195"/>
        <w:rPr>
          <w:rFonts w:ascii="Arial" w:hAnsi="Arial" w:cs="Arial"/>
          <w:sz w:val="20"/>
          <w:szCs w:val="20"/>
        </w:rPr>
      </w:pPr>
    </w:p>
    <w:p w14:paraId="5947A65E" w14:textId="2CC63E24" w:rsidR="00654756" w:rsidRDefault="00654756">
      <w:pPr>
        <w:ind w:right="195"/>
        <w:rPr>
          <w:rFonts w:ascii="Arial" w:hAnsi="Arial" w:cs="Arial"/>
          <w:sz w:val="20"/>
          <w:szCs w:val="20"/>
        </w:rPr>
      </w:pPr>
    </w:p>
    <w:p w14:paraId="4C4AA453" w14:textId="668ED54C" w:rsidR="00654756" w:rsidRDefault="00654756">
      <w:pPr>
        <w:ind w:right="195"/>
        <w:rPr>
          <w:rFonts w:ascii="Arial" w:hAnsi="Arial" w:cs="Arial"/>
          <w:sz w:val="20"/>
          <w:szCs w:val="20"/>
        </w:rPr>
      </w:pPr>
    </w:p>
    <w:p w14:paraId="1099B9F3" w14:textId="747F63FC" w:rsidR="00654756" w:rsidRDefault="00654756">
      <w:pPr>
        <w:ind w:right="195"/>
        <w:rPr>
          <w:rFonts w:ascii="Arial" w:hAnsi="Arial" w:cs="Arial"/>
          <w:sz w:val="20"/>
          <w:szCs w:val="20"/>
        </w:rPr>
      </w:pPr>
    </w:p>
    <w:p w14:paraId="562BAA0A" w14:textId="64272642" w:rsidR="00654756" w:rsidRDefault="00654756">
      <w:pPr>
        <w:ind w:right="195"/>
        <w:rPr>
          <w:rFonts w:ascii="Arial" w:hAnsi="Arial" w:cs="Arial"/>
          <w:sz w:val="20"/>
          <w:szCs w:val="20"/>
        </w:rPr>
      </w:pPr>
    </w:p>
    <w:p w14:paraId="4CF3B001" w14:textId="3BB40422" w:rsidR="00654756" w:rsidRDefault="00654756">
      <w:pPr>
        <w:ind w:right="195"/>
        <w:rPr>
          <w:rFonts w:ascii="Arial" w:hAnsi="Arial" w:cs="Arial"/>
          <w:sz w:val="20"/>
          <w:szCs w:val="20"/>
        </w:rPr>
      </w:pPr>
    </w:p>
    <w:p w14:paraId="040F6A2A" w14:textId="5E68909E" w:rsidR="00654756" w:rsidRDefault="00654756">
      <w:pPr>
        <w:ind w:right="195"/>
        <w:rPr>
          <w:rFonts w:ascii="Arial" w:hAnsi="Arial" w:cs="Arial"/>
          <w:sz w:val="20"/>
          <w:szCs w:val="20"/>
        </w:rPr>
      </w:pPr>
    </w:p>
    <w:p w14:paraId="6C80E28D" w14:textId="27801D4E" w:rsidR="00654756" w:rsidRDefault="00654756">
      <w:pPr>
        <w:ind w:right="195"/>
        <w:rPr>
          <w:rFonts w:ascii="Arial" w:hAnsi="Arial" w:cs="Arial"/>
          <w:sz w:val="20"/>
          <w:szCs w:val="20"/>
        </w:rPr>
      </w:pPr>
    </w:p>
    <w:p w14:paraId="78F10A55" w14:textId="52264647" w:rsidR="00654756" w:rsidRDefault="00654756">
      <w:pPr>
        <w:ind w:right="195"/>
        <w:rPr>
          <w:rFonts w:ascii="Arial" w:hAnsi="Arial" w:cs="Arial"/>
          <w:sz w:val="20"/>
          <w:szCs w:val="20"/>
        </w:rPr>
      </w:pPr>
    </w:p>
    <w:p w14:paraId="2163051C" w14:textId="6EC7CB8D" w:rsidR="00654756" w:rsidRDefault="00654756">
      <w:pPr>
        <w:ind w:right="195"/>
        <w:rPr>
          <w:rFonts w:ascii="Arial" w:hAnsi="Arial" w:cs="Arial"/>
          <w:sz w:val="20"/>
          <w:szCs w:val="20"/>
        </w:rPr>
      </w:pPr>
    </w:p>
    <w:p w14:paraId="01D8CBE6" w14:textId="7512EAC7" w:rsidR="00654756" w:rsidRDefault="00654756">
      <w:pPr>
        <w:ind w:right="195"/>
        <w:rPr>
          <w:rFonts w:ascii="Arial" w:hAnsi="Arial" w:cs="Arial"/>
          <w:sz w:val="20"/>
          <w:szCs w:val="20"/>
        </w:rPr>
      </w:pPr>
    </w:p>
    <w:p w14:paraId="71C5C549" w14:textId="4B2E6F24" w:rsidR="00654756" w:rsidRDefault="00654756">
      <w:pPr>
        <w:ind w:right="195"/>
        <w:rPr>
          <w:rFonts w:ascii="Arial" w:hAnsi="Arial" w:cs="Arial"/>
          <w:sz w:val="20"/>
          <w:szCs w:val="20"/>
        </w:rPr>
      </w:pPr>
    </w:p>
    <w:p w14:paraId="4F6A8807" w14:textId="44F1471D" w:rsidR="00654756" w:rsidRDefault="00654756">
      <w:pPr>
        <w:ind w:right="195"/>
        <w:rPr>
          <w:rFonts w:ascii="Arial" w:hAnsi="Arial" w:cs="Arial"/>
          <w:sz w:val="20"/>
          <w:szCs w:val="20"/>
        </w:rPr>
      </w:pPr>
    </w:p>
    <w:p w14:paraId="774203D1" w14:textId="3A99526D" w:rsidR="00654756" w:rsidRDefault="00654756">
      <w:pPr>
        <w:ind w:right="195"/>
        <w:rPr>
          <w:rFonts w:ascii="Arial" w:hAnsi="Arial" w:cs="Arial"/>
          <w:sz w:val="20"/>
          <w:szCs w:val="20"/>
        </w:rPr>
      </w:pPr>
    </w:p>
    <w:p w14:paraId="26FBEFD9" w14:textId="2A2D1FEA" w:rsidR="00654756" w:rsidRDefault="00654756">
      <w:pPr>
        <w:ind w:right="195"/>
        <w:rPr>
          <w:rFonts w:ascii="Arial" w:hAnsi="Arial" w:cs="Arial"/>
          <w:sz w:val="20"/>
          <w:szCs w:val="20"/>
        </w:rPr>
      </w:pPr>
    </w:p>
    <w:p w14:paraId="202E23CF" w14:textId="252080D6" w:rsidR="00654756" w:rsidRDefault="00654756">
      <w:pPr>
        <w:ind w:right="195"/>
        <w:rPr>
          <w:rFonts w:ascii="Arial" w:hAnsi="Arial" w:cs="Arial"/>
          <w:sz w:val="20"/>
          <w:szCs w:val="20"/>
        </w:rPr>
      </w:pPr>
    </w:p>
    <w:p w14:paraId="6AFB53E7" w14:textId="77777777" w:rsidR="00654756" w:rsidRDefault="00654756">
      <w:pPr>
        <w:ind w:right="195"/>
        <w:rPr>
          <w:rFonts w:ascii="Arial" w:hAnsi="Arial" w:cs="Arial"/>
          <w:sz w:val="20"/>
          <w:szCs w:val="20"/>
        </w:rPr>
      </w:pPr>
    </w:p>
    <w:p w14:paraId="2A1DD929" w14:textId="5620C126" w:rsidR="003252D3" w:rsidRDefault="003252D3">
      <w:pPr>
        <w:ind w:right="195"/>
        <w:rPr>
          <w:rFonts w:ascii="Arial" w:hAnsi="Arial" w:cs="Arial"/>
          <w:sz w:val="20"/>
          <w:szCs w:val="20"/>
        </w:rPr>
      </w:pPr>
    </w:p>
    <w:p w14:paraId="419EC50B" w14:textId="77777777" w:rsidR="003252D3" w:rsidRPr="00F7061D" w:rsidRDefault="003252D3">
      <w:pPr>
        <w:ind w:right="195"/>
        <w:rPr>
          <w:rFonts w:ascii="Arial" w:hAnsi="Arial" w:cs="Arial"/>
          <w:sz w:val="20"/>
          <w:szCs w:val="20"/>
        </w:rPr>
      </w:pPr>
    </w:p>
    <w:tbl>
      <w:tblPr>
        <w:tblW w:w="0" w:type="auto"/>
        <w:tblLayout w:type="fixed"/>
        <w:tblLook w:val="0000" w:firstRow="0" w:lastRow="0" w:firstColumn="0" w:lastColumn="0" w:noHBand="0" w:noVBand="0"/>
      </w:tblPr>
      <w:tblGrid>
        <w:gridCol w:w="9571"/>
      </w:tblGrid>
      <w:tr w:rsidR="004C068A" w:rsidRPr="005A29D7" w14:paraId="33697B9E" w14:textId="77777777">
        <w:trPr>
          <w:trHeight w:val="5139"/>
        </w:trPr>
        <w:tc>
          <w:tcPr>
            <w:tcW w:w="9571" w:type="dxa"/>
            <w:shd w:val="clear" w:color="auto" w:fill="auto"/>
          </w:tcPr>
          <w:p w14:paraId="296C0220" w14:textId="18254232" w:rsidR="00676997" w:rsidRPr="00467E05" w:rsidRDefault="00676997" w:rsidP="00676997">
            <w:pPr>
              <w:suppressAutoHyphens/>
              <w:ind w:left="5670" w:right="0" w:firstLine="0"/>
              <w:rPr>
                <w:rFonts w:ascii="Arial" w:hAnsi="Arial" w:cs="Arial"/>
                <w:i/>
                <w:iCs/>
                <w:sz w:val="18"/>
                <w:szCs w:val="18"/>
              </w:rPr>
            </w:pPr>
            <w:r w:rsidRPr="00467E05">
              <w:rPr>
                <w:rFonts w:ascii="Arial" w:hAnsi="Arial" w:cs="Arial"/>
                <w:i/>
                <w:iCs/>
                <w:sz w:val="18"/>
                <w:szCs w:val="18"/>
              </w:rPr>
              <w:lastRenderedPageBreak/>
              <w:t>Приложение №</w:t>
            </w:r>
            <w:r w:rsidR="00467E05" w:rsidRPr="00467E05">
              <w:rPr>
                <w:rFonts w:ascii="Arial" w:hAnsi="Arial" w:cs="Arial"/>
                <w:i/>
                <w:iCs/>
                <w:sz w:val="18"/>
                <w:szCs w:val="18"/>
              </w:rPr>
              <w:t>3</w:t>
            </w:r>
          </w:p>
          <w:p w14:paraId="2F9A49E3" w14:textId="69E92CCB" w:rsidR="00676997" w:rsidRPr="00467E05" w:rsidRDefault="00676997" w:rsidP="00676997">
            <w:pPr>
              <w:suppressAutoHyphens/>
              <w:ind w:left="5670" w:right="0" w:firstLine="0"/>
              <w:rPr>
                <w:rFonts w:ascii="Arial" w:hAnsi="Arial" w:cs="Arial"/>
                <w:i/>
                <w:iCs/>
                <w:sz w:val="18"/>
                <w:szCs w:val="18"/>
              </w:rPr>
            </w:pPr>
            <w:r w:rsidRPr="00467E05">
              <w:rPr>
                <w:rFonts w:ascii="Arial" w:hAnsi="Arial" w:cs="Arial"/>
                <w:i/>
                <w:iCs/>
                <w:sz w:val="18"/>
                <w:szCs w:val="18"/>
              </w:rPr>
              <w:t xml:space="preserve">к договору </w:t>
            </w:r>
            <w:r w:rsidR="00F923F6" w:rsidRPr="00467E05">
              <w:rPr>
                <w:rFonts w:ascii="Arial" w:hAnsi="Arial" w:cs="Arial"/>
                <w:i/>
                <w:iCs/>
                <w:sz w:val="18"/>
                <w:szCs w:val="18"/>
              </w:rPr>
              <w:t>Подряда</w:t>
            </w:r>
          </w:p>
          <w:p w14:paraId="4D114F26" w14:textId="4EFA48B6" w:rsidR="00676997" w:rsidRPr="00467E05" w:rsidRDefault="00676997" w:rsidP="00676997">
            <w:pPr>
              <w:suppressAutoHyphens/>
              <w:ind w:left="5670" w:right="0" w:firstLine="0"/>
              <w:rPr>
                <w:rFonts w:ascii="Arial" w:hAnsi="Arial" w:cs="Arial"/>
                <w:i/>
                <w:iCs/>
                <w:sz w:val="18"/>
                <w:szCs w:val="18"/>
              </w:rPr>
            </w:pPr>
            <w:r w:rsidRPr="00467E05">
              <w:rPr>
                <w:rFonts w:ascii="Arial" w:hAnsi="Arial" w:cs="Arial"/>
                <w:i/>
                <w:iCs/>
                <w:sz w:val="18"/>
                <w:szCs w:val="18"/>
              </w:rPr>
              <w:t>№ПЧ</w:t>
            </w:r>
            <w:r w:rsidR="00F923F6" w:rsidRPr="00467E05">
              <w:rPr>
                <w:rFonts w:ascii="Arial" w:hAnsi="Arial" w:cs="Arial"/>
                <w:i/>
                <w:iCs/>
                <w:sz w:val="18"/>
                <w:szCs w:val="18"/>
              </w:rPr>
              <w:t>-ДГ-26</w:t>
            </w:r>
            <w:r w:rsidRPr="00467E05">
              <w:rPr>
                <w:rFonts w:ascii="Arial" w:hAnsi="Arial" w:cs="Arial"/>
                <w:i/>
                <w:iCs/>
                <w:sz w:val="18"/>
                <w:szCs w:val="18"/>
              </w:rPr>
              <w:t xml:space="preserve">______________ </w:t>
            </w:r>
          </w:p>
          <w:p w14:paraId="2C163BCC" w14:textId="77777777" w:rsidR="00676997" w:rsidRPr="00467E05" w:rsidRDefault="00676997" w:rsidP="00676997">
            <w:pPr>
              <w:suppressAutoHyphens/>
              <w:ind w:left="5670" w:right="0" w:firstLine="0"/>
              <w:rPr>
                <w:rFonts w:ascii="Arial" w:hAnsi="Arial" w:cs="Arial"/>
                <w:i/>
                <w:iCs/>
                <w:sz w:val="18"/>
                <w:szCs w:val="18"/>
              </w:rPr>
            </w:pPr>
            <w:r w:rsidRPr="00467E05">
              <w:rPr>
                <w:rFonts w:ascii="Arial" w:hAnsi="Arial" w:cs="Arial"/>
                <w:i/>
                <w:iCs/>
                <w:sz w:val="18"/>
                <w:szCs w:val="18"/>
              </w:rPr>
              <w:t>от «_____» ____________ 2026г.</w:t>
            </w:r>
          </w:p>
          <w:p w14:paraId="6C00D686" w14:textId="77777777" w:rsidR="00676997" w:rsidRPr="00F7061D" w:rsidRDefault="00676997" w:rsidP="00676997">
            <w:pPr>
              <w:suppressAutoHyphens/>
              <w:ind w:left="0" w:right="0" w:firstLine="0"/>
              <w:jc w:val="center"/>
              <w:rPr>
                <w:rFonts w:ascii="Arial" w:hAnsi="Arial" w:cs="Arial"/>
                <w:b/>
                <w:sz w:val="19"/>
                <w:szCs w:val="19"/>
              </w:rPr>
            </w:pPr>
            <w:r w:rsidRPr="00F7061D">
              <w:rPr>
                <w:rFonts w:ascii="Arial" w:hAnsi="Arial" w:cs="Arial"/>
                <w:b/>
                <w:sz w:val="19"/>
                <w:szCs w:val="19"/>
              </w:rPr>
              <w:t>Регламент</w:t>
            </w:r>
          </w:p>
          <w:p w14:paraId="7732D594" w14:textId="77777777" w:rsidR="00676997" w:rsidRPr="00F7061D" w:rsidRDefault="00676997" w:rsidP="00676997">
            <w:pPr>
              <w:suppressAutoHyphens/>
              <w:ind w:left="0" w:right="0" w:firstLine="0"/>
              <w:jc w:val="center"/>
              <w:rPr>
                <w:rFonts w:ascii="Arial" w:hAnsi="Arial" w:cs="Arial"/>
                <w:b/>
                <w:sz w:val="19"/>
                <w:szCs w:val="19"/>
              </w:rPr>
            </w:pPr>
            <w:r w:rsidRPr="00F7061D">
              <w:rPr>
                <w:rFonts w:ascii="Arial" w:hAnsi="Arial" w:cs="Arial"/>
                <w:b/>
                <w:sz w:val="19"/>
                <w:szCs w:val="19"/>
              </w:rPr>
              <w:t>о соблюдении внутреннего режима на объектах ООО «ПЭК»</w:t>
            </w:r>
          </w:p>
          <w:p w14:paraId="74387531"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1. При осуществлении пропускного режима на объектах ООО «ПЭК» (далее – объект) работниками Охраны (далее-охранник) производится визуальный осмотр переносимых вещей (продуктов питания, инструмента, оборудования и других материальных ценностей).</w:t>
            </w:r>
          </w:p>
          <w:p w14:paraId="34F4BE54"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2. При входе, на объект все лица обязаны предъявить охраннику на КПП:</w:t>
            </w:r>
          </w:p>
          <w:p w14:paraId="2C367B27" w14:textId="77777777" w:rsidR="00676997" w:rsidRPr="00F7061D" w:rsidRDefault="00676997" w:rsidP="00676997">
            <w:pPr>
              <w:suppressAutoHyphens/>
              <w:ind w:left="0" w:right="0" w:firstLine="0"/>
              <w:jc w:val="both"/>
              <w:rPr>
                <w:rFonts w:ascii="Arial" w:hAnsi="Arial" w:cs="Arial"/>
                <w:sz w:val="19"/>
                <w:szCs w:val="19"/>
              </w:rPr>
            </w:pPr>
            <w:r w:rsidRPr="00F7061D">
              <w:rPr>
                <w:rFonts w:ascii="Arial" w:hAnsi="Arial" w:cs="Arial"/>
                <w:sz w:val="19"/>
                <w:szCs w:val="19"/>
              </w:rPr>
              <w:t>- действующий пропуск установленного образца, магнитный пропуск при наличии системы контроля учета доступа (СКУД);</w:t>
            </w:r>
          </w:p>
          <w:p w14:paraId="411F4A74" w14:textId="77777777" w:rsidR="00676997" w:rsidRPr="00F7061D" w:rsidRDefault="00676997" w:rsidP="00676997">
            <w:pPr>
              <w:suppressAutoHyphens/>
              <w:ind w:left="0" w:right="0" w:firstLine="0"/>
              <w:jc w:val="both"/>
              <w:rPr>
                <w:rFonts w:ascii="Arial" w:hAnsi="Arial" w:cs="Arial"/>
                <w:sz w:val="19"/>
                <w:szCs w:val="19"/>
              </w:rPr>
            </w:pPr>
            <w:r w:rsidRPr="00F7061D">
              <w:rPr>
                <w:rFonts w:ascii="Arial" w:hAnsi="Arial" w:cs="Arial"/>
                <w:sz w:val="19"/>
                <w:szCs w:val="19"/>
              </w:rPr>
              <w:t xml:space="preserve">- разовый пропуск для посетителей, клиентов и представителей сторонних организаций, установленного образца. Разовый пропуск выдается при наличии документа удостоверяющего личность, при условии соблюдения установленных на предприятии ветеринарно-санитарных правил и регистрации в журнале учета посещений, а при наличии материальных ценностей - документы, разрешающие их внос (вынос), ввоз (вывоз); </w:t>
            </w:r>
          </w:p>
          <w:p w14:paraId="68782253"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3. При выходе с объекта лицо обязано предъявить охраннику на КПП:</w:t>
            </w:r>
          </w:p>
          <w:p w14:paraId="63C9B05A" w14:textId="77777777" w:rsidR="00676997" w:rsidRPr="00F7061D" w:rsidRDefault="00676997" w:rsidP="00676997">
            <w:pPr>
              <w:suppressAutoHyphens/>
              <w:ind w:left="0" w:right="0" w:firstLine="0"/>
              <w:jc w:val="both"/>
              <w:rPr>
                <w:rFonts w:ascii="Arial" w:hAnsi="Arial" w:cs="Arial"/>
                <w:sz w:val="19"/>
                <w:szCs w:val="19"/>
              </w:rPr>
            </w:pPr>
            <w:r w:rsidRPr="00F7061D">
              <w:rPr>
                <w:rFonts w:ascii="Arial" w:hAnsi="Arial" w:cs="Arial"/>
                <w:sz w:val="19"/>
                <w:szCs w:val="19"/>
              </w:rPr>
              <w:t xml:space="preserve">- пропуск установленного образца; </w:t>
            </w:r>
          </w:p>
          <w:p w14:paraId="4B7F639B" w14:textId="77777777" w:rsidR="00676997" w:rsidRPr="00F7061D" w:rsidRDefault="00676997" w:rsidP="00676997">
            <w:pPr>
              <w:suppressAutoHyphens/>
              <w:ind w:left="0" w:right="0" w:firstLine="0"/>
              <w:jc w:val="both"/>
              <w:rPr>
                <w:rFonts w:ascii="Arial" w:hAnsi="Arial" w:cs="Arial"/>
                <w:sz w:val="19"/>
                <w:szCs w:val="19"/>
              </w:rPr>
            </w:pPr>
            <w:r w:rsidRPr="00F7061D">
              <w:rPr>
                <w:rFonts w:ascii="Arial" w:hAnsi="Arial" w:cs="Arial"/>
                <w:sz w:val="19"/>
                <w:szCs w:val="19"/>
              </w:rPr>
              <w:t xml:space="preserve">- ручную кладь, содержимое карманов для осмотра; </w:t>
            </w:r>
          </w:p>
          <w:p w14:paraId="711D1543" w14:textId="77777777" w:rsidR="00676997" w:rsidRPr="00F7061D" w:rsidRDefault="00676997" w:rsidP="00676997">
            <w:pPr>
              <w:suppressAutoHyphens/>
              <w:ind w:left="0" w:right="0" w:firstLine="0"/>
              <w:jc w:val="both"/>
              <w:rPr>
                <w:rFonts w:ascii="Arial" w:hAnsi="Arial" w:cs="Arial"/>
                <w:sz w:val="19"/>
                <w:szCs w:val="19"/>
              </w:rPr>
            </w:pPr>
            <w:r w:rsidRPr="00F7061D">
              <w:rPr>
                <w:rFonts w:ascii="Arial" w:hAnsi="Arial" w:cs="Arial"/>
                <w:sz w:val="19"/>
                <w:szCs w:val="19"/>
              </w:rPr>
              <w:t>- при наличии оснований, охранник принимает меры к осуществлению личного досмотра лица (с привлечением сотрудника службы хозяйственной эксплуатации и безопасности ООО «ПЭК» и полиции).</w:t>
            </w:r>
          </w:p>
          <w:p w14:paraId="03C59106"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4. При выявлении лиц с признаками алкогольного, токсического или наркотическом опьянения на объекте, специалистами службы хозяйственной эксплуатации и безопасности ООО «ПЭК» производится освидетельствования с использованием прибора «Алкотестер», оформления акта, при необходимости изъятия пропуска, с последующим удалением с объекта.</w:t>
            </w:r>
          </w:p>
          <w:p w14:paraId="4D593306"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5. Курение разрешается только в местах, специально организованных для курения на объекте.</w:t>
            </w:r>
          </w:p>
          <w:p w14:paraId="72074E95"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6. Выбрасывать мусор на объекте разрешено только в специальные му</w:t>
            </w:r>
            <w:r w:rsidRPr="00F7061D">
              <w:rPr>
                <w:rFonts w:ascii="Arial" w:hAnsi="Arial" w:cs="Arial"/>
                <w:sz w:val="19"/>
                <w:szCs w:val="19"/>
              </w:rPr>
              <w:softHyphen/>
              <w:t>сорные контейнеры.</w:t>
            </w:r>
          </w:p>
          <w:p w14:paraId="1D5EAF6E"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7. Не допускаются на объект лица:</w:t>
            </w:r>
          </w:p>
          <w:p w14:paraId="547CC7D5"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 в состоянии наркотического, токсического и алкогольного опьянения;</w:t>
            </w:r>
          </w:p>
          <w:p w14:paraId="520B0B0C"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 больные с повышенной температурой тела (выше 37 °С), с острыми заболеваниями верхних дыхательных путей;</w:t>
            </w:r>
          </w:p>
          <w:p w14:paraId="0CB3AEF1"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 лица, находящиеся в черном списке организации.</w:t>
            </w:r>
          </w:p>
          <w:p w14:paraId="644B1663" w14:textId="77777777" w:rsidR="00676997" w:rsidRPr="00F7061D" w:rsidRDefault="00676997" w:rsidP="00676997">
            <w:pPr>
              <w:suppressAutoHyphens/>
              <w:ind w:left="0" w:right="0" w:firstLine="851"/>
              <w:jc w:val="both"/>
              <w:rPr>
                <w:rFonts w:ascii="Arial" w:hAnsi="Arial" w:cs="Arial"/>
                <w:spacing w:val="-2"/>
                <w:sz w:val="19"/>
                <w:szCs w:val="19"/>
              </w:rPr>
            </w:pPr>
            <w:r w:rsidRPr="00F7061D">
              <w:rPr>
                <w:rFonts w:ascii="Arial" w:hAnsi="Arial" w:cs="Arial"/>
                <w:sz w:val="19"/>
                <w:szCs w:val="19"/>
              </w:rPr>
              <w:t xml:space="preserve">8. </w:t>
            </w:r>
            <w:r w:rsidRPr="00F7061D">
              <w:rPr>
                <w:rFonts w:ascii="Arial" w:hAnsi="Arial" w:cs="Arial"/>
                <w:spacing w:val="-2"/>
                <w:sz w:val="19"/>
                <w:szCs w:val="19"/>
              </w:rPr>
              <w:t>На территории объекта подлежат задержанию лица:</w:t>
            </w:r>
          </w:p>
          <w:p w14:paraId="2FA6AEB4" w14:textId="77777777" w:rsidR="00676997" w:rsidRPr="00F7061D" w:rsidRDefault="00676997" w:rsidP="00676997">
            <w:pPr>
              <w:suppressAutoHyphens/>
              <w:ind w:left="0" w:right="0" w:firstLine="851"/>
              <w:jc w:val="both"/>
              <w:rPr>
                <w:rFonts w:ascii="Arial" w:hAnsi="Arial" w:cs="Arial"/>
                <w:spacing w:val="-3"/>
                <w:sz w:val="19"/>
                <w:szCs w:val="19"/>
              </w:rPr>
            </w:pPr>
            <w:r w:rsidRPr="00F7061D">
              <w:rPr>
                <w:rFonts w:ascii="Arial" w:hAnsi="Arial" w:cs="Arial"/>
                <w:spacing w:val="-2"/>
                <w:sz w:val="19"/>
                <w:szCs w:val="19"/>
              </w:rPr>
              <w:t xml:space="preserve">- </w:t>
            </w:r>
            <w:r w:rsidRPr="00F7061D">
              <w:rPr>
                <w:rFonts w:ascii="Arial" w:hAnsi="Arial" w:cs="Arial"/>
                <w:spacing w:val="-3"/>
                <w:sz w:val="19"/>
                <w:szCs w:val="19"/>
              </w:rPr>
              <w:t>нарушающие режим, установленный на объекте;</w:t>
            </w:r>
          </w:p>
          <w:p w14:paraId="288907F5"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pacing w:val="-3"/>
                <w:sz w:val="19"/>
                <w:szCs w:val="19"/>
              </w:rPr>
              <w:t xml:space="preserve">- </w:t>
            </w:r>
            <w:r w:rsidRPr="00F7061D">
              <w:rPr>
                <w:rFonts w:ascii="Arial" w:hAnsi="Arial" w:cs="Arial"/>
                <w:sz w:val="19"/>
                <w:szCs w:val="19"/>
              </w:rPr>
              <w:t>находящиеся в состоянии алкогольного, токсического или наркотического опьянения;</w:t>
            </w:r>
          </w:p>
          <w:p w14:paraId="2C03104E"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 замеченные в хищении материальных ценностей, пытающиеся пронести/провезти их без оформления соответствующих документов.</w:t>
            </w:r>
          </w:p>
          <w:p w14:paraId="0C95530F"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 На объекте ООО «ПЭК» запрещается:</w:t>
            </w:r>
          </w:p>
          <w:p w14:paraId="57A02E4E"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9.1. нарушать требования действующих ветеринарно-санитарных правил, требований пожарной безопасности, правил техники безопасности норм и правил системы менеджмента безопасности пищевой продукции предприятия в рамках своих должностных обязанностей и компетенции;</w:t>
            </w:r>
          </w:p>
          <w:p w14:paraId="371D4798"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9.2. проходить на объект (выходить с объекта) минуя КПП, в том числе через открытые участки производственных площадок;</w:t>
            </w:r>
          </w:p>
          <w:p w14:paraId="79506337"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9.3. входить на объект с крупногабаритными сумками, свертками, чемоданами и другими не относящимися к производству вещами (предметами);</w:t>
            </w:r>
          </w:p>
          <w:p w14:paraId="1BFB1C62"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9.4. передавать пропуск другим лицам, оставлять в залог, использовать их не по назначению, а также входить на объект по просроченным или поддельным пропускам;</w:t>
            </w:r>
          </w:p>
          <w:p w14:paraId="0B7CA88E"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9.5. выносить с объекта материальные ценности по устному распоряжению, запискам и иным не установленным документам;</w:t>
            </w:r>
          </w:p>
          <w:p w14:paraId="485B17F7"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9.6. выводить из строя средства связи, индивидуальной и коллективной защиты, оповещения, охранно-пожарной сигнализации, установки пожаротушения, видеонаблюдения и освещения, дорожные знаки и указатели, а также разрушать ограждение объекта;</w:t>
            </w:r>
          </w:p>
          <w:p w14:paraId="69B34A66"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9.7. курить в необорудованных для этих целях местах.</w:t>
            </w:r>
          </w:p>
          <w:p w14:paraId="1E3A2BEF"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 xml:space="preserve">9.8. хранить в ящиках раздевалки, в сушильных помещениях посторонние предметы, не связанные с выполнением работ или оказанием услуг. </w:t>
            </w:r>
          </w:p>
          <w:p w14:paraId="38B4337C" w14:textId="77777777"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 xml:space="preserve">9.9. нарушать правила дорожного движения. Заезжать на транспорте с пропуском без согласования дальше стоянки. </w:t>
            </w:r>
          </w:p>
          <w:p w14:paraId="7427F6B5" w14:textId="7A9B606B" w:rsidR="00676997" w:rsidRPr="00F7061D" w:rsidRDefault="00676997" w:rsidP="00676997">
            <w:pPr>
              <w:suppressAutoHyphens/>
              <w:ind w:left="0" w:right="0" w:firstLine="851"/>
              <w:jc w:val="both"/>
              <w:rPr>
                <w:rFonts w:ascii="Arial" w:hAnsi="Arial" w:cs="Arial"/>
                <w:sz w:val="19"/>
                <w:szCs w:val="19"/>
              </w:rPr>
            </w:pPr>
            <w:r w:rsidRPr="00F7061D">
              <w:rPr>
                <w:rFonts w:ascii="Arial" w:hAnsi="Arial" w:cs="Arial"/>
                <w:sz w:val="19"/>
                <w:szCs w:val="19"/>
              </w:rPr>
              <w:t xml:space="preserve">10. Материальные ценности выносить с территории только по согласованию заявления в бумажном виде с Директором по производству и руководителем службы безопасности. </w:t>
            </w:r>
          </w:p>
          <w:p w14:paraId="3C3075B7" w14:textId="77777777" w:rsidR="00676997" w:rsidRPr="00F7061D" w:rsidRDefault="00676997" w:rsidP="00676997">
            <w:pPr>
              <w:suppressAutoHyphens/>
              <w:autoSpaceDE w:val="0"/>
              <w:ind w:left="0" w:right="0" w:firstLine="567"/>
              <w:jc w:val="center"/>
              <w:rPr>
                <w:rFonts w:ascii="Arial" w:eastAsia="Arial" w:hAnsi="Arial" w:cs="Arial"/>
                <w:sz w:val="19"/>
                <w:szCs w:val="19"/>
              </w:rPr>
            </w:pPr>
          </w:p>
          <w:tbl>
            <w:tblPr>
              <w:tblW w:w="0" w:type="auto"/>
              <w:tblInd w:w="108" w:type="dxa"/>
              <w:tblLayout w:type="fixed"/>
              <w:tblLook w:val="0000" w:firstRow="0" w:lastRow="0" w:firstColumn="0" w:lastColumn="0" w:noHBand="0" w:noVBand="0"/>
            </w:tblPr>
            <w:tblGrid>
              <w:gridCol w:w="5097"/>
              <w:gridCol w:w="5096"/>
            </w:tblGrid>
            <w:tr w:rsidR="00676997" w:rsidRPr="00F7061D" w14:paraId="35F20CF9" w14:textId="77777777" w:rsidTr="00160D8D">
              <w:tc>
                <w:tcPr>
                  <w:tcW w:w="5097" w:type="dxa"/>
                </w:tcPr>
                <w:p w14:paraId="2A20BFFA" w14:textId="77777777" w:rsidR="00676997" w:rsidRPr="00F7061D" w:rsidRDefault="00676997" w:rsidP="00676997">
                  <w:pPr>
                    <w:widowControl w:val="0"/>
                    <w:autoSpaceDE w:val="0"/>
                    <w:autoSpaceDN w:val="0"/>
                    <w:adjustRightInd w:val="0"/>
                    <w:ind w:left="0" w:right="0" w:firstLine="0"/>
                    <w:rPr>
                      <w:rFonts w:ascii="Arial" w:hAnsi="Arial" w:cs="Arial"/>
                      <w:b/>
                      <w:sz w:val="19"/>
                      <w:szCs w:val="19"/>
                      <w:lang w:eastAsia="ru-RU"/>
                    </w:rPr>
                  </w:pPr>
                  <w:bookmarkStart w:id="5" w:name="_Hlk241496954"/>
                  <w:r w:rsidRPr="00F7061D">
                    <w:rPr>
                      <w:rFonts w:ascii="Arial" w:hAnsi="Arial" w:cs="Arial"/>
                      <w:b/>
                      <w:sz w:val="19"/>
                      <w:szCs w:val="19"/>
                      <w:lang w:eastAsia="ru-RU"/>
                    </w:rPr>
                    <w:t>Заказчик:</w:t>
                  </w:r>
                </w:p>
              </w:tc>
              <w:tc>
                <w:tcPr>
                  <w:tcW w:w="5096" w:type="dxa"/>
                </w:tcPr>
                <w:p w14:paraId="4571B323" w14:textId="6F0953AC" w:rsidR="00676997" w:rsidRPr="00F7061D" w:rsidRDefault="00F923F6" w:rsidP="00676997">
                  <w:pPr>
                    <w:suppressAutoHyphens/>
                    <w:ind w:left="0" w:right="0" w:firstLine="0"/>
                    <w:rPr>
                      <w:rFonts w:ascii="Arial" w:hAnsi="Arial" w:cs="Arial"/>
                      <w:b/>
                      <w:bCs/>
                      <w:sz w:val="19"/>
                      <w:szCs w:val="19"/>
                      <w:lang w:eastAsia="ru-RU"/>
                    </w:rPr>
                  </w:pPr>
                  <w:r w:rsidRPr="00F7061D">
                    <w:rPr>
                      <w:rFonts w:ascii="Arial" w:hAnsi="Arial" w:cs="Arial"/>
                      <w:b/>
                      <w:bCs/>
                      <w:sz w:val="19"/>
                      <w:szCs w:val="19"/>
                    </w:rPr>
                    <w:t>Подрядчик</w:t>
                  </w:r>
                  <w:r w:rsidR="00676997" w:rsidRPr="00F7061D">
                    <w:rPr>
                      <w:rFonts w:ascii="Arial" w:hAnsi="Arial" w:cs="Arial"/>
                      <w:b/>
                      <w:bCs/>
                      <w:sz w:val="19"/>
                      <w:szCs w:val="19"/>
                    </w:rPr>
                    <w:t xml:space="preserve">: </w:t>
                  </w:r>
                </w:p>
              </w:tc>
            </w:tr>
            <w:tr w:rsidR="00676997" w:rsidRPr="00F7061D" w14:paraId="04AB1717" w14:textId="77777777" w:rsidTr="00160D8D">
              <w:tc>
                <w:tcPr>
                  <w:tcW w:w="5097" w:type="dxa"/>
                </w:tcPr>
                <w:p w14:paraId="21E87C55" w14:textId="77777777" w:rsidR="00676997" w:rsidRPr="00F7061D" w:rsidRDefault="00676997" w:rsidP="00676997">
                  <w:pPr>
                    <w:widowControl w:val="0"/>
                    <w:autoSpaceDE w:val="0"/>
                    <w:autoSpaceDN w:val="0"/>
                    <w:adjustRightInd w:val="0"/>
                    <w:ind w:left="0" w:right="0" w:firstLine="0"/>
                    <w:jc w:val="both"/>
                    <w:rPr>
                      <w:rFonts w:ascii="Arial" w:hAnsi="Arial" w:cs="Arial"/>
                      <w:b/>
                      <w:sz w:val="19"/>
                      <w:szCs w:val="19"/>
                      <w:lang w:eastAsia="ru-RU"/>
                    </w:rPr>
                  </w:pPr>
                  <w:r w:rsidRPr="00F7061D">
                    <w:rPr>
                      <w:rFonts w:ascii="Arial" w:hAnsi="Arial" w:cs="Arial"/>
                      <w:b/>
                      <w:sz w:val="19"/>
                      <w:szCs w:val="19"/>
                      <w:lang w:eastAsia="ru-RU"/>
                    </w:rPr>
                    <w:t>ООО «ПЭК»</w:t>
                  </w:r>
                </w:p>
              </w:tc>
              <w:tc>
                <w:tcPr>
                  <w:tcW w:w="5096" w:type="dxa"/>
                </w:tcPr>
                <w:p w14:paraId="6EF6947B" w14:textId="03031187" w:rsidR="00676997" w:rsidRPr="00F7061D" w:rsidRDefault="00676997" w:rsidP="00676997">
                  <w:pPr>
                    <w:suppressAutoHyphens/>
                    <w:ind w:left="0" w:right="0" w:firstLine="0"/>
                    <w:rPr>
                      <w:rFonts w:ascii="Arial" w:hAnsi="Arial" w:cs="Arial"/>
                      <w:b/>
                      <w:sz w:val="19"/>
                      <w:szCs w:val="19"/>
                    </w:rPr>
                  </w:pPr>
                  <w:r w:rsidRPr="00F7061D">
                    <w:rPr>
                      <w:rFonts w:ascii="Arial" w:hAnsi="Arial" w:cs="Arial"/>
                      <w:b/>
                      <w:sz w:val="19"/>
                      <w:szCs w:val="19"/>
                    </w:rPr>
                    <w:t xml:space="preserve"> «</w:t>
                  </w:r>
                  <w:r w:rsidR="00A36094" w:rsidRPr="00F7061D">
                    <w:rPr>
                      <w:rFonts w:ascii="Arial" w:hAnsi="Arial" w:cs="Arial"/>
                      <w:b/>
                      <w:sz w:val="19"/>
                      <w:szCs w:val="19"/>
                    </w:rPr>
                    <w:t>_______</w:t>
                  </w:r>
                  <w:r w:rsidRPr="00F7061D">
                    <w:rPr>
                      <w:rFonts w:ascii="Arial" w:hAnsi="Arial" w:cs="Arial"/>
                      <w:b/>
                      <w:sz w:val="19"/>
                      <w:szCs w:val="19"/>
                    </w:rPr>
                    <w:t>»</w:t>
                  </w:r>
                </w:p>
              </w:tc>
            </w:tr>
            <w:tr w:rsidR="00676997" w:rsidRPr="00F7061D" w14:paraId="1D0940E0" w14:textId="77777777" w:rsidTr="00160D8D">
              <w:tc>
                <w:tcPr>
                  <w:tcW w:w="5097" w:type="dxa"/>
                </w:tcPr>
                <w:p w14:paraId="32A1901E" w14:textId="77777777" w:rsidR="00676997" w:rsidRPr="00F7061D" w:rsidRDefault="00676997" w:rsidP="00676997">
                  <w:pPr>
                    <w:widowControl w:val="0"/>
                    <w:autoSpaceDE w:val="0"/>
                    <w:autoSpaceDN w:val="0"/>
                    <w:adjustRightInd w:val="0"/>
                    <w:ind w:left="0" w:right="0" w:firstLine="0"/>
                    <w:rPr>
                      <w:rFonts w:ascii="Arial" w:hAnsi="Arial" w:cs="Arial"/>
                      <w:sz w:val="19"/>
                      <w:szCs w:val="19"/>
                      <w:lang w:eastAsia="ru-RU"/>
                    </w:rPr>
                  </w:pPr>
                </w:p>
                <w:p w14:paraId="7B22A2AA" w14:textId="01E95091" w:rsidR="00676997" w:rsidRPr="00F7061D" w:rsidRDefault="00676997" w:rsidP="00676997">
                  <w:pPr>
                    <w:spacing w:after="160" w:line="259" w:lineRule="auto"/>
                    <w:ind w:left="0" w:right="0" w:firstLine="0"/>
                    <w:rPr>
                      <w:rFonts w:ascii="Arial" w:hAnsi="Arial" w:cs="Arial"/>
                      <w:sz w:val="19"/>
                      <w:szCs w:val="19"/>
                      <w:lang w:eastAsia="ru-RU"/>
                    </w:rPr>
                  </w:pPr>
                  <w:r w:rsidRPr="00F7061D">
                    <w:rPr>
                      <w:rFonts w:ascii="Arial" w:hAnsi="Arial" w:cs="Arial"/>
                      <w:sz w:val="19"/>
                      <w:szCs w:val="19"/>
                    </w:rPr>
                    <w:t xml:space="preserve">____________________ / </w:t>
                  </w:r>
                  <w:r w:rsidR="007431E4" w:rsidRPr="00F7061D">
                    <w:rPr>
                      <w:rFonts w:ascii="Arial" w:hAnsi="Arial" w:cs="Arial"/>
                      <w:sz w:val="19"/>
                      <w:szCs w:val="19"/>
                    </w:rPr>
                    <w:t>В.Ф.</w:t>
                  </w:r>
                  <w:r w:rsidRPr="00F7061D">
                    <w:rPr>
                      <w:rFonts w:ascii="Arial" w:hAnsi="Arial" w:cs="Arial"/>
                      <w:sz w:val="19"/>
                      <w:szCs w:val="19"/>
                    </w:rPr>
                    <w:t xml:space="preserve"> </w:t>
                  </w:r>
                  <w:r w:rsidR="007431E4" w:rsidRPr="00F7061D">
                    <w:rPr>
                      <w:rFonts w:ascii="Arial" w:hAnsi="Arial" w:cs="Arial"/>
                      <w:sz w:val="19"/>
                      <w:szCs w:val="19"/>
                    </w:rPr>
                    <w:t>Исхаков</w:t>
                  </w:r>
                  <w:r w:rsidR="00654756">
                    <w:rPr>
                      <w:rFonts w:ascii="Arial" w:hAnsi="Arial" w:cs="Arial"/>
                      <w:sz w:val="19"/>
                      <w:szCs w:val="19"/>
                    </w:rPr>
                    <w:t>/</w:t>
                  </w:r>
                </w:p>
                <w:p w14:paraId="7AC756CE" w14:textId="77777777" w:rsidR="00676997" w:rsidRPr="00F7061D" w:rsidRDefault="00676997" w:rsidP="00676997">
                  <w:pPr>
                    <w:suppressAutoHyphens/>
                    <w:ind w:left="0" w:right="0" w:firstLine="0"/>
                    <w:rPr>
                      <w:rFonts w:ascii="Arial" w:hAnsi="Arial" w:cs="Arial"/>
                      <w:sz w:val="19"/>
                      <w:szCs w:val="19"/>
                    </w:rPr>
                  </w:pPr>
                </w:p>
              </w:tc>
              <w:tc>
                <w:tcPr>
                  <w:tcW w:w="5096" w:type="dxa"/>
                </w:tcPr>
                <w:p w14:paraId="4C5A1133" w14:textId="77777777" w:rsidR="00676997" w:rsidRPr="00F7061D" w:rsidRDefault="00676997" w:rsidP="00676997">
                  <w:pPr>
                    <w:suppressAutoHyphens/>
                    <w:ind w:left="0" w:right="0" w:firstLine="0"/>
                    <w:rPr>
                      <w:rFonts w:ascii="Arial" w:hAnsi="Arial" w:cs="Arial"/>
                      <w:sz w:val="19"/>
                      <w:szCs w:val="19"/>
                    </w:rPr>
                  </w:pPr>
                </w:p>
                <w:p w14:paraId="3652AED0" w14:textId="6EC47D2D" w:rsidR="00676997" w:rsidRPr="00F7061D" w:rsidRDefault="00676997" w:rsidP="00676997">
                  <w:pPr>
                    <w:suppressAutoHyphens/>
                    <w:ind w:left="0" w:right="0" w:firstLine="0"/>
                    <w:rPr>
                      <w:rFonts w:ascii="Arial" w:hAnsi="Arial" w:cs="Arial"/>
                      <w:sz w:val="19"/>
                      <w:szCs w:val="19"/>
                    </w:rPr>
                  </w:pPr>
                  <w:r w:rsidRPr="00F7061D">
                    <w:rPr>
                      <w:rFonts w:ascii="Arial" w:hAnsi="Arial" w:cs="Arial"/>
                      <w:sz w:val="19"/>
                      <w:szCs w:val="19"/>
                    </w:rPr>
                    <w:t>_______________________ /</w:t>
                  </w:r>
                  <w:r w:rsidR="00A36094" w:rsidRPr="00F7061D">
                    <w:rPr>
                      <w:rFonts w:ascii="Arial" w:hAnsi="Arial" w:cs="Arial"/>
                      <w:sz w:val="19"/>
                      <w:szCs w:val="19"/>
                    </w:rPr>
                    <w:t>Ф.И.О.</w:t>
                  </w:r>
                  <w:r w:rsidR="00654756">
                    <w:rPr>
                      <w:rFonts w:ascii="Arial" w:hAnsi="Arial" w:cs="Arial"/>
                      <w:sz w:val="19"/>
                      <w:szCs w:val="19"/>
                    </w:rPr>
                    <w:t>/</w:t>
                  </w:r>
                </w:p>
              </w:tc>
            </w:tr>
            <w:bookmarkEnd w:id="5"/>
          </w:tbl>
          <w:p w14:paraId="29499007" w14:textId="77777777" w:rsidR="00654756" w:rsidRDefault="00654756" w:rsidP="00676997">
            <w:pPr>
              <w:widowControl w:val="0"/>
              <w:autoSpaceDE w:val="0"/>
              <w:autoSpaceDN w:val="0"/>
              <w:adjustRightInd w:val="0"/>
              <w:ind w:left="0" w:right="0" w:firstLine="0"/>
              <w:jc w:val="center"/>
              <w:rPr>
                <w:rFonts w:ascii="Arial" w:hAnsi="Arial" w:cs="Arial"/>
                <w:b/>
                <w:sz w:val="19"/>
                <w:szCs w:val="19"/>
                <w:lang w:eastAsia="ru-RU"/>
              </w:rPr>
            </w:pPr>
          </w:p>
          <w:p w14:paraId="070A86A7" w14:textId="27C41AEC" w:rsidR="00676997" w:rsidRPr="00F7061D" w:rsidRDefault="00676997" w:rsidP="00676997">
            <w:pPr>
              <w:widowControl w:val="0"/>
              <w:autoSpaceDE w:val="0"/>
              <w:autoSpaceDN w:val="0"/>
              <w:adjustRightInd w:val="0"/>
              <w:ind w:left="0" w:right="0" w:firstLine="0"/>
              <w:jc w:val="center"/>
              <w:rPr>
                <w:rFonts w:ascii="Arial" w:hAnsi="Arial" w:cs="Arial"/>
                <w:b/>
                <w:sz w:val="19"/>
                <w:szCs w:val="19"/>
                <w:lang w:eastAsia="ru-RU"/>
              </w:rPr>
            </w:pPr>
            <w:r w:rsidRPr="00F7061D">
              <w:rPr>
                <w:rFonts w:ascii="Arial" w:hAnsi="Arial" w:cs="Arial"/>
                <w:b/>
                <w:sz w:val="19"/>
                <w:szCs w:val="19"/>
                <w:lang w:eastAsia="ru-RU"/>
              </w:rPr>
              <w:lastRenderedPageBreak/>
              <w:t>Санкции за несоблюдение регламента о соблюдении внутреннего режима на объектах ООО «ПЭК»</w:t>
            </w:r>
          </w:p>
          <w:p w14:paraId="39DC6DC4" w14:textId="77777777" w:rsidR="00676997" w:rsidRPr="00F7061D" w:rsidRDefault="00676997" w:rsidP="00676997">
            <w:pPr>
              <w:widowControl w:val="0"/>
              <w:autoSpaceDE w:val="0"/>
              <w:autoSpaceDN w:val="0"/>
              <w:adjustRightInd w:val="0"/>
              <w:ind w:left="0" w:right="0" w:firstLine="0"/>
              <w:jc w:val="center"/>
              <w:rPr>
                <w:rFonts w:ascii="Arial" w:hAnsi="Arial" w:cs="Arial"/>
                <w:b/>
                <w:sz w:val="19"/>
                <w:szCs w:val="19"/>
                <w:lang w:eastAsia="ru-RU"/>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4441"/>
              <w:gridCol w:w="1156"/>
              <w:gridCol w:w="6"/>
              <w:gridCol w:w="2936"/>
            </w:tblGrid>
            <w:tr w:rsidR="00676997" w:rsidRPr="00F7061D" w14:paraId="1C9BCE89" w14:textId="77777777" w:rsidTr="00160D8D">
              <w:trPr>
                <w:trHeight w:val="671"/>
                <w:tblHeader/>
              </w:trPr>
              <w:tc>
                <w:tcPr>
                  <w:tcW w:w="370" w:type="pct"/>
                  <w:vAlign w:val="center"/>
                </w:tcPr>
                <w:p w14:paraId="586BBB6A"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p>
                <w:p w14:paraId="3801A8BA"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 п/п</w:t>
                  </w:r>
                </w:p>
              </w:tc>
              <w:tc>
                <w:tcPr>
                  <w:tcW w:w="2408" w:type="pct"/>
                  <w:vAlign w:val="center"/>
                </w:tcPr>
                <w:p w14:paraId="32B2AB88"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Название / описание действия (бездействия)</w:t>
                  </w:r>
                </w:p>
              </w:tc>
              <w:tc>
                <w:tcPr>
                  <w:tcW w:w="627" w:type="pct"/>
                  <w:vAlign w:val="center"/>
                </w:tcPr>
                <w:p w14:paraId="0B6B5095"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Основная санкция</w:t>
                  </w:r>
                </w:p>
                <w:p w14:paraId="2EFF253E"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(штраф),</w:t>
                  </w:r>
                </w:p>
                <w:p w14:paraId="0D448F72"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рублей РФ</w:t>
                  </w:r>
                </w:p>
              </w:tc>
              <w:tc>
                <w:tcPr>
                  <w:tcW w:w="1595" w:type="pct"/>
                  <w:gridSpan w:val="2"/>
                  <w:vAlign w:val="center"/>
                </w:tcPr>
                <w:p w14:paraId="1A3FCCAD"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Дополнительная санкция</w:t>
                  </w:r>
                </w:p>
              </w:tc>
            </w:tr>
            <w:tr w:rsidR="00676997" w:rsidRPr="00F7061D" w14:paraId="4E31E27E" w14:textId="77777777" w:rsidTr="00160D8D">
              <w:trPr>
                <w:trHeight w:val="126"/>
              </w:trPr>
              <w:tc>
                <w:tcPr>
                  <w:tcW w:w="370" w:type="pct"/>
                  <w:vAlign w:val="center"/>
                </w:tcPr>
                <w:p w14:paraId="204F0E66"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1.</w:t>
                  </w:r>
                </w:p>
              </w:tc>
              <w:tc>
                <w:tcPr>
                  <w:tcW w:w="4630" w:type="pct"/>
                  <w:gridSpan w:val="4"/>
                  <w:vAlign w:val="center"/>
                </w:tcPr>
                <w:p w14:paraId="13E8347A" w14:textId="77777777" w:rsidR="00676997" w:rsidRPr="00F7061D" w:rsidRDefault="00676997" w:rsidP="00676997">
                  <w:pPr>
                    <w:widowControl w:val="0"/>
                    <w:autoSpaceDE w:val="0"/>
                    <w:autoSpaceDN w:val="0"/>
                    <w:adjustRightInd w:val="0"/>
                    <w:ind w:left="40" w:right="0" w:firstLine="34"/>
                    <w:jc w:val="both"/>
                    <w:rPr>
                      <w:rFonts w:ascii="Arial" w:hAnsi="Arial" w:cs="Arial"/>
                      <w:b/>
                      <w:sz w:val="19"/>
                      <w:szCs w:val="19"/>
                      <w:lang w:eastAsia="ru-RU"/>
                    </w:rPr>
                  </w:pPr>
                  <w:r w:rsidRPr="00F7061D">
                    <w:rPr>
                      <w:rFonts w:ascii="Arial" w:hAnsi="Arial" w:cs="Arial"/>
                      <w:b/>
                      <w:sz w:val="19"/>
                      <w:szCs w:val="19"/>
                      <w:lang w:eastAsia="ru-RU"/>
                    </w:rPr>
                    <w:t xml:space="preserve">Совершение противоправного действия (бездействия) </w:t>
                  </w:r>
                </w:p>
              </w:tc>
            </w:tr>
            <w:tr w:rsidR="00676997" w:rsidRPr="00F7061D" w14:paraId="7BBAF901" w14:textId="77777777" w:rsidTr="00160D8D">
              <w:trPr>
                <w:trHeight w:val="598"/>
              </w:trPr>
              <w:tc>
                <w:tcPr>
                  <w:tcW w:w="370" w:type="pct"/>
                  <w:vAlign w:val="center"/>
                </w:tcPr>
                <w:p w14:paraId="6ACAE220"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1.1.</w:t>
                  </w:r>
                </w:p>
                <w:p w14:paraId="0451C41D"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p>
              </w:tc>
              <w:tc>
                <w:tcPr>
                  <w:tcW w:w="2408" w:type="pct"/>
                  <w:vAlign w:val="center"/>
                </w:tcPr>
                <w:p w14:paraId="4FDD41F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Попытка несанкционированного проникновения или несанкционированное проникновение одного или нескольких лиц на охраняемую территорию ООО «ПЭК»</w:t>
                  </w:r>
                </w:p>
              </w:tc>
              <w:tc>
                <w:tcPr>
                  <w:tcW w:w="630" w:type="pct"/>
                  <w:gridSpan w:val="2"/>
                  <w:vAlign w:val="center"/>
                </w:tcPr>
                <w:p w14:paraId="7638416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20 000</w:t>
                  </w:r>
                </w:p>
              </w:tc>
              <w:tc>
                <w:tcPr>
                  <w:tcW w:w="1592" w:type="pct"/>
                  <w:vAlign w:val="center"/>
                </w:tcPr>
                <w:p w14:paraId="6731C762"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3CABC85E" w14:textId="77777777" w:rsidTr="00160D8D">
              <w:trPr>
                <w:trHeight w:val="990"/>
              </w:trPr>
              <w:tc>
                <w:tcPr>
                  <w:tcW w:w="370" w:type="pct"/>
                  <w:vAlign w:val="center"/>
                </w:tcPr>
                <w:p w14:paraId="4EEF859C"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1.2.</w:t>
                  </w:r>
                </w:p>
              </w:tc>
              <w:tc>
                <w:tcPr>
                  <w:tcW w:w="2408" w:type="pct"/>
                  <w:vAlign w:val="center"/>
                </w:tcPr>
                <w:p w14:paraId="55E5A164"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Попытка пройти на охраняемую территорию строительной площадки или охраняемую территорию ООО «ПЭК» по чужим, либо поддельным документам (включая личный пропуск); также попытка выйти с указанной территории по чужим, либо поддельным документам (включая личный пропуск).</w:t>
                  </w:r>
                </w:p>
              </w:tc>
              <w:tc>
                <w:tcPr>
                  <w:tcW w:w="630" w:type="pct"/>
                  <w:gridSpan w:val="2"/>
                  <w:vAlign w:val="center"/>
                </w:tcPr>
                <w:p w14:paraId="656D4C7F"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20 000</w:t>
                  </w:r>
                </w:p>
              </w:tc>
              <w:tc>
                <w:tcPr>
                  <w:tcW w:w="1592" w:type="pct"/>
                  <w:vAlign w:val="center"/>
                </w:tcPr>
                <w:p w14:paraId="2D1C95CE"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Предупреждение об удалении с охраняемой территории ООО «ПЭК» лица. В случае повторного совершения этого правонарушения этим же лицом, также изъятие чужого или поддельного документа.</w:t>
                  </w:r>
                </w:p>
              </w:tc>
            </w:tr>
            <w:tr w:rsidR="00676997" w:rsidRPr="00F7061D" w14:paraId="1C9F7677" w14:textId="77777777" w:rsidTr="00160D8D">
              <w:trPr>
                <w:trHeight w:val="564"/>
              </w:trPr>
              <w:tc>
                <w:tcPr>
                  <w:tcW w:w="370" w:type="pct"/>
                  <w:vAlign w:val="center"/>
                </w:tcPr>
                <w:p w14:paraId="25329165"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1.3.</w:t>
                  </w:r>
                </w:p>
              </w:tc>
              <w:tc>
                <w:tcPr>
                  <w:tcW w:w="2408" w:type="pct"/>
                  <w:vAlign w:val="center"/>
                </w:tcPr>
                <w:p w14:paraId="2000A1F7"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Попытка пронести/провезти на охраняемую территорию ООО «ПЭК» спиртные напитки и/или вещества, имеющие признаки наркотических.</w:t>
                  </w:r>
                </w:p>
              </w:tc>
              <w:tc>
                <w:tcPr>
                  <w:tcW w:w="630" w:type="pct"/>
                  <w:gridSpan w:val="2"/>
                  <w:vAlign w:val="center"/>
                </w:tcPr>
                <w:p w14:paraId="53524524"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p>
                <w:p w14:paraId="163349B3"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50 000</w:t>
                  </w:r>
                </w:p>
              </w:tc>
              <w:tc>
                <w:tcPr>
                  <w:tcW w:w="1592" w:type="pct"/>
                  <w:vAlign w:val="center"/>
                </w:tcPr>
                <w:p w14:paraId="489F26C7"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443A3011" w14:textId="77777777" w:rsidTr="00160D8D">
              <w:trPr>
                <w:trHeight w:val="545"/>
              </w:trPr>
              <w:tc>
                <w:tcPr>
                  <w:tcW w:w="370" w:type="pct"/>
                  <w:vAlign w:val="center"/>
                </w:tcPr>
                <w:p w14:paraId="2C90625D"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1.4.</w:t>
                  </w:r>
                </w:p>
              </w:tc>
              <w:tc>
                <w:tcPr>
                  <w:tcW w:w="2408" w:type="pct"/>
                  <w:vAlign w:val="center"/>
                </w:tcPr>
                <w:p w14:paraId="3A1A46ED"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Попытка вынести/ вывезти с охраняемой территории ООО «ПЭК» какие-либо материальные ценности, принадлежащие Заказчику, в нарушение установленного порядка.</w:t>
                  </w:r>
                </w:p>
              </w:tc>
              <w:tc>
                <w:tcPr>
                  <w:tcW w:w="630" w:type="pct"/>
                  <w:gridSpan w:val="2"/>
                  <w:vAlign w:val="center"/>
                </w:tcPr>
                <w:p w14:paraId="1D1FD45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50 000</w:t>
                  </w:r>
                </w:p>
              </w:tc>
              <w:tc>
                <w:tcPr>
                  <w:tcW w:w="1592" w:type="pct"/>
                  <w:vAlign w:val="center"/>
                </w:tcPr>
                <w:p w14:paraId="6921795F"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4C569F7B" w14:textId="77777777" w:rsidTr="00160D8D">
              <w:trPr>
                <w:trHeight w:val="689"/>
              </w:trPr>
              <w:tc>
                <w:tcPr>
                  <w:tcW w:w="370" w:type="pct"/>
                  <w:vAlign w:val="center"/>
                </w:tcPr>
                <w:p w14:paraId="0752CE00"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1.5.</w:t>
                  </w:r>
                </w:p>
              </w:tc>
              <w:tc>
                <w:tcPr>
                  <w:tcW w:w="2408" w:type="pct"/>
                  <w:vAlign w:val="center"/>
                </w:tcPr>
                <w:p w14:paraId="0EB596F7"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Нахождение на охраняемой территории ООО «ПЭК» без документов, удостоверяющих личность, или при отсутствии законного права нахождения на охраняемой территории;</w:t>
                  </w:r>
                </w:p>
              </w:tc>
              <w:tc>
                <w:tcPr>
                  <w:tcW w:w="630" w:type="pct"/>
                  <w:gridSpan w:val="2"/>
                  <w:vAlign w:val="center"/>
                </w:tcPr>
                <w:p w14:paraId="676D47B6"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10 000</w:t>
                  </w:r>
                </w:p>
              </w:tc>
              <w:tc>
                <w:tcPr>
                  <w:tcW w:w="1592" w:type="pct"/>
                  <w:vAlign w:val="center"/>
                </w:tcPr>
                <w:p w14:paraId="666503FB"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0CF0BDC3" w14:textId="77777777" w:rsidTr="00160D8D">
              <w:trPr>
                <w:trHeight w:val="662"/>
              </w:trPr>
              <w:tc>
                <w:tcPr>
                  <w:tcW w:w="370" w:type="pct"/>
                  <w:vAlign w:val="center"/>
                </w:tcPr>
                <w:p w14:paraId="32310FB8"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1.6.</w:t>
                  </w:r>
                </w:p>
              </w:tc>
              <w:tc>
                <w:tcPr>
                  <w:tcW w:w="2408" w:type="pct"/>
                  <w:vAlign w:val="center"/>
                </w:tcPr>
                <w:p w14:paraId="1F34DE1D"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Нахождение на охраняемой территории ООО «ПЭК» лица, ранее удаленного с территории по любому основанию.</w:t>
                  </w:r>
                </w:p>
              </w:tc>
              <w:tc>
                <w:tcPr>
                  <w:tcW w:w="630" w:type="pct"/>
                  <w:gridSpan w:val="2"/>
                  <w:vAlign w:val="center"/>
                </w:tcPr>
                <w:p w14:paraId="4A39B0F6"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20 000</w:t>
                  </w:r>
                </w:p>
              </w:tc>
              <w:tc>
                <w:tcPr>
                  <w:tcW w:w="1592" w:type="pct"/>
                  <w:vAlign w:val="center"/>
                </w:tcPr>
                <w:p w14:paraId="2246B093"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203F3FBB" w14:textId="77777777" w:rsidTr="00160D8D">
              <w:trPr>
                <w:trHeight w:val="549"/>
              </w:trPr>
              <w:tc>
                <w:tcPr>
                  <w:tcW w:w="370" w:type="pct"/>
                  <w:vAlign w:val="center"/>
                </w:tcPr>
                <w:p w14:paraId="0AACAAD3"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1.7.</w:t>
                  </w:r>
                </w:p>
              </w:tc>
              <w:tc>
                <w:tcPr>
                  <w:tcW w:w="2408" w:type="pct"/>
                  <w:vAlign w:val="center"/>
                </w:tcPr>
                <w:p w14:paraId="1D2210FC"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Любые действия лица, направленные на умышленное причинение вреда имуществу или персоналу ООО «ПЭК»;</w:t>
                  </w:r>
                </w:p>
              </w:tc>
              <w:tc>
                <w:tcPr>
                  <w:tcW w:w="630" w:type="pct"/>
                  <w:gridSpan w:val="2"/>
                  <w:vAlign w:val="center"/>
                </w:tcPr>
                <w:p w14:paraId="3EF24D18"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50 000</w:t>
                  </w:r>
                </w:p>
              </w:tc>
              <w:tc>
                <w:tcPr>
                  <w:tcW w:w="1592" w:type="pct"/>
                  <w:vAlign w:val="center"/>
                </w:tcPr>
                <w:p w14:paraId="70845860"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0DF24069" w14:textId="77777777" w:rsidTr="00160D8D">
              <w:trPr>
                <w:trHeight w:val="552"/>
              </w:trPr>
              <w:tc>
                <w:tcPr>
                  <w:tcW w:w="370" w:type="pct"/>
                  <w:vAlign w:val="center"/>
                </w:tcPr>
                <w:p w14:paraId="357CAF4B"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1.8.</w:t>
                  </w:r>
                </w:p>
              </w:tc>
              <w:tc>
                <w:tcPr>
                  <w:tcW w:w="2408" w:type="pct"/>
                  <w:vAlign w:val="center"/>
                </w:tcPr>
                <w:p w14:paraId="0B5D993B"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Не предъявление сотруднику охраны по его требованию вносимых (выносимых.) сумок, пакетов, коробок, упаковок и пр. для досмотра.</w:t>
                  </w:r>
                </w:p>
              </w:tc>
              <w:tc>
                <w:tcPr>
                  <w:tcW w:w="630" w:type="pct"/>
                  <w:gridSpan w:val="2"/>
                  <w:vAlign w:val="center"/>
                </w:tcPr>
                <w:p w14:paraId="20CC1CC4"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10 000</w:t>
                  </w:r>
                </w:p>
              </w:tc>
              <w:tc>
                <w:tcPr>
                  <w:tcW w:w="1592" w:type="pct"/>
                  <w:vAlign w:val="center"/>
                </w:tcPr>
                <w:p w14:paraId="517844BF"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Предупреждение об удалении с охраняемой территории ООО «ПЭК» лица в случае повторного совершения этого правонарушения этим же лицом.</w:t>
                  </w:r>
                </w:p>
              </w:tc>
            </w:tr>
            <w:tr w:rsidR="00676997" w:rsidRPr="00F7061D" w14:paraId="7D7553BF" w14:textId="77777777" w:rsidTr="00160D8D">
              <w:trPr>
                <w:trHeight w:val="702"/>
              </w:trPr>
              <w:tc>
                <w:tcPr>
                  <w:tcW w:w="370" w:type="pct"/>
                  <w:vAlign w:val="center"/>
                </w:tcPr>
                <w:p w14:paraId="219DBAA3"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1.9.</w:t>
                  </w:r>
                </w:p>
              </w:tc>
              <w:tc>
                <w:tcPr>
                  <w:tcW w:w="2408" w:type="pct"/>
                  <w:vAlign w:val="center"/>
                </w:tcPr>
                <w:p w14:paraId="3B0DC56C"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Нахождение лица на охраняемой территории ООО «ПЭК» в состоянии, признаки которого схожи с признаками алкогольного, наркотического или токсического опьянения.</w:t>
                  </w:r>
                </w:p>
              </w:tc>
              <w:tc>
                <w:tcPr>
                  <w:tcW w:w="630" w:type="pct"/>
                  <w:gridSpan w:val="2"/>
                  <w:vAlign w:val="center"/>
                </w:tcPr>
                <w:p w14:paraId="1A5BA1A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50 000</w:t>
                  </w:r>
                </w:p>
              </w:tc>
              <w:tc>
                <w:tcPr>
                  <w:tcW w:w="1592" w:type="pct"/>
                  <w:vAlign w:val="center"/>
                </w:tcPr>
                <w:p w14:paraId="4854EF83"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7CFB3766" w14:textId="77777777" w:rsidTr="00160D8D">
              <w:trPr>
                <w:trHeight w:val="20"/>
              </w:trPr>
              <w:tc>
                <w:tcPr>
                  <w:tcW w:w="370" w:type="pct"/>
                  <w:vAlign w:val="center"/>
                </w:tcPr>
                <w:p w14:paraId="191ABA74"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1.10.</w:t>
                  </w:r>
                </w:p>
              </w:tc>
              <w:tc>
                <w:tcPr>
                  <w:tcW w:w="2408" w:type="pct"/>
                  <w:vAlign w:val="center"/>
                </w:tcPr>
                <w:p w14:paraId="316FB58E"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Употребление алкогольных напитков и наркотических веществ на охраняемой территории ООО «ПЭК».</w:t>
                  </w:r>
                </w:p>
              </w:tc>
              <w:tc>
                <w:tcPr>
                  <w:tcW w:w="630" w:type="pct"/>
                  <w:gridSpan w:val="2"/>
                  <w:vAlign w:val="center"/>
                </w:tcPr>
                <w:p w14:paraId="2594D20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50 000</w:t>
                  </w:r>
                </w:p>
              </w:tc>
              <w:tc>
                <w:tcPr>
                  <w:tcW w:w="1592" w:type="pct"/>
                  <w:vAlign w:val="center"/>
                </w:tcPr>
                <w:p w14:paraId="5949BD97"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5969C564" w14:textId="77777777" w:rsidTr="00160D8D">
              <w:trPr>
                <w:trHeight w:val="20"/>
              </w:trPr>
              <w:tc>
                <w:tcPr>
                  <w:tcW w:w="370" w:type="pct"/>
                  <w:vAlign w:val="center"/>
                </w:tcPr>
                <w:p w14:paraId="4C893353"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1.11.</w:t>
                  </w:r>
                </w:p>
              </w:tc>
              <w:tc>
                <w:tcPr>
                  <w:tcW w:w="2408" w:type="pct"/>
                  <w:vAlign w:val="center"/>
                </w:tcPr>
                <w:p w14:paraId="4682C6F3"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Однократное нарушение установленного пропускного и внутриобъектового режима ООО «ПЭК»;</w:t>
                  </w:r>
                </w:p>
              </w:tc>
              <w:tc>
                <w:tcPr>
                  <w:tcW w:w="630" w:type="pct"/>
                  <w:gridSpan w:val="2"/>
                  <w:vAlign w:val="center"/>
                </w:tcPr>
                <w:p w14:paraId="22174347"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10 000</w:t>
                  </w:r>
                </w:p>
              </w:tc>
              <w:tc>
                <w:tcPr>
                  <w:tcW w:w="1592" w:type="pct"/>
                  <w:vAlign w:val="center"/>
                </w:tcPr>
                <w:p w14:paraId="717CBCF4"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«ПЭК»лица, допустившего правонарушение.</w:t>
                  </w:r>
                </w:p>
              </w:tc>
            </w:tr>
            <w:tr w:rsidR="00676997" w:rsidRPr="00F7061D" w14:paraId="5D95E9FE" w14:textId="77777777" w:rsidTr="00160D8D">
              <w:trPr>
                <w:trHeight w:val="715"/>
              </w:trPr>
              <w:tc>
                <w:tcPr>
                  <w:tcW w:w="370" w:type="pct"/>
                  <w:vAlign w:val="center"/>
                </w:tcPr>
                <w:p w14:paraId="49C664C5"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1.12.</w:t>
                  </w:r>
                </w:p>
              </w:tc>
              <w:tc>
                <w:tcPr>
                  <w:tcW w:w="2408" w:type="pct"/>
                  <w:vAlign w:val="center"/>
                </w:tcPr>
                <w:p w14:paraId="5B14B26E"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Осуществление на охраняемой территории ООО «ПЭК» фото,- кино,- и видеосъемки без ее  согласования уполномоченным представителем ООО «ПЭК».</w:t>
                  </w:r>
                </w:p>
              </w:tc>
              <w:tc>
                <w:tcPr>
                  <w:tcW w:w="630" w:type="pct"/>
                  <w:gridSpan w:val="2"/>
                  <w:vAlign w:val="center"/>
                </w:tcPr>
                <w:p w14:paraId="440E1022"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30 000</w:t>
                  </w:r>
                </w:p>
              </w:tc>
              <w:tc>
                <w:tcPr>
                  <w:tcW w:w="1592" w:type="pct"/>
                  <w:vAlign w:val="center"/>
                </w:tcPr>
                <w:p w14:paraId="6A8DD0F3"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правонарушение</w:t>
                  </w:r>
                </w:p>
              </w:tc>
            </w:tr>
            <w:tr w:rsidR="00676997" w:rsidRPr="00F7061D" w14:paraId="67DFAD75" w14:textId="77777777" w:rsidTr="00160D8D">
              <w:trPr>
                <w:trHeight w:val="838"/>
              </w:trPr>
              <w:tc>
                <w:tcPr>
                  <w:tcW w:w="370" w:type="pct"/>
                  <w:vAlign w:val="center"/>
                </w:tcPr>
                <w:p w14:paraId="5B3EAECE"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lastRenderedPageBreak/>
                    <w:t>1.13.</w:t>
                  </w:r>
                </w:p>
              </w:tc>
              <w:tc>
                <w:tcPr>
                  <w:tcW w:w="2408" w:type="pct"/>
                  <w:vAlign w:val="center"/>
                </w:tcPr>
                <w:p w14:paraId="0EC5068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Подтвержденные факты/информация о совершенном, совершаемом или планируемом к совершению правонарушениях, посягающего на жизнь и/или здоровье персонала ООО «ПЭК».</w:t>
                  </w:r>
                </w:p>
              </w:tc>
              <w:tc>
                <w:tcPr>
                  <w:tcW w:w="630" w:type="pct"/>
                  <w:gridSpan w:val="2"/>
                  <w:vAlign w:val="center"/>
                </w:tcPr>
                <w:p w14:paraId="37974B65" w14:textId="77777777" w:rsidR="00676997" w:rsidRPr="00F7061D" w:rsidRDefault="00676997" w:rsidP="00676997">
                  <w:pPr>
                    <w:widowControl w:val="0"/>
                    <w:autoSpaceDE w:val="0"/>
                    <w:autoSpaceDN w:val="0"/>
                    <w:adjustRightInd w:val="0"/>
                    <w:ind w:left="-16" w:right="0" w:firstLine="0"/>
                    <w:jc w:val="both"/>
                    <w:rPr>
                      <w:rFonts w:ascii="Arial" w:hAnsi="Arial" w:cs="Arial"/>
                      <w:sz w:val="19"/>
                      <w:szCs w:val="19"/>
                      <w:lang w:eastAsia="ru-RU"/>
                    </w:rPr>
                  </w:pPr>
                  <w:r w:rsidRPr="00F7061D">
                    <w:rPr>
                      <w:rFonts w:ascii="Arial" w:hAnsi="Arial" w:cs="Arial"/>
                      <w:sz w:val="19"/>
                      <w:szCs w:val="19"/>
                      <w:lang w:eastAsia="ru-RU"/>
                    </w:rPr>
                    <w:t>Не применяется</w:t>
                  </w:r>
                </w:p>
              </w:tc>
              <w:tc>
                <w:tcPr>
                  <w:tcW w:w="1592" w:type="pct"/>
                  <w:vAlign w:val="center"/>
                </w:tcPr>
                <w:p w14:paraId="423434F0"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в отношении которого имеются указанные факты/информация</w:t>
                  </w:r>
                </w:p>
              </w:tc>
            </w:tr>
            <w:tr w:rsidR="00676997" w:rsidRPr="00F7061D" w14:paraId="11D14AF0" w14:textId="77777777" w:rsidTr="00160D8D">
              <w:trPr>
                <w:trHeight w:val="838"/>
              </w:trPr>
              <w:tc>
                <w:tcPr>
                  <w:tcW w:w="370" w:type="pct"/>
                  <w:vAlign w:val="center"/>
                </w:tcPr>
                <w:p w14:paraId="0B0E4C48"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1.14.</w:t>
                  </w:r>
                </w:p>
              </w:tc>
              <w:tc>
                <w:tcPr>
                  <w:tcW w:w="2408" w:type="pct"/>
                  <w:vAlign w:val="center"/>
                </w:tcPr>
                <w:p w14:paraId="3E91136A"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Курение вне специально отведенных для этого местах (в том, числе электронных сигарет и парогенераторов), в том числе, внутри транспортного средства</w:t>
                  </w:r>
                </w:p>
              </w:tc>
              <w:tc>
                <w:tcPr>
                  <w:tcW w:w="630" w:type="pct"/>
                  <w:gridSpan w:val="2"/>
                  <w:vAlign w:val="center"/>
                </w:tcPr>
                <w:p w14:paraId="5EA29842" w14:textId="77777777" w:rsidR="00676997" w:rsidRPr="00F7061D" w:rsidRDefault="00676997" w:rsidP="00676997">
                  <w:pPr>
                    <w:widowControl w:val="0"/>
                    <w:autoSpaceDE w:val="0"/>
                    <w:autoSpaceDN w:val="0"/>
                    <w:adjustRightInd w:val="0"/>
                    <w:ind w:left="-16" w:right="0" w:firstLine="0"/>
                    <w:jc w:val="both"/>
                    <w:rPr>
                      <w:rFonts w:ascii="Arial" w:hAnsi="Arial" w:cs="Arial"/>
                      <w:sz w:val="19"/>
                      <w:szCs w:val="19"/>
                      <w:lang w:eastAsia="ru-RU"/>
                    </w:rPr>
                  </w:pPr>
                  <w:r w:rsidRPr="00F7061D">
                    <w:rPr>
                      <w:rFonts w:ascii="Arial" w:hAnsi="Arial" w:cs="Arial"/>
                      <w:sz w:val="19"/>
                      <w:szCs w:val="19"/>
                      <w:lang w:eastAsia="ru-RU"/>
                    </w:rPr>
                    <w:t>30 000</w:t>
                  </w:r>
                </w:p>
              </w:tc>
              <w:tc>
                <w:tcPr>
                  <w:tcW w:w="1592" w:type="pct"/>
                  <w:vAlign w:val="center"/>
                </w:tcPr>
                <w:p w14:paraId="1EB7F22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При повторном нарушении - удаление с охраняемой территории ООО «ПЭК» лица, в отношении которого имеются указанные факты/информация</w:t>
                  </w:r>
                </w:p>
              </w:tc>
            </w:tr>
            <w:tr w:rsidR="00676997" w:rsidRPr="00F7061D" w14:paraId="5625D1D4" w14:textId="77777777" w:rsidTr="00160D8D">
              <w:trPr>
                <w:trHeight w:val="235"/>
              </w:trPr>
              <w:tc>
                <w:tcPr>
                  <w:tcW w:w="370" w:type="pct"/>
                  <w:vAlign w:val="center"/>
                </w:tcPr>
                <w:p w14:paraId="25349655"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1.15.</w:t>
                  </w:r>
                </w:p>
              </w:tc>
              <w:tc>
                <w:tcPr>
                  <w:tcW w:w="2408" w:type="pct"/>
                  <w:vAlign w:val="center"/>
                </w:tcPr>
                <w:p w14:paraId="6D77F6BF"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Совершение проноса, провоза (попытка провоза, проноса) на объект (с объекта) ООО «ПЭК» товарно-материальных ценностей (ТМЦ), горюче-смазочных материалов (ГСМ), оборудования, материалов и прочего имущества, без сопроводительных документов: по ненадлежащим образом оформленным или поддельным сопроводительным документам.</w:t>
                  </w:r>
                </w:p>
              </w:tc>
              <w:tc>
                <w:tcPr>
                  <w:tcW w:w="630" w:type="pct"/>
                  <w:gridSpan w:val="2"/>
                  <w:vAlign w:val="center"/>
                </w:tcPr>
                <w:p w14:paraId="2E41DC3F" w14:textId="77777777" w:rsidR="00676997" w:rsidRPr="00F7061D" w:rsidRDefault="00676997" w:rsidP="00676997">
                  <w:pPr>
                    <w:widowControl w:val="0"/>
                    <w:autoSpaceDE w:val="0"/>
                    <w:autoSpaceDN w:val="0"/>
                    <w:adjustRightInd w:val="0"/>
                    <w:ind w:left="-16" w:right="0" w:firstLine="0"/>
                    <w:jc w:val="both"/>
                    <w:rPr>
                      <w:rFonts w:ascii="Arial" w:hAnsi="Arial" w:cs="Arial"/>
                      <w:sz w:val="19"/>
                      <w:szCs w:val="19"/>
                      <w:lang w:eastAsia="ru-RU"/>
                    </w:rPr>
                  </w:pPr>
                  <w:r w:rsidRPr="00F7061D">
                    <w:rPr>
                      <w:rFonts w:ascii="Arial" w:hAnsi="Arial" w:cs="Arial"/>
                      <w:sz w:val="19"/>
                      <w:szCs w:val="19"/>
                      <w:lang w:eastAsia="ru-RU"/>
                    </w:rPr>
                    <w:t>50 000</w:t>
                  </w:r>
                </w:p>
              </w:tc>
              <w:tc>
                <w:tcPr>
                  <w:tcW w:w="1592" w:type="pct"/>
                  <w:vAlign w:val="center"/>
                </w:tcPr>
                <w:p w14:paraId="2FAB353A"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Не применяется</w:t>
                  </w:r>
                </w:p>
              </w:tc>
            </w:tr>
            <w:tr w:rsidR="00676997" w:rsidRPr="00F7061D" w14:paraId="0FD80214" w14:textId="77777777" w:rsidTr="00160D8D">
              <w:trPr>
                <w:trHeight w:val="838"/>
              </w:trPr>
              <w:tc>
                <w:tcPr>
                  <w:tcW w:w="370" w:type="pct"/>
                  <w:vAlign w:val="center"/>
                </w:tcPr>
                <w:p w14:paraId="03EF911B"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1.16.</w:t>
                  </w:r>
                </w:p>
              </w:tc>
              <w:tc>
                <w:tcPr>
                  <w:tcW w:w="2408" w:type="pct"/>
                  <w:vAlign w:val="center"/>
                </w:tcPr>
                <w:p w14:paraId="189E592E"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Пронос, провоз (попытки проноса, провоза) на Объект, владение, хранение, распространение, транспортировка на Объекте:</w:t>
                  </w:r>
                </w:p>
                <w:p w14:paraId="0DCFFF2C"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-взрывчатых веществ и взрывных устройств, радиоактивных, легковоспламеняющихся, отравляющих, ядовитых, сильнодействующих, химически-активных веществ, кроме случая, санкционированных подразделениями ООО «ПЭК» в пределах своей компетенции, при условии соблюдения установленных правил и норм безопасности при перевозке и хранении;</w:t>
                  </w:r>
                </w:p>
                <w:p w14:paraId="7F7CFD1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 огнестрельного, газового, пневматического, холодного оружия и боеприпасов к нему, за исключением случаев, предусмотренных действующим законодательством РФ;</w:t>
                  </w:r>
                </w:p>
                <w:p w14:paraId="79057D5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 иных запрещенных в гражданском обороте веществ и предметов.</w:t>
                  </w:r>
                </w:p>
                <w:p w14:paraId="62A58E46"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p>
                <w:p w14:paraId="04500B6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p>
              </w:tc>
              <w:tc>
                <w:tcPr>
                  <w:tcW w:w="630" w:type="pct"/>
                  <w:gridSpan w:val="2"/>
                  <w:vAlign w:val="center"/>
                </w:tcPr>
                <w:p w14:paraId="0DD1CDC1" w14:textId="77777777" w:rsidR="00676997" w:rsidRPr="00F7061D" w:rsidRDefault="00676997" w:rsidP="00676997">
                  <w:pPr>
                    <w:widowControl w:val="0"/>
                    <w:autoSpaceDE w:val="0"/>
                    <w:autoSpaceDN w:val="0"/>
                    <w:adjustRightInd w:val="0"/>
                    <w:ind w:left="-16" w:right="0" w:firstLine="0"/>
                    <w:jc w:val="both"/>
                    <w:rPr>
                      <w:rFonts w:ascii="Arial" w:hAnsi="Arial" w:cs="Arial"/>
                      <w:sz w:val="19"/>
                      <w:szCs w:val="19"/>
                      <w:lang w:eastAsia="ru-RU"/>
                    </w:rPr>
                  </w:pPr>
                  <w:r w:rsidRPr="00F7061D">
                    <w:rPr>
                      <w:rFonts w:ascii="Arial" w:hAnsi="Arial" w:cs="Arial"/>
                      <w:sz w:val="19"/>
                      <w:szCs w:val="19"/>
                      <w:lang w:eastAsia="ru-RU"/>
                    </w:rPr>
                    <w:t>100 000</w:t>
                  </w:r>
                </w:p>
              </w:tc>
              <w:tc>
                <w:tcPr>
                  <w:tcW w:w="1592" w:type="pct"/>
                  <w:vAlign w:val="center"/>
                </w:tcPr>
                <w:p w14:paraId="44CF1119"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Не применяется</w:t>
                  </w:r>
                </w:p>
                <w:p w14:paraId="56CFB775"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p>
                <w:p w14:paraId="79BDF95D"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p>
                <w:p w14:paraId="08145A47" w14:textId="77777777" w:rsidR="00676997" w:rsidRPr="00F7061D" w:rsidRDefault="00676997" w:rsidP="00676997">
                  <w:pPr>
                    <w:widowControl w:val="0"/>
                    <w:autoSpaceDE w:val="0"/>
                    <w:autoSpaceDN w:val="0"/>
                    <w:adjustRightInd w:val="0"/>
                    <w:ind w:left="0" w:right="0" w:firstLine="0"/>
                    <w:jc w:val="both"/>
                    <w:rPr>
                      <w:rFonts w:ascii="Arial" w:hAnsi="Arial" w:cs="Arial"/>
                      <w:sz w:val="19"/>
                      <w:szCs w:val="19"/>
                      <w:lang w:eastAsia="ru-RU"/>
                    </w:rPr>
                  </w:pPr>
                </w:p>
              </w:tc>
            </w:tr>
            <w:tr w:rsidR="00676997" w:rsidRPr="00F7061D" w14:paraId="0FE43E8F" w14:textId="77777777" w:rsidTr="00160D8D">
              <w:trPr>
                <w:trHeight w:val="70"/>
              </w:trPr>
              <w:tc>
                <w:tcPr>
                  <w:tcW w:w="370" w:type="pct"/>
                  <w:vAlign w:val="center"/>
                </w:tcPr>
                <w:p w14:paraId="6CD47A27" w14:textId="77777777" w:rsidR="00676997" w:rsidRPr="00F7061D" w:rsidRDefault="00676997" w:rsidP="00676997">
                  <w:pPr>
                    <w:widowControl w:val="0"/>
                    <w:autoSpaceDE w:val="0"/>
                    <w:autoSpaceDN w:val="0"/>
                    <w:adjustRightInd w:val="0"/>
                    <w:ind w:left="40" w:right="0" w:firstLine="34"/>
                    <w:jc w:val="center"/>
                    <w:rPr>
                      <w:rFonts w:ascii="Arial" w:hAnsi="Arial" w:cs="Arial"/>
                      <w:b/>
                      <w:sz w:val="19"/>
                      <w:szCs w:val="19"/>
                      <w:lang w:eastAsia="ru-RU"/>
                    </w:rPr>
                  </w:pPr>
                  <w:r w:rsidRPr="00F7061D">
                    <w:rPr>
                      <w:rFonts w:ascii="Arial" w:hAnsi="Arial" w:cs="Arial"/>
                      <w:b/>
                      <w:sz w:val="19"/>
                      <w:szCs w:val="19"/>
                      <w:lang w:eastAsia="ru-RU"/>
                    </w:rPr>
                    <w:t>2.</w:t>
                  </w:r>
                </w:p>
              </w:tc>
              <w:tc>
                <w:tcPr>
                  <w:tcW w:w="4630" w:type="pct"/>
                  <w:gridSpan w:val="4"/>
                  <w:vAlign w:val="center"/>
                </w:tcPr>
                <w:p w14:paraId="2E5F0F8C" w14:textId="77777777" w:rsidR="00676997" w:rsidRPr="00F7061D" w:rsidRDefault="00676997" w:rsidP="00676997">
                  <w:pPr>
                    <w:widowControl w:val="0"/>
                    <w:autoSpaceDE w:val="0"/>
                    <w:autoSpaceDN w:val="0"/>
                    <w:adjustRightInd w:val="0"/>
                    <w:ind w:left="40" w:right="0" w:firstLine="34"/>
                    <w:jc w:val="both"/>
                    <w:rPr>
                      <w:rFonts w:ascii="Arial" w:hAnsi="Arial" w:cs="Arial"/>
                      <w:b/>
                      <w:sz w:val="19"/>
                      <w:szCs w:val="19"/>
                      <w:lang w:eastAsia="ru-RU"/>
                    </w:rPr>
                  </w:pPr>
                  <w:r w:rsidRPr="00F7061D">
                    <w:rPr>
                      <w:rFonts w:ascii="Arial" w:hAnsi="Arial" w:cs="Arial"/>
                      <w:b/>
                      <w:sz w:val="19"/>
                      <w:szCs w:val="19"/>
                      <w:lang w:eastAsia="ru-RU"/>
                    </w:rPr>
                    <w:t>Несоблюдение правил промышленной, экологической безопасности, охраны труда на Объекте</w:t>
                  </w:r>
                </w:p>
              </w:tc>
            </w:tr>
            <w:tr w:rsidR="00676997" w:rsidRPr="00F7061D" w14:paraId="6647E722" w14:textId="77777777" w:rsidTr="00160D8D">
              <w:trPr>
                <w:trHeight w:val="285"/>
              </w:trPr>
              <w:tc>
                <w:tcPr>
                  <w:tcW w:w="370" w:type="pct"/>
                  <w:vAlign w:val="center"/>
                </w:tcPr>
                <w:p w14:paraId="4240BF7A"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2.1</w:t>
                  </w:r>
                </w:p>
              </w:tc>
              <w:tc>
                <w:tcPr>
                  <w:tcW w:w="2408" w:type="pct"/>
                  <w:vAlign w:val="center"/>
                </w:tcPr>
                <w:p w14:paraId="48FE88C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Нарушение правил промышленной безопасности и охраны труда на охраняемой территории ООО «ПЭК».</w:t>
                  </w:r>
                </w:p>
              </w:tc>
              <w:tc>
                <w:tcPr>
                  <w:tcW w:w="630" w:type="pct"/>
                  <w:gridSpan w:val="2"/>
                  <w:vAlign w:val="center"/>
                </w:tcPr>
                <w:p w14:paraId="67D1415B"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30 000</w:t>
                  </w:r>
                </w:p>
              </w:tc>
              <w:tc>
                <w:tcPr>
                  <w:tcW w:w="1592" w:type="pct"/>
                  <w:vAlign w:val="center"/>
                </w:tcPr>
                <w:p w14:paraId="61C539D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Предупреждение об удалении с охраняемой территории ООО «ПЭК» лица в случае повторного совершения этого правонарушения или правонарушения, предусмотренного п.4.2. настоящего Приложения этим же лицом.</w:t>
                  </w:r>
                </w:p>
              </w:tc>
            </w:tr>
            <w:tr w:rsidR="00676997" w:rsidRPr="00F7061D" w14:paraId="69C7A8EB" w14:textId="77777777" w:rsidTr="00160D8D">
              <w:trPr>
                <w:trHeight w:val="959"/>
              </w:trPr>
              <w:tc>
                <w:tcPr>
                  <w:tcW w:w="370" w:type="pct"/>
                  <w:vAlign w:val="center"/>
                </w:tcPr>
                <w:p w14:paraId="6F7AE5E1"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2.2</w:t>
                  </w:r>
                </w:p>
                <w:p w14:paraId="58D1E378"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p>
              </w:tc>
              <w:tc>
                <w:tcPr>
                  <w:tcW w:w="2408" w:type="pct"/>
                  <w:vAlign w:val="center"/>
                </w:tcPr>
                <w:p w14:paraId="071060D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Нарушения правил промышленной безопасности и охраны труда охраняемой территории, повлекшее за собой легкий физический вред здоровью.</w:t>
                  </w:r>
                </w:p>
              </w:tc>
              <w:tc>
                <w:tcPr>
                  <w:tcW w:w="630" w:type="pct"/>
                  <w:gridSpan w:val="2"/>
                  <w:vAlign w:val="center"/>
                </w:tcPr>
                <w:p w14:paraId="1A5EECD2"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50 000</w:t>
                  </w:r>
                </w:p>
              </w:tc>
              <w:tc>
                <w:tcPr>
                  <w:tcW w:w="1592" w:type="pct"/>
                  <w:vAlign w:val="center"/>
                </w:tcPr>
                <w:p w14:paraId="46B00549"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Предупреждение об удалении с охраняемой территории ООО «ПЭК» лица в случае повторного совершения этого правонарушения этим же лицом</w:t>
                  </w:r>
                </w:p>
              </w:tc>
            </w:tr>
            <w:tr w:rsidR="00676997" w:rsidRPr="00F7061D" w14:paraId="1FA2E33D" w14:textId="77777777" w:rsidTr="00160D8D">
              <w:trPr>
                <w:trHeight w:val="292"/>
              </w:trPr>
              <w:tc>
                <w:tcPr>
                  <w:tcW w:w="370" w:type="pct"/>
                  <w:vAlign w:val="center"/>
                </w:tcPr>
                <w:p w14:paraId="2BA832B0"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2.3</w:t>
                  </w:r>
                </w:p>
                <w:p w14:paraId="6EAD5251"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p>
              </w:tc>
              <w:tc>
                <w:tcPr>
                  <w:tcW w:w="2408" w:type="pct"/>
                  <w:vAlign w:val="center"/>
                </w:tcPr>
                <w:p w14:paraId="0A3BD91A"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Нарушение правил промышленной безопасности и охраны труда на охраняемой территории, повлекшее за собой причинение тяжкого вреда здоровью, опасного для</w:t>
                  </w:r>
                </w:p>
                <w:p w14:paraId="35046EAC" w14:textId="77777777" w:rsidR="00676997" w:rsidRPr="00F7061D" w:rsidRDefault="00676997" w:rsidP="00676997">
                  <w:pPr>
                    <w:widowControl w:val="0"/>
                    <w:autoSpaceDE w:val="0"/>
                    <w:autoSpaceDN w:val="0"/>
                    <w:adjustRightInd w:val="0"/>
                    <w:ind w:left="0" w:right="0" w:firstLine="0"/>
                    <w:jc w:val="both"/>
                    <w:rPr>
                      <w:rFonts w:ascii="Arial" w:hAnsi="Arial" w:cs="Arial"/>
                      <w:sz w:val="19"/>
                      <w:szCs w:val="19"/>
                      <w:lang w:eastAsia="ru-RU"/>
                    </w:rPr>
                  </w:pPr>
                  <w:r w:rsidRPr="00F7061D">
                    <w:rPr>
                      <w:rFonts w:ascii="Arial" w:hAnsi="Arial" w:cs="Arial"/>
                      <w:sz w:val="19"/>
                      <w:szCs w:val="19"/>
                      <w:lang w:eastAsia="ru-RU"/>
                    </w:rPr>
                    <w:t xml:space="preserve"> жизни человека, а также вреда повлекшего за собой смерть человека.</w:t>
                  </w:r>
                </w:p>
              </w:tc>
              <w:tc>
                <w:tcPr>
                  <w:tcW w:w="630" w:type="pct"/>
                  <w:gridSpan w:val="2"/>
                  <w:vAlign w:val="center"/>
                </w:tcPr>
                <w:p w14:paraId="0616871E"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500 000</w:t>
                  </w:r>
                </w:p>
              </w:tc>
              <w:tc>
                <w:tcPr>
                  <w:tcW w:w="1592" w:type="pct"/>
                  <w:vAlign w:val="center"/>
                </w:tcPr>
                <w:p w14:paraId="294A3A14"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нарушение</w:t>
                  </w:r>
                </w:p>
              </w:tc>
            </w:tr>
            <w:tr w:rsidR="00676997" w:rsidRPr="00F7061D" w14:paraId="413FFFF9" w14:textId="77777777" w:rsidTr="00160D8D">
              <w:trPr>
                <w:trHeight w:val="894"/>
              </w:trPr>
              <w:tc>
                <w:tcPr>
                  <w:tcW w:w="370" w:type="pct"/>
                  <w:vAlign w:val="center"/>
                </w:tcPr>
                <w:p w14:paraId="46F46A0F"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lastRenderedPageBreak/>
                    <w:t>2.4</w:t>
                  </w:r>
                </w:p>
              </w:tc>
              <w:tc>
                <w:tcPr>
                  <w:tcW w:w="2408" w:type="pct"/>
                  <w:vAlign w:val="center"/>
                </w:tcPr>
                <w:p w14:paraId="2995A58E"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w:t>
                  </w:r>
                </w:p>
              </w:tc>
              <w:tc>
                <w:tcPr>
                  <w:tcW w:w="630" w:type="pct"/>
                  <w:gridSpan w:val="2"/>
                  <w:vAlign w:val="center"/>
                </w:tcPr>
                <w:p w14:paraId="6CFD05D6"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5 000</w:t>
                  </w:r>
                </w:p>
              </w:tc>
              <w:tc>
                <w:tcPr>
                  <w:tcW w:w="1592" w:type="pct"/>
                  <w:vAlign w:val="center"/>
                </w:tcPr>
                <w:p w14:paraId="41D5C6FF" w14:textId="77777777" w:rsidR="00676997" w:rsidRPr="00F7061D" w:rsidRDefault="00676997" w:rsidP="00676997">
                  <w:pPr>
                    <w:widowControl w:val="0"/>
                    <w:autoSpaceDE w:val="0"/>
                    <w:autoSpaceDN w:val="0"/>
                    <w:adjustRightInd w:val="0"/>
                    <w:ind w:left="0" w:right="0" w:firstLine="0"/>
                    <w:jc w:val="both"/>
                    <w:rPr>
                      <w:rFonts w:ascii="Arial" w:hAnsi="Arial" w:cs="Arial"/>
                      <w:sz w:val="19"/>
                      <w:szCs w:val="19"/>
                      <w:lang w:eastAsia="ru-RU"/>
                    </w:rPr>
                  </w:pPr>
                  <w:r w:rsidRPr="00F7061D">
                    <w:rPr>
                      <w:rFonts w:ascii="Arial" w:hAnsi="Arial" w:cs="Arial"/>
                      <w:sz w:val="19"/>
                      <w:szCs w:val="19"/>
                      <w:lang w:eastAsia="ru-RU"/>
                    </w:rPr>
                    <w:t>Предупреждение об удалении с охраняемой территории ООО «ПЭК» лица в случае повторного совершения этого правонарушения этим же лицом.</w:t>
                  </w:r>
                </w:p>
              </w:tc>
            </w:tr>
            <w:tr w:rsidR="00676997" w:rsidRPr="00F7061D" w14:paraId="5D655E14" w14:textId="77777777" w:rsidTr="00160D8D">
              <w:trPr>
                <w:trHeight w:val="275"/>
              </w:trPr>
              <w:tc>
                <w:tcPr>
                  <w:tcW w:w="370" w:type="pct"/>
                  <w:vAlign w:val="center"/>
                </w:tcPr>
                <w:p w14:paraId="4F4BDD68"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2.5</w:t>
                  </w:r>
                </w:p>
              </w:tc>
              <w:tc>
                <w:tcPr>
                  <w:tcW w:w="2408" w:type="pct"/>
                  <w:vAlign w:val="center"/>
                </w:tcPr>
                <w:p w14:paraId="2C79B27A"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Нарушение правил промышленной санитарии, экологических, природоохранных правил, правил противопожарной безопасности на охраняемой территории ООО «ПЭК», повлекшее за собой причинение значительного (более 50 тысяч рублей) ущерба имуществу ООО «ПЭК», сотрудников ООО «ПЭК», третьих лиц, природе или связанных с воздействием на природу опасных веществ.</w:t>
                  </w:r>
                </w:p>
              </w:tc>
              <w:tc>
                <w:tcPr>
                  <w:tcW w:w="630" w:type="pct"/>
                  <w:gridSpan w:val="2"/>
                  <w:vAlign w:val="center"/>
                </w:tcPr>
                <w:p w14:paraId="53C0C80A"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100 000</w:t>
                  </w:r>
                </w:p>
              </w:tc>
              <w:tc>
                <w:tcPr>
                  <w:tcW w:w="1592" w:type="pct"/>
                  <w:vAlign w:val="center"/>
                </w:tcPr>
                <w:p w14:paraId="25C6F9AE"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Удаление с охраняемой территории ООО «ПЭК» лица, допустившего нарушение</w:t>
                  </w:r>
                </w:p>
              </w:tc>
            </w:tr>
            <w:tr w:rsidR="00676997" w:rsidRPr="00F7061D" w14:paraId="3CE36D00" w14:textId="77777777" w:rsidTr="00160D8D">
              <w:trPr>
                <w:trHeight w:val="275"/>
              </w:trPr>
              <w:tc>
                <w:tcPr>
                  <w:tcW w:w="370" w:type="pct"/>
                  <w:vAlign w:val="center"/>
                </w:tcPr>
                <w:p w14:paraId="14D70540" w14:textId="77777777" w:rsidR="00676997" w:rsidRPr="00F7061D" w:rsidRDefault="00676997" w:rsidP="00676997">
                  <w:pPr>
                    <w:widowControl w:val="0"/>
                    <w:autoSpaceDE w:val="0"/>
                    <w:autoSpaceDN w:val="0"/>
                    <w:adjustRightInd w:val="0"/>
                    <w:ind w:left="40" w:right="0" w:firstLine="34"/>
                    <w:jc w:val="center"/>
                    <w:rPr>
                      <w:rFonts w:ascii="Arial" w:hAnsi="Arial" w:cs="Arial"/>
                      <w:sz w:val="19"/>
                      <w:szCs w:val="19"/>
                      <w:lang w:eastAsia="ru-RU"/>
                    </w:rPr>
                  </w:pPr>
                  <w:r w:rsidRPr="00F7061D">
                    <w:rPr>
                      <w:rFonts w:ascii="Arial" w:hAnsi="Arial" w:cs="Arial"/>
                      <w:sz w:val="19"/>
                      <w:szCs w:val="19"/>
                      <w:lang w:eastAsia="ru-RU"/>
                    </w:rPr>
                    <w:t>2.6.</w:t>
                  </w:r>
                </w:p>
              </w:tc>
              <w:tc>
                <w:tcPr>
                  <w:tcW w:w="2408" w:type="pct"/>
                  <w:vAlign w:val="center"/>
                </w:tcPr>
                <w:p w14:paraId="17F135E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Нарушение правил дорожного движения на территории ООО «ПЭК»</w:t>
                  </w:r>
                </w:p>
              </w:tc>
              <w:tc>
                <w:tcPr>
                  <w:tcW w:w="630" w:type="pct"/>
                  <w:gridSpan w:val="2"/>
                  <w:vAlign w:val="center"/>
                </w:tcPr>
                <w:p w14:paraId="1BACB31C"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5 000</w:t>
                  </w:r>
                </w:p>
              </w:tc>
              <w:tc>
                <w:tcPr>
                  <w:tcW w:w="1592" w:type="pct"/>
                  <w:vAlign w:val="center"/>
                </w:tcPr>
                <w:p w14:paraId="4B5FFFC1" w14:textId="77777777" w:rsidR="00676997" w:rsidRPr="00F7061D" w:rsidRDefault="00676997" w:rsidP="00676997">
                  <w:pPr>
                    <w:widowControl w:val="0"/>
                    <w:autoSpaceDE w:val="0"/>
                    <w:autoSpaceDN w:val="0"/>
                    <w:adjustRightInd w:val="0"/>
                    <w:ind w:left="40" w:right="0" w:firstLine="34"/>
                    <w:jc w:val="both"/>
                    <w:rPr>
                      <w:rFonts w:ascii="Arial" w:hAnsi="Arial" w:cs="Arial"/>
                      <w:sz w:val="19"/>
                      <w:szCs w:val="19"/>
                      <w:lang w:eastAsia="ru-RU"/>
                    </w:rPr>
                  </w:pPr>
                  <w:r w:rsidRPr="00F7061D">
                    <w:rPr>
                      <w:rFonts w:ascii="Arial" w:hAnsi="Arial" w:cs="Arial"/>
                      <w:sz w:val="19"/>
                      <w:szCs w:val="19"/>
                      <w:lang w:eastAsia="ru-RU"/>
                    </w:rPr>
                    <w:t>При повторном нарушении – 10 000,00 руб.</w:t>
                  </w:r>
                </w:p>
              </w:tc>
            </w:tr>
          </w:tbl>
          <w:p w14:paraId="7BD96353" w14:textId="77777777" w:rsidR="00676997" w:rsidRPr="00F7061D" w:rsidRDefault="00676997" w:rsidP="00676997">
            <w:pPr>
              <w:widowControl w:val="0"/>
              <w:autoSpaceDE w:val="0"/>
              <w:autoSpaceDN w:val="0"/>
              <w:adjustRightInd w:val="0"/>
              <w:ind w:left="0" w:right="0" w:firstLine="0"/>
              <w:jc w:val="center"/>
              <w:rPr>
                <w:rFonts w:ascii="Arial" w:hAnsi="Arial" w:cs="Arial"/>
                <w:b/>
                <w:sz w:val="19"/>
                <w:szCs w:val="19"/>
                <w:lang w:eastAsia="ru-RU"/>
              </w:rPr>
            </w:pPr>
          </w:p>
          <w:p w14:paraId="5DC46E8C" w14:textId="77777777" w:rsidR="00676997" w:rsidRPr="00F7061D" w:rsidRDefault="00676997" w:rsidP="00676997">
            <w:pPr>
              <w:widowControl w:val="0"/>
              <w:autoSpaceDE w:val="0"/>
              <w:autoSpaceDN w:val="0"/>
              <w:adjustRightInd w:val="0"/>
              <w:ind w:left="0" w:right="0" w:firstLine="0"/>
              <w:jc w:val="center"/>
              <w:rPr>
                <w:rFonts w:ascii="Arial" w:hAnsi="Arial" w:cs="Arial"/>
                <w:b/>
                <w:sz w:val="19"/>
                <w:szCs w:val="19"/>
                <w:lang w:eastAsia="ru-RU"/>
              </w:rPr>
            </w:pPr>
          </w:p>
          <w:p w14:paraId="53D1D364" w14:textId="77777777" w:rsidR="00676997" w:rsidRPr="00F7061D" w:rsidRDefault="00676997" w:rsidP="00676997">
            <w:pPr>
              <w:widowControl w:val="0"/>
              <w:autoSpaceDE w:val="0"/>
              <w:autoSpaceDN w:val="0"/>
              <w:adjustRightInd w:val="0"/>
              <w:ind w:left="0" w:right="0" w:firstLine="0"/>
              <w:jc w:val="center"/>
              <w:rPr>
                <w:rFonts w:ascii="Arial" w:hAnsi="Arial" w:cs="Arial"/>
                <w:b/>
                <w:sz w:val="19"/>
                <w:szCs w:val="19"/>
                <w:lang w:eastAsia="ru-RU"/>
              </w:rPr>
            </w:pPr>
          </w:p>
          <w:p w14:paraId="33A777B3" w14:textId="77777777" w:rsidR="00676997" w:rsidRPr="00F7061D" w:rsidRDefault="00676997" w:rsidP="00676997">
            <w:pPr>
              <w:suppressAutoHyphens/>
              <w:autoSpaceDE w:val="0"/>
              <w:ind w:left="0" w:right="0" w:firstLine="0"/>
              <w:rPr>
                <w:rFonts w:ascii="Arial" w:eastAsia="Arial" w:hAnsi="Arial" w:cs="Arial"/>
                <w:sz w:val="19"/>
                <w:szCs w:val="19"/>
              </w:rPr>
            </w:pPr>
          </w:p>
          <w:p w14:paraId="3AA7D5BC" w14:textId="77777777" w:rsidR="00676997" w:rsidRPr="00F7061D" w:rsidRDefault="00676997" w:rsidP="00676997">
            <w:pPr>
              <w:suppressAutoHyphens/>
              <w:autoSpaceDE w:val="0"/>
              <w:ind w:left="0" w:right="0" w:firstLine="0"/>
              <w:rPr>
                <w:rFonts w:ascii="Arial" w:eastAsia="Arial" w:hAnsi="Arial" w:cs="Arial"/>
                <w:sz w:val="19"/>
                <w:szCs w:val="19"/>
              </w:rPr>
            </w:pPr>
          </w:p>
          <w:tbl>
            <w:tblPr>
              <w:tblW w:w="10193" w:type="dxa"/>
              <w:tblInd w:w="108" w:type="dxa"/>
              <w:tblLayout w:type="fixed"/>
              <w:tblLook w:val="0000" w:firstRow="0" w:lastRow="0" w:firstColumn="0" w:lastColumn="0" w:noHBand="0" w:noVBand="0"/>
            </w:tblPr>
            <w:tblGrid>
              <w:gridCol w:w="5097"/>
              <w:gridCol w:w="5096"/>
            </w:tblGrid>
            <w:tr w:rsidR="00676997" w:rsidRPr="00F7061D" w14:paraId="0E7061DF" w14:textId="77777777" w:rsidTr="00160D8D">
              <w:tc>
                <w:tcPr>
                  <w:tcW w:w="5097" w:type="dxa"/>
                </w:tcPr>
                <w:p w14:paraId="53BF609E" w14:textId="77777777" w:rsidR="00676997" w:rsidRPr="00F7061D" w:rsidRDefault="00676997" w:rsidP="00676997">
                  <w:pPr>
                    <w:widowControl w:val="0"/>
                    <w:autoSpaceDE w:val="0"/>
                    <w:autoSpaceDN w:val="0"/>
                    <w:adjustRightInd w:val="0"/>
                    <w:ind w:left="0" w:right="0" w:firstLine="0"/>
                    <w:rPr>
                      <w:rFonts w:ascii="Arial" w:hAnsi="Arial" w:cs="Arial"/>
                      <w:b/>
                      <w:sz w:val="19"/>
                      <w:szCs w:val="19"/>
                      <w:lang w:eastAsia="ru-RU"/>
                    </w:rPr>
                  </w:pPr>
                  <w:r w:rsidRPr="00F7061D">
                    <w:rPr>
                      <w:rFonts w:ascii="Arial" w:hAnsi="Arial" w:cs="Arial"/>
                      <w:b/>
                      <w:sz w:val="19"/>
                      <w:szCs w:val="19"/>
                      <w:lang w:eastAsia="ru-RU"/>
                    </w:rPr>
                    <w:t>Заказчик:</w:t>
                  </w:r>
                </w:p>
              </w:tc>
              <w:tc>
                <w:tcPr>
                  <w:tcW w:w="5096" w:type="dxa"/>
                </w:tcPr>
                <w:p w14:paraId="6FEA66A3" w14:textId="372ECB34" w:rsidR="00676997" w:rsidRPr="00F7061D" w:rsidRDefault="00F923F6" w:rsidP="00676997">
                  <w:pPr>
                    <w:suppressAutoHyphens/>
                    <w:ind w:left="0" w:right="0" w:firstLine="0"/>
                    <w:rPr>
                      <w:rFonts w:ascii="Arial" w:hAnsi="Arial" w:cs="Arial"/>
                      <w:b/>
                      <w:bCs/>
                      <w:sz w:val="19"/>
                      <w:szCs w:val="19"/>
                      <w:lang w:eastAsia="ru-RU"/>
                    </w:rPr>
                  </w:pPr>
                  <w:r w:rsidRPr="00F7061D">
                    <w:rPr>
                      <w:rFonts w:ascii="Arial" w:hAnsi="Arial" w:cs="Arial"/>
                      <w:b/>
                      <w:bCs/>
                      <w:sz w:val="19"/>
                      <w:szCs w:val="19"/>
                    </w:rPr>
                    <w:t>Подрядчик</w:t>
                  </w:r>
                  <w:r w:rsidR="00676997" w:rsidRPr="00F7061D">
                    <w:rPr>
                      <w:rFonts w:ascii="Arial" w:hAnsi="Arial" w:cs="Arial"/>
                      <w:b/>
                      <w:bCs/>
                      <w:sz w:val="19"/>
                      <w:szCs w:val="19"/>
                    </w:rPr>
                    <w:t xml:space="preserve">: </w:t>
                  </w:r>
                </w:p>
              </w:tc>
            </w:tr>
            <w:tr w:rsidR="00676997" w:rsidRPr="00F7061D" w14:paraId="33E23B54" w14:textId="77777777" w:rsidTr="00160D8D">
              <w:tc>
                <w:tcPr>
                  <w:tcW w:w="5097" w:type="dxa"/>
                </w:tcPr>
                <w:p w14:paraId="086755CC" w14:textId="77777777" w:rsidR="00676997" w:rsidRPr="00F7061D" w:rsidRDefault="00676997" w:rsidP="00676997">
                  <w:pPr>
                    <w:widowControl w:val="0"/>
                    <w:autoSpaceDE w:val="0"/>
                    <w:autoSpaceDN w:val="0"/>
                    <w:adjustRightInd w:val="0"/>
                    <w:ind w:left="0" w:right="0" w:firstLine="0"/>
                    <w:jc w:val="both"/>
                    <w:rPr>
                      <w:rFonts w:ascii="Arial" w:hAnsi="Arial" w:cs="Arial"/>
                      <w:b/>
                      <w:sz w:val="19"/>
                      <w:szCs w:val="19"/>
                      <w:lang w:eastAsia="ru-RU"/>
                    </w:rPr>
                  </w:pPr>
                  <w:r w:rsidRPr="00F7061D">
                    <w:rPr>
                      <w:rFonts w:ascii="Arial" w:hAnsi="Arial" w:cs="Arial"/>
                      <w:b/>
                      <w:sz w:val="19"/>
                      <w:szCs w:val="19"/>
                      <w:lang w:eastAsia="ru-RU"/>
                    </w:rPr>
                    <w:t>ООО «ПЭК»</w:t>
                  </w:r>
                </w:p>
              </w:tc>
              <w:tc>
                <w:tcPr>
                  <w:tcW w:w="5096" w:type="dxa"/>
                </w:tcPr>
                <w:p w14:paraId="7F5325E8" w14:textId="55C08C0B" w:rsidR="00676997" w:rsidRPr="00F7061D" w:rsidRDefault="00676997" w:rsidP="00676997">
                  <w:pPr>
                    <w:suppressAutoHyphens/>
                    <w:ind w:left="0" w:right="0" w:firstLine="0"/>
                    <w:rPr>
                      <w:rFonts w:ascii="Arial" w:hAnsi="Arial" w:cs="Arial"/>
                      <w:b/>
                      <w:sz w:val="19"/>
                      <w:szCs w:val="19"/>
                    </w:rPr>
                  </w:pPr>
                  <w:r w:rsidRPr="00F7061D">
                    <w:rPr>
                      <w:rFonts w:ascii="Arial" w:hAnsi="Arial" w:cs="Arial"/>
                      <w:b/>
                      <w:sz w:val="19"/>
                      <w:szCs w:val="19"/>
                    </w:rPr>
                    <w:t xml:space="preserve"> «</w:t>
                  </w:r>
                  <w:r w:rsidR="00A36094" w:rsidRPr="00F7061D">
                    <w:rPr>
                      <w:rFonts w:ascii="Arial" w:hAnsi="Arial" w:cs="Arial"/>
                      <w:b/>
                      <w:sz w:val="19"/>
                      <w:szCs w:val="19"/>
                    </w:rPr>
                    <w:t>___________</w:t>
                  </w:r>
                  <w:r w:rsidRPr="00F7061D">
                    <w:rPr>
                      <w:rFonts w:ascii="Arial" w:hAnsi="Arial" w:cs="Arial"/>
                      <w:b/>
                      <w:sz w:val="19"/>
                      <w:szCs w:val="19"/>
                    </w:rPr>
                    <w:t>»</w:t>
                  </w:r>
                </w:p>
              </w:tc>
            </w:tr>
            <w:tr w:rsidR="00676997" w:rsidRPr="005A29D7" w14:paraId="6C3B9C85" w14:textId="77777777" w:rsidTr="00160D8D">
              <w:tc>
                <w:tcPr>
                  <w:tcW w:w="5097" w:type="dxa"/>
                </w:tcPr>
                <w:p w14:paraId="090ADDB6" w14:textId="77777777" w:rsidR="00676997" w:rsidRPr="00F7061D" w:rsidRDefault="00676997" w:rsidP="00676997">
                  <w:pPr>
                    <w:widowControl w:val="0"/>
                    <w:autoSpaceDE w:val="0"/>
                    <w:autoSpaceDN w:val="0"/>
                    <w:adjustRightInd w:val="0"/>
                    <w:ind w:left="0" w:right="0" w:firstLine="0"/>
                    <w:rPr>
                      <w:rFonts w:ascii="Arial" w:hAnsi="Arial" w:cs="Arial"/>
                      <w:sz w:val="19"/>
                      <w:szCs w:val="19"/>
                      <w:lang w:eastAsia="ru-RU"/>
                    </w:rPr>
                  </w:pPr>
                </w:p>
                <w:p w14:paraId="00E83A94" w14:textId="0627212E" w:rsidR="00676997" w:rsidRPr="00F7061D" w:rsidRDefault="00676997" w:rsidP="00676997">
                  <w:pPr>
                    <w:spacing w:after="160" w:line="259" w:lineRule="auto"/>
                    <w:ind w:left="0" w:right="0" w:firstLine="0"/>
                    <w:rPr>
                      <w:rFonts w:ascii="Arial" w:hAnsi="Arial" w:cs="Arial"/>
                      <w:sz w:val="19"/>
                      <w:szCs w:val="19"/>
                      <w:lang w:eastAsia="ru-RU"/>
                    </w:rPr>
                  </w:pPr>
                  <w:r w:rsidRPr="00F7061D">
                    <w:rPr>
                      <w:rFonts w:ascii="Arial" w:hAnsi="Arial" w:cs="Arial"/>
                      <w:sz w:val="19"/>
                      <w:szCs w:val="19"/>
                    </w:rPr>
                    <w:t xml:space="preserve">____________________ / </w:t>
                  </w:r>
                  <w:r w:rsidR="00E96177" w:rsidRPr="00F7061D">
                    <w:rPr>
                      <w:rFonts w:ascii="Arial" w:hAnsi="Arial" w:cs="Arial"/>
                      <w:sz w:val="19"/>
                      <w:szCs w:val="19"/>
                    </w:rPr>
                    <w:t>В.Ф. Исхаков</w:t>
                  </w:r>
                  <w:r w:rsidR="00654756">
                    <w:rPr>
                      <w:rFonts w:ascii="Arial" w:hAnsi="Arial" w:cs="Arial"/>
                      <w:sz w:val="19"/>
                      <w:szCs w:val="19"/>
                    </w:rPr>
                    <w:t>/</w:t>
                  </w:r>
                </w:p>
                <w:p w14:paraId="681C00BA" w14:textId="77777777" w:rsidR="00676997" w:rsidRPr="00F7061D" w:rsidRDefault="00676997" w:rsidP="00676997">
                  <w:pPr>
                    <w:suppressAutoHyphens/>
                    <w:ind w:left="0" w:right="0" w:firstLine="0"/>
                    <w:rPr>
                      <w:rFonts w:ascii="Arial" w:hAnsi="Arial" w:cs="Arial"/>
                      <w:sz w:val="19"/>
                      <w:szCs w:val="19"/>
                    </w:rPr>
                  </w:pPr>
                </w:p>
              </w:tc>
              <w:tc>
                <w:tcPr>
                  <w:tcW w:w="5096" w:type="dxa"/>
                </w:tcPr>
                <w:p w14:paraId="1554CBEC" w14:textId="77777777" w:rsidR="00676997" w:rsidRPr="00F7061D" w:rsidRDefault="00676997" w:rsidP="00676997">
                  <w:pPr>
                    <w:suppressAutoHyphens/>
                    <w:ind w:left="0" w:right="0" w:firstLine="0"/>
                    <w:rPr>
                      <w:rFonts w:ascii="Arial" w:hAnsi="Arial" w:cs="Arial"/>
                      <w:sz w:val="19"/>
                      <w:szCs w:val="19"/>
                    </w:rPr>
                  </w:pPr>
                </w:p>
                <w:p w14:paraId="711FCE56" w14:textId="2630A3E0" w:rsidR="00676997" w:rsidRPr="005A29D7" w:rsidRDefault="00676997" w:rsidP="00676997">
                  <w:pPr>
                    <w:suppressAutoHyphens/>
                    <w:ind w:left="0" w:right="0" w:firstLine="0"/>
                    <w:rPr>
                      <w:rFonts w:ascii="Arial" w:hAnsi="Arial" w:cs="Arial"/>
                      <w:sz w:val="19"/>
                      <w:szCs w:val="19"/>
                    </w:rPr>
                  </w:pPr>
                  <w:r w:rsidRPr="00F7061D">
                    <w:rPr>
                      <w:rFonts w:ascii="Arial" w:hAnsi="Arial" w:cs="Arial"/>
                      <w:sz w:val="19"/>
                      <w:szCs w:val="19"/>
                    </w:rPr>
                    <w:t>_______________________ /</w:t>
                  </w:r>
                  <w:r w:rsidR="00A36094" w:rsidRPr="00F7061D">
                    <w:rPr>
                      <w:rFonts w:ascii="Arial" w:hAnsi="Arial" w:cs="Arial"/>
                      <w:sz w:val="19"/>
                      <w:szCs w:val="19"/>
                    </w:rPr>
                    <w:t>Ф.И.О</w:t>
                  </w:r>
                  <w:r w:rsidR="00654756">
                    <w:rPr>
                      <w:rFonts w:ascii="Arial" w:hAnsi="Arial" w:cs="Arial"/>
                      <w:sz w:val="19"/>
                      <w:szCs w:val="19"/>
                    </w:rPr>
                    <w:t>/</w:t>
                  </w:r>
                  <w:bookmarkStart w:id="6" w:name="_GoBack"/>
                  <w:bookmarkEnd w:id="6"/>
                </w:p>
              </w:tc>
            </w:tr>
          </w:tbl>
          <w:p w14:paraId="45F08E15" w14:textId="77777777" w:rsidR="00676997" w:rsidRPr="005A29D7" w:rsidRDefault="00676997" w:rsidP="00676997">
            <w:pPr>
              <w:suppressAutoHyphens/>
              <w:autoSpaceDE w:val="0"/>
              <w:ind w:left="0" w:right="0" w:firstLine="0"/>
              <w:rPr>
                <w:rFonts w:ascii="Arial" w:eastAsia="Arial" w:hAnsi="Arial" w:cs="Arial"/>
                <w:sz w:val="19"/>
                <w:szCs w:val="19"/>
              </w:rPr>
            </w:pPr>
          </w:p>
          <w:p w14:paraId="38878788" w14:textId="77777777" w:rsidR="00676997" w:rsidRPr="005A29D7" w:rsidRDefault="00676997" w:rsidP="00676997">
            <w:pPr>
              <w:suppressAutoHyphens/>
              <w:autoSpaceDE w:val="0"/>
              <w:ind w:left="0" w:right="0" w:firstLine="0"/>
              <w:rPr>
                <w:rFonts w:ascii="Arial" w:eastAsia="Arial" w:hAnsi="Arial" w:cs="Arial"/>
                <w:sz w:val="19"/>
                <w:szCs w:val="19"/>
              </w:rPr>
            </w:pPr>
          </w:p>
          <w:p w14:paraId="42674652" w14:textId="77777777" w:rsidR="00676997" w:rsidRPr="005A29D7" w:rsidRDefault="00676997" w:rsidP="00676997">
            <w:pPr>
              <w:suppressAutoHyphens/>
              <w:autoSpaceDE w:val="0"/>
              <w:ind w:left="0" w:right="0" w:firstLine="0"/>
              <w:rPr>
                <w:rFonts w:ascii="Arial" w:eastAsia="Arial" w:hAnsi="Arial" w:cs="Arial"/>
                <w:sz w:val="19"/>
                <w:szCs w:val="19"/>
              </w:rPr>
            </w:pPr>
          </w:p>
          <w:p w14:paraId="0F01906F" w14:textId="77777777" w:rsidR="00676997" w:rsidRPr="005A29D7" w:rsidRDefault="00676997" w:rsidP="00676997">
            <w:pPr>
              <w:suppressAutoHyphens/>
              <w:autoSpaceDE w:val="0"/>
              <w:ind w:left="0" w:right="0" w:firstLine="0"/>
              <w:rPr>
                <w:rFonts w:ascii="Arial" w:eastAsia="Arial" w:hAnsi="Arial" w:cs="Arial"/>
                <w:sz w:val="19"/>
                <w:szCs w:val="19"/>
              </w:rPr>
            </w:pPr>
          </w:p>
          <w:p w14:paraId="4A0EA13B" w14:textId="77777777" w:rsidR="00676997" w:rsidRPr="005A29D7" w:rsidRDefault="00676997" w:rsidP="00676997">
            <w:pPr>
              <w:spacing w:after="160" w:line="259" w:lineRule="auto"/>
              <w:ind w:left="0" w:right="0" w:firstLine="0"/>
              <w:contextualSpacing/>
              <w:jc w:val="both"/>
              <w:rPr>
                <w:rFonts w:ascii="Arial" w:eastAsia="Calibri" w:hAnsi="Arial" w:cs="Arial"/>
                <w:sz w:val="19"/>
                <w:szCs w:val="19"/>
                <w:lang w:eastAsia="en-US"/>
              </w:rPr>
            </w:pPr>
          </w:p>
          <w:p w14:paraId="2E4C2309" w14:textId="77777777" w:rsidR="00676997" w:rsidRPr="005A29D7" w:rsidRDefault="00676997" w:rsidP="00676997">
            <w:pPr>
              <w:ind w:left="0" w:right="0" w:firstLine="0"/>
              <w:jc w:val="both"/>
              <w:rPr>
                <w:rFonts w:ascii="Arial" w:eastAsia="Calibri" w:hAnsi="Arial" w:cs="Arial"/>
                <w:sz w:val="19"/>
                <w:szCs w:val="19"/>
                <w:lang w:eastAsia="en-US"/>
              </w:rPr>
            </w:pPr>
          </w:p>
          <w:p w14:paraId="1217BAE4" w14:textId="77777777" w:rsidR="004C068A" w:rsidRPr="005A29D7" w:rsidRDefault="004C068A">
            <w:pPr>
              <w:spacing w:line="100" w:lineRule="atLeast"/>
              <w:ind w:right="195"/>
              <w:rPr>
                <w:rFonts w:ascii="Arial" w:hAnsi="Arial" w:cs="Arial"/>
                <w:b/>
                <w:sz w:val="19"/>
                <w:szCs w:val="19"/>
              </w:rPr>
            </w:pPr>
          </w:p>
        </w:tc>
      </w:tr>
    </w:tbl>
    <w:p w14:paraId="70B83E7A" w14:textId="77777777" w:rsidR="004C068A" w:rsidRPr="005A29D7" w:rsidRDefault="004C068A">
      <w:pPr>
        <w:ind w:left="0" w:right="195" w:firstLine="0"/>
        <w:rPr>
          <w:rFonts w:ascii="Arial" w:hAnsi="Arial" w:cs="Arial"/>
          <w:sz w:val="19"/>
          <w:szCs w:val="19"/>
        </w:rPr>
      </w:pPr>
    </w:p>
    <w:sectPr w:rsidR="004C068A" w:rsidRPr="005A29D7">
      <w:footerReference w:type="default" r:id="rId8"/>
      <w:pgSz w:w="11906" w:h="16838"/>
      <w:pgMar w:top="540" w:right="566" w:bottom="5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0D4A85" w14:textId="77777777" w:rsidR="003252D3" w:rsidRDefault="003252D3">
      <w:r>
        <w:separator/>
      </w:r>
    </w:p>
  </w:endnote>
  <w:endnote w:type="continuationSeparator" w:id="0">
    <w:p w14:paraId="57FF063F" w14:textId="77777777" w:rsidR="003252D3" w:rsidRDefault="0032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94172454"/>
      <w:docPartObj>
        <w:docPartGallery w:val="Page Numbers (Bottom of Page)"/>
        <w:docPartUnique/>
      </w:docPartObj>
    </w:sdtPr>
    <w:sdtEndPr/>
    <w:sdtContent>
      <w:p w14:paraId="1EB6BC21" w14:textId="77777777" w:rsidR="003252D3" w:rsidRDefault="003252D3">
        <w:pPr>
          <w:pStyle w:val="aff"/>
          <w:jc w:val="center"/>
        </w:pPr>
        <w:r>
          <w:fldChar w:fldCharType="begin"/>
        </w:r>
        <w:r>
          <w:instrText xml:space="preserve"> PAGE   \* MERGEFORMAT </w:instrText>
        </w:r>
        <w:r>
          <w:fldChar w:fldCharType="separate"/>
        </w:r>
        <w:r>
          <w:t>3</w:t>
        </w:r>
        <w:r>
          <w:fldChar w:fldCharType="end"/>
        </w:r>
      </w:p>
    </w:sdtContent>
  </w:sdt>
  <w:p w14:paraId="635BF283" w14:textId="77777777" w:rsidR="003252D3" w:rsidRDefault="003252D3">
    <w:pPr>
      <w:pStyle w:val="af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46F515" w14:textId="77777777" w:rsidR="003252D3" w:rsidRDefault="003252D3">
      <w:r>
        <w:separator/>
      </w:r>
    </w:p>
  </w:footnote>
  <w:footnote w:type="continuationSeparator" w:id="0">
    <w:p w14:paraId="5F67BEFC" w14:textId="77777777" w:rsidR="003252D3" w:rsidRDefault="00325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2168F5"/>
    <w:multiLevelType w:val="multilevel"/>
    <w:tmpl w:val="3074284C"/>
    <w:lvl w:ilvl="0">
      <w:start w:val="2"/>
      <w:numFmt w:val="decimal"/>
      <w:lvlText w:val="%1"/>
      <w:lvlJc w:val="left"/>
      <w:pPr>
        <w:tabs>
          <w:tab w:val="num" w:pos="0"/>
        </w:tabs>
        <w:ind w:left="420" w:hanging="420"/>
      </w:pPr>
    </w:lvl>
    <w:lvl w:ilvl="1">
      <w:start w:val="5"/>
      <w:numFmt w:val="decimal"/>
      <w:lvlText w:val="%1.%2"/>
      <w:lvlJc w:val="left"/>
      <w:pPr>
        <w:tabs>
          <w:tab w:val="num" w:pos="0"/>
        </w:tabs>
        <w:ind w:left="465" w:hanging="420"/>
      </w:pPr>
    </w:lvl>
    <w:lvl w:ilvl="2">
      <w:start w:val="1"/>
      <w:numFmt w:val="decimal"/>
      <w:lvlText w:val="%1.%2.%3"/>
      <w:lvlJc w:val="left"/>
      <w:pPr>
        <w:tabs>
          <w:tab w:val="num" w:pos="0"/>
        </w:tabs>
        <w:ind w:left="810" w:hanging="720"/>
      </w:pPr>
      <w:rPr>
        <w:b w:val="0"/>
      </w:rPr>
    </w:lvl>
    <w:lvl w:ilvl="3">
      <w:start w:val="1"/>
      <w:numFmt w:val="decimal"/>
      <w:lvlText w:val="%1.%2.%3.%4"/>
      <w:lvlJc w:val="left"/>
      <w:pPr>
        <w:tabs>
          <w:tab w:val="num" w:pos="0"/>
        </w:tabs>
        <w:ind w:left="855" w:hanging="720"/>
      </w:pPr>
    </w:lvl>
    <w:lvl w:ilvl="4">
      <w:start w:val="1"/>
      <w:numFmt w:val="decimal"/>
      <w:lvlText w:val="%1.%2.%3.%4.%5"/>
      <w:lvlJc w:val="left"/>
      <w:pPr>
        <w:tabs>
          <w:tab w:val="num" w:pos="0"/>
        </w:tabs>
        <w:ind w:left="900" w:hanging="720"/>
      </w:pPr>
    </w:lvl>
    <w:lvl w:ilvl="5">
      <w:start w:val="1"/>
      <w:numFmt w:val="decimal"/>
      <w:lvlText w:val="%1.%2.%3.%4.%5.%6"/>
      <w:lvlJc w:val="left"/>
      <w:pPr>
        <w:tabs>
          <w:tab w:val="num" w:pos="0"/>
        </w:tabs>
        <w:ind w:left="1305" w:hanging="1080"/>
      </w:pPr>
    </w:lvl>
    <w:lvl w:ilvl="6">
      <w:start w:val="1"/>
      <w:numFmt w:val="decimal"/>
      <w:lvlText w:val="%1.%2.%3.%4.%5.%6.%7"/>
      <w:lvlJc w:val="left"/>
      <w:pPr>
        <w:tabs>
          <w:tab w:val="num" w:pos="0"/>
        </w:tabs>
        <w:ind w:left="1350" w:hanging="1080"/>
      </w:pPr>
    </w:lvl>
    <w:lvl w:ilvl="7">
      <w:start w:val="1"/>
      <w:numFmt w:val="decimal"/>
      <w:lvlText w:val="%1.%2.%3.%4.%5.%6.%7.%8"/>
      <w:lvlJc w:val="left"/>
      <w:pPr>
        <w:tabs>
          <w:tab w:val="num" w:pos="0"/>
        </w:tabs>
        <w:ind w:left="1755" w:hanging="1440"/>
      </w:pPr>
    </w:lvl>
    <w:lvl w:ilvl="8">
      <w:start w:val="1"/>
      <w:numFmt w:val="decimal"/>
      <w:lvlText w:val="%1.%2.%3.%4.%5.%6.%7.%8.%9"/>
      <w:lvlJc w:val="left"/>
      <w:pPr>
        <w:tabs>
          <w:tab w:val="num" w:pos="0"/>
        </w:tabs>
        <w:ind w:left="1800" w:hanging="1440"/>
      </w:pPr>
    </w:lvl>
  </w:abstractNum>
  <w:abstractNum w:abstractNumId="1" w15:restartNumberingAfterBreak="0">
    <w:nsid w:val="1795656B"/>
    <w:multiLevelType w:val="hybridMultilevel"/>
    <w:tmpl w:val="0410170C"/>
    <w:lvl w:ilvl="0" w:tplc="8FF8B474">
      <w:start w:val="1"/>
      <w:numFmt w:val="decimal"/>
      <w:lvlText w:val="%1."/>
      <w:lvlJc w:val="left"/>
      <w:pPr>
        <w:ind w:left="1080" w:hanging="360"/>
      </w:pPr>
      <w:rPr>
        <w:rFonts w:hint="default"/>
      </w:rPr>
    </w:lvl>
    <w:lvl w:ilvl="1" w:tplc="7F0A43C6">
      <w:start w:val="1"/>
      <w:numFmt w:val="lowerLetter"/>
      <w:lvlText w:val="%2."/>
      <w:lvlJc w:val="left"/>
      <w:pPr>
        <w:ind w:left="1800" w:hanging="360"/>
      </w:pPr>
    </w:lvl>
    <w:lvl w:ilvl="2" w:tplc="6FFC8750">
      <w:start w:val="1"/>
      <w:numFmt w:val="lowerRoman"/>
      <w:lvlText w:val="%3."/>
      <w:lvlJc w:val="right"/>
      <w:pPr>
        <w:ind w:left="2520" w:hanging="180"/>
      </w:pPr>
    </w:lvl>
    <w:lvl w:ilvl="3" w:tplc="B28A0102">
      <w:start w:val="1"/>
      <w:numFmt w:val="decimal"/>
      <w:lvlText w:val="%4."/>
      <w:lvlJc w:val="left"/>
      <w:pPr>
        <w:ind w:left="3240" w:hanging="360"/>
      </w:pPr>
    </w:lvl>
    <w:lvl w:ilvl="4" w:tplc="F1724190">
      <w:start w:val="1"/>
      <w:numFmt w:val="lowerLetter"/>
      <w:lvlText w:val="%5."/>
      <w:lvlJc w:val="left"/>
      <w:pPr>
        <w:ind w:left="3960" w:hanging="360"/>
      </w:pPr>
    </w:lvl>
    <w:lvl w:ilvl="5" w:tplc="8E2CDB3E">
      <w:start w:val="1"/>
      <w:numFmt w:val="lowerRoman"/>
      <w:lvlText w:val="%6."/>
      <w:lvlJc w:val="right"/>
      <w:pPr>
        <w:ind w:left="4680" w:hanging="180"/>
      </w:pPr>
    </w:lvl>
    <w:lvl w:ilvl="6" w:tplc="5DD6783E">
      <w:start w:val="1"/>
      <w:numFmt w:val="decimal"/>
      <w:lvlText w:val="%7."/>
      <w:lvlJc w:val="left"/>
      <w:pPr>
        <w:ind w:left="5400" w:hanging="360"/>
      </w:pPr>
    </w:lvl>
    <w:lvl w:ilvl="7" w:tplc="59AECC72">
      <w:start w:val="1"/>
      <w:numFmt w:val="lowerLetter"/>
      <w:lvlText w:val="%8."/>
      <w:lvlJc w:val="left"/>
      <w:pPr>
        <w:ind w:left="6120" w:hanging="360"/>
      </w:pPr>
    </w:lvl>
    <w:lvl w:ilvl="8" w:tplc="A7BA06F2">
      <w:start w:val="1"/>
      <w:numFmt w:val="lowerRoman"/>
      <w:lvlText w:val="%9."/>
      <w:lvlJc w:val="right"/>
      <w:pPr>
        <w:ind w:left="6840" w:hanging="180"/>
      </w:pPr>
    </w:lvl>
  </w:abstractNum>
  <w:abstractNum w:abstractNumId="2" w15:restartNumberingAfterBreak="0">
    <w:nsid w:val="1B316796"/>
    <w:multiLevelType w:val="hybridMultilevel"/>
    <w:tmpl w:val="758045D2"/>
    <w:lvl w:ilvl="0" w:tplc="03D4528E">
      <w:start w:val="1"/>
      <w:numFmt w:val="none"/>
      <w:suff w:val="nothing"/>
      <w:lvlText w:val=""/>
      <w:lvlJc w:val="left"/>
      <w:pPr>
        <w:tabs>
          <w:tab w:val="num" w:pos="432"/>
        </w:tabs>
        <w:ind w:left="432" w:hanging="432"/>
      </w:pPr>
    </w:lvl>
    <w:lvl w:ilvl="1" w:tplc="7CF2E83C">
      <w:start w:val="1"/>
      <w:numFmt w:val="none"/>
      <w:suff w:val="nothing"/>
      <w:lvlText w:val=""/>
      <w:lvlJc w:val="left"/>
      <w:pPr>
        <w:tabs>
          <w:tab w:val="num" w:pos="576"/>
        </w:tabs>
        <w:ind w:left="576" w:hanging="576"/>
      </w:pPr>
    </w:lvl>
    <w:lvl w:ilvl="2" w:tplc="E60024FC">
      <w:start w:val="1"/>
      <w:numFmt w:val="none"/>
      <w:suff w:val="nothing"/>
      <w:lvlText w:val=""/>
      <w:lvlJc w:val="left"/>
      <w:pPr>
        <w:tabs>
          <w:tab w:val="num" w:pos="720"/>
        </w:tabs>
        <w:ind w:left="720" w:hanging="720"/>
      </w:pPr>
    </w:lvl>
    <w:lvl w:ilvl="3" w:tplc="3912C93E">
      <w:start w:val="1"/>
      <w:numFmt w:val="none"/>
      <w:suff w:val="nothing"/>
      <w:lvlText w:val=""/>
      <w:lvlJc w:val="left"/>
      <w:pPr>
        <w:tabs>
          <w:tab w:val="num" w:pos="864"/>
        </w:tabs>
        <w:ind w:left="864" w:hanging="864"/>
      </w:pPr>
    </w:lvl>
    <w:lvl w:ilvl="4" w:tplc="D62CE3FE">
      <w:start w:val="1"/>
      <w:numFmt w:val="none"/>
      <w:suff w:val="nothing"/>
      <w:lvlText w:val=""/>
      <w:lvlJc w:val="left"/>
      <w:pPr>
        <w:tabs>
          <w:tab w:val="num" w:pos="1008"/>
        </w:tabs>
        <w:ind w:left="1008" w:hanging="1008"/>
      </w:pPr>
    </w:lvl>
    <w:lvl w:ilvl="5" w:tplc="4D1C7C84">
      <w:start w:val="1"/>
      <w:numFmt w:val="none"/>
      <w:suff w:val="nothing"/>
      <w:lvlText w:val=""/>
      <w:lvlJc w:val="left"/>
      <w:pPr>
        <w:tabs>
          <w:tab w:val="num" w:pos="1152"/>
        </w:tabs>
        <w:ind w:left="1152" w:hanging="1152"/>
      </w:pPr>
    </w:lvl>
    <w:lvl w:ilvl="6" w:tplc="61649DA6">
      <w:start w:val="1"/>
      <w:numFmt w:val="none"/>
      <w:suff w:val="nothing"/>
      <w:lvlText w:val=""/>
      <w:lvlJc w:val="left"/>
      <w:pPr>
        <w:tabs>
          <w:tab w:val="num" w:pos="1296"/>
        </w:tabs>
        <w:ind w:left="1296" w:hanging="1296"/>
      </w:pPr>
    </w:lvl>
    <w:lvl w:ilvl="7" w:tplc="5C8243B0">
      <w:start w:val="1"/>
      <w:numFmt w:val="none"/>
      <w:suff w:val="nothing"/>
      <w:lvlText w:val=""/>
      <w:lvlJc w:val="left"/>
      <w:pPr>
        <w:tabs>
          <w:tab w:val="num" w:pos="1440"/>
        </w:tabs>
        <w:ind w:left="1440" w:hanging="1440"/>
      </w:pPr>
    </w:lvl>
    <w:lvl w:ilvl="8" w:tplc="1C428C2A">
      <w:start w:val="1"/>
      <w:numFmt w:val="none"/>
      <w:suff w:val="nothing"/>
      <w:lvlText w:val=""/>
      <w:lvlJc w:val="left"/>
      <w:pPr>
        <w:tabs>
          <w:tab w:val="num" w:pos="1584"/>
        </w:tabs>
        <w:ind w:left="1584" w:hanging="1584"/>
      </w:pPr>
    </w:lvl>
  </w:abstractNum>
  <w:abstractNum w:abstractNumId="3" w15:restartNumberingAfterBreak="0">
    <w:nsid w:val="1E9F757E"/>
    <w:multiLevelType w:val="multilevel"/>
    <w:tmpl w:val="44E8D984"/>
    <w:lvl w:ilvl="0">
      <w:start w:val="2"/>
      <w:numFmt w:val="decimal"/>
      <w:lvlText w:val="%1"/>
      <w:lvlJc w:val="left"/>
      <w:pPr>
        <w:ind w:left="480" w:hanging="480"/>
      </w:pPr>
      <w:rPr>
        <w:rFonts w:hint="default"/>
      </w:rPr>
    </w:lvl>
    <w:lvl w:ilvl="1">
      <w:start w:val="1"/>
      <w:numFmt w:val="decimal"/>
      <w:lvlText w:val="%1.%2"/>
      <w:lvlJc w:val="left"/>
      <w:pPr>
        <w:ind w:left="905" w:hanging="48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 w15:restartNumberingAfterBreak="0">
    <w:nsid w:val="24F16D5B"/>
    <w:multiLevelType w:val="multilevel"/>
    <w:tmpl w:val="2BF0FDA0"/>
    <w:lvl w:ilvl="0">
      <w:start w:val="2"/>
      <w:numFmt w:val="decimal"/>
      <w:lvlText w:val="%1"/>
      <w:lvlJc w:val="left"/>
      <w:pPr>
        <w:ind w:left="480" w:hanging="480"/>
      </w:pPr>
      <w:rPr>
        <w:rFonts w:hint="default"/>
      </w:rPr>
    </w:lvl>
    <w:lvl w:ilvl="1">
      <w:start w:val="2"/>
      <w:numFmt w:val="decimal"/>
      <w:lvlText w:val="%1.%2"/>
      <w:lvlJc w:val="left"/>
      <w:pPr>
        <w:ind w:left="551" w:hanging="48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265128CD"/>
    <w:multiLevelType w:val="multilevel"/>
    <w:tmpl w:val="CFCC5A42"/>
    <w:lvl w:ilvl="0">
      <w:start w:val="10"/>
      <w:numFmt w:val="decimal"/>
      <w:lvlText w:val="%1."/>
      <w:lvlJc w:val="left"/>
      <w:pPr>
        <w:ind w:left="660" w:hanging="660"/>
      </w:pPr>
      <w:rPr>
        <w:rFonts w:hint="default"/>
      </w:rPr>
    </w:lvl>
    <w:lvl w:ilvl="1">
      <w:start w:val="8"/>
      <w:numFmt w:val="decimal"/>
      <w:lvlText w:val="%1.%2."/>
      <w:lvlJc w:val="left"/>
      <w:pPr>
        <w:ind w:left="713" w:hanging="660"/>
      </w:pPr>
      <w:rPr>
        <w:rFonts w:hint="default"/>
      </w:rPr>
    </w:lvl>
    <w:lvl w:ilvl="2">
      <w:start w:val="2"/>
      <w:numFmt w:val="decimal"/>
      <w:lvlText w:val="%1.%2.%3."/>
      <w:lvlJc w:val="left"/>
      <w:pPr>
        <w:ind w:left="826" w:hanging="720"/>
      </w:pPr>
      <w:rPr>
        <w:rFonts w:hint="default"/>
      </w:rPr>
    </w:lvl>
    <w:lvl w:ilvl="3">
      <w:start w:val="1"/>
      <w:numFmt w:val="decimal"/>
      <w:lvlText w:val="%1.%2.%3.%4."/>
      <w:lvlJc w:val="left"/>
      <w:pPr>
        <w:ind w:left="879" w:hanging="720"/>
      </w:pPr>
      <w:rPr>
        <w:rFonts w:hint="default"/>
      </w:rPr>
    </w:lvl>
    <w:lvl w:ilvl="4">
      <w:start w:val="1"/>
      <w:numFmt w:val="decimal"/>
      <w:lvlText w:val="%1.%2.%3.%4.%5."/>
      <w:lvlJc w:val="left"/>
      <w:pPr>
        <w:ind w:left="1292" w:hanging="1080"/>
      </w:pPr>
      <w:rPr>
        <w:rFonts w:hint="default"/>
      </w:rPr>
    </w:lvl>
    <w:lvl w:ilvl="5">
      <w:start w:val="1"/>
      <w:numFmt w:val="decimal"/>
      <w:lvlText w:val="%1.%2.%3.%4.%5.%6."/>
      <w:lvlJc w:val="left"/>
      <w:pPr>
        <w:ind w:left="1345" w:hanging="1080"/>
      </w:pPr>
      <w:rPr>
        <w:rFonts w:hint="default"/>
      </w:rPr>
    </w:lvl>
    <w:lvl w:ilvl="6">
      <w:start w:val="1"/>
      <w:numFmt w:val="decimal"/>
      <w:lvlText w:val="%1.%2.%3.%4.%5.%6.%7."/>
      <w:lvlJc w:val="left"/>
      <w:pPr>
        <w:ind w:left="1758" w:hanging="1440"/>
      </w:pPr>
      <w:rPr>
        <w:rFonts w:hint="default"/>
      </w:rPr>
    </w:lvl>
    <w:lvl w:ilvl="7">
      <w:start w:val="1"/>
      <w:numFmt w:val="decimal"/>
      <w:lvlText w:val="%1.%2.%3.%4.%5.%6.%7.%8."/>
      <w:lvlJc w:val="left"/>
      <w:pPr>
        <w:ind w:left="1811" w:hanging="1440"/>
      </w:pPr>
      <w:rPr>
        <w:rFonts w:hint="default"/>
      </w:rPr>
    </w:lvl>
    <w:lvl w:ilvl="8">
      <w:start w:val="1"/>
      <w:numFmt w:val="decimal"/>
      <w:lvlText w:val="%1.%2.%3.%4.%5.%6.%7.%8.%9."/>
      <w:lvlJc w:val="left"/>
      <w:pPr>
        <w:ind w:left="2224" w:hanging="1800"/>
      </w:pPr>
      <w:rPr>
        <w:rFonts w:hint="default"/>
      </w:rPr>
    </w:lvl>
  </w:abstractNum>
  <w:abstractNum w:abstractNumId="6" w15:restartNumberingAfterBreak="0">
    <w:nsid w:val="2CFE3D20"/>
    <w:multiLevelType w:val="hybridMultilevel"/>
    <w:tmpl w:val="7DC09106"/>
    <w:lvl w:ilvl="0" w:tplc="F44EE638">
      <w:start w:val="1"/>
      <w:numFmt w:val="decimal"/>
      <w:lvlText w:val="%1."/>
      <w:lvlJc w:val="left"/>
      <w:pPr>
        <w:ind w:left="1022" w:hanging="360"/>
      </w:pPr>
      <w:rPr>
        <w:rFonts w:hint="default"/>
      </w:rPr>
    </w:lvl>
    <w:lvl w:ilvl="1" w:tplc="04190019" w:tentative="1">
      <w:start w:val="1"/>
      <w:numFmt w:val="lowerLetter"/>
      <w:lvlText w:val="%2."/>
      <w:lvlJc w:val="left"/>
      <w:pPr>
        <w:ind w:left="1742" w:hanging="360"/>
      </w:pPr>
    </w:lvl>
    <w:lvl w:ilvl="2" w:tplc="0419001B" w:tentative="1">
      <w:start w:val="1"/>
      <w:numFmt w:val="lowerRoman"/>
      <w:lvlText w:val="%3."/>
      <w:lvlJc w:val="right"/>
      <w:pPr>
        <w:ind w:left="2462" w:hanging="180"/>
      </w:pPr>
    </w:lvl>
    <w:lvl w:ilvl="3" w:tplc="0419000F" w:tentative="1">
      <w:start w:val="1"/>
      <w:numFmt w:val="decimal"/>
      <w:lvlText w:val="%4."/>
      <w:lvlJc w:val="left"/>
      <w:pPr>
        <w:ind w:left="3182" w:hanging="360"/>
      </w:pPr>
    </w:lvl>
    <w:lvl w:ilvl="4" w:tplc="04190019" w:tentative="1">
      <w:start w:val="1"/>
      <w:numFmt w:val="lowerLetter"/>
      <w:lvlText w:val="%5."/>
      <w:lvlJc w:val="left"/>
      <w:pPr>
        <w:ind w:left="3902" w:hanging="360"/>
      </w:pPr>
    </w:lvl>
    <w:lvl w:ilvl="5" w:tplc="0419001B" w:tentative="1">
      <w:start w:val="1"/>
      <w:numFmt w:val="lowerRoman"/>
      <w:lvlText w:val="%6."/>
      <w:lvlJc w:val="right"/>
      <w:pPr>
        <w:ind w:left="4622" w:hanging="180"/>
      </w:pPr>
    </w:lvl>
    <w:lvl w:ilvl="6" w:tplc="0419000F" w:tentative="1">
      <w:start w:val="1"/>
      <w:numFmt w:val="decimal"/>
      <w:lvlText w:val="%7."/>
      <w:lvlJc w:val="left"/>
      <w:pPr>
        <w:ind w:left="5342" w:hanging="360"/>
      </w:pPr>
    </w:lvl>
    <w:lvl w:ilvl="7" w:tplc="04190019" w:tentative="1">
      <w:start w:val="1"/>
      <w:numFmt w:val="lowerLetter"/>
      <w:lvlText w:val="%8."/>
      <w:lvlJc w:val="left"/>
      <w:pPr>
        <w:ind w:left="6062" w:hanging="360"/>
      </w:pPr>
    </w:lvl>
    <w:lvl w:ilvl="8" w:tplc="0419001B" w:tentative="1">
      <w:start w:val="1"/>
      <w:numFmt w:val="lowerRoman"/>
      <w:lvlText w:val="%9."/>
      <w:lvlJc w:val="right"/>
      <w:pPr>
        <w:ind w:left="6782" w:hanging="180"/>
      </w:pPr>
    </w:lvl>
  </w:abstractNum>
  <w:abstractNum w:abstractNumId="7" w15:restartNumberingAfterBreak="0">
    <w:nsid w:val="43670DB3"/>
    <w:multiLevelType w:val="multilevel"/>
    <w:tmpl w:val="9DE2677A"/>
    <w:lvl w:ilvl="0">
      <w:start w:val="2"/>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3"/>
      <w:numFmt w:val="decimal"/>
      <w:lvlText w:val="%1.%2.%3"/>
      <w:lvlJc w:val="left"/>
      <w:pPr>
        <w:tabs>
          <w:tab w:val="num" w:pos="0"/>
        </w:tabs>
        <w:ind w:left="72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3240" w:hanging="1800"/>
      </w:pPr>
    </w:lvl>
  </w:abstractNum>
  <w:abstractNum w:abstractNumId="8" w15:restartNumberingAfterBreak="0">
    <w:nsid w:val="4B460473"/>
    <w:multiLevelType w:val="hybridMultilevel"/>
    <w:tmpl w:val="C9BCC9D6"/>
    <w:lvl w:ilvl="0" w:tplc="9C841F66">
      <w:start w:val="6"/>
      <w:numFmt w:val="decimal"/>
      <w:lvlText w:val="%1."/>
      <w:lvlJc w:val="left"/>
      <w:pPr>
        <w:ind w:left="720" w:hanging="360"/>
      </w:pPr>
      <w:rPr>
        <w:rFonts w:hint="default"/>
        <w:b/>
      </w:rPr>
    </w:lvl>
    <w:lvl w:ilvl="1" w:tplc="CD802342">
      <w:start w:val="1"/>
      <w:numFmt w:val="lowerLetter"/>
      <w:lvlText w:val="%2."/>
      <w:lvlJc w:val="left"/>
      <w:pPr>
        <w:ind w:left="1440" w:hanging="360"/>
      </w:pPr>
    </w:lvl>
    <w:lvl w:ilvl="2" w:tplc="F96665D0">
      <w:start w:val="1"/>
      <w:numFmt w:val="lowerRoman"/>
      <w:lvlText w:val="%3."/>
      <w:lvlJc w:val="right"/>
      <w:pPr>
        <w:ind w:left="2160" w:hanging="180"/>
      </w:pPr>
    </w:lvl>
    <w:lvl w:ilvl="3" w:tplc="3E56BA40">
      <w:start w:val="1"/>
      <w:numFmt w:val="decimal"/>
      <w:lvlText w:val="%4."/>
      <w:lvlJc w:val="left"/>
      <w:pPr>
        <w:ind w:left="2880" w:hanging="360"/>
      </w:pPr>
    </w:lvl>
    <w:lvl w:ilvl="4" w:tplc="E14808FC">
      <w:start w:val="1"/>
      <w:numFmt w:val="lowerLetter"/>
      <w:lvlText w:val="%5."/>
      <w:lvlJc w:val="left"/>
      <w:pPr>
        <w:ind w:left="3600" w:hanging="360"/>
      </w:pPr>
    </w:lvl>
    <w:lvl w:ilvl="5" w:tplc="1212B200">
      <w:start w:val="1"/>
      <w:numFmt w:val="lowerRoman"/>
      <w:lvlText w:val="%6."/>
      <w:lvlJc w:val="right"/>
      <w:pPr>
        <w:ind w:left="4320" w:hanging="180"/>
      </w:pPr>
    </w:lvl>
    <w:lvl w:ilvl="6" w:tplc="2A6820A0">
      <w:start w:val="1"/>
      <w:numFmt w:val="decimal"/>
      <w:lvlText w:val="%7."/>
      <w:lvlJc w:val="left"/>
      <w:pPr>
        <w:ind w:left="5040" w:hanging="360"/>
      </w:pPr>
    </w:lvl>
    <w:lvl w:ilvl="7" w:tplc="F68E7244">
      <w:start w:val="1"/>
      <w:numFmt w:val="lowerLetter"/>
      <w:lvlText w:val="%8."/>
      <w:lvlJc w:val="left"/>
      <w:pPr>
        <w:ind w:left="5760" w:hanging="360"/>
      </w:pPr>
    </w:lvl>
    <w:lvl w:ilvl="8" w:tplc="F6943928">
      <w:start w:val="1"/>
      <w:numFmt w:val="lowerRoman"/>
      <w:lvlText w:val="%9."/>
      <w:lvlJc w:val="right"/>
      <w:pPr>
        <w:ind w:left="6480" w:hanging="180"/>
      </w:pPr>
    </w:lvl>
  </w:abstractNum>
  <w:abstractNum w:abstractNumId="9" w15:restartNumberingAfterBreak="0">
    <w:nsid w:val="4CD433C3"/>
    <w:multiLevelType w:val="multilevel"/>
    <w:tmpl w:val="42F41228"/>
    <w:lvl w:ilvl="0">
      <w:start w:val="2"/>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0" w15:restartNumberingAfterBreak="0">
    <w:nsid w:val="53203B11"/>
    <w:multiLevelType w:val="multilevel"/>
    <w:tmpl w:val="0B5ADB34"/>
    <w:lvl w:ilvl="0">
      <w:start w:val="2"/>
      <w:numFmt w:val="decimal"/>
      <w:lvlText w:val="%1"/>
      <w:lvlJc w:val="left"/>
      <w:pPr>
        <w:tabs>
          <w:tab w:val="num" w:pos="0"/>
        </w:tabs>
        <w:ind w:left="480" w:hanging="480"/>
      </w:pPr>
    </w:lvl>
    <w:lvl w:ilvl="1">
      <w:start w:val="4"/>
      <w:numFmt w:val="decimal"/>
      <w:lvlText w:val="%1.%2"/>
      <w:lvlJc w:val="left"/>
      <w:pPr>
        <w:tabs>
          <w:tab w:val="num" w:pos="0"/>
        </w:tabs>
        <w:ind w:left="570" w:hanging="480"/>
      </w:pPr>
    </w:lvl>
    <w:lvl w:ilvl="2">
      <w:start w:val="2"/>
      <w:numFmt w:val="decimal"/>
      <w:lvlText w:val="%1.%2.%3"/>
      <w:lvlJc w:val="left"/>
      <w:pPr>
        <w:tabs>
          <w:tab w:val="num" w:pos="0"/>
        </w:tabs>
        <w:ind w:left="862" w:hanging="720"/>
      </w:pPr>
    </w:lvl>
    <w:lvl w:ilvl="3">
      <w:start w:val="1"/>
      <w:numFmt w:val="decimal"/>
      <w:lvlText w:val="%1.%2.%3.%4"/>
      <w:lvlJc w:val="left"/>
      <w:pPr>
        <w:tabs>
          <w:tab w:val="num" w:pos="0"/>
        </w:tabs>
        <w:ind w:left="99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530" w:hanging="1080"/>
      </w:pPr>
    </w:lvl>
    <w:lvl w:ilvl="6">
      <w:start w:val="1"/>
      <w:numFmt w:val="decimal"/>
      <w:lvlText w:val="%1.%2.%3.%4.%5.%6.%7"/>
      <w:lvlJc w:val="left"/>
      <w:pPr>
        <w:tabs>
          <w:tab w:val="num" w:pos="0"/>
        </w:tabs>
        <w:ind w:left="1980" w:hanging="1440"/>
      </w:pPr>
    </w:lvl>
    <w:lvl w:ilvl="7">
      <w:start w:val="1"/>
      <w:numFmt w:val="decimal"/>
      <w:lvlText w:val="%1.%2.%3.%4.%5.%6.%7.%8"/>
      <w:lvlJc w:val="left"/>
      <w:pPr>
        <w:tabs>
          <w:tab w:val="num" w:pos="0"/>
        </w:tabs>
        <w:ind w:left="2070" w:hanging="1440"/>
      </w:pPr>
    </w:lvl>
    <w:lvl w:ilvl="8">
      <w:start w:val="1"/>
      <w:numFmt w:val="decimal"/>
      <w:lvlText w:val="%1.%2.%3.%4.%5.%6.%7.%8.%9"/>
      <w:lvlJc w:val="left"/>
      <w:pPr>
        <w:tabs>
          <w:tab w:val="num" w:pos="0"/>
        </w:tabs>
        <w:ind w:left="2520" w:hanging="1800"/>
      </w:pPr>
    </w:lvl>
  </w:abstractNum>
  <w:abstractNum w:abstractNumId="11" w15:restartNumberingAfterBreak="0">
    <w:nsid w:val="60E15D7D"/>
    <w:multiLevelType w:val="hybridMultilevel"/>
    <w:tmpl w:val="886C187C"/>
    <w:lvl w:ilvl="0" w:tplc="BD52A21E">
      <w:start w:val="6"/>
      <w:numFmt w:val="decimal"/>
      <w:lvlText w:val="%1."/>
      <w:lvlJc w:val="left"/>
      <w:pPr>
        <w:tabs>
          <w:tab w:val="num" w:pos="720"/>
        </w:tabs>
        <w:ind w:left="720" w:hanging="360"/>
      </w:pPr>
    </w:lvl>
    <w:lvl w:ilvl="1" w:tplc="D2187594">
      <w:start w:val="1"/>
      <w:numFmt w:val="bullet"/>
      <w:lvlText w:val="o"/>
      <w:lvlJc w:val="left"/>
      <w:pPr>
        <w:ind w:left="1440" w:hanging="360"/>
      </w:pPr>
      <w:rPr>
        <w:rFonts w:ascii="Courier New" w:eastAsia="Courier New" w:hAnsi="Courier New" w:cs="Courier New" w:hint="default"/>
      </w:rPr>
    </w:lvl>
    <w:lvl w:ilvl="2" w:tplc="3F449398">
      <w:start w:val="1"/>
      <w:numFmt w:val="bullet"/>
      <w:lvlText w:val="§"/>
      <w:lvlJc w:val="left"/>
      <w:pPr>
        <w:ind w:left="2160" w:hanging="360"/>
      </w:pPr>
      <w:rPr>
        <w:rFonts w:ascii="Wingdings" w:eastAsia="Wingdings" w:hAnsi="Wingdings" w:cs="Wingdings" w:hint="default"/>
      </w:rPr>
    </w:lvl>
    <w:lvl w:ilvl="3" w:tplc="9ADECB7C">
      <w:start w:val="1"/>
      <w:numFmt w:val="bullet"/>
      <w:lvlText w:val="·"/>
      <w:lvlJc w:val="left"/>
      <w:pPr>
        <w:ind w:left="2880" w:hanging="360"/>
      </w:pPr>
      <w:rPr>
        <w:rFonts w:ascii="Symbol" w:eastAsia="Symbol" w:hAnsi="Symbol" w:cs="Symbol" w:hint="default"/>
      </w:rPr>
    </w:lvl>
    <w:lvl w:ilvl="4" w:tplc="038C4EB0">
      <w:start w:val="1"/>
      <w:numFmt w:val="bullet"/>
      <w:lvlText w:val="o"/>
      <w:lvlJc w:val="left"/>
      <w:pPr>
        <w:ind w:left="3600" w:hanging="360"/>
      </w:pPr>
      <w:rPr>
        <w:rFonts w:ascii="Courier New" w:eastAsia="Courier New" w:hAnsi="Courier New" w:cs="Courier New" w:hint="default"/>
      </w:rPr>
    </w:lvl>
    <w:lvl w:ilvl="5" w:tplc="367A2E2C">
      <w:start w:val="1"/>
      <w:numFmt w:val="bullet"/>
      <w:lvlText w:val="§"/>
      <w:lvlJc w:val="left"/>
      <w:pPr>
        <w:ind w:left="4320" w:hanging="360"/>
      </w:pPr>
      <w:rPr>
        <w:rFonts w:ascii="Wingdings" w:eastAsia="Wingdings" w:hAnsi="Wingdings" w:cs="Wingdings" w:hint="default"/>
      </w:rPr>
    </w:lvl>
    <w:lvl w:ilvl="6" w:tplc="ABFA18F4">
      <w:start w:val="1"/>
      <w:numFmt w:val="bullet"/>
      <w:lvlText w:val="·"/>
      <w:lvlJc w:val="left"/>
      <w:pPr>
        <w:ind w:left="5040" w:hanging="360"/>
      </w:pPr>
      <w:rPr>
        <w:rFonts w:ascii="Symbol" w:eastAsia="Symbol" w:hAnsi="Symbol" w:cs="Symbol" w:hint="default"/>
      </w:rPr>
    </w:lvl>
    <w:lvl w:ilvl="7" w:tplc="9782EB98">
      <w:start w:val="1"/>
      <w:numFmt w:val="bullet"/>
      <w:lvlText w:val="o"/>
      <w:lvlJc w:val="left"/>
      <w:pPr>
        <w:ind w:left="5760" w:hanging="360"/>
      </w:pPr>
      <w:rPr>
        <w:rFonts w:ascii="Courier New" w:eastAsia="Courier New" w:hAnsi="Courier New" w:cs="Courier New" w:hint="default"/>
      </w:rPr>
    </w:lvl>
    <w:lvl w:ilvl="8" w:tplc="B7942D5A">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62773CE0"/>
    <w:multiLevelType w:val="multilevel"/>
    <w:tmpl w:val="F25C662C"/>
    <w:lvl w:ilvl="0">
      <w:start w:val="8"/>
      <w:numFmt w:val="decimal"/>
      <w:lvlText w:val="%1."/>
      <w:lvlJc w:val="left"/>
      <w:pPr>
        <w:tabs>
          <w:tab w:val="num" w:pos="0"/>
        </w:tabs>
        <w:ind w:left="720" w:hanging="360"/>
      </w:pPr>
    </w:lvl>
    <w:lvl w:ilvl="1">
      <w:start w:val="1"/>
      <w:numFmt w:val="decimal"/>
      <w:lvlText w:val="%1.%2"/>
      <w:lvlJc w:val="left"/>
      <w:pPr>
        <w:tabs>
          <w:tab w:val="num" w:pos="142"/>
        </w:tabs>
        <w:ind w:left="1294" w:hanging="1152"/>
      </w:pPr>
      <w:rPr>
        <w:b w:val="0"/>
      </w:rPr>
    </w:lvl>
    <w:lvl w:ilvl="2">
      <w:start w:val="1"/>
      <w:numFmt w:val="decimal"/>
      <w:lvlText w:val="%1.%2.%3"/>
      <w:lvlJc w:val="left"/>
      <w:pPr>
        <w:tabs>
          <w:tab w:val="num" w:pos="0"/>
        </w:tabs>
        <w:ind w:left="2590" w:hanging="1152"/>
      </w:pPr>
    </w:lvl>
    <w:lvl w:ilvl="3">
      <w:start w:val="1"/>
      <w:numFmt w:val="decimal"/>
      <w:lvlText w:val="%1.%2.%3.%4"/>
      <w:lvlJc w:val="left"/>
      <w:pPr>
        <w:tabs>
          <w:tab w:val="num" w:pos="0"/>
        </w:tabs>
        <w:ind w:left="3129" w:hanging="1152"/>
      </w:pPr>
    </w:lvl>
    <w:lvl w:ilvl="4">
      <w:start w:val="1"/>
      <w:numFmt w:val="decimal"/>
      <w:lvlText w:val="%1.%2.%3.%4.%5"/>
      <w:lvlJc w:val="left"/>
      <w:pPr>
        <w:tabs>
          <w:tab w:val="num" w:pos="0"/>
        </w:tabs>
        <w:ind w:left="3668" w:hanging="1152"/>
      </w:pPr>
    </w:lvl>
    <w:lvl w:ilvl="5">
      <w:start w:val="1"/>
      <w:numFmt w:val="decimal"/>
      <w:lvlText w:val="%1.%2.%3.%4.%5.%6"/>
      <w:lvlJc w:val="left"/>
      <w:pPr>
        <w:tabs>
          <w:tab w:val="num" w:pos="0"/>
        </w:tabs>
        <w:ind w:left="4207" w:hanging="1152"/>
      </w:pPr>
    </w:lvl>
    <w:lvl w:ilvl="6">
      <w:start w:val="1"/>
      <w:numFmt w:val="decimal"/>
      <w:lvlText w:val="%1.%2.%3.%4.%5.%6.%7"/>
      <w:lvlJc w:val="left"/>
      <w:pPr>
        <w:tabs>
          <w:tab w:val="num" w:pos="0"/>
        </w:tabs>
        <w:ind w:left="4746" w:hanging="1152"/>
      </w:pPr>
    </w:lvl>
    <w:lvl w:ilvl="7">
      <w:start w:val="1"/>
      <w:numFmt w:val="decimal"/>
      <w:lvlText w:val="%1.%2.%3.%4.%5.%6.%7.%8"/>
      <w:lvlJc w:val="left"/>
      <w:pPr>
        <w:tabs>
          <w:tab w:val="num" w:pos="0"/>
        </w:tabs>
        <w:ind w:left="5573" w:hanging="1440"/>
      </w:pPr>
    </w:lvl>
    <w:lvl w:ilvl="8">
      <w:start w:val="1"/>
      <w:numFmt w:val="decimal"/>
      <w:lvlText w:val="%1.%2.%3.%4.%5.%6.%7.%8.%9"/>
      <w:lvlJc w:val="left"/>
      <w:pPr>
        <w:tabs>
          <w:tab w:val="num" w:pos="0"/>
        </w:tabs>
        <w:ind w:left="6112" w:hanging="1440"/>
      </w:pPr>
    </w:lvl>
  </w:abstractNum>
  <w:abstractNum w:abstractNumId="13" w15:restartNumberingAfterBreak="0">
    <w:nsid w:val="655362C8"/>
    <w:multiLevelType w:val="multilevel"/>
    <w:tmpl w:val="FCDE5CB4"/>
    <w:lvl w:ilvl="0">
      <w:start w:val="2"/>
      <w:numFmt w:val="decimal"/>
      <w:lvlText w:val="%1"/>
      <w:lvlJc w:val="left"/>
      <w:pPr>
        <w:ind w:left="480" w:hanging="480"/>
      </w:pPr>
      <w:rPr>
        <w:rFonts w:hint="default"/>
        <w:b w:val="0"/>
      </w:rPr>
    </w:lvl>
    <w:lvl w:ilvl="1">
      <w:start w:val="3"/>
      <w:numFmt w:val="decimal"/>
      <w:lvlText w:val="%1.%2"/>
      <w:lvlJc w:val="left"/>
      <w:pPr>
        <w:ind w:left="525" w:hanging="480"/>
      </w:pPr>
      <w:rPr>
        <w:rFonts w:hint="default"/>
        <w:b w:val="0"/>
      </w:rPr>
    </w:lvl>
    <w:lvl w:ilvl="2">
      <w:start w:val="1"/>
      <w:numFmt w:val="decimal"/>
      <w:lvlText w:val="%1.%2.%3"/>
      <w:lvlJc w:val="left"/>
      <w:pPr>
        <w:ind w:left="810" w:hanging="720"/>
      </w:pPr>
      <w:rPr>
        <w:rFonts w:hint="default"/>
        <w:b w:val="0"/>
      </w:rPr>
    </w:lvl>
    <w:lvl w:ilvl="3">
      <w:start w:val="1"/>
      <w:numFmt w:val="decimal"/>
      <w:lvlText w:val="%1.%2.%3.%4"/>
      <w:lvlJc w:val="left"/>
      <w:pPr>
        <w:ind w:left="855" w:hanging="720"/>
      </w:pPr>
      <w:rPr>
        <w:rFonts w:hint="default"/>
        <w:b w:val="0"/>
      </w:rPr>
    </w:lvl>
    <w:lvl w:ilvl="4">
      <w:start w:val="1"/>
      <w:numFmt w:val="decimal"/>
      <w:lvlText w:val="%1.%2.%3.%4.%5"/>
      <w:lvlJc w:val="left"/>
      <w:pPr>
        <w:ind w:left="1260" w:hanging="1080"/>
      </w:pPr>
      <w:rPr>
        <w:rFonts w:hint="default"/>
        <w:b w:val="0"/>
      </w:rPr>
    </w:lvl>
    <w:lvl w:ilvl="5">
      <w:start w:val="1"/>
      <w:numFmt w:val="decimal"/>
      <w:lvlText w:val="%1.%2.%3.%4.%5.%6"/>
      <w:lvlJc w:val="left"/>
      <w:pPr>
        <w:ind w:left="1305" w:hanging="1080"/>
      </w:pPr>
      <w:rPr>
        <w:rFonts w:hint="default"/>
        <w:b w:val="0"/>
      </w:rPr>
    </w:lvl>
    <w:lvl w:ilvl="6">
      <w:start w:val="1"/>
      <w:numFmt w:val="decimal"/>
      <w:lvlText w:val="%1.%2.%3.%4.%5.%6.%7"/>
      <w:lvlJc w:val="left"/>
      <w:pPr>
        <w:ind w:left="1710" w:hanging="1440"/>
      </w:pPr>
      <w:rPr>
        <w:rFonts w:hint="default"/>
        <w:b w:val="0"/>
      </w:rPr>
    </w:lvl>
    <w:lvl w:ilvl="7">
      <w:start w:val="1"/>
      <w:numFmt w:val="decimal"/>
      <w:lvlText w:val="%1.%2.%3.%4.%5.%6.%7.%8"/>
      <w:lvlJc w:val="left"/>
      <w:pPr>
        <w:ind w:left="1755" w:hanging="1440"/>
      </w:pPr>
      <w:rPr>
        <w:rFonts w:hint="default"/>
        <w:b w:val="0"/>
      </w:rPr>
    </w:lvl>
    <w:lvl w:ilvl="8">
      <w:start w:val="1"/>
      <w:numFmt w:val="decimal"/>
      <w:lvlText w:val="%1.%2.%3.%4.%5.%6.%7.%8.%9"/>
      <w:lvlJc w:val="left"/>
      <w:pPr>
        <w:ind w:left="2160" w:hanging="1800"/>
      </w:pPr>
      <w:rPr>
        <w:rFonts w:hint="default"/>
        <w:b w:val="0"/>
      </w:rPr>
    </w:lvl>
  </w:abstractNum>
  <w:abstractNum w:abstractNumId="14" w15:restartNumberingAfterBreak="0">
    <w:nsid w:val="666571B0"/>
    <w:multiLevelType w:val="multilevel"/>
    <w:tmpl w:val="BA6668D0"/>
    <w:lvl w:ilvl="0">
      <w:start w:val="1"/>
      <w:numFmt w:val="decimal"/>
      <w:lvlText w:val="%1."/>
      <w:lvlJc w:val="left"/>
      <w:pPr>
        <w:tabs>
          <w:tab w:val="num" w:pos="0"/>
        </w:tabs>
        <w:ind w:left="360" w:hanging="360"/>
      </w:pPr>
      <w:rPr>
        <w:b/>
      </w:rPr>
    </w:lvl>
    <w:lvl w:ilvl="1">
      <w:start w:val="1"/>
      <w:numFmt w:val="decimal"/>
      <w:lvlText w:val="%1.%2."/>
      <w:lvlJc w:val="left"/>
      <w:pPr>
        <w:tabs>
          <w:tab w:val="num" w:pos="-578"/>
        </w:tabs>
        <w:ind w:left="502" w:hanging="360"/>
      </w:pPr>
      <w:rPr>
        <w:b w:val="0"/>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2880" w:hanging="72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4680" w:hanging="108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480" w:hanging="1440"/>
      </w:pPr>
      <w:rPr>
        <w:b/>
      </w:rPr>
    </w:lvl>
    <w:lvl w:ilvl="8">
      <w:start w:val="1"/>
      <w:numFmt w:val="decimal"/>
      <w:lvlText w:val="%1.%2.%3.%4.%5.%6.%7.%8.%9."/>
      <w:lvlJc w:val="left"/>
      <w:pPr>
        <w:tabs>
          <w:tab w:val="num" w:pos="0"/>
        </w:tabs>
        <w:ind w:left="7560" w:hanging="1800"/>
      </w:pPr>
      <w:rPr>
        <w:b/>
      </w:rPr>
    </w:lvl>
  </w:abstractNum>
  <w:abstractNum w:abstractNumId="15" w15:restartNumberingAfterBreak="0">
    <w:nsid w:val="73B54366"/>
    <w:multiLevelType w:val="multilevel"/>
    <w:tmpl w:val="F82AFDEA"/>
    <w:lvl w:ilvl="0">
      <w:start w:val="2"/>
      <w:numFmt w:val="decimal"/>
      <w:lvlText w:val="%1."/>
      <w:lvlJc w:val="left"/>
      <w:pPr>
        <w:ind w:left="360" w:hanging="360"/>
      </w:pPr>
      <w:rPr>
        <w:b/>
        <w:bCs/>
        <w:color w:val="0F0F0F"/>
      </w:rPr>
    </w:lvl>
    <w:lvl w:ilvl="1">
      <w:start w:val="1"/>
      <w:numFmt w:val="decimal"/>
      <w:lvlText w:val="%1.%2."/>
      <w:lvlJc w:val="left"/>
      <w:pPr>
        <w:ind w:left="496" w:hanging="360"/>
      </w:pPr>
      <w:rPr>
        <w:color w:val="0F0F0F"/>
      </w:rPr>
    </w:lvl>
    <w:lvl w:ilvl="2">
      <w:start w:val="1"/>
      <w:numFmt w:val="decimal"/>
      <w:lvlText w:val="%1.%2.%3."/>
      <w:lvlJc w:val="left"/>
      <w:pPr>
        <w:ind w:left="992" w:hanging="720"/>
      </w:pPr>
      <w:rPr>
        <w:color w:val="0F0F0F"/>
      </w:rPr>
    </w:lvl>
    <w:lvl w:ilvl="3">
      <w:start w:val="1"/>
      <w:numFmt w:val="decimal"/>
      <w:lvlText w:val="%1.%2.%3.%4."/>
      <w:lvlJc w:val="left"/>
      <w:pPr>
        <w:ind w:left="1128" w:hanging="720"/>
      </w:pPr>
      <w:rPr>
        <w:color w:val="0F0F0F"/>
      </w:rPr>
    </w:lvl>
    <w:lvl w:ilvl="4">
      <w:start w:val="1"/>
      <w:numFmt w:val="decimal"/>
      <w:lvlText w:val="%1.%2.%3.%4.%5."/>
      <w:lvlJc w:val="left"/>
      <w:pPr>
        <w:ind w:left="1624" w:hanging="1080"/>
      </w:pPr>
      <w:rPr>
        <w:color w:val="0F0F0F"/>
      </w:rPr>
    </w:lvl>
    <w:lvl w:ilvl="5">
      <w:start w:val="1"/>
      <w:numFmt w:val="decimal"/>
      <w:lvlText w:val="%1.%2.%3.%4.%5.%6."/>
      <w:lvlJc w:val="left"/>
      <w:pPr>
        <w:ind w:left="1760" w:hanging="1080"/>
      </w:pPr>
      <w:rPr>
        <w:color w:val="0F0F0F"/>
      </w:rPr>
    </w:lvl>
    <w:lvl w:ilvl="6">
      <w:start w:val="1"/>
      <w:numFmt w:val="decimal"/>
      <w:lvlText w:val="%1.%2.%3.%4.%5.%6.%7."/>
      <w:lvlJc w:val="left"/>
      <w:pPr>
        <w:ind w:left="2256" w:hanging="1440"/>
      </w:pPr>
      <w:rPr>
        <w:color w:val="0F0F0F"/>
      </w:rPr>
    </w:lvl>
    <w:lvl w:ilvl="7">
      <w:start w:val="1"/>
      <w:numFmt w:val="decimal"/>
      <w:lvlText w:val="%1.%2.%3.%4.%5.%6.%7.%8."/>
      <w:lvlJc w:val="left"/>
      <w:pPr>
        <w:ind w:left="2392" w:hanging="1440"/>
      </w:pPr>
      <w:rPr>
        <w:color w:val="0F0F0F"/>
      </w:rPr>
    </w:lvl>
    <w:lvl w:ilvl="8">
      <w:start w:val="1"/>
      <w:numFmt w:val="decimal"/>
      <w:lvlText w:val="%1.%2.%3.%4.%5.%6.%7.%8.%9."/>
      <w:lvlJc w:val="left"/>
      <w:pPr>
        <w:ind w:left="2888" w:hanging="1800"/>
      </w:pPr>
      <w:rPr>
        <w:color w:val="0F0F0F"/>
      </w:rPr>
    </w:lvl>
  </w:abstractNum>
  <w:abstractNum w:abstractNumId="16" w15:restartNumberingAfterBreak="0">
    <w:nsid w:val="7D0B68EC"/>
    <w:multiLevelType w:val="multilevel"/>
    <w:tmpl w:val="7E5052A0"/>
    <w:lvl w:ilvl="0">
      <w:start w:val="1"/>
      <w:numFmt w:val="decimal"/>
      <w:lvlText w:val="%1."/>
      <w:lvlJc w:val="left"/>
      <w:pPr>
        <w:tabs>
          <w:tab w:val="num" w:pos="0"/>
        </w:tabs>
        <w:ind w:left="720" w:hanging="360"/>
      </w:pPr>
    </w:lvl>
    <w:lvl w:ilvl="1">
      <w:start w:val="2"/>
      <w:numFmt w:val="decimal"/>
      <w:isLgl/>
      <w:lvlText w:val="%1.%2"/>
      <w:lvlJc w:val="left"/>
      <w:pPr>
        <w:ind w:left="37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7E194A43"/>
    <w:multiLevelType w:val="multilevel"/>
    <w:tmpl w:val="2F3EDA6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abstractNumId w:val="12"/>
  </w:num>
  <w:num w:numId="2">
    <w:abstractNumId w:val="14"/>
  </w:num>
  <w:num w:numId="3">
    <w:abstractNumId w:val="16"/>
  </w:num>
  <w:num w:numId="4">
    <w:abstractNumId w:val="11"/>
  </w:num>
  <w:num w:numId="5">
    <w:abstractNumId w:val="0"/>
  </w:num>
  <w:num w:numId="6">
    <w:abstractNumId w:val="10"/>
  </w:num>
  <w:num w:numId="7">
    <w:abstractNumId w:val="9"/>
  </w:num>
  <w:num w:numId="8">
    <w:abstractNumId w:val="7"/>
  </w:num>
  <w:num w:numId="9">
    <w:abstractNumId w:val="2"/>
  </w:num>
  <w:num w:numId="10">
    <w:abstractNumId w:val="3"/>
  </w:num>
  <w:num w:numId="11">
    <w:abstractNumId w:val="4"/>
  </w:num>
  <w:num w:numId="12">
    <w:abstractNumId w:val="13"/>
  </w:num>
  <w:num w:numId="13">
    <w:abstractNumId w:val="8"/>
  </w:num>
  <w:num w:numId="14">
    <w:abstractNumId w:val="1"/>
  </w:num>
  <w:num w:numId="15">
    <w:abstractNumId w:val="17"/>
  </w:num>
  <w:num w:numId="1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68A"/>
    <w:rsid w:val="00064393"/>
    <w:rsid w:val="000B1611"/>
    <w:rsid w:val="000C35C2"/>
    <w:rsid w:val="000D6666"/>
    <w:rsid w:val="00116303"/>
    <w:rsid w:val="00160D8D"/>
    <w:rsid w:val="001A56E9"/>
    <w:rsid w:val="001B79E9"/>
    <w:rsid w:val="001E4ACC"/>
    <w:rsid w:val="00255367"/>
    <w:rsid w:val="002B2D04"/>
    <w:rsid w:val="003252D3"/>
    <w:rsid w:val="003336D8"/>
    <w:rsid w:val="00334338"/>
    <w:rsid w:val="00360D0A"/>
    <w:rsid w:val="00397FD3"/>
    <w:rsid w:val="004517A9"/>
    <w:rsid w:val="004519EC"/>
    <w:rsid w:val="00467E05"/>
    <w:rsid w:val="00480A4D"/>
    <w:rsid w:val="00481BE9"/>
    <w:rsid w:val="004C068A"/>
    <w:rsid w:val="004C7656"/>
    <w:rsid w:val="00523D15"/>
    <w:rsid w:val="005A29D7"/>
    <w:rsid w:val="005D5BD8"/>
    <w:rsid w:val="005E18C0"/>
    <w:rsid w:val="005E2979"/>
    <w:rsid w:val="00632AD7"/>
    <w:rsid w:val="00654756"/>
    <w:rsid w:val="00676997"/>
    <w:rsid w:val="00684C4A"/>
    <w:rsid w:val="006C03B5"/>
    <w:rsid w:val="006E1601"/>
    <w:rsid w:val="00701E9A"/>
    <w:rsid w:val="00735EB0"/>
    <w:rsid w:val="00736B9E"/>
    <w:rsid w:val="007431E4"/>
    <w:rsid w:val="007B5E19"/>
    <w:rsid w:val="0085290E"/>
    <w:rsid w:val="008E39BB"/>
    <w:rsid w:val="00967DAE"/>
    <w:rsid w:val="009B1D58"/>
    <w:rsid w:val="009F3949"/>
    <w:rsid w:val="00A2238E"/>
    <w:rsid w:val="00A36094"/>
    <w:rsid w:val="00A37A95"/>
    <w:rsid w:val="00A57B00"/>
    <w:rsid w:val="00AE3476"/>
    <w:rsid w:val="00AF1870"/>
    <w:rsid w:val="00B778A3"/>
    <w:rsid w:val="00BC5E6E"/>
    <w:rsid w:val="00BF25DD"/>
    <w:rsid w:val="00BF3022"/>
    <w:rsid w:val="00C52F03"/>
    <w:rsid w:val="00C80644"/>
    <w:rsid w:val="00C83823"/>
    <w:rsid w:val="00C9107F"/>
    <w:rsid w:val="00C937BF"/>
    <w:rsid w:val="00CD0340"/>
    <w:rsid w:val="00D0395B"/>
    <w:rsid w:val="00D22B5E"/>
    <w:rsid w:val="00E01412"/>
    <w:rsid w:val="00E65F59"/>
    <w:rsid w:val="00E96177"/>
    <w:rsid w:val="00ED73F5"/>
    <w:rsid w:val="00F66D32"/>
    <w:rsid w:val="00F7061D"/>
    <w:rsid w:val="00F90DAC"/>
    <w:rsid w:val="00F923F6"/>
    <w:rsid w:val="00FB041B"/>
    <w:rsid w:val="00FB58F2"/>
    <w:rsid w:val="00FF57A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71905"/>
  <w15:docId w15:val="{1E4FA9CC-255B-4A6A-9A90-1EE51C3C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7A6"/>
    <w:pPr>
      <w:ind w:left="1701" w:right="-284" w:hanging="1559"/>
    </w:pPr>
    <w:rPr>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ind w:left="0" w:right="0" w:firstLine="0"/>
    </w:pPr>
  </w:style>
  <w:style w:type="paragraph" w:styleId="24">
    <w:name w:val="toc 2"/>
    <w:basedOn w:val="a"/>
    <w:next w:val="a"/>
    <w:uiPriority w:val="39"/>
    <w:unhideWhenUsed/>
    <w:pPr>
      <w:spacing w:after="57"/>
      <w:ind w:left="283" w:right="0" w:firstLine="0"/>
    </w:pPr>
  </w:style>
  <w:style w:type="paragraph" w:styleId="32">
    <w:name w:val="toc 3"/>
    <w:basedOn w:val="a"/>
    <w:next w:val="a"/>
    <w:uiPriority w:val="39"/>
    <w:unhideWhenUsed/>
    <w:pPr>
      <w:spacing w:after="57"/>
      <w:ind w:left="567" w:right="0" w:firstLine="0"/>
    </w:pPr>
  </w:style>
  <w:style w:type="paragraph" w:styleId="42">
    <w:name w:val="toc 4"/>
    <w:basedOn w:val="a"/>
    <w:next w:val="a"/>
    <w:uiPriority w:val="39"/>
    <w:unhideWhenUsed/>
    <w:pPr>
      <w:spacing w:after="57"/>
      <w:ind w:left="850" w:right="0" w:firstLine="0"/>
    </w:pPr>
  </w:style>
  <w:style w:type="paragraph" w:styleId="52">
    <w:name w:val="toc 5"/>
    <w:basedOn w:val="a"/>
    <w:next w:val="a"/>
    <w:uiPriority w:val="39"/>
    <w:unhideWhenUsed/>
    <w:pPr>
      <w:spacing w:after="57"/>
      <w:ind w:left="1134" w:right="0" w:firstLine="0"/>
    </w:pPr>
  </w:style>
  <w:style w:type="paragraph" w:styleId="61">
    <w:name w:val="toc 6"/>
    <w:basedOn w:val="a"/>
    <w:next w:val="a"/>
    <w:uiPriority w:val="39"/>
    <w:unhideWhenUsed/>
    <w:pPr>
      <w:spacing w:after="57"/>
      <w:ind w:left="1417" w:right="0" w:firstLine="0"/>
    </w:pPr>
  </w:style>
  <w:style w:type="paragraph" w:styleId="71">
    <w:name w:val="toc 7"/>
    <w:basedOn w:val="a"/>
    <w:next w:val="a"/>
    <w:uiPriority w:val="39"/>
    <w:unhideWhenUsed/>
    <w:pPr>
      <w:spacing w:after="57"/>
      <w:ind w:right="0" w:firstLine="0"/>
    </w:pPr>
  </w:style>
  <w:style w:type="paragraph" w:styleId="81">
    <w:name w:val="toc 8"/>
    <w:basedOn w:val="a"/>
    <w:next w:val="a"/>
    <w:uiPriority w:val="39"/>
    <w:unhideWhenUsed/>
    <w:pPr>
      <w:spacing w:after="57"/>
      <w:ind w:left="1984" w:right="0" w:firstLine="0"/>
    </w:pPr>
  </w:style>
  <w:style w:type="paragraph" w:styleId="91">
    <w:name w:val="toc 9"/>
    <w:basedOn w:val="a"/>
    <w:next w:val="a"/>
    <w:uiPriority w:val="39"/>
    <w:unhideWhenUsed/>
    <w:pPr>
      <w:spacing w:after="57"/>
      <w:ind w:left="2268" w:right="0" w:firstLine="0"/>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WW8Num2z0">
    <w:name w:val="WW8Num2z0"/>
    <w:rPr>
      <w:b/>
    </w:rPr>
  </w:style>
  <w:style w:type="character" w:customStyle="1" w:styleId="WW8Num3z0">
    <w:name w:val="WW8Num3z0"/>
    <w:rPr>
      <w:b/>
    </w:rPr>
  </w:style>
  <w:style w:type="character" w:customStyle="1" w:styleId="WW8Num5z0">
    <w:name w:val="WW8Num5z0"/>
    <w:rPr>
      <w:rFonts w:ascii="Symbol" w:hAnsi="Symbol" w:cs="Symbol"/>
    </w:rPr>
  </w:style>
  <w:style w:type="character" w:customStyle="1" w:styleId="25">
    <w:name w:val="Основной шрифт абзаца2"/>
  </w:style>
  <w:style w:type="character" w:customStyle="1" w:styleId="af4">
    <w:name w:val="Текст выноски Знак"/>
    <w:rPr>
      <w:rFonts w:ascii="Tahoma" w:hAnsi="Tahoma" w:cs="Tahoma"/>
      <w:sz w:val="16"/>
      <w:szCs w:val="16"/>
    </w:rPr>
  </w:style>
  <w:style w:type="character" w:customStyle="1" w:styleId="13">
    <w:name w:val="Основной шрифт абзаца1"/>
  </w:style>
  <w:style w:type="character" w:styleId="af5">
    <w:name w:val="Hyperlink"/>
    <w:rPr>
      <w:color w:val="0000FF"/>
      <w:u w:val="single"/>
    </w:rPr>
  </w:style>
  <w:style w:type="paragraph" w:customStyle="1" w:styleId="14">
    <w:name w:val="Заголовок1"/>
    <w:basedOn w:val="a"/>
    <w:next w:val="af6"/>
    <w:pPr>
      <w:keepNext/>
      <w:spacing w:before="240" w:after="120"/>
    </w:pPr>
    <w:rPr>
      <w:rFonts w:ascii="Arial" w:eastAsia="Microsoft YaHei" w:hAnsi="Arial" w:cs="Mangal"/>
      <w:sz w:val="28"/>
      <w:szCs w:val="28"/>
    </w:rPr>
  </w:style>
  <w:style w:type="paragraph" w:styleId="af6">
    <w:name w:val="Body Text"/>
    <w:basedOn w:val="a"/>
    <w:pPr>
      <w:spacing w:after="120"/>
    </w:pPr>
  </w:style>
  <w:style w:type="paragraph" w:styleId="af7">
    <w:name w:val="List"/>
    <w:basedOn w:val="af6"/>
    <w:rPr>
      <w:rFonts w:cs="Mangal"/>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styleId="af8">
    <w:name w:val="Balloon Text"/>
    <w:basedOn w:val="a"/>
    <w:rPr>
      <w:rFonts w:ascii="Tahoma" w:hAnsi="Tahoma" w:cs="Tahoma"/>
      <w:sz w:val="16"/>
      <w:szCs w:val="16"/>
    </w:rPr>
  </w:style>
  <w:style w:type="paragraph" w:customStyle="1" w:styleId="western">
    <w:name w:val="western"/>
    <w:basedOn w:val="a"/>
    <w:pPr>
      <w:shd w:val="clear" w:color="auto" w:fill="FFFFFF"/>
      <w:spacing w:before="245" w:line="187" w:lineRule="atLeast"/>
      <w:ind w:left="0" w:right="0" w:hanging="1598"/>
    </w:pPr>
    <w:rPr>
      <w:color w:val="000000"/>
      <w:sz w:val="18"/>
      <w:szCs w:val="18"/>
    </w:rPr>
  </w:style>
  <w:style w:type="paragraph" w:styleId="af9">
    <w:name w:val="Normal (Web)"/>
    <w:basedOn w:val="a"/>
    <w:uiPriority w:val="99"/>
    <w:pPr>
      <w:spacing w:before="280" w:after="280"/>
      <w:ind w:left="0" w:right="0" w:firstLine="0"/>
    </w:pPr>
  </w:style>
  <w:style w:type="paragraph" w:customStyle="1" w:styleId="ConsPlusNonformat">
    <w:name w:val="ConsPlusNonformat"/>
    <w:pPr>
      <w:widowControl w:val="0"/>
    </w:pPr>
    <w:rPr>
      <w:rFonts w:ascii="Courier New" w:hAnsi="Courier New" w:cs="Courier New"/>
      <w:lang w:eastAsia="ar-SA"/>
    </w:rPr>
  </w:style>
  <w:style w:type="paragraph" w:customStyle="1" w:styleId="Default">
    <w:name w:val="Default"/>
    <w:rPr>
      <w:rFonts w:ascii="Calibri" w:eastAsia="Arial" w:hAnsi="Calibri" w:cs="Calibri"/>
      <w:color w:val="000000"/>
      <w:sz w:val="24"/>
      <w:szCs w:val="24"/>
      <w:lang w:val="en-US" w:eastAsia="ar-SA"/>
    </w:rPr>
  </w:style>
  <w:style w:type="paragraph" w:customStyle="1" w:styleId="afa">
    <w:name w:val="Содержимое таблицы"/>
    <w:basedOn w:val="a"/>
    <w:pPr>
      <w:suppressLineNumbers/>
    </w:pPr>
  </w:style>
  <w:style w:type="paragraph" w:customStyle="1" w:styleId="afb">
    <w:name w:val="Заголовок таблицы"/>
    <w:basedOn w:val="afa"/>
    <w:pPr>
      <w:jc w:val="center"/>
    </w:pPr>
    <w:rPr>
      <w:b/>
      <w:bCs/>
    </w:rPr>
  </w:style>
  <w:style w:type="paragraph" w:customStyle="1" w:styleId="afc">
    <w:name w:val="Содержимое врезки"/>
    <w:basedOn w:val="af6"/>
  </w:style>
  <w:style w:type="paragraph" w:styleId="afd">
    <w:name w:val="header"/>
    <w:basedOn w:val="a"/>
    <w:link w:val="afe"/>
    <w:uiPriority w:val="99"/>
    <w:unhideWhenUsed/>
    <w:pPr>
      <w:tabs>
        <w:tab w:val="center" w:pos="4677"/>
        <w:tab w:val="right" w:pos="9355"/>
      </w:tabs>
    </w:pPr>
  </w:style>
  <w:style w:type="character" w:customStyle="1" w:styleId="afe">
    <w:name w:val="Верхний колонтитул Знак"/>
    <w:basedOn w:val="a0"/>
    <w:link w:val="afd"/>
    <w:uiPriority w:val="99"/>
    <w:rPr>
      <w:sz w:val="24"/>
      <w:szCs w:val="24"/>
      <w:lang w:eastAsia="ar-SA"/>
    </w:rPr>
  </w:style>
  <w:style w:type="paragraph" w:styleId="aff">
    <w:name w:val="footer"/>
    <w:basedOn w:val="a"/>
    <w:link w:val="aff0"/>
    <w:uiPriority w:val="99"/>
    <w:unhideWhenUsed/>
    <w:pPr>
      <w:tabs>
        <w:tab w:val="center" w:pos="4677"/>
        <w:tab w:val="right" w:pos="9355"/>
      </w:tabs>
    </w:pPr>
  </w:style>
  <w:style w:type="character" w:customStyle="1" w:styleId="aff0">
    <w:name w:val="Нижний колонтитул Знак"/>
    <w:basedOn w:val="a0"/>
    <w:link w:val="aff"/>
    <w:uiPriority w:val="99"/>
    <w:rPr>
      <w:sz w:val="24"/>
      <w:szCs w:val="24"/>
      <w:lang w:eastAsia="ar-SA"/>
    </w:rPr>
  </w:style>
  <w:style w:type="paragraph" w:styleId="aff1">
    <w:name w:val="Body Text Indent"/>
    <w:basedOn w:val="a"/>
    <w:link w:val="aff2"/>
    <w:unhideWhenUsed/>
    <w:pPr>
      <w:spacing w:after="120"/>
      <w:ind w:left="283"/>
    </w:pPr>
  </w:style>
  <w:style w:type="character" w:customStyle="1" w:styleId="aff2">
    <w:name w:val="Основной текст с отступом Знак"/>
    <w:basedOn w:val="a0"/>
    <w:link w:val="aff1"/>
    <w:uiPriority w:val="99"/>
    <w:semiHidden/>
    <w:rPr>
      <w:sz w:val="24"/>
      <w:szCs w:val="24"/>
      <w:lang w:eastAsia="ar-SA"/>
    </w:rPr>
  </w:style>
  <w:style w:type="table" w:styleId="af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4">
    <w:name w:val="List Paragraph"/>
    <w:basedOn w:val="a"/>
    <w:link w:val="aff5"/>
    <w:uiPriority w:val="34"/>
    <w:qFormat/>
    <w:pPr>
      <w:ind w:left="720"/>
      <w:contextualSpacing/>
    </w:pPr>
  </w:style>
  <w:style w:type="character" w:styleId="aff6">
    <w:name w:val="Unresolved Mention"/>
    <w:basedOn w:val="a0"/>
    <w:uiPriority w:val="99"/>
    <w:semiHidden/>
    <w:unhideWhenUsed/>
    <w:rPr>
      <w:color w:val="605E5C"/>
      <w:shd w:val="clear" w:color="auto" w:fill="E1DFDD"/>
    </w:rPr>
  </w:style>
  <w:style w:type="character" w:customStyle="1" w:styleId="aff5">
    <w:name w:val="Абзац списка Знак"/>
    <w:link w:val="aff4"/>
    <w:uiPriority w:val="34"/>
    <w:locked/>
    <w:rsid w:val="006C03B5"/>
    <w:rPr>
      <w:sz w:val="24"/>
      <w:szCs w:val="24"/>
      <w:lang w:eastAsia="ar-SA"/>
    </w:rPr>
  </w:style>
  <w:style w:type="character" w:styleId="aff7">
    <w:name w:val="Strong"/>
    <w:basedOn w:val="a0"/>
    <w:uiPriority w:val="22"/>
    <w:qFormat/>
    <w:rsid w:val="00160D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995899">
      <w:bodyDiv w:val="1"/>
      <w:marLeft w:val="0"/>
      <w:marRight w:val="0"/>
      <w:marTop w:val="0"/>
      <w:marBottom w:val="0"/>
      <w:divBdr>
        <w:top w:val="none" w:sz="0" w:space="0" w:color="auto"/>
        <w:left w:val="none" w:sz="0" w:space="0" w:color="auto"/>
        <w:bottom w:val="none" w:sz="0" w:space="0" w:color="auto"/>
        <w:right w:val="none" w:sz="0" w:space="0" w:color="auto"/>
      </w:divBdr>
    </w:div>
    <w:div w:id="319776194">
      <w:bodyDiv w:val="1"/>
      <w:marLeft w:val="0"/>
      <w:marRight w:val="0"/>
      <w:marTop w:val="0"/>
      <w:marBottom w:val="0"/>
      <w:divBdr>
        <w:top w:val="none" w:sz="0" w:space="0" w:color="auto"/>
        <w:left w:val="none" w:sz="0" w:space="0" w:color="auto"/>
        <w:bottom w:val="none" w:sz="0" w:space="0" w:color="auto"/>
        <w:right w:val="none" w:sz="0" w:space="0" w:color="auto"/>
      </w:divBdr>
    </w:div>
    <w:div w:id="449781950">
      <w:bodyDiv w:val="1"/>
      <w:marLeft w:val="0"/>
      <w:marRight w:val="0"/>
      <w:marTop w:val="0"/>
      <w:marBottom w:val="0"/>
      <w:divBdr>
        <w:top w:val="none" w:sz="0" w:space="0" w:color="auto"/>
        <w:left w:val="none" w:sz="0" w:space="0" w:color="auto"/>
        <w:bottom w:val="none" w:sz="0" w:space="0" w:color="auto"/>
        <w:right w:val="none" w:sz="0" w:space="0" w:color="auto"/>
      </w:divBdr>
    </w:div>
    <w:div w:id="473761153">
      <w:bodyDiv w:val="1"/>
      <w:marLeft w:val="0"/>
      <w:marRight w:val="0"/>
      <w:marTop w:val="0"/>
      <w:marBottom w:val="0"/>
      <w:divBdr>
        <w:top w:val="none" w:sz="0" w:space="0" w:color="auto"/>
        <w:left w:val="none" w:sz="0" w:space="0" w:color="auto"/>
        <w:bottom w:val="none" w:sz="0" w:space="0" w:color="auto"/>
        <w:right w:val="none" w:sz="0" w:space="0" w:color="auto"/>
      </w:divBdr>
    </w:div>
    <w:div w:id="929118616">
      <w:bodyDiv w:val="1"/>
      <w:marLeft w:val="0"/>
      <w:marRight w:val="0"/>
      <w:marTop w:val="0"/>
      <w:marBottom w:val="0"/>
      <w:divBdr>
        <w:top w:val="none" w:sz="0" w:space="0" w:color="auto"/>
        <w:left w:val="none" w:sz="0" w:space="0" w:color="auto"/>
        <w:bottom w:val="none" w:sz="0" w:space="0" w:color="auto"/>
        <w:right w:val="none" w:sz="0" w:space="0" w:color="auto"/>
      </w:divBdr>
    </w:div>
    <w:div w:id="99588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ek.chelny@ecocompan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15</Pages>
  <Words>7430</Words>
  <Characters>42352</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ДОГОВОР ПОДРЯДА</vt:lpstr>
    </vt:vector>
  </TitlesOfParts>
  <Company>SPecialiST RePack</Company>
  <LinksUpToDate>false</LinksUpToDate>
  <CharactersWithSpaces>49683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dc:title>
  <dc:creator>malkale</dc:creator>
  <cp:lastModifiedBy>User</cp:lastModifiedBy>
  <cp:revision>16</cp:revision>
  <dcterms:created xsi:type="dcterms:W3CDTF">2026-09-28T07:10:00Z</dcterms:created>
  <dcterms:modified xsi:type="dcterms:W3CDTF">2026-09-28T11:55:00Z</dcterms:modified>
</cp:coreProperties>
</file>